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9BC1B" w14:textId="2D19DBB0" w:rsidR="006922D3" w:rsidRPr="006922D3" w:rsidRDefault="006922D3" w:rsidP="006922D3">
      <w:pPr>
        <w:spacing w:line="360" w:lineRule="auto"/>
        <w:jc w:val="center"/>
        <w:rPr>
          <w:rFonts w:ascii="Times New Roman" w:hAnsi="Times New Roman" w:cs="Times New Roman"/>
          <w:b/>
          <w:sz w:val="32"/>
          <w:szCs w:val="32"/>
        </w:rPr>
      </w:pPr>
      <w:bookmarkStart w:id="0" w:name="_Hlk167555468"/>
      <w:r w:rsidRPr="006922D3">
        <w:rPr>
          <w:rFonts w:ascii="Times New Roman" w:hAnsi="Times New Roman" w:cs="Times New Roman"/>
          <w:b/>
          <w:sz w:val="32"/>
          <w:szCs w:val="32"/>
        </w:rPr>
        <w:t xml:space="preserve">EVALUATING THE INFLUENCE OF CORPORATE SOCIAL RESPONSIBILITY ON THE OPERATIONAL PERFORMANCE OF BAKERIES IN NIGERIA" </w:t>
      </w:r>
    </w:p>
    <w:p w14:paraId="11B16583" w14:textId="39122F67" w:rsidR="006922D3" w:rsidRPr="006922D3" w:rsidRDefault="006922D3" w:rsidP="006922D3">
      <w:pPr>
        <w:spacing w:line="360" w:lineRule="auto"/>
        <w:jc w:val="center"/>
        <w:rPr>
          <w:b/>
          <w:sz w:val="32"/>
          <w:szCs w:val="32"/>
        </w:rPr>
      </w:pPr>
      <w:r w:rsidRPr="00E208C3">
        <w:rPr>
          <w:b/>
          <w:sz w:val="32"/>
          <w:szCs w:val="32"/>
        </w:rPr>
        <w:t>(</w:t>
      </w:r>
      <w:r w:rsidRPr="00E208C3">
        <w:rPr>
          <w:b/>
          <w:bCs/>
          <w:sz w:val="32"/>
          <w:szCs w:val="32"/>
        </w:rPr>
        <w:t xml:space="preserve">CASE STUDY OF </w:t>
      </w:r>
      <w:r>
        <w:rPr>
          <w:b/>
          <w:bCs/>
          <w:sz w:val="32"/>
          <w:szCs w:val="32"/>
        </w:rPr>
        <w:t>SOFTY BREAD</w:t>
      </w:r>
      <w:r w:rsidRPr="00E208C3">
        <w:rPr>
          <w:b/>
          <w:bCs/>
          <w:sz w:val="32"/>
          <w:szCs w:val="32"/>
        </w:rPr>
        <w:t>, ILORIN</w:t>
      </w:r>
      <w:r w:rsidRPr="00E208C3">
        <w:rPr>
          <w:b/>
          <w:sz w:val="32"/>
          <w:szCs w:val="32"/>
        </w:rPr>
        <w:t>)</w:t>
      </w:r>
    </w:p>
    <w:p w14:paraId="79036ED2" w14:textId="5B55F8F8" w:rsidR="006922D3" w:rsidRPr="006922D3" w:rsidRDefault="006922D3" w:rsidP="006922D3">
      <w:pPr>
        <w:jc w:val="center"/>
        <w:rPr>
          <w:b/>
          <w:i/>
          <w:color w:val="000000" w:themeColor="text1"/>
          <w:sz w:val="32"/>
          <w:szCs w:val="32"/>
        </w:rPr>
      </w:pPr>
      <w:r w:rsidRPr="00DB1727">
        <w:rPr>
          <w:b/>
          <w:i/>
          <w:color w:val="000000" w:themeColor="text1"/>
          <w:sz w:val="32"/>
          <w:szCs w:val="32"/>
        </w:rPr>
        <w:t>BY</w:t>
      </w:r>
    </w:p>
    <w:p w14:paraId="2EE26D6B" w14:textId="673DBD57" w:rsidR="006922D3" w:rsidRPr="006922D3" w:rsidRDefault="009043F5" w:rsidP="006922D3">
      <w:pPr>
        <w:jc w:val="center"/>
        <w:rPr>
          <w:rFonts w:eastAsia="Arial"/>
          <w:b/>
          <w:color w:val="252525"/>
          <w:sz w:val="36"/>
          <w:szCs w:val="36"/>
        </w:rPr>
      </w:pPr>
      <w:r>
        <w:rPr>
          <w:rFonts w:eastAsia="Arial"/>
          <w:b/>
          <w:color w:val="252525"/>
          <w:sz w:val="36"/>
          <w:szCs w:val="36"/>
        </w:rPr>
        <w:t>JIMOH MUIBAT</w:t>
      </w:r>
    </w:p>
    <w:p w14:paraId="0C10DFAE" w14:textId="24C1DAFC" w:rsidR="006922D3" w:rsidRPr="006922D3" w:rsidRDefault="009043F5" w:rsidP="006922D3">
      <w:pPr>
        <w:jc w:val="center"/>
        <w:rPr>
          <w:b/>
          <w:color w:val="000000" w:themeColor="text1"/>
          <w:sz w:val="32"/>
          <w:szCs w:val="32"/>
        </w:rPr>
      </w:pPr>
      <w:r>
        <w:rPr>
          <w:b/>
          <w:color w:val="000000" w:themeColor="text1"/>
          <w:sz w:val="32"/>
          <w:szCs w:val="32"/>
        </w:rPr>
        <w:t>ND/23/BAM/P</w:t>
      </w:r>
      <w:r w:rsidR="006922D3" w:rsidRPr="00DB1727">
        <w:rPr>
          <w:b/>
          <w:color w:val="000000" w:themeColor="text1"/>
          <w:sz w:val="32"/>
          <w:szCs w:val="32"/>
        </w:rPr>
        <w:t>T/</w:t>
      </w:r>
      <w:r>
        <w:rPr>
          <w:b/>
          <w:color w:val="000000" w:themeColor="text1"/>
          <w:sz w:val="32"/>
          <w:szCs w:val="32"/>
        </w:rPr>
        <w:t>0318</w:t>
      </w:r>
    </w:p>
    <w:p w14:paraId="7E61CCC1" w14:textId="77777777" w:rsidR="006922D3" w:rsidRPr="00DC7102" w:rsidRDefault="006922D3" w:rsidP="006922D3">
      <w:pPr>
        <w:rPr>
          <w:b/>
          <w:color w:val="000000" w:themeColor="text1"/>
          <w:sz w:val="30"/>
        </w:rPr>
      </w:pPr>
    </w:p>
    <w:p w14:paraId="3258AF68" w14:textId="41DA61FD" w:rsidR="006922D3" w:rsidRDefault="006922D3" w:rsidP="006922D3">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r>
        <w:rPr>
          <w:b/>
          <w:color w:val="000000" w:themeColor="text1"/>
          <w:sz w:val="30"/>
        </w:rPr>
        <w:t>.</w:t>
      </w:r>
    </w:p>
    <w:p w14:paraId="71EE09D0" w14:textId="77777777" w:rsidR="006922D3" w:rsidRPr="00DC7102" w:rsidRDefault="006922D3" w:rsidP="006922D3">
      <w:pPr>
        <w:jc w:val="center"/>
        <w:rPr>
          <w:b/>
          <w:color w:val="000000" w:themeColor="text1"/>
          <w:sz w:val="30"/>
        </w:rPr>
      </w:pPr>
    </w:p>
    <w:p w14:paraId="3B1BFD99" w14:textId="1C35A5B4" w:rsidR="006922D3" w:rsidRPr="006922D3" w:rsidRDefault="006922D3" w:rsidP="006922D3">
      <w:pPr>
        <w:jc w:val="center"/>
        <w:rPr>
          <w:b/>
          <w:color w:val="000000" w:themeColor="text1"/>
          <w:sz w:val="30"/>
        </w:rPr>
      </w:pPr>
      <w:r w:rsidRPr="00DC7102">
        <w:rPr>
          <w:b/>
          <w:color w:val="000000" w:themeColor="text1"/>
          <w:sz w:val="30"/>
        </w:rPr>
        <w:t>IN PARTIAL FULFILLMENT OF THE REQUIREMENT FOR THE AWARD OF</w:t>
      </w:r>
      <w:r>
        <w:rPr>
          <w:b/>
          <w:color w:val="000000" w:themeColor="text1"/>
          <w:sz w:val="30"/>
        </w:rPr>
        <w:t xml:space="preserve"> </w:t>
      </w:r>
      <w:r w:rsidRPr="00DC7102">
        <w:rPr>
          <w:b/>
          <w:color w:val="000000" w:themeColor="text1"/>
          <w:sz w:val="30"/>
        </w:rPr>
        <w:t>NATIONAL DIPLOMA (ND) IN BUSINESS ADMINISTRATION AND MANAGEMENT, KWARA STATE POLYTECHNIC, ILORIN.</w:t>
      </w:r>
    </w:p>
    <w:p w14:paraId="1B71BC08" w14:textId="77777777" w:rsidR="006922D3" w:rsidRPr="00DC7102" w:rsidRDefault="006922D3" w:rsidP="006922D3">
      <w:pPr>
        <w:rPr>
          <w:b/>
          <w:color w:val="000000" w:themeColor="text1"/>
        </w:rPr>
      </w:pPr>
    </w:p>
    <w:p w14:paraId="75473B12" w14:textId="77777777" w:rsidR="006922D3" w:rsidRPr="00DC7102" w:rsidRDefault="006922D3" w:rsidP="006922D3">
      <w:pPr>
        <w:jc w:val="right"/>
        <w:rPr>
          <w:b/>
          <w:color w:val="000000" w:themeColor="text1"/>
        </w:rPr>
      </w:pPr>
    </w:p>
    <w:p w14:paraId="5D4DDEC6" w14:textId="540DA6FC" w:rsidR="006922D3" w:rsidRPr="006922D3" w:rsidRDefault="006922D3" w:rsidP="006922D3">
      <w:pPr>
        <w:jc w:val="right"/>
        <w:rPr>
          <w:b/>
          <w:color w:val="000000" w:themeColor="text1"/>
          <w:sz w:val="34"/>
        </w:rPr>
      </w:pPr>
      <w:r>
        <w:rPr>
          <w:b/>
          <w:color w:val="000000" w:themeColor="text1"/>
          <w:sz w:val="34"/>
        </w:rPr>
        <w:t>MAY, 2025</w:t>
      </w:r>
      <w:r w:rsidRPr="00DC7102">
        <w:rPr>
          <w:b/>
          <w:color w:val="000000" w:themeColor="text1"/>
        </w:rPr>
        <w:br w:type="page"/>
      </w:r>
    </w:p>
    <w:p w14:paraId="0F684972" w14:textId="77777777" w:rsidR="006922D3" w:rsidRPr="00DB1727" w:rsidRDefault="006922D3" w:rsidP="006922D3">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2ED64307" w14:textId="78399550" w:rsidR="006922D3" w:rsidRPr="00DC7102" w:rsidRDefault="006922D3" w:rsidP="006922D3">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Finance and Management Studies, Kwara State Polytechnic, Ilorin.</w:t>
      </w:r>
    </w:p>
    <w:p w14:paraId="6CD62840" w14:textId="77777777" w:rsidR="006922D3" w:rsidRPr="00DC7102" w:rsidRDefault="006922D3" w:rsidP="006922D3">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6ED30EBE" w14:textId="77777777" w:rsidR="006922D3" w:rsidRPr="00DC7102" w:rsidRDefault="006922D3" w:rsidP="006922D3">
      <w:pPr>
        <w:pStyle w:val="NoSpacing"/>
        <w:spacing w:line="480" w:lineRule="auto"/>
        <w:jc w:val="both"/>
        <w:rPr>
          <w:b/>
          <w:color w:val="000000" w:themeColor="text1"/>
        </w:rPr>
      </w:pPr>
    </w:p>
    <w:p w14:paraId="31E973A7" w14:textId="1D675661" w:rsidR="006922D3" w:rsidRPr="00DC7102" w:rsidRDefault="006922D3" w:rsidP="006922D3">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6406A568" w14:textId="76C78DE3" w:rsidR="006922D3" w:rsidRPr="00DC7102" w:rsidRDefault="006922D3" w:rsidP="006922D3">
      <w:pPr>
        <w:pStyle w:val="NoSpacing"/>
        <w:jc w:val="both"/>
        <w:rPr>
          <w:b/>
          <w:color w:val="000000" w:themeColor="text1"/>
        </w:rPr>
      </w:pPr>
      <w:r>
        <w:rPr>
          <w:b/>
          <w:color w:val="000000" w:themeColor="text1"/>
        </w:rPr>
        <w:t>Mr. Aliyu, U. B</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6E047B84" w14:textId="54221652" w:rsidR="006922D3" w:rsidRPr="00DC7102" w:rsidRDefault="006922D3" w:rsidP="006922D3">
      <w:pPr>
        <w:pStyle w:val="NoSpacing"/>
        <w:jc w:val="both"/>
        <w:rPr>
          <w:b/>
          <w:color w:val="000000" w:themeColor="text1"/>
        </w:rPr>
      </w:pPr>
      <w:r>
        <w:rPr>
          <w:b/>
          <w:color w:val="000000" w:themeColor="text1"/>
        </w:rPr>
        <w:t>Project Superviso</w:t>
      </w:r>
      <w:r w:rsidR="009043F5">
        <w:rPr>
          <w:b/>
          <w:color w:val="000000" w:themeColor="text1"/>
        </w:rPr>
        <w:t>r</w:t>
      </w:r>
    </w:p>
    <w:p w14:paraId="3D037702" w14:textId="77777777" w:rsidR="006922D3" w:rsidRPr="00DC7102" w:rsidRDefault="006922D3" w:rsidP="006922D3">
      <w:pPr>
        <w:rPr>
          <w:b/>
          <w:color w:val="000000" w:themeColor="text1"/>
        </w:rPr>
      </w:pPr>
    </w:p>
    <w:p w14:paraId="48F94B89" w14:textId="77777777" w:rsidR="006922D3" w:rsidRPr="00DC7102" w:rsidRDefault="006922D3" w:rsidP="006922D3">
      <w:pPr>
        <w:pStyle w:val="NoSpacing"/>
        <w:jc w:val="both"/>
        <w:rPr>
          <w:b/>
          <w:color w:val="000000" w:themeColor="text1"/>
        </w:rPr>
      </w:pPr>
    </w:p>
    <w:p w14:paraId="1ED3AF5F" w14:textId="77777777" w:rsidR="006922D3" w:rsidRPr="00DC7102" w:rsidRDefault="006922D3" w:rsidP="006922D3">
      <w:pPr>
        <w:pStyle w:val="NoSpacing"/>
        <w:jc w:val="both"/>
        <w:rPr>
          <w:b/>
          <w:color w:val="000000" w:themeColor="text1"/>
        </w:rPr>
      </w:pPr>
    </w:p>
    <w:p w14:paraId="39FB98DE" w14:textId="75E48A9F" w:rsidR="006922D3" w:rsidRPr="00DC7102" w:rsidRDefault="006922D3" w:rsidP="006922D3">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04244FD3" w14:textId="4CA6C930" w:rsidR="006922D3" w:rsidRPr="00DC7102" w:rsidRDefault="006922D3" w:rsidP="006922D3">
      <w:pPr>
        <w:pStyle w:val="NoSpacing"/>
        <w:jc w:val="both"/>
        <w:rPr>
          <w:b/>
          <w:color w:val="000000" w:themeColor="text1"/>
        </w:rPr>
      </w:pPr>
      <w:r>
        <w:rPr>
          <w:b/>
          <w:color w:val="000000" w:themeColor="text1"/>
        </w:rPr>
        <w:t xml:space="preserve">Mr. </w:t>
      </w:r>
      <w:r w:rsidR="009043F5">
        <w:rPr>
          <w:b/>
          <w:color w:val="000000" w:themeColor="text1"/>
        </w:rPr>
        <w:t>Kudabo, M. I</w:t>
      </w:r>
      <w:r w:rsidR="009043F5">
        <w:rPr>
          <w:b/>
          <w:color w:val="000000" w:themeColor="text1"/>
        </w:rPr>
        <w:tab/>
      </w:r>
      <w:bookmarkStart w:id="1" w:name="_GoBack"/>
      <w:bookmarkEnd w:id="1"/>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0016F699" w14:textId="77777777" w:rsidR="006922D3" w:rsidRPr="00DC7102" w:rsidRDefault="006922D3" w:rsidP="006922D3">
      <w:pPr>
        <w:pStyle w:val="NoSpacing"/>
        <w:jc w:val="both"/>
        <w:rPr>
          <w:b/>
          <w:color w:val="000000" w:themeColor="text1"/>
        </w:rPr>
      </w:pPr>
      <w:r w:rsidRPr="00DC7102">
        <w:rPr>
          <w:b/>
          <w:color w:val="000000" w:themeColor="text1"/>
        </w:rPr>
        <w:t>Project Coordinator</w:t>
      </w:r>
    </w:p>
    <w:p w14:paraId="0BFEEDC1" w14:textId="77777777" w:rsidR="006922D3" w:rsidRPr="00DC7102" w:rsidRDefault="006922D3" w:rsidP="006922D3">
      <w:pPr>
        <w:pStyle w:val="NoSpacing"/>
        <w:jc w:val="both"/>
        <w:rPr>
          <w:b/>
          <w:color w:val="000000" w:themeColor="text1"/>
        </w:rPr>
      </w:pPr>
    </w:p>
    <w:p w14:paraId="4DF3B1FF" w14:textId="77777777" w:rsidR="006922D3" w:rsidRPr="00DC7102" w:rsidRDefault="006922D3" w:rsidP="006922D3">
      <w:pPr>
        <w:pStyle w:val="NoSpacing"/>
        <w:jc w:val="both"/>
        <w:rPr>
          <w:b/>
          <w:color w:val="000000" w:themeColor="text1"/>
        </w:rPr>
      </w:pPr>
    </w:p>
    <w:p w14:paraId="19006391" w14:textId="77777777" w:rsidR="006922D3" w:rsidRPr="00DC7102" w:rsidRDefault="006922D3" w:rsidP="006922D3">
      <w:pPr>
        <w:pStyle w:val="NoSpacing"/>
        <w:jc w:val="both"/>
        <w:rPr>
          <w:b/>
          <w:color w:val="000000" w:themeColor="text1"/>
        </w:rPr>
      </w:pPr>
    </w:p>
    <w:p w14:paraId="3EF87077" w14:textId="3CB1E059" w:rsidR="006922D3" w:rsidRPr="00DC7102" w:rsidRDefault="006922D3" w:rsidP="006922D3">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5BFF674F" w14:textId="357A16BD" w:rsidR="006922D3" w:rsidRPr="00DC7102" w:rsidRDefault="006922D3" w:rsidP="006922D3">
      <w:pPr>
        <w:pStyle w:val="NoSpacing"/>
        <w:jc w:val="both"/>
        <w:rPr>
          <w:b/>
          <w:color w:val="000000" w:themeColor="text1"/>
        </w:rPr>
      </w:pPr>
      <w:r>
        <w:rPr>
          <w:b/>
          <w:color w:val="000000" w:themeColor="text1"/>
        </w:rPr>
        <w:t>Mr. Alakoso, K. I</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ab/>
      </w:r>
      <w:r>
        <w:rPr>
          <w:b/>
          <w:color w:val="000000" w:themeColor="text1"/>
        </w:rPr>
        <w:t xml:space="preserve"> </w:t>
      </w:r>
      <w:r w:rsidRPr="00DC7102">
        <w:rPr>
          <w:b/>
          <w:color w:val="000000" w:themeColor="text1"/>
        </w:rPr>
        <w:t>Date</w:t>
      </w:r>
    </w:p>
    <w:p w14:paraId="702B38FC" w14:textId="77777777" w:rsidR="006922D3" w:rsidRPr="00DC7102" w:rsidRDefault="006922D3" w:rsidP="006922D3">
      <w:pPr>
        <w:pStyle w:val="NoSpacing"/>
        <w:jc w:val="both"/>
        <w:rPr>
          <w:b/>
          <w:color w:val="000000" w:themeColor="text1"/>
        </w:rPr>
      </w:pPr>
      <w:r w:rsidRPr="00DC7102">
        <w:rPr>
          <w:b/>
          <w:color w:val="000000" w:themeColor="text1"/>
        </w:rPr>
        <w:t>Head of Department</w:t>
      </w:r>
    </w:p>
    <w:p w14:paraId="4535FBFB" w14:textId="77777777" w:rsidR="006922D3" w:rsidRPr="00DC7102" w:rsidRDefault="006922D3" w:rsidP="006922D3">
      <w:pPr>
        <w:pStyle w:val="NoSpacing"/>
        <w:jc w:val="both"/>
        <w:rPr>
          <w:b/>
          <w:color w:val="000000" w:themeColor="text1"/>
        </w:rPr>
      </w:pPr>
    </w:p>
    <w:p w14:paraId="43109D55" w14:textId="77777777" w:rsidR="006922D3" w:rsidRPr="00DC7102" w:rsidRDefault="006922D3" w:rsidP="006922D3">
      <w:pPr>
        <w:pStyle w:val="NoSpacing"/>
        <w:jc w:val="both"/>
        <w:rPr>
          <w:b/>
          <w:color w:val="000000" w:themeColor="text1"/>
        </w:rPr>
      </w:pPr>
    </w:p>
    <w:p w14:paraId="6F7094DA" w14:textId="77777777" w:rsidR="006922D3" w:rsidRDefault="006922D3" w:rsidP="006922D3">
      <w:pPr>
        <w:spacing w:line="360" w:lineRule="auto"/>
        <w:rPr>
          <w:b/>
          <w:color w:val="000000" w:themeColor="text1"/>
        </w:rPr>
      </w:pPr>
    </w:p>
    <w:p w14:paraId="4D0B5A44" w14:textId="772C553D" w:rsidR="006922D3" w:rsidRPr="00DC7102" w:rsidRDefault="006922D3" w:rsidP="006922D3">
      <w:pPr>
        <w:pStyle w:val="NoSpacing"/>
        <w:jc w:val="both"/>
        <w:rPr>
          <w:b/>
          <w:color w:val="000000" w:themeColor="text1"/>
        </w:rPr>
      </w:pPr>
      <w:r>
        <w:rPr>
          <w:b/>
          <w:color w:val="000000" w:themeColor="text1"/>
        </w:rPr>
        <w:t>____________________</w:t>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_______________________</w:t>
      </w:r>
    </w:p>
    <w:p w14:paraId="4792D245" w14:textId="0165179C" w:rsidR="006922D3" w:rsidRPr="00DC7102" w:rsidRDefault="006922D3" w:rsidP="006922D3">
      <w:pPr>
        <w:pStyle w:val="NoSpacing"/>
        <w:jc w:val="both"/>
        <w:rPr>
          <w:b/>
          <w:color w:val="000000" w:themeColor="text1"/>
        </w:rPr>
      </w:pPr>
      <w:r>
        <w:rPr>
          <w:b/>
          <w:color w:val="000000" w:themeColor="text1"/>
        </w:rPr>
        <w:t>(External Invigilator)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DC7102">
        <w:rPr>
          <w:b/>
          <w:color w:val="000000" w:themeColor="text1"/>
        </w:rPr>
        <w:t>Date</w:t>
      </w:r>
    </w:p>
    <w:p w14:paraId="66998CA9" w14:textId="77777777" w:rsidR="006922D3" w:rsidRPr="00DC7102" w:rsidRDefault="006922D3" w:rsidP="006922D3">
      <w:pPr>
        <w:pStyle w:val="NoSpacing"/>
        <w:jc w:val="both"/>
        <w:rPr>
          <w:b/>
          <w:color w:val="000000" w:themeColor="text1"/>
        </w:rPr>
      </w:pPr>
    </w:p>
    <w:p w14:paraId="3D8A5273" w14:textId="77777777" w:rsidR="006922D3" w:rsidRDefault="006922D3" w:rsidP="006922D3">
      <w:pPr>
        <w:spacing w:line="360" w:lineRule="auto"/>
        <w:rPr>
          <w:b/>
          <w:color w:val="000000" w:themeColor="text1"/>
        </w:rPr>
      </w:pPr>
    </w:p>
    <w:p w14:paraId="7E89D712" w14:textId="77777777" w:rsidR="006922D3" w:rsidRDefault="006922D3" w:rsidP="006922D3">
      <w:pPr>
        <w:jc w:val="center"/>
        <w:rPr>
          <w:b/>
          <w:sz w:val="28"/>
          <w:szCs w:val="28"/>
        </w:rPr>
      </w:pPr>
      <w:r w:rsidRPr="00DB1727">
        <w:rPr>
          <w:b/>
          <w:sz w:val="28"/>
          <w:szCs w:val="28"/>
        </w:rPr>
        <w:lastRenderedPageBreak/>
        <w:t>DEDICATION</w:t>
      </w:r>
    </w:p>
    <w:p w14:paraId="090CD0D1" w14:textId="77777777" w:rsidR="006922D3" w:rsidRPr="00DB1727" w:rsidRDefault="006922D3" w:rsidP="006922D3">
      <w:pPr>
        <w:jc w:val="center"/>
        <w:rPr>
          <w:b/>
          <w:sz w:val="28"/>
          <w:szCs w:val="28"/>
        </w:rPr>
      </w:pPr>
    </w:p>
    <w:p w14:paraId="4BB39E64" w14:textId="77777777" w:rsidR="006922D3" w:rsidRPr="00B4071F" w:rsidRDefault="006922D3" w:rsidP="006922D3">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656839CF" w14:textId="77777777" w:rsidR="006922D3" w:rsidRDefault="006922D3" w:rsidP="006922D3">
      <w:pPr>
        <w:spacing w:line="360" w:lineRule="auto"/>
        <w:rPr>
          <w:b/>
          <w:color w:val="000000" w:themeColor="text1"/>
        </w:rPr>
      </w:pPr>
    </w:p>
    <w:p w14:paraId="6A7EB2E8" w14:textId="77777777" w:rsidR="006922D3" w:rsidRDefault="006922D3" w:rsidP="006922D3">
      <w:pPr>
        <w:spacing w:line="360" w:lineRule="auto"/>
        <w:jc w:val="center"/>
        <w:rPr>
          <w:b/>
          <w:color w:val="000000" w:themeColor="text1"/>
        </w:rPr>
      </w:pPr>
    </w:p>
    <w:p w14:paraId="19A26006" w14:textId="77777777" w:rsidR="006922D3" w:rsidRDefault="006922D3" w:rsidP="006922D3">
      <w:pPr>
        <w:spacing w:line="360" w:lineRule="auto"/>
        <w:jc w:val="center"/>
        <w:rPr>
          <w:b/>
          <w:color w:val="000000" w:themeColor="text1"/>
        </w:rPr>
      </w:pPr>
    </w:p>
    <w:p w14:paraId="054A95AF" w14:textId="77777777" w:rsidR="006922D3" w:rsidRDefault="006922D3" w:rsidP="006922D3">
      <w:pPr>
        <w:spacing w:line="360" w:lineRule="auto"/>
        <w:rPr>
          <w:b/>
          <w:color w:val="000000" w:themeColor="text1"/>
        </w:rPr>
      </w:pPr>
    </w:p>
    <w:p w14:paraId="195D0357" w14:textId="77777777" w:rsidR="006922D3" w:rsidRDefault="006922D3" w:rsidP="006922D3">
      <w:pPr>
        <w:spacing w:line="360" w:lineRule="auto"/>
        <w:jc w:val="center"/>
        <w:rPr>
          <w:b/>
          <w:color w:val="000000" w:themeColor="text1"/>
        </w:rPr>
      </w:pPr>
    </w:p>
    <w:p w14:paraId="2055CCE4" w14:textId="77777777" w:rsidR="006922D3" w:rsidRDefault="006922D3" w:rsidP="006922D3">
      <w:pPr>
        <w:spacing w:line="360" w:lineRule="auto"/>
        <w:jc w:val="center"/>
        <w:rPr>
          <w:b/>
          <w:color w:val="000000" w:themeColor="text1"/>
        </w:rPr>
      </w:pPr>
    </w:p>
    <w:p w14:paraId="178A236C" w14:textId="77777777" w:rsidR="006922D3" w:rsidRDefault="006922D3" w:rsidP="006922D3">
      <w:pPr>
        <w:spacing w:line="360" w:lineRule="auto"/>
        <w:rPr>
          <w:b/>
          <w:color w:val="000000" w:themeColor="text1"/>
        </w:rPr>
      </w:pPr>
    </w:p>
    <w:p w14:paraId="297DA16E" w14:textId="77777777" w:rsidR="006922D3" w:rsidRDefault="006922D3" w:rsidP="006922D3">
      <w:pPr>
        <w:spacing w:line="360" w:lineRule="auto"/>
        <w:jc w:val="center"/>
        <w:rPr>
          <w:b/>
          <w:color w:val="000000" w:themeColor="text1"/>
        </w:rPr>
      </w:pPr>
    </w:p>
    <w:p w14:paraId="53A6BF78" w14:textId="77777777" w:rsidR="006922D3" w:rsidRDefault="006922D3" w:rsidP="006922D3">
      <w:pPr>
        <w:spacing w:line="360" w:lineRule="auto"/>
        <w:jc w:val="center"/>
        <w:rPr>
          <w:b/>
          <w:color w:val="000000" w:themeColor="text1"/>
        </w:rPr>
      </w:pPr>
    </w:p>
    <w:p w14:paraId="3F0C3583" w14:textId="77777777" w:rsidR="006922D3" w:rsidRDefault="006922D3" w:rsidP="006922D3">
      <w:pPr>
        <w:spacing w:line="360" w:lineRule="auto"/>
        <w:jc w:val="center"/>
        <w:rPr>
          <w:b/>
          <w:color w:val="000000" w:themeColor="text1"/>
        </w:rPr>
      </w:pPr>
    </w:p>
    <w:p w14:paraId="526DB10A" w14:textId="77777777" w:rsidR="006922D3" w:rsidRDefault="006922D3" w:rsidP="006922D3">
      <w:pPr>
        <w:spacing w:line="360" w:lineRule="auto"/>
        <w:jc w:val="center"/>
        <w:rPr>
          <w:b/>
          <w:color w:val="000000" w:themeColor="text1"/>
        </w:rPr>
      </w:pPr>
    </w:p>
    <w:p w14:paraId="552DAD4A" w14:textId="77777777" w:rsidR="006922D3" w:rsidRDefault="006922D3" w:rsidP="006922D3">
      <w:pPr>
        <w:spacing w:line="360" w:lineRule="auto"/>
        <w:jc w:val="center"/>
        <w:rPr>
          <w:b/>
          <w:color w:val="000000" w:themeColor="text1"/>
        </w:rPr>
      </w:pPr>
    </w:p>
    <w:p w14:paraId="545DD5DC" w14:textId="77777777" w:rsidR="006922D3" w:rsidRDefault="006922D3" w:rsidP="006922D3">
      <w:pPr>
        <w:spacing w:line="360" w:lineRule="auto"/>
        <w:jc w:val="center"/>
        <w:rPr>
          <w:b/>
          <w:color w:val="000000" w:themeColor="text1"/>
        </w:rPr>
      </w:pPr>
    </w:p>
    <w:p w14:paraId="3DC7E81E" w14:textId="77777777" w:rsidR="006922D3" w:rsidRDefault="006922D3" w:rsidP="006922D3">
      <w:pPr>
        <w:spacing w:line="360" w:lineRule="auto"/>
        <w:rPr>
          <w:b/>
          <w:color w:val="000000" w:themeColor="text1"/>
        </w:rPr>
      </w:pPr>
    </w:p>
    <w:p w14:paraId="3920A456" w14:textId="77777777" w:rsidR="006922D3" w:rsidRDefault="006922D3" w:rsidP="006922D3">
      <w:pPr>
        <w:spacing w:line="360" w:lineRule="auto"/>
        <w:jc w:val="center"/>
        <w:rPr>
          <w:b/>
          <w:color w:val="000000" w:themeColor="text1"/>
        </w:rPr>
      </w:pPr>
    </w:p>
    <w:p w14:paraId="344D3E20" w14:textId="77777777" w:rsidR="006922D3" w:rsidRPr="00DB1727" w:rsidRDefault="006922D3" w:rsidP="006922D3">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14:paraId="12552506" w14:textId="77777777" w:rsidR="006922D3" w:rsidRPr="00A3452A" w:rsidRDefault="006922D3" w:rsidP="006922D3">
      <w:pPr>
        <w:tabs>
          <w:tab w:val="left" w:pos="460"/>
        </w:tabs>
        <w:spacing w:line="360" w:lineRule="auto"/>
        <w:rPr>
          <w:color w:val="000000" w:themeColor="text1"/>
        </w:rPr>
      </w:pPr>
      <w:r>
        <w:rPr>
          <w:color w:val="000000" w:themeColor="text1"/>
        </w:rPr>
        <w:tab/>
      </w:r>
      <w:r w:rsidRPr="00A3452A">
        <w:rPr>
          <w:color w:val="000000" w:themeColor="text1"/>
        </w:rPr>
        <w:tab/>
      </w:r>
    </w:p>
    <w:p w14:paraId="677A1106" w14:textId="77777777" w:rsidR="006922D3" w:rsidRDefault="006922D3" w:rsidP="006922D3">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50EBF5B6" w14:textId="77777777" w:rsidR="006922D3" w:rsidRDefault="006922D3" w:rsidP="006922D3">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14:paraId="073E1B7E" w14:textId="77777777" w:rsidR="006922D3" w:rsidRDefault="006922D3" w:rsidP="006922D3">
      <w:pPr>
        <w:spacing w:line="360" w:lineRule="auto"/>
        <w:ind w:firstLine="720"/>
        <w:jc w:val="both"/>
        <w:rPr>
          <w:color w:val="000000" w:themeColor="text1"/>
        </w:rPr>
      </w:pPr>
      <w:r>
        <w:rPr>
          <w:color w:val="000000" w:themeColor="text1"/>
        </w:rPr>
        <w:t>This project would have not been a reality if I failed to acknowledge my project supervisor Mr. Aliyu, U.B who out of his busy schedule still make available critics, corrections and provide insightful guidance and I also acknowledge the HOD, Mr. Alakoso, I. K and all other staffs of the department</w:t>
      </w:r>
    </w:p>
    <w:p w14:paraId="74B1521D" w14:textId="77777777" w:rsidR="006922D3" w:rsidRPr="00A3452A" w:rsidRDefault="006922D3" w:rsidP="006922D3">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62F0523A" w14:textId="77777777" w:rsidR="006922D3" w:rsidRDefault="006922D3" w:rsidP="006922D3">
      <w:pPr>
        <w:spacing w:line="360" w:lineRule="auto"/>
        <w:rPr>
          <w:b/>
          <w:color w:val="000000" w:themeColor="text1"/>
        </w:rPr>
      </w:pPr>
    </w:p>
    <w:p w14:paraId="609B3593" w14:textId="77777777" w:rsidR="006922D3" w:rsidRDefault="006922D3" w:rsidP="006922D3">
      <w:pPr>
        <w:spacing w:line="360" w:lineRule="auto"/>
        <w:rPr>
          <w:b/>
          <w:color w:val="000000" w:themeColor="text1"/>
        </w:rPr>
      </w:pPr>
    </w:p>
    <w:p w14:paraId="388F5BCE" w14:textId="77777777" w:rsidR="006922D3" w:rsidRDefault="006922D3" w:rsidP="006922D3">
      <w:pPr>
        <w:spacing w:line="360" w:lineRule="auto"/>
        <w:jc w:val="center"/>
        <w:rPr>
          <w:b/>
          <w:color w:val="000000" w:themeColor="text1"/>
        </w:rPr>
      </w:pPr>
    </w:p>
    <w:p w14:paraId="6EC1B46A" w14:textId="77777777" w:rsidR="006922D3" w:rsidRDefault="006922D3" w:rsidP="006922D3">
      <w:pPr>
        <w:spacing w:line="360" w:lineRule="auto"/>
        <w:jc w:val="center"/>
        <w:rPr>
          <w:b/>
          <w:color w:val="000000" w:themeColor="text1"/>
        </w:rPr>
      </w:pPr>
    </w:p>
    <w:p w14:paraId="18334AC2" w14:textId="77777777" w:rsidR="006922D3" w:rsidRDefault="006922D3" w:rsidP="006922D3">
      <w:pPr>
        <w:spacing w:line="360" w:lineRule="auto"/>
        <w:jc w:val="center"/>
        <w:rPr>
          <w:b/>
          <w:color w:val="000000" w:themeColor="text1"/>
        </w:rPr>
      </w:pPr>
    </w:p>
    <w:p w14:paraId="02C7BEE2" w14:textId="77777777" w:rsidR="006922D3" w:rsidRDefault="006922D3" w:rsidP="006922D3">
      <w:pPr>
        <w:spacing w:line="360" w:lineRule="auto"/>
        <w:jc w:val="center"/>
        <w:rPr>
          <w:b/>
          <w:color w:val="000000" w:themeColor="text1"/>
        </w:rPr>
      </w:pPr>
    </w:p>
    <w:p w14:paraId="43F2A5BD" w14:textId="77777777" w:rsidR="006922D3" w:rsidRDefault="006922D3" w:rsidP="006922D3">
      <w:pPr>
        <w:spacing w:line="360" w:lineRule="auto"/>
        <w:jc w:val="center"/>
        <w:rPr>
          <w:b/>
          <w:color w:val="000000" w:themeColor="text1"/>
        </w:rPr>
      </w:pPr>
    </w:p>
    <w:p w14:paraId="4ECD21FF" w14:textId="77777777" w:rsidR="006922D3" w:rsidRDefault="006922D3" w:rsidP="006922D3">
      <w:pPr>
        <w:spacing w:line="360" w:lineRule="auto"/>
        <w:rPr>
          <w:b/>
          <w:color w:val="000000" w:themeColor="text1"/>
        </w:rPr>
      </w:pPr>
    </w:p>
    <w:p w14:paraId="2E9E186B" w14:textId="77777777" w:rsidR="006922D3" w:rsidRDefault="006922D3" w:rsidP="006922D3">
      <w:pPr>
        <w:spacing w:line="360" w:lineRule="auto"/>
        <w:jc w:val="center"/>
        <w:rPr>
          <w:b/>
          <w:color w:val="000000" w:themeColor="text1"/>
        </w:rPr>
      </w:pPr>
    </w:p>
    <w:p w14:paraId="021B801D" w14:textId="77777777" w:rsidR="006922D3" w:rsidRDefault="006922D3" w:rsidP="006922D3">
      <w:pPr>
        <w:spacing w:line="360" w:lineRule="auto"/>
        <w:jc w:val="center"/>
        <w:rPr>
          <w:b/>
          <w:color w:val="000000" w:themeColor="text1"/>
        </w:rPr>
      </w:pPr>
      <w:r>
        <w:rPr>
          <w:b/>
          <w:color w:val="000000" w:themeColor="text1"/>
        </w:rPr>
        <w:lastRenderedPageBreak/>
        <w:t>TABLE OF CONTENT</w:t>
      </w:r>
    </w:p>
    <w:p w14:paraId="740E97B2" w14:textId="77777777" w:rsidR="006922D3" w:rsidRDefault="006922D3" w:rsidP="006922D3">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DE8C96" w14:textId="77777777" w:rsidR="006922D3" w:rsidRDefault="006922D3" w:rsidP="006922D3">
      <w:pPr>
        <w:pStyle w:val="NoSpacing"/>
        <w:spacing w:line="360" w:lineRule="auto"/>
        <w:jc w:val="both"/>
        <w:rPr>
          <w:color w:val="000000" w:themeColor="text1"/>
        </w:rPr>
      </w:pPr>
      <w:r>
        <w:rPr>
          <w:color w:val="000000" w:themeColor="text1"/>
        </w:rPr>
        <w:t>Pages</w:t>
      </w:r>
    </w:p>
    <w:p w14:paraId="6AC45040" w14:textId="77777777" w:rsidR="006922D3" w:rsidRDefault="006922D3" w:rsidP="006922D3">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08478789" w14:textId="77777777" w:rsidR="006922D3" w:rsidRDefault="006922D3" w:rsidP="006922D3">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3B2755FB" w14:textId="77777777" w:rsidR="006922D3" w:rsidRDefault="006922D3" w:rsidP="006922D3">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6F1A5566" w14:textId="77777777" w:rsidR="006922D3" w:rsidRDefault="006922D3" w:rsidP="006922D3">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604B1460" w14:textId="77777777" w:rsidR="006922D3" w:rsidRDefault="006922D3" w:rsidP="006922D3">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3B599D7D" w14:textId="77777777" w:rsidR="006922D3" w:rsidRDefault="006922D3" w:rsidP="006922D3">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77FB8C7D" w14:textId="77777777" w:rsidR="006922D3" w:rsidRDefault="006922D3" w:rsidP="006922D3">
      <w:pPr>
        <w:pStyle w:val="NoSpacing"/>
        <w:spacing w:line="360" w:lineRule="auto"/>
        <w:rPr>
          <w:color w:val="000000" w:themeColor="text1"/>
        </w:rPr>
      </w:pPr>
      <w:r>
        <w:rPr>
          <w:b/>
          <w:color w:val="000000" w:themeColor="text1"/>
        </w:rPr>
        <w:t>CHAPTER ONE: INTRODUCTION</w:t>
      </w:r>
    </w:p>
    <w:p w14:paraId="08498D93" w14:textId="77777777" w:rsidR="006922D3" w:rsidRDefault="006922D3" w:rsidP="006922D3">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08C9051E" w14:textId="77777777" w:rsidR="006922D3" w:rsidRDefault="006922D3" w:rsidP="006922D3">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22D5F2AB" w14:textId="77777777" w:rsidR="006922D3" w:rsidRDefault="006922D3" w:rsidP="006922D3">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04CB4864" w14:textId="77777777" w:rsidR="006922D3" w:rsidRDefault="006922D3" w:rsidP="006922D3">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14:paraId="05A4D5A3" w14:textId="77777777" w:rsidR="006922D3" w:rsidRDefault="006922D3" w:rsidP="006922D3">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1FA46F43" w14:textId="77777777" w:rsidR="006922D3" w:rsidRDefault="006922D3" w:rsidP="006922D3">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024D14CA" w14:textId="77777777" w:rsidR="006922D3" w:rsidRDefault="006922D3" w:rsidP="006922D3">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62234CBE" w14:textId="77777777" w:rsidR="006922D3" w:rsidRDefault="006922D3" w:rsidP="006922D3">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7F43FA2D" w14:textId="77777777" w:rsidR="006922D3" w:rsidRDefault="006922D3" w:rsidP="006922D3">
      <w:pPr>
        <w:spacing w:line="360" w:lineRule="auto"/>
        <w:rPr>
          <w:b/>
          <w:color w:val="000000" w:themeColor="text1"/>
        </w:rPr>
      </w:pPr>
      <w:r>
        <w:rPr>
          <w:b/>
          <w:color w:val="000000" w:themeColor="text1"/>
        </w:rPr>
        <w:t>CHAPTER TWO: LITERATURE REVIEW</w:t>
      </w:r>
    </w:p>
    <w:p w14:paraId="6DE1896E" w14:textId="77777777" w:rsidR="006922D3" w:rsidRDefault="006922D3" w:rsidP="006922D3">
      <w:pPr>
        <w:pStyle w:val="NoSpacing"/>
        <w:numPr>
          <w:ilvl w:val="1"/>
          <w:numId w:val="38"/>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00622F2F" w14:textId="77777777" w:rsidR="006922D3" w:rsidRDefault="006922D3" w:rsidP="006922D3">
      <w:pPr>
        <w:pStyle w:val="NoSpacing"/>
        <w:numPr>
          <w:ilvl w:val="1"/>
          <w:numId w:val="38"/>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51B8D90B" w14:textId="77777777" w:rsidR="006922D3" w:rsidRDefault="006922D3" w:rsidP="006922D3">
      <w:pPr>
        <w:pStyle w:val="NoSpacing"/>
        <w:numPr>
          <w:ilvl w:val="1"/>
          <w:numId w:val="39"/>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3B6B52F7" w14:textId="77777777" w:rsidR="006922D3" w:rsidRDefault="006922D3" w:rsidP="006922D3">
      <w:pPr>
        <w:pStyle w:val="NoSpacing"/>
        <w:numPr>
          <w:ilvl w:val="1"/>
          <w:numId w:val="39"/>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1F5A9909" w14:textId="77777777" w:rsidR="006922D3" w:rsidRDefault="006922D3" w:rsidP="006922D3">
      <w:pPr>
        <w:pStyle w:val="NoSpacing"/>
        <w:spacing w:line="360" w:lineRule="auto"/>
        <w:rPr>
          <w:b/>
          <w:color w:val="000000" w:themeColor="text1"/>
        </w:rPr>
      </w:pPr>
      <w:r>
        <w:rPr>
          <w:b/>
          <w:color w:val="000000" w:themeColor="text1"/>
        </w:rPr>
        <w:t xml:space="preserve">CHAPTER THREE: METHODOLOGY </w:t>
      </w:r>
    </w:p>
    <w:p w14:paraId="71ADB6CC" w14:textId="77777777" w:rsidR="006922D3" w:rsidRDefault="006922D3" w:rsidP="006922D3">
      <w:pPr>
        <w:pStyle w:val="NoSpacing"/>
        <w:numPr>
          <w:ilvl w:val="1"/>
          <w:numId w:val="40"/>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304AA9B8" w14:textId="77777777" w:rsidR="006922D3" w:rsidRDefault="006922D3" w:rsidP="006922D3">
      <w:pPr>
        <w:pStyle w:val="NoSpacing"/>
        <w:numPr>
          <w:ilvl w:val="1"/>
          <w:numId w:val="40"/>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3B5DCA31" w14:textId="77777777" w:rsidR="006922D3" w:rsidRDefault="006922D3" w:rsidP="006922D3">
      <w:pPr>
        <w:pStyle w:val="NoSpacing"/>
        <w:numPr>
          <w:ilvl w:val="1"/>
          <w:numId w:val="40"/>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14:paraId="1822852E" w14:textId="77777777" w:rsidR="006922D3" w:rsidRDefault="006922D3" w:rsidP="006922D3">
      <w:pPr>
        <w:pStyle w:val="NoSpacing"/>
        <w:numPr>
          <w:ilvl w:val="1"/>
          <w:numId w:val="40"/>
        </w:numPr>
        <w:spacing w:line="360" w:lineRule="auto"/>
        <w:jc w:val="both"/>
        <w:rPr>
          <w:color w:val="000000" w:themeColor="text1"/>
        </w:rPr>
      </w:pPr>
      <w:r>
        <w:rPr>
          <w:color w:val="000000" w:themeColor="text1"/>
        </w:rPr>
        <w:lastRenderedPageBreak/>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7F5C0535" w14:textId="77777777" w:rsidR="006922D3" w:rsidRDefault="006922D3" w:rsidP="006922D3">
      <w:pPr>
        <w:pStyle w:val="NoSpacing"/>
        <w:numPr>
          <w:ilvl w:val="1"/>
          <w:numId w:val="40"/>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0840B7BF" w14:textId="77777777" w:rsidR="006922D3" w:rsidRDefault="006922D3" w:rsidP="006922D3">
      <w:pPr>
        <w:pStyle w:val="NoSpacing"/>
        <w:numPr>
          <w:ilvl w:val="1"/>
          <w:numId w:val="40"/>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35D5C6AC" w14:textId="77777777" w:rsidR="006922D3" w:rsidRDefault="006922D3" w:rsidP="006922D3">
      <w:pPr>
        <w:pStyle w:val="NoSpacing"/>
        <w:numPr>
          <w:ilvl w:val="1"/>
          <w:numId w:val="40"/>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6533755F" w14:textId="77777777" w:rsidR="006922D3" w:rsidRDefault="006922D3" w:rsidP="006922D3">
      <w:pPr>
        <w:pStyle w:val="NoSpacing"/>
        <w:spacing w:line="360" w:lineRule="auto"/>
        <w:jc w:val="both"/>
        <w:rPr>
          <w:color w:val="000000" w:themeColor="text1"/>
        </w:rPr>
      </w:pPr>
    </w:p>
    <w:p w14:paraId="022AA2E5" w14:textId="77777777" w:rsidR="006922D3" w:rsidRDefault="006922D3" w:rsidP="006922D3">
      <w:pPr>
        <w:pStyle w:val="NoSpacing"/>
        <w:spacing w:line="360" w:lineRule="auto"/>
        <w:jc w:val="both"/>
        <w:rPr>
          <w:color w:val="000000" w:themeColor="text1"/>
        </w:rPr>
      </w:pPr>
    </w:p>
    <w:p w14:paraId="38B7D574" w14:textId="77777777" w:rsidR="006922D3" w:rsidRDefault="006922D3" w:rsidP="006922D3">
      <w:pPr>
        <w:pStyle w:val="NoSpacing"/>
        <w:spacing w:line="360" w:lineRule="auto"/>
        <w:rPr>
          <w:b/>
          <w:color w:val="000000" w:themeColor="text1"/>
        </w:rPr>
      </w:pPr>
      <w:r>
        <w:rPr>
          <w:b/>
          <w:color w:val="000000" w:themeColor="text1"/>
        </w:rPr>
        <w:t>CHAPTER FOUR: PRESENTATION AND ANALYSIS OF DATA</w:t>
      </w:r>
    </w:p>
    <w:p w14:paraId="7F8487B3" w14:textId="77777777" w:rsidR="006922D3" w:rsidRDefault="006922D3" w:rsidP="006922D3">
      <w:pPr>
        <w:pStyle w:val="NoSpacing"/>
        <w:numPr>
          <w:ilvl w:val="1"/>
          <w:numId w:val="41"/>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1A56D697" w14:textId="77777777" w:rsidR="006922D3" w:rsidRDefault="006922D3" w:rsidP="006922D3">
      <w:pPr>
        <w:pStyle w:val="NoSpacing"/>
        <w:numPr>
          <w:ilvl w:val="1"/>
          <w:numId w:val="41"/>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14:paraId="10731C60" w14:textId="77777777" w:rsidR="006922D3" w:rsidRDefault="006922D3" w:rsidP="006922D3">
      <w:pPr>
        <w:pStyle w:val="NoSpacing"/>
        <w:numPr>
          <w:ilvl w:val="1"/>
          <w:numId w:val="41"/>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2B144739" w14:textId="77777777" w:rsidR="006922D3" w:rsidRDefault="006922D3" w:rsidP="006922D3">
      <w:pPr>
        <w:pStyle w:val="NoSpacing"/>
        <w:numPr>
          <w:ilvl w:val="1"/>
          <w:numId w:val="41"/>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43FD1FF6" w14:textId="77777777" w:rsidR="006922D3" w:rsidRDefault="006922D3" w:rsidP="006922D3">
      <w:pPr>
        <w:pStyle w:val="NoSpacing"/>
        <w:spacing w:line="360" w:lineRule="auto"/>
        <w:ind w:left="720"/>
        <w:jc w:val="both"/>
        <w:rPr>
          <w:color w:val="000000" w:themeColor="text1"/>
        </w:rPr>
      </w:pPr>
    </w:p>
    <w:p w14:paraId="60BFFA6E" w14:textId="77777777" w:rsidR="006922D3" w:rsidRDefault="006922D3" w:rsidP="006922D3">
      <w:pPr>
        <w:pStyle w:val="NoSpacing"/>
        <w:spacing w:line="360" w:lineRule="auto"/>
        <w:rPr>
          <w:b/>
          <w:color w:val="000000" w:themeColor="text1"/>
        </w:rPr>
      </w:pPr>
      <w:r>
        <w:rPr>
          <w:b/>
          <w:color w:val="000000" w:themeColor="text1"/>
        </w:rPr>
        <w:t>CHAPTER FIVE: SUMMARY, CONCLUSION AND RECOMMENDATIONS</w:t>
      </w:r>
    </w:p>
    <w:p w14:paraId="3FF7348A" w14:textId="77777777" w:rsidR="006922D3" w:rsidRDefault="006922D3" w:rsidP="006922D3">
      <w:pPr>
        <w:pStyle w:val="NoSpacing"/>
        <w:numPr>
          <w:ilvl w:val="1"/>
          <w:numId w:val="42"/>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09A75F2A" w14:textId="77777777" w:rsidR="006922D3" w:rsidRDefault="006922D3" w:rsidP="006922D3">
      <w:pPr>
        <w:pStyle w:val="NoSpacing"/>
        <w:numPr>
          <w:ilvl w:val="1"/>
          <w:numId w:val="42"/>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74FA773E" w14:textId="77777777" w:rsidR="006922D3" w:rsidRDefault="006922D3" w:rsidP="006922D3">
      <w:pPr>
        <w:pStyle w:val="NoSpacing"/>
        <w:numPr>
          <w:ilvl w:val="1"/>
          <w:numId w:val="42"/>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47BD6D13" w14:textId="77777777" w:rsidR="006922D3" w:rsidRDefault="006922D3" w:rsidP="006922D3">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490E4CF1" w14:textId="77777777" w:rsidR="006922D3" w:rsidRDefault="006922D3" w:rsidP="006922D3">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44AA87A0" w14:textId="77777777" w:rsidR="006922D3" w:rsidRDefault="006922D3" w:rsidP="006922D3">
      <w:pPr>
        <w:spacing w:line="480" w:lineRule="auto"/>
        <w:jc w:val="center"/>
        <w:rPr>
          <w:b/>
          <w:color w:val="000000" w:themeColor="text1"/>
        </w:rPr>
      </w:pPr>
    </w:p>
    <w:p w14:paraId="18AEACD7" w14:textId="77777777" w:rsidR="006922D3" w:rsidRDefault="006922D3" w:rsidP="006922D3">
      <w:pPr>
        <w:spacing w:line="480" w:lineRule="auto"/>
        <w:jc w:val="center"/>
        <w:rPr>
          <w:b/>
          <w:color w:val="000000" w:themeColor="text1"/>
        </w:rPr>
        <w:sectPr w:rsidR="006922D3" w:rsidSect="006922D3">
          <w:footerReference w:type="default" r:id="rId8"/>
          <w:pgSz w:w="11520" w:h="14400" w:code="1"/>
          <w:pgMar w:top="1440" w:right="1728" w:bottom="1440" w:left="1728" w:header="720" w:footer="720" w:gutter="0"/>
          <w:pgNumType w:fmt="lowerRoman" w:start="1"/>
          <w:cols w:space="720"/>
          <w:docGrid w:linePitch="360"/>
        </w:sectPr>
      </w:pPr>
    </w:p>
    <w:p w14:paraId="40DD6E0C" w14:textId="77777777" w:rsidR="008814BD" w:rsidRPr="00FB3A08" w:rsidRDefault="00FB3A08" w:rsidP="006922D3">
      <w:pPr>
        <w:autoSpaceDE w:val="0"/>
        <w:autoSpaceDN w:val="0"/>
        <w:adjustRightInd w:val="0"/>
        <w:spacing w:after="0" w:line="480" w:lineRule="auto"/>
        <w:jc w:val="center"/>
        <w:rPr>
          <w:rFonts w:ascii="Times New Roman" w:hAnsi="Times New Roman" w:cs="Times New Roman"/>
          <w:b/>
          <w:bCs/>
          <w:sz w:val="24"/>
          <w:szCs w:val="24"/>
        </w:rPr>
      </w:pPr>
      <w:r w:rsidRPr="00FB3A08">
        <w:rPr>
          <w:rFonts w:ascii="Times New Roman" w:hAnsi="Times New Roman" w:cs="Times New Roman"/>
          <w:b/>
          <w:bCs/>
          <w:sz w:val="24"/>
          <w:szCs w:val="24"/>
        </w:rPr>
        <w:lastRenderedPageBreak/>
        <w:t>CHAPTER ONE</w:t>
      </w:r>
    </w:p>
    <w:p w14:paraId="09D392E9" w14:textId="77777777" w:rsidR="008814BD" w:rsidRPr="00FB3A08" w:rsidRDefault="00FB3A08" w:rsidP="00FB3A08">
      <w:pPr>
        <w:autoSpaceDE w:val="0"/>
        <w:autoSpaceDN w:val="0"/>
        <w:adjustRightInd w:val="0"/>
        <w:spacing w:after="0" w:line="480" w:lineRule="auto"/>
        <w:jc w:val="center"/>
        <w:rPr>
          <w:rFonts w:ascii="Times New Roman" w:hAnsi="Times New Roman" w:cs="Times New Roman"/>
          <w:b/>
          <w:bCs/>
          <w:sz w:val="24"/>
          <w:szCs w:val="24"/>
        </w:rPr>
      </w:pPr>
      <w:r w:rsidRPr="00FB3A08">
        <w:rPr>
          <w:rFonts w:ascii="Times New Roman" w:hAnsi="Times New Roman" w:cs="Times New Roman"/>
          <w:b/>
          <w:bCs/>
          <w:sz w:val="24"/>
          <w:szCs w:val="24"/>
        </w:rPr>
        <w:t>INTRODUCTION</w:t>
      </w:r>
    </w:p>
    <w:p w14:paraId="14B7B23D" w14:textId="77777777" w:rsidR="008814BD" w:rsidRPr="00FB3A08" w:rsidRDefault="008814BD" w:rsidP="00FB3A08">
      <w:pPr>
        <w:pStyle w:val="ListParagraph"/>
        <w:numPr>
          <w:ilvl w:val="1"/>
          <w:numId w:val="37"/>
        </w:numPr>
        <w:autoSpaceDE w:val="0"/>
        <w:autoSpaceDN w:val="0"/>
        <w:adjustRightInd w:val="0"/>
        <w:spacing w:after="0" w:line="480" w:lineRule="auto"/>
        <w:jc w:val="both"/>
        <w:rPr>
          <w:rFonts w:ascii="Times New Roman" w:hAnsi="Times New Roman" w:cs="Times New Roman"/>
          <w:b/>
          <w:bCs/>
          <w:sz w:val="24"/>
          <w:szCs w:val="24"/>
        </w:rPr>
      </w:pPr>
      <w:r w:rsidRPr="00FB3A08">
        <w:rPr>
          <w:rFonts w:ascii="Times New Roman" w:hAnsi="Times New Roman" w:cs="Times New Roman"/>
          <w:b/>
          <w:bCs/>
          <w:sz w:val="24"/>
          <w:szCs w:val="24"/>
        </w:rPr>
        <w:t>Background to the Study</w:t>
      </w:r>
    </w:p>
    <w:p w14:paraId="663D8D79"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Corporate social responsibility (hereafter CSR) is an umbrella term for a variety of activities ranging from environmental protection, social work through employment law, business ethics, anti-discrimination to socially responsible investment policy. The common feature of these activities is general social usefulness as well as the fact that their main initiator and executor is enterprise. As one of the most widely known definition of CSR can be regarded the definition of European Commission (2001) that</w:t>
      </w:r>
    </w:p>
    <w:p w14:paraId="62694774"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CSR is “a concept whereby companies integrate social and environmental concerns in their business operations and in their interaction with their stakeholders on a voluntary basis”. Business Leaders Forum (cit. 2010), which deals with the CSR issue already long time in the Czech Republic defined the concept as: „a voluntary commitment of businesses to behave in its functioning responsibly to the environment and the society in which they operate”. Carol (1979) described the social responsibility of company as going beyond economic and legal concerns, and identified this additional responsibility as an aspect of corporate social performance. We can find a wide range of similar definitions. With regard to their not very unified terminology, most of them discover a similar summary of responsible entrepreneurship principles.</w:t>
      </w:r>
    </w:p>
    <w:p w14:paraId="7BE70793"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lastRenderedPageBreak/>
        <w:t xml:space="preserve">In recent years, an increasing number of companies worldwide established and integrated the CSR policy. Together with this growth has raised a question: how CSR shape or influence the corporate competitiveness? Lot of researchers have already stated that CSR can contribute to a number of social, environmental and economic policy objectives. However, what are the actual proven findings of CSR benefits on individual determinants of business competitiveness? And are confirmed the arguments suggesting that CSR is cost with no evident benefits on competitiveness? The comparisons of already carried out research studies can help us at least partially answer these questions. The main aim of the project is to throw light on the nature of relationship between CSR and competitiveness of business. </w:t>
      </w:r>
    </w:p>
    <w:p w14:paraId="691A9BD2" w14:textId="77777777" w:rsidR="008814BD" w:rsidRPr="00FB3A08" w:rsidRDefault="008814BD" w:rsidP="00FB3A08">
      <w:pPr>
        <w:pStyle w:val="Default"/>
        <w:spacing w:line="480" w:lineRule="auto"/>
        <w:jc w:val="both"/>
      </w:pPr>
      <w:r w:rsidRPr="00FB3A08">
        <w:rPr>
          <w:b/>
          <w:bCs/>
        </w:rPr>
        <w:t xml:space="preserve">1.2. Statement of the Problem </w:t>
      </w:r>
    </w:p>
    <w:p w14:paraId="3CD8A639" w14:textId="77777777" w:rsidR="008814BD" w:rsidRPr="00FB3A08" w:rsidRDefault="008814BD" w:rsidP="00FB3A08">
      <w:pPr>
        <w:pStyle w:val="Default"/>
        <w:spacing w:line="480" w:lineRule="auto"/>
        <w:jc w:val="both"/>
      </w:pPr>
      <w:r w:rsidRPr="00FB3A08">
        <w:t xml:space="preserve">Over the decades, corporate firms have ignored and disregarded corporate social responsibility, arguing that there are no laid down principles for allocating its cost whether as an investment or welfare to the society (Kanwal, Khanam, Nasreen and Hameed, 2013). The involvement of any corporation in corporate social responsibility is a function of the culture of the organization, size or the stakeholders demand (Kanwal et al, 2013) </w:t>
      </w:r>
    </w:p>
    <w:p w14:paraId="5E6DB7DD" w14:textId="37ABCDE5" w:rsidR="008814BD" w:rsidRPr="00FB3A08" w:rsidRDefault="008814BD" w:rsidP="00FB3A08">
      <w:pPr>
        <w:pStyle w:val="Default"/>
        <w:spacing w:line="480" w:lineRule="auto"/>
        <w:jc w:val="both"/>
      </w:pPr>
      <w:r w:rsidRPr="00FB3A08">
        <w:t xml:space="preserve">In a developing nation like ours, there are no organized pressure group and consumer awareness to influence corporate behavior (Ebere, Madugba and Okpe, 2014). Most corporate organizations including banks demonstrate biased attitude on corporate social responsibility and the society also especially in rural areas, as a </w:t>
      </w:r>
      <w:r w:rsidRPr="00FB3A08">
        <w:lastRenderedPageBreak/>
        <w:t xml:space="preserve">lack of awareness of corporate responsibilities. Most managers of financial institutions in Nigeria lack favorable attitude of corporate social responsibility. According to Turban and Greening (1997) as cited in Tsoutsoura (2004) companies perceived to have a strong corporate social responsibility commitment often exhibit a heightened ability to attract and keep employees, which leads to a lower turnover, recruitment and training costs. Employees often use involvement in corporate social responsibility practices to examine and determine whether their personal values conflict with those of the business they work for (Tsoutsoura, 2004). A lot of corporate financial institutions exist without much impact on the society on the ground that it does not have a positive impact on their financial performance. This has become a worrisome aspect and needs urgent attention; hence this study aims to find out whether corporate social responsibility has an impact on the performance of </w:t>
      </w:r>
      <w:r w:rsidR="006922D3">
        <w:t>Softy bread, Ilorin</w:t>
      </w:r>
      <w:r w:rsidRPr="00FB3A08">
        <w:t xml:space="preserve">, Ilorin. </w:t>
      </w:r>
    </w:p>
    <w:p w14:paraId="32338D5A" w14:textId="77777777" w:rsidR="008814BD" w:rsidRPr="00FB3A08" w:rsidRDefault="008814BD" w:rsidP="00FB3A08">
      <w:pPr>
        <w:pStyle w:val="Default"/>
        <w:spacing w:line="480" w:lineRule="auto"/>
        <w:jc w:val="both"/>
      </w:pPr>
      <w:r w:rsidRPr="00FB3A08">
        <w:rPr>
          <w:b/>
          <w:bCs/>
        </w:rPr>
        <w:t xml:space="preserve">1.3. Objective of the Study </w:t>
      </w:r>
    </w:p>
    <w:p w14:paraId="7EC27707" w14:textId="77777777" w:rsidR="008814BD" w:rsidRPr="00FB3A08" w:rsidRDefault="008814BD" w:rsidP="00FB3A08">
      <w:pPr>
        <w:pStyle w:val="Default"/>
        <w:spacing w:line="480" w:lineRule="auto"/>
        <w:jc w:val="both"/>
      </w:pPr>
      <w:r w:rsidRPr="00FB3A08">
        <w:t xml:space="preserve">The purpose of this study is to find out the impact (if any) of corporate social responsibility on the performance of bakery industry in Nigeria with the following specific objectives: </w:t>
      </w:r>
    </w:p>
    <w:p w14:paraId="055D56BC" w14:textId="1B92C0DC" w:rsidR="008814BD" w:rsidRPr="00FB3A08" w:rsidRDefault="008814BD" w:rsidP="00FB3A08">
      <w:pPr>
        <w:pStyle w:val="Default"/>
        <w:numPr>
          <w:ilvl w:val="0"/>
          <w:numId w:val="1"/>
        </w:numPr>
        <w:spacing w:line="480" w:lineRule="auto"/>
        <w:jc w:val="both"/>
      </w:pPr>
      <w:r w:rsidRPr="00FB3A08">
        <w:t xml:space="preserve">To determine the relationship between corporate social responsibility on organizational performance of </w:t>
      </w:r>
      <w:r w:rsidR="006922D3">
        <w:t>Softy bread, Ilorin</w:t>
      </w:r>
    </w:p>
    <w:p w14:paraId="68D52244" w14:textId="77C49B9F" w:rsidR="008814BD" w:rsidRPr="00FB3A08" w:rsidRDefault="008814BD" w:rsidP="00FB3A08">
      <w:pPr>
        <w:pStyle w:val="Default"/>
        <w:numPr>
          <w:ilvl w:val="0"/>
          <w:numId w:val="1"/>
        </w:numPr>
        <w:spacing w:line="480" w:lineRule="auto"/>
        <w:jc w:val="both"/>
      </w:pPr>
      <w:r w:rsidRPr="00FB3A08">
        <w:t xml:space="preserve">To investigate whether CSR contribute positively the competitive edge of </w:t>
      </w:r>
      <w:r w:rsidR="006922D3">
        <w:t>Softy bread, Ilorin</w:t>
      </w:r>
      <w:r w:rsidRPr="00FB3A08">
        <w:t xml:space="preserve"> </w:t>
      </w:r>
    </w:p>
    <w:p w14:paraId="53907ED7" w14:textId="77777777" w:rsidR="008814BD" w:rsidRPr="00FB3A08" w:rsidRDefault="008814BD" w:rsidP="00FB3A08">
      <w:pPr>
        <w:pStyle w:val="ListParagraph"/>
        <w:numPr>
          <w:ilvl w:val="0"/>
          <w:numId w:val="1"/>
        </w:numPr>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lastRenderedPageBreak/>
        <w:t>To determine the impact of CSR on earnings in terms of wealth creation of the organization</w:t>
      </w:r>
    </w:p>
    <w:p w14:paraId="695EECC6" w14:textId="77777777" w:rsidR="008814BD" w:rsidRPr="00FB3A08" w:rsidRDefault="008814BD" w:rsidP="00FB3A08">
      <w:pPr>
        <w:pStyle w:val="Default"/>
        <w:spacing w:line="480" w:lineRule="auto"/>
        <w:jc w:val="both"/>
      </w:pPr>
      <w:r w:rsidRPr="00FB3A08">
        <w:rPr>
          <w:b/>
          <w:bCs/>
        </w:rPr>
        <w:t xml:space="preserve">1.4. Research Questions </w:t>
      </w:r>
    </w:p>
    <w:p w14:paraId="79AE4CA1" w14:textId="083CC97A" w:rsidR="008814BD" w:rsidRPr="00FB3A08" w:rsidRDefault="008814BD" w:rsidP="00FB3A08">
      <w:pPr>
        <w:pStyle w:val="Default"/>
        <w:numPr>
          <w:ilvl w:val="0"/>
          <w:numId w:val="3"/>
        </w:numPr>
        <w:spacing w:line="480" w:lineRule="auto"/>
        <w:jc w:val="both"/>
      </w:pPr>
      <w:r w:rsidRPr="00FB3A08">
        <w:t xml:space="preserve">Is there any relationship between corporate social responsibility impact the organizational performance of </w:t>
      </w:r>
      <w:r w:rsidR="006922D3">
        <w:t>Softy bread, Ilorin</w:t>
      </w:r>
      <w:r w:rsidRPr="00FB3A08">
        <w:t>?</w:t>
      </w:r>
    </w:p>
    <w:p w14:paraId="2EBEC17D" w14:textId="63689BEE" w:rsidR="008814BD" w:rsidRPr="00FB3A08" w:rsidRDefault="008814BD" w:rsidP="00FB3A08">
      <w:pPr>
        <w:pStyle w:val="Default"/>
        <w:numPr>
          <w:ilvl w:val="0"/>
          <w:numId w:val="3"/>
        </w:numPr>
        <w:spacing w:line="480" w:lineRule="auto"/>
        <w:jc w:val="both"/>
      </w:pPr>
      <w:r w:rsidRPr="00FB3A08">
        <w:t xml:space="preserve">Does CSR contribute positively to competitive edge of </w:t>
      </w:r>
      <w:r w:rsidR="006922D3">
        <w:t>Softy bread, Ilorin</w:t>
      </w:r>
      <w:r w:rsidRPr="00FB3A08">
        <w:t>?</w:t>
      </w:r>
    </w:p>
    <w:p w14:paraId="67119BC5" w14:textId="77777777" w:rsidR="008814BD" w:rsidRPr="00FB3A08" w:rsidRDefault="008814BD" w:rsidP="00FB3A08">
      <w:pPr>
        <w:pStyle w:val="Default"/>
        <w:numPr>
          <w:ilvl w:val="0"/>
          <w:numId w:val="3"/>
        </w:numPr>
        <w:spacing w:line="480" w:lineRule="auto"/>
        <w:jc w:val="both"/>
      </w:pPr>
      <w:r w:rsidRPr="00FB3A08">
        <w:t>Does CSR have impact on earnings in terms of wealth creation of the organization?</w:t>
      </w:r>
    </w:p>
    <w:p w14:paraId="2991B9B9" w14:textId="77777777" w:rsidR="008814BD" w:rsidRPr="00FB3A08" w:rsidRDefault="008814BD" w:rsidP="00FB3A08">
      <w:pPr>
        <w:pStyle w:val="Default"/>
        <w:spacing w:line="480" w:lineRule="auto"/>
        <w:jc w:val="both"/>
      </w:pPr>
      <w:r w:rsidRPr="00FB3A08">
        <w:rPr>
          <w:b/>
          <w:bCs/>
        </w:rPr>
        <w:t xml:space="preserve">1.5. Research Hypotheses </w:t>
      </w:r>
    </w:p>
    <w:p w14:paraId="568EA9ED" w14:textId="77777777" w:rsidR="008814BD" w:rsidRPr="00FB3A08" w:rsidRDefault="008814BD" w:rsidP="00FB3A08">
      <w:pPr>
        <w:pStyle w:val="Default"/>
        <w:numPr>
          <w:ilvl w:val="0"/>
          <w:numId w:val="4"/>
        </w:numPr>
        <w:spacing w:line="480" w:lineRule="auto"/>
        <w:jc w:val="both"/>
      </w:pPr>
      <w:r w:rsidRPr="00FB3A08">
        <w:t>H01. There is no significant relationship between corporate social responsibility and organizational performance</w:t>
      </w:r>
    </w:p>
    <w:p w14:paraId="3A19BA05" w14:textId="1F143DCA" w:rsidR="008814BD" w:rsidRPr="00FB3A08" w:rsidRDefault="008814BD" w:rsidP="00FB3A08">
      <w:pPr>
        <w:pStyle w:val="Default"/>
        <w:numPr>
          <w:ilvl w:val="0"/>
          <w:numId w:val="4"/>
        </w:numPr>
        <w:spacing w:line="480" w:lineRule="auto"/>
        <w:jc w:val="both"/>
      </w:pPr>
      <w:r w:rsidRPr="00FB3A08">
        <w:t>Ho</w:t>
      </w:r>
      <w:r w:rsidRPr="00FB3A08">
        <w:rPr>
          <w:vertAlign w:val="subscript"/>
        </w:rPr>
        <w:t>2</w:t>
      </w:r>
      <w:r w:rsidRPr="00FB3A08">
        <w:t xml:space="preserve">:CSR does not contribute positively to competitive edge of </w:t>
      </w:r>
      <w:r w:rsidR="006922D3">
        <w:t>Softy bread, Ilorin</w:t>
      </w:r>
    </w:p>
    <w:p w14:paraId="08023241" w14:textId="77777777" w:rsidR="008814BD" w:rsidRPr="00FB3A08" w:rsidRDefault="008814BD" w:rsidP="00FB3A08">
      <w:pPr>
        <w:pStyle w:val="Default"/>
        <w:numPr>
          <w:ilvl w:val="0"/>
          <w:numId w:val="4"/>
        </w:numPr>
        <w:spacing w:line="480" w:lineRule="auto"/>
        <w:jc w:val="both"/>
      </w:pPr>
      <w:r w:rsidRPr="00FB3A08">
        <w:t>Ho</w:t>
      </w:r>
      <w:r w:rsidRPr="00FB3A08">
        <w:rPr>
          <w:vertAlign w:val="subscript"/>
        </w:rPr>
        <w:t>3</w:t>
      </w:r>
      <w:r w:rsidRPr="00FB3A08">
        <w:t>:CSR does not have impact on earnings in terms of wealth creation of the organization</w:t>
      </w:r>
    </w:p>
    <w:p w14:paraId="574E9252" w14:textId="77777777" w:rsidR="008814BD" w:rsidRPr="00FB3A08" w:rsidRDefault="008814BD" w:rsidP="00FB3A08">
      <w:pPr>
        <w:pStyle w:val="Default"/>
        <w:spacing w:line="480" w:lineRule="auto"/>
        <w:jc w:val="both"/>
        <w:rPr>
          <w:b/>
          <w:bCs/>
        </w:rPr>
      </w:pPr>
      <w:r w:rsidRPr="00FB3A08">
        <w:rPr>
          <w:b/>
          <w:bCs/>
        </w:rPr>
        <w:t>1.6. Significance of the Study</w:t>
      </w:r>
    </w:p>
    <w:p w14:paraId="7C504228" w14:textId="77777777" w:rsidR="008814BD" w:rsidRPr="00FB3A08" w:rsidRDefault="008814BD" w:rsidP="00FB3A08">
      <w:pPr>
        <w:spacing w:after="0" w:line="480" w:lineRule="auto"/>
        <w:ind w:firstLine="720"/>
        <w:jc w:val="both"/>
        <w:rPr>
          <w:rFonts w:ascii="Times New Roman" w:hAnsi="Times New Roman" w:cs="Times New Roman"/>
          <w:sz w:val="24"/>
          <w:szCs w:val="24"/>
        </w:rPr>
      </w:pPr>
      <w:r w:rsidRPr="00FB3A08">
        <w:rPr>
          <w:rFonts w:ascii="Times New Roman" w:hAnsi="Times New Roman" w:cs="Times New Roman"/>
          <w:sz w:val="24"/>
          <w:szCs w:val="24"/>
        </w:rPr>
        <w:t xml:space="preserve">The study focuses on the impact of corporate social responsibility on the performance of organization in Nigeria. It is expected that the findings of the study will assist the stakeholders in the Bakery industry to ascertain whether CSR enhanced the growth of their organization or not. The study will also come up with recommendations that would help stakeholders in the bakery industry sector with </w:t>
      </w:r>
      <w:r w:rsidRPr="00FB3A08">
        <w:rPr>
          <w:rFonts w:ascii="Times New Roman" w:hAnsi="Times New Roman" w:cs="Times New Roman"/>
          <w:sz w:val="24"/>
          <w:szCs w:val="24"/>
        </w:rPr>
        <w:lastRenderedPageBreak/>
        <w:t>new techniques that can improve the organization and give them a competitive edge on other bakery industries. Although, a number of researchers have written on Corporate social responsibility, mostly on banks and manufacturing industries, this research project is intended to cover bakery industries so as to bring empirical review in the data bank for other researchers to lay their hands on.</w:t>
      </w:r>
    </w:p>
    <w:p w14:paraId="59F49353" w14:textId="149CEC44" w:rsidR="008814BD" w:rsidRPr="00FB3A08" w:rsidRDefault="006922D3" w:rsidP="00FB3A0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8814BD" w:rsidRPr="00FB3A08">
        <w:rPr>
          <w:rFonts w:ascii="Times New Roman" w:hAnsi="Times New Roman" w:cs="Times New Roman"/>
          <w:b/>
          <w:bCs/>
          <w:sz w:val="24"/>
          <w:szCs w:val="24"/>
        </w:rPr>
        <w:t xml:space="preserve">Scope of the Study </w:t>
      </w:r>
    </w:p>
    <w:p w14:paraId="16C4BF4E" w14:textId="6087E45A" w:rsidR="008814BD" w:rsidRDefault="008814BD" w:rsidP="00FB3A08">
      <w:pPr>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 xml:space="preserve">In pursuance of the objective of the study; attention focused on corporate social responsibilities on organizational performance with particular reference to </w:t>
      </w:r>
      <w:r w:rsidR="006922D3">
        <w:rPr>
          <w:rFonts w:ascii="Times New Roman" w:hAnsi="Times New Roman" w:cs="Times New Roman"/>
          <w:sz w:val="24"/>
          <w:szCs w:val="24"/>
        </w:rPr>
        <w:t>Softy bread, Ilorin</w:t>
      </w:r>
      <w:r w:rsidRPr="00FB3A08">
        <w:rPr>
          <w:rFonts w:ascii="Times New Roman" w:hAnsi="Times New Roman" w:cs="Times New Roman"/>
          <w:sz w:val="24"/>
          <w:szCs w:val="24"/>
        </w:rPr>
        <w:t>. Therefore, this research project is restricted to Bakery industry; data are to be collected from the staff of the organization and does not cover other sector of the economy.</w:t>
      </w:r>
    </w:p>
    <w:p w14:paraId="6320A7AB" w14:textId="77777777" w:rsidR="006922D3" w:rsidRDefault="006922D3" w:rsidP="00FB3A08">
      <w:pPr>
        <w:spacing w:after="0" w:line="480" w:lineRule="auto"/>
        <w:jc w:val="both"/>
        <w:rPr>
          <w:rFonts w:ascii="Times New Roman" w:hAnsi="Times New Roman" w:cs="Times New Roman"/>
          <w:sz w:val="24"/>
          <w:szCs w:val="24"/>
        </w:rPr>
      </w:pPr>
    </w:p>
    <w:p w14:paraId="76CD4972" w14:textId="77777777" w:rsidR="006922D3" w:rsidRDefault="006922D3" w:rsidP="00FB3A08">
      <w:pPr>
        <w:spacing w:after="0" w:line="480" w:lineRule="auto"/>
        <w:jc w:val="both"/>
        <w:rPr>
          <w:rFonts w:ascii="Times New Roman" w:hAnsi="Times New Roman" w:cs="Times New Roman"/>
          <w:sz w:val="24"/>
          <w:szCs w:val="24"/>
        </w:rPr>
      </w:pPr>
    </w:p>
    <w:p w14:paraId="3C87A40F" w14:textId="77777777" w:rsidR="006922D3" w:rsidRDefault="006922D3" w:rsidP="00FB3A08">
      <w:pPr>
        <w:spacing w:after="0" w:line="480" w:lineRule="auto"/>
        <w:jc w:val="both"/>
        <w:rPr>
          <w:rFonts w:ascii="Times New Roman" w:hAnsi="Times New Roman" w:cs="Times New Roman"/>
          <w:sz w:val="24"/>
          <w:szCs w:val="24"/>
        </w:rPr>
      </w:pPr>
    </w:p>
    <w:p w14:paraId="3AADA0DA" w14:textId="77777777" w:rsidR="006922D3" w:rsidRDefault="006922D3" w:rsidP="00FB3A08">
      <w:pPr>
        <w:spacing w:after="0" w:line="480" w:lineRule="auto"/>
        <w:jc w:val="both"/>
        <w:rPr>
          <w:rFonts w:ascii="Times New Roman" w:hAnsi="Times New Roman" w:cs="Times New Roman"/>
          <w:sz w:val="24"/>
          <w:szCs w:val="24"/>
        </w:rPr>
      </w:pPr>
    </w:p>
    <w:p w14:paraId="32009706" w14:textId="77777777" w:rsidR="006922D3" w:rsidRDefault="006922D3" w:rsidP="00FB3A08">
      <w:pPr>
        <w:spacing w:after="0" w:line="480" w:lineRule="auto"/>
        <w:jc w:val="both"/>
        <w:rPr>
          <w:rFonts w:ascii="Times New Roman" w:hAnsi="Times New Roman" w:cs="Times New Roman"/>
          <w:sz w:val="24"/>
          <w:szCs w:val="24"/>
        </w:rPr>
      </w:pPr>
    </w:p>
    <w:p w14:paraId="5BAE9420" w14:textId="77777777" w:rsidR="006922D3" w:rsidRDefault="006922D3" w:rsidP="00FB3A08">
      <w:pPr>
        <w:spacing w:after="0" w:line="480" w:lineRule="auto"/>
        <w:jc w:val="both"/>
        <w:rPr>
          <w:rFonts w:ascii="Times New Roman" w:hAnsi="Times New Roman" w:cs="Times New Roman"/>
          <w:sz w:val="24"/>
          <w:szCs w:val="24"/>
        </w:rPr>
      </w:pPr>
    </w:p>
    <w:p w14:paraId="53756C63" w14:textId="77777777" w:rsidR="006922D3" w:rsidRDefault="006922D3" w:rsidP="00FB3A08">
      <w:pPr>
        <w:spacing w:after="0" w:line="480" w:lineRule="auto"/>
        <w:jc w:val="both"/>
        <w:rPr>
          <w:rFonts w:ascii="Times New Roman" w:hAnsi="Times New Roman" w:cs="Times New Roman"/>
          <w:sz w:val="24"/>
          <w:szCs w:val="24"/>
        </w:rPr>
      </w:pPr>
    </w:p>
    <w:p w14:paraId="5ACBE6DB" w14:textId="77777777" w:rsidR="006922D3" w:rsidRDefault="006922D3" w:rsidP="00FB3A08">
      <w:pPr>
        <w:spacing w:after="0" w:line="480" w:lineRule="auto"/>
        <w:jc w:val="both"/>
        <w:rPr>
          <w:rFonts w:ascii="Times New Roman" w:hAnsi="Times New Roman" w:cs="Times New Roman"/>
          <w:sz w:val="24"/>
          <w:szCs w:val="24"/>
        </w:rPr>
      </w:pPr>
    </w:p>
    <w:p w14:paraId="5B64580B" w14:textId="77777777" w:rsidR="006922D3" w:rsidRPr="00FB3A08" w:rsidRDefault="006922D3" w:rsidP="00FB3A08">
      <w:pPr>
        <w:spacing w:after="0" w:line="480" w:lineRule="auto"/>
        <w:jc w:val="both"/>
        <w:rPr>
          <w:rFonts w:ascii="Times New Roman" w:hAnsi="Times New Roman" w:cs="Times New Roman"/>
          <w:sz w:val="24"/>
          <w:szCs w:val="24"/>
        </w:rPr>
      </w:pPr>
    </w:p>
    <w:p w14:paraId="4D8331EF" w14:textId="77777777" w:rsidR="00FB3A08" w:rsidRPr="00FB3A08" w:rsidRDefault="00FB3A08" w:rsidP="00FB3A08">
      <w:pPr>
        <w:pStyle w:val="Default"/>
        <w:spacing w:line="480" w:lineRule="auto"/>
        <w:jc w:val="center"/>
        <w:rPr>
          <w:b/>
          <w:bCs/>
        </w:rPr>
      </w:pPr>
    </w:p>
    <w:p w14:paraId="3D1F8ED1" w14:textId="32B3B08C" w:rsidR="008814BD" w:rsidRPr="00FB3A08" w:rsidRDefault="006922D3" w:rsidP="00FB3A08">
      <w:pPr>
        <w:pStyle w:val="Default"/>
        <w:spacing w:line="480" w:lineRule="auto"/>
        <w:jc w:val="center"/>
        <w:rPr>
          <w:b/>
          <w:bCs/>
        </w:rPr>
      </w:pPr>
      <w:r w:rsidRPr="00FB3A08">
        <w:rPr>
          <w:b/>
          <w:bCs/>
        </w:rPr>
        <w:lastRenderedPageBreak/>
        <w:t>CHAPTER TWO</w:t>
      </w:r>
    </w:p>
    <w:p w14:paraId="7EB6BE77" w14:textId="43C69A83" w:rsidR="008814BD" w:rsidRPr="00FB3A08" w:rsidRDefault="006922D3" w:rsidP="00FB3A08">
      <w:pPr>
        <w:pStyle w:val="Default"/>
        <w:spacing w:line="480" w:lineRule="auto"/>
        <w:jc w:val="center"/>
      </w:pPr>
      <w:r w:rsidRPr="00FB3A08">
        <w:rPr>
          <w:b/>
          <w:bCs/>
        </w:rPr>
        <w:t>REVIEW OF RELATED LITERATURE</w:t>
      </w:r>
    </w:p>
    <w:p w14:paraId="43B5D391" w14:textId="77777777" w:rsidR="008814BD" w:rsidRPr="00FB3A08" w:rsidRDefault="008814BD" w:rsidP="00FB3A08">
      <w:pPr>
        <w:pStyle w:val="Default"/>
        <w:spacing w:line="480" w:lineRule="auto"/>
        <w:jc w:val="both"/>
      </w:pPr>
      <w:r w:rsidRPr="00FB3A08">
        <w:rPr>
          <w:b/>
          <w:bCs/>
        </w:rPr>
        <w:t xml:space="preserve">2.1. Concept of Corporate Social Responsibility </w:t>
      </w:r>
    </w:p>
    <w:p w14:paraId="318230BA" w14:textId="30D03CBF" w:rsidR="008814BD" w:rsidRPr="00FB3A08" w:rsidRDefault="008814BD" w:rsidP="00FB3A08">
      <w:pPr>
        <w:pStyle w:val="Default"/>
        <w:spacing w:line="480" w:lineRule="auto"/>
        <w:jc w:val="both"/>
      </w:pPr>
      <w:r w:rsidRPr="00FB3A08">
        <w:t xml:space="preserve">Studies on corporate social responsibility commenced with Boroen who in 1953 issued a paper on “social responsibility of businessmen”. Other researchers that followed suit were Davis (1960), Cochran and Wood (1984), Carroll (1979), since then, many studies have been conducted on corporate social responsibility.  According to Freeman (1997) corporate social responsibility “is an action which the firm chooses to take, that substantially affects an identifiable social stakeholder’s welfare”. Tsoutsoura (2004) opined that a socially responsible corporation should take a step forward and adopt policies and business practices that go beyond the minimum legal requirement and contribute to the welfare of its key stakeholders. Corporate social responsibility is an entire set of policies, practices and programs that are integrated into business operations supply chain and </w:t>
      </w:r>
      <w:r w:rsidR="00CC15D0" w:rsidRPr="00FB3A08">
        <w:t>decision-making</w:t>
      </w:r>
      <w:r w:rsidRPr="00FB3A08">
        <w:t xml:space="preserve"> processes throughout the company and usually include issues related to business ethics, community investment, environmental concerns, government, human rights, the market place as well as the workplace. </w:t>
      </w:r>
    </w:p>
    <w:p w14:paraId="6A941B3F" w14:textId="77777777" w:rsidR="008814BD" w:rsidRPr="00FB3A08" w:rsidRDefault="008814BD" w:rsidP="00FB3A08">
      <w:pPr>
        <w:pStyle w:val="Default"/>
        <w:spacing w:line="480" w:lineRule="auto"/>
        <w:jc w:val="both"/>
      </w:pPr>
      <w:r w:rsidRPr="00FB3A08">
        <w:t xml:space="preserve">Corporations employ different means in committing to corporate social responsibility depending on the policies, company size and of course the particular industry involved, the firms’ culture, stakeholders demand, and how historical progressive the company is in engaging corporate social responsibility is always </w:t>
      </w:r>
      <w:r w:rsidRPr="00FB3A08">
        <w:lastRenderedPageBreak/>
        <w:t xml:space="preserve">put into consideration. Some of the means in which corporations get involved in corporate responsibility included and not limited to: </w:t>
      </w:r>
    </w:p>
    <w:p w14:paraId="4EE62B42" w14:textId="5C0ACE6E" w:rsidR="008814BD" w:rsidRPr="00FB3A08" w:rsidRDefault="008814BD" w:rsidP="00FB3A08">
      <w:pPr>
        <w:pStyle w:val="Default"/>
        <w:spacing w:line="480" w:lineRule="auto"/>
        <w:jc w:val="both"/>
      </w:pPr>
      <w:r w:rsidRPr="00FB3A08">
        <w:t xml:space="preserve">a. </w:t>
      </w:r>
      <w:r w:rsidRPr="00FB3A08">
        <w:rPr>
          <w:i/>
          <w:iCs/>
        </w:rPr>
        <w:t xml:space="preserve">Donations and gifts: </w:t>
      </w:r>
      <w:r w:rsidRPr="00FB3A08">
        <w:t xml:space="preserve">This implies transferring the usufructs of someone to any other person or institution. It is a gift offered by a physical or a legal person for charitable purpose and for the benefit of the society. This may of course come in form of cash offering, services, clothing, toys, food, vehicle etc. Donations also include emergency relief and development support or medical needs like donation of blood and transplant. The goods offered as charity is called gift in kind. The institution that </w:t>
      </w:r>
      <w:r w:rsidR="00CC15D0" w:rsidRPr="00FB3A08">
        <w:t>provides</w:t>
      </w:r>
      <w:r w:rsidRPr="00FB3A08">
        <w:t xml:space="preserve"> gift called donor and the individual or any institution who accepts the gift called done (Igbal et al, 2013 as cited by Malik and Nadeem, 2014). </w:t>
      </w:r>
    </w:p>
    <w:p w14:paraId="6F1667FA" w14:textId="77777777" w:rsidR="008814BD" w:rsidRPr="00FB3A08" w:rsidRDefault="008814BD" w:rsidP="00FB3A08">
      <w:pPr>
        <w:pStyle w:val="Default"/>
        <w:spacing w:line="480" w:lineRule="auto"/>
        <w:jc w:val="both"/>
      </w:pPr>
      <w:r w:rsidRPr="00FB3A08">
        <w:t xml:space="preserve">b. </w:t>
      </w:r>
      <w:r w:rsidRPr="00FB3A08">
        <w:rPr>
          <w:i/>
          <w:iCs/>
        </w:rPr>
        <w:t xml:space="preserve">Health care services: </w:t>
      </w:r>
      <w:r w:rsidRPr="00FB3A08">
        <w:t xml:space="preserve">The financial institutions can bear the cost of their employee health treatments as well as that of other people in the community where they operate. They can also build and maintain Hospitals within the community where they exist. </w:t>
      </w:r>
    </w:p>
    <w:p w14:paraId="499FDC54" w14:textId="77777777" w:rsidR="008814BD" w:rsidRPr="00FB3A08" w:rsidRDefault="008814BD" w:rsidP="00FB3A08">
      <w:pPr>
        <w:pStyle w:val="Default"/>
        <w:spacing w:line="480" w:lineRule="auto"/>
        <w:jc w:val="both"/>
      </w:pPr>
      <w:r w:rsidRPr="00FB3A08">
        <w:t xml:space="preserve">c. </w:t>
      </w:r>
      <w:r w:rsidRPr="00FB3A08">
        <w:rPr>
          <w:i/>
          <w:iCs/>
        </w:rPr>
        <w:t xml:space="preserve">Education: </w:t>
      </w:r>
      <w:r w:rsidRPr="00FB3A08">
        <w:t xml:space="preserve">Financial institutions can give scholarships both for families of their employees and other people who cannot afford to pay their tuition fees. In addition, they can also grant their employees room for in-service training, which is a way of not only empowering their workers but also increase their mental ability. </w:t>
      </w:r>
    </w:p>
    <w:p w14:paraId="14D45BC2" w14:textId="77777777" w:rsidR="008814BD" w:rsidRPr="00FB3A08" w:rsidRDefault="008814BD" w:rsidP="00FB3A08">
      <w:pPr>
        <w:pStyle w:val="Default"/>
        <w:spacing w:line="480" w:lineRule="auto"/>
        <w:jc w:val="both"/>
      </w:pPr>
      <w:r w:rsidRPr="00FB3A08">
        <w:t xml:space="preserve">d. </w:t>
      </w:r>
      <w:r w:rsidRPr="00FB3A08">
        <w:rPr>
          <w:i/>
          <w:iCs/>
        </w:rPr>
        <w:t xml:space="preserve">Road construction/maintenance: </w:t>
      </w:r>
      <w:r w:rsidRPr="00FB3A08">
        <w:t xml:space="preserve">In addition, financial institutions can embark on road construction and maintenance in the community in which it exist, this goes a </w:t>
      </w:r>
      <w:r w:rsidRPr="00FB3A08">
        <w:lastRenderedPageBreak/>
        <w:t xml:space="preserve">long way to create sense of belonging to the community and of course create a positive impact on the community. </w:t>
      </w:r>
    </w:p>
    <w:p w14:paraId="31D0E1C4" w14:textId="77777777" w:rsidR="008814BD" w:rsidRPr="00FB3A08" w:rsidRDefault="008814BD" w:rsidP="00FB3A08">
      <w:pPr>
        <w:pStyle w:val="Default"/>
        <w:spacing w:line="480" w:lineRule="auto"/>
        <w:jc w:val="both"/>
      </w:pPr>
      <w:r w:rsidRPr="00FB3A08">
        <w:t xml:space="preserve">e. </w:t>
      </w:r>
      <w:r w:rsidRPr="00FB3A08">
        <w:rPr>
          <w:i/>
          <w:iCs/>
        </w:rPr>
        <w:t xml:space="preserve">Youth empowerment programs: </w:t>
      </w:r>
      <w:r w:rsidRPr="00FB3A08">
        <w:t xml:space="preserve">This is simply any program designed by the banks to empower the youth of the host community. This helps to boast and portrays image of the bank. </w:t>
      </w:r>
    </w:p>
    <w:p w14:paraId="3571F033"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b/>
          <w:color w:val="000000"/>
          <w:sz w:val="24"/>
          <w:szCs w:val="24"/>
        </w:rPr>
      </w:pPr>
      <w:r w:rsidRPr="00FB3A08">
        <w:rPr>
          <w:rFonts w:ascii="Times New Roman" w:hAnsi="Times New Roman" w:cs="Times New Roman"/>
          <w:b/>
          <w:color w:val="000000"/>
          <w:sz w:val="24"/>
          <w:szCs w:val="24"/>
        </w:rPr>
        <w:t xml:space="preserve">2.1.1. The corporate social responsibility means: </w:t>
      </w:r>
    </w:p>
    <w:p w14:paraId="6F189FC1"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color w:val="000000"/>
          <w:sz w:val="24"/>
          <w:szCs w:val="24"/>
        </w:rPr>
      </w:pPr>
      <w:r w:rsidRPr="00FB3A08">
        <w:rPr>
          <w:rFonts w:ascii="Times New Roman" w:hAnsi="Times New Roman" w:cs="Times New Roman"/>
          <w:color w:val="000000"/>
          <w:sz w:val="24"/>
          <w:szCs w:val="24"/>
        </w:rPr>
        <w:t xml:space="preserve">-Organisation responding positively to emerging societal priorities and expectations. </w:t>
      </w:r>
    </w:p>
    <w:p w14:paraId="1EB5970B"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color w:val="000000"/>
          <w:sz w:val="24"/>
          <w:szCs w:val="24"/>
        </w:rPr>
      </w:pPr>
      <w:r w:rsidRPr="00FB3A08">
        <w:rPr>
          <w:rFonts w:ascii="Times New Roman" w:hAnsi="Times New Roman" w:cs="Times New Roman"/>
          <w:color w:val="000000"/>
          <w:sz w:val="24"/>
          <w:szCs w:val="24"/>
        </w:rPr>
        <w:t xml:space="preserve">-Conducting business in an ethical way and in the interests of the external environment. </w:t>
      </w:r>
    </w:p>
    <w:p w14:paraId="37703213" w14:textId="77777777" w:rsidR="008814BD" w:rsidRPr="00FB3A08" w:rsidRDefault="008814BD" w:rsidP="00FB3A08">
      <w:pPr>
        <w:pStyle w:val="Default"/>
        <w:spacing w:line="480" w:lineRule="auto"/>
        <w:jc w:val="both"/>
      </w:pPr>
      <w:r w:rsidRPr="00FB3A08">
        <w:t>-Balancing the shareholders’ interests with the interests of other stakeholders in the society. The idea of CSR implies how organisation can manages its business process to produce an overall positive impact on society. It also means how organisation behaves ethically and contributes to economic development of society by improving the quality of life of the local community and society at large. The CSR are set of standards that company subscribes to in order to make positive impact on society. It also means how organisation behaves ethically and contributes to economic development of society by improving the quality of life of the local community and society at large.</w:t>
      </w:r>
    </w:p>
    <w:p w14:paraId="663DDBC4" w14:textId="77777777" w:rsidR="00FB3A08" w:rsidRPr="00FB3A08" w:rsidRDefault="00FB3A08" w:rsidP="00FB3A08">
      <w:pPr>
        <w:pStyle w:val="Default"/>
        <w:spacing w:line="480" w:lineRule="auto"/>
        <w:jc w:val="both"/>
      </w:pPr>
    </w:p>
    <w:p w14:paraId="6E24D860" w14:textId="77777777" w:rsidR="00FB3A08" w:rsidRPr="00FB3A08" w:rsidRDefault="00FB3A08" w:rsidP="00FB3A08">
      <w:pPr>
        <w:pStyle w:val="Default"/>
        <w:spacing w:line="480" w:lineRule="auto"/>
        <w:jc w:val="both"/>
      </w:pPr>
    </w:p>
    <w:p w14:paraId="168DC37A" w14:textId="77777777" w:rsidR="008814BD" w:rsidRPr="00FB3A08" w:rsidRDefault="008814BD" w:rsidP="00FB3A08">
      <w:pPr>
        <w:pStyle w:val="Default"/>
        <w:spacing w:line="480" w:lineRule="auto"/>
        <w:jc w:val="both"/>
      </w:pPr>
      <w:r w:rsidRPr="00FB3A08">
        <w:rPr>
          <w:b/>
          <w:bCs/>
        </w:rPr>
        <w:lastRenderedPageBreak/>
        <w:t xml:space="preserve">2.1.2. Benefits of corporate social responsibility </w:t>
      </w:r>
    </w:p>
    <w:p w14:paraId="5790E8AD" w14:textId="16F74AE5" w:rsidR="008814BD" w:rsidRPr="00FB3A08" w:rsidRDefault="008814BD" w:rsidP="00FB3A08">
      <w:pPr>
        <w:pStyle w:val="Default"/>
        <w:spacing w:line="480" w:lineRule="auto"/>
        <w:jc w:val="both"/>
      </w:pPr>
      <w:r w:rsidRPr="00FB3A08">
        <w:t xml:space="preserve">a. </w:t>
      </w:r>
      <w:r w:rsidRPr="00FB3A08">
        <w:rPr>
          <w:i/>
          <w:iCs/>
        </w:rPr>
        <w:t xml:space="preserve">Enhanced brand image and reputation: </w:t>
      </w:r>
      <w:r w:rsidRPr="00FB3A08">
        <w:t>Tsoutsoural (2004) posit that customers are often drawn to brands and companies with good reputation in corporate social responsibili</w:t>
      </w:r>
      <w:r w:rsidR="006922D3">
        <w:t xml:space="preserve">ty issues. Good reputation also </w:t>
      </w:r>
      <w:r w:rsidRPr="00FB3A08">
        <w:t xml:space="preserve">increases the firms’ ability to attract capital and trading partners. However, according to him, reputation is hard to measure and quantify. </w:t>
      </w:r>
    </w:p>
    <w:p w14:paraId="6D3B0804" w14:textId="77777777" w:rsidR="008814BD" w:rsidRPr="00FB3A08" w:rsidRDefault="008814BD" w:rsidP="00FB3A08">
      <w:pPr>
        <w:pStyle w:val="Default"/>
        <w:spacing w:line="480" w:lineRule="auto"/>
        <w:jc w:val="both"/>
      </w:pPr>
      <w:r w:rsidRPr="00FB3A08">
        <w:t xml:space="preserve">b. </w:t>
      </w:r>
      <w:r w:rsidRPr="00FB3A08">
        <w:rPr>
          <w:i/>
          <w:iCs/>
        </w:rPr>
        <w:t xml:space="preserve">Less risk of negative rare events: </w:t>
      </w:r>
      <w:r w:rsidRPr="00FB3A08">
        <w:t xml:space="preserve">Negative rare events which could determine the activities or productive activities of the company may be control and taken care off through involvement in corporate social responsibility. Such as erosion, earthquake etc. </w:t>
      </w:r>
    </w:p>
    <w:p w14:paraId="0CAF731F" w14:textId="77777777" w:rsidR="008814BD" w:rsidRPr="00FB3A08" w:rsidRDefault="008814BD" w:rsidP="00FB3A08">
      <w:pPr>
        <w:pStyle w:val="Default"/>
        <w:spacing w:line="480" w:lineRule="auto"/>
        <w:jc w:val="both"/>
      </w:pPr>
      <w:r w:rsidRPr="00FB3A08">
        <w:t xml:space="preserve">c. </w:t>
      </w:r>
      <w:r w:rsidRPr="00FB3A08">
        <w:rPr>
          <w:i/>
          <w:iCs/>
        </w:rPr>
        <w:t xml:space="preserve">Increased ability to attract and retain employees: </w:t>
      </w:r>
      <w:r w:rsidRPr="00FB3A08">
        <w:t xml:space="preserve">Companies perceived to have strong corporate social responsibility usually have an increased strength to attract and retain employee and this leads to reduction in labor turnover, recruitment and training costs (Turban and Greening, 1997 as cited by Tsoutsoura, 2004). </w:t>
      </w:r>
    </w:p>
    <w:p w14:paraId="41E034DE" w14:textId="77777777" w:rsidR="008814BD" w:rsidRPr="00FB3A08" w:rsidRDefault="008814BD" w:rsidP="00FB3A08">
      <w:pPr>
        <w:pStyle w:val="Default"/>
        <w:spacing w:line="480" w:lineRule="auto"/>
        <w:jc w:val="both"/>
      </w:pPr>
      <w:r w:rsidRPr="00FB3A08">
        <w:rPr>
          <w:b/>
          <w:bCs/>
        </w:rPr>
        <w:t xml:space="preserve">2.1.3. Classification of corporate social responsibility risk </w:t>
      </w:r>
    </w:p>
    <w:p w14:paraId="515902DD" w14:textId="77777777" w:rsidR="008814BD" w:rsidRPr="00FB3A08" w:rsidRDefault="008814BD" w:rsidP="00FB3A08">
      <w:pPr>
        <w:pStyle w:val="Default"/>
        <w:spacing w:line="480" w:lineRule="auto"/>
        <w:jc w:val="both"/>
      </w:pPr>
      <w:r w:rsidRPr="00FB3A08">
        <w:t xml:space="preserve">According to Tsoutsoura (2004) risk associated with corporate social responsibility may be grouped as follows: </w:t>
      </w:r>
    </w:p>
    <w:p w14:paraId="5ECFA66F" w14:textId="77777777" w:rsidR="008814BD" w:rsidRPr="00FB3A08" w:rsidRDefault="008814BD" w:rsidP="00FB3A08">
      <w:pPr>
        <w:pStyle w:val="Default"/>
        <w:spacing w:line="480" w:lineRule="auto"/>
        <w:jc w:val="both"/>
      </w:pPr>
      <w:r w:rsidRPr="00FB3A08">
        <w:t xml:space="preserve">a. </w:t>
      </w:r>
      <w:r w:rsidRPr="00FB3A08">
        <w:rPr>
          <w:i/>
          <w:iCs/>
        </w:rPr>
        <w:t xml:space="preserve">Corporate governance: </w:t>
      </w:r>
      <w:r w:rsidRPr="00FB3A08">
        <w:t xml:space="preserve">Companies engaged in corporate social responsibility principles are more transparent and have less risk of bribery and corruption. This is because they protect not only the shareholders interest but also that of stakeholders. </w:t>
      </w:r>
    </w:p>
    <w:p w14:paraId="5F30DB78" w14:textId="77777777" w:rsidR="008814BD" w:rsidRPr="00FB3A08" w:rsidRDefault="008814BD" w:rsidP="00FB3A08">
      <w:pPr>
        <w:pStyle w:val="Default"/>
        <w:spacing w:line="480" w:lineRule="auto"/>
        <w:jc w:val="both"/>
      </w:pPr>
      <w:r w:rsidRPr="00FB3A08">
        <w:lastRenderedPageBreak/>
        <w:t xml:space="preserve">b. </w:t>
      </w:r>
      <w:r w:rsidRPr="00FB3A08">
        <w:rPr>
          <w:i/>
          <w:iCs/>
        </w:rPr>
        <w:t xml:space="preserve">Environmental aspect: </w:t>
      </w:r>
      <w:r w:rsidRPr="00FB3A08">
        <w:t xml:space="preserve">To control these risks, they implement stricter and more costly quality and environmental control measures, as it helps them to run less risk of having to recall defective productions and pay heavy fines for excessive polluting. </w:t>
      </w:r>
    </w:p>
    <w:p w14:paraId="7060810E" w14:textId="77777777" w:rsidR="008814BD" w:rsidRPr="00FB3A08" w:rsidRDefault="008814BD" w:rsidP="00FB3A08">
      <w:pPr>
        <w:pStyle w:val="Default"/>
        <w:spacing w:line="480" w:lineRule="auto"/>
        <w:jc w:val="both"/>
      </w:pPr>
      <w:r w:rsidRPr="00FB3A08">
        <w:t xml:space="preserve">c. </w:t>
      </w:r>
      <w:r w:rsidRPr="00FB3A08">
        <w:rPr>
          <w:i/>
          <w:iCs/>
        </w:rPr>
        <w:t xml:space="preserve">Socially aspect: </w:t>
      </w:r>
      <w:r w:rsidRPr="00FB3A08">
        <w:t xml:space="preserve">This arises from waste that could cause damage to the reputation of the firm. </w:t>
      </w:r>
    </w:p>
    <w:p w14:paraId="4143D698" w14:textId="77777777" w:rsidR="008814BD" w:rsidRPr="00FB3A08" w:rsidRDefault="008814BD" w:rsidP="00FB3A08">
      <w:pPr>
        <w:pStyle w:val="Default"/>
        <w:spacing w:line="480" w:lineRule="auto"/>
        <w:jc w:val="both"/>
      </w:pPr>
      <w:r w:rsidRPr="00FB3A08">
        <w:t xml:space="preserve">d. </w:t>
      </w:r>
      <w:r w:rsidRPr="00FB3A08">
        <w:rPr>
          <w:i/>
          <w:iCs/>
        </w:rPr>
        <w:t xml:space="preserve">Financial Performance: </w:t>
      </w:r>
      <w:r w:rsidRPr="00FB3A08">
        <w:t xml:space="preserve">The goal of financial management is to maximized investors economic welfare as reflected by management performance. Organizations aim at maximizing shareholders’ wealth and generate enough profit to continue the business and to grow higher in future. Suffice to say that performance of firms is affected by multiple external and internal factors. </w:t>
      </w:r>
    </w:p>
    <w:p w14:paraId="628C5D42" w14:textId="77777777" w:rsidR="008814BD" w:rsidRPr="00FB3A08" w:rsidRDefault="008814BD" w:rsidP="00FB3A08">
      <w:pPr>
        <w:pStyle w:val="Default"/>
        <w:spacing w:line="480" w:lineRule="auto"/>
        <w:jc w:val="both"/>
      </w:pPr>
      <w:r w:rsidRPr="00FB3A08">
        <w:t xml:space="preserve">The external factors include market preferences and perceptions, country rules and regulations, and economy of the country. The market and laws are same for similar businesses but different across industries, while internal factors are fundamental variables which are specific to firms such as Return On equity (ROE), Earning per Share (EPS) Return on Capital Employed, (ROCE), Market value per share (MVPS), Net Assets Value per share (NAVPS) Liquidity Ratio (LR) etc. </w:t>
      </w:r>
    </w:p>
    <w:p w14:paraId="3DE2973A" w14:textId="77777777" w:rsidR="008814BD" w:rsidRPr="00FB3A08" w:rsidRDefault="008814BD" w:rsidP="00FB3A08">
      <w:pPr>
        <w:pStyle w:val="Default"/>
        <w:spacing w:line="480" w:lineRule="auto"/>
        <w:jc w:val="both"/>
      </w:pPr>
      <w:r w:rsidRPr="00FB3A08">
        <w:t xml:space="preserve">The financial performance variables that will be considered in this study are: Return on capital employed, Earnings per share and Dividend per share. Also Bank age as a control variable will be considered. </w:t>
      </w:r>
    </w:p>
    <w:p w14:paraId="38D05547" w14:textId="77777777" w:rsidR="008814BD" w:rsidRPr="00FB3A08" w:rsidRDefault="008814BD" w:rsidP="00FB3A08">
      <w:pPr>
        <w:pStyle w:val="Default"/>
        <w:spacing w:line="480" w:lineRule="auto"/>
        <w:jc w:val="both"/>
      </w:pPr>
      <w:r w:rsidRPr="00FB3A08">
        <w:rPr>
          <w:i/>
          <w:iCs/>
        </w:rPr>
        <w:t xml:space="preserve">• Return on Capital Employed (ROCE) </w:t>
      </w:r>
    </w:p>
    <w:p w14:paraId="2B644A07" w14:textId="77777777" w:rsidR="008814BD" w:rsidRPr="00FB3A08" w:rsidRDefault="008814BD" w:rsidP="00FB3A08">
      <w:pPr>
        <w:pStyle w:val="Default"/>
        <w:spacing w:line="480" w:lineRule="auto"/>
        <w:jc w:val="both"/>
      </w:pPr>
      <w:r w:rsidRPr="00FB3A08">
        <w:lastRenderedPageBreak/>
        <w:t xml:space="preserve">Weetman (2003) opines that “ROCE measures the performance of a company as a whole in using all sources of long term finance”. It is an improvement over EPS as it links the returns generated to the capital (Irala, 2005) since company’s aim is to increase profits, maximum ROCE shows that the company has been able to improve efficiency in the use of funds and capital. ROCE seeks to ascertain the level of profit made by a firm as a going concern (Emekaekwue, 2002). According to him, ROCE is calculated thus: </w:t>
      </w:r>
    </w:p>
    <w:p w14:paraId="4178C217" w14:textId="77777777" w:rsidR="008814BD" w:rsidRPr="00FB3A08" w:rsidRDefault="008814BD" w:rsidP="00FB3A08">
      <w:pPr>
        <w:pStyle w:val="Default"/>
        <w:spacing w:line="480" w:lineRule="auto"/>
        <w:jc w:val="both"/>
      </w:pPr>
      <w:r w:rsidRPr="00FB3A08">
        <w:t xml:space="preserve">ROCE = (Profit before interest and taxes – Income from external investment) / (Share capital + debt + reserve – External Investment) </w:t>
      </w:r>
    </w:p>
    <w:p w14:paraId="50BAB423" w14:textId="77777777" w:rsidR="008814BD" w:rsidRPr="00FB3A08" w:rsidRDefault="008814BD" w:rsidP="00FB3A08">
      <w:pPr>
        <w:pStyle w:val="Default"/>
        <w:spacing w:line="480" w:lineRule="auto"/>
        <w:jc w:val="both"/>
      </w:pPr>
      <w:r w:rsidRPr="00FB3A08">
        <w:rPr>
          <w:i/>
          <w:iCs/>
        </w:rPr>
        <w:t xml:space="preserve">• Earnings Per Share (EPS) </w:t>
      </w:r>
    </w:p>
    <w:p w14:paraId="259D7D01" w14:textId="77777777" w:rsidR="008814BD" w:rsidRPr="00FB3A08" w:rsidRDefault="008814BD" w:rsidP="00FB3A08">
      <w:pPr>
        <w:pStyle w:val="Default"/>
        <w:spacing w:line="480" w:lineRule="auto"/>
        <w:jc w:val="both"/>
      </w:pPr>
      <w:r w:rsidRPr="00FB3A08">
        <w:t xml:space="preserve">This is the portion of a company’s profit allocated to each outstanding share of common stock. Irala (2005) opined that it is a measure of company’s per share performance. Earnings per share measures that amount of earnings that is attributed to one share (Emekekwe, 2002). Suffice to say that EPS is a carefully scrutinizing metric that is often used as a barometer to gauge a company’s profitability per unit of shareholder ownership hence; it is a key driver of share price. Sawir (2001) stated that “EPS is a ratio used to determine how much net income per share”. EPS does not include the cost of capital (debt) for the use of debt will lead to a change in earning per share (EPS) and also changes in the risk as these two factors will affect the company’s stock price (Brigham and Houston, 2006). EPS can be calculated as: </w:t>
      </w:r>
    </w:p>
    <w:p w14:paraId="25D1647C" w14:textId="77777777" w:rsidR="008814BD" w:rsidRPr="00FB3A08" w:rsidRDefault="008814BD" w:rsidP="00FB3A08">
      <w:pPr>
        <w:pStyle w:val="Default"/>
        <w:spacing w:line="480" w:lineRule="auto"/>
        <w:jc w:val="both"/>
      </w:pPr>
      <w:r w:rsidRPr="00FB3A08">
        <w:lastRenderedPageBreak/>
        <w:t xml:space="preserve">EPS = (Profit after tax – preference dividend) / No of ordinary share capital in issue </w:t>
      </w:r>
    </w:p>
    <w:p w14:paraId="6D08A9B5" w14:textId="77777777" w:rsidR="008814BD" w:rsidRPr="00FB3A08" w:rsidRDefault="008814BD" w:rsidP="00FB3A08">
      <w:pPr>
        <w:pStyle w:val="Default"/>
        <w:spacing w:line="480" w:lineRule="auto"/>
        <w:jc w:val="both"/>
      </w:pPr>
      <w:r w:rsidRPr="00FB3A08">
        <w:rPr>
          <w:i/>
          <w:iCs/>
        </w:rPr>
        <w:t xml:space="preserve">• Dividend Per Share (DPS) </w:t>
      </w:r>
    </w:p>
    <w:p w14:paraId="00637B98" w14:textId="77777777" w:rsidR="008814BD" w:rsidRPr="00FB3A08" w:rsidRDefault="008814BD" w:rsidP="00FB3A08">
      <w:pPr>
        <w:pStyle w:val="Default"/>
        <w:spacing w:line="480" w:lineRule="auto"/>
        <w:jc w:val="both"/>
      </w:pPr>
      <w:r w:rsidRPr="00FB3A08">
        <w:t xml:space="preserve">This is the sum of declared dividend for every ordinary share issued. Dividend per share is the total dividend paid out over an entire year (including interim dividend but not including special dividends) divided by the number of outstanding ordinary shares Issued. It is the sum of declared dividend for every ordinary share issued. It is an accounting ratio used to evaluate the total number of dividend declared for every share of issued stock. The issued stock taken into account is common stock. Declared dividends are the portion of the company’s profit that is paid out to shareholders. However, declared dividends are not equivalent of paid dividends. The amount that is not paid to shareholders is considered retain earnings. In a nutshell, dividend per share is important because it shows returns to the shareholders. It can be calculated thus: </w:t>
      </w:r>
    </w:p>
    <w:p w14:paraId="03892CFF" w14:textId="77777777" w:rsidR="008814BD" w:rsidRPr="00FB3A08" w:rsidRDefault="008814BD" w:rsidP="00FB3A08">
      <w:pPr>
        <w:pStyle w:val="Default"/>
        <w:spacing w:line="480" w:lineRule="auto"/>
        <w:jc w:val="both"/>
      </w:pPr>
      <w:r w:rsidRPr="00FB3A08">
        <w:t xml:space="preserve">DPS = (D – SD) / S </w:t>
      </w:r>
    </w:p>
    <w:p w14:paraId="408FDDA6" w14:textId="77777777" w:rsidR="008814BD" w:rsidRPr="00FB3A08" w:rsidRDefault="008814BD" w:rsidP="00FB3A08">
      <w:pPr>
        <w:pStyle w:val="Default"/>
        <w:spacing w:line="480" w:lineRule="auto"/>
        <w:jc w:val="both"/>
      </w:pPr>
      <w:r w:rsidRPr="00FB3A08">
        <w:t xml:space="preserve">where D = sum of dividend over a period (usually one year) </w:t>
      </w:r>
    </w:p>
    <w:p w14:paraId="6A36F531" w14:textId="77777777" w:rsidR="008814BD" w:rsidRPr="00FB3A08" w:rsidRDefault="008814BD" w:rsidP="00FB3A08">
      <w:pPr>
        <w:pStyle w:val="Default"/>
        <w:spacing w:line="480" w:lineRule="auto"/>
        <w:jc w:val="both"/>
      </w:pPr>
      <w:r w:rsidRPr="00FB3A08">
        <w:t xml:space="preserve">SD = special, one time dividends </w:t>
      </w:r>
    </w:p>
    <w:p w14:paraId="59694239" w14:textId="77777777" w:rsidR="008814BD" w:rsidRPr="00FB3A08" w:rsidRDefault="008814BD" w:rsidP="00FB3A08">
      <w:pPr>
        <w:pStyle w:val="Default"/>
        <w:spacing w:line="480" w:lineRule="auto"/>
        <w:jc w:val="both"/>
      </w:pPr>
      <w:r w:rsidRPr="00FB3A08">
        <w:t xml:space="preserve">S = shares outstanding for the period </w:t>
      </w:r>
    </w:p>
    <w:p w14:paraId="361E745A"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b/>
          <w:bCs/>
          <w:sz w:val="24"/>
          <w:szCs w:val="24"/>
        </w:rPr>
      </w:pPr>
      <w:r w:rsidRPr="00FB3A08">
        <w:rPr>
          <w:rFonts w:ascii="Times New Roman" w:hAnsi="Times New Roman" w:cs="Times New Roman"/>
          <w:b/>
          <w:bCs/>
          <w:sz w:val="24"/>
          <w:szCs w:val="24"/>
        </w:rPr>
        <w:t>2.1.4. CSR and Human Resources</w:t>
      </w:r>
    </w:p>
    <w:p w14:paraId="49626CE6"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 xml:space="preserve">According to conclusions of European Competitiveness Report (2008) on the basis of empirical studies the positive impacts of CSR on human resource management can be found. Companies with well-developed strategy of human resources </w:t>
      </w:r>
      <w:r w:rsidRPr="00FB3A08">
        <w:rPr>
          <w:rFonts w:ascii="Times New Roman" w:hAnsi="Times New Roman" w:cs="Times New Roman"/>
          <w:sz w:val="24"/>
          <w:szCs w:val="24"/>
        </w:rPr>
        <w:lastRenderedPageBreak/>
        <w:t>management based on CSR initiatives can reduce the total number of fluctuating staff and have employees with higher motivation and work performance. Another important aspect is employee diversity policy.</w:t>
      </w:r>
    </w:p>
    <w:p w14:paraId="5FF882FA"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These statements confirm also a number of other studies that have explored the link between CSR and employee or organizational commitment. (Albinger, Freeman, 2000, Peterson, 2004) Branco and Rodrigues (2006) presented that companies with strong social responsibility image often have a better ability to attract preferable job applicants, retain them once hired, and keep employee morale. Therefore according to Aguiliera et al. (2007) it is reasonable to state that firms that implement CSR initiatives will tend to a positive relationship with their employees, and follow they are more probably to acquire employees´ commitment than companies that do not take care about CSR activities.</w:t>
      </w:r>
    </w:p>
    <w:p w14:paraId="5BC59F57"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b/>
          <w:bCs/>
          <w:sz w:val="24"/>
          <w:szCs w:val="24"/>
        </w:rPr>
      </w:pPr>
      <w:r w:rsidRPr="00FB3A08">
        <w:rPr>
          <w:rFonts w:ascii="Times New Roman" w:hAnsi="Times New Roman" w:cs="Times New Roman"/>
          <w:b/>
          <w:bCs/>
          <w:sz w:val="24"/>
          <w:szCs w:val="24"/>
        </w:rPr>
        <w:t>2.1.5. CSR and Corporate Reputation</w:t>
      </w:r>
    </w:p>
    <w:p w14:paraId="477EA35F"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 xml:space="preserve">Lot of companies see their commitment to CSR primarily as a means of enhancing their reputation in the eyes of stakeholders. The relationship between CSR and reducing the potential business risks was introduced by Bowman (1980). Afterwards a number of literature offers the evidence that corporate reputation is crucial issue of competitiveness. According to Rettab et al. (2008) is corporate reputation enhanced or destroyed by firms’ decisions to engage or disengage in CSR activities. Heal (2005) argues that the presence of CSR minimizes conflicts between different organizations, companies, surroundings of the company, and sees </w:t>
      </w:r>
      <w:r w:rsidRPr="00FB3A08">
        <w:rPr>
          <w:rFonts w:ascii="Times New Roman" w:hAnsi="Times New Roman" w:cs="Times New Roman"/>
          <w:sz w:val="24"/>
          <w:szCs w:val="24"/>
        </w:rPr>
        <w:lastRenderedPageBreak/>
        <w:t>this in fact as the greatest advantage of CSR. Hond et al (2007) found out by their survey that eco-labelling to a large or some extent has made a positive contribution to the corporate image.</w:t>
      </w:r>
    </w:p>
    <w:p w14:paraId="604E5A63"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Branco and Rodrigues (2006) reported that when firms are able effectively demonstrate to the wide range of stakeholders that they manage their activities in compliance with CSR policies, they can create a positive reputation, whereas failing to do so can be a source of risk. This is strengthened by the fact that enterprises are more exposed to public control and criticism thanks to power of communication technology.</w:t>
      </w:r>
    </w:p>
    <w:p w14:paraId="38EE70DD"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Rettab et al. (2008) identify two pre-conditions for CSR to have an impact on reputation. Firstly, it is ability to communicate the strategy to key stakeholders and media. Secondly, the media have to give enterprises engaged in CSR initiatives the required space to help them generate public goodwill. However, we can conclude that success of the company is highly dependent on the relationship with its key stakeholders and its reputation (Fan, 2005). The problem here is that sometimes the companies understand the CSR concept only as a profitable public relation tools.</w:t>
      </w:r>
    </w:p>
    <w:p w14:paraId="2E6CB384"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b/>
          <w:bCs/>
          <w:sz w:val="24"/>
          <w:szCs w:val="24"/>
        </w:rPr>
      </w:pPr>
      <w:r w:rsidRPr="00FB3A08">
        <w:rPr>
          <w:rFonts w:ascii="Times New Roman" w:hAnsi="Times New Roman" w:cs="Times New Roman"/>
          <w:b/>
          <w:bCs/>
          <w:sz w:val="24"/>
          <w:szCs w:val="24"/>
        </w:rPr>
        <w:t>2.1.6. CSR and Innovations</w:t>
      </w:r>
    </w:p>
    <w:p w14:paraId="1B2F91A4"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 xml:space="preserve">Wide number of studies has disputed whether CSR can be a way for many innovations through the use of social and environmental approaches. The European competitiveness report (2008) identify three principal ways in which CSR can contribute to innovation capacity and performance: innovation resulting from </w:t>
      </w:r>
      <w:r w:rsidRPr="00FB3A08">
        <w:rPr>
          <w:rFonts w:ascii="Times New Roman" w:hAnsi="Times New Roman" w:cs="Times New Roman"/>
          <w:sz w:val="24"/>
          <w:szCs w:val="24"/>
        </w:rPr>
        <w:lastRenderedPageBreak/>
        <w:t>stakeholders engagement, defining business opportunities through addressing societal challenges; and creating work places that support the innovation.</w:t>
      </w:r>
    </w:p>
    <w:p w14:paraId="0AF30D62"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In the long term, it is technological innovation capability that forms a major source of competitive advantage. (Freeman, 1994) Innovation capability is a special asset of an organisation, which comprises different key areas, such as technology, production, process, strategy, organization, knowledge and experiences. As confirm Guan et al. (2006) innovation capability is closely correlated with internal experiences and experimental acquisition. Thanks to this fact, CSR could become a rich source of ideas and innovation. Vilanova and Lozano (2009) argued that CSR and competitiveness concern through a learning and innovation cycle, where corporate values, policies and practices are permanently defined and re-defined.</w:t>
      </w:r>
    </w:p>
    <w:p w14:paraId="2955230C"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b/>
          <w:bCs/>
          <w:sz w:val="24"/>
          <w:szCs w:val="24"/>
        </w:rPr>
      </w:pPr>
      <w:r w:rsidRPr="00FB3A08">
        <w:rPr>
          <w:rFonts w:ascii="Times New Roman" w:hAnsi="Times New Roman" w:cs="Times New Roman"/>
          <w:b/>
          <w:bCs/>
          <w:sz w:val="24"/>
          <w:szCs w:val="24"/>
        </w:rPr>
        <w:t>2.1.7. CSR and Financial Performance</w:t>
      </w:r>
    </w:p>
    <w:p w14:paraId="422E50E9"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The relationship between corporate social performance and financial performance is one of the most studied topics. (Chand, Fraser, 2006, McWilliams, Siegel, 2001) Beurden and Gossling (2008) present research focuses on the relationship between corporate social performance and corporate financial performance based on the metaanalysis of the data consists of literature. From the included studies 68% found a significant positive relationship, 26% of studies reported no significant relationship and 6% found significant negative relationship. The results reveal that there is indeed clear empirical evidence for a positive correlation between corporate social and financial performance.</w:t>
      </w:r>
    </w:p>
    <w:p w14:paraId="05E2D46A" w14:textId="77777777" w:rsidR="008814BD" w:rsidRPr="00FB3A08" w:rsidRDefault="008814BD" w:rsidP="00FB3A08">
      <w:pPr>
        <w:autoSpaceDE w:val="0"/>
        <w:autoSpaceDN w:val="0"/>
        <w:adjustRightInd w:val="0"/>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lastRenderedPageBreak/>
        <w:t>Margolis and Walsh (2001) come to the similar results when by the help of metaanalysis examined 160 empirical studies and found that 55% of them identified a positive relation between CSR and financial performance, 22% detected no relationship, 18% revealed mixed relationship and 4% found a negative relationship. Their conclusion is supported by Rettab et al. (2009) that found the positive association between CSR and financial performance in emerging economy. A number of studies also try to examine why CSR has a positive effects on financial performance. One of the frequent arguments is that if the company has a positive influence on their stakeholders then can have a positive impact on its financial page. (Allouche, Laroche, 2006) Contrary Brammer et al. (2006) investigated the negative relationship between corporate social performance and financial performance using stock returns. Mellahi and Wood (2002) maintain that the stakeholders are often not interested in CSR activities, therefore their effect is irrelevant and overall impact on the financial side then will be negative.</w:t>
      </w:r>
    </w:p>
    <w:p w14:paraId="69FB8AD9" w14:textId="77777777" w:rsidR="008814BD" w:rsidRPr="00FB3A08" w:rsidRDefault="008814BD" w:rsidP="00FB3A08">
      <w:pPr>
        <w:pStyle w:val="Default"/>
        <w:spacing w:line="480" w:lineRule="auto"/>
        <w:jc w:val="both"/>
        <w:rPr>
          <w:b/>
          <w:bCs/>
        </w:rPr>
      </w:pPr>
      <w:r w:rsidRPr="00FB3A08">
        <w:rPr>
          <w:b/>
          <w:bCs/>
        </w:rPr>
        <w:t xml:space="preserve">2.2. Theoretical Framework </w:t>
      </w:r>
    </w:p>
    <w:p w14:paraId="720A8457" w14:textId="77777777" w:rsidR="008814BD" w:rsidRPr="00FB3A08" w:rsidRDefault="008814BD" w:rsidP="00FB3A08">
      <w:pPr>
        <w:pStyle w:val="Default"/>
        <w:spacing w:line="480" w:lineRule="auto"/>
        <w:jc w:val="both"/>
      </w:pPr>
      <w:r w:rsidRPr="00FB3A08">
        <w:rPr>
          <w:b/>
          <w:bCs/>
        </w:rPr>
        <w:t xml:space="preserve">2.2.1. Stakeholder Theory </w:t>
      </w:r>
    </w:p>
    <w:p w14:paraId="1883F1D2" w14:textId="77777777" w:rsidR="008814BD" w:rsidRPr="00FB3A08" w:rsidRDefault="008814BD" w:rsidP="00FB3A08">
      <w:pPr>
        <w:pStyle w:val="Default"/>
        <w:spacing w:line="480" w:lineRule="auto"/>
        <w:jc w:val="both"/>
      </w:pPr>
      <w:r w:rsidRPr="00FB3A08">
        <w:t xml:space="preserve">A very basic theory to CSR is stakeholder theory. It asserts that managers must satisfy a variety of constituents (e.g., workers, customers, suppliers, local community organizations) who can influence firm outcomes. The theory was originally detailed by Freeman in 1984. It attempts to identify numerous different factions within a society to whom an organization may have some responsibility. </w:t>
      </w:r>
      <w:r w:rsidRPr="00FB3A08">
        <w:lastRenderedPageBreak/>
        <w:t xml:space="preserve">Developments on stakeholder theory that exemplify research and theorizing in this area include Donaldson and Preston (1995), Mitchell, Agle, and Wood (1997) and Phillips (2003). </w:t>
      </w:r>
    </w:p>
    <w:p w14:paraId="18E0D4A4" w14:textId="77777777" w:rsidR="008814BD" w:rsidRPr="00FB3A08" w:rsidRDefault="008814BD" w:rsidP="00FB3A08">
      <w:pPr>
        <w:pStyle w:val="Default"/>
        <w:spacing w:line="480" w:lineRule="auto"/>
        <w:jc w:val="both"/>
      </w:pPr>
      <w:r w:rsidRPr="00FB3A08">
        <w:rPr>
          <w:b/>
          <w:bCs/>
        </w:rPr>
        <w:t xml:space="preserve">2.2.2. Legitimacy Theory </w:t>
      </w:r>
    </w:p>
    <w:p w14:paraId="044A58C5" w14:textId="77777777" w:rsidR="008814BD" w:rsidRPr="00FB3A08" w:rsidRDefault="008814BD" w:rsidP="00FB3A08">
      <w:pPr>
        <w:pStyle w:val="Default"/>
        <w:spacing w:line="480" w:lineRule="auto"/>
        <w:jc w:val="both"/>
      </w:pPr>
      <w:r w:rsidRPr="00FB3A08">
        <w:t xml:space="preserve">Another theory from which CSR stems is legitimacy theory. The theory posits that businesses are bound by the social contract in which the firms agree to perform various socially desired actions in return for approval of its objectives and other rewards and this ultimately generates its continued existence. Legitimacy is defined as a generalized perception or assumption that the actions of an entity are desirable, proper, or appropriate within some socially constructed system of norms, values, beliefs, and definitions (Van der Laan, 2009). The theory implies that there is interaction between groups and society. Organizations are one part of society and they exist if they are considered legitimate by groups in society. Depending on an organization‟s perception of its state or level of legitimacy, it may employ „legitimating‟ strategies (Laan, 2009) either to establish, extend, maintain or defend their legitimacy (Tilling, 2004) and control for potential, existing or perceived legitimacy gaps following legitimacy threats (Vourvachis, 2008). The theory implies that organizations seek to operate within what is considered accepted in society which is the essence of CSR. Stakeholder theory and legitimacy theory have developed from the broader political economy perspective. They both </w:t>
      </w:r>
      <w:r w:rsidRPr="00FB3A08">
        <w:lastRenderedPageBreak/>
        <w:t>focus attention on the nexus between the organization and its operating environment despite the fact that they are different (Van der Laan, 2009).</w:t>
      </w:r>
    </w:p>
    <w:p w14:paraId="333C3218" w14:textId="77777777" w:rsidR="008814BD" w:rsidRPr="00FB3A08" w:rsidRDefault="008814BD" w:rsidP="00FB3A08">
      <w:pPr>
        <w:pStyle w:val="Default"/>
        <w:spacing w:line="480" w:lineRule="auto"/>
        <w:jc w:val="both"/>
      </w:pPr>
      <w:r w:rsidRPr="00FB3A08">
        <w:rPr>
          <w:b/>
          <w:bCs/>
        </w:rPr>
        <w:t xml:space="preserve">2.2.3. Ethical Aspect </w:t>
      </w:r>
    </w:p>
    <w:p w14:paraId="275A82DC" w14:textId="77777777" w:rsidR="008814BD" w:rsidRPr="00FB3A08" w:rsidRDefault="008814BD" w:rsidP="00FB3A08">
      <w:pPr>
        <w:pStyle w:val="Default"/>
        <w:spacing w:line="480" w:lineRule="auto"/>
        <w:jc w:val="both"/>
      </w:pPr>
      <w:r w:rsidRPr="00FB3A08">
        <w:t xml:space="preserve">The ethical case for CSR, argues that corporations have a moral obligation to people and the planet which supersede the singular pursuit of profit. The ethical branch of stakeholder theory suggests that all stakeholders have the right to be treated fairly by an organization. The author of ethical theory is Immanuel Kant (1990). The ethic of CSR has been described as “the alignment of business operations with social values. It is not ethical to give attention only to shareholders and neglect employers‟ and customers‟ interest (Gotherstrom, 2012). In ethical stakeholder theory, the firm is a vehicle for coordinating stakeholder interests and management has a fiduciary relationship to all stakeholders: where interests‟ conflict, business is managed to attain optimal balance among them (Tilt, 2010). </w:t>
      </w:r>
    </w:p>
    <w:p w14:paraId="565AF7FB" w14:textId="77777777" w:rsidR="008814BD" w:rsidRPr="00FB3A08" w:rsidRDefault="008814BD" w:rsidP="00FB3A08">
      <w:pPr>
        <w:pStyle w:val="Default"/>
        <w:spacing w:line="480" w:lineRule="auto"/>
        <w:jc w:val="both"/>
      </w:pPr>
      <w:r w:rsidRPr="00FB3A08">
        <w:rPr>
          <w:b/>
          <w:bCs/>
        </w:rPr>
        <w:t xml:space="preserve">2.2.4. Shareholder Theory </w:t>
      </w:r>
    </w:p>
    <w:p w14:paraId="7AE82BA7" w14:textId="77777777" w:rsidR="008814BD" w:rsidRPr="00FB3A08" w:rsidRDefault="008814BD" w:rsidP="00FB3A08">
      <w:pPr>
        <w:pStyle w:val="Default"/>
        <w:spacing w:line="480" w:lineRule="auto"/>
        <w:jc w:val="both"/>
      </w:pPr>
      <w:r w:rsidRPr="00FB3A08">
        <w:t xml:space="preserve">The shareholder theory proposed by Milton Friedman states that a company's only responsibility is to increase its profits. He argued that a company should have no "social responsibility" to the public or society because its only concern is to increase profits for itself and for its shareholders. However, shareholders must rely on management to perform various functions as; managers may prioritize themselves in running of companies, which means that in actual fact, they do not create value for shareholders (Lazonick and O‟sullivan, 2000). Furthermore, </w:t>
      </w:r>
      <w:r w:rsidRPr="00FB3A08">
        <w:lastRenderedPageBreak/>
        <w:t xml:space="preserve">companies do not always have the knowledge or competence for different kinds of social and environmental projects. Resources are not used effectively when companies engage in different CSR activities (Henderson, 2001). The origin of the shareholder perspective is that most companies start from an owner initiative associated with risk. The owner or entrepreneur invests his or her resources in an idea, but without a guaranteed returns on investment whereas, the return to other stakeholders such as lenders, employees, suppliers, is often regulated in contracts (Gotherstrom, 2012). From the perspective of shareholder value, the owners are special stakeholders and their interests should be prioritized. The owner can exert influence over the business, which to some extent compensates for the higher risk. The owners should therefore be prioritized over other stakeholders (Borglund et.al. 2012). </w:t>
      </w:r>
    </w:p>
    <w:p w14:paraId="37DF8CD8" w14:textId="77777777" w:rsidR="008814BD" w:rsidRPr="00FB3A08" w:rsidRDefault="008814BD" w:rsidP="00FB3A08">
      <w:pPr>
        <w:pStyle w:val="Default"/>
        <w:spacing w:line="480" w:lineRule="auto"/>
        <w:jc w:val="both"/>
      </w:pPr>
      <w:r w:rsidRPr="00FB3A08">
        <w:rPr>
          <w:b/>
          <w:bCs/>
        </w:rPr>
        <w:t xml:space="preserve">2.2.5. Information Asymmetry and Agency Theory </w:t>
      </w:r>
    </w:p>
    <w:p w14:paraId="162B18F5" w14:textId="77777777" w:rsidR="008814BD" w:rsidRPr="00FB3A08" w:rsidRDefault="008814BD" w:rsidP="00FB3A08">
      <w:pPr>
        <w:pStyle w:val="Default"/>
        <w:spacing w:line="480" w:lineRule="auto"/>
        <w:jc w:val="both"/>
      </w:pPr>
      <w:r w:rsidRPr="00FB3A08">
        <w:t xml:space="preserve">An asymmetric-information occurs when the quality and quantity of information available to parties to a transaction is not the same such that one party is at an advantage over the other. The theory of information asymmetry was propounded by George Akerlof in 1970 in his work “The Market for Lemons: Quality, Uncertainty and the Market Mechanism”. Akerlof investigated the effect of asymmetric information on the market equilibrium, based on the example of the used cars market. The lemons problem can be solved through optimal contracts, regulations and information intermediaries such as analysts (Gotherstrom, 2012). CSR </w:t>
      </w:r>
      <w:r w:rsidRPr="00FB3A08">
        <w:lastRenderedPageBreak/>
        <w:t xml:space="preserve">activities of organizations need to be effectively communicated to stakeholder groups. Information asymmetry consists of adverse selection (the pre-decision consequence of information asymmetry) and moral hazard (the post-decision consequence of information asymmetry). </w:t>
      </w:r>
    </w:p>
    <w:p w14:paraId="0E69245B" w14:textId="77777777" w:rsidR="008814BD" w:rsidRPr="00FB3A08" w:rsidRDefault="008814BD" w:rsidP="00FB3A08">
      <w:pPr>
        <w:pStyle w:val="Default"/>
        <w:spacing w:line="480" w:lineRule="auto"/>
        <w:jc w:val="both"/>
      </w:pPr>
      <w:r w:rsidRPr="00FB3A08">
        <w:t xml:space="preserve">Information asymmetry can be grouped into the “principal-agent problem”. Agency theory dates back to Jensen and Meckling, (1976). Agency relationships exist when one or more persons, the principal(s), hire another person, the agent, to perform some task on his (or their) behalf through delegation of some decision-making authority to the agent (Omolehinwa, 2006). The problem occurs when there is a conflict of interest between the principal and the agent. Agency theory recognizes that people are unlikely to ignore their own self interest in making decisions; in other words people do not behave altruistically (Crowther and Aras, 2008). Under agency theory, both principal and agent are assumed to be rational economic persons i.e. they know what they are doing and they act consistently and rationally. They are both motivated by self-interest although they possess different preferences, beliefs and information. Both wish to maximize their own utility; the value or benefit they place on any economic good they receive (Crowther and Aras, 2008). The managers of an organization are essentially agents for the shareholders, being tasked with running the organization in the shareholders‟ best interests. The shareholders however have a little opportunity to assess whether the managers are acting in the shareholders‟ best interest (Akinsulire, 2010). </w:t>
      </w:r>
    </w:p>
    <w:p w14:paraId="72A4771F" w14:textId="77777777" w:rsidR="008814BD" w:rsidRPr="00FB3A08" w:rsidRDefault="008814BD" w:rsidP="00FB3A08">
      <w:pPr>
        <w:spacing w:after="0" w:line="480" w:lineRule="auto"/>
        <w:jc w:val="both"/>
        <w:rPr>
          <w:rFonts w:ascii="Times New Roman" w:hAnsi="Times New Roman" w:cs="Times New Roman"/>
          <w:sz w:val="24"/>
          <w:szCs w:val="24"/>
        </w:rPr>
      </w:pPr>
    </w:p>
    <w:p w14:paraId="2A7AC5B7" w14:textId="77777777" w:rsidR="008814BD" w:rsidRPr="00FB3A08" w:rsidRDefault="008814BD" w:rsidP="00FB3A08">
      <w:pPr>
        <w:pStyle w:val="Default"/>
        <w:spacing w:line="480" w:lineRule="auto"/>
        <w:jc w:val="both"/>
      </w:pPr>
      <w:r w:rsidRPr="00FB3A08">
        <w:rPr>
          <w:b/>
          <w:bCs/>
        </w:rPr>
        <w:t xml:space="preserve">2.3. Empirical Review </w:t>
      </w:r>
    </w:p>
    <w:p w14:paraId="42FFD539" w14:textId="77777777" w:rsidR="008814BD" w:rsidRPr="00FB3A08" w:rsidRDefault="008814BD" w:rsidP="00FB3A08">
      <w:pPr>
        <w:pStyle w:val="Default"/>
        <w:spacing w:line="480" w:lineRule="auto"/>
        <w:jc w:val="both"/>
      </w:pPr>
      <w:r w:rsidRPr="00FB3A08">
        <w:t xml:space="preserve">Tsoutsoura (2014) carried out a study on corporate social responsibility and financial performance an 500 S&amp;P firms covering a period of five years between 1996 –2000 in California. The relationship was tested using empirical methods, the results indicated that the sign of the relationship is positive and statistically significant; supporting the view (Waddock and Grares, 1997, McGuire, Sundgreen and Scheweis, 1998, Auperle, Carroll and Hatfield, 1985) that socially responsible corporate performance can be associated with a series of bottom-line benefits. </w:t>
      </w:r>
    </w:p>
    <w:p w14:paraId="6BA3BA14" w14:textId="77777777" w:rsidR="008814BD" w:rsidRPr="00FB3A08" w:rsidRDefault="008814BD" w:rsidP="00FB3A08">
      <w:pPr>
        <w:pStyle w:val="Default"/>
        <w:spacing w:line="480" w:lineRule="auto"/>
        <w:jc w:val="both"/>
      </w:pPr>
      <w:r w:rsidRPr="00FB3A08">
        <w:t xml:space="preserve">Kanwal, Khanam, Nasreem and Hameed (2013), Malik and Nadeem (2004) investigated the impact of corporate social responsibility on the firm’s financial performance in Pakistan. The study covered a period of five years 2008 – 2012 on 15 companies listed in Karachi stock exchange using correlation analysis, the result showed that there is a considerable positive relationship between corporate social responsibility and financial performance of the selected firms. The authors, therefore, recommend that companies should embark on corporate social responsibility. </w:t>
      </w:r>
    </w:p>
    <w:p w14:paraId="03269152" w14:textId="77777777" w:rsidR="008814BD" w:rsidRPr="00FB3A08" w:rsidRDefault="008814BD" w:rsidP="00FB3A08">
      <w:pPr>
        <w:pStyle w:val="Default"/>
        <w:spacing w:line="480" w:lineRule="auto"/>
        <w:jc w:val="both"/>
      </w:pPr>
      <w:r w:rsidRPr="00FB3A08">
        <w:t xml:space="preserve">Cornett, Erhemjamts and Fehranian (2014) investigate corporate social responsibility and its impact on financial performance: Investigation of U. S commercial banks. Their study covered a 7 years period 2003 – 2009, and ordinary least square was used to analyze the data collected from published materials and the </w:t>
      </w:r>
      <w:r w:rsidRPr="00FB3A08">
        <w:lastRenderedPageBreak/>
        <w:t xml:space="preserve">result showed a positive relation between corporate social responsibility and financial performance. </w:t>
      </w:r>
    </w:p>
    <w:p w14:paraId="79A1BA99" w14:textId="2916906D" w:rsidR="008814BD" w:rsidRPr="00FB3A08" w:rsidRDefault="008814BD" w:rsidP="00FB3A08">
      <w:pPr>
        <w:pStyle w:val="Default"/>
        <w:spacing w:line="480" w:lineRule="auto"/>
        <w:jc w:val="both"/>
      </w:pPr>
      <w:r w:rsidRPr="00FB3A08">
        <w:t xml:space="preserve">Igbal, Ahmad, Hamad, Bashir and Sattar (2014) investigated corporate social responsibility and its possible impact on firms’ financial performance in banking sector of Pakistan, the challenge was to identify the impact of disclosure of CSR on firms’ profit margin and EPS. The study covered a 7 years period from 2005 – 2011. The study utilized secondary data extracted from the annual published account of banks in Pakistan. The study employed simple regression in analyzing the data. The study used donation as component of CSR as </w:t>
      </w:r>
      <w:r w:rsidR="00CC15D0" w:rsidRPr="00FB3A08">
        <w:t>independent</w:t>
      </w:r>
      <w:r w:rsidRPr="00FB3A08">
        <w:t xml:space="preserve"> variable and Net profit margin and EPS are dependent variables. The result of the study showed that there is a positive significant relationship between CSR and financial performance of the firms, and it was recommended that firms should have ISR policy that should reviews periodically and implementation policy and such should be approved by the Board of Governors. </w:t>
      </w:r>
    </w:p>
    <w:p w14:paraId="4C80682F" w14:textId="77777777" w:rsidR="008814BD" w:rsidRPr="00FB3A08" w:rsidRDefault="008814BD" w:rsidP="00FB3A08">
      <w:pPr>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 xml:space="preserve">Malik and Nadeem (2014) carried out an investigation on impact of corporate social responsibility on financial performance of banks in Pakistan; the purpose of the study was to find out if CSR impacts on financial performance. The study covered a period of five years which spanned from 2008 – 2012. Regression analysis was utilized in analyzing the data gotten from published financial statements of the banks. The study used CSR as Independent variable while EPS, ROA, ROE where use as dependent variables. The study find out that there is lack </w:t>
      </w:r>
      <w:r w:rsidRPr="00FB3A08">
        <w:rPr>
          <w:rFonts w:ascii="Times New Roman" w:hAnsi="Times New Roman" w:cs="Times New Roman"/>
          <w:sz w:val="24"/>
          <w:szCs w:val="24"/>
        </w:rPr>
        <w:lastRenderedPageBreak/>
        <w:t>of CSR in Pakistan and the regression model showed a positive between profitability and Net profit and CSR practices. The study recommended that banks in Pakistan should embark on CSR as it impacts on their financial performance.</w:t>
      </w:r>
    </w:p>
    <w:p w14:paraId="7529B381" w14:textId="77777777" w:rsidR="008814BD" w:rsidRPr="00FB3A08" w:rsidRDefault="008814BD" w:rsidP="00FB3A08">
      <w:pPr>
        <w:pStyle w:val="Default"/>
        <w:spacing w:line="480" w:lineRule="auto"/>
        <w:jc w:val="both"/>
      </w:pPr>
      <w:r w:rsidRPr="00FB3A08">
        <w:rPr>
          <w:b/>
          <w:bCs/>
        </w:rPr>
        <w:t xml:space="preserve">2.4. Summary of the Review and Empirical Gap </w:t>
      </w:r>
    </w:p>
    <w:p w14:paraId="5BD8534C" w14:textId="00935B20" w:rsidR="008814BD" w:rsidRPr="00FB3A08" w:rsidRDefault="008814BD" w:rsidP="00FB3A08">
      <w:pPr>
        <w:pStyle w:val="Default"/>
        <w:spacing w:line="480" w:lineRule="auto"/>
        <w:jc w:val="both"/>
      </w:pPr>
      <w:r w:rsidRPr="00FB3A08">
        <w:t xml:space="preserve">The empirical and theoretical reviews showed that a lot of studies were carried out on CSR mostly in foreign countries. For </w:t>
      </w:r>
      <w:r w:rsidR="00CC15D0" w:rsidRPr="00FB3A08">
        <w:t>instance,</w:t>
      </w:r>
      <w:r w:rsidRPr="00FB3A08">
        <w:t xml:space="preserve"> Korkchi and Rombaut (2006) in Sweden, Baruch (2013), in New York, Glachant (2008) in Paris, Becchetti, Fisman, Heal and Nair (2006) in Columbia and Pennsylvania, Smith and Nystad, (2006) in Ireland and only Okeudo, (2012) in Nigeria. The result of existing researches on CSR and its relationship with financial performance (shareholder‟s value and investor‟s perspective, among other economic and financial parameters) are inconsistent. Result of some studies showed a positive relationship between CSR and profitability [Hart and Ahuja (1996), Feldmal et al (1996), Russo and Fonts (1997), Buts and Pattner (1999), Dowel et al (2000), Konar and Cohen (2001), King and Lenoxx (2001), Thomas (2001) and Hibiki (2003)]. Some studies concluded that a negative relationship exists between CSR and profitability [Cordeiro and Sarlas (1997) and Wagner et al (2002)] while the study of; McWilliams and Siegel (2000) gave a non significant relationship between CSR and profitability. Also from above organizational performance was restricted to profitability. There is need to consider other aspects of performance such as return on capital employed, asset turnover etc. Geczy et al., 2005 concluded that investors </w:t>
      </w:r>
      <w:r w:rsidRPr="00FB3A08">
        <w:lastRenderedPageBreak/>
        <w:t xml:space="preserve">have positive attitude towards CSR and ethical considerations in deciding on investments. Barnea and Rubin (2005) found a negative relationship between CSR investment and insiders‟ ownership. Bauer et al., in 2007 found a positive relationship between investors and ethical investment funds. Bechetti et al., (2007) got a positive relationship between CSR and shareholders‟ value. Mittal et al., (2008) had an inconclusive result of strong evidence against the idea that CSR initiatives have universal or systematic positive financial impacts. </w:t>
      </w:r>
    </w:p>
    <w:p w14:paraId="15007922" w14:textId="77777777" w:rsidR="008814BD" w:rsidRPr="00FB3A08" w:rsidRDefault="008814BD" w:rsidP="00FB3A08">
      <w:pPr>
        <w:pStyle w:val="Default"/>
        <w:spacing w:line="480" w:lineRule="auto"/>
        <w:jc w:val="both"/>
      </w:pPr>
      <w:r w:rsidRPr="00FB3A08">
        <w:t>Despite greater interest on CSR particularly in the area of its relationship with financial performance, results of previous studies are indeterminate. This implies that this area is riddled with inconclusiveness, this gap motivates the study. Also previous researchers focused more on profitability whereas organizational performance goes beyond profitability thus constituting gap in element. Most of the prior studies were conducted in foreign countries, indicating dearth of studies in African economies. In order to identify the impact of corporate responsibility on performance and wealth of the organization, this study intends to bridge this gap.</w:t>
      </w:r>
    </w:p>
    <w:p w14:paraId="4E33BDC1" w14:textId="77777777" w:rsidR="008814BD" w:rsidRPr="00FB3A08" w:rsidRDefault="008814BD" w:rsidP="00FB3A08">
      <w:pPr>
        <w:spacing w:after="0" w:line="480" w:lineRule="auto"/>
        <w:jc w:val="both"/>
        <w:rPr>
          <w:rFonts w:ascii="Times New Roman" w:hAnsi="Times New Roman" w:cs="Times New Roman"/>
          <w:sz w:val="24"/>
          <w:szCs w:val="24"/>
        </w:rPr>
      </w:pPr>
    </w:p>
    <w:p w14:paraId="32037BFE" w14:textId="77777777" w:rsidR="008814BD" w:rsidRPr="00FB3A08" w:rsidRDefault="008814BD" w:rsidP="00FB3A08">
      <w:pPr>
        <w:spacing w:after="0" w:line="480" w:lineRule="auto"/>
        <w:jc w:val="both"/>
        <w:rPr>
          <w:rFonts w:ascii="Times New Roman" w:hAnsi="Times New Roman" w:cs="Times New Roman"/>
          <w:sz w:val="24"/>
          <w:szCs w:val="24"/>
        </w:rPr>
      </w:pPr>
    </w:p>
    <w:p w14:paraId="4AB881CF" w14:textId="77777777" w:rsidR="008814BD" w:rsidRPr="00FB3A08" w:rsidRDefault="008814BD" w:rsidP="00FB3A08">
      <w:pPr>
        <w:spacing w:after="0" w:line="480" w:lineRule="auto"/>
        <w:jc w:val="both"/>
        <w:rPr>
          <w:rFonts w:ascii="Times New Roman" w:hAnsi="Times New Roman" w:cs="Times New Roman"/>
          <w:sz w:val="24"/>
          <w:szCs w:val="24"/>
        </w:rPr>
      </w:pPr>
    </w:p>
    <w:p w14:paraId="2358C76E" w14:textId="77777777" w:rsidR="00FB3A08" w:rsidRPr="00FB3A08" w:rsidRDefault="00FB3A08" w:rsidP="00FB3A08">
      <w:pPr>
        <w:spacing w:after="0" w:line="480" w:lineRule="auto"/>
        <w:jc w:val="both"/>
        <w:rPr>
          <w:rFonts w:ascii="Times New Roman" w:hAnsi="Times New Roman" w:cs="Times New Roman"/>
          <w:sz w:val="24"/>
          <w:szCs w:val="24"/>
        </w:rPr>
      </w:pPr>
    </w:p>
    <w:p w14:paraId="1FE789A6" w14:textId="77777777" w:rsidR="008814BD" w:rsidRPr="00FB3A08" w:rsidRDefault="008814BD" w:rsidP="00FB3A08">
      <w:pPr>
        <w:spacing w:after="0" w:line="480" w:lineRule="auto"/>
        <w:jc w:val="both"/>
        <w:rPr>
          <w:rFonts w:ascii="Times New Roman" w:hAnsi="Times New Roman" w:cs="Times New Roman"/>
          <w:sz w:val="24"/>
          <w:szCs w:val="24"/>
        </w:rPr>
      </w:pPr>
    </w:p>
    <w:p w14:paraId="1098721C" w14:textId="77777777" w:rsidR="008814BD" w:rsidRPr="00FB3A08" w:rsidRDefault="008814BD" w:rsidP="00FB3A08">
      <w:pPr>
        <w:spacing w:after="0" w:line="480" w:lineRule="auto"/>
        <w:ind w:right="60"/>
        <w:jc w:val="both"/>
        <w:rPr>
          <w:rFonts w:ascii="Times New Roman" w:eastAsia="Times New Roman" w:hAnsi="Times New Roman" w:cs="Times New Roman"/>
          <w:sz w:val="24"/>
          <w:szCs w:val="24"/>
        </w:rPr>
      </w:pPr>
    </w:p>
    <w:p w14:paraId="435E569E" w14:textId="77777777" w:rsidR="008814BD" w:rsidRPr="00FB3A08" w:rsidRDefault="008814BD" w:rsidP="00FB3A08">
      <w:pPr>
        <w:spacing w:after="0" w:line="480" w:lineRule="auto"/>
        <w:jc w:val="center"/>
        <w:rPr>
          <w:rFonts w:ascii="Times New Roman" w:hAnsi="Times New Roman" w:cs="Times New Roman"/>
          <w:b/>
          <w:sz w:val="24"/>
          <w:szCs w:val="24"/>
        </w:rPr>
      </w:pPr>
      <w:r w:rsidRPr="00FB3A08">
        <w:rPr>
          <w:rFonts w:ascii="Times New Roman" w:hAnsi="Times New Roman" w:cs="Times New Roman"/>
          <w:b/>
          <w:sz w:val="24"/>
          <w:szCs w:val="24"/>
        </w:rPr>
        <w:lastRenderedPageBreak/>
        <w:t>CHAPTER THREE</w:t>
      </w:r>
    </w:p>
    <w:p w14:paraId="152DB8F4" w14:textId="77777777" w:rsidR="008814BD" w:rsidRPr="00FB3A08" w:rsidRDefault="008814BD" w:rsidP="00FB3A08">
      <w:pPr>
        <w:spacing w:after="0" w:line="480" w:lineRule="auto"/>
        <w:jc w:val="center"/>
        <w:rPr>
          <w:rFonts w:ascii="Times New Roman" w:hAnsi="Times New Roman" w:cs="Times New Roman"/>
          <w:b/>
          <w:sz w:val="24"/>
          <w:szCs w:val="24"/>
        </w:rPr>
      </w:pPr>
      <w:r w:rsidRPr="00FB3A08">
        <w:rPr>
          <w:rFonts w:ascii="Times New Roman" w:hAnsi="Times New Roman" w:cs="Times New Roman"/>
          <w:b/>
          <w:sz w:val="24"/>
          <w:szCs w:val="24"/>
        </w:rPr>
        <w:t>RESEARCH METHODOLOGY</w:t>
      </w:r>
    </w:p>
    <w:p w14:paraId="161D1C0B" w14:textId="77777777" w:rsidR="008814BD" w:rsidRPr="00FB3A08" w:rsidRDefault="008814BD" w:rsidP="00FB3A08">
      <w:pPr>
        <w:spacing w:after="0" w:line="480" w:lineRule="auto"/>
        <w:jc w:val="both"/>
        <w:rPr>
          <w:rFonts w:ascii="Times New Roman" w:hAnsi="Times New Roman" w:cs="Times New Roman"/>
          <w:sz w:val="24"/>
          <w:szCs w:val="24"/>
        </w:rPr>
      </w:pPr>
      <w:r w:rsidRPr="00FB3A08">
        <w:rPr>
          <w:rFonts w:ascii="Times New Roman" w:hAnsi="Times New Roman" w:cs="Times New Roman"/>
          <w:b/>
          <w:sz w:val="24"/>
          <w:szCs w:val="24"/>
        </w:rPr>
        <w:t>3.1</w:t>
      </w:r>
      <w:r w:rsidRPr="00FB3A08">
        <w:rPr>
          <w:rFonts w:ascii="Times New Roman" w:hAnsi="Times New Roman" w:cs="Times New Roman"/>
          <w:b/>
          <w:sz w:val="24"/>
          <w:szCs w:val="24"/>
        </w:rPr>
        <w:tab/>
        <w:t>Introduction</w:t>
      </w:r>
    </w:p>
    <w:p w14:paraId="75C99CB2" w14:textId="77777777" w:rsidR="008814BD" w:rsidRPr="00FB3A08" w:rsidRDefault="008814BD" w:rsidP="00FB3A08">
      <w:pPr>
        <w:spacing w:after="0" w:line="480" w:lineRule="auto"/>
        <w:ind w:firstLine="720"/>
        <w:jc w:val="both"/>
        <w:rPr>
          <w:rFonts w:ascii="Times New Roman" w:hAnsi="Times New Roman" w:cs="Times New Roman"/>
          <w:sz w:val="24"/>
          <w:szCs w:val="24"/>
        </w:rPr>
      </w:pPr>
      <w:r w:rsidRPr="00FB3A08">
        <w:rPr>
          <w:rFonts w:ascii="Times New Roman" w:hAnsi="Times New Roman" w:cs="Times New Roman"/>
          <w:sz w:val="24"/>
          <w:szCs w:val="24"/>
        </w:rPr>
        <w:t xml:space="preserve">Research methodology is a systematic approach that guides and directs the research in the course of collecting, classifying, analyzing, interpreting data in order to enhance decision making process. </w:t>
      </w:r>
    </w:p>
    <w:p w14:paraId="528D5C89" w14:textId="77777777" w:rsidR="008814BD" w:rsidRPr="00FB3A08" w:rsidRDefault="008814BD" w:rsidP="00FB3A08">
      <w:pPr>
        <w:spacing w:after="0" w:line="480" w:lineRule="auto"/>
        <w:jc w:val="both"/>
        <w:rPr>
          <w:rFonts w:ascii="Times New Roman" w:hAnsi="Times New Roman" w:cs="Times New Roman"/>
          <w:b/>
          <w:sz w:val="24"/>
          <w:szCs w:val="24"/>
        </w:rPr>
      </w:pPr>
      <w:r w:rsidRPr="00FB3A08">
        <w:rPr>
          <w:rFonts w:ascii="Times New Roman" w:hAnsi="Times New Roman" w:cs="Times New Roman"/>
          <w:b/>
          <w:sz w:val="24"/>
          <w:szCs w:val="24"/>
        </w:rPr>
        <w:t>3.2.</w:t>
      </w:r>
      <w:r w:rsidRPr="00FB3A08">
        <w:rPr>
          <w:rFonts w:ascii="Times New Roman" w:hAnsi="Times New Roman" w:cs="Times New Roman"/>
          <w:b/>
          <w:sz w:val="24"/>
          <w:szCs w:val="24"/>
        </w:rPr>
        <w:tab/>
        <w:t xml:space="preserve">Research Design </w:t>
      </w:r>
    </w:p>
    <w:p w14:paraId="1423E7FC" w14:textId="77777777" w:rsidR="008814BD" w:rsidRPr="00FB3A08" w:rsidRDefault="008814BD" w:rsidP="00FB3A08">
      <w:pPr>
        <w:spacing w:after="0" w:line="480" w:lineRule="auto"/>
        <w:ind w:firstLine="720"/>
        <w:jc w:val="both"/>
        <w:rPr>
          <w:rFonts w:ascii="Times New Roman" w:hAnsi="Times New Roman" w:cs="Times New Roman"/>
          <w:b/>
          <w:sz w:val="24"/>
          <w:szCs w:val="24"/>
        </w:rPr>
      </w:pPr>
      <w:r w:rsidRPr="00FB3A08">
        <w:rPr>
          <w:rFonts w:ascii="Times New Roman" w:hAnsi="Times New Roman" w:cs="Times New Roman"/>
          <w:sz w:val="24"/>
          <w:szCs w:val="24"/>
        </w:rPr>
        <w:t xml:space="preserve">The research design is a detailed of how a research study is to be completed so as to identify the procedure required to undertake a study and ensure validity and objectivity of the research. In this study both qualitative and quantitative research method was used. However, it is subjected to case study and survey research method. </w:t>
      </w:r>
    </w:p>
    <w:p w14:paraId="40877DD2" w14:textId="77777777" w:rsidR="008814BD" w:rsidRPr="00FB3A08" w:rsidRDefault="008814BD" w:rsidP="00FB3A08">
      <w:pPr>
        <w:spacing w:after="0" w:line="480" w:lineRule="auto"/>
        <w:jc w:val="both"/>
        <w:rPr>
          <w:rFonts w:ascii="Times New Roman" w:hAnsi="Times New Roman" w:cs="Times New Roman"/>
          <w:sz w:val="24"/>
          <w:szCs w:val="24"/>
        </w:rPr>
      </w:pPr>
      <w:r w:rsidRPr="00FB3A08">
        <w:rPr>
          <w:rFonts w:ascii="Times New Roman" w:hAnsi="Times New Roman" w:cs="Times New Roman"/>
          <w:b/>
          <w:sz w:val="24"/>
          <w:szCs w:val="24"/>
        </w:rPr>
        <w:t>3.3.</w:t>
      </w:r>
      <w:r w:rsidRPr="00FB3A08">
        <w:rPr>
          <w:rFonts w:ascii="Times New Roman" w:hAnsi="Times New Roman" w:cs="Times New Roman"/>
          <w:b/>
          <w:sz w:val="24"/>
          <w:szCs w:val="24"/>
        </w:rPr>
        <w:tab/>
        <w:t>Sources Of Data</w:t>
      </w:r>
    </w:p>
    <w:p w14:paraId="28F2C1E0" w14:textId="77777777" w:rsidR="008814BD" w:rsidRPr="00FB3A08" w:rsidRDefault="008814BD" w:rsidP="00FB3A08">
      <w:pPr>
        <w:spacing w:after="0" w:line="480" w:lineRule="auto"/>
        <w:ind w:firstLine="720"/>
        <w:jc w:val="both"/>
        <w:rPr>
          <w:rFonts w:ascii="Times New Roman" w:hAnsi="Times New Roman" w:cs="Times New Roman"/>
          <w:sz w:val="24"/>
          <w:szCs w:val="24"/>
        </w:rPr>
      </w:pPr>
      <w:r w:rsidRPr="00FB3A08">
        <w:rPr>
          <w:rFonts w:ascii="Times New Roman" w:hAnsi="Times New Roman" w:cs="Times New Roman"/>
          <w:sz w:val="24"/>
          <w:szCs w:val="24"/>
        </w:rPr>
        <w:t>In the course of this study, the researcher employed there are two main sources of data in order to accomplish the objective of this study.</w:t>
      </w:r>
    </w:p>
    <w:p w14:paraId="04046706" w14:textId="209D2655" w:rsidR="008814BD" w:rsidRPr="00FB3A08" w:rsidRDefault="008814BD" w:rsidP="00FB3A08">
      <w:pPr>
        <w:spacing w:after="0" w:line="480" w:lineRule="auto"/>
        <w:jc w:val="both"/>
        <w:rPr>
          <w:rFonts w:ascii="Times New Roman" w:hAnsi="Times New Roman" w:cs="Times New Roman"/>
          <w:b/>
          <w:sz w:val="24"/>
          <w:szCs w:val="24"/>
        </w:rPr>
      </w:pPr>
      <w:r w:rsidRPr="00FB3A08">
        <w:rPr>
          <w:rFonts w:ascii="Times New Roman" w:hAnsi="Times New Roman" w:cs="Times New Roman"/>
          <w:b/>
          <w:sz w:val="24"/>
          <w:szCs w:val="24"/>
        </w:rPr>
        <w:t xml:space="preserve">3.3.1. </w:t>
      </w:r>
      <w:r w:rsidRPr="00FB3A08">
        <w:rPr>
          <w:rFonts w:ascii="Times New Roman" w:hAnsi="Times New Roman" w:cs="Times New Roman"/>
          <w:b/>
          <w:sz w:val="24"/>
          <w:szCs w:val="24"/>
        </w:rPr>
        <w:tab/>
        <w:t xml:space="preserve">Primary Source </w:t>
      </w:r>
      <w:r w:rsidR="00CC15D0">
        <w:rPr>
          <w:rFonts w:ascii="Times New Roman" w:hAnsi="Times New Roman" w:cs="Times New Roman"/>
          <w:b/>
          <w:sz w:val="24"/>
          <w:szCs w:val="24"/>
        </w:rPr>
        <w:t>o</w:t>
      </w:r>
      <w:r w:rsidRPr="00FB3A08">
        <w:rPr>
          <w:rFonts w:ascii="Times New Roman" w:hAnsi="Times New Roman" w:cs="Times New Roman"/>
          <w:b/>
          <w:sz w:val="24"/>
          <w:szCs w:val="24"/>
        </w:rPr>
        <w:t>f Data</w:t>
      </w:r>
    </w:p>
    <w:p w14:paraId="37F110F2" w14:textId="77777777" w:rsidR="008814BD" w:rsidRDefault="008814BD" w:rsidP="00FB3A08">
      <w:pPr>
        <w:spacing w:after="0" w:line="480" w:lineRule="auto"/>
        <w:ind w:firstLine="720"/>
        <w:jc w:val="both"/>
        <w:rPr>
          <w:rFonts w:ascii="Times New Roman" w:hAnsi="Times New Roman" w:cs="Times New Roman"/>
          <w:sz w:val="24"/>
          <w:szCs w:val="24"/>
        </w:rPr>
      </w:pPr>
      <w:r w:rsidRPr="00FB3A08">
        <w:rPr>
          <w:rFonts w:ascii="Times New Roman" w:hAnsi="Times New Roman" w:cs="Times New Roman"/>
          <w:sz w:val="24"/>
          <w:szCs w:val="24"/>
        </w:rPr>
        <w:t>The primary data constitutes the raw data obtained in the course of the study with the aid of some research tools such as questionnaire, interview, and observation.</w:t>
      </w:r>
    </w:p>
    <w:p w14:paraId="3623DD7F" w14:textId="77777777" w:rsidR="00FB3A08" w:rsidRDefault="00FB3A08" w:rsidP="00FB3A08">
      <w:pPr>
        <w:spacing w:after="0" w:line="480" w:lineRule="auto"/>
        <w:ind w:firstLine="720"/>
        <w:jc w:val="both"/>
        <w:rPr>
          <w:rFonts w:ascii="Times New Roman" w:hAnsi="Times New Roman" w:cs="Times New Roman"/>
          <w:sz w:val="24"/>
          <w:szCs w:val="24"/>
        </w:rPr>
      </w:pPr>
    </w:p>
    <w:p w14:paraId="18F512DA" w14:textId="77777777" w:rsidR="00FB3A08" w:rsidRPr="00FB3A08" w:rsidRDefault="00FB3A08" w:rsidP="00FB3A08">
      <w:pPr>
        <w:spacing w:after="0" w:line="480" w:lineRule="auto"/>
        <w:ind w:firstLine="720"/>
        <w:jc w:val="both"/>
        <w:rPr>
          <w:rFonts w:ascii="Times New Roman" w:hAnsi="Times New Roman" w:cs="Times New Roman"/>
          <w:sz w:val="24"/>
          <w:szCs w:val="24"/>
        </w:rPr>
      </w:pPr>
    </w:p>
    <w:p w14:paraId="0CE0F423" w14:textId="15965BB0" w:rsidR="008814BD" w:rsidRPr="00FB3A08" w:rsidRDefault="006922D3" w:rsidP="00FB3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3.3.2.</w:t>
      </w:r>
      <w:r>
        <w:rPr>
          <w:rFonts w:ascii="Times New Roman" w:hAnsi="Times New Roman" w:cs="Times New Roman"/>
          <w:b/>
          <w:sz w:val="24"/>
          <w:szCs w:val="24"/>
        </w:rPr>
        <w:tab/>
        <w:t>Secondary Source o</w:t>
      </w:r>
      <w:r w:rsidR="008814BD" w:rsidRPr="00FB3A08">
        <w:rPr>
          <w:rFonts w:ascii="Times New Roman" w:hAnsi="Times New Roman" w:cs="Times New Roman"/>
          <w:b/>
          <w:sz w:val="24"/>
          <w:szCs w:val="24"/>
        </w:rPr>
        <w:t>f Data</w:t>
      </w:r>
    </w:p>
    <w:p w14:paraId="2D02AC5F" w14:textId="77777777" w:rsidR="008814BD" w:rsidRPr="00FB3A08" w:rsidRDefault="008814BD" w:rsidP="00FB3A08">
      <w:pPr>
        <w:spacing w:after="0" w:line="480" w:lineRule="auto"/>
        <w:ind w:firstLine="720"/>
        <w:jc w:val="both"/>
        <w:rPr>
          <w:rFonts w:ascii="Times New Roman" w:hAnsi="Times New Roman" w:cs="Times New Roman"/>
          <w:sz w:val="24"/>
          <w:szCs w:val="24"/>
        </w:rPr>
      </w:pPr>
      <w:r w:rsidRPr="00FB3A08">
        <w:rPr>
          <w:rFonts w:ascii="Times New Roman" w:hAnsi="Times New Roman" w:cs="Times New Roman"/>
          <w:sz w:val="24"/>
          <w:szCs w:val="24"/>
        </w:rPr>
        <w:t>The secondary data on the other hand constitutes data collected through consultation of relevant textbooks on the subject matter, journals, magazines, internets etc.</w:t>
      </w:r>
    </w:p>
    <w:p w14:paraId="5A9B8131" w14:textId="77777777" w:rsidR="008814BD" w:rsidRPr="00FB3A08" w:rsidRDefault="008814BD" w:rsidP="00FB3A08">
      <w:pPr>
        <w:spacing w:after="0" w:line="480" w:lineRule="auto"/>
        <w:rPr>
          <w:rFonts w:ascii="Times New Roman" w:hAnsi="Times New Roman" w:cs="Times New Roman"/>
          <w:b/>
          <w:sz w:val="24"/>
          <w:szCs w:val="24"/>
        </w:rPr>
      </w:pPr>
      <w:r w:rsidRPr="00FB3A08">
        <w:rPr>
          <w:rFonts w:ascii="Times New Roman" w:hAnsi="Times New Roman" w:cs="Times New Roman"/>
          <w:b/>
          <w:sz w:val="24"/>
          <w:szCs w:val="24"/>
        </w:rPr>
        <w:t xml:space="preserve">3.4. </w:t>
      </w:r>
      <w:r w:rsidRPr="00FB3A08">
        <w:rPr>
          <w:rFonts w:ascii="Times New Roman" w:hAnsi="Times New Roman" w:cs="Times New Roman"/>
          <w:b/>
          <w:sz w:val="24"/>
          <w:szCs w:val="24"/>
        </w:rPr>
        <w:tab/>
        <w:t>Data Collection Procedure</w:t>
      </w:r>
    </w:p>
    <w:p w14:paraId="1AB815FC" w14:textId="77777777" w:rsidR="008814BD" w:rsidRPr="00FB3A08" w:rsidRDefault="008814BD" w:rsidP="00FB3A08">
      <w:pPr>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 xml:space="preserve">The data used in this research was mainly collected through administration of questionnaires. The questionnaires contained questions on supplier development strategies and supplier performance levels of the various companies. The questionnaires were mainly mailed and hand delivered to the various respondents. </w:t>
      </w:r>
    </w:p>
    <w:p w14:paraId="23302E94" w14:textId="4004D640" w:rsidR="008814BD" w:rsidRPr="00FB3A08" w:rsidRDefault="006922D3" w:rsidP="00FB3A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Research Population a</w:t>
      </w:r>
      <w:r w:rsidR="008814BD" w:rsidRPr="00FB3A08">
        <w:rPr>
          <w:rFonts w:ascii="Times New Roman" w:hAnsi="Times New Roman" w:cs="Times New Roman"/>
          <w:b/>
          <w:sz w:val="24"/>
          <w:szCs w:val="24"/>
        </w:rPr>
        <w:t>nd Sample Size</w:t>
      </w:r>
    </w:p>
    <w:p w14:paraId="0A77A8EE" w14:textId="77777777" w:rsidR="008814BD" w:rsidRPr="00FB3A08" w:rsidRDefault="008814BD" w:rsidP="00FB3A08">
      <w:pPr>
        <w:spacing w:after="0" w:line="480" w:lineRule="auto"/>
        <w:jc w:val="both"/>
        <w:rPr>
          <w:rFonts w:ascii="Times New Roman" w:hAnsi="Times New Roman" w:cs="Times New Roman"/>
          <w:sz w:val="24"/>
          <w:szCs w:val="24"/>
        </w:rPr>
      </w:pPr>
      <w:r w:rsidRPr="00FB3A08">
        <w:rPr>
          <w:rFonts w:ascii="Times New Roman" w:hAnsi="Times New Roman" w:cs="Times New Roman"/>
          <w:sz w:val="24"/>
          <w:szCs w:val="24"/>
        </w:rPr>
        <w:tab/>
        <w:t>The research population encompasses the total number of people, things or organizations affected by the research as result of sharing common attributes. Thus, the research population for this study covers all the service oriented industry in Nigeria while the sample size is the Harmony Transport Services Limited.</w:t>
      </w:r>
    </w:p>
    <w:p w14:paraId="2B9858AD" w14:textId="77777777" w:rsidR="008814BD" w:rsidRPr="00FB3A08" w:rsidRDefault="008814BD" w:rsidP="00FB3A08">
      <w:pPr>
        <w:spacing w:after="0" w:line="480" w:lineRule="auto"/>
        <w:jc w:val="both"/>
        <w:rPr>
          <w:rFonts w:ascii="Times New Roman" w:hAnsi="Times New Roman" w:cs="Times New Roman"/>
          <w:b/>
          <w:sz w:val="24"/>
          <w:szCs w:val="24"/>
        </w:rPr>
      </w:pPr>
      <w:r w:rsidRPr="00FB3A08">
        <w:rPr>
          <w:rFonts w:ascii="Times New Roman" w:hAnsi="Times New Roman" w:cs="Times New Roman"/>
          <w:b/>
          <w:sz w:val="24"/>
          <w:szCs w:val="24"/>
        </w:rPr>
        <w:t>3.6.</w:t>
      </w:r>
      <w:r w:rsidRPr="00FB3A08">
        <w:rPr>
          <w:rFonts w:ascii="Times New Roman" w:hAnsi="Times New Roman" w:cs="Times New Roman"/>
          <w:b/>
          <w:sz w:val="24"/>
          <w:szCs w:val="24"/>
        </w:rPr>
        <w:tab/>
        <w:t>Sample Procedure Employed</w:t>
      </w:r>
    </w:p>
    <w:p w14:paraId="0E8EB0C1" w14:textId="77777777" w:rsidR="008814BD" w:rsidRPr="00FB3A08" w:rsidRDefault="008814BD" w:rsidP="00FB3A08">
      <w:pPr>
        <w:spacing w:after="0" w:line="480" w:lineRule="auto"/>
        <w:jc w:val="both"/>
        <w:rPr>
          <w:rFonts w:ascii="Times New Roman" w:hAnsi="Times New Roman" w:cs="Times New Roman"/>
          <w:b/>
          <w:sz w:val="24"/>
          <w:szCs w:val="24"/>
        </w:rPr>
      </w:pPr>
      <w:r w:rsidRPr="00FB3A08">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which samples were randomly but independently selected.</w:t>
      </w:r>
    </w:p>
    <w:p w14:paraId="131F8FAB" w14:textId="77777777" w:rsidR="008814BD" w:rsidRPr="00FB3A08" w:rsidRDefault="008814BD" w:rsidP="00FB3A08">
      <w:pPr>
        <w:spacing w:after="0" w:line="480" w:lineRule="auto"/>
        <w:jc w:val="both"/>
        <w:rPr>
          <w:rFonts w:ascii="Times New Roman" w:hAnsi="Times New Roman" w:cs="Times New Roman"/>
          <w:b/>
          <w:sz w:val="24"/>
          <w:szCs w:val="24"/>
        </w:rPr>
      </w:pPr>
      <w:r w:rsidRPr="00FB3A08">
        <w:rPr>
          <w:rFonts w:ascii="Times New Roman" w:hAnsi="Times New Roman" w:cs="Times New Roman"/>
          <w:b/>
          <w:sz w:val="24"/>
          <w:szCs w:val="24"/>
        </w:rPr>
        <w:t>3.7.</w:t>
      </w:r>
      <w:r w:rsidRPr="00FB3A08">
        <w:rPr>
          <w:rFonts w:ascii="Times New Roman" w:hAnsi="Times New Roman" w:cs="Times New Roman"/>
          <w:b/>
          <w:sz w:val="24"/>
          <w:szCs w:val="24"/>
        </w:rPr>
        <w:tab/>
        <w:t>Methods Of Data Analysis</w:t>
      </w:r>
    </w:p>
    <w:p w14:paraId="3CD74566" w14:textId="77777777" w:rsidR="008814BD" w:rsidRPr="00FB3A08" w:rsidRDefault="008814BD" w:rsidP="00FB3A08">
      <w:pPr>
        <w:spacing w:after="0" w:line="480" w:lineRule="auto"/>
        <w:ind w:right="20" w:firstLine="7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 data collected through the use of questionnaires were processed through the following method of analysis:</w:t>
      </w:r>
    </w:p>
    <w:p w14:paraId="298E2F53"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lastRenderedPageBreak/>
        <w:t>1.</w:t>
      </w:r>
      <w:r w:rsidRPr="00FB3A08">
        <w:rPr>
          <w:rFonts w:ascii="Times New Roman" w:eastAsia="Times New Roman" w:hAnsi="Times New Roman" w:cs="Times New Roman"/>
          <w:sz w:val="24"/>
          <w:szCs w:val="24"/>
        </w:rPr>
        <w:tab/>
        <w:t>Chi-square (</w:t>
      </w:r>
      <w:r w:rsidRPr="00FB3A08">
        <w:rPr>
          <w:rFonts w:ascii="Times New Roman" w:eastAsia="Times New Roman" w:hAnsi="Times New Roman" w:cs="Times New Roman"/>
          <w:color w:val="373737"/>
          <w:sz w:val="24"/>
          <w:szCs w:val="24"/>
        </w:rPr>
        <w:t>X</w:t>
      </w:r>
      <w:r w:rsidRPr="00FB3A08">
        <w:rPr>
          <w:rFonts w:ascii="Times New Roman" w:eastAsia="Times New Roman" w:hAnsi="Times New Roman" w:cs="Times New Roman"/>
          <w:color w:val="373737"/>
          <w:sz w:val="24"/>
          <w:szCs w:val="24"/>
          <w:vertAlign w:val="superscript"/>
        </w:rPr>
        <w:t>2</w:t>
      </w:r>
      <w:r w:rsidRPr="00FB3A08">
        <w:rPr>
          <w:rFonts w:ascii="Times New Roman" w:eastAsia="Times New Roman" w:hAnsi="Times New Roman" w:cs="Times New Roman"/>
          <w:sz w:val="24"/>
          <w:szCs w:val="24"/>
        </w:rPr>
        <w:t>) test</w:t>
      </w:r>
    </w:p>
    <w:p w14:paraId="4EBA51C0" w14:textId="77777777" w:rsidR="008814BD" w:rsidRPr="00FB3A08" w:rsidRDefault="008814BD" w:rsidP="00FB3A08">
      <w:pPr>
        <w:spacing w:after="0" w:line="480" w:lineRule="auto"/>
        <w:ind w:left="7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  Graphical analysis</w:t>
      </w:r>
    </w:p>
    <w:p w14:paraId="5CDF2158" w14:textId="77777777" w:rsidR="008814BD" w:rsidRPr="00FB3A08" w:rsidRDefault="008814BD" w:rsidP="00FB3A08">
      <w:pPr>
        <w:numPr>
          <w:ilvl w:val="0"/>
          <w:numId w:val="17"/>
        </w:numPr>
        <w:tabs>
          <w:tab w:val="left" w:pos="720"/>
        </w:tabs>
        <w:spacing w:after="0" w:line="480" w:lineRule="auto"/>
        <w:ind w:left="720" w:hanging="3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Chi - square (</w:t>
      </w:r>
      <w:r w:rsidRPr="00FB3A08">
        <w:rPr>
          <w:rFonts w:ascii="Times New Roman" w:eastAsia="Times New Roman" w:hAnsi="Times New Roman" w:cs="Times New Roman"/>
          <w:color w:val="373737"/>
          <w:sz w:val="24"/>
          <w:szCs w:val="24"/>
        </w:rPr>
        <w:t>X</w:t>
      </w:r>
      <w:r w:rsidRPr="00FB3A08">
        <w:rPr>
          <w:rFonts w:ascii="Times New Roman" w:eastAsia="Times New Roman" w:hAnsi="Times New Roman" w:cs="Times New Roman"/>
          <w:color w:val="373737"/>
          <w:sz w:val="24"/>
          <w:szCs w:val="24"/>
          <w:vertAlign w:val="superscript"/>
        </w:rPr>
        <w:t>2</w:t>
      </w:r>
      <w:r w:rsidRPr="00FB3A08">
        <w:rPr>
          <w:rFonts w:ascii="Times New Roman" w:eastAsia="Times New Roman" w:hAnsi="Times New Roman" w:cs="Times New Roman"/>
          <w:b/>
          <w:sz w:val="24"/>
          <w:szCs w:val="24"/>
        </w:rPr>
        <w:t>) test</w:t>
      </w:r>
    </w:p>
    <w:p w14:paraId="770F0AB3" w14:textId="77777777" w:rsidR="008814BD" w:rsidRPr="00FB3A08" w:rsidRDefault="008814BD" w:rsidP="00FB3A08">
      <w:pPr>
        <w:spacing w:after="0" w:line="480" w:lineRule="auto"/>
        <w:ind w:left="720" w:right="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Chi square test is one of the standardized statistical distributions used in hypothesis testing. It is used to determine the differences between the actual outcome and expected outcome, that is, to determine if such differences are due to choice or they could be traced to the factors stated within the scope of the research study.</w:t>
      </w:r>
    </w:p>
    <w:p w14:paraId="171A7E26" w14:textId="77777777" w:rsidR="008814BD" w:rsidRPr="00FB3A08" w:rsidRDefault="008814BD" w:rsidP="00FB3A08">
      <w:pPr>
        <w:spacing w:after="0" w:line="480" w:lineRule="auto"/>
        <w:ind w:left="7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Chi-square distribution formula is also adopted because it is by nature non-negative i.e. x2=&gt;/0. The formula also tends to be positively skewed and very useful for social and management sciences research.</w:t>
      </w:r>
    </w:p>
    <w:p w14:paraId="6E663ADD" w14:textId="77777777" w:rsidR="008814BD" w:rsidRPr="00FB3A08" w:rsidRDefault="008814BD" w:rsidP="00FB3A08">
      <w:pPr>
        <w:spacing w:after="0" w:line="480" w:lineRule="auto"/>
        <w:ind w:left="7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 Chi-square formula is given as:</w:t>
      </w:r>
    </w:p>
    <w:p w14:paraId="62ED1FED" w14:textId="77777777" w:rsidR="008814BD" w:rsidRPr="00FB3A08" w:rsidRDefault="008814BD" w:rsidP="00FB3A08">
      <w:pPr>
        <w:spacing w:after="0" w:line="480" w:lineRule="auto"/>
        <w:ind w:left="720"/>
        <w:rPr>
          <w:rFonts w:ascii="Times New Roman" w:eastAsia="Times New Roman" w:hAnsi="Times New Roman" w:cs="Times New Roman"/>
          <w:color w:val="000000"/>
          <w:sz w:val="24"/>
          <w:szCs w:val="24"/>
        </w:rPr>
      </w:pPr>
      <w:r w:rsidRPr="00FB3A08">
        <w:rPr>
          <w:rFonts w:ascii="Times New Roman" w:eastAsia="Times New Roman" w:hAnsi="Times New Roman" w:cs="Times New Roman"/>
          <w:color w:val="373737"/>
          <w:sz w:val="24"/>
          <w:szCs w:val="24"/>
        </w:rPr>
        <w:t>X</w:t>
      </w:r>
      <w:r w:rsidRPr="00FB3A08">
        <w:rPr>
          <w:rFonts w:ascii="Times New Roman" w:eastAsia="Times New Roman" w:hAnsi="Times New Roman" w:cs="Times New Roman"/>
          <w:color w:val="373737"/>
          <w:sz w:val="24"/>
          <w:szCs w:val="24"/>
          <w:vertAlign w:val="superscript"/>
        </w:rPr>
        <w:t>2</w:t>
      </w:r>
      <w:r w:rsidRPr="00FB3A08">
        <w:rPr>
          <w:rFonts w:ascii="Times New Roman" w:eastAsia="Times New Roman" w:hAnsi="Times New Roman" w:cs="Times New Roman"/>
          <w:color w:val="373737"/>
          <w:sz w:val="24"/>
          <w:szCs w:val="24"/>
        </w:rPr>
        <w:t xml:space="preserve"> </w:t>
      </w:r>
      <w:r w:rsidRPr="00FB3A08">
        <w:rPr>
          <w:rFonts w:ascii="Times New Roman" w:eastAsia="Times New Roman" w:hAnsi="Times New Roman" w:cs="Times New Roman"/>
          <w:color w:val="000000"/>
          <w:sz w:val="24"/>
          <w:szCs w:val="24"/>
        </w:rPr>
        <w:t>=</w:t>
      </w:r>
      <w:r w:rsidRPr="00FB3A08">
        <w:rPr>
          <w:rFonts w:ascii="Times New Roman" w:eastAsia="Times New Roman" w:hAnsi="Times New Roman" w:cs="Times New Roman"/>
          <w:noProof/>
          <w:color w:val="000000"/>
          <w:sz w:val="24"/>
          <w:szCs w:val="24"/>
        </w:rPr>
        <w:drawing>
          <wp:inline distT="0" distB="0" distL="0" distR="0" wp14:anchorId="40EF99B1" wp14:editId="42E7EDCC">
            <wp:extent cx="786765" cy="382905"/>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786765" cy="382905"/>
                    </a:xfrm>
                    <a:prstGeom prst="rect">
                      <a:avLst/>
                    </a:prstGeom>
                    <a:noFill/>
                    <a:ln w="9525">
                      <a:noFill/>
                      <a:miter lim="800000"/>
                      <a:headEnd/>
                      <a:tailEnd/>
                    </a:ln>
                  </pic:spPr>
                </pic:pic>
              </a:graphicData>
            </a:graphic>
          </wp:inline>
        </w:drawing>
      </w:r>
    </w:p>
    <w:p w14:paraId="3DEEB9D0" w14:textId="77777777" w:rsidR="008814BD" w:rsidRPr="00FB3A08" w:rsidRDefault="008814BD" w:rsidP="00FB3A08">
      <w:pPr>
        <w:spacing w:after="0" w:line="480" w:lineRule="auto"/>
        <w:ind w:left="72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Where:</w:t>
      </w:r>
    </w:p>
    <w:p w14:paraId="0A5B3DED" w14:textId="77777777" w:rsidR="008814BD" w:rsidRPr="00FB3A08" w:rsidRDefault="008814BD" w:rsidP="00FB3A08">
      <w:pPr>
        <w:spacing w:after="0" w:line="480" w:lineRule="auto"/>
        <w:ind w:left="1440"/>
        <w:rPr>
          <w:rFonts w:ascii="Times New Roman" w:eastAsia="Times New Roman" w:hAnsi="Times New Roman" w:cs="Times New Roman"/>
          <w:color w:val="373737"/>
          <w:sz w:val="24"/>
          <w:szCs w:val="24"/>
        </w:rPr>
      </w:pPr>
      <w:r w:rsidRPr="00FB3A08">
        <w:rPr>
          <w:rFonts w:ascii="Times New Roman" w:eastAsia="Times New Roman" w:hAnsi="Times New Roman" w:cs="Times New Roman"/>
          <w:color w:val="373737"/>
          <w:sz w:val="24"/>
          <w:szCs w:val="24"/>
        </w:rPr>
        <w:t>X</w:t>
      </w:r>
      <w:r w:rsidRPr="00FB3A08">
        <w:rPr>
          <w:rFonts w:ascii="Times New Roman" w:eastAsia="Times New Roman" w:hAnsi="Times New Roman" w:cs="Times New Roman"/>
          <w:color w:val="373737"/>
          <w:sz w:val="24"/>
          <w:szCs w:val="24"/>
          <w:vertAlign w:val="superscript"/>
        </w:rPr>
        <w:t>2</w:t>
      </w:r>
      <w:r w:rsidRPr="00FB3A08">
        <w:rPr>
          <w:rFonts w:ascii="Times New Roman" w:eastAsia="Times New Roman" w:hAnsi="Times New Roman" w:cs="Times New Roman"/>
          <w:color w:val="373737"/>
          <w:sz w:val="24"/>
          <w:szCs w:val="24"/>
        </w:rPr>
        <w:t xml:space="preserve"> =chi – square</w:t>
      </w:r>
    </w:p>
    <w:p w14:paraId="69636D02" w14:textId="77777777" w:rsidR="008814BD" w:rsidRPr="00FB3A08" w:rsidRDefault="008814BD" w:rsidP="00FB3A08">
      <w:pPr>
        <w:numPr>
          <w:ilvl w:val="0"/>
          <w:numId w:val="18"/>
        </w:numPr>
        <w:tabs>
          <w:tab w:val="left" w:pos="1760"/>
        </w:tabs>
        <w:spacing w:after="0" w:line="480" w:lineRule="auto"/>
        <w:ind w:left="1760" w:hanging="320"/>
        <w:rPr>
          <w:rFonts w:ascii="Times New Roman" w:eastAsia="Times New Roman" w:hAnsi="Times New Roman" w:cs="Times New Roman"/>
          <w:color w:val="373737"/>
          <w:sz w:val="24"/>
          <w:szCs w:val="24"/>
        </w:rPr>
      </w:pPr>
      <w:r w:rsidRPr="00FB3A08">
        <w:rPr>
          <w:rFonts w:ascii="Times New Roman" w:eastAsia="Times New Roman" w:hAnsi="Times New Roman" w:cs="Times New Roman"/>
          <w:sz w:val="24"/>
          <w:szCs w:val="24"/>
        </w:rPr>
        <w:t>= Summation</w:t>
      </w:r>
    </w:p>
    <w:p w14:paraId="2659E39C" w14:textId="77777777" w:rsidR="008814BD" w:rsidRPr="00FB3A08" w:rsidRDefault="008814BD" w:rsidP="00FB3A08">
      <w:pPr>
        <w:spacing w:after="0" w:line="480" w:lineRule="auto"/>
        <w:ind w:left="1440"/>
        <w:rPr>
          <w:rFonts w:ascii="Times New Roman" w:eastAsia="Times New Roman" w:hAnsi="Times New Roman" w:cs="Times New Roman"/>
          <w:color w:val="000000"/>
          <w:sz w:val="24"/>
          <w:szCs w:val="24"/>
        </w:rPr>
      </w:pPr>
      <w:r w:rsidRPr="00FB3A08">
        <w:rPr>
          <w:rFonts w:ascii="Times New Roman" w:eastAsia="Times New Roman" w:hAnsi="Times New Roman" w:cs="Times New Roman"/>
          <w:color w:val="373737"/>
          <w:sz w:val="24"/>
          <w:szCs w:val="24"/>
        </w:rPr>
        <w:t xml:space="preserve">o </w:t>
      </w:r>
      <w:r w:rsidRPr="00FB3A08">
        <w:rPr>
          <w:rFonts w:ascii="Times New Roman" w:eastAsia="Times New Roman" w:hAnsi="Times New Roman" w:cs="Times New Roman"/>
          <w:color w:val="000000"/>
          <w:sz w:val="24"/>
          <w:szCs w:val="24"/>
        </w:rPr>
        <w:t>= Observed Frequency</w:t>
      </w:r>
    </w:p>
    <w:p w14:paraId="617D9124" w14:textId="77777777" w:rsidR="008814BD" w:rsidRPr="00FB3A08" w:rsidRDefault="008814BD" w:rsidP="00FB3A08">
      <w:pPr>
        <w:spacing w:after="0" w:line="480" w:lineRule="auto"/>
        <w:ind w:left="1440"/>
        <w:rPr>
          <w:rFonts w:ascii="Times New Roman" w:eastAsia="Times New Roman" w:hAnsi="Times New Roman" w:cs="Times New Roman"/>
          <w:color w:val="000000"/>
          <w:sz w:val="24"/>
          <w:szCs w:val="24"/>
        </w:rPr>
      </w:pPr>
      <w:r w:rsidRPr="00FB3A08">
        <w:rPr>
          <w:rFonts w:ascii="Times New Roman" w:eastAsia="Times New Roman" w:hAnsi="Times New Roman" w:cs="Times New Roman"/>
          <w:color w:val="373737"/>
          <w:sz w:val="24"/>
          <w:szCs w:val="24"/>
        </w:rPr>
        <w:t xml:space="preserve">e </w:t>
      </w:r>
      <w:r w:rsidRPr="00FB3A08">
        <w:rPr>
          <w:rFonts w:ascii="Times New Roman" w:eastAsia="Times New Roman" w:hAnsi="Times New Roman" w:cs="Times New Roman"/>
          <w:color w:val="000000"/>
          <w:sz w:val="24"/>
          <w:szCs w:val="24"/>
        </w:rPr>
        <w:t>= Expected Frequency</w:t>
      </w:r>
    </w:p>
    <w:p w14:paraId="2935F822"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 calculate the expected frequency value, the formula is also given as:</w:t>
      </w:r>
    </w:p>
    <w:p w14:paraId="167CF2F7"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noProof/>
          <w:sz w:val="24"/>
          <w:szCs w:val="24"/>
        </w:rPr>
        <w:drawing>
          <wp:anchor distT="0" distB="0" distL="114300" distR="114300" simplePos="0" relativeHeight="251675648" behindDoc="1" locked="0" layoutInCell="1" allowOverlap="1" wp14:anchorId="569A846C" wp14:editId="00D710DC">
            <wp:simplePos x="0" y="0"/>
            <wp:positionH relativeFrom="column">
              <wp:posOffset>0</wp:posOffset>
            </wp:positionH>
            <wp:positionV relativeFrom="paragraph">
              <wp:posOffset>165100</wp:posOffset>
            </wp:positionV>
            <wp:extent cx="2142490" cy="342900"/>
            <wp:effectExtent l="1905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2142490" cy="342900"/>
                    </a:xfrm>
                    <a:prstGeom prst="rect">
                      <a:avLst/>
                    </a:prstGeom>
                    <a:noFill/>
                  </pic:spPr>
                </pic:pic>
              </a:graphicData>
            </a:graphic>
          </wp:anchor>
        </w:drawing>
      </w:r>
    </w:p>
    <w:p w14:paraId="5281B390" w14:textId="77777777" w:rsidR="008814BD" w:rsidRPr="00FB3A08" w:rsidRDefault="008814BD" w:rsidP="00FB3A08">
      <w:pPr>
        <w:numPr>
          <w:ilvl w:val="0"/>
          <w:numId w:val="19"/>
        </w:numPr>
        <w:tabs>
          <w:tab w:val="left" w:pos="720"/>
        </w:tabs>
        <w:spacing w:after="0" w:line="480" w:lineRule="auto"/>
        <w:ind w:left="720" w:hanging="360"/>
        <w:rPr>
          <w:rFonts w:ascii="Times New Roman" w:eastAsia="Times New Roman" w:hAnsi="Times New Roman" w:cs="Times New Roman"/>
          <w:sz w:val="24"/>
          <w:szCs w:val="24"/>
        </w:rPr>
      </w:pPr>
      <w:r w:rsidRPr="00FB3A08">
        <w:rPr>
          <w:rFonts w:ascii="Times New Roman" w:eastAsia="Times New Roman" w:hAnsi="Times New Roman" w:cs="Times New Roman"/>
          <w:b/>
          <w:sz w:val="24"/>
          <w:szCs w:val="24"/>
        </w:rPr>
        <w:lastRenderedPageBreak/>
        <w:t>Graphical analysis</w:t>
      </w:r>
    </w:p>
    <w:p w14:paraId="54D2803D" w14:textId="77777777" w:rsidR="008814BD" w:rsidRPr="00FB3A08" w:rsidRDefault="008814BD" w:rsidP="00FB3A08">
      <w:pPr>
        <w:spacing w:after="0" w:line="480" w:lineRule="auto"/>
        <w:ind w:left="7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 use of computer aided package known as Statistical Package for Social Sciences was deployed to analyze data in the form of Frequency tables, Bar charts and Hypothesis testing.</w:t>
      </w:r>
    </w:p>
    <w:p w14:paraId="2A8E97B4" w14:textId="77777777" w:rsidR="008814BD" w:rsidRDefault="008814BD" w:rsidP="00FB3A08">
      <w:pPr>
        <w:spacing w:after="0" w:line="480" w:lineRule="auto"/>
        <w:rPr>
          <w:rFonts w:ascii="Times New Roman" w:eastAsia="Times New Roman" w:hAnsi="Times New Roman" w:cs="Times New Roman"/>
          <w:sz w:val="24"/>
          <w:szCs w:val="24"/>
        </w:rPr>
      </w:pPr>
    </w:p>
    <w:p w14:paraId="3B5E8B50" w14:textId="77777777" w:rsidR="00FB3A08" w:rsidRDefault="00FB3A08" w:rsidP="00FB3A08">
      <w:pPr>
        <w:spacing w:after="0" w:line="480" w:lineRule="auto"/>
        <w:rPr>
          <w:rFonts w:ascii="Times New Roman" w:eastAsia="Times New Roman" w:hAnsi="Times New Roman" w:cs="Times New Roman"/>
          <w:sz w:val="24"/>
          <w:szCs w:val="24"/>
        </w:rPr>
      </w:pPr>
    </w:p>
    <w:p w14:paraId="35135B5F" w14:textId="77777777" w:rsidR="00FB3A08" w:rsidRDefault="00FB3A08" w:rsidP="00FB3A08">
      <w:pPr>
        <w:spacing w:after="0" w:line="480" w:lineRule="auto"/>
        <w:rPr>
          <w:rFonts w:ascii="Times New Roman" w:eastAsia="Times New Roman" w:hAnsi="Times New Roman" w:cs="Times New Roman"/>
          <w:sz w:val="24"/>
          <w:szCs w:val="24"/>
        </w:rPr>
      </w:pPr>
    </w:p>
    <w:p w14:paraId="42A52726" w14:textId="77777777" w:rsidR="00FB3A08" w:rsidRDefault="00FB3A08" w:rsidP="00FB3A08">
      <w:pPr>
        <w:spacing w:after="0" w:line="480" w:lineRule="auto"/>
        <w:rPr>
          <w:rFonts w:ascii="Times New Roman" w:eastAsia="Times New Roman" w:hAnsi="Times New Roman" w:cs="Times New Roman"/>
          <w:sz w:val="24"/>
          <w:szCs w:val="24"/>
        </w:rPr>
      </w:pPr>
    </w:p>
    <w:p w14:paraId="54DBBC43" w14:textId="77777777" w:rsidR="00FB3A08" w:rsidRDefault="00FB3A08" w:rsidP="00FB3A08">
      <w:pPr>
        <w:spacing w:after="0" w:line="480" w:lineRule="auto"/>
        <w:rPr>
          <w:rFonts w:ascii="Times New Roman" w:eastAsia="Times New Roman" w:hAnsi="Times New Roman" w:cs="Times New Roman"/>
          <w:sz w:val="24"/>
          <w:szCs w:val="24"/>
        </w:rPr>
      </w:pPr>
    </w:p>
    <w:p w14:paraId="0CD23FEB" w14:textId="77777777" w:rsidR="00FB3A08" w:rsidRDefault="00FB3A08" w:rsidP="00FB3A08">
      <w:pPr>
        <w:spacing w:after="0" w:line="480" w:lineRule="auto"/>
        <w:rPr>
          <w:rFonts w:ascii="Times New Roman" w:eastAsia="Times New Roman" w:hAnsi="Times New Roman" w:cs="Times New Roman"/>
          <w:sz w:val="24"/>
          <w:szCs w:val="24"/>
        </w:rPr>
      </w:pPr>
    </w:p>
    <w:p w14:paraId="78EACB39" w14:textId="77777777" w:rsidR="00FB3A08" w:rsidRDefault="00FB3A08" w:rsidP="00FB3A08">
      <w:pPr>
        <w:spacing w:after="0" w:line="480" w:lineRule="auto"/>
        <w:rPr>
          <w:rFonts w:ascii="Times New Roman" w:eastAsia="Times New Roman" w:hAnsi="Times New Roman" w:cs="Times New Roman"/>
          <w:sz w:val="24"/>
          <w:szCs w:val="24"/>
        </w:rPr>
      </w:pPr>
    </w:p>
    <w:p w14:paraId="62833407" w14:textId="77777777" w:rsidR="00FB3A08" w:rsidRDefault="00FB3A08" w:rsidP="00FB3A08">
      <w:pPr>
        <w:spacing w:after="0" w:line="480" w:lineRule="auto"/>
        <w:rPr>
          <w:rFonts w:ascii="Times New Roman" w:eastAsia="Times New Roman" w:hAnsi="Times New Roman" w:cs="Times New Roman"/>
          <w:sz w:val="24"/>
          <w:szCs w:val="24"/>
        </w:rPr>
      </w:pPr>
    </w:p>
    <w:p w14:paraId="5E6FE727" w14:textId="77777777" w:rsidR="00FB3A08" w:rsidRDefault="00FB3A08" w:rsidP="00FB3A08">
      <w:pPr>
        <w:spacing w:after="0" w:line="480" w:lineRule="auto"/>
        <w:rPr>
          <w:rFonts w:ascii="Times New Roman" w:eastAsia="Times New Roman" w:hAnsi="Times New Roman" w:cs="Times New Roman"/>
          <w:sz w:val="24"/>
          <w:szCs w:val="24"/>
        </w:rPr>
      </w:pPr>
    </w:p>
    <w:p w14:paraId="0603B19E" w14:textId="77777777" w:rsidR="00FB3A08" w:rsidRDefault="00FB3A08" w:rsidP="00FB3A08">
      <w:pPr>
        <w:spacing w:after="0" w:line="480" w:lineRule="auto"/>
        <w:rPr>
          <w:rFonts w:ascii="Times New Roman" w:eastAsia="Times New Roman" w:hAnsi="Times New Roman" w:cs="Times New Roman"/>
          <w:sz w:val="24"/>
          <w:szCs w:val="24"/>
        </w:rPr>
      </w:pPr>
    </w:p>
    <w:p w14:paraId="56C1A3D5" w14:textId="77777777" w:rsidR="00FB3A08" w:rsidRDefault="00FB3A08" w:rsidP="00FB3A08">
      <w:pPr>
        <w:spacing w:after="0" w:line="480" w:lineRule="auto"/>
        <w:rPr>
          <w:rFonts w:ascii="Times New Roman" w:eastAsia="Times New Roman" w:hAnsi="Times New Roman" w:cs="Times New Roman"/>
          <w:sz w:val="24"/>
          <w:szCs w:val="24"/>
        </w:rPr>
      </w:pPr>
    </w:p>
    <w:p w14:paraId="5DB70D60" w14:textId="77777777" w:rsidR="00FB3A08" w:rsidRDefault="00FB3A08" w:rsidP="00FB3A08">
      <w:pPr>
        <w:spacing w:after="0" w:line="480" w:lineRule="auto"/>
        <w:rPr>
          <w:rFonts w:ascii="Times New Roman" w:eastAsia="Times New Roman" w:hAnsi="Times New Roman" w:cs="Times New Roman"/>
          <w:sz w:val="24"/>
          <w:szCs w:val="24"/>
        </w:rPr>
      </w:pPr>
    </w:p>
    <w:p w14:paraId="52890466" w14:textId="77777777" w:rsidR="00FB3A08" w:rsidRDefault="00FB3A08" w:rsidP="00FB3A08">
      <w:pPr>
        <w:spacing w:after="0" w:line="480" w:lineRule="auto"/>
        <w:rPr>
          <w:rFonts w:ascii="Times New Roman" w:eastAsia="Times New Roman" w:hAnsi="Times New Roman" w:cs="Times New Roman"/>
          <w:sz w:val="24"/>
          <w:szCs w:val="24"/>
        </w:rPr>
      </w:pPr>
    </w:p>
    <w:p w14:paraId="6D7AA5CD" w14:textId="77777777" w:rsidR="00FB3A08" w:rsidRDefault="00FB3A08" w:rsidP="00FB3A08">
      <w:pPr>
        <w:spacing w:after="0" w:line="480" w:lineRule="auto"/>
        <w:rPr>
          <w:rFonts w:ascii="Times New Roman" w:eastAsia="Times New Roman" w:hAnsi="Times New Roman" w:cs="Times New Roman"/>
          <w:sz w:val="24"/>
          <w:szCs w:val="24"/>
        </w:rPr>
      </w:pPr>
    </w:p>
    <w:p w14:paraId="1537A721" w14:textId="77777777" w:rsidR="00FB3A08" w:rsidRDefault="00FB3A08" w:rsidP="00FB3A08">
      <w:pPr>
        <w:spacing w:after="0" w:line="480" w:lineRule="auto"/>
        <w:rPr>
          <w:rFonts w:ascii="Times New Roman" w:eastAsia="Times New Roman" w:hAnsi="Times New Roman" w:cs="Times New Roman"/>
          <w:sz w:val="24"/>
          <w:szCs w:val="24"/>
        </w:rPr>
      </w:pPr>
    </w:p>
    <w:p w14:paraId="131367FF" w14:textId="77777777" w:rsidR="00FB3A08" w:rsidRDefault="00FB3A08" w:rsidP="00FB3A08">
      <w:pPr>
        <w:spacing w:after="0" w:line="480" w:lineRule="auto"/>
        <w:rPr>
          <w:rFonts w:ascii="Times New Roman" w:eastAsia="Times New Roman" w:hAnsi="Times New Roman" w:cs="Times New Roman"/>
          <w:sz w:val="24"/>
          <w:szCs w:val="24"/>
        </w:rPr>
      </w:pPr>
    </w:p>
    <w:p w14:paraId="6A894E4B" w14:textId="77777777" w:rsidR="00FB3A08" w:rsidRPr="00FB3A08" w:rsidRDefault="00FB3A08" w:rsidP="00FB3A08">
      <w:pPr>
        <w:spacing w:after="0" w:line="480" w:lineRule="auto"/>
        <w:rPr>
          <w:rFonts w:ascii="Times New Roman" w:eastAsia="Times New Roman" w:hAnsi="Times New Roman" w:cs="Times New Roman"/>
          <w:sz w:val="24"/>
          <w:szCs w:val="24"/>
        </w:rPr>
      </w:pPr>
    </w:p>
    <w:p w14:paraId="308D76FA" w14:textId="77777777" w:rsidR="008814BD" w:rsidRPr="00FB3A08" w:rsidRDefault="008814BD" w:rsidP="00FB3A08">
      <w:pPr>
        <w:spacing w:after="0" w:line="480" w:lineRule="auto"/>
        <w:ind w:left="720"/>
        <w:jc w:val="center"/>
        <w:rPr>
          <w:rFonts w:ascii="Times New Roman" w:eastAsia="Times New Roman" w:hAnsi="Times New Roman" w:cs="Times New Roman"/>
          <w:b/>
          <w:bCs/>
          <w:sz w:val="24"/>
          <w:szCs w:val="24"/>
        </w:rPr>
      </w:pPr>
      <w:r w:rsidRPr="00FB3A08">
        <w:rPr>
          <w:rFonts w:ascii="Times New Roman" w:eastAsia="Times New Roman" w:hAnsi="Times New Roman" w:cs="Times New Roman"/>
          <w:b/>
          <w:bCs/>
          <w:sz w:val="24"/>
          <w:szCs w:val="24"/>
        </w:rPr>
        <w:lastRenderedPageBreak/>
        <w:t>CHAPTER FOUR</w:t>
      </w:r>
    </w:p>
    <w:p w14:paraId="3E1A2598"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4.1</w:t>
      </w:r>
      <w:r w:rsidRPr="00FB3A08">
        <w:rPr>
          <w:rFonts w:ascii="Times New Roman" w:eastAsia="Times New Roman" w:hAnsi="Times New Roman" w:cs="Times New Roman"/>
          <w:b/>
          <w:sz w:val="24"/>
          <w:szCs w:val="24"/>
        </w:rPr>
        <w:tab/>
        <w:t>PRESENTATION AND ANALYSIS OF DATA</w:t>
      </w:r>
    </w:p>
    <w:p w14:paraId="0C210AB8" w14:textId="77777777" w:rsidR="008814BD" w:rsidRPr="00FB3A08" w:rsidRDefault="008814BD" w:rsidP="00FB3A08">
      <w:pPr>
        <w:spacing w:after="0" w:line="480" w:lineRule="auto"/>
        <w:ind w:right="20" w:firstLine="7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 analysis of field data collected and the discussions of findings by the researcher. This stretches through the analysis of questionnaires administered to the chosen organization’s staff and community inhabitants and the discussions of findings. The data collected were analyzed with the Statistical Package for Social Sciences (SPSS).</w:t>
      </w:r>
    </w:p>
    <w:p w14:paraId="6AA4E7CB" w14:textId="77777777" w:rsidR="008814BD" w:rsidRDefault="008814BD" w:rsidP="00FB3A08">
      <w:pPr>
        <w:spacing w:after="0" w:line="480" w:lineRule="auto"/>
        <w:ind w:left="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In presenting and analyzing the collected data, the researcher combined both qualitative and quantitative design of analysis. That is, the Research Question based design (Qualitative Design) analysis was used. Under this design, the descriptive method of data analysis whereby emphasis was laid on the use of contingency tables and cross tabulations to carry out frequency counts, percentages and categorization of Responses. This method was used to analyze all responses to the questionnaire for the purpose of drawing up conclusions and making recommendations, the research hypotheses were analyzed using the non-parametric statistical data analysis tools of chi – square (Quantitative Design).</w:t>
      </w:r>
    </w:p>
    <w:p w14:paraId="535D445E" w14:textId="77777777" w:rsidR="00FB3A08" w:rsidRDefault="00FB3A08" w:rsidP="00FB3A08">
      <w:pPr>
        <w:spacing w:after="0" w:line="480" w:lineRule="auto"/>
        <w:ind w:left="20"/>
        <w:jc w:val="both"/>
        <w:rPr>
          <w:rFonts w:ascii="Times New Roman" w:eastAsia="Times New Roman" w:hAnsi="Times New Roman" w:cs="Times New Roman"/>
          <w:sz w:val="24"/>
          <w:szCs w:val="24"/>
        </w:rPr>
      </w:pPr>
    </w:p>
    <w:p w14:paraId="3C149A06" w14:textId="77777777" w:rsidR="00FB3A08" w:rsidRDefault="00FB3A08" w:rsidP="00FB3A08">
      <w:pPr>
        <w:spacing w:after="0" w:line="480" w:lineRule="auto"/>
        <w:ind w:left="20"/>
        <w:jc w:val="both"/>
        <w:rPr>
          <w:rFonts w:ascii="Times New Roman" w:eastAsia="Times New Roman" w:hAnsi="Times New Roman" w:cs="Times New Roman"/>
          <w:sz w:val="24"/>
          <w:szCs w:val="24"/>
        </w:rPr>
      </w:pPr>
    </w:p>
    <w:p w14:paraId="7D65A3C7" w14:textId="77777777" w:rsidR="00FB3A08" w:rsidRDefault="00FB3A08" w:rsidP="00FB3A08">
      <w:pPr>
        <w:spacing w:after="0" w:line="480" w:lineRule="auto"/>
        <w:ind w:left="20"/>
        <w:jc w:val="both"/>
        <w:rPr>
          <w:rFonts w:ascii="Times New Roman" w:eastAsia="Times New Roman" w:hAnsi="Times New Roman" w:cs="Times New Roman"/>
          <w:sz w:val="24"/>
          <w:szCs w:val="24"/>
        </w:rPr>
      </w:pPr>
    </w:p>
    <w:p w14:paraId="3F49140F" w14:textId="77777777" w:rsidR="00FB3A08" w:rsidRDefault="00FB3A08" w:rsidP="00FB3A08">
      <w:pPr>
        <w:spacing w:after="0" w:line="480" w:lineRule="auto"/>
        <w:ind w:left="20"/>
        <w:jc w:val="both"/>
        <w:rPr>
          <w:rFonts w:ascii="Times New Roman" w:eastAsia="Times New Roman" w:hAnsi="Times New Roman" w:cs="Times New Roman"/>
          <w:sz w:val="24"/>
          <w:szCs w:val="24"/>
        </w:rPr>
      </w:pPr>
    </w:p>
    <w:p w14:paraId="71936C92" w14:textId="77777777" w:rsidR="00FB3A08" w:rsidRDefault="00FB3A08" w:rsidP="00FB3A08">
      <w:pPr>
        <w:spacing w:after="0" w:line="480" w:lineRule="auto"/>
        <w:ind w:left="20"/>
        <w:jc w:val="both"/>
        <w:rPr>
          <w:rFonts w:ascii="Times New Roman" w:eastAsia="Times New Roman" w:hAnsi="Times New Roman" w:cs="Times New Roman"/>
          <w:sz w:val="24"/>
          <w:szCs w:val="24"/>
        </w:rPr>
      </w:pPr>
    </w:p>
    <w:p w14:paraId="3FB9172C"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lastRenderedPageBreak/>
        <w:t>4.2. DATA PRESENTATION</w:t>
      </w:r>
    </w:p>
    <w:p w14:paraId="3ABACFD2"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Frequency Distribution Table for the Respondents (STAFF) Bio-Data</w:t>
      </w:r>
    </w:p>
    <w:p w14:paraId="2BC38727" w14:textId="77777777" w:rsidR="008814BD" w:rsidRPr="00FB3A08" w:rsidRDefault="008814BD" w:rsidP="00FB3A08">
      <w:pPr>
        <w:spacing w:after="0" w:line="48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GENDER</w:t>
      </w:r>
    </w:p>
    <w:tbl>
      <w:tblPr>
        <w:tblW w:w="0" w:type="auto"/>
        <w:tblInd w:w="10" w:type="dxa"/>
        <w:tblLayout w:type="fixed"/>
        <w:tblCellMar>
          <w:left w:w="0" w:type="dxa"/>
          <w:right w:w="0" w:type="dxa"/>
        </w:tblCellMar>
        <w:tblLook w:val="0000" w:firstRow="0" w:lastRow="0" w:firstColumn="0" w:lastColumn="0" w:noHBand="0" w:noVBand="0"/>
      </w:tblPr>
      <w:tblGrid>
        <w:gridCol w:w="940"/>
        <w:gridCol w:w="1620"/>
        <w:gridCol w:w="1160"/>
        <w:gridCol w:w="820"/>
        <w:gridCol w:w="1440"/>
        <w:gridCol w:w="1980"/>
      </w:tblGrid>
      <w:tr w:rsidR="008814BD" w:rsidRPr="00FB3A08" w14:paraId="0B36850A" w14:textId="77777777" w:rsidTr="00834329">
        <w:trPr>
          <w:trHeight w:val="670"/>
        </w:trPr>
        <w:tc>
          <w:tcPr>
            <w:tcW w:w="940" w:type="dxa"/>
            <w:tcBorders>
              <w:top w:val="single" w:sz="8" w:space="0" w:color="auto"/>
              <w:left w:val="single" w:sz="8" w:space="0" w:color="auto"/>
            </w:tcBorders>
            <w:shd w:val="clear" w:color="auto" w:fill="auto"/>
            <w:vAlign w:val="bottom"/>
          </w:tcPr>
          <w:p w14:paraId="0724B12C"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620" w:type="dxa"/>
            <w:tcBorders>
              <w:top w:val="single" w:sz="8" w:space="0" w:color="auto"/>
              <w:right w:val="single" w:sz="8" w:space="0" w:color="auto"/>
            </w:tcBorders>
            <w:shd w:val="clear" w:color="auto" w:fill="auto"/>
            <w:vAlign w:val="bottom"/>
          </w:tcPr>
          <w:p w14:paraId="25AD9BD5"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160" w:type="dxa"/>
            <w:tcBorders>
              <w:top w:val="single" w:sz="8" w:space="0" w:color="auto"/>
              <w:right w:val="single" w:sz="8" w:space="0" w:color="auto"/>
            </w:tcBorders>
            <w:shd w:val="clear" w:color="auto" w:fill="auto"/>
            <w:vAlign w:val="bottom"/>
          </w:tcPr>
          <w:p w14:paraId="104012B9"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Frequency</w:t>
            </w:r>
          </w:p>
        </w:tc>
        <w:tc>
          <w:tcPr>
            <w:tcW w:w="820" w:type="dxa"/>
            <w:tcBorders>
              <w:top w:val="single" w:sz="8" w:space="0" w:color="auto"/>
              <w:right w:val="single" w:sz="8" w:space="0" w:color="auto"/>
            </w:tcBorders>
            <w:shd w:val="clear" w:color="auto" w:fill="auto"/>
            <w:vAlign w:val="bottom"/>
          </w:tcPr>
          <w:p w14:paraId="051AFC9B"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14:paraId="77597F07"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 Percent</w:t>
            </w:r>
          </w:p>
        </w:tc>
        <w:tc>
          <w:tcPr>
            <w:tcW w:w="1980" w:type="dxa"/>
            <w:tcBorders>
              <w:top w:val="single" w:sz="8" w:space="0" w:color="auto"/>
              <w:right w:val="single" w:sz="8" w:space="0" w:color="auto"/>
            </w:tcBorders>
            <w:shd w:val="clear" w:color="auto" w:fill="auto"/>
            <w:vAlign w:val="bottom"/>
          </w:tcPr>
          <w:p w14:paraId="3F6B1CA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Cumulative Percent</w:t>
            </w:r>
          </w:p>
        </w:tc>
      </w:tr>
      <w:tr w:rsidR="008814BD" w:rsidRPr="00FB3A08" w14:paraId="369B0D1A" w14:textId="77777777" w:rsidTr="00834329">
        <w:trPr>
          <w:trHeight w:val="54"/>
        </w:trPr>
        <w:tc>
          <w:tcPr>
            <w:tcW w:w="940" w:type="dxa"/>
            <w:tcBorders>
              <w:left w:val="single" w:sz="8" w:space="0" w:color="auto"/>
              <w:bottom w:val="single" w:sz="8" w:space="0" w:color="auto"/>
            </w:tcBorders>
            <w:shd w:val="clear" w:color="auto" w:fill="auto"/>
            <w:vAlign w:val="bottom"/>
          </w:tcPr>
          <w:p w14:paraId="459A92B8"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55FB7EA0"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14:paraId="2C359B8A"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1F9CC7B0"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CA57A83"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14:paraId="5359C9AE"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2A80E3BB" w14:textId="77777777" w:rsidTr="00834329">
        <w:trPr>
          <w:trHeight w:val="209"/>
        </w:trPr>
        <w:tc>
          <w:tcPr>
            <w:tcW w:w="940" w:type="dxa"/>
            <w:tcBorders>
              <w:left w:val="single" w:sz="8" w:space="0" w:color="auto"/>
            </w:tcBorders>
            <w:shd w:val="clear" w:color="auto" w:fill="auto"/>
            <w:vAlign w:val="bottom"/>
          </w:tcPr>
          <w:p w14:paraId="75525FB4" w14:textId="77777777" w:rsidR="008814BD" w:rsidRPr="00FB3A08" w:rsidRDefault="008814BD" w:rsidP="00FB3A08">
            <w:pPr>
              <w:spacing w:after="0" w:line="240" w:lineRule="auto"/>
              <w:ind w:left="6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w:t>
            </w:r>
          </w:p>
        </w:tc>
        <w:tc>
          <w:tcPr>
            <w:tcW w:w="1620" w:type="dxa"/>
            <w:tcBorders>
              <w:right w:val="single" w:sz="8" w:space="0" w:color="auto"/>
            </w:tcBorders>
            <w:shd w:val="clear" w:color="auto" w:fill="auto"/>
            <w:vAlign w:val="bottom"/>
          </w:tcPr>
          <w:p w14:paraId="742E849B" w14:textId="77777777" w:rsidR="008814BD" w:rsidRPr="00FB3A08" w:rsidRDefault="008814BD" w:rsidP="00FB3A08">
            <w:pPr>
              <w:spacing w:after="0" w:line="240" w:lineRule="auto"/>
              <w:ind w:left="5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MALE</w:t>
            </w:r>
          </w:p>
        </w:tc>
        <w:tc>
          <w:tcPr>
            <w:tcW w:w="1160" w:type="dxa"/>
            <w:tcBorders>
              <w:right w:val="single" w:sz="8" w:space="0" w:color="auto"/>
            </w:tcBorders>
            <w:shd w:val="clear" w:color="auto" w:fill="auto"/>
            <w:vAlign w:val="bottom"/>
          </w:tcPr>
          <w:p w14:paraId="37A2373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30</w:t>
            </w:r>
          </w:p>
        </w:tc>
        <w:tc>
          <w:tcPr>
            <w:tcW w:w="820" w:type="dxa"/>
            <w:tcBorders>
              <w:right w:val="single" w:sz="8" w:space="0" w:color="auto"/>
            </w:tcBorders>
            <w:shd w:val="clear" w:color="auto" w:fill="auto"/>
            <w:vAlign w:val="bottom"/>
          </w:tcPr>
          <w:p w14:paraId="652C9A5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60.0</w:t>
            </w:r>
          </w:p>
        </w:tc>
        <w:tc>
          <w:tcPr>
            <w:tcW w:w="1440" w:type="dxa"/>
            <w:tcBorders>
              <w:right w:val="single" w:sz="8" w:space="0" w:color="auto"/>
            </w:tcBorders>
            <w:shd w:val="clear" w:color="auto" w:fill="auto"/>
            <w:vAlign w:val="bottom"/>
          </w:tcPr>
          <w:p w14:paraId="7B29A3EA"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60.0</w:t>
            </w:r>
          </w:p>
        </w:tc>
        <w:tc>
          <w:tcPr>
            <w:tcW w:w="1980" w:type="dxa"/>
            <w:tcBorders>
              <w:right w:val="single" w:sz="8" w:space="0" w:color="auto"/>
            </w:tcBorders>
            <w:shd w:val="clear" w:color="auto" w:fill="auto"/>
            <w:vAlign w:val="bottom"/>
          </w:tcPr>
          <w:p w14:paraId="07823D93"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60.0</w:t>
            </w:r>
          </w:p>
        </w:tc>
      </w:tr>
      <w:tr w:rsidR="008814BD" w:rsidRPr="00FB3A08" w14:paraId="0035F405" w14:textId="77777777" w:rsidTr="00834329">
        <w:trPr>
          <w:trHeight w:val="574"/>
        </w:trPr>
        <w:tc>
          <w:tcPr>
            <w:tcW w:w="940" w:type="dxa"/>
            <w:tcBorders>
              <w:left w:val="single" w:sz="8" w:space="0" w:color="auto"/>
            </w:tcBorders>
            <w:shd w:val="clear" w:color="auto" w:fill="auto"/>
            <w:vAlign w:val="bottom"/>
          </w:tcPr>
          <w:p w14:paraId="2DAD40AC"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620" w:type="dxa"/>
            <w:tcBorders>
              <w:right w:val="single" w:sz="8" w:space="0" w:color="auto"/>
            </w:tcBorders>
            <w:shd w:val="clear" w:color="auto" w:fill="auto"/>
            <w:vAlign w:val="bottom"/>
          </w:tcPr>
          <w:p w14:paraId="6A96C1C0" w14:textId="77777777" w:rsidR="008814BD" w:rsidRPr="00FB3A08" w:rsidRDefault="008814BD" w:rsidP="00FB3A08">
            <w:pPr>
              <w:spacing w:after="0" w:line="240" w:lineRule="auto"/>
              <w:ind w:left="5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FEMALE</w:t>
            </w:r>
          </w:p>
        </w:tc>
        <w:tc>
          <w:tcPr>
            <w:tcW w:w="1160" w:type="dxa"/>
            <w:tcBorders>
              <w:right w:val="single" w:sz="8" w:space="0" w:color="auto"/>
            </w:tcBorders>
            <w:shd w:val="clear" w:color="auto" w:fill="auto"/>
            <w:vAlign w:val="bottom"/>
          </w:tcPr>
          <w:p w14:paraId="3493D697"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20</w:t>
            </w:r>
          </w:p>
        </w:tc>
        <w:tc>
          <w:tcPr>
            <w:tcW w:w="820" w:type="dxa"/>
            <w:tcBorders>
              <w:right w:val="single" w:sz="8" w:space="0" w:color="auto"/>
            </w:tcBorders>
            <w:shd w:val="clear" w:color="auto" w:fill="auto"/>
            <w:vAlign w:val="bottom"/>
          </w:tcPr>
          <w:p w14:paraId="269C31A7"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40.0</w:t>
            </w:r>
          </w:p>
        </w:tc>
        <w:tc>
          <w:tcPr>
            <w:tcW w:w="1440" w:type="dxa"/>
            <w:tcBorders>
              <w:right w:val="single" w:sz="8" w:space="0" w:color="auto"/>
            </w:tcBorders>
            <w:shd w:val="clear" w:color="auto" w:fill="auto"/>
            <w:vAlign w:val="bottom"/>
          </w:tcPr>
          <w:p w14:paraId="5129A27E"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40.0</w:t>
            </w:r>
          </w:p>
        </w:tc>
        <w:tc>
          <w:tcPr>
            <w:tcW w:w="1980" w:type="dxa"/>
            <w:tcBorders>
              <w:right w:val="single" w:sz="8" w:space="0" w:color="auto"/>
            </w:tcBorders>
            <w:shd w:val="clear" w:color="auto" w:fill="auto"/>
            <w:vAlign w:val="bottom"/>
          </w:tcPr>
          <w:p w14:paraId="454B98E9"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r>
      <w:tr w:rsidR="008814BD" w:rsidRPr="00FB3A08" w14:paraId="69911435" w14:textId="77777777" w:rsidTr="00834329">
        <w:trPr>
          <w:trHeight w:val="286"/>
        </w:trPr>
        <w:tc>
          <w:tcPr>
            <w:tcW w:w="940" w:type="dxa"/>
            <w:tcBorders>
              <w:left w:val="single" w:sz="8" w:space="0" w:color="auto"/>
            </w:tcBorders>
            <w:shd w:val="clear" w:color="auto" w:fill="auto"/>
            <w:vAlign w:val="bottom"/>
          </w:tcPr>
          <w:p w14:paraId="30DF2155"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620" w:type="dxa"/>
            <w:tcBorders>
              <w:right w:val="single" w:sz="8" w:space="0" w:color="auto"/>
            </w:tcBorders>
            <w:shd w:val="clear" w:color="auto" w:fill="auto"/>
            <w:vAlign w:val="bottom"/>
          </w:tcPr>
          <w:p w14:paraId="7B0E9896" w14:textId="77777777" w:rsidR="008814BD" w:rsidRPr="00FB3A08" w:rsidRDefault="008814BD" w:rsidP="00FB3A08">
            <w:pPr>
              <w:spacing w:after="0" w:line="240" w:lineRule="auto"/>
              <w:ind w:left="5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c>
          <w:tcPr>
            <w:tcW w:w="1160" w:type="dxa"/>
            <w:tcBorders>
              <w:right w:val="single" w:sz="8" w:space="0" w:color="auto"/>
            </w:tcBorders>
            <w:shd w:val="clear" w:color="auto" w:fill="auto"/>
            <w:vAlign w:val="bottom"/>
          </w:tcPr>
          <w:p w14:paraId="7A00B17E"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w:t>
            </w:r>
          </w:p>
        </w:tc>
        <w:tc>
          <w:tcPr>
            <w:tcW w:w="820" w:type="dxa"/>
            <w:tcBorders>
              <w:right w:val="single" w:sz="8" w:space="0" w:color="auto"/>
            </w:tcBorders>
            <w:shd w:val="clear" w:color="auto" w:fill="auto"/>
            <w:vAlign w:val="bottom"/>
          </w:tcPr>
          <w:p w14:paraId="07A62A7C"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14:paraId="0CB8865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980" w:type="dxa"/>
            <w:tcBorders>
              <w:right w:val="single" w:sz="8" w:space="0" w:color="auto"/>
            </w:tcBorders>
            <w:shd w:val="clear" w:color="auto" w:fill="auto"/>
            <w:vAlign w:val="bottom"/>
          </w:tcPr>
          <w:p w14:paraId="1E060F99"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584D3134" w14:textId="77777777" w:rsidTr="00834329">
        <w:trPr>
          <w:trHeight w:val="56"/>
        </w:trPr>
        <w:tc>
          <w:tcPr>
            <w:tcW w:w="940" w:type="dxa"/>
            <w:tcBorders>
              <w:left w:val="single" w:sz="8" w:space="0" w:color="auto"/>
              <w:bottom w:val="single" w:sz="8" w:space="0" w:color="auto"/>
            </w:tcBorders>
            <w:shd w:val="clear" w:color="auto" w:fill="auto"/>
            <w:vAlign w:val="bottom"/>
          </w:tcPr>
          <w:p w14:paraId="7DC114DC"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620" w:type="dxa"/>
            <w:tcBorders>
              <w:bottom w:val="single" w:sz="8" w:space="0" w:color="auto"/>
              <w:right w:val="single" w:sz="8" w:space="0" w:color="auto"/>
            </w:tcBorders>
            <w:shd w:val="clear" w:color="auto" w:fill="auto"/>
            <w:vAlign w:val="bottom"/>
          </w:tcPr>
          <w:p w14:paraId="734A336E"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14:paraId="00A3F861"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2D7C46A1"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13AE5A78"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14:paraId="22D1739E"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bl>
    <w:p w14:paraId="24656DF3" w14:textId="72190562" w:rsidR="008814BD" w:rsidRPr="00FB3A08" w:rsidRDefault="009043F5" w:rsidP="00FB3A0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55AE716E" wp14:editId="3C465AE0">
                <wp:simplePos x="0" y="0"/>
                <wp:positionH relativeFrom="column">
                  <wp:posOffset>2876550</wp:posOffset>
                </wp:positionH>
                <wp:positionV relativeFrom="paragraph">
                  <wp:posOffset>-365125</wp:posOffset>
                </wp:positionV>
                <wp:extent cx="902335" cy="0"/>
                <wp:effectExtent l="30480" t="31115" r="29210" b="26035"/>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CE12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8.75pt" to="297.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b+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" strokecolor="white" strokeweight="3.48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0427AEE" wp14:editId="0FD18F43">
                <wp:simplePos x="0" y="0"/>
                <wp:positionH relativeFrom="column">
                  <wp:posOffset>2876550</wp:posOffset>
                </wp:positionH>
                <wp:positionV relativeFrom="paragraph">
                  <wp:posOffset>-183515</wp:posOffset>
                </wp:positionV>
                <wp:extent cx="902335" cy="0"/>
                <wp:effectExtent l="30480" t="31750" r="29210" b="2540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0"/>
                        </a:xfrm>
                        <a:prstGeom prst="line">
                          <a:avLst/>
                        </a:prstGeom>
                        <a:noFill/>
                        <a:ln w="445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A627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45pt" to="297.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jg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" strokecolor="white" strokeweight="1.2361mm"/>
            </w:pict>
          </mc:Fallback>
        </mc:AlternateContent>
      </w:r>
      <w:r w:rsidR="008814BD" w:rsidRPr="00FB3A08">
        <w:rPr>
          <w:rFonts w:ascii="Times New Roman" w:eastAsia="Times New Roman" w:hAnsi="Times New Roman" w:cs="Times New Roman"/>
          <w:b/>
          <w:sz w:val="24"/>
          <w:szCs w:val="24"/>
        </w:rPr>
        <w:t xml:space="preserve">Source: (Field Survey, </w:t>
      </w:r>
      <w:r w:rsidR="006922D3">
        <w:rPr>
          <w:rFonts w:ascii="Times New Roman" w:eastAsia="Times New Roman" w:hAnsi="Times New Roman" w:cs="Times New Roman"/>
          <w:b/>
          <w:sz w:val="24"/>
          <w:szCs w:val="24"/>
        </w:rPr>
        <w:t>2025</w:t>
      </w:r>
      <w:r w:rsidR="008814BD" w:rsidRPr="00FB3A08">
        <w:rPr>
          <w:rFonts w:ascii="Times New Roman" w:eastAsia="Times New Roman" w:hAnsi="Times New Roman" w:cs="Times New Roman"/>
          <w:b/>
          <w:sz w:val="24"/>
          <w:szCs w:val="24"/>
        </w:rPr>
        <w:t>)</w:t>
      </w:r>
    </w:p>
    <w:p w14:paraId="6237BB2C" w14:textId="7FB6D0B1" w:rsidR="008814BD" w:rsidRPr="00FB3A08" w:rsidRDefault="008814BD" w:rsidP="00FB3A08">
      <w:pPr>
        <w:spacing w:after="0" w:line="480" w:lineRule="auto"/>
        <w:ind w:left="20" w:right="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Table .1 above depicts the distribution of respondents (STAFF) according to gender. About 30 respondents representing 60% are male respondents, while the remaining 20 of the total respondents representing 40% are female. Also the information is represented on a Bar Chart to indicate the gender or sex structure in </w:t>
      </w:r>
      <w:r w:rsidR="006922D3">
        <w:rPr>
          <w:rFonts w:ascii="Times New Roman" w:eastAsia="Times New Roman" w:hAnsi="Times New Roman" w:cs="Times New Roman"/>
          <w:sz w:val="24"/>
          <w:szCs w:val="24"/>
        </w:rPr>
        <w:t>Softy bread</w:t>
      </w:r>
      <w:r w:rsidRPr="00FB3A08">
        <w:rPr>
          <w:rFonts w:ascii="Times New Roman" w:eastAsia="Times New Roman" w:hAnsi="Times New Roman" w:cs="Times New Roman"/>
          <w:sz w:val="24"/>
          <w:szCs w:val="24"/>
        </w:rPr>
        <w:t xml:space="preserve">  staff.</w:t>
      </w:r>
    </w:p>
    <w:p w14:paraId="0F147429" w14:textId="77777777" w:rsidR="008814BD" w:rsidRPr="00FB3A08" w:rsidRDefault="008814BD" w:rsidP="00FB3A08">
      <w:pPr>
        <w:spacing w:after="0" w:line="24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Demographic Distribution of Respondents (STAFF) According to Age</w:t>
      </w:r>
    </w:p>
    <w:p w14:paraId="1EB8EEF6" w14:textId="77777777" w:rsidR="008814BD" w:rsidRPr="00FB3A08" w:rsidRDefault="008814BD" w:rsidP="00FB3A08">
      <w:pPr>
        <w:spacing w:after="0" w:line="24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AGE</w:t>
      </w:r>
    </w:p>
    <w:tbl>
      <w:tblPr>
        <w:tblW w:w="0" w:type="auto"/>
        <w:tblInd w:w="10" w:type="dxa"/>
        <w:tblLayout w:type="fixed"/>
        <w:tblCellMar>
          <w:left w:w="0" w:type="dxa"/>
          <w:right w:w="0" w:type="dxa"/>
        </w:tblCellMar>
        <w:tblLook w:val="0000" w:firstRow="0" w:lastRow="0" w:firstColumn="0" w:lastColumn="0" w:noHBand="0" w:noVBand="0"/>
      </w:tblPr>
      <w:tblGrid>
        <w:gridCol w:w="900"/>
        <w:gridCol w:w="2300"/>
        <w:gridCol w:w="1060"/>
        <w:gridCol w:w="900"/>
        <w:gridCol w:w="1440"/>
        <w:gridCol w:w="2000"/>
      </w:tblGrid>
      <w:tr w:rsidR="008814BD" w:rsidRPr="00FB3A08" w14:paraId="5F8848F6" w14:textId="77777777" w:rsidTr="00834329">
        <w:trPr>
          <w:trHeight w:val="598"/>
        </w:trPr>
        <w:tc>
          <w:tcPr>
            <w:tcW w:w="900" w:type="dxa"/>
            <w:tcBorders>
              <w:top w:val="single" w:sz="8" w:space="0" w:color="auto"/>
              <w:left w:val="single" w:sz="8" w:space="0" w:color="auto"/>
            </w:tcBorders>
            <w:shd w:val="clear" w:color="auto" w:fill="auto"/>
            <w:vAlign w:val="bottom"/>
          </w:tcPr>
          <w:p w14:paraId="37B41155"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00" w:type="dxa"/>
            <w:tcBorders>
              <w:top w:val="single" w:sz="8" w:space="0" w:color="auto"/>
              <w:right w:val="single" w:sz="8" w:space="0" w:color="auto"/>
            </w:tcBorders>
            <w:shd w:val="clear" w:color="auto" w:fill="auto"/>
            <w:vAlign w:val="bottom"/>
          </w:tcPr>
          <w:p w14:paraId="1209CC0A"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top w:val="single" w:sz="8" w:space="0" w:color="auto"/>
              <w:right w:val="single" w:sz="8" w:space="0" w:color="auto"/>
            </w:tcBorders>
            <w:shd w:val="clear" w:color="auto" w:fill="auto"/>
            <w:vAlign w:val="bottom"/>
          </w:tcPr>
          <w:p w14:paraId="1CE54D2A"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Frequency</w:t>
            </w:r>
          </w:p>
        </w:tc>
        <w:tc>
          <w:tcPr>
            <w:tcW w:w="900" w:type="dxa"/>
            <w:tcBorders>
              <w:top w:val="single" w:sz="8" w:space="0" w:color="auto"/>
              <w:right w:val="single" w:sz="8" w:space="0" w:color="auto"/>
            </w:tcBorders>
            <w:shd w:val="clear" w:color="auto" w:fill="auto"/>
            <w:vAlign w:val="bottom"/>
          </w:tcPr>
          <w:p w14:paraId="23CDFA3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14:paraId="300494B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 Percent</w:t>
            </w:r>
          </w:p>
        </w:tc>
        <w:tc>
          <w:tcPr>
            <w:tcW w:w="2000" w:type="dxa"/>
            <w:tcBorders>
              <w:top w:val="single" w:sz="8" w:space="0" w:color="auto"/>
              <w:right w:val="single" w:sz="8" w:space="0" w:color="auto"/>
            </w:tcBorders>
            <w:shd w:val="clear" w:color="auto" w:fill="auto"/>
            <w:vAlign w:val="bottom"/>
          </w:tcPr>
          <w:p w14:paraId="3AC981E0"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Cumulative Percent</w:t>
            </w:r>
          </w:p>
        </w:tc>
      </w:tr>
      <w:tr w:rsidR="008814BD" w:rsidRPr="00FB3A08" w14:paraId="1783E28A" w14:textId="77777777" w:rsidTr="00834329">
        <w:trPr>
          <w:trHeight w:val="54"/>
        </w:trPr>
        <w:tc>
          <w:tcPr>
            <w:tcW w:w="900" w:type="dxa"/>
            <w:tcBorders>
              <w:left w:val="single" w:sz="8" w:space="0" w:color="auto"/>
              <w:bottom w:val="single" w:sz="8" w:space="0" w:color="auto"/>
            </w:tcBorders>
            <w:shd w:val="clear" w:color="auto" w:fill="auto"/>
            <w:vAlign w:val="bottom"/>
          </w:tcPr>
          <w:p w14:paraId="0A63F65D"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14:paraId="37EEFDF7"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6691BEB3"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14:paraId="004DCE4B"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43EFD0FD"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62314729"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7A45535F" w14:textId="77777777" w:rsidTr="00834329">
        <w:trPr>
          <w:trHeight w:val="209"/>
        </w:trPr>
        <w:tc>
          <w:tcPr>
            <w:tcW w:w="900" w:type="dxa"/>
            <w:tcBorders>
              <w:left w:val="single" w:sz="8" w:space="0" w:color="auto"/>
            </w:tcBorders>
            <w:shd w:val="clear" w:color="auto" w:fill="auto"/>
            <w:vAlign w:val="bottom"/>
          </w:tcPr>
          <w:p w14:paraId="3996782A" w14:textId="77777777" w:rsidR="008814BD" w:rsidRPr="00FB3A08" w:rsidRDefault="008814BD" w:rsidP="00FB3A08">
            <w:pPr>
              <w:spacing w:after="0" w:line="240" w:lineRule="auto"/>
              <w:ind w:left="6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w:t>
            </w:r>
          </w:p>
        </w:tc>
        <w:tc>
          <w:tcPr>
            <w:tcW w:w="2300" w:type="dxa"/>
            <w:tcBorders>
              <w:right w:val="single" w:sz="8" w:space="0" w:color="auto"/>
            </w:tcBorders>
            <w:shd w:val="clear" w:color="auto" w:fill="auto"/>
            <w:vAlign w:val="bottom"/>
          </w:tcPr>
          <w:p w14:paraId="5C8CA74B" w14:textId="77777777" w:rsidR="008814BD" w:rsidRPr="00FB3A08" w:rsidRDefault="008814BD" w:rsidP="00FB3A08">
            <w:pPr>
              <w:spacing w:after="0" w:line="240" w:lineRule="auto"/>
              <w:ind w:left="48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18-30YEARS</w:t>
            </w:r>
          </w:p>
        </w:tc>
        <w:tc>
          <w:tcPr>
            <w:tcW w:w="1060" w:type="dxa"/>
            <w:tcBorders>
              <w:right w:val="single" w:sz="8" w:space="0" w:color="auto"/>
            </w:tcBorders>
            <w:shd w:val="clear" w:color="auto" w:fill="auto"/>
            <w:vAlign w:val="bottom"/>
          </w:tcPr>
          <w:p w14:paraId="1AFABF64"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28</w:t>
            </w:r>
          </w:p>
        </w:tc>
        <w:tc>
          <w:tcPr>
            <w:tcW w:w="900" w:type="dxa"/>
            <w:tcBorders>
              <w:right w:val="single" w:sz="8" w:space="0" w:color="auto"/>
            </w:tcBorders>
            <w:shd w:val="clear" w:color="auto" w:fill="auto"/>
            <w:vAlign w:val="bottom"/>
          </w:tcPr>
          <w:p w14:paraId="208D1C52"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56.0</w:t>
            </w:r>
          </w:p>
        </w:tc>
        <w:tc>
          <w:tcPr>
            <w:tcW w:w="1440" w:type="dxa"/>
            <w:tcBorders>
              <w:right w:val="single" w:sz="8" w:space="0" w:color="auto"/>
            </w:tcBorders>
            <w:shd w:val="clear" w:color="auto" w:fill="auto"/>
            <w:vAlign w:val="bottom"/>
          </w:tcPr>
          <w:p w14:paraId="60844A1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56.0</w:t>
            </w:r>
          </w:p>
        </w:tc>
        <w:tc>
          <w:tcPr>
            <w:tcW w:w="2000" w:type="dxa"/>
            <w:tcBorders>
              <w:right w:val="single" w:sz="8" w:space="0" w:color="auto"/>
            </w:tcBorders>
            <w:shd w:val="clear" w:color="auto" w:fill="auto"/>
            <w:vAlign w:val="bottom"/>
          </w:tcPr>
          <w:p w14:paraId="4E1AEEBB"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56.0</w:t>
            </w:r>
          </w:p>
        </w:tc>
      </w:tr>
      <w:tr w:rsidR="008814BD" w:rsidRPr="00FB3A08" w14:paraId="7D35A2CF" w14:textId="77777777" w:rsidTr="00834329">
        <w:trPr>
          <w:trHeight w:val="742"/>
        </w:trPr>
        <w:tc>
          <w:tcPr>
            <w:tcW w:w="900" w:type="dxa"/>
            <w:tcBorders>
              <w:left w:val="single" w:sz="8" w:space="0" w:color="auto"/>
            </w:tcBorders>
            <w:shd w:val="clear" w:color="auto" w:fill="auto"/>
            <w:vAlign w:val="bottom"/>
          </w:tcPr>
          <w:p w14:paraId="509C62BD"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00" w:type="dxa"/>
            <w:tcBorders>
              <w:right w:val="single" w:sz="8" w:space="0" w:color="auto"/>
            </w:tcBorders>
            <w:shd w:val="clear" w:color="auto" w:fill="auto"/>
            <w:vAlign w:val="bottom"/>
          </w:tcPr>
          <w:p w14:paraId="1A84D6FC" w14:textId="77777777" w:rsidR="008814BD" w:rsidRPr="00FB3A08" w:rsidRDefault="008814BD" w:rsidP="00FB3A08">
            <w:pPr>
              <w:spacing w:after="0" w:line="240" w:lineRule="auto"/>
              <w:ind w:left="48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30-50YEARS</w:t>
            </w:r>
          </w:p>
        </w:tc>
        <w:tc>
          <w:tcPr>
            <w:tcW w:w="1060" w:type="dxa"/>
            <w:tcBorders>
              <w:right w:val="single" w:sz="8" w:space="0" w:color="auto"/>
            </w:tcBorders>
            <w:shd w:val="clear" w:color="auto" w:fill="auto"/>
            <w:vAlign w:val="bottom"/>
          </w:tcPr>
          <w:p w14:paraId="753851B8"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22</w:t>
            </w:r>
          </w:p>
        </w:tc>
        <w:tc>
          <w:tcPr>
            <w:tcW w:w="900" w:type="dxa"/>
            <w:tcBorders>
              <w:right w:val="single" w:sz="8" w:space="0" w:color="auto"/>
            </w:tcBorders>
            <w:shd w:val="clear" w:color="auto" w:fill="auto"/>
            <w:vAlign w:val="bottom"/>
          </w:tcPr>
          <w:p w14:paraId="0CA3E753"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44.0</w:t>
            </w:r>
          </w:p>
        </w:tc>
        <w:tc>
          <w:tcPr>
            <w:tcW w:w="1440" w:type="dxa"/>
            <w:tcBorders>
              <w:right w:val="single" w:sz="8" w:space="0" w:color="auto"/>
            </w:tcBorders>
            <w:shd w:val="clear" w:color="auto" w:fill="auto"/>
            <w:vAlign w:val="bottom"/>
          </w:tcPr>
          <w:p w14:paraId="06EE08CA"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44.0</w:t>
            </w:r>
          </w:p>
        </w:tc>
        <w:tc>
          <w:tcPr>
            <w:tcW w:w="2000" w:type="dxa"/>
            <w:tcBorders>
              <w:right w:val="single" w:sz="8" w:space="0" w:color="auto"/>
            </w:tcBorders>
            <w:shd w:val="clear" w:color="auto" w:fill="auto"/>
            <w:vAlign w:val="bottom"/>
          </w:tcPr>
          <w:p w14:paraId="74D3D23F"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r>
      <w:tr w:rsidR="008814BD" w:rsidRPr="00FB3A08" w14:paraId="3238C745" w14:textId="77777777" w:rsidTr="00834329">
        <w:trPr>
          <w:trHeight w:val="406"/>
        </w:trPr>
        <w:tc>
          <w:tcPr>
            <w:tcW w:w="900" w:type="dxa"/>
            <w:tcBorders>
              <w:left w:val="single" w:sz="8" w:space="0" w:color="auto"/>
            </w:tcBorders>
            <w:shd w:val="clear" w:color="auto" w:fill="auto"/>
            <w:vAlign w:val="bottom"/>
          </w:tcPr>
          <w:p w14:paraId="0DB3DD02"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00" w:type="dxa"/>
            <w:tcBorders>
              <w:right w:val="single" w:sz="8" w:space="0" w:color="auto"/>
            </w:tcBorders>
            <w:shd w:val="clear" w:color="auto" w:fill="auto"/>
            <w:vAlign w:val="bottom"/>
          </w:tcPr>
          <w:p w14:paraId="4832484E" w14:textId="77777777" w:rsidR="008814BD" w:rsidRPr="00FB3A08" w:rsidRDefault="008814BD" w:rsidP="00FB3A08">
            <w:pPr>
              <w:spacing w:after="0" w:line="240" w:lineRule="auto"/>
              <w:ind w:left="48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c>
          <w:tcPr>
            <w:tcW w:w="1060" w:type="dxa"/>
            <w:tcBorders>
              <w:right w:val="single" w:sz="8" w:space="0" w:color="auto"/>
            </w:tcBorders>
            <w:shd w:val="clear" w:color="auto" w:fill="auto"/>
            <w:vAlign w:val="bottom"/>
          </w:tcPr>
          <w:p w14:paraId="4C0CA31D"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w:t>
            </w:r>
          </w:p>
        </w:tc>
        <w:tc>
          <w:tcPr>
            <w:tcW w:w="900" w:type="dxa"/>
            <w:tcBorders>
              <w:right w:val="single" w:sz="8" w:space="0" w:color="auto"/>
            </w:tcBorders>
            <w:shd w:val="clear" w:color="auto" w:fill="auto"/>
            <w:vAlign w:val="bottom"/>
          </w:tcPr>
          <w:p w14:paraId="1BDA740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14:paraId="26A1872F"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2000" w:type="dxa"/>
            <w:tcBorders>
              <w:right w:val="single" w:sz="8" w:space="0" w:color="auto"/>
            </w:tcBorders>
            <w:shd w:val="clear" w:color="auto" w:fill="auto"/>
            <w:vAlign w:val="bottom"/>
          </w:tcPr>
          <w:p w14:paraId="1DCBE5BA"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0ABA0217" w14:textId="77777777" w:rsidTr="00834329">
        <w:trPr>
          <w:trHeight w:val="56"/>
        </w:trPr>
        <w:tc>
          <w:tcPr>
            <w:tcW w:w="900" w:type="dxa"/>
            <w:tcBorders>
              <w:left w:val="single" w:sz="8" w:space="0" w:color="auto"/>
              <w:bottom w:val="single" w:sz="8" w:space="0" w:color="auto"/>
            </w:tcBorders>
            <w:shd w:val="clear" w:color="auto" w:fill="auto"/>
            <w:vAlign w:val="bottom"/>
          </w:tcPr>
          <w:p w14:paraId="47416C78"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00" w:type="dxa"/>
            <w:tcBorders>
              <w:bottom w:val="single" w:sz="8" w:space="0" w:color="auto"/>
              <w:right w:val="single" w:sz="8" w:space="0" w:color="auto"/>
            </w:tcBorders>
            <w:shd w:val="clear" w:color="auto" w:fill="auto"/>
            <w:vAlign w:val="bottom"/>
          </w:tcPr>
          <w:p w14:paraId="33EB1F98"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5E27E88D"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14:paraId="3C115D5D"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01378118"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4960340F"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bl>
    <w:p w14:paraId="1CEED4BF" w14:textId="2869DBCD" w:rsidR="008814BD" w:rsidRPr="00FB3A08" w:rsidRDefault="009043F5" w:rsidP="00FB3A0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3172C5F8" wp14:editId="4E04C797">
                <wp:simplePos x="0" y="0"/>
                <wp:positionH relativeFrom="column">
                  <wp:posOffset>2705735</wp:posOffset>
                </wp:positionH>
                <wp:positionV relativeFrom="paragraph">
                  <wp:posOffset>-442595</wp:posOffset>
                </wp:positionV>
                <wp:extent cx="560070" cy="0"/>
                <wp:effectExtent l="31115" t="31115" r="27940" b="26035"/>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97F9C"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05pt,-34.85pt" to="257.1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p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" strokecolor="white" strokeweight="3.48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1B2175D7" wp14:editId="2F4DBF08">
                <wp:simplePos x="0" y="0"/>
                <wp:positionH relativeFrom="column">
                  <wp:posOffset>2705735</wp:posOffset>
                </wp:positionH>
                <wp:positionV relativeFrom="paragraph">
                  <wp:posOffset>-183515</wp:posOffset>
                </wp:positionV>
                <wp:extent cx="560070" cy="0"/>
                <wp:effectExtent l="31115" t="23495" r="27940" b="2413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132E"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05pt,-14.45pt" to="257.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2/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" strokecolor="white" strokeweight="3.48pt"/>
            </w:pict>
          </mc:Fallback>
        </mc:AlternateContent>
      </w:r>
      <w:r w:rsidR="008814BD" w:rsidRPr="00FB3A08">
        <w:rPr>
          <w:rFonts w:ascii="Times New Roman" w:eastAsia="Times New Roman" w:hAnsi="Times New Roman" w:cs="Times New Roman"/>
          <w:b/>
          <w:sz w:val="24"/>
          <w:szCs w:val="24"/>
        </w:rPr>
        <w:t xml:space="preserve">Source: (Field Survey, </w:t>
      </w:r>
      <w:r w:rsidR="006922D3">
        <w:rPr>
          <w:rFonts w:ascii="Times New Roman" w:eastAsia="Times New Roman" w:hAnsi="Times New Roman" w:cs="Times New Roman"/>
          <w:b/>
          <w:sz w:val="24"/>
          <w:szCs w:val="24"/>
        </w:rPr>
        <w:t>2025</w:t>
      </w:r>
      <w:r w:rsidR="008814BD" w:rsidRPr="00FB3A08">
        <w:rPr>
          <w:rFonts w:ascii="Times New Roman" w:eastAsia="Times New Roman" w:hAnsi="Times New Roman" w:cs="Times New Roman"/>
          <w:b/>
          <w:sz w:val="24"/>
          <w:szCs w:val="24"/>
        </w:rPr>
        <w:t>)</w:t>
      </w:r>
    </w:p>
    <w:p w14:paraId="11645332" w14:textId="77777777" w:rsidR="008814BD" w:rsidRPr="00FB3A08" w:rsidRDefault="008814BD" w:rsidP="00FB3A08">
      <w:pPr>
        <w:spacing w:after="0" w:line="48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lastRenderedPageBreak/>
        <w:t>Table 2 illustrates the distribution of respondents according to age. It shows that 28 respondents representing 56% of the sampled population were between 18 – 25 years of age. It further shows that 22 respondents representing 44% of the sampled population fall between 30 – 50 years. This is also depicted on the Bar Chart below.</w:t>
      </w:r>
    </w:p>
    <w:p w14:paraId="50D8544B" w14:textId="77777777" w:rsidR="008814BD" w:rsidRPr="00FB3A08" w:rsidRDefault="008814BD" w:rsidP="00FB3A08">
      <w:pPr>
        <w:tabs>
          <w:tab w:val="left" w:pos="720"/>
        </w:tabs>
        <w:spacing w:after="0" w:line="480" w:lineRule="auto"/>
        <w:ind w:left="2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Fig 2</w:t>
      </w:r>
      <w:r w:rsidRPr="00FB3A08">
        <w:rPr>
          <w:rFonts w:ascii="Times New Roman" w:eastAsia="Times New Roman" w:hAnsi="Times New Roman" w:cs="Times New Roman"/>
          <w:b/>
          <w:sz w:val="24"/>
          <w:szCs w:val="24"/>
        </w:rPr>
        <w:tab/>
        <w:t>Representation of the age range distribution of (STAFF) in the survey</w:t>
      </w:r>
    </w:p>
    <w:p w14:paraId="1626A4C1"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Distribution Representing Respondents (STAFF) according to Educational Qualification</w:t>
      </w:r>
    </w:p>
    <w:p w14:paraId="638B3BFB" w14:textId="77777777" w:rsidR="008814BD" w:rsidRPr="00FB3A08" w:rsidRDefault="008814BD" w:rsidP="00FB3A08">
      <w:pPr>
        <w:spacing w:after="0" w:line="48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EDUCATION QUALIFICATION</w:t>
      </w:r>
    </w:p>
    <w:tbl>
      <w:tblPr>
        <w:tblW w:w="0" w:type="auto"/>
        <w:tblInd w:w="10" w:type="dxa"/>
        <w:tblLayout w:type="fixed"/>
        <w:tblCellMar>
          <w:left w:w="0" w:type="dxa"/>
          <w:right w:w="0" w:type="dxa"/>
        </w:tblCellMar>
        <w:tblLook w:val="0000" w:firstRow="0" w:lastRow="0" w:firstColumn="0" w:lastColumn="0" w:noHBand="0" w:noVBand="0"/>
      </w:tblPr>
      <w:tblGrid>
        <w:gridCol w:w="620"/>
        <w:gridCol w:w="1380"/>
        <w:gridCol w:w="1200"/>
        <w:gridCol w:w="1060"/>
        <w:gridCol w:w="1460"/>
        <w:gridCol w:w="2020"/>
      </w:tblGrid>
      <w:tr w:rsidR="008814BD" w:rsidRPr="00FB3A08" w14:paraId="548FD0C0" w14:textId="77777777" w:rsidTr="00834329">
        <w:trPr>
          <w:trHeight w:val="651"/>
        </w:trPr>
        <w:tc>
          <w:tcPr>
            <w:tcW w:w="620" w:type="dxa"/>
            <w:tcBorders>
              <w:top w:val="single" w:sz="8" w:space="0" w:color="auto"/>
              <w:left w:val="single" w:sz="8" w:space="0" w:color="auto"/>
            </w:tcBorders>
            <w:shd w:val="clear" w:color="auto" w:fill="auto"/>
            <w:vAlign w:val="bottom"/>
          </w:tcPr>
          <w:p w14:paraId="6F88EB0A"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380" w:type="dxa"/>
            <w:tcBorders>
              <w:top w:val="single" w:sz="8" w:space="0" w:color="auto"/>
              <w:right w:val="single" w:sz="8" w:space="0" w:color="auto"/>
            </w:tcBorders>
            <w:shd w:val="clear" w:color="auto" w:fill="auto"/>
            <w:vAlign w:val="bottom"/>
          </w:tcPr>
          <w:p w14:paraId="72ADDD2F"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200" w:type="dxa"/>
            <w:tcBorders>
              <w:top w:val="single" w:sz="8" w:space="0" w:color="auto"/>
              <w:right w:val="single" w:sz="8" w:space="0" w:color="auto"/>
            </w:tcBorders>
            <w:shd w:val="clear" w:color="auto" w:fill="auto"/>
            <w:vAlign w:val="bottom"/>
          </w:tcPr>
          <w:p w14:paraId="130B4C56"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Frequency</w:t>
            </w:r>
          </w:p>
        </w:tc>
        <w:tc>
          <w:tcPr>
            <w:tcW w:w="1060" w:type="dxa"/>
            <w:tcBorders>
              <w:top w:val="single" w:sz="8" w:space="0" w:color="auto"/>
              <w:right w:val="single" w:sz="8" w:space="0" w:color="auto"/>
            </w:tcBorders>
            <w:shd w:val="clear" w:color="auto" w:fill="auto"/>
            <w:vAlign w:val="bottom"/>
          </w:tcPr>
          <w:p w14:paraId="337C4740"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Percent</w:t>
            </w:r>
          </w:p>
        </w:tc>
        <w:tc>
          <w:tcPr>
            <w:tcW w:w="1460" w:type="dxa"/>
            <w:tcBorders>
              <w:top w:val="single" w:sz="8" w:space="0" w:color="auto"/>
              <w:right w:val="single" w:sz="8" w:space="0" w:color="auto"/>
            </w:tcBorders>
            <w:shd w:val="clear" w:color="auto" w:fill="auto"/>
            <w:vAlign w:val="bottom"/>
          </w:tcPr>
          <w:p w14:paraId="41C62B1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 Percent</w:t>
            </w:r>
          </w:p>
        </w:tc>
        <w:tc>
          <w:tcPr>
            <w:tcW w:w="2020" w:type="dxa"/>
            <w:tcBorders>
              <w:top w:val="single" w:sz="8" w:space="0" w:color="auto"/>
              <w:right w:val="single" w:sz="8" w:space="0" w:color="auto"/>
            </w:tcBorders>
            <w:shd w:val="clear" w:color="auto" w:fill="auto"/>
            <w:vAlign w:val="bottom"/>
          </w:tcPr>
          <w:p w14:paraId="6A6F8D62"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Cumulative Percent</w:t>
            </w:r>
          </w:p>
        </w:tc>
      </w:tr>
      <w:tr w:rsidR="008814BD" w:rsidRPr="00FB3A08" w14:paraId="7C3A5430" w14:textId="77777777" w:rsidTr="00834329">
        <w:trPr>
          <w:trHeight w:val="54"/>
        </w:trPr>
        <w:tc>
          <w:tcPr>
            <w:tcW w:w="620" w:type="dxa"/>
            <w:tcBorders>
              <w:left w:val="single" w:sz="8" w:space="0" w:color="auto"/>
              <w:bottom w:val="single" w:sz="8" w:space="0" w:color="auto"/>
            </w:tcBorders>
            <w:shd w:val="clear" w:color="auto" w:fill="auto"/>
            <w:vAlign w:val="bottom"/>
          </w:tcPr>
          <w:p w14:paraId="2C484206"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14:paraId="6B19A5B6"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shd w:val="clear" w:color="auto" w:fill="auto"/>
            <w:vAlign w:val="bottom"/>
          </w:tcPr>
          <w:p w14:paraId="51F72689"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118E3382"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60" w:type="dxa"/>
            <w:tcBorders>
              <w:bottom w:val="single" w:sz="8" w:space="0" w:color="auto"/>
              <w:right w:val="single" w:sz="8" w:space="0" w:color="auto"/>
            </w:tcBorders>
            <w:shd w:val="clear" w:color="auto" w:fill="auto"/>
            <w:vAlign w:val="bottom"/>
          </w:tcPr>
          <w:p w14:paraId="175ABE9F"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020" w:type="dxa"/>
            <w:tcBorders>
              <w:bottom w:val="single" w:sz="8" w:space="0" w:color="auto"/>
              <w:right w:val="single" w:sz="8" w:space="0" w:color="auto"/>
            </w:tcBorders>
            <w:shd w:val="clear" w:color="auto" w:fill="auto"/>
            <w:vAlign w:val="bottom"/>
          </w:tcPr>
          <w:p w14:paraId="0F4F9CAD"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7CE0A6EF" w14:textId="77777777" w:rsidTr="00834329">
        <w:trPr>
          <w:trHeight w:val="209"/>
        </w:trPr>
        <w:tc>
          <w:tcPr>
            <w:tcW w:w="620" w:type="dxa"/>
            <w:tcBorders>
              <w:left w:val="single" w:sz="8" w:space="0" w:color="auto"/>
            </w:tcBorders>
            <w:shd w:val="clear" w:color="auto" w:fill="auto"/>
            <w:vAlign w:val="bottom"/>
          </w:tcPr>
          <w:p w14:paraId="64BCB03E" w14:textId="77777777" w:rsidR="008814BD" w:rsidRPr="00FB3A08" w:rsidRDefault="008814BD" w:rsidP="00FB3A08">
            <w:pPr>
              <w:spacing w:after="0" w:line="240" w:lineRule="auto"/>
              <w:ind w:left="6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w:t>
            </w:r>
          </w:p>
        </w:tc>
        <w:tc>
          <w:tcPr>
            <w:tcW w:w="1380" w:type="dxa"/>
            <w:tcBorders>
              <w:right w:val="single" w:sz="8" w:space="0" w:color="auto"/>
            </w:tcBorders>
            <w:shd w:val="clear" w:color="auto" w:fill="auto"/>
            <w:vAlign w:val="bottom"/>
          </w:tcPr>
          <w:p w14:paraId="35C22FA3" w14:textId="77777777" w:rsidR="008814BD" w:rsidRPr="00FB3A08" w:rsidRDefault="008814BD" w:rsidP="00FB3A08">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SSCE</w:t>
            </w:r>
          </w:p>
        </w:tc>
        <w:tc>
          <w:tcPr>
            <w:tcW w:w="1200" w:type="dxa"/>
            <w:tcBorders>
              <w:right w:val="single" w:sz="8" w:space="0" w:color="auto"/>
            </w:tcBorders>
            <w:shd w:val="clear" w:color="auto" w:fill="auto"/>
            <w:vAlign w:val="bottom"/>
          </w:tcPr>
          <w:p w14:paraId="75AA5661"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11</w:t>
            </w:r>
          </w:p>
        </w:tc>
        <w:tc>
          <w:tcPr>
            <w:tcW w:w="1060" w:type="dxa"/>
            <w:tcBorders>
              <w:right w:val="single" w:sz="8" w:space="0" w:color="auto"/>
            </w:tcBorders>
            <w:shd w:val="clear" w:color="auto" w:fill="auto"/>
            <w:vAlign w:val="bottom"/>
          </w:tcPr>
          <w:p w14:paraId="22C0C319"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22.0</w:t>
            </w:r>
          </w:p>
        </w:tc>
        <w:tc>
          <w:tcPr>
            <w:tcW w:w="1460" w:type="dxa"/>
            <w:tcBorders>
              <w:right w:val="single" w:sz="8" w:space="0" w:color="auto"/>
            </w:tcBorders>
            <w:shd w:val="clear" w:color="auto" w:fill="auto"/>
            <w:vAlign w:val="bottom"/>
          </w:tcPr>
          <w:p w14:paraId="5809534C"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22.0</w:t>
            </w:r>
          </w:p>
        </w:tc>
        <w:tc>
          <w:tcPr>
            <w:tcW w:w="2020" w:type="dxa"/>
            <w:tcBorders>
              <w:right w:val="single" w:sz="8" w:space="0" w:color="auto"/>
            </w:tcBorders>
            <w:shd w:val="clear" w:color="auto" w:fill="auto"/>
            <w:vAlign w:val="bottom"/>
          </w:tcPr>
          <w:p w14:paraId="78CD73CE"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22.0</w:t>
            </w:r>
          </w:p>
        </w:tc>
      </w:tr>
      <w:tr w:rsidR="008814BD" w:rsidRPr="00FB3A08" w14:paraId="59706083" w14:textId="77777777" w:rsidTr="00834329">
        <w:trPr>
          <w:trHeight w:val="468"/>
        </w:trPr>
        <w:tc>
          <w:tcPr>
            <w:tcW w:w="620" w:type="dxa"/>
            <w:tcBorders>
              <w:left w:val="single" w:sz="8" w:space="0" w:color="auto"/>
            </w:tcBorders>
            <w:shd w:val="clear" w:color="auto" w:fill="auto"/>
            <w:vAlign w:val="bottom"/>
          </w:tcPr>
          <w:p w14:paraId="51711DD4"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14:paraId="7B92235B" w14:textId="77777777" w:rsidR="008814BD" w:rsidRPr="00FB3A08" w:rsidRDefault="008814BD" w:rsidP="00FB3A08">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NCE/OND</w:t>
            </w:r>
          </w:p>
        </w:tc>
        <w:tc>
          <w:tcPr>
            <w:tcW w:w="1200" w:type="dxa"/>
            <w:tcBorders>
              <w:right w:val="single" w:sz="8" w:space="0" w:color="auto"/>
            </w:tcBorders>
            <w:shd w:val="clear" w:color="auto" w:fill="auto"/>
            <w:vAlign w:val="bottom"/>
          </w:tcPr>
          <w:p w14:paraId="306355FE"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14</w:t>
            </w:r>
          </w:p>
        </w:tc>
        <w:tc>
          <w:tcPr>
            <w:tcW w:w="1060" w:type="dxa"/>
            <w:tcBorders>
              <w:right w:val="single" w:sz="8" w:space="0" w:color="auto"/>
            </w:tcBorders>
            <w:shd w:val="clear" w:color="auto" w:fill="auto"/>
            <w:vAlign w:val="bottom"/>
          </w:tcPr>
          <w:p w14:paraId="6DE6B588"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28.0</w:t>
            </w:r>
          </w:p>
        </w:tc>
        <w:tc>
          <w:tcPr>
            <w:tcW w:w="1460" w:type="dxa"/>
            <w:tcBorders>
              <w:right w:val="single" w:sz="8" w:space="0" w:color="auto"/>
            </w:tcBorders>
            <w:shd w:val="clear" w:color="auto" w:fill="auto"/>
            <w:vAlign w:val="bottom"/>
          </w:tcPr>
          <w:p w14:paraId="46CF0E7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28.0</w:t>
            </w:r>
          </w:p>
        </w:tc>
        <w:tc>
          <w:tcPr>
            <w:tcW w:w="2020" w:type="dxa"/>
            <w:tcBorders>
              <w:right w:val="single" w:sz="8" w:space="0" w:color="auto"/>
            </w:tcBorders>
            <w:shd w:val="clear" w:color="auto" w:fill="auto"/>
            <w:vAlign w:val="bottom"/>
          </w:tcPr>
          <w:p w14:paraId="106A4F49"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50.0</w:t>
            </w:r>
          </w:p>
        </w:tc>
      </w:tr>
      <w:tr w:rsidR="008814BD" w:rsidRPr="00FB3A08" w14:paraId="6E46CA8E" w14:textId="77777777" w:rsidTr="00834329">
        <w:trPr>
          <w:trHeight w:val="473"/>
        </w:trPr>
        <w:tc>
          <w:tcPr>
            <w:tcW w:w="620" w:type="dxa"/>
            <w:tcBorders>
              <w:left w:val="single" w:sz="8" w:space="0" w:color="auto"/>
            </w:tcBorders>
            <w:shd w:val="clear" w:color="auto" w:fill="auto"/>
            <w:vAlign w:val="bottom"/>
          </w:tcPr>
          <w:p w14:paraId="473355E2"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14:paraId="1772A635" w14:textId="77777777" w:rsidR="008814BD" w:rsidRPr="00FB3A08" w:rsidRDefault="008814BD" w:rsidP="00FB3A08">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B.Sc/HND</w:t>
            </w:r>
          </w:p>
        </w:tc>
        <w:tc>
          <w:tcPr>
            <w:tcW w:w="1200" w:type="dxa"/>
            <w:tcBorders>
              <w:right w:val="single" w:sz="8" w:space="0" w:color="auto"/>
            </w:tcBorders>
            <w:shd w:val="clear" w:color="auto" w:fill="auto"/>
            <w:vAlign w:val="bottom"/>
          </w:tcPr>
          <w:p w14:paraId="245EF05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25</w:t>
            </w:r>
          </w:p>
        </w:tc>
        <w:tc>
          <w:tcPr>
            <w:tcW w:w="1060" w:type="dxa"/>
            <w:tcBorders>
              <w:right w:val="single" w:sz="8" w:space="0" w:color="auto"/>
            </w:tcBorders>
            <w:shd w:val="clear" w:color="auto" w:fill="auto"/>
            <w:vAlign w:val="bottom"/>
          </w:tcPr>
          <w:p w14:paraId="6936C5BE"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50.0</w:t>
            </w:r>
          </w:p>
        </w:tc>
        <w:tc>
          <w:tcPr>
            <w:tcW w:w="1460" w:type="dxa"/>
            <w:tcBorders>
              <w:right w:val="single" w:sz="8" w:space="0" w:color="auto"/>
            </w:tcBorders>
            <w:shd w:val="clear" w:color="auto" w:fill="auto"/>
            <w:vAlign w:val="bottom"/>
          </w:tcPr>
          <w:p w14:paraId="754CF432"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50.0</w:t>
            </w:r>
          </w:p>
        </w:tc>
        <w:tc>
          <w:tcPr>
            <w:tcW w:w="2020" w:type="dxa"/>
            <w:tcBorders>
              <w:right w:val="single" w:sz="8" w:space="0" w:color="auto"/>
            </w:tcBorders>
            <w:shd w:val="clear" w:color="auto" w:fill="auto"/>
            <w:vAlign w:val="bottom"/>
          </w:tcPr>
          <w:p w14:paraId="24410AC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r>
      <w:tr w:rsidR="008814BD" w:rsidRPr="00FB3A08" w14:paraId="1B2C751E" w14:textId="77777777" w:rsidTr="00834329">
        <w:trPr>
          <w:trHeight w:val="550"/>
        </w:trPr>
        <w:tc>
          <w:tcPr>
            <w:tcW w:w="620" w:type="dxa"/>
            <w:tcBorders>
              <w:left w:val="single" w:sz="8" w:space="0" w:color="auto"/>
            </w:tcBorders>
            <w:shd w:val="clear" w:color="auto" w:fill="auto"/>
            <w:vAlign w:val="bottom"/>
          </w:tcPr>
          <w:p w14:paraId="2CD5A31F"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14:paraId="1ADFA7B8" w14:textId="77777777" w:rsidR="008814BD" w:rsidRPr="00FB3A08" w:rsidRDefault="008814BD" w:rsidP="00FB3A08">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c>
          <w:tcPr>
            <w:tcW w:w="1200" w:type="dxa"/>
            <w:tcBorders>
              <w:right w:val="single" w:sz="8" w:space="0" w:color="auto"/>
            </w:tcBorders>
            <w:shd w:val="clear" w:color="auto" w:fill="auto"/>
            <w:vAlign w:val="bottom"/>
          </w:tcPr>
          <w:p w14:paraId="1131EDF3"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w:t>
            </w:r>
          </w:p>
        </w:tc>
        <w:tc>
          <w:tcPr>
            <w:tcW w:w="1060" w:type="dxa"/>
            <w:tcBorders>
              <w:right w:val="single" w:sz="8" w:space="0" w:color="auto"/>
            </w:tcBorders>
            <w:shd w:val="clear" w:color="auto" w:fill="auto"/>
            <w:vAlign w:val="bottom"/>
          </w:tcPr>
          <w:p w14:paraId="43824E48"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460" w:type="dxa"/>
            <w:tcBorders>
              <w:right w:val="single" w:sz="8" w:space="0" w:color="auto"/>
            </w:tcBorders>
            <w:shd w:val="clear" w:color="auto" w:fill="auto"/>
            <w:vAlign w:val="bottom"/>
          </w:tcPr>
          <w:p w14:paraId="7901F32C"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2020" w:type="dxa"/>
            <w:tcBorders>
              <w:right w:val="single" w:sz="8" w:space="0" w:color="auto"/>
            </w:tcBorders>
            <w:shd w:val="clear" w:color="auto" w:fill="auto"/>
            <w:vAlign w:val="bottom"/>
          </w:tcPr>
          <w:p w14:paraId="5ADAE913"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00AD8B98" w14:textId="77777777" w:rsidTr="00834329">
        <w:trPr>
          <w:trHeight w:val="56"/>
        </w:trPr>
        <w:tc>
          <w:tcPr>
            <w:tcW w:w="620" w:type="dxa"/>
            <w:tcBorders>
              <w:left w:val="single" w:sz="8" w:space="0" w:color="auto"/>
              <w:bottom w:val="single" w:sz="8" w:space="0" w:color="auto"/>
            </w:tcBorders>
            <w:shd w:val="clear" w:color="auto" w:fill="auto"/>
            <w:vAlign w:val="bottom"/>
          </w:tcPr>
          <w:p w14:paraId="1395B301"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14:paraId="7100DC31"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200" w:type="dxa"/>
            <w:tcBorders>
              <w:bottom w:val="single" w:sz="8" w:space="0" w:color="auto"/>
              <w:right w:val="single" w:sz="8" w:space="0" w:color="auto"/>
            </w:tcBorders>
            <w:shd w:val="clear" w:color="auto" w:fill="auto"/>
            <w:vAlign w:val="bottom"/>
          </w:tcPr>
          <w:p w14:paraId="490C31CC"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73DF2B75"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60" w:type="dxa"/>
            <w:tcBorders>
              <w:bottom w:val="single" w:sz="8" w:space="0" w:color="auto"/>
              <w:right w:val="single" w:sz="8" w:space="0" w:color="auto"/>
            </w:tcBorders>
            <w:shd w:val="clear" w:color="auto" w:fill="auto"/>
            <w:vAlign w:val="bottom"/>
          </w:tcPr>
          <w:p w14:paraId="53932B3A"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020" w:type="dxa"/>
            <w:tcBorders>
              <w:bottom w:val="single" w:sz="8" w:space="0" w:color="auto"/>
              <w:right w:val="single" w:sz="8" w:space="0" w:color="auto"/>
            </w:tcBorders>
            <w:shd w:val="clear" w:color="auto" w:fill="auto"/>
            <w:vAlign w:val="bottom"/>
          </w:tcPr>
          <w:p w14:paraId="4FEE367F"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bl>
    <w:p w14:paraId="1CD0F773" w14:textId="1AD3DB30" w:rsidR="008814BD" w:rsidRPr="00FB3A08" w:rsidRDefault="008814BD" w:rsidP="00FB3A08">
      <w:pPr>
        <w:spacing w:after="0" w:line="48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 xml:space="preserve">Source: (Field Survey, </w:t>
      </w:r>
      <w:r w:rsidR="006922D3">
        <w:rPr>
          <w:rFonts w:ascii="Times New Roman" w:eastAsia="Times New Roman" w:hAnsi="Times New Roman" w:cs="Times New Roman"/>
          <w:b/>
          <w:sz w:val="24"/>
          <w:szCs w:val="24"/>
        </w:rPr>
        <w:t>2025</w:t>
      </w:r>
      <w:r w:rsidRPr="00FB3A08">
        <w:rPr>
          <w:rFonts w:ascii="Times New Roman" w:eastAsia="Times New Roman" w:hAnsi="Times New Roman" w:cs="Times New Roman"/>
          <w:b/>
          <w:sz w:val="24"/>
          <w:szCs w:val="24"/>
        </w:rPr>
        <w:t>)</w:t>
      </w:r>
    </w:p>
    <w:p w14:paraId="17B1B738" w14:textId="77777777" w:rsidR="008814BD" w:rsidRPr="00FB3A08" w:rsidRDefault="008814BD" w:rsidP="00FB3A08">
      <w:pPr>
        <w:spacing w:after="0" w:line="480" w:lineRule="auto"/>
        <w:ind w:left="6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Table 3 also depicts the distribution of respondents according to their educational qualification. It shows that, 11 respondents representing 22% of the sampled population are SSCE Holders. Additionally, 14 respondents representing 28% of the sampled population are NCE/OND Holders. Finally, 25 respondents </w:t>
      </w:r>
      <w:r w:rsidRPr="00FB3A08">
        <w:rPr>
          <w:rFonts w:ascii="Times New Roman" w:eastAsia="Times New Roman" w:hAnsi="Times New Roman" w:cs="Times New Roman"/>
          <w:sz w:val="24"/>
          <w:szCs w:val="24"/>
        </w:rPr>
        <w:lastRenderedPageBreak/>
        <w:t>representing 50% of the sampled population are B.Sc/HND Holders. The pictorial representation of the obtained information is demonstrated in the Bar Chart below.</w:t>
      </w:r>
    </w:p>
    <w:p w14:paraId="17CEA66B" w14:textId="77777777" w:rsidR="008814BD" w:rsidRPr="00FB3A08" w:rsidRDefault="008814BD" w:rsidP="00FB3A08">
      <w:pPr>
        <w:tabs>
          <w:tab w:val="left" w:pos="760"/>
        </w:tabs>
        <w:spacing w:after="0" w:line="48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Fig 3</w:t>
      </w:r>
      <w:r w:rsidRPr="00FB3A08">
        <w:rPr>
          <w:rFonts w:ascii="Times New Roman" w:eastAsia="Times New Roman" w:hAnsi="Times New Roman" w:cs="Times New Roman"/>
          <w:sz w:val="24"/>
          <w:szCs w:val="24"/>
        </w:rPr>
        <w:tab/>
      </w:r>
      <w:r w:rsidRPr="00FB3A08">
        <w:rPr>
          <w:rFonts w:ascii="Times New Roman" w:eastAsia="Times New Roman" w:hAnsi="Times New Roman" w:cs="Times New Roman"/>
          <w:b/>
          <w:sz w:val="24"/>
          <w:szCs w:val="24"/>
        </w:rPr>
        <w:t>Distribution of Respondents (STAFF) according to Educational Qualification</w:t>
      </w:r>
    </w:p>
    <w:p w14:paraId="6DD30224" w14:textId="77777777" w:rsidR="008814BD" w:rsidRPr="00FB3A08" w:rsidRDefault="008814BD" w:rsidP="00FB3A08">
      <w:pPr>
        <w:tabs>
          <w:tab w:val="left" w:pos="760"/>
        </w:tabs>
        <w:spacing w:after="0" w:line="48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Distribution of Respondents (STAFF) according to Length of Service</w:t>
      </w:r>
    </w:p>
    <w:p w14:paraId="5306082A" w14:textId="42375EAE" w:rsidR="008814BD" w:rsidRPr="00FB3A08" w:rsidRDefault="008814BD" w:rsidP="00FB3A08">
      <w:pPr>
        <w:spacing w:after="0" w:line="48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 xml:space="preserve">HOW LONG HAVE YOU BEEN WITH </w:t>
      </w:r>
      <w:r w:rsidR="006922D3">
        <w:rPr>
          <w:rFonts w:ascii="Times New Roman" w:eastAsia="Times New Roman" w:hAnsi="Times New Roman" w:cs="Times New Roman"/>
          <w:b/>
          <w:sz w:val="24"/>
          <w:szCs w:val="24"/>
        </w:rPr>
        <w:t>SOFTY BREAD</w:t>
      </w:r>
      <w:r w:rsidRPr="00FB3A08">
        <w:rPr>
          <w:rFonts w:ascii="Times New Roman" w:eastAsia="Times New Roman" w:hAnsi="Times New Roman" w:cs="Times New Roman"/>
          <w:b/>
          <w:sz w:val="24"/>
          <w:szCs w:val="24"/>
        </w:rPr>
        <w:t xml:space="preserve"> </w:t>
      </w:r>
    </w:p>
    <w:tbl>
      <w:tblPr>
        <w:tblW w:w="8680" w:type="dxa"/>
        <w:tblInd w:w="10" w:type="dxa"/>
        <w:tblLayout w:type="fixed"/>
        <w:tblCellMar>
          <w:left w:w="0" w:type="dxa"/>
          <w:right w:w="0" w:type="dxa"/>
        </w:tblCellMar>
        <w:tblLook w:val="0000" w:firstRow="0" w:lastRow="0" w:firstColumn="0" w:lastColumn="0" w:noHBand="0" w:noVBand="0"/>
      </w:tblPr>
      <w:tblGrid>
        <w:gridCol w:w="840"/>
        <w:gridCol w:w="2540"/>
        <w:gridCol w:w="1060"/>
        <w:gridCol w:w="820"/>
        <w:gridCol w:w="1440"/>
        <w:gridCol w:w="1980"/>
      </w:tblGrid>
      <w:tr w:rsidR="008814BD" w:rsidRPr="00FB3A08" w14:paraId="3D5613A3" w14:textId="77777777" w:rsidTr="00FB3A08">
        <w:trPr>
          <w:trHeight w:val="740"/>
        </w:trPr>
        <w:tc>
          <w:tcPr>
            <w:tcW w:w="840" w:type="dxa"/>
            <w:tcBorders>
              <w:top w:val="single" w:sz="8" w:space="0" w:color="auto"/>
              <w:left w:val="single" w:sz="8" w:space="0" w:color="auto"/>
            </w:tcBorders>
            <w:shd w:val="clear" w:color="auto" w:fill="auto"/>
            <w:vAlign w:val="bottom"/>
          </w:tcPr>
          <w:p w14:paraId="297416D7"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540" w:type="dxa"/>
            <w:tcBorders>
              <w:top w:val="single" w:sz="8" w:space="0" w:color="auto"/>
              <w:right w:val="single" w:sz="8" w:space="0" w:color="auto"/>
            </w:tcBorders>
            <w:shd w:val="clear" w:color="auto" w:fill="auto"/>
            <w:vAlign w:val="bottom"/>
          </w:tcPr>
          <w:p w14:paraId="659CF8F1"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top w:val="single" w:sz="8" w:space="0" w:color="auto"/>
              <w:right w:val="single" w:sz="8" w:space="0" w:color="auto"/>
            </w:tcBorders>
            <w:shd w:val="clear" w:color="auto" w:fill="auto"/>
            <w:vAlign w:val="bottom"/>
          </w:tcPr>
          <w:p w14:paraId="5207104A"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Frequency</w:t>
            </w:r>
          </w:p>
        </w:tc>
        <w:tc>
          <w:tcPr>
            <w:tcW w:w="820" w:type="dxa"/>
            <w:tcBorders>
              <w:top w:val="single" w:sz="8" w:space="0" w:color="auto"/>
              <w:right w:val="single" w:sz="8" w:space="0" w:color="auto"/>
            </w:tcBorders>
            <w:shd w:val="clear" w:color="auto" w:fill="auto"/>
            <w:vAlign w:val="bottom"/>
          </w:tcPr>
          <w:p w14:paraId="7408BF72"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14:paraId="0EA56D1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 Percent</w:t>
            </w:r>
          </w:p>
        </w:tc>
        <w:tc>
          <w:tcPr>
            <w:tcW w:w="1980" w:type="dxa"/>
            <w:tcBorders>
              <w:top w:val="single" w:sz="8" w:space="0" w:color="auto"/>
              <w:right w:val="single" w:sz="8" w:space="0" w:color="auto"/>
            </w:tcBorders>
            <w:shd w:val="clear" w:color="auto" w:fill="auto"/>
            <w:vAlign w:val="bottom"/>
          </w:tcPr>
          <w:p w14:paraId="7B566B0F"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Cumulative Percent</w:t>
            </w:r>
          </w:p>
        </w:tc>
      </w:tr>
      <w:tr w:rsidR="008814BD" w:rsidRPr="00FB3A08" w14:paraId="6DF5EE68" w14:textId="77777777" w:rsidTr="00FB3A08">
        <w:trPr>
          <w:trHeight w:val="56"/>
        </w:trPr>
        <w:tc>
          <w:tcPr>
            <w:tcW w:w="840" w:type="dxa"/>
            <w:tcBorders>
              <w:left w:val="single" w:sz="8" w:space="0" w:color="auto"/>
              <w:bottom w:val="single" w:sz="8" w:space="0" w:color="auto"/>
            </w:tcBorders>
            <w:shd w:val="clear" w:color="auto" w:fill="auto"/>
            <w:vAlign w:val="bottom"/>
          </w:tcPr>
          <w:p w14:paraId="2A3C315A"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540" w:type="dxa"/>
            <w:tcBorders>
              <w:bottom w:val="single" w:sz="8" w:space="0" w:color="auto"/>
              <w:right w:val="single" w:sz="8" w:space="0" w:color="auto"/>
            </w:tcBorders>
            <w:shd w:val="clear" w:color="auto" w:fill="auto"/>
            <w:vAlign w:val="bottom"/>
          </w:tcPr>
          <w:p w14:paraId="623E1B11"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03A13F0F"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5BFCDACB"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0E628E5E"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14:paraId="75FC5FD9"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3DA39C81" w14:textId="77777777" w:rsidTr="00FB3A08">
        <w:trPr>
          <w:trHeight w:val="209"/>
        </w:trPr>
        <w:tc>
          <w:tcPr>
            <w:tcW w:w="840" w:type="dxa"/>
            <w:tcBorders>
              <w:left w:val="single" w:sz="8" w:space="0" w:color="auto"/>
            </w:tcBorders>
            <w:shd w:val="clear" w:color="auto" w:fill="auto"/>
            <w:vAlign w:val="bottom"/>
          </w:tcPr>
          <w:p w14:paraId="0EC7FF40" w14:textId="77777777" w:rsidR="008814BD" w:rsidRPr="00FB3A08" w:rsidRDefault="008814BD" w:rsidP="00FB3A08">
            <w:pPr>
              <w:spacing w:after="0" w:line="240" w:lineRule="auto"/>
              <w:ind w:left="6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w:t>
            </w:r>
          </w:p>
        </w:tc>
        <w:tc>
          <w:tcPr>
            <w:tcW w:w="2540" w:type="dxa"/>
            <w:tcBorders>
              <w:right w:val="single" w:sz="8" w:space="0" w:color="auto"/>
            </w:tcBorders>
            <w:shd w:val="clear" w:color="auto" w:fill="auto"/>
            <w:vAlign w:val="bottom"/>
          </w:tcPr>
          <w:p w14:paraId="2997EA48" w14:textId="77777777" w:rsidR="008814BD" w:rsidRPr="00FB3A08" w:rsidRDefault="008814BD" w:rsidP="00FB3A08">
            <w:pPr>
              <w:spacing w:after="0" w:line="240" w:lineRule="auto"/>
              <w:ind w:left="4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0-4 YEARS</w:t>
            </w:r>
          </w:p>
        </w:tc>
        <w:tc>
          <w:tcPr>
            <w:tcW w:w="1060" w:type="dxa"/>
            <w:tcBorders>
              <w:right w:val="single" w:sz="8" w:space="0" w:color="auto"/>
            </w:tcBorders>
            <w:shd w:val="clear" w:color="auto" w:fill="auto"/>
            <w:vAlign w:val="bottom"/>
          </w:tcPr>
          <w:p w14:paraId="44039031"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18</w:t>
            </w:r>
          </w:p>
        </w:tc>
        <w:tc>
          <w:tcPr>
            <w:tcW w:w="820" w:type="dxa"/>
            <w:tcBorders>
              <w:right w:val="single" w:sz="8" w:space="0" w:color="auto"/>
            </w:tcBorders>
            <w:shd w:val="clear" w:color="auto" w:fill="auto"/>
            <w:vAlign w:val="bottom"/>
          </w:tcPr>
          <w:p w14:paraId="57BF7EF1"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36.0</w:t>
            </w:r>
          </w:p>
        </w:tc>
        <w:tc>
          <w:tcPr>
            <w:tcW w:w="1440" w:type="dxa"/>
            <w:tcBorders>
              <w:right w:val="single" w:sz="8" w:space="0" w:color="auto"/>
            </w:tcBorders>
            <w:shd w:val="clear" w:color="auto" w:fill="auto"/>
            <w:vAlign w:val="bottom"/>
          </w:tcPr>
          <w:p w14:paraId="6875C6E7"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36.0</w:t>
            </w:r>
          </w:p>
        </w:tc>
        <w:tc>
          <w:tcPr>
            <w:tcW w:w="1980" w:type="dxa"/>
            <w:tcBorders>
              <w:right w:val="single" w:sz="8" w:space="0" w:color="auto"/>
            </w:tcBorders>
            <w:shd w:val="clear" w:color="auto" w:fill="auto"/>
            <w:vAlign w:val="bottom"/>
          </w:tcPr>
          <w:p w14:paraId="095C869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36.0</w:t>
            </w:r>
          </w:p>
        </w:tc>
      </w:tr>
      <w:tr w:rsidR="008814BD" w:rsidRPr="00FB3A08" w14:paraId="54659EE1" w14:textId="77777777" w:rsidTr="00FB3A08">
        <w:trPr>
          <w:trHeight w:val="413"/>
        </w:trPr>
        <w:tc>
          <w:tcPr>
            <w:tcW w:w="840" w:type="dxa"/>
            <w:tcBorders>
              <w:left w:val="single" w:sz="8" w:space="0" w:color="auto"/>
            </w:tcBorders>
            <w:shd w:val="clear" w:color="auto" w:fill="auto"/>
            <w:vAlign w:val="bottom"/>
          </w:tcPr>
          <w:p w14:paraId="48B7D84E"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540" w:type="dxa"/>
            <w:tcBorders>
              <w:right w:val="single" w:sz="8" w:space="0" w:color="auto"/>
            </w:tcBorders>
            <w:shd w:val="clear" w:color="auto" w:fill="auto"/>
            <w:vAlign w:val="bottom"/>
          </w:tcPr>
          <w:p w14:paraId="4FF20133" w14:textId="77777777" w:rsidR="008814BD" w:rsidRPr="00FB3A08" w:rsidRDefault="008814BD" w:rsidP="00FB3A08">
            <w:pPr>
              <w:spacing w:after="0" w:line="240" w:lineRule="auto"/>
              <w:ind w:left="4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4-10 YEARS</w:t>
            </w:r>
          </w:p>
        </w:tc>
        <w:tc>
          <w:tcPr>
            <w:tcW w:w="1060" w:type="dxa"/>
            <w:tcBorders>
              <w:right w:val="single" w:sz="8" w:space="0" w:color="auto"/>
            </w:tcBorders>
            <w:shd w:val="clear" w:color="auto" w:fill="auto"/>
            <w:vAlign w:val="bottom"/>
          </w:tcPr>
          <w:p w14:paraId="1224EBB4"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13</w:t>
            </w:r>
          </w:p>
        </w:tc>
        <w:tc>
          <w:tcPr>
            <w:tcW w:w="820" w:type="dxa"/>
            <w:tcBorders>
              <w:right w:val="single" w:sz="8" w:space="0" w:color="auto"/>
            </w:tcBorders>
            <w:shd w:val="clear" w:color="auto" w:fill="auto"/>
            <w:vAlign w:val="bottom"/>
          </w:tcPr>
          <w:p w14:paraId="2D731AA1"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26.0</w:t>
            </w:r>
          </w:p>
        </w:tc>
        <w:tc>
          <w:tcPr>
            <w:tcW w:w="1440" w:type="dxa"/>
            <w:tcBorders>
              <w:right w:val="single" w:sz="8" w:space="0" w:color="auto"/>
            </w:tcBorders>
            <w:shd w:val="clear" w:color="auto" w:fill="auto"/>
            <w:vAlign w:val="bottom"/>
          </w:tcPr>
          <w:p w14:paraId="33D15BD8"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26.0</w:t>
            </w:r>
          </w:p>
        </w:tc>
        <w:tc>
          <w:tcPr>
            <w:tcW w:w="1980" w:type="dxa"/>
            <w:tcBorders>
              <w:right w:val="single" w:sz="8" w:space="0" w:color="auto"/>
            </w:tcBorders>
            <w:shd w:val="clear" w:color="auto" w:fill="auto"/>
            <w:vAlign w:val="bottom"/>
          </w:tcPr>
          <w:p w14:paraId="01BD40A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62.0</w:t>
            </w:r>
          </w:p>
        </w:tc>
      </w:tr>
      <w:tr w:rsidR="008814BD" w:rsidRPr="00FB3A08" w14:paraId="700C9D60" w14:textId="77777777" w:rsidTr="00FB3A08">
        <w:trPr>
          <w:trHeight w:val="461"/>
        </w:trPr>
        <w:tc>
          <w:tcPr>
            <w:tcW w:w="840" w:type="dxa"/>
            <w:tcBorders>
              <w:left w:val="single" w:sz="8" w:space="0" w:color="auto"/>
            </w:tcBorders>
            <w:shd w:val="clear" w:color="auto" w:fill="auto"/>
            <w:vAlign w:val="bottom"/>
          </w:tcPr>
          <w:p w14:paraId="598D0CA2"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540" w:type="dxa"/>
            <w:tcBorders>
              <w:right w:val="single" w:sz="8" w:space="0" w:color="auto"/>
            </w:tcBorders>
            <w:shd w:val="clear" w:color="auto" w:fill="auto"/>
            <w:vAlign w:val="bottom"/>
          </w:tcPr>
          <w:p w14:paraId="132A8D1A" w14:textId="77777777" w:rsidR="008814BD" w:rsidRPr="00FB3A08" w:rsidRDefault="008814BD" w:rsidP="00FB3A08">
            <w:pPr>
              <w:spacing w:after="0" w:line="240" w:lineRule="auto"/>
              <w:ind w:left="4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 YEARS AND ABOVE</w:t>
            </w:r>
          </w:p>
        </w:tc>
        <w:tc>
          <w:tcPr>
            <w:tcW w:w="1060" w:type="dxa"/>
            <w:tcBorders>
              <w:right w:val="single" w:sz="8" w:space="0" w:color="auto"/>
            </w:tcBorders>
            <w:shd w:val="clear" w:color="auto" w:fill="auto"/>
            <w:vAlign w:val="bottom"/>
          </w:tcPr>
          <w:p w14:paraId="6273E7A6"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19</w:t>
            </w:r>
          </w:p>
        </w:tc>
        <w:tc>
          <w:tcPr>
            <w:tcW w:w="820" w:type="dxa"/>
            <w:tcBorders>
              <w:right w:val="single" w:sz="8" w:space="0" w:color="auto"/>
            </w:tcBorders>
            <w:shd w:val="clear" w:color="auto" w:fill="auto"/>
            <w:vAlign w:val="bottom"/>
          </w:tcPr>
          <w:p w14:paraId="138AB6E8"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38.0</w:t>
            </w:r>
          </w:p>
        </w:tc>
        <w:tc>
          <w:tcPr>
            <w:tcW w:w="1440" w:type="dxa"/>
            <w:tcBorders>
              <w:right w:val="single" w:sz="8" w:space="0" w:color="auto"/>
            </w:tcBorders>
            <w:shd w:val="clear" w:color="auto" w:fill="auto"/>
            <w:vAlign w:val="bottom"/>
          </w:tcPr>
          <w:p w14:paraId="4B978F76"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38.0</w:t>
            </w:r>
          </w:p>
        </w:tc>
        <w:tc>
          <w:tcPr>
            <w:tcW w:w="1980" w:type="dxa"/>
            <w:tcBorders>
              <w:right w:val="single" w:sz="8" w:space="0" w:color="auto"/>
            </w:tcBorders>
            <w:shd w:val="clear" w:color="auto" w:fill="auto"/>
            <w:vAlign w:val="bottom"/>
          </w:tcPr>
          <w:p w14:paraId="1067900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r>
      <w:tr w:rsidR="008814BD" w:rsidRPr="00FB3A08" w14:paraId="3BA396C4" w14:textId="77777777" w:rsidTr="00FB3A08">
        <w:trPr>
          <w:trHeight w:val="828"/>
        </w:trPr>
        <w:tc>
          <w:tcPr>
            <w:tcW w:w="840" w:type="dxa"/>
            <w:tcBorders>
              <w:left w:val="single" w:sz="8" w:space="0" w:color="auto"/>
            </w:tcBorders>
            <w:shd w:val="clear" w:color="auto" w:fill="auto"/>
            <w:vAlign w:val="bottom"/>
          </w:tcPr>
          <w:p w14:paraId="2EFE675C"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540" w:type="dxa"/>
            <w:tcBorders>
              <w:right w:val="single" w:sz="8" w:space="0" w:color="auto"/>
            </w:tcBorders>
            <w:shd w:val="clear" w:color="auto" w:fill="auto"/>
            <w:vAlign w:val="bottom"/>
          </w:tcPr>
          <w:p w14:paraId="70CFF515" w14:textId="77777777" w:rsidR="008814BD" w:rsidRPr="00FB3A08" w:rsidRDefault="008814BD" w:rsidP="00FB3A08">
            <w:pPr>
              <w:spacing w:after="0" w:line="240" w:lineRule="auto"/>
              <w:ind w:left="4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c>
          <w:tcPr>
            <w:tcW w:w="1060" w:type="dxa"/>
            <w:tcBorders>
              <w:right w:val="single" w:sz="8" w:space="0" w:color="auto"/>
            </w:tcBorders>
            <w:shd w:val="clear" w:color="auto" w:fill="auto"/>
            <w:vAlign w:val="bottom"/>
          </w:tcPr>
          <w:p w14:paraId="74FA1D76"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w:t>
            </w:r>
          </w:p>
        </w:tc>
        <w:tc>
          <w:tcPr>
            <w:tcW w:w="820" w:type="dxa"/>
            <w:tcBorders>
              <w:right w:val="single" w:sz="8" w:space="0" w:color="auto"/>
            </w:tcBorders>
            <w:shd w:val="clear" w:color="auto" w:fill="auto"/>
            <w:vAlign w:val="bottom"/>
          </w:tcPr>
          <w:p w14:paraId="3A493B5E"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14:paraId="26775699"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980" w:type="dxa"/>
            <w:tcBorders>
              <w:right w:val="single" w:sz="8" w:space="0" w:color="auto"/>
            </w:tcBorders>
            <w:shd w:val="clear" w:color="auto" w:fill="auto"/>
            <w:vAlign w:val="bottom"/>
          </w:tcPr>
          <w:p w14:paraId="4B41F011"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4E4378F7" w14:textId="77777777" w:rsidTr="00FB3A08">
        <w:trPr>
          <w:trHeight w:val="85"/>
        </w:trPr>
        <w:tc>
          <w:tcPr>
            <w:tcW w:w="840" w:type="dxa"/>
            <w:tcBorders>
              <w:left w:val="single" w:sz="8" w:space="0" w:color="auto"/>
              <w:bottom w:val="single" w:sz="8" w:space="0" w:color="auto"/>
            </w:tcBorders>
            <w:shd w:val="clear" w:color="auto" w:fill="auto"/>
            <w:vAlign w:val="bottom"/>
          </w:tcPr>
          <w:p w14:paraId="0DDBA7D6"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540" w:type="dxa"/>
            <w:tcBorders>
              <w:bottom w:val="single" w:sz="8" w:space="0" w:color="auto"/>
              <w:right w:val="single" w:sz="8" w:space="0" w:color="auto"/>
            </w:tcBorders>
            <w:shd w:val="clear" w:color="auto" w:fill="auto"/>
            <w:vAlign w:val="bottom"/>
          </w:tcPr>
          <w:p w14:paraId="3EC26CEC"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43D96BB5"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0705CDA8"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04AF63C7"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14:paraId="5793702E"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bl>
    <w:p w14:paraId="0D8476EC" w14:textId="2FD40B6B" w:rsidR="008814BD" w:rsidRPr="00FB3A08" w:rsidRDefault="009043F5" w:rsidP="00FB3A0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6DB27C2A" wp14:editId="637237D0">
                <wp:simplePos x="0" y="0"/>
                <wp:positionH relativeFrom="column">
                  <wp:posOffset>2820035</wp:posOffset>
                </wp:positionH>
                <wp:positionV relativeFrom="paragraph">
                  <wp:posOffset>-1019810</wp:posOffset>
                </wp:positionV>
                <wp:extent cx="501650" cy="0"/>
                <wp:effectExtent l="31115" t="26670" r="29210" b="3048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3080D"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80.3pt" to="261.5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cX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" strokecolor="white" strokeweight="3.48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735246E6" wp14:editId="00854DCF">
                <wp:simplePos x="0" y="0"/>
                <wp:positionH relativeFrom="column">
                  <wp:posOffset>2820035</wp:posOffset>
                </wp:positionH>
                <wp:positionV relativeFrom="paragraph">
                  <wp:posOffset>-727075</wp:posOffset>
                </wp:positionV>
                <wp:extent cx="501650" cy="0"/>
                <wp:effectExtent l="31115" t="24130" r="29210" b="2349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27183"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57.25pt" to="261.5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Bf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" strokecolor="white" strokeweight="1.2276mm"/>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3676D845" wp14:editId="2B80162A">
                <wp:simplePos x="0" y="0"/>
                <wp:positionH relativeFrom="column">
                  <wp:posOffset>2820035</wp:posOffset>
                </wp:positionH>
                <wp:positionV relativeFrom="paragraph">
                  <wp:posOffset>-203200</wp:posOffset>
                </wp:positionV>
                <wp:extent cx="501650" cy="0"/>
                <wp:effectExtent l="31115" t="24130" r="29210" b="2349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7B796"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6pt" to="261.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V7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" strokecolor="white" strokeweight="1.2276mm"/>
            </w:pict>
          </mc:Fallback>
        </mc:AlternateContent>
      </w:r>
      <w:r w:rsidR="008814BD" w:rsidRPr="00FB3A08">
        <w:rPr>
          <w:rFonts w:ascii="Times New Roman" w:eastAsia="Times New Roman" w:hAnsi="Times New Roman" w:cs="Times New Roman"/>
          <w:b/>
          <w:sz w:val="24"/>
          <w:szCs w:val="24"/>
        </w:rPr>
        <w:t xml:space="preserve">Source: (Field Survey, </w:t>
      </w:r>
      <w:r w:rsidR="006922D3">
        <w:rPr>
          <w:rFonts w:ascii="Times New Roman" w:eastAsia="Times New Roman" w:hAnsi="Times New Roman" w:cs="Times New Roman"/>
          <w:b/>
          <w:sz w:val="24"/>
          <w:szCs w:val="24"/>
        </w:rPr>
        <w:t>2025</w:t>
      </w:r>
      <w:r w:rsidR="008814BD" w:rsidRPr="00FB3A08">
        <w:rPr>
          <w:rFonts w:ascii="Times New Roman" w:eastAsia="Times New Roman" w:hAnsi="Times New Roman" w:cs="Times New Roman"/>
          <w:b/>
          <w:sz w:val="24"/>
          <w:szCs w:val="24"/>
        </w:rPr>
        <w:t>)</w:t>
      </w:r>
    </w:p>
    <w:p w14:paraId="2DD2F162" w14:textId="7B39ACF8" w:rsidR="008814BD" w:rsidRPr="00FB3A08" w:rsidRDefault="008814BD" w:rsidP="00FB3A08">
      <w:pPr>
        <w:spacing w:after="0" w:line="480" w:lineRule="auto"/>
        <w:ind w:left="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Table 4 also depicts the distribution of respondents according to length of service. It shows that, 18 respondents representing 36% of the sampled population have worked with </w:t>
      </w:r>
      <w:r w:rsidR="006922D3">
        <w:rPr>
          <w:rFonts w:ascii="Times New Roman" w:eastAsia="Times New Roman" w:hAnsi="Times New Roman" w:cs="Times New Roman"/>
          <w:sz w:val="24"/>
          <w:szCs w:val="24"/>
        </w:rPr>
        <w:t>Softy bread</w:t>
      </w:r>
      <w:r w:rsidRPr="00FB3A08">
        <w:rPr>
          <w:rFonts w:ascii="Times New Roman" w:eastAsia="Times New Roman" w:hAnsi="Times New Roman" w:cs="Times New Roman"/>
          <w:sz w:val="24"/>
          <w:szCs w:val="24"/>
        </w:rPr>
        <w:t xml:space="preserve"> between 0 – 4 years. Also, 13 respondents representing 26% of the sampled population have worked with </w:t>
      </w:r>
      <w:r w:rsidR="006922D3">
        <w:rPr>
          <w:rFonts w:ascii="Times New Roman" w:eastAsia="Times New Roman" w:hAnsi="Times New Roman" w:cs="Times New Roman"/>
          <w:sz w:val="24"/>
          <w:szCs w:val="24"/>
        </w:rPr>
        <w:t xml:space="preserve">Softy bread </w:t>
      </w:r>
      <w:r w:rsidRPr="00FB3A08">
        <w:rPr>
          <w:rFonts w:ascii="Times New Roman" w:eastAsia="Times New Roman" w:hAnsi="Times New Roman" w:cs="Times New Roman"/>
          <w:sz w:val="24"/>
          <w:szCs w:val="24"/>
        </w:rPr>
        <w:t xml:space="preserve">between 4 – 10 years. Finally, 19 respondents representing 38% of the sampled population have worked with </w:t>
      </w:r>
      <w:r w:rsidR="006922D3">
        <w:rPr>
          <w:rFonts w:ascii="Times New Roman" w:eastAsia="Times New Roman" w:hAnsi="Times New Roman" w:cs="Times New Roman"/>
          <w:sz w:val="24"/>
          <w:szCs w:val="24"/>
        </w:rPr>
        <w:t xml:space="preserve">Softy bread </w:t>
      </w:r>
      <w:r w:rsidRPr="00FB3A08">
        <w:rPr>
          <w:rFonts w:ascii="Times New Roman" w:eastAsia="Times New Roman" w:hAnsi="Times New Roman" w:cs="Times New Roman"/>
          <w:sz w:val="24"/>
          <w:szCs w:val="24"/>
        </w:rPr>
        <w:t>between 10 years and above. The pictorial representation of the obtained information is demonstrated in the Bar Chart below.</w:t>
      </w:r>
    </w:p>
    <w:p w14:paraId="1083188B" w14:textId="77777777" w:rsidR="008814BD" w:rsidRPr="00FB3A08" w:rsidRDefault="008814BD" w:rsidP="00FB3A08">
      <w:pPr>
        <w:tabs>
          <w:tab w:val="left" w:pos="720"/>
        </w:tabs>
        <w:spacing w:after="0" w:line="480" w:lineRule="auto"/>
        <w:ind w:left="2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Fig 4</w:t>
      </w:r>
      <w:r w:rsidRPr="00FB3A08">
        <w:rPr>
          <w:rFonts w:ascii="Times New Roman" w:eastAsia="Times New Roman" w:hAnsi="Times New Roman" w:cs="Times New Roman"/>
          <w:sz w:val="24"/>
          <w:szCs w:val="24"/>
        </w:rPr>
        <w:tab/>
      </w:r>
      <w:r w:rsidRPr="00FB3A08">
        <w:rPr>
          <w:rFonts w:ascii="Times New Roman" w:eastAsia="Times New Roman" w:hAnsi="Times New Roman" w:cs="Times New Roman"/>
          <w:b/>
          <w:sz w:val="24"/>
          <w:szCs w:val="24"/>
        </w:rPr>
        <w:t>Distribution of Respondents (STAFF) according to Length of Service</w:t>
      </w:r>
    </w:p>
    <w:p w14:paraId="10513B1B" w14:textId="77777777" w:rsidR="008814BD" w:rsidRPr="00FB3A08" w:rsidRDefault="008814BD" w:rsidP="00FB3A08">
      <w:pPr>
        <w:tabs>
          <w:tab w:val="left" w:pos="780"/>
        </w:tabs>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lastRenderedPageBreak/>
        <w:t>Frequency Distribution Table for the Respondents (CUSTOMERS) Bio-Data</w:t>
      </w:r>
    </w:p>
    <w:p w14:paraId="17552D8A" w14:textId="77777777" w:rsidR="008814BD" w:rsidRPr="00FB3A08" w:rsidRDefault="008814BD" w:rsidP="00FB3A08">
      <w:pPr>
        <w:spacing w:after="0" w:line="48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GENDER</w:t>
      </w:r>
    </w:p>
    <w:p w14:paraId="39C0B97C" w14:textId="77777777" w:rsidR="008814BD" w:rsidRPr="00FB3A08" w:rsidRDefault="008814BD" w:rsidP="00FB3A08">
      <w:pPr>
        <w:spacing w:after="0" w:line="48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040"/>
        <w:gridCol w:w="1700"/>
        <w:gridCol w:w="1060"/>
        <w:gridCol w:w="820"/>
        <w:gridCol w:w="1440"/>
        <w:gridCol w:w="2000"/>
      </w:tblGrid>
      <w:tr w:rsidR="008814BD" w:rsidRPr="00FB3A08" w14:paraId="746A7E5A" w14:textId="77777777" w:rsidTr="00834329">
        <w:trPr>
          <w:trHeight w:val="975"/>
        </w:trPr>
        <w:tc>
          <w:tcPr>
            <w:tcW w:w="1040" w:type="dxa"/>
            <w:tcBorders>
              <w:top w:val="single" w:sz="8" w:space="0" w:color="auto"/>
              <w:left w:val="single" w:sz="8" w:space="0" w:color="auto"/>
            </w:tcBorders>
            <w:shd w:val="clear" w:color="auto" w:fill="auto"/>
            <w:vAlign w:val="bottom"/>
          </w:tcPr>
          <w:p w14:paraId="3198A649"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700" w:type="dxa"/>
            <w:tcBorders>
              <w:top w:val="single" w:sz="8" w:space="0" w:color="auto"/>
              <w:right w:val="single" w:sz="8" w:space="0" w:color="auto"/>
            </w:tcBorders>
            <w:shd w:val="clear" w:color="auto" w:fill="auto"/>
            <w:vAlign w:val="bottom"/>
          </w:tcPr>
          <w:p w14:paraId="48300900"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top w:val="single" w:sz="8" w:space="0" w:color="auto"/>
              <w:right w:val="single" w:sz="8" w:space="0" w:color="auto"/>
            </w:tcBorders>
            <w:shd w:val="clear" w:color="auto" w:fill="auto"/>
            <w:vAlign w:val="bottom"/>
          </w:tcPr>
          <w:p w14:paraId="75D60D9A"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Frequency</w:t>
            </w:r>
          </w:p>
        </w:tc>
        <w:tc>
          <w:tcPr>
            <w:tcW w:w="820" w:type="dxa"/>
            <w:tcBorders>
              <w:top w:val="single" w:sz="8" w:space="0" w:color="auto"/>
              <w:right w:val="single" w:sz="8" w:space="0" w:color="auto"/>
            </w:tcBorders>
            <w:shd w:val="clear" w:color="auto" w:fill="auto"/>
            <w:vAlign w:val="bottom"/>
          </w:tcPr>
          <w:p w14:paraId="2FD4CD86"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14:paraId="11DD5BD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 Percent</w:t>
            </w:r>
          </w:p>
        </w:tc>
        <w:tc>
          <w:tcPr>
            <w:tcW w:w="2000" w:type="dxa"/>
            <w:tcBorders>
              <w:top w:val="single" w:sz="8" w:space="0" w:color="auto"/>
              <w:right w:val="single" w:sz="8" w:space="0" w:color="auto"/>
            </w:tcBorders>
            <w:shd w:val="clear" w:color="auto" w:fill="auto"/>
            <w:vAlign w:val="bottom"/>
          </w:tcPr>
          <w:p w14:paraId="7418BF29"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Cumulative Percent</w:t>
            </w:r>
          </w:p>
        </w:tc>
      </w:tr>
      <w:tr w:rsidR="008814BD" w:rsidRPr="00FB3A08" w14:paraId="67F8AB8D" w14:textId="77777777" w:rsidTr="00834329">
        <w:trPr>
          <w:trHeight w:val="54"/>
        </w:trPr>
        <w:tc>
          <w:tcPr>
            <w:tcW w:w="1040" w:type="dxa"/>
            <w:tcBorders>
              <w:left w:val="single" w:sz="8" w:space="0" w:color="auto"/>
              <w:bottom w:val="single" w:sz="8" w:space="0" w:color="auto"/>
            </w:tcBorders>
            <w:shd w:val="clear" w:color="auto" w:fill="auto"/>
            <w:vAlign w:val="bottom"/>
          </w:tcPr>
          <w:p w14:paraId="347E49A4"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700" w:type="dxa"/>
            <w:tcBorders>
              <w:bottom w:val="single" w:sz="8" w:space="0" w:color="auto"/>
              <w:right w:val="single" w:sz="8" w:space="0" w:color="auto"/>
            </w:tcBorders>
            <w:shd w:val="clear" w:color="auto" w:fill="auto"/>
            <w:vAlign w:val="bottom"/>
          </w:tcPr>
          <w:p w14:paraId="6BDBF7A9"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70B8FB7D"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0394D63C"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7FEB7DF4"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084C08C2"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4B0F20E2" w14:textId="77777777" w:rsidTr="00834329">
        <w:trPr>
          <w:trHeight w:val="209"/>
        </w:trPr>
        <w:tc>
          <w:tcPr>
            <w:tcW w:w="1040" w:type="dxa"/>
            <w:tcBorders>
              <w:left w:val="single" w:sz="8" w:space="0" w:color="auto"/>
            </w:tcBorders>
            <w:shd w:val="clear" w:color="auto" w:fill="auto"/>
            <w:vAlign w:val="bottom"/>
          </w:tcPr>
          <w:p w14:paraId="49DA3F73" w14:textId="77777777" w:rsidR="008814BD" w:rsidRPr="00FB3A08" w:rsidRDefault="008814BD" w:rsidP="00FB3A08">
            <w:pPr>
              <w:spacing w:after="0" w:line="240" w:lineRule="auto"/>
              <w:ind w:left="6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w:t>
            </w:r>
          </w:p>
        </w:tc>
        <w:tc>
          <w:tcPr>
            <w:tcW w:w="1700" w:type="dxa"/>
            <w:tcBorders>
              <w:right w:val="single" w:sz="8" w:space="0" w:color="auto"/>
            </w:tcBorders>
            <w:shd w:val="clear" w:color="auto" w:fill="auto"/>
            <w:vAlign w:val="bottom"/>
          </w:tcPr>
          <w:p w14:paraId="54C108F3" w14:textId="77777777" w:rsidR="008814BD" w:rsidRPr="00FB3A08" w:rsidRDefault="008814BD" w:rsidP="00FB3A08">
            <w:pPr>
              <w:spacing w:after="0" w:line="240" w:lineRule="auto"/>
              <w:ind w:left="6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MALE</w:t>
            </w:r>
          </w:p>
        </w:tc>
        <w:tc>
          <w:tcPr>
            <w:tcW w:w="1060" w:type="dxa"/>
            <w:tcBorders>
              <w:right w:val="single" w:sz="8" w:space="0" w:color="auto"/>
            </w:tcBorders>
            <w:shd w:val="clear" w:color="auto" w:fill="auto"/>
            <w:vAlign w:val="bottom"/>
          </w:tcPr>
          <w:p w14:paraId="0C813AE1"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23</w:t>
            </w:r>
          </w:p>
        </w:tc>
        <w:tc>
          <w:tcPr>
            <w:tcW w:w="820" w:type="dxa"/>
            <w:tcBorders>
              <w:right w:val="single" w:sz="8" w:space="0" w:color="auto"/>
            </w:tcBorders>
            <w:shd w:val="clear" w:color="auto" w:fill="auto"/>
            <w:vAlign w:val="bottom"/>
          </w:tcPr>
          <w:p w14:paraId="54BC9318"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46.0</w:t>
            </w:r>
          </w:p>
        </w:tc>
        <w:tc>
          <w:tcPr>
            <w:tcW w:w="1440" w:type="dxa"/>
            <w:tcBorders>
              <w:right w:val="single" w:sz="8" w:space="0" w:color="auto"/>
            </w:tcBorders>
            <w:shd w:val="clear" w:color="auto" w:fill="auto"/>
            <w:vAlign w:val="bottom"/>
          </w:tcPr>
          <w:p w14:paraId="6163D2E3"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46.0</w:t>
            </w:r>
          </w:p>
        </w:tc>
        <w:tc>
          <w:tcPr>
            <w:tcW w:w="2000" w:type="dxa"/>
            <w:tcBorders>
              <w:right w:val="single" w:sz="8" w:space="0" w:color="auto"/>
            </w:tcBorders>
            <w:shd w:val="clear" w:color="auto" w:fill="auto"/>
            <w:vAlign w:val="bottom"/>
          </w:tcPr>
          <w:p w14:paraId="4D9E4021"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46.0</w:t>
            </w:r>
          </w:p>
        </w:tc>
      </w:tr>
      <w:tr w:rsidR="008814BD" w:rsidRPr="00FB3A08" w14:paraId="69076CA6" w14:textId="77777777" w:rsidTr="00834329">
        <w:trPr>
          <w:trHeight w:val="595"/>
        </w:trPr>
        <w:tc>
          <w:tcPr>
            <w:tcW w:w="1040" w:type="dxa"/>
            <w:tcBorders>
              <w:left w:val="single" w:sz="8" w:space="0" w:color="auto"/>
            </w:tcBorders>
            <w:shd w:val="clear" w:color="auto" w:fill="auto"/>
            <w:vAlign w:val="bottom"/>
          </w:tcPr>
          <w:p w14:paraId="1E6D5159"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700" w:type="dxa"/>
            <w:tcBorders>
              <w:right w:val="single" w:sz="8" w:space="0" w:color="auto"/>
            </w:tcBorders>
            <w:shd w:val="clear" w:color="auto" w:fill="auto"/>
            <w:vAlign w:val="bottom"/>
          </w:tcPr>
          <w:p w14:paraId="62D6959A" w14:textId="77777777" w:rsidR="008814BD" w:rsidRPr="00FB3A08" w:rsidRDefault="008814BD" w:rsidP="00FB3A08">
            <w:pPr>
              <w:spacing w:after="0" w:line="240" w:lineRule="auto"/>
              <w:ind w:left="6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FEMALE</w:t>
            </w:r>
          </w:p>
        </w:tc>
        <w:tc>
          <w:tcPr>
            <w:tcW w:w="1060" w:type="dxa"/>
            <w:tcBorders>
              <w:right w:val="single" w:sz="8" w:space="0" w:color="auto"/>
            </w:tcBorders>
            <w:shd w:val="clear" w:color="auto" w:fill="auto"/>
            <w:vAlign w:val="bottom"/>
          </w:tcPr>
          <w:p w14:paraId="5D361FB7"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27</w:t>
            </w:r>
          </w:p>
        </w:tc>
        <w:tc>
          <w:tcPr>
            <w:tcW w:w="820" w:type="dxa"/>
            <w:tcBorders>
              <w:right w:val="single" w:sz="8" w:space="0" w:color="auto"/>
            </w:tcBorders>
            <w:shd w:val="clear" w:color="auto" w:fill="auto"/>
            <w:vAlign w:val="bottom"/>
          </w:tcPr>
          <w:p w14:paraId="006BA978"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54.0</w:t>
            </w:r>
          </w:p>
        </w:tc>
        <w:tc>
          <w:tcPr>
            <w:tcW w:w="1440" w:type="dxa"/>
            <w:tcBorders>
              <w:right w:val="single" w:sz="8" w:space="0" w:color="auto"/>
            </w:tcBorders>
            <w:shd w:val="clear" w:color="auto" w:fill="auto"/>
            <w:vAlign w:val="bottom"/>
          </w:tcPr>
          <w:p w14:paraId="3D5108FB"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54.0</w:t>
            </w:r>
          </w:p>
        </w:tc>
        <w:tc>
          <w:tcPr>
            <w:tcW w:w="2000" w:type="dxa"/>
            <w:tcBorders>
              <w:right w:val="single" w:sz="8" w:space="0" w:color="auto"/>
            </w:tcBorders>
            <w:shd w:val="clear" w:color="auto" w:fill="auto"/>
            <w:vAlign w:val="bottom"/>
          </w:tcPr>
          <w:p w14:paraId="68D25B5A"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r>
      <w:tr w:rsidR="008814BD" w:rsidRPr="00FB3A08" w14:paraId="2CBEC81F" w14:textId="77777777" w:rsidTr="00834329">
        <w:trPr>
          <w:trHeight w:val="336"/>
        </w:trPr>
        <w:tc>
          <w:tcPr>
            <w:tcW w:w="1040" w:type="dxa"/>
            <w:tcBorders>
              <w:left w:val="single" w:sz="8" w:space="0" w:color="auto"/>
            </w:tcBorders>
            <w:shd w:val="clear" w:color="auto" w:fill="auto"/>
            <w:vAlign w:val="bottom"/>
          </w:tcPr>
          <w:p w14:paraId="5CE01E27"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700" w:type="dxa"/>
            <w:tcBorders>
              <w:right w:val="single" w:sz="8" w:space="0" w:color="auto"/>
            </w:tcBorders>
            <w:shd w:val="clear" w:color="auto" w:fill="auto"/>
            <w:vAlign w:val="bottom"/>
          </w:tcPr>
          <w:p w14:paraId="1CF1B60E" w14:textId="77777777" w:rsidR="008814BD" w:rsidRPr="00FB3A08" w:rsidRDefault="008814BD" w:rsidP="00FB3A08">
            <w:pPr>
              <w:spacing w:after="0" w:line="240" w:lineRule="auto"/>
              <w:ind w:left="6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c>
          <w:tcPr>
            <w:tcW w:w="1060" w:type="dxa"/>
            <w:tcBorders>
              <w:right w:val="single" w:sz="8" w:space="0" w:color="auto"/>
            </w:tcBorders>
            <w:shd w:val="clear" w:color="auto" w:fill="auto"/>
            <w:vAlign w:val="bottom"/>
          </w:tcPr>
          <w:p w14:paraId="7FE20289"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w:t>
            </w:r>
          </w:p>
        </w:tc>
        <w:tc>
          <w:tcPr>
            <w:tcW w:w="820" w:type="dxa"/>
            <w:tcBorders>
              <w:right w:val="single" w:sz="8" w:space="0" w:color="auto"/>
            </w:tcBorders>
            <w:shd w:val="clear" w:color="auto" w:fill="auto"/>
            <w:vAlign w:val="bottom"/>
          </w:tcPr>
          <w:p w14:paraId="1C883E9A"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14:paraId="31D66519"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2000" w:type="dxa"/>
            <w:tcBorders>
              <w:right w:val="single" w:sz="8" w:space="0" w:color="auto"/>
            </w:tcBorders>
            <w:shd w:val="clear" w:color="auto" w:fill="auto"/>
            <w:vAlign w:val="bottom"/>
          </w:tcPr>
          <w:p w14:paraId="08F1510B"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75AEA8A3" w14:textId="77777777" w:rsidTr="00834329">
        <w:trPr>
          <w:trHeight w:val="109"/>
        </w:trPr>
        <w:tc>
          <w:tcPr>
            <w:tcW w:w="1040" w:type="dxa"/>
            <w:tcBorders>
              <w:left w:val="single" w:sz="8" w:space="0" w:color="auto"/>
              <w:bottom w:val="single" w:sz="8" w:space="0" w:color="auto"/>
            </w:tcBorders>
            <w:shd w:val="clear" w:color="auto" w:fill="auto"/>
            <w:vAlign w:val="bottom"/>
          </w:tcPr>
          <w:p w14:paraId="2E101EC9"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700" w:type="dxa"/>
            <w:tcBorders>
              <w:bottom w:val="single" w:sz="8" w:space="0" w:color="auto"/>
              <w:right w:val="single" w:sz="8" w:space="0" w:color="auto"/>
            </w:tcBorders>
            <w:shd w:val="clear" w:color="auto" w:fill="auto"/>
            <w:vAlign w:val="bottom"/>
          </w:tcPr>
          <w:p w14:paraId="3B79D079"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4B3F886D"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5F618899"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3BC24EF7"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285C3D76"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bl>
    <w:p w14:paraId="48886E13" w14:textId="2D490031" w:rsidR="008814BD" w:rsidRPr="00FB3A08" w:rsidRDefault="009043F5" w:rsidP="00FB3A0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0853AC81" wp14:editId="7AD3E018">
                <wp:simplePos x="0" y="0"/>
                <wp:positionH relativeFrom="column">
                  <wp:posOffset>2416175</wp:posOffset>
                </wp:positionH>
                <wp:positionV relativeFrom="paragraph">
                  <wp:posOffset>-429895</wp:posOffset>
                </wp:positionV>
                <wp:extent cx="506095" cy="0"/>
                <wp:effectExtent l="27305" t="24130" r="28575" b="2349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2775"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5pt,-33.85pt" to="230.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Qx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" strokecolor="white" strokeweight="1.2276mm"/>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0D0D97C0" wp14:editId="14DBCBFA">
                <wp:simplePos x="0" y="0"/>
                <wp:positionH relativeFrom="column">
                  <wp:posOffset>2934335</wp:posOffset>
                </wp:positionH>
                <wp:positionV relativeFrom="paragraph">
                  <wp:posOffset>-429895</wp:posOffset>
                </wp:positionV>
                <wp:extent cx="902970" cy="0"/>
                <wp:effectExtent l="31115" t="24130" r="27940" b="2349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02A5"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33.85pt" to="302.1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" strokecolor="white" strokeweight="1.2276mm"/>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5D834DC8" wp14:editId="07E169FD">
                <wp:simplePos x="0" y="0"/>
                <wp:positionH relativeFrom="column">
                  <wp:posOffset>2416175</wp:posOffset>
                </wp:positionH>
                <wp:positionV relativeFrom="paragraph">
                  <wp:posOffset>-216535</wp:posOffset>
                </wp:positionV>
                <wp:extent cx="506095" cy="0"/>
                <wp:effectExtent l="27305" t="27940" r="28575" b="2921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10D92" id="Line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5pt,-17.05pt" to="230.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t+FA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" strokecolor="white" strokeweight="1.2276mm"/>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114BD1DE" wp14:editId="28001CD4">
                <wp:simplePos x="0" y="0"/>
                <wp:positionH relativeFrom="column">
                  <wp:posOffset>2934335</wp:posOffset>
                </wp:positionH>
                <wp:positionV relativeFrom="paragraph">
                  <wp:posOffset>-216535</wp:posOffset>
                </wp:positionV>
                <wp:extent cx="902970" cy="0"/>
                <wp:effectExtent l="31115" t="27940" r="27940" b="2921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46DE7" id="Line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17.05pt" to="302.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SFEw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" strokecolor="white" strokeweight="1.2276mm"/>
            </w:pict>
          </mc:Fallback>
        </mc:AlternateContent>
      </w:r>
      <w:r w:rsidR="008814BD" w:rsidRPr="00FB3A08">
        <w:rPr>
          <w:rFonts w:ascii="Times New Roman" w:eastAsia="Times New Roman" w:hAnsi="Times New Roman" w:cs="Times New Roman"/>
          <w:b/>
          <w:sz w:val="24"/>
          <w:szCs w:val="24"/>
        </w:rPr>
        <w:t xml:space="preserve">Source: (Field Survey, </w:t>
      </w:r>
      <w:r w:rsidR="006922D3">
        <w:rPr>
          <w:rFonts w:ascii="Times New Roman" w:eastAsia="Times New Roman" w:hAnsi="Times New Roman" w:cs="Times New Roman"/>
          <w:b/>
          <w:sz w:val="24"/>
          <w:szCs w:val="24"/>
        </w:rPr>
        <w:t>2025</w:t>
      </w:r>
      <w:r w:rsidR="008814BD" w:rsidRPr="00FB3A08">
        <w:rPr>
          <w:rFonts w:ascii="Times New Roman" w:eastAsia="Times New Roman" w:hAnsi="Times New Roman" w:cs="Times New Roman"/>
          <w:b/>
          <w:sz w:val="24"/>
          <w:szCs w:val="24"/>
        </w:rPr>
        <w:t>)</w:t>
      </w:r>
    </w:p>
    <w:p w14:paraId="34F3A84B" w14:textId="77777777" w:rsidR="008814BD" w:rsidRPr="00FB3A08" w:rsidRDefault="008814BD" w:rsidP="00FB3A08">
      <w:pPr>
        <w:spacing w:after="0" w:line="360" w:lineRule="auto"/>
        <w:ind w:left="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Table 5 above depicts the distribution of respondents (CUSTOMER) according to gender. About 23 respondents representing 46% are male respondents, while the remaining 27 of the total respondents representing 54% are female. Also the information is represented on a Bar Chart to indicate the gender or sex structure people living in Ilorin metropolis, Kwara  State.</w:t>
      </w:r>
    </w:p>
    <w:p w14:paraId="028C137A" w14:textId="77777777" w:rsidR="008814BD" w:rsidRPr="00FB3A08" w:rsidRDefault="008814BD" w:rsidP="00FB3A08">
      <w:pPr>
        <w:tabs>
          <w:tab w:val="left" w:pos="740"/>
        </w:tabs>
        <w:spacing w:after="0" w:line="24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Demographic Distribution of Respondents (CUSTOMER) According to Age AGE</w:t>
      </w:r>
    </w:p>
    <w:tbl>
      <w:tblPr>
        <w:tblW w:w="0" w:type="auto"/>
        <w:tblInd w:w="10" w:type="dxa"/>
        <w:tblLayout w:type="fixed"/>
        <w:tblCellMar>
          <w:left w:w="0" w:type="dxa"/>
          <w:right w:w="0" w:type="dxa"/>
        </w:tblCellMar>
        <w:tblLook w:val="0000" w:firstRow="0" w:lastRow="0" w:firstColumn="0" w:lastColumn="0" w:noHBand="0" w:noVBand="0"/>
      </w:tblPr>
      <w:tblGrid>
        <w:gridCol w:w="1020"/>
        <w:gridCol w:w="2360"/>
        <w:gridCol w:w="1060"/>
        <w:gridCol w:w="820"/>
        <w:gridCol w:w="1440"/>
        <w:gridCol w:w="1980"/>
      </w:tblGrid>
      <w:tr w:rsidR="008814BD" w:rsidRPr="00FB3A08" w14:paraId="6225DEB4" w14:textId="77777777" w:rsidTr="00834329">
        <w:trPr>
          <w:trHeight w:val="764"/>
        </w:trPr>
        <w:tc>
          <w:tcPr>
            <w:tcW w:w="3380" w:type="dxa"/>
            <w:gridSpan w:val="2"/>
            <w:tcBorders>
              <w:top w:val="single" w:sz="8" w:space="0" w:color="auto"/>
              <w:left w:val="single" w:sz="8" w:space="0" w:color="auto"/>
              <w:right w:val="single" w:sz="8" w:space="0" w:color="auto"/>
            </w:tcBorders>
            <w:shd w:val="clear" w:color="auto" w:fill="auto"/>
            <w:vAlign w:val="bottom"/>
          </w:tcPr>
          <w:p w14:paraId="52D3D4B5"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top w:val="single" w:sz="8" w:space="0" w:color="auto"/>
              <w:right w:val="single" w:sz="8" w:space="0" w:color="auto"/>
            </w:tcBorders>
            <w:shd w:val="clear" w:color="auto" w:fill="auto"/>
            <w:vAlign w:val="bottom"/>
          </w:tcPr>
          <w:p w14:paraId="23941619"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Frequency</w:t>
            </w:r>
          </w:p>
        </w:tc>
        <w:tc>
          <w:tcPr>
            <w:tcW w:w="820" w:type="dxa"/>
            <w:tcBorders>
              <w:top w:val="single" w:sz="8" w:space="0" w:color="auto"/>
              <w:right w:val="single" w:sz="8" w:space="0" w:color="auto"/>
            </w:tcBorders>
            <w:shd w:val="clear" w:color="auto" w:fill="auto"/>
            <w:vAlign w:val="bottom"/>
          </w:tcPr>
          <w:p w14:paraId="03208E9C"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14:paraId="130B9BC4"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 Percent</w:t>
            </w:r>
          </w:p>
        </w:tc>
        <w:tc>
          <w:tcPr>
            <w:tcW w:w="1980" w:type="dxa"/>
            <w:tcBorders>
              <w:top w:val="single" w:sz="8" w:space="0" w:color="auto"/>
              <w:right w:val="single" w:sz="8" w:space="0" w:color="auto"/>
            </w:tcBorders>
            <w:shd w:val="clear" w:color="auto" w:fill="auto"/>
            <w:vAlign w:val="bottom"/>
          </w:tcPr>
          <w:p w14:paraId="3F635E4F"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Cumulative Percent</w:t>
            </w:r>
          </w:p>
        </w:tc>
      </w:tr>
      <w:tr w:rsidR="008814BD" w:rsidRPr="00FB3A08" w14:paraId="555CEC8F" w14:textId="77777777" w:rsidTr="00834329">
        <w:trPr>
          <w:trHeight w:val="56"/>
        </w:trPr>
        <w:tc>
          <w:tcPr>
            <w:tcW w:w="3380" w:type="dxa"/>
            <w:gridSpan w:val="2"/>
            <w:tcBorders>
              <w:left w:val="single" w:sz="8" w:space="0" w:color="auto"/>
              <w:bottom w:val="single" w:sz="8" w:space="0" w:color="auto"/>
              <w:right w:val="single" w:sz="8" w:space="0" w:color="auto"/>
            </w:tcBorders>
            <w:shd w:val="clear" w:color="auto" w:fill="auto"/>
            <w:vAlign w:val="bottom"/>
          </w:tcPr>
          <w:p w14:paraId="61DD8FB5"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0BDEF750"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03C26267"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345AE95"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14:paraId="33476791"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44ECF9B0" w14:textId="77777777" w:rsidTr="00834329">
        <w:trPr>
          <w:trHeight w:val="248"/>
        </w:trPr>
        <w:tc>
          <w:tcPr>
            <w:tcW w:w="1020" w:type="dxa"/>
            <w:tcBorders>
              <w:top w:val="single" w:sz="8" w:space="0" w:color="auto"/>
              <w:left w:val="single" w:sz="8" w:space="0" w:color="auto"/>
            </w:tcBorders>
            <w:shd w:val="clear" w:color="auto" w:fill="auto"/>
            <w:vAlign w:val="bottom"/>
          </w:tcPr>
          <w:p w14:paraId="68EBFD58" w14:textId="77777777" w:rsidR="008814BD" w:rsidRPr="00FB3A08" w:rsidRDefault="008814BD" w:rsidP="00FB3A08">
            <w:pPr>
              <w:spacing w:after="0" w:line="240" w:lineRule="auto"/>
              <w:ind w:left="60"/>
              <w:rPr>
                <w:rFonts w:ascii="Times New Roman" w:eastAsia="Times New Roman" w:hAnsi="Times New Roman" w:cs="Times New Roman"/>
                <w:sz w:val="24"/>
                <w:szCs w:val="24"/>
              </w:rPr>
            </w:pPr>
            <w:bookmarkStart w:id="2" w:name="page41"/>
            <w:bookmarkEnd w:id="2"/>
            <w:r w:rsidRPr="00FB3A08">
              <w:rPr>
                <w:rFonts w:ascii="Times New Roman" w:eastAsia="Times New Roman" w:hAnsi="Times New Roman" w:cs="Times New Roman"/>
                <w:sz w:val="24"/>
                <w:szCs w:val="24"/>
              </w:rPr>
              <w:t>Valid</w:t>
            </w:r>
          </w:p>
        </w:tc>
        <w:tc>
          <w:tcPr>
            <w:tcW w:w="2360" w:type="dxa"/>
            <w:tcBorders>
              <w:top w:val="single" w:sz="8" w:space="0" w:color="auto"/>
              <w:right w:val="single" w:sz="8" w:space="0" w:color="auto"/>
            </w:tcBorders>
            <w:shd w:val="clear" w:color="auto" w:fill="auto"/>
            <w:vAlign w:val="bottom"/>
          </w:tcPr>
          <w:p w14:paraId="4062F92D" w14:textId="77777777" w:rsidR="008814BD" w:rsidRPr="00FB3A08" w:rsidRDefault="008814BD" w:rsidP="00FB3A08">
            <w:pPr>
              <w:spacing w:after="0" w:line="240" w:lineRule="auto"/>
              <w:ind w:left="6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13-20YEARS</w:t>
            </w:r>
          </w:p>
        </w:tc>
        <w:tc>
          <w:tcPr>
            <w:tcW w:w="1060" w:type="dxa"/>
            <w:tcBorders>
              <w:top w:val="single" w:sz="8" w:space="0" w:color="auto"/>
              <w:right w:val="single" w:sz="8" w:space="0" w:color="auto"/>
            </w:tcBorders>
            <w:shd w:val="clear" w:color="auto" w:fill="auto"/>
            <w:vAlign w:val="bottom"/>
          </w:tcPr>
          <w:p w14:paraId="2FFE15E1"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16</w:t>
            </w:r>
          </w:p>
        </w:tc>
        <w:tc>
          <w:tcPr>
            <w:tcW w:w="820" w:type="dxa"/>
            <w:tcBorders>
              <w:top w:val="single" w:sz="8" w:space="0" w:color="auto"/>
              <w:right w:val="single" w:sz="8" w:space="0" w:color="auto"/>
            </w:tcBorders>
            <w:shd w:val="clear" w:color="auto" w:fill="auto"/>
            <w:vAlign w:val="bottom"/>
          </w:tcPr>
          <w:p w14:paraId="419A2D1C"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32.0</w:t>
            </w:r>
          </w:p>
        </w:tc>
        <w:tc>
          <w:tcPr>
            <w:tcW w:w="1440" w:type="dxa"/>
            <w:tcBorders>
              <w:top w:val="single" w:sz="8" w:space="0" w:color="auto"/>
              <w:right w:val="single" w:sz="8" w:space="0" w:color="auto"/>
            </w:tcBorders>
            <w:shd w:val="clear" w:color="auto" w:fill="auto"/>
            <w:vAlign w:val="bottom"/>
          </w:tcPr>
          <w:p w14:paraId="52C152E1"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32.0</w:t>
            </w:r>
          </w:p>
        </w:tc>
        <w:tc>
          <w:tcPr>
            <w:tcW w:w="1980" w:type="dxa"/>
            <w:tcBorders>
              <w:top w:val="single" w:sz="8" w:space="0" w:color="auto"/>
              <w:right w:val="single" w:sz="8" w:space="0" w:color="auto"/>
            </w:tcBorders>
            <w:shd w:val="clear" w:color="auto" w:fill="auto"/>
            <w:vAlign w:val="bottom"/>
          </w:tcPr>
          <w:p w14:paraId="5D95550F"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32.0</w:t>
            </w:r>
          </w:p>
        </w:tc>
      </w:tr>
      <w:tr w:rsidR="008814BD" w:rsidRPr="00FB3A08" w14:paraId="37668DFC" w14:textId="77777777" w:rsidTr="00834329">
        <w:trPr>
          <w:trHeight w:val="478"/>
        </w:trPr>
        <w:tc>
          <w:tcPr>
            <w:tcW w:w="1020" w:type="dxa"/>
            <w:tcBorders>
              <w:left w:val="single" w:sz="8" w:space="0" w:color="auto"/>
            </w:tcBorders>
            <w:shd w:val="clear" w:color="auto" w:fill="auto"/>
            <w:vAlign w:val="bottom"/>
          </w:tcPr>
          <w:p w14:paraId="5233BB97"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60" w:type="dxa"/>
            <w:tcBorders>
              <w:right w:val="single" w:sz="8" w:space="0" w:color="auto"/>
            </w:tcBorders>
            <w:shd w:val="clear" w:color="auto" w:fill="auto"/>
            <w:vAlign w:val="bottom"/>
          </w:tcPr>
          <w:p w14:paraId="25B063DA" w14:textId="77777777" w:rsidR="008814BD" w:rsidRPr="00FB3A08" w:rsidRDefault="008814BD" w:rsidP="00FB3A08">
            <w:pPr>
              <w:spacing w:after="0" w:line="240" w:lineRule="auto"/>
              <w:ind w:left="6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21-40 YEARS</w:t>
            </w:r>
          </w:p>
        </w:tc>
        <w:tc>
          <w:tcPr>
            <w:tcW w:w="1060" w:type="dxa"/>
            <w:tcBorders>
              <w:right w:val="single" w:sz="8" w:space="0" w:color="auto"/>
            </w:tcBorders>
            <w:shd w:val="clear" w:color="auto" w:fill="auto"/>
            <w:vAlign w:val="bottom"/>
          </w:tcPr>
          <w:p w14:paraId="7AF36D6C"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25</w:t>
            </w:r>
          </w:p>
        </w:tc>
        <w:tc>
          <w:tcPr>
            <w:tcW w:w="820" w:type="dxa"/>
            <w:tcBorders>
              <w:right w:val="single" w:sz="8" w:space="0" w:color="auto"/>
            </w:tcBorders>
            <w:shd w:val="clear" w:color="auto" w:fill="auto"/>
            <w:vAlign w:val="bottom"/>
          </w:tcPr>
          <w:p w14:paraId="67B9B028"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50.0</w:t>
            </w:r>
          </w:p>
        </w:tc>
        <w:tc>
          <w:tcPr>
            <w:tcW w:w="1440" w:type="dxa"/>
            <w:tcBorders>
              <w:right w:val="single" w:sz="8" w:space="0" w:color="auto"/>
            </w:tcBorders>
            <w:shd w:val="clear" w:color="auto" w:fill="auto"/>
            <w:vAlign w:val="bottom"/>
          </w:tcPr>
          <w:p w14:paraId="59A7EC56"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50.0</w:t>
            </w:r>
          </w:p>
        </w:tc>
        <w:tc>
          <w:tcPr>
            <w:tcW w:w="1980" w:type="dxa"/>
            <w:tcBorders>
              <w:right w:val="single" w:sz="8" w:space="0" w:color="auto"/>
            </w:tcBorders>
            <w:shd w:val="clear" w:color="auto" w:fill="auto"/>
            <w:vAlign w:val="bottom"/>
          </w:tcPr>
          <w:p w14:paraId="1A22781C"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82.0</w:t>
            </w:r>
          </w:p>
        </w:tc>
      </w:tr>
      <w:tr w:rsidR="008814BD" w:rsidRPr="00FB3A08" w14:paraId="6118CEA0" w14:textId="77777777" w:rsidTr="00834329">
        <w:trPr>
          <w:trHeight w:val="286"/>
        </w:trPr>
        <w:tc>
          <w:tcPr>
            <w:tcW w:w="1020" w:type="dxa"/>
            <w:tcBorders>
              <w:left w:val="single" w:sz="8" w:space="0" w:color="auto"/>
            </w:tcBorders>
            <w:shd w:val="clear" w:color="auto" w:fill="auto"/>
            <w:vAlign w:val="bottom"/>
          </w:tcPr>
          <w:p w14:paraId="7461BEC8"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60" w:type="dxa"/>
            <w:tcBorders>
              <w:right w:val="single" w:sz="8" w:space="0" w:color="auto"/>
            </w:tcBorders>
            <w:shd w:val="clear" w:color="auto" w:fill="auto"/>
            <w:vAlign w:val="bottom"/>
          </w:tcPr>
          <w:p w14:paraId="64E0EE5F" w14:textId="77777777" w:rsidR="008814BD" w:rsidRPr="00FB3A08" w:rsidRDefault="008814BD" w:rsidP="00FB3A08">
            <w:pPr>
              <w:spacing w:after="0" w:line="240" w:lineRule="auto"/>
              <w:ind w:left="6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41-60 YEARS</w:t>
            </w:r>
          </w:p>
        </w:tc>
        <w:tc>
          <w:tcPr>
            <w:tcW w:w="1060" w:type="dxa"/>
            <w:tcBorders>
              <w:right w:val="single" w:sz="8" w:space="0" w:color="auto"/>
            </w:tcBorders>
            <w:shd w:val="clear" w:color="auto" w:fill="auto"/>
            <w:vAlign w:val="bottom"/>
          </w:tcPr>
          <w:p w14:paraId="2425AC1F"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9</w:t>
            </w:r>
          </w:p>
        </w:tc>
        <w:tc>
          <w:tcPr>
            <w:tcW w:w="820" w:type="dxa"/>
            <w:tcBorders>
              <w:right w:val="single" w:sz="8" w:space="0" w:color="auto"/>
            </w:tcBorders>
            <w:shd w:val="clear" w:color="auto" w:fill="auto"/>
            <w:vAlign w:val="bottom"/>
          </w:tcPr>
          <w:p w14:paraId="5448F388"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18.0</w:t>
            </w:r>
          </w:p>
        </w:tc>
        <w:tc>
          <w:tcPr>
            <w:tcW w:w="1440" w:type="dxa"/>
            <w:tcBorders>
              <w:right w:val="single" w:sz="8" w:space="0" w:color="auto"/>
            </w:tcBorders>
            <w:shd w:val="clear" w:color="auto" w:fill="auto"/>
            <w:vAlign w:val="bottom"/>
          </w:tcPr>
          <w:p w14:paraId="0DB3932F"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18.0</w:t>
            </w:r>
          </w:p>
        </w:tc>
        <w:tc>
          <w:tcPr>
            <w:tcW w:w="1980" w:type="dxa"/>
            <w:tcBorders>
              <w:right w:val="single" w:sz="8" w:space="0" w:color="auto"/>
            </w:tcBorders>
            <w:shd w:val="clear" w:color="auto" w:fill="auto"/>
            <w:vAlign w:val="bottom"/>
          </w:tcPr>
          <w:p w14:paraId="3D221F55"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r>
      <w:tr w:rsidR="008814BD" w:rsidRPr="00FB3A08" w14:paraId="6B19D8E1" w14:textId="77777777" w:rsidTr="00834329">
        <w:trPr>
          <w:trHeight w:val="283"/>
        </w:trPr>
        <w:tc>
          <w:tcPr>
            <w:tcW w:w="1020" w:type="dxa"/>
            <w:tcBorders>
              <w:left w:val="single" w:sz="8" w:space="0" w:color="auto"/>
            </w:tcBorders>
            <w:shd w:val="clear" w:color="auto" w:fill="auto"/>
            <w:vAlign w:val="bottom"/>
          </w:tcPr>
          <w:p w14:paraId="0FBBCCA9"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60" w:type="dxa"/>
            <w:tcBorders>
              <w:right w:val="single" w:sz="8" w:space="0" w:color="auto"/>
            </w:tcBorders>
            <w:shd w:val="clear" w:color="auto" w:fill="auto"/>
            <w:vAlign w:val="bottom"/>
          </w:tcPr>
          <w:p w14:paraId="32A71E87" w14:textId="77777777" w:rsidR="008814BD" w:rsidRPr="00FB3A08" w:rsidRDefault="008814BD" w:rsidP="00FB3A08">
            <w:pPr>
              <w:spacing w:after="0" w:line="240" w:lineRule="auto"/>
              <w:ind w:left="6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c>
          <w:tcPr>
            <w:tcW w:w="1060" w:type="dxa"/>
            <w:tcBorders>
              <w:right w:val="single" w:sz="8" w:space="0" w:color="auto"/>
            </w:tcBorders>
            <w:shd w:val="clear" w:color="auto" w:fill="auto"/>
            <w:vAlign w:val="bottom"/>
          </w:tcPr>
          <w:p w14:paraId="504ADE2F" w14:textId="77777777" w:rsidR="008814BD" w:rsidRPr="00FB3A08" w:rsidRDefault="008814BD" w:rsidP="00FB3A08">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w:t>
            </w:r>
          </w:p>
        </w:tc>
        <w:tc>
          <w:tcPr>
            <w:tcW w:w="820" w:type="dxa"/>
            <w:tcBorders>
              <w:right w:val="single" w:sz="8" w:space="0" w:color="auto"/>
            </w:tcBorders>
            <w:shd w:val="clear" w:color="auto" w:fill="auto"/>
            <w:vAlign w:val="bottom"/>
          </w:tcPr>
          <w:p w14:paraId="633A934E"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440" w:type="dxa"/>
            <w:tcBorders>
              <w:right w:val="single" w:sz="8" w:space="0" w:color="auto"/>
            </w:tcBorders>
            <w:shd w:val="clear" w:color="auto" w:fill="auto"/>
            <w:vAlign w:val="bottom"/>
          </w:tcPr>
          <w:p w14:paraId="5931F632" w14:textId="77777777" w:rsidR="008814BD" w:rsidRPr="00FB3A08" w:rsidRDefault="008814BD" w:rsidP="00FB3A08">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100.0</w:t>
            </w:r>
          </w:p>
        </w:tc>
        <w:tc>
          <w:tcPr>
            <w:tcW w:w="1980" w:type="dxa"/>
            <w:tcBorders>
              <w:right w:val="single" w:sz="8" w:space="0" w:color="auto"/>
            </w:tcBorders>
            <w:shd w:val="clear" w:color="auto" w:fill="auto"/>
            <w:vAlign w:val="bottom"/>
          </w:tcPr>
          <w:p w14:paraId="6CBEB45A"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r w:rsidR="008814BD" w:rsidRPr="00FB3A08" w14:paraId="514F9668" w14:textId="77777777" w:rsidTr="00834329">
        <w:trPr>
          <w:trHeight w:val="56"/>
        </w:trPr>
        <w:tc>
          <w:tcPr>
            <w:tcW w:w="1020" w:type="dxa"/>
            <w:tcBorders>
              <w:left w:val="single" w:sz="8" w:space="0" w:color="auto"/>
              <w:bottom w:val="single" w:sz="8" w:space="0" w:color="auto"/>
            </w:tcBorders>
            <w:shd w:val="clear" w:color="auto" w:fill="auto"/>
            <w:vAlign w:val="bottom"/>
          </w:tcPr>
          <w:p w14:paraId="59A21710"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2360" w:type="dxa"/>
            <w:tcBorders>
              <w:bottom w:val="single" w:sz="8" w:space="0" w:color="auto"/>
              <w:right w:val="single" w:sz="8" w:space="0" w:color="auto"/>
            </w:tcBorders>
            <w:shd w:val="clear" w:color="auto" w:fill="auto"/>
            <w:vAlign w:val="bottom"/>
          </w:tcPr>
          <w:p w14:paraId="3A5BAD3C"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060" w:type="dxa"/>
            <w:tcBorders>
              <w:bottom w:val="single" w:sz="8" w:space="0" w:color="auto"/>
              <w:right w:val="single" w:sz="8" w:space="0" w:color="auto"/>
            </w:tcBorders>
            <w:shd w:val="clear" w:color="auto" w:fill="auto"/>
            <w:vAlign w:val="bottom"/>
          </w:tcPr>
          <w:p w14:paraId="6A11AA44"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820" w:type="dxa"/>
            <w:tcBorders>
              <w:bottom w:val="single" w:sz="8" w:space="0" w:color="auto"/>
              <w:right w:val="single" w:sz="8" w:space="0" w:color="auto"/>
            </w:tcBorders>
            <w:shd w:val="clear" w:color="auto" w:fill="auto"/>
            <w:vAlign w:val="bottom"/>
          </w:tcPr>
          <w:p w14:paraId="42BDD9E1"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085C6B27" w14:textId="77777777" w:rsidR="008814BD" w:rsidRPr="00FB3A08" w:rsidRDefault="008814BD" w:rsidP="00FB3A08">
            <w:pPr>
              <w:spacing w:after="0" w:line="240" w:lineRule="auto"/>
              <w:rPr>
                <w:rFonts w:ascii="Times New Roman" w:eastAsia="Times New Roman" w:hAnsi="Times New Roman" w:cs="Times New Roman"/>
                <w:sz w:val="24"/>
                <w:szCs w:val="24"/>
              </w:rPr>
            </w:pPr>
          </w:p>
        </w:tc>
        <w:tc>
          <w:tcPr>
            <w:tcW w:w="1980" w:type="dxa"/>
            <w:tcBorders>
              <w:bottom w:val="single" w:sz="8" w:space="0" w:color="auto"/>
              <w:right w:val="single" w:sz="8" w:space="0" w:color="auto"/>
            </w:tcBorders>
            <w:shd w:val="clear" w:color="auto" w:fill="auto"/>
            <w:vAlign w:val="bottom"/>
          </w:tcPr>
          <w:p w14:paraId="5C87658C" w14:textId="77777777" w:rsidR="008814BD" w:rsidRPr="00FB3A08" w:rsidRDefault="008814BD" w:rsidP="00FB3A08">
            <w:pPr>
              <w:spacing w:after="0" w:line="240" w:lineRule="auto"/>
              <w:rPr>
                <w:rFonts w:ascii="Times New Roman" w:eastAsia="Times New Roman" w:hAnsi="Times New Roman" w:cs="Times New Roman"/>
                <w:sz w:val="24"/>
                <w:szCs w:val="24"/>
              </w:rPr>
            </w:pPr>
          </w:p>
        </w:tc>
      </w:tr>
    </w:tbl>
    <w:p w14:paraId="7549F8DB" w14:textId="3426EBA9" w:rsidR="008814BD" w:rsidRPr="00FB3A08" w:rsidRDefault="009043F5" w:rsidP="00FB3A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24BEEDD1" wp14:editId="7F09C065">
                <wp:simplePos x="0" y="0"/>
                <wp:positionH relativeFrom="column">
                  <wp:posOffset>2820035</wp:posOffset>
                </wp:positionH>
                <wp:positionV relativeFrom="paragraph">
                  <wp:posOffset>-544830</wp:posOffset>
                </wp:positionV>
                <wp:extent cx="501650" cy="0"/>
                <wp:effectExtent l="31115" t="27940" r="29210" b="2921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15E16" id="Line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42.9pt" to="261.5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Ag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" strokecolor="white" strokeweight="3.48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4BB63F4B" wp14:editId="02071E1A">
                <wp:simplePos x="0" y="0"/>
                <wp:positionH relativeFrom="column">
                  <wp:posOffset>2820035</wp:posOffset>
                </wp:positionH>
                <wp:positionV relativeFrom="paragraph">
                  <wp:posOffset>-364490</wp:posOffset>
                </wp:positionV>
                <wp:extent cx="501650" cy="0"/>
                <wp:effectExtent l="31115" t="27305" r="29210" b="2984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86FA3" id="Line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28.7pt" to="261.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SM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" strokecolor="white" strokeweight="1.2276mm"/>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29A70E51" wp14:editId="531D7A60">
                <wp:simplePos x="0" y="0"/>
                <wp:positionH relativeFrom="column">
                  <wp:posOffset>2820035</wp:posOffset>
                </wp:positionH>
                <wp:positionV relativeFrom="paragraph">
                  <wp:posOffset>-183515</wp:posOffset>
                </wp:positionV>
                <wp:extent cx="501650" cy="0"/>
                <wp:effectExtent l="31115" t="27305" r="29210" b="2984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2AEB1" id="Line 1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4.45pt" to="261.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rq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" strokecolor="white" strokeweight="3.48pt"/>
            </w:pict>
          </mc:Fallback>
        </mc:AlternateContent>
      </w:r>
      <w:r w:rsidR="008814BD" w:rsidRPr="00FB3A08">
        <w:rPr>
          <w:rFonts w:ascii="Times New Roman" w:eastAsia="Times New Roman" w:hAnsi="Times New Roman" w:cs="Times New Roman"/>
          <w:b/>
          <w:sz w:val="24"/>
          <w:szCs w:val="24"/>
        </w:rPr>
        <w:t xml:space="preserve">Source: (Field Survey, </w:t>
      </w:r>
      <w:r w:rsidR="006922D3">
        <w:rPr>
          <w:rFonts w:ascii="Times New Roman" w:eastAsia="Times New Roman" w:hAnsi="Times New Roman" w:cs="Times New Roman"/>
          <w:b/>
          <w:sz w:val="24"/>
          <w:szCs w:val="24"/>
        </w:rPr>
        <w:t>2025</w:t>
      </w:r>
      <w:r w:rsidR="008814BD" w:rsidRPr="00FB3A08">
        <w:rPr>
          <w:rFonts w:ascii="Times New Roman" w:eastAsia="Times New Roman" w:hAnsi="Times New Roman" w:cs="Times New Roman"/>
          <w:b/>
          <w:sz w:val="24"/>
          <w:szCs w:val="24"/>
        </w:rPr>
        <w:t>)</w:t>
      </w:r>
    </w:p>
    <w:p w14:paraId="31DCEB09" w14:textId="77777777" w:rsidR="008814BD" w:rsidRPr="00FB3A08" w:rsidRDefault="008814BD" w:rsidP="00FB3A08">
      <w:pPr>
        <w:spacing w:after="0" w:line="48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Table 4.2.6 illustrates the distribution of respondents according to age. It shows that 16 respondents representing 32% of the sampled population were between 13 – </w:t>
      </w:r>
      <w:r w:rsidRPr="00FB3A08">
        <w:rPr>
          <w:rFonts w:ascii="Times New Roman" w:eastAsia="Times New Roman" w:hAnsi="Times New Roman" w:cs="Times New Roman"/>
          <w:sz w:val="24"/>
          <w:szCs w:val="24"/>
        </w:rPr>
        <w:lastRenderedPageBreak/>
        <w:t>20 years of age. It further shows that 25 respondents representing 50% of the sampled population fall between 21 – 40 years. Finally, 9 respondents representing 18% of the sampled population fall between41 – 60 years. This is also depicted on the Bar Chart below.</w:t>
      </w:r>
    </w:p>
    <w:p w14:paraId="03318D51" w14:textId="77777777" w:rsidR="008814BD" w:rsidRPr="00FB3A08" w:rsidRDefault="008814BD" w:rsidP="009E4781">
      <w:pPr>
        <w:tabs>
          <w:tab w:val="left" w:pos="720"/>
        </w:tabs>
        <w:spacing w:after="0" w:line="240" w:lineRule="auto"/>
        <w:ind w:left="2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Distribution Representing Respondents (CUSTOMERS) according to Educational Qualification</w:t>
      </w:r>
    </w:p>
    <w:p w14:paraId="1F07161F" w14:textId="77777777" w:rsidR="008814BD" w:rsidRPr="00FB3A08" w:rsidRDefault="008814BD" w:rsidP="009E4781">
      <w:pPr>
        <w:spacing w:after="0" w:line="240" w:lineRule="auto"/>
        <w:ind w:left="6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EDUCATION QUALIFICATION</w:t>
      </w:r>
    </w:p>
    <w:tbl>
      <w:tblPr>
        <w:tblW w:w="0" w:type="auto"/>
        <w:tblInd w:w="10" w:type="dxa"/>
        <w:tblLayout w:type="fixed"/>
        <w:tblCellMar>
          <w:left w:w="0" w:type="dxa"/>
          <w:right w:w="0" w:type="dxa"/>
        </w:tblCellMar>
        <w:tblLook w:val="0000" w:firstRow="0" w:lastRow="0" w:firstColumn="0" w:lastColumn="0" w:noHBand="0" w:noVBand="0"/>
      </w:tblPr>
      <w:tblGrid>
        <w:gridCol w:w="1560"/>
        <w:gridCol w:w="1160"/>
        <w:gridCol w:w="1100"/>
        <w:gridCol w:w="800"/>
        <w:gridCol w:w="1440"/>
        <w:gridCol w:w="2000"/>
      </w:tblGrid>
      <w:tr w:rsidR="008814BD" w:rsidRPr="00FB3A08" w14:paraId="11D1BC67" w14:textId="77777777" w:rsidTr="00834329">
        <w:trPr>
          <w:trHeight w:val="658"/>
        </w:trPr>
        <w:tc>
          <w:tcPr>
            <w:tcW w:w="1560" w:type="dxa"/>
            <w:tcBorders>
              <w:top w:val="single" w:sz="8" w:space="0" w:color="auto"/>
              <w:left w:val="single" w:sz="8" w:space="0" w:color="auto"/>
            </w:tcBorders>
            <w:shd w:val="clear" w:color="auto" w:fill="auto"/>
            <w:vAlign w:val="bottom"/>
          </w:tcPr>
          <w:p w14:paraId="6DE877DB"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tcBorders>
              <w:top w:val="single" w:sz="8" w:space="0" w:color="auto"/>
              <w:right w:val="single" w:sz="8" w:space="0" w:color="auto"/>
            </w:tcBorders>
            <w:shd w:val="clear" w:color="auto" w:fill="auto"/>
            <w:vAlign w:val="bottom"/>
          </w:tcPr>
          <w:p w14:paraId="0A4B002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00" w:type="dxa"/>
            <w:tcBorders>
              <w:top w:val="single" w:sz="8" w:space="0" w:color="auto"/>
              <w:right w:val="single" w:sz="8" w:space="0" w:color="auto"/>
            </w:tcBorders>
            <w:shd w:val="clear" w:color="auto" w:fill="auto"/>
            <w:vAlign w:val="bottom"/>
          </w:tcPr>
          <w:p w14:paraId="7A527C4F"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Frequency</w:t>
            </w:r>
          </w:p>
        </w:tc>
        <w:tc>
          <w:tcPr>
            <w:tcW w:w="800" w:type="dxa"/>
            <w:tcBorders>
              <w:top w:val="single" w:sz="8" w:space="0" w:color="auto"/>
              <w:right w:val="single" w:sz="8" w:space="0" w:color="auto"/>
            </w:tcBorders>
            <w:shd w:val="clear" w:color="auto" w:fill="auto"/>
            <w:vAlign w:val="bottom"/>
          </w:tcPr>
          <w:p w14:paraId="4977EB38"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Percent</w:t>
            </w:r>
          </w:p>
        </w:tc>
        <w:tc>
          <w:tcPr>
            <w:tcW w:w="1440" w:type="dxa"/>
            <w:tcBorders>
              <w:top w:val="single" w:sz="8" w:space="0" w:color="auto"/>
              <w:right w:val="single" w:sz="8" w:space="0" w:color="auto"/>
            </w:tcBorders>
            <w:shd w:val="clear" w:color="auto" w:fill="auto"/>
            <w:vAlign w:val="bottom"/>
          </w:tcPr>
          <w:p w14:paraId="18879B63"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 Percent</w:t>
            </w:r>
          </w:p>
        </w:tc>
        <w:tc>
          <w:tcPr>
            <w:tcW w:w="2000" w:type="dxa"/>
            <w:tcBorders>
              <w:top w:val="single" w:sz="8" w:space="0" w:color="auto"/>
              <w:right w:val="single" w:sz="8" w:space="0" w:color="auto"/>
            </w:tcBorders>
            <w:shd w:val="clear" w:color="auto" w:fill="auto"/>
            <w:vAlign w:val="bottom"/>
          </w:tcPr>
          <w:p w14:paraId="2560E8DA"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Cumulative Percent</w:t>
            </w:r>
          </w:p>
        </w:tc>
      </w:tr>
      <w:tr w:rsidR="008814BD" w:rsidRPr="00FB3A08" w14:paraId="6C53D136" w14:textId="77777777" w:rsidTr="00834329">
        <w:trPr>
          <w:trHeight w:val="54"/>
        </w:trPr>
        <w:tc>
          <w:tcPr>
            <w:tcW w:w="1560" w:type="dxa"/>
            <w:tcBorders>
              <w:left w:val="single" w:sz="8" w:space="0" w:color="auto"/>
              <w:bottom w:val="single" w:sz="8" w:space="0" w:color="auto"/>
            </w:tcBorders>
            <w:shd w:val="clear" w:color="auto" w:fill="auto"/>
            <w:vAlign w:val="bottom"/>
          </w:tcPr>
          <w:p w14:paraId="363580A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14:paraId="3D955A3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00" w:type="dxa"/>
            <w:tcBorders>
              <w:bottom w:val="single" w:sz="8" w:space="0" w:color="auto"/>
              <w:right w:val="single" w:sz="8" w:space="0" w:color="auto"/>
            </w:tcBorders>
            <w:shd w:val="clear" w:color="auto" w:fill="auto"/>
            <w:vAlign w:val="bottom"/>
          </w:tcPr>
          <w:p w14:paraId="25B2B7C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14:paraId="54408E21"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4B995D1B"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000" w:type="dxa"/>
            <w:tcBorders>
              <w:bottom w:val="single" w:sz="8" w:space="0" w:color="auto"/>
              <w:right w:val="single" w:sz="8" w:space="0" w:color="auto"/>
            </w:tcBorders>
            <w:shd w:val="clear" w:color="auto" w:fill="auto"/>
            <w:vAlign w:val="bottom"/>
          </w:tcPr>
          <w:p w14:paraId="5595BBD6"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54CA5409" w14:textId="77777777" w:rsidTr="00834329">
        <w:trPr>
          <w:trHeight w:val="209"/>
        </w:trPr>
        <w:tc>
          <w:tcPr>
            <w:tcW w:w="1560" w:type="dxa"/>
            <w:tcBorders>
              <w:left w:val="single" w:sz="8" w:space="0" w:color="auto"/>
            </w:tcBorders>
            <w:shd w:val="clear" w:color="auto" w:fill="auto"/>
            <w:vAlign w:val="bottom"/>
          </w:tcPr>
          <w:p w14:paraId="668E07F7" w14:textId="77777777" w:rsidR="008814BD" w:rsidRPr="00FB3A08" w:rsidRDefault="008814BD" w:rsidP="009E4781">
            <w:pPr>
              <w:spacing w:after="0" w:line="240" w:lineRule="auto"/>
              <w:ind w:left="6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Valid</w:t>
            </w:r>
          </w:p>
        </w:tc>
        <w:tc>
          <w:tcPr>
            <w:tcW w:w="1160" w:type="dxa"/>
            <w:tcBorders>
              <w:right w:val="single" w:sz="8" w:space="0" w:color="auto"/>
            </w:tcBorders>
            <w:shd w:val="clear" w:color="auto" w:fill="auto"/>
            <w:vAlign w:val="bottom"/>
          </w:tcPr>
          <w:p w14:paraId="71D4789A"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FSLC</w:t>
            </w:r>
          </w:p>
        </w:tc>
        <w:tc>
          <w:tcPr>
            <w:tcW w:w="1100" w:type="dxa"/>
            <w:tcBorders>
              <w:right w:val="single" w:sz="8" w:space="0" w:color="auto"/>
            </w:tcBorders>
            <w:shd w:val="clear" w:color="auto" w:fill="auto"/>
            <w:vAlign w:val="bottom"/>
          </w:tcPr>
          <w:p w14:paraId="7F239F08"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w:t>
            </w:r>
          </w:p>
        </w:tc>
        <w:tc>
          <w:tcPr>
            <w:tcW w:w="800" w:type="dxa"/>
            <w:tcBorders>
              <w:right w:val="single" w:sz="8" w:space="0" w:color="auto"/>
            </w:tcBorders>
            <w:shd w:val="clear" w:color="auto" w:fill="auto"/>
            <w:vAlign w:val="bottom"/>
          </w:tcPr>
          <w:p w14:paraId="1498F61D"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6.0</w:t>
            </w:r>
          </w:p>
        </w:tc>
        <w:tc>
          <w:tcPr>
            <w:tcW w:w="1440" w:type="dxa"/>
            <w:tcBorders>
              <w:right w:val="single" w:sz="8" w:space="0" w:color="auto"/>
            </w:tcBorders>
            <w:shd w:val="clear" w:color="auto" w:fill="auto"/>
            <w:vAlign w:val="bottom"/>
          </w:tcPr>
          <w:p w14:paraId="4B2661EB"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6.0</w:t>
            </w:r>
          </w:p>
        </w:tc>
        <w:tc>
          <w:tcPr>
            <w:tcW w:w="2000" w:type="dxa"/>
            <w:tcBorders>
              <w:right w:val="single" w:sz="8" w:space="0" w:color="auto"/>
            </w:tcBorders>
            <w:shd w:val="clear" w:color="auto" w:fill="auto"/>
            <w:vAlign w:val="bottom"/>
          </w:tcPr>
          <w:p w14:paraId="1A8754BB"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6.0</w:t>
            </w:r>
          </w:p>
        </w:tc>
      </w:tr>
      <w:tr w:rsidR="008814BD" w:rsidRPr="00FB3A08" w14:paraId="2CA647F3" w14:textId="77777777" w:rsidTr="00834329">
        <w:trPr>
          <w:trHeight w:val="486"/>
        </w:trPr>
        <w:tc>
          <w:tcPr>
            <w:tcW w:w="1560" w:type="dxa"/>
            <w:tcBorders>
              <w:left w:val="single" w:sz="8" w:space="0" w:color="auto"/>
              <w:bottom w:val="single" w:sz="8" w:space="0" w:color="auto"/>
            </w:tcBorders>
            <w:shd w:val="clear" w:color="auto" w:fill="auto"/>
            <w:vAlign w:val="bottom"/>
          </w:tcPr>
          <w:p w14:paraId="7106CFC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tcBorders>
              <w:right w:val="single" w:sz="8" w:space="0" w:color="auto"/>
            </w:tcBorders>
            <w:shd w:val="clear" w:color="auto" w:fill="auto"/>
            <w:vAlign w:val="bottom"/>
          </w:tcPr>
          <w:p w14:paraId="2D5D344C"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SSCE</w:t>
            </w:r>
          </w:p>
        </w:tc>
        <w:tc>
          <w:tcPr>
            <w:tcW w:w="1100" w:type="dxa"/>
            <w:tcBorders>
              <w:right w:val="single" w:sz="8" w:space="0" w:color="auto"/>
            </w:tcBorders>
            <w:shd w:val="clear" w:color="auto" w:fill="auto"/>
            <w:vAlign w:val="bottom"/>
          </w:tcPr>
          <w:p w14:paraId="6BAC13F5"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18</w:t>
            </w:r>
          </w:p>
        </w:tc>
        <w:tc>
          <w:tcPr>
            <w:tcW w:w="800" w:type="dxa"/>
            <w:tcBorders>
              <w:right w:val="single" w:sz="8" w:space="0" w:color="auto"/>
            </w:tcBorders>
            <w:shd w:val="clear" w:color="auto" w:fill="auto"/>
            <w:vAlign w:val="bottom"/>
          </w:tcPr>
          <w:p w14:paraId="4386A1BA"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36.0</w:t>
            </w:r>
          </w:p>
        </w:tc>
        <w:tc>
          <w:tcPr>
            <w:tcW w:w="1440" w:type="dxa"/>
            <w:tcBorders>
              <w:right w:val="single" w:sz="8" w:space="0" w:color="auto"/>
            </w:tcBorders>
            <w:shd w:val="clear" w:color="auto" w:fill="auto"/>
            <w:vAlign w:val="bottom"/>
          </w:tcPr>
          <w:p w14:paraId="1EF74300"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36.0</w:t>
            </w:r>
          </w:p>
        </w:tc>
        <w:tc>
          <w:tcPr>
            <w:tcW w:w="2000" w:type="dxa"/>
            <w:tcBorders>
              <w:right w:val="single" w:sz="8" w:space="0" w:color="auto"/>
            </w:tcBorders>
            <w:shd w:val="clear" w:color="auto" w:fill="auto"/>
            <w:vAlign w:val="bottom"/>
          </w:tcPr>
          <w:p w14:paraId="0ED21618"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42.0</w:t>
            </w:r>
          </w:p>
        </w:tc>
      </w:tr>
      <w:tr w:rsidR="008814BD" w:rsidRPr="00FB3A08" w14:paraId="18279C37" w14:textId="77777777" w:rsidTr="00834329">
        <w:trPr>
          <w:trHeight w:val="486"/>
        </w:trPr>
        <w:tc>
          <w:tcPr>
            <w:tcW w:w="1560" w:type="dxa"/>
            <w:tcBorders>
              <w:left w:val="single" w:sz="8" w:space="0" w:color="auto"/>
              <w:bottom w:val="single" w:sz="8" w:space="0" w:color="auto"/>
            </w:tcBorders>
            <w:shd w:val="clear" w:color="auto" w:fill="auto"/>
            <w:vAlign w:val="bottom"/>
          </w:tcPr>
          <w:p w14:paraId="0222F5B8" w14:textId="12625746" w:rsidR="008814BD" w:rsidRPr="00FB3A08" w:rsidRDefault="009043F5" w:rsidP="009E47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08DD0CC0" wp14:editId="7217B407">
                      <wp:simplePos x="0" y="0"/>
                      <wp:positionH relativeFrom="page">
                        <wp:posOffset>1665605</wp:posOffset>
                      </wp:positionH>
                      <wp:positionV relativeFrom="page">
                        <wp:posOffset>935990</wp:posOffset>
                      </wp:positionV>
                      <wp:extent cx="4095750" cy="0"/>
                      <wp:effectExtent l="26035" t="26035" r="31115" b="3111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0"/>
                              </a:xfrm>
                              <a:prstGeom prst="line">
                                <a:avLst/>
                              </a:prstGeom>
                              <a:noFill/>
                              <a:ln w="4419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F54DA" id="Line 16"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1.15pt,73.7pt" to="453.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x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" strokecolor="white" strokeweight="1.2276mm">
                      <w10:wrap anchorx="page" anchory="page"/>
                    </v:line>
                  </w:pict>
                </mc:Fallback>
              </mc:AlternateContent>
            </w:r>
          </w:p>
        </w:tc>
        <w:tc>
          <w:tcPr>
            <w:tcW w:w="1160" w:type="dxa"/>
            <w:tcBorders>
              <w:right w:val="single" w:sz="8" w:space="0" w:color="auto"/>
            </w:tcBorders>
            <w:shd w:val="clear" w:color="auto" w:fill="auto"/>
            <w:vAlign w:val="bottom"/>
          </w:tcPr>
          <w:p w14:paraId="12394F6A"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NCE/OND</w:t>
            </w:r>
          </w:p>
        </w:tc>
        <w:tc>
          <w:tcPr>
            <w:tcW w:w="1100" w:type="dxa"/>
            <w:tcBorders>
              <w:right w:val="single" w:sz="8" w:space="0" w:color="auto"/>
            </w:tcBorders>
            <w:shd w:val="clear" w:color="auto" w:fill="auto"/>
            <w:vAlign w:val="bottom"/>
          </w:tcPr>
          <w:p w14:paraId="3BA8587F"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12</w:t>
            </w:r>
          </w:p>
        </w:tc>
        <w:tc>
          <w:tcPr>
            <w:tcW w:w="800" w:type="dxa"/>
            <w:tcBorders>
              <w:right w:val="single" w:sz="8" w:space="0" w:color="auto"/>
            </w:tcBorders>
            <w:shd w:val="clear" w:color="auto" w:fill="auto"/>
            <w:vAlign w:val="bottom"/>
          </w:tcPr>
          <w:p w14:paraId="4457D974"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24.0</w:t>
            </w:r>
          </w:p>
        </w:tc>
        <w:tc>
          <w:tcPr>
            <w:tcW w:w="1440" w:type="dxa"/>
            <w:tcBorders>
              <w:right w:val="single" w:sz="8" w:space="0" w:color="auto"/>
            </w:tcBorders>
            <w:shd w:val="clear" w:color="auto" w:fill="auto"/>
            <w:vAlign w:val="bottom"/>
          </w:tcPr>
          <w:p w14:paraId="793DFE65"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24.0</w:t>
            </w:r>
          </w:p>
        </w:tc>
        <w:tc>
          <w:tcPr>
            <w:tcW w:w="2000" w:type="dxa"/>
            <w:tcBorders>
              <w:right w:val="single" w:sz="8" w:space="0" w:color="auto"/>
            </w:tcBorders>
            <w:shd w:val="clear" w:color="auto" w:fill="auto"/>
            <w:vAlign w:val="bottom"/>
          </w:tcPr>
          <w:p w14:paraId="5A555EED"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66.0</w:t>
            </w:r>
          </w:p>
        </w:tc>
      </w:tr>
    </w:tbl>
    <w:p w14:paraId="42A0B5F5" w14:textId="6AFEE957" w:rsidR="008814BD" w:rsidRPr="00FB3A08" w:rsidRDefault="008814BD" w:rsidP="009E4781">
      <w:pPr>
        <w:spacing w:after="0" w:line="240" w:lineRule="auto"/>
        <w:ind w:left="2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 xml:space="preserve">Source: (Field Survey, </w:t>
      </w:r>
      <w:r w:rsidR="006922D3">
        <w:rPr>
          <w:rFonts w:ascii="Times New Roman" w:eastAsia="Times New Roman" w:hAnsi="Times New Roman" w:cs="Times New Roman"/>
          <w:b/>
          <w:sz w:val="24"/>
          <w:szCs w:val="24"/>
        </w:rPr>
        <w:t>2025</w:t>
      </w:r>
      <w:r w:rsidRPr="00FB3A08">
        <w:rPr>
          <w:rFonts w:ascii="Times New Roman" w:eastAsia="Times New Roman" w:hAnsi="Times New Roman" w:cs="Times New Roman"/>
          <w:b/>
          <w:sz w:val="24"/>
          <w:szCs w:val="24"/>
        </w:rPr>
        <w:t>)</w:t>
      </w:r>
    </w:p>
    <w:p w14:paraId="2A7158E3" w14:textId="6EADB19C" w:rsidR="008814BD" w:rsidRPr="00FB3A08" w:rsidRDefault="008814BD" w:rsidP="00FB3A08">
      <w:pPr>
        <w:spacing w:after="0" w:line="480" w:lineRule="auto"/>
        <w:ind w:left="20" w:right="14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Table 7 also depicts the distribution of respondents according to their educational qualification. It shows that, 3 respondents representing 6% of the sampled population are FSLC Holders. Additionally, 18 respondents representing 36% of the sampled population are SSCE Holders. Also, 12 respondents representing 24% of the sampled population are NCE/OND Holders. Furthermore,</w:t>
      </w:r>
      <w:r w:rsidR="006922D3">
        <w:rPr>
          <w:rFonts w:ascii="Times New Roman" w:eastAsia="Times New Roman" w:hAnsi="Times New Roman" w:cs="Times New Roman"/>
          <w:sz w:val="24"/>
          <w:szCs w:val="24"/>
        </w:rPr>
        <w:t xml:space="preserve"> </w:t>
      </w:r>
      <w:r w:rsidRPr="00FB3A08">
        <w:rPr>
          <w:rFonts w:ascii="Times New Roman" w:eastAsia="Times New Roman" w:hAnsi="Times New Roman" w:cs="Times New Roman"/>
          <w:sz w:val="24"/>
          <w:szCs w:val="24"/>
        </w:rPr>
        <w:t>11 respondents representing 22% of the sampled population are ND/B.Sc Holders. In addition, 2 respondents representing 4% of the sampled population are MBA Holders, finally, 4 respondents representing 8% of the sampled population are Holders OF OTHER qualifications not listed in the questionnaire that was administered. The pictorial representation of the obtained information is demonstrated in the Bar Chart below.</w:t>
      </w:r>
    </w:p>
    <w:p w14:paraId="596BD0FC" w14:textId="77777777" w:rsidR="008814BD" w:rsidRPr="00FB3A08" w:rsidRDefault="008814BD" w:rsidP="00FB3A08">
      <w:pPr>
        <w:spacing w:after="0" w:line="480" w:lineRule="auto"/>
        <w:ind w:left="74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lastRenderedPageBreak/>
        <w:t>DATA ANALYSIS</w:t>
      </w:r>
    </w:p>
    <w:p w14:paraId="183D2931" w14:textId="77777777" w:rsidR="008814BD" w:rsidRPr="00FB3A08" w:rsidRDefault="008814BD" w:rsidP="00FB3A08">
      <w:pPr>
        <w:spacing w:after="0" w:line="480" w:lineRule="auto"/>
        <w:ind w:left="74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TEST OF HYPOTHESIS</w:t>
      </w:r>
    </w:p>
    <w:p w14:paraId="7D6207E0" w14:textId="77777777" w:rsidR="008814BD" w:rsidRPr="00FB3A08" w:rsidRDefault="008814BD" w:rsidP="00FB3A08">
      <w:pPr>
        <w:spacing w:after="0" w:line="48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This section deals with the hypothesis. Four hypotheses were tested in the study, they were as follows:</w:t>
      </w:r>
    </w:p>
    <w:p w14:paraId="34D51CBA" w14:textId="77777777" w:rsidR="008814BD" w:rsidRPr="00FB3A08" w:rsidRDefault="008814BD" w:rsidP="00FB3A08">
      <w:pPr>
        <w:numPr>
          <w:ilvl w:val="0"/>
          <w:numId w:val="23"/>
        </w:numPr>
        <w:tabs>
          <w:tab w:val="left" w:pos="740"/>
        </w:tabs>
        <w:spacing w:after="0" w:line="480" w:lineRule="auto"/>
        <w:ind w:left="740" w:hanging="360"/>
        <w:jc w:val="both"/>
        <w:rPr>
          <w:rFonts w:ascii="Times New Roman" w:eastAsia="Times New Roman" w:hAnsi="Times New Roman" w:cs="Times New Roman"/>
          <w:sz w:val="24"/>
          <w:szCs w:val="24"/>
        </w:rPr>
      </w:pPr>
      <w:r w:rsidRPr="00FB3A08">
        <w:rPr>
          <w:rFonts w:ascii="Times New Roman" w:eastAsia="Times New Roman" w:hAnsi="Times New Roman" w:cs="Times New Roman"/>
          <w:b/>
          <w:sz w:val="24"/>
          <w:szCs w:val="24"/>
        </w:rPr>
        <w:t xml:space="preserve">H0: </w:t>
      </w:r>
      <w:r w:rsidRPr="00FB3A08">
        <w:rPr>
          <w:rFonts w:ascii="Times New Roman" w:eastAsia="Times New Roman" w:hAnsi="Times New Roman" w:cs="Times New Roman"/>
          <w:sz w:val="24"/>
          <w:szCs w:val="24"/>
        </w:rPr>
        <w:t>Failure to adequately carry out Corporate Social Responsibility has not played a significant role in</w:t>
      </w:r>
      <w:r w:rsidRPr="00FB3A08">
        <w:rPr>
          <w:rFonts w:ascii="Times New Roman" w:eastAsia="Times New Roman" w:hAnsi="Times New Roman" w:cs="Times New Roman"/>
          <w:b/>
          <w:sz w:val="24"/>
          <w:szCs w:val="24"/>
        </w:rPr>
        <w:t xml:space="preserve"> </w:t>
      </w:r>
      <w:r w:rsidRPr="00FB3A08">
        <w:rPr>
          <w:rFonts w:ascii="Times New Roman" w:eastAsia="Times New Roman" w:hAnsi="Times New Roman" w:cs="Times New Roman"/>
          <w:sz w:val="24"/>
          <w:szCs w:val="24"/>
        </w:rPr>
        <w:t>the increase in occurrence and consequences of conflict between organizations and their host communities.</w:t>
      </w:r>
    </w:p>
    <w:p w14:paraId="6EBBEB40" w14:textId="77777777" w:rsidR="008814BD" w:rsidRPr="00FB3A08" w:rsidRDefault="008814BD" w:rsidP="00FB3A08">
      <w:pPr>
        <w:pStyle w:val="ListParagraph"/>
        <w:numPr>
          <w:ilvl w:val="0"/>
          <w:numId w:val="23"/>
        </w:num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b/>
          <w:sz w:val="24"/>
          <w:szCs w:val="24"/>
        </w:rPr>
        <w:t xml:space="preserve">H1: </w:t>
      </w:r>
      <w:r w:rsidRPr="00FB3A08">
        <w:rPr>
          <w:rFonts w:ascii="Times New Roman" w:eastAsia="Times New Roman" w:hAnsi="Times New Roman" w:cs="Times New Roman"/>
          <w:sz w:val="24"/>
          <w:szCs w:val="24"/>
        </w:rPr>
        <w:t>Failure to adequately carry out Corporate Social Responsibility has played a significant role in the</w:t>
      </w:r>
      <w:r w:rsidRPr="00FB3A08">
        <w:rPr>
          <w:rFonts w:ascii="Times New Roman" w:eastAsia="Times New Roman" w:hAnsi="Times New Roman" w:cs="Times New Roman"/>
          <w:b/>
          <w:sz w:val="24"/>
          <w:szCs w:val="24"/>
        </w:rPr>
        <w:t xml:space="preserve"> </w:t>
      </w:r>
      <w:r w:rsidRPr="00FB3A08">
        <w:rPr>
          <w:rFonts w:ascii="Times New Roman" w:eastAsia="Times New Roman" w:hAnsi="Times New Roman" w:cs="Times New Roman"/>
          <w:sz w:val="24"/>
          <w:szCs w:val="24"/>
        </w:rPr>
        <w:t>increase in occurrence and consequences of conflict between organizations and their host communities.</w:t>
      </w:r>
    </w:p>
    <w:p w14:paraId="3A3CF4BB" w14:textId="77777777" w:rsidR="008814BD" w:rsidRPr="00FB3A08" w:rsidRDefault="008814BD" w:rsidP="00FB3A08">
      <w:pPr>
        <w:spacing w:after="0" w:line="480" w:lineRule="auto"/>
        <w:ind w:left="72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ANALYSIS 1</w:t>
      </w:r>
    </w:p>
    <w:p w14:paraId="4F8574C9" w14:textId="44C8DE4F" w:rsidR="008814BD" w:rsidRPr="00FB3A08" w:rsidRDefault="008814BD" w:rsidP="009E4781">
      <w:pPr>
        <w:spacing w:after="0" w:line="240" w:lineRule="auto"/>
        <w:ind w:right="160"/>
        <w:jc w:val="both"/>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 xml:space="preserve">Table the company's social responsibility initiative has an impact on its host community and the Nigerian economy at large * </w:t>
      </w:r>
      <w:r w:rsidR="006922D3">
        <w:rPr>
          <w:rFonts w:ascii="Times New Roman" w:eastAsia="Times New Roman" w:hAnsi="Times New Roman" w:cs="Times New Roman"/>
          <w:b/>
          <w:sz w:val="24"/>
          <w:szCs w:val="24"/>
        </w:rPr>
        <w:t>Softy bread</w:t>
      </w:r>
      <w:r w:rsidRPr="00FB3A08">
        <w:rPr>
          <w:rFonts w:ascii="Times New Roman" w:eastAsia="Times New Roman" w:hAnsi="Times New Roman" w:cs="Times New Roman"/>
          <w:b/>
          <w:sz w:val="24"/>
          <w:szCs w:val="24"/>
        </w:rPr>
        <w:t xml:space="preserve"> totally committed to corporate social responsibility</w:t>
      </w:r>
    </w:p>
    <w:p w14:paraId="0095BEB1" w14:textId="0A346FDB" w:rsidR="008814BD" w:rsidRPr="00FB3A08" w:rsidRDefault="008814BD" w:rsidP="006922D3">
      <w:pPr>
        <w:spacing w:after="0" w:line="480" w:lineRule="auto"/>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Crosstab</w:t>
      </w:r>
    </w:p>
    <w:tbl>
      <w:tblPr>
        <w:tblStyle w:val="TableGrid"/>
        <w:tblW w:w="0" w:type="auto"/>
        <w:tblLook w:val="04A0" w:firstRow="1" w:lastRow="0" w:firstColumn="1" w:lastColumn="0" w:noHBand="0" w:noVBand="1"/>
      </w:tblPr>
      <w:tblGrid>
        <w:gridCol w:w="2538"/>
        <w:gridCol w:w="1698"/>
        <w:gridCol w:w="3072"/>
        <w:gridCol w:w="972"/>
      </w:tblGrid>
      <w:tr w:rsidR="008814BD" w:rsidRPr="00FB3A08" w14:paraId="6980E5C0" w14:textId="77777777" w:rsidTr="009E4781">
        <w:tc>
          <w:tcPr>
            <w:tcW w:w="2538" w:type="dxa"/>
          </w:tcPr>
          <w:p w14:paraId="0BC14852" w14:textId="77777777" w:rsidR="008814BD" w:rsidRPr="00FB3A08" w:rsidRDefault="008814BD" w:rsidP="009E4781">
            <w:pPr>
              <w:jc w:val="center"/>
              <w:rPr>
                <w:rFonts w:ascii="Times New Roman" w:eastAsia="Times New Roman" w:hAnsi="Times New Roman" w:cs="Times New Roman"/>
                <w:b/>
                <w:sz w:val="24"/>
                <w:szCs w:val="24"/>
              </w:rPr>
            </w:pPr>
          </w:p>
        </w:tc>
        <w:tc>
          <w:tcPr>
            <w:tcW w:w="4770" w:type="dxa"/>
            <w:gridSpan w:val="2"/>
          </w:tcPr>
          <w:p w14:paraId="1100383A" w14:textId="45448C74" w:rsidR="008814BD" w:rsidRPr="00FB3A08" w:rsidRDefault="006922D3" w:rsidP="009E478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Softy bread</w:t>
            </w:r>
            <w:r w:rsidR="008814BD" w:rsidRPr="00FB3A08">
              <w:rPr>
                <w:rFonts w:ascii="Times New Roman" w:eastAsia="Times New Roman" w:hAnsi="Times New Roman" w:cs="Times New Roman"/>
                <w:b/>
                <w:sz w:val="24"/>
                <w:szCs w:val="24"/>
              </w:rPr>
              <w:t xml:space="preserve"> totally committed to corporate social responsibility of the host community</w:t>
            </w:r>
          </w:p>
        </w:tc>
        <w:tc>
          <w:tcPr>
            <w:tcW w:w="972" w:type="dxa"/>
          </w:tcPr>
          <w:p w14:paraId="5079BE28"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Total</w:t>
            </w:r>
          </w:p>
        </w:tc>
      </w:tr>
      <w:tr w:rsidR="008814BD" w:rsidRPr="00FB3A08" w14:paraId="4892008E" w14:textId="77777777" w:rsidTr="009E4781">
        <w:tc>
          <w:tcPr>
            <w:tcW w:w="2538" w:type="dxa"/>
          </w:tcPr>
          <w:p w14:paraId="10FAD769"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sz w:val="24"/>
                <w:szCs w:val="24"/>
              </w:rPr>
              <w:t>The company has social responsibility programme</w:t>
            </w:r>
          </w:p>
        </w:tc>
        <w:tc>
          <w:tcPr>
            <w:tcW w:w="1698" w:type="dxa"/>
          </w:tcPr>
          <w:p w14:paraId="022696C3"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 xml:space="preserve">Yes                                         </w:t>
            </w:r>
          </w:p>
        </w:tc>
        <w:tc>
          <w:tcPr>
            <w:tcW w:w="3072" w:type="dxa"/>
          </w:tcPr>
          <w:p w14:paraId="1D72727C"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No</w:t>
            </w:r>
          </w:p>
        </w:tc>
        <w:tc>
          <w:tcPr>
            <w:tcW w:w="972" w:type="dxa"/>
          </w:tcPr>
          <w:p w14:paraId="4A9EC901" w14:textId="77777777" w:rsidR="008814BD" w:rsidRPr="00FB3A08" w:rsidRDefault="008814BD" w:rsidP="009E4781">
            <w:pPr>
              <w:jc w:val="center"/>
              <w:rPr>
                <w:rFonts w:ascii="Times New Roman" w:eastAsia="Times New Roman" w:hAnsi="Times New Roman" w:cs="Times New Roman"/>
                <w:b/>
                <w:sz w:val="24"/>
                <w:szCs w:val="24"/>
              </w:rPr>
            </w:pPr>
          </w:p>
        </w:tc>
      </w:tr>
      <w:tr w:rsidR="008814BD" w:rsidRPr="00FB3A08" w14:paraId="7CF0C1F1" w14:textId="77777777" w:rsidTr="009E4781">
        <w:tc>
          <w:tcPr>
            <w:tcW w:w="2538" w:type="dxa"/>
          </w:tcPr>
          <w:p w14:paraId="242C3595" w14:textId="77777777" w:rsidR="008814BD" w:rsidRPr="00FB3A08" w:rsidRDefault="008814BD" w:rsidP="009E4781">
            <w:pPr>
              <w:jc w:val="both"/>
              <w:rPr>
                <w:rFonts w:ascii="Times New Roman" w:eastAsia="Times New Roman" w:hAnsi="Times New Roman" w:cs="Times New Roman"/>
                <w:b/>
                <w:sz w:val="24"/>
                <w:szCs w:val="24"/>
              </w:rPr>
            </w:pPr>
            <w:r w:rsidRPr="00FB3A08">
              <w:rPr>
                <w:rFonts w:ascii="Times New Roman" w:eastAsia="Times New Roman" w:hAnsi="Times New Roman" w:cs="Times New Roman"/>
                <w:sz w:val="24"/>
                <w:szCs w:val="24"/>
              </w:rPr>
              <w:t>The company’s social responsibility initiative has significant impact on its host community thereby enhancing more patronage to the company</w:t>
            </w:r>
          </w:p>
        </w:tc>
        <w:tc>
          <w:tcPr>
            <w:tcW w:w="1698" w:type="dxa"/>
          </w:tcPr>
          <w:p w14:paraId="4F10617B"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 xml:space="preserve">24                                            </w:t>
            </w:r>
          </w:p>
        </w:tc>
        <w:tc>
          <w:tcPr>
            <w:tcW w:w="3072" w:type="dxa"/>
          </w:tcPr>
          <w:p w14:paraId="4278890B"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5</w:t>
            </w:r>
          </w:p>
        </w:tc>
        <w:tc>
          <w:tcPr>
            <w:tcW w:w="972" w:type="dxa"/>
          </w:tcPr>
          <w:p w14:paraId="252E5146"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29</w:t>
            </w:r>
          </w:p>
        </w:tc>
      </w:tr>
      <w:tr w:rsidR="008814BD" w:rsidRPr="00FB3A08" w14:paraId="03348B11" w14:textId="77777777" w:rsidTr="009E4781">
        <w:tc>
          <w:tcPr>
            <w:tcW w:w="2538" w:type="dxa"/>
          </w:tcPr>
          <w:p w14:paraId="3B4D40BF" w14:textId="77777777" w:rsidR="008814BD" w:rsidRPr="00FB3A08" w:rsidRDefault="008814BD" w:rsidP="009E4781">
            <w:pPr>
              <w:jc w:val="center"/>
              <w:rPr>
                <w:rFonts w:ascii="Times New Roman" w:eastAsia="Times New Roman" w:hAnsi="Times New Roman" w:cs="Times New Roman"/>
                <w:b/>
                <w:sz w:val="24"/>
                <w:szCs w:val="24"/>
              </w:rPr>
            </w:pPr>
          </w:p>
        </w:tc>
        <w:tc>
          <w:tcPr>
            <w:tcW w:w="1698" w:type="dxa"/>
          </w:tcPr>
          <w:p w14:paraId="1DB9C584"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20.3</w:t>
            </w:r>
          </w:p>
        </w:tc>
        <w:tc>
          <w:tcPr>
            <w:tcW w:w="3072" w:type="dxa"/>
          </w:tcPr>
          <w:p w14:paraId="7ADB2288"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8.7</w:t>
            </w:r>
          </w:p>
        </w:tc>
        <w:tc>
          <w:tcPr>
            <w:tcW w:w="972" w:type="dxa"/>
          </w:tcPr>
          <w:p w14:paraId="43C8A37B"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29.0</w:t>
            </w:r>
          </w:p>
        </w:tc>
      </w:tr>
      <w:tr w:rsidR="008814BD" w:rsidRPr="00FB3A08" w14:paraId="61A5A815" w14:textId="77777777" w:rsidTr="009E4781">
        <w:tc>
          <w:tcPr>
            <w:tcW w:w="2538" w:type="dxa"/>
          </w:tcPr>
          <w:p w14:paraId="11C7B570"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No count</w:t>
            </w:r>
          </w:p>
        </w:tc>
        <w:tc>
          <w:tcPr>
            <w:tcW w:w="1698" w:type="dxa"/>
          </w:tcPr>
          <w:p w14:paraId="35884E40"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11</w:t>
            </w:r>
          </w:p>
        </w:tc>
        <w:tc>
          <w:tcPr>
            <w:tcW w:w="3072" w:type="dxa"/>
          </w:tcPr>
          <w:p w14:paraId="492EBF72"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10</w:t>
            </w:r>
          </w:p>
        </w:tc>
        <w:tc>
          <w:tcPr>
            <w:tcW w:w="972" w:type="dxa"/>
          </w:tcPr>
          <w:p w14:paraId="21735C39"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21</w:t>
            </w:r>
          </w:p>
        </w:tc>
      </w:tr>
      <w:tr w:rsidR="008814BD" w:rsidRPr="00FB3A08" w14:paraId="1C77B523" w14:textId="77777777" w:rsidTr="009E4781">
        <w:tc>
          <w:tcPr>
            <w:tcW w:w="2538" w:type="dxa"/>
          </w:tcPr>
          <w:p w14:paraId="2B2E225E"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lastRenderedPageBreak/>
              <w:t>Expected count</w:t>
            </w:r>
          </w:p>
        </w:tc>
        <w:tc>
          <w:tcPr>
            <w:tcW w:w="1698" w:type="dxa"/>
          </w:tcPr>
          <w:p w14:paraId="23E949D7"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14.7</w:t>
            </w:r>
          </w:p>
        </w:tc>
        <w:tc>
          <w:tcPr>
            <w:tcW w:w="3072" w:type="dxa"/>
          </w:tcPr>
          <w:p w14:paraId="47C280D7"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6.3</w:t>
            </w:r>
          </w:p>
        </w:tc>
        <w:tc>
          <w:tcPr>
            <w:tcW w:w="972" w:type="dxa"/>
          </w:tcPr>
          <w:p w14:paraId="0BD599BE"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21.0</w:t>
            </w:r>
          </w:p>
        </w:tc>
      </w:tr>
      <w:tr w:rsidR="008814BD" w:rsidRPr="00FB3A08" w14:paraId="056AF8F2" w14:textId="77777777" w:rsidTr="009E4781">
        <w:tc>
          <w:tcPr>
            <w:tcW w:w="2538" w:type="dxa"/>
          </w:tcPr>
          <w:p w14:paraId="376CD283"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Total count</w:t>
            </w:r>
          </w:p>
        </w:tc>
        <w:tc>
          <w:tcPr>
            <w:tcW w:w="1698" w:type="dxa"/>
          </w:tcPr>
          <w:p w14:paraId="64D4BA6A"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35</w:t>
            </w:r>
          </w:p>
        </w:tc>
        <w:tc>
          <w:tcPr>
            <w:tcW w:w="3072" w:type="dxa"/>
          </w:tcPr>
          <w:p w14:paraId="500051A5"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15</w:t>
            </w:r>
          </w:p>
        </w:tc>
        <w:tc>
          <w:tcPr>
            <w:tcW w:w="972" w:type="dxa"/>
          </w:tcPr>
          <w:p w14:paraId="3748F850"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50</w:t>
            </w:r>
          </w:p>
        </w:tc>
      </w:tr>
      <w:tr w:rsidR="008814BD" w:rsidRPr="00FB3A08" w14:paraId="449C345D" w14:textId="77777777" w:rsidTr="009E4781">
        <w:tc>
          <w:tcPr>
            <w:tcW w:w="2538" w:type="dxa"/>
          </w:tcPr>
          <w:p w14:paraId="73DD1442"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Expected count</w:t>
            </w:r>
          </w:p>
        </w:tc>
        <w:tc>
          <w:tcPr>
            <w:tcW w:w="1698" w:type="dxa"/>
          </w:tcPr>
          <w:p w14:paraId="035F1899"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35.0</w:t>
            </w:r>
          </w:p>
        </w:tc>
        <w:tc>
          <w:tcPr>
            <w:tcW w:w="3072" w:type="dxa"/>
          </w:tcPr>
          <w:p w14:paraId="723F595B"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15.0</w:t>
            </w:r>
          </w:p>
        </w:tc>
        <w:tc>
          <w:tcPr>
            <w:tcW w:w="972" w:type="dxa"/>
          </w:tcPr>
          <w:p w14:paraId="0353E59C" w14:textId="77777777" w:rsidR="008814BD" w:rsidRPr="00FB3A08" w:rsidRDefault="008814BD" w:rsidP="009E4781">
            <w:pPr>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50.0</w:t>
            </w:r>
          </w:p>
        </w:tc>
      </w:tr>
    </w:tbl>
    <w:p w14:paraId="3791B173" w14:textId="57BA3FA4" w:rsidR="008814BD" w:rsidRPr="00FB3A08" w:rsidRDefault="008814BD" w:rsidP="00FB3A08">
      <w:pPr>
        <w:spacing w:after="0" w:line="480" w:lineRule="auto"/>
        <w:jc w:val="both"/>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 xml:space="preserve">Source: SPSS data output, </w:t>
      </w:r>
      <w:r w:rsidR="006922D3">
        <w:rPr>
          <w:rFonts w:ascii="Times New Roman" w:eastAsia="Times New Roman" w:hAnsi="Times New Roman" w:cs="Times New Roman"/>
          <w:b/>
          <w:sz w:val="24"/>
          <w:szCs w:val="24"/>
        </w:rPr>
        <w:t>2025</w:t>
      </w:r>
    </w:p>
    <w:p w14:paraId="6B515534" w14:textId="77777777" w:rsidR="008814BD" w:rsidRPr="00FB3A08" w:rsidRDefault="008814BD" w:rsidP="009E4781">
      <w:pPr>
        <w:spacing w:after="0" w:line="360" w:lineRule="auto"/>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 table illustrates a contingency table representing hypothesis one. It shows the count (observed frequency) and expected count (expected frequency) of data collected through the questionnaire. The responses in table 1 was further tested using the chi – square instrument of analysis and the result of the test of hypothesis one through the data in table 1 is presented in table 1</w:t>
      </w:r>
    </w:p>
    <w:p w14:paraId="2A3E9039" w14:textId="77777777" w:rsidR="008814BD" w:rsidRPr="00FB3A08" w:rsidRDefault="008814BD" w:rsidP="009E4781">
      <w:pPr>
        <w:spacing w:after="0" w:line="36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Table 1</w:t>
      </w:r>
    </w:p>
    <w:p w14:paraId="3D2F9693" w14:textId="77777777" w:rsidR="008814BD" w:rsidRPr="00FB3A08" w:rsidRDefault="008814BD" w:rsidP="00FB3A08">
      <w:pPr>
        <w:spacing w:after="0" w:line="480" w:lineRule="auto"/>
        <w:ind w:right="20"/>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Chi-Square Tests</w:t>
      </w:r>
    </w:p>
    <w:tbl>
      <w:tblPr>
        <w:tblW w:w="0" w:type="auto"/>
        <w:tblInd w:w="830" w:type="dxa"/>
        <w:tblLayout w:type="fixed"/>
        <w:tblCellMar>
          <w:left w:w="0" w:type="dxa"/>
          <w:right w:w="0" w:type="dxa"/>
        </w:tblCellMar>
        <w:tblLook w:val="0000" w:firstRow="0" w:lastRow="0" w:firstColumn="0" w:lastColumn="0" w:noHBand="0" w:noVBand="0"/>
      </w:tblPr>
      <w:tblGrid>
        <w:gridCol w:w="2300"/>
        <w:gridCol w:w="1290"/>
      </w:tblGrid>
      <w:tr w:rsidR="008814BD" w:rsidRPr="00FB3A08" w14:paraId="054FD13B" w14:textId="77777777" w:rsidTr="00834329">
        <w:trPr>
          <w:trHeight w:val="188"/>
        </w:trPr>
        <w:tc>
          <w:tcPr>
            <w:tcW w:w="2300" w:type="dxa"/>
            <w:tcBorders>
              <w:top w:val="single" w:sz="8" w:space="0" w:color="auto"/>
              <w:left w:val="single" w:sz="8" w:space="0" w:color="auto"/>
              <w:right w:val="single" w:sz="8" w:space="0" w:color="auto"/>
            </w:tcBorders>
            <w:shd w:val="clear" w:color="auto" w:fill="auto"/>
            <w:vAlign w:val="bottom"/>
          </w:tcPr>
          <w:p w14:paraId="65B06442" w14:textId="77777777" w:rsidR="008814BD" w:rsidRPr="00FB3A08" w:rsidRDefault="008814BD" w:rsidP="009E4781">
            <w:pPr>
              <w:spacing w:after="0" w:line="240" w:lineRule="auto"/>
              <w:ind w:left="1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Pearson Chi-Square</w:t>
            </w:r>
          </w:p>
        </w:tc>
        <w:tc>
          <w:tcPr>
            <w:tcW w:w="1290" w:type="dxa"/>
            <w:tcBorders>
              <w:top w:val="single" w:sz="8" w:space="0" w:color="auto"/>
              <w:right w:val="single" w:sz="8" w:space="0" w:color="auto"/>
            </w:tcBorders>
            <w:shd w:val="clear" w:color="auto" w:fill="auto"/>
            <w:vAlign w:val="bottom"/>
          </w:tcPr>
          <w:p w14:paraId="3B033688"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5.352</w:t>
            </w:r>
          </w:p>
        </w:tc>
      </w:tr>
      <w:tr w:rsidR="008814BD" w:rsidRPr="00FB3A08" w14:paraId="747D2C22" w14:textId="77777777" w:rsidTr="00834329">
        <w:trPr>
          <w:trHeight w:val="199"/>
        </w:trPr>
        <w:tc>
          <w:tcPr>
            <w:tcW w:w="2300" w:type="dxa"/>
            <w:tcBorders>
              <w:left w:val="single" w:sz="8" w:space="0" w:color="auto"/>
              <w:bottom w:val="single" w:sz="8" w:space="0" w:color="auto"/>
              <w:right w:val="single" w:sz="8" w:space="0" w:color="auto"/>
            </w:tcBorders>
            <w:shd w:val="clear" w:color="auto" w:fill="auto"/>
            <w:vAlign w:val="bottom"/>
          </w:tcPr>
          <w:p w14:paraId="621A856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2E7C600A"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31311EE0" w14:textId="77777777" w:rsidTr="00834329">
        <w:trPr>
          <w:trHeight w:val="170"/>
        </w:trPr>
        <w:tc>
          <w:tcPr>
            <w:tcW w:w="2300" w:type="dxa"/>
            <w:tcBorders>
              <w:left w:val="single" w:sz="8" w:space="0" w:color="auto"/>
              <w:right w:val="single" w:sz="8" w:space="0" w:color="auto"/>
            </w:tcBorders>
            <w:shd w:val="clear" w:color="auto" w:fill="auto"/>
            <w:vAlign w:val="bottom"/>
          </w:tcPr>
          <w:p w14:paraId="0112FFA7" w14:textId="77777777" w:rsidR="008814BD" w:rsidRPr="00FB3A08" w:rsidRDefault="008814BD" w:rsidP="009E4781">
            <w:pPr>
              <w:spacing w:after="0" w:line="240" w:lineRule="auto"/>
              <w:ind w:left="1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Degree of freedom</w:t>
            </w:r>
          </w:p>
        </w:tc>
        <w:tc>
          <w:tcPr>
            <w:tcW w:w="1290" w:type="dxa"/>
            <w:tcBorders>
              <w:right w:val="single" w:sz="8" w:space="0" w:color="auto"/>
            </w:tcBorders>
            <w:shd w:val="clear" w:color="auto" w:fill="auto"/>
            <w:vAlign w:val="bottom"/>
          </w:tcPr>
          <w:p w14:paraId="50E66157"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w:t>
            </w:r>
          </w:p>
        </w:tc>
      </w:tr>
      <w:tr w:rsidR="008814BD" w:rsidRPr="00FB3A08" w14:paraId="6644A2D7" w14:textId="77777777" w:rsidTr="00834329">
        <w:trPr>
          <w:trHeight w:val="170"/>
        </w:trPr>
        <w:tc>
          <w:tcPr>
            <w:tcW w:w="2300" w:type="dxa"/>
            <w:tcBorders>
              <w:left w:val="single" w:sz="8" w:space="0" w:color="auto"/>
              <w:bottom w:val="single" w:sz="8" w:space="0" w:color="auto"/>
              <w:right w:val="single" w:sz="8" w:space="0" w:color="auto"/>
            </w:tcBorders>
            <w:shd w:val="clear" w:color="auto" w:fill="auto"/>
            <w:vAlign w:val="bottom"/>
          </w:tcPr>
          <w:p w14:paraId="447A354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1F5A4CE5"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43A00CF8" w14:textId="77777777" w:rsidTr="00834329">
        <w:trPr>
          <w:trHeight w:val="170"/>
        </w:trPr>
        <w:tc>
          <w:tcPr>
            <w:tcW w:w="2300" w:type="dxa"/>
            <w:tcBorders>
              <w:left w:val="single" w:sz="8" w:space="0" w:color="auto"/>
              <w:right w:val="single" w:sz="8" w:space="0" w:color="auto"/>
            </w:tcBorders>
            <w:shd w:val="clear" w:color="auto" w:fill="auto"/>
            <w:vAlign w:val="bottom"/>
          </w:tcPr>
          <w:p w14:paraId="7227EE0A" w14:textId="77777777" w:rsidR="008814BD" w:rsidRPr="00FB3A08" w:rsidRDefault="008814BD" w:rsidP="009E4781">
            <w:pPr>
              <w:spacing w:after="0" w:line="240" w:lineRule="auto"/>
              <w:ind w:left="1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P-value</w:t>
            </w:r>
          </w:p>
        </w:tc>
        <w:tc>
          <w:tcPr>
            <w:tcW w:w="1290" w:type="dxa"/>
            <w:tcBorders>
              <w:right w:val="single" w:sz="8" w:space="0" w:color="auto"/>
            </w:tcBorders>
            <w:shd w:val="clear" w:color="auto" w:fill="auto"/>
            <w:vAlign w:val="bottom"/>
          </w:tcPr>
          <w:p w14:paraId="00E3F0F8"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0.01</w:t>
            </w:r>
          </w:p>
        </w:tc>
      </w:tr>
      <w:tr w:rsidR="008814BD" w:rsidRPr="00FB3A08" w14:paraId="2192DA32" w14:textId="77777777" w:rsidTr="00834329">
        <w:trPr>
          <w:trHeight w:val="172"/>
        </w:trPr>
        <w:tc>
          <w:tcPr>
            <w:tcW w:w="2300" w:type="dxa"/>
            <w:tcBorders>
              <w:left w:val="single" w:sz="8" w:space="0" w:color="auto"/>
              <w:bottom w:val="single" w:sz="8" w:space="0" w:color="auto"/>
              <w:right w:val="single" w:sz="8" w:space="0" w:color="auto"/>
            </w:tcBorders>
            <w:shd w:val="clear" w:color="auto" w:fill="auto"/>
            <w:vAlign w:val="bottom"/>
          </w:tcPr>
          <w:p w14:paraId="6E1E6CBF"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290" w:type="dxa"/>
            <w:tcBorders>
              <w:bottom w:val="single" w:sz="8" w:space="0" w:color="auto"/>
              <w:right w:val="single" w:sz="8" w:space="0" w:color="auto"/>
            </w:tcBorders>
            <w:shd w:val="clear" w:color="auto" w:fill="auto"/>
            <w:vAlign w:val="bottom"/>
          </w:tcPr>
          <w:p w14:paraId="203EBAD9"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bl>
    <w:p w14:paraId="19C96EF5" w14:textId="77777777" w:rsidR="008814BD" w:rsidRPr="00FB3A08" w:rsidRDefault="008814BD" w:rsidP="00FB3A08">
      <w:pPr>
        <w:spacing w:after="0" w:line="480" w:lineRule="auto"/>
        <w:ind w:righ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Based on the result in table 1 above, the chi – square analysis was done through (SPSS) computer analytic package. However, before the hypothesis related to the objectives of this research is tested, the derived evidence will be specified and analysis will be done through the non – parametric test of Chi – square; Where the chi – square value i.e. X</w:t>
      </w:r>
      <w:r w:rsidRPr="00FB3A08">
        <w:rPr>
          <w:rFonts w:ascii="Times New Roman" w:eastAsia="Times New Roman" w:hAnsi="Times New Roman" w:cs="Times New Roman"/>
          <w:sz w:val="24"/>
          <w:szCs w:val="24"/>
          <w:vertAlign w:val="superscript"/>
        </w:rPr>
        <w:t>2</w:t>
      </w:r>
      <w:r w:rsidRPr="00FB3A08">
        <w:rPr>
          <w:rFonts w:ascii="Times New Roman" w:eastAsia="Times New Roman" w:hAnsi="Times New Roman" w:cs="Times New Roman"/>
          <w:sz w:val="24"/>
          <w:szCs w:val="24"/>
        </w:rPr>
        <w:t xml:space="preserve"> = 5.352</w:t>
      </w:r>
    </w:p>
    <w:p w14:paraId="5FB268B8"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Probability Value (P - value) = 0.01</w:t>
      </w:r>
    </w:p>
    <w:p w14:paraId="5A685221"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Level of Significance (α) = 0.005 or 5%</w:t>
      </w:r>
    </w:p>
    <w:p w14:paraId="6F239C6B" w14:textId="0B714DD8" w:rsidR="008814BD" w:rsidRPr="00FB3A08" w:rsidRDefault="008814BD" w:rsidP="009E4781">
      <w:pPr>
        <w:spacing w:after="0" w:line="360" w:lineRule="auto"/>
        <w:ind w:right="20"/>
        <w:jc w:val="both"/>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 xml:space="preserve">Table 2 The company's social responsibility initiative has an impact on its host community and the Nigerian economy at large * The involvement of </w:t>
      </w:r>
      <w:r w:rsidR="006922D3">
        <w:rPr>
          <w:rFonts w:ascii="Times New Roman" w:eastAsia="Times New Roman" w:hAnsi="Times New Roman" w:cs="Times New Roman"/>
          <w:b/>
          <w:sz w:val="24"/>
          <w:szCs w:val="24"/>
        </w:rPr>
        <w:t xml:space="preserve">Softy </w:t>
      </w:r>
      <w:r w:rsidR="006922D3">
        <w:rPr>
          <w:rFonts w:ascii="Times New Roman" w:eastAsia="Times New Roman" w:hAnsi="Times New Roman" w:cs="Times New Roman"/>
          <w:b/>
          <w:sz w:val="24"/>
          <w:szCs w:val="24"/>
        </w:rPr>
        <w:lastRenderedPageBreak/>
        <w:t>bread</w:t>
      </w:r>
      <w:r w:rsidRPr="00FB3A08">
        <w:rPr>
          <w:rFonts w:ascii="Times New Roman" w:eastAsia="Times New Roman" w:hAnsi="Times New Roman" w:cs="Times New Roman"/>
          <w:b/>
          <w:sz w:val="24"/>
          <w:szCs w:val="24"/>
        </w:rPr>
        <w:t xml:space="preserve"> in corporate social responsibility beneficial to both the organization and its host community Crosstab</w:t>
      </w:r>
    </w:p>
    <w:tbl>
      <w:tblPr>
        <w:tblW w:w="8600" w:type="dxa"/>
        <w:tblInd w:w="590" w:type="dxa"/>
        <w:tblLayout w:type="fixed"/>
        <w:tblCellMar>
          <w:left w:w="0" w:type="dxa"/>
          <w:right w:w="0" w:type="dxa"/>
        </w:tblCellMar>
        <w:tblLook w:val="0000" w:firstRow="0" w:lastRow="0" w:firstColumn="0" w:lastColumn="0" w:noHBand="0" w:noVBand="0"/>
      </w:tblPr>
      <w:tblGrid>
        <w:gridCol w:w="2400"/>
        <w:gridCol w:w="540"/>
        <w:gridCol w:w="1780"/>
        <w:gridCol w:w="1440"/>
        <w:gridCol w:w="1440"/>
        <w:gridCol w:w="1000"/>
      </w:tblGrid>
      <w:tr w:rsidR="008814BD" w:rsidRPr="00FB3A08" w14:paraId="1390A648" w14:textId="77777777" w:rsidTr="009E4781">
        <w:trPr>
          <w:trHeight w:val="670"/>
        </w:trPr>
        <w:tc>
          <w:tcPr>
            <w:tcW w:w="2400" w:type="dxa"/>
            <w:tcBorders>
              <w:top w:val="single" w:sz="8" w:space="0" w:color="auto"/>
              <w:left w:val="single" w:sz="8" w:space="0" w:color="auto"/>
            </w:tcBorders>
            <w:shd w:val="clear" w:color="auto" w:fill="auto"/>
            <w:vAlign w:val="bottom"/>
          </w:tcPr>
          <w:p w14:paraId="4434AC4F"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tcBorders>
              <w:top w:val="single" w:sz="8" w:space="0" w:color="auto"/>
            </w:tcBorders>
            <w:shd w:val="clear" w:color="auto" w:fill="auto"/>
            <w:vAlign w:val="bottom"/>
          </w:tcPr>
          <w:p w14:paraId="33C31ADB"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top w:val="single" w:sz="8" w:space="0" w:color="auto"/>
              <w:right w:val="single" w:sz="8" w:space="0" w:color="auto"/>
            </w:tcBorders>
            <w:shd w:val="clear" w:color="auto" w:fill="auto"/>
            <w:vAlign w:val="bottom"/>
          </w:tcPr>
          <w:p w14:paraId="5EEA1A5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880" w:type="dxa"/>
            <w:gridSpan w:val="2"/>
            <w:tcBorders>
              <w:top w:val="single" w:sz="8" w:space="0" w:color="auto"/>
              <w:right w:val="single" w:sz="8" w:space="0" w:color="auto"/>
            </w:tcBorders>
            <w:shd w:val="clear" w:color="auto" w:fill="auto"/>
            <w:vAlign w:val="bottom"/>
          </w:tcPr>
          <w:p w14:paraId="5600C907" w14:textId="173C784C"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The   involvement   of   </w:t>
            </w:r>
            <w:r w:rsidR="006922D3">
              <w:rPr>
                <w:rFonts w:ascii="Times New Roman" w:eastAsia="Times New Roman" w:hAnsi="Times New Roman" w:cs="Times New Roman"/>
                <w:sz w:val="24"/>
                <w:szCs w:val="24"/>
              </w:rPr>
              <w:t>Softy bread</w:t>
            </w:r>
            <w:r w:rsidRPr="00FB3A08">
              <w:rPr>
                <w:rFonts w:ascii="Times New Roman" w:eastAsia="Times New Roman" w:hAnsi="Times New Roman" w:cs="Times New Roman"/>
                <w:sz w:val="24"/>
                <w:szCs w:val="24"/>
              </w:rPr>
              <w:t xml:space="preserve">   Bread</w:t>
            </w:r>
          </w:p>
        </w:tc>
        <w:tc>
          <w:tcPr>
            <w:tcW w:w="1000" w:type="dxa"/>
            <w:tcBorders>
              <w:top w:val="single" w:sz="8" w:space="0" w:color="auto"/>
              <w:right w:val="single" w:sz="8" w:space="0" w:color="auto"/>
            </w:tcBorders>
            <w:shd w:val="clear" w:color="auto" w:fill="auto"/>
            <w:vAlign w:val="bottom"/>
          </w:tcPr>
          <w:p w14:paraId="772CFA71"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06410CA9" w14:textId="77777777" w:rsidTr="009E4781">
        <w:trPr>
          <w:trHeight w:val="185"/>
        </w:trPr>
        <w:tc>
          <w:tcPr>
            <w:tcW w:w="2400" w:type="dxa"/>
            <w:tcBorders>
              <w:left w:val="single" w:sz="8" w:space="0" w:color="auto"/>
            </w:tcBorders>
            <w:shd w:val="clear" w:color="auto" w:fill="auto"/>
            <w:vAlign w:val="bottom"/>
          </w:tcPr>
          <w:p w14:paraId="2F47DAEB"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72A63D2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right w:val="single" w:sz="8" w:space="0" w:color="auto"/>
            </w:tcBorders>
            <w:shd w:val="clear" w:color="auto" w:fill="auto"/>
            <w:vAlign w:val="bottom"/>
          </w:tcPr>
          <w:p w14:paraId="6E846AC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880" w:type="dxa"/>
            <w:gridSpan w:val="2"/>
            <w:tcBorders>
              <w:right w:val="single" w:sz="8" w:space="0" w:color="auto"/>
            </w:tcBorders>
            <w:shd w:val="clear" w:color="auto" w:fill="auto"/>
            <w:vAlign w:val="bottom"/>
          </w:tcPr>
          <w:p w14:paraId="6900AF34" w14:textId="77777777" w:rsidR="008814BD" w:rsidRPr="00FB3A08" w:rsidRDefault="008814BD" w:rsidP="009E4781">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  in  corporate  social</w:t>
            </w:r>
          </w:p>
        </w:tc>
        <w:tc>
          <w:tcPr>
            <w:tcW w:w="1000" w:type="dxa"/>
            <w:tcBorders>
              <w:right w:val="single" w:sz="8" w:space="0" w:color="auto"/>
            </w:tcBorders>
            <w:shd w:val="clear" w:color="auto" w:fill="auto"/>
            <w:vAlign w:val="bottom"/>
          </w:tcPr>
          <w:p w14:paraId="5A4E3B2D"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34E9AFAC" w14:textId="77777777" w:rsidTr="009E4781">
        <w:trPr>
          <w:trHeight w:val="185"/>
        </w:trPr>
        <w:tc>
          <w:tcPr>
            <w:tcW w:w="2400" w:type="dxa"/>
            <w:tcBorders>
              <w:left w:val="single" w:sz="8" w:space="0" w:color="auto"/>
            </w:tcBorders>
            <w:shd w:val="clear" w:color="auto" w:fill="auto"/>
            <w:vAlign w:val="bottom"/>
          </w:tcPr>
          <w:p w14:paraId="088F64A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0015D39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right w:val="single" w:sz="8" w:space="0" w:color="auto"/>
            </w:tcBorders>
            <w:shd w:val="clear" w:color="auto" w:fill="auto"/>
            <w:vAlign w:val="bottom"/>
          </w:tcPr>
          <w:p w14:paraId="6062BE5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880" w:type="dxa"/>
            <w:gridSpan w:val="2"/>
            <w:tcBorders>
              <w:right w:val="single" w:sz="8" w:space="0" w:color="auto"/>
            </w:tcBorders>
            <w:shd w:val="clear" w:color="auto" w:fill="auto"/>
            <w:vAlign w:val="bottom"/>
          </w:tcPr>
          <w:p w14:paraId="472CE6D3"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responsibility   beneficial   to   both   the</w:t>
            </w:r>
          </w:p>
        </w:tc>
        <w:tc>
          <w:tcPr>
            <w:tcW w:w="1000" w:type="dxa"/>
            <w:tcBorders>
              <w:right w:val="single" w:sz="8" w:space="0" w:color="auto"/>
            </w:tcBorders>
            <w:shd w:val="clear" w:color="auto" w:fill="auto"/>
            <w:vAlign w:val="bottom"/>
          </w:tcPr>
          <w:p w14:paraId="209FFE40"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15554A34" w14:textId="77777777" w:rsidTr="009E4781">
        <w:trPr>
          <w:trHeight w:val="182"/>
        </w:trPr>
        <w:tc>
          <w:tcPr>
            <w:tcW w:w="2400" w:type="dxa"/>
            <w:tcBorders>
              <w:left w:val="single" w:sz="8" w:space="0" w:color="auto"/>
            </w:tcBorders>
            <w:shd w:val="clear" w:color="auto" w:fill="auto"/>
            <w:vAlign w:val="bottom"/>
          </w:tcPr>
          <w:p w14:paraId="04052BD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556F55C1"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right w:val="single" w:sz="8" w:space="0" w:color="auto"/>
            </w:tcBorders>
            <w:shd w:val="clear" w:color="auto" w:fill="auto"/>
            <w:vAlign w:val="bottom"/>
          </w:tcPr>
          <w:p w14:paraId="2B39C2F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880" w:type="dxa"/>
            <w:gridSpan w:val="2"/>
            <w:tcBorders>
              <w:right w:val="single" w:sz="8" w:space="0" w:color="auto"/>
            </w:tcBorders>
            <w:shd w:val="clear" w:color="auto" w:fill="auto"/>
            <w:vAlign w:val="bottom"/>
          </w:tcPr>
          <w:p w14:paraId="61F9BFF1"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organization and its host community</w:t>
            </w:r>
          </w:p>
        </w:tc>
        <w:tc>
          <w:tcPr>
            <w:tcW w:w="1000" w:type="dxa"/>
            <w:tcBorders>
              <w:right w:val="single" w:sz="8" w:space="0" w:color="auto"/>
            </w:tcBorders>
            <w:shd w:val="clear" w:color="auto" w:fill="auto"/>
            <w:vAlign w:val="bottom"/>
          </w:tcPr>
          <w:p w14:paraId="4545798F"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25F2B97E" w14:textId="77777777" w:rsidTr="009E4781">
        <w:trPr>
          <w:trHeight w:val="38"/>
        </w:trPr>
        <w:tc>
          <w:tcPr>
            <w:tcW w:w="2400" w:type="dxa"/>
            <w:tcBorders>
              <w:left w:val="single" w:sz="8" w:space="0" w:color="auto"/>
            </w:tcBorders>
            <w:shd w:val="clear" w:color="auto" w:fill="auto"/>
            <w:vAlign w:val="bottom"/>
          </w:tcPr>
          <w:p w14:paraId="040C6BE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6B9473E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right w:val="single" w:sz="8" w:space="0" w:color="auto"/>
            </w:tcBorders>
            <w:shd w:val="clear" w:color="auto" w:fill="auto"/>
            <w:vAlign w:val="bottom"/>
          </w:tcPr>
          <w:p w14:paraId="392F4FD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tcBorders>
            <w:shd w:val="clear" w:color="auto" w:fill="auto"/>
            <w:vAlign w:val="bottom"/>
          </w:tcPr>
          <w:p w14:paraId="6716CCB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70B93C2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14:paraId="0D44DD84"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6E287506" w14:textId="77777777" w:rsidTr="009E4781">
        <w:trPr>
          <w:trHeight w:val="340"/>
        </w:trPr>
        <w:tc>
          <w:tcPr>
            <w:tcW w:w="2400" w:type="dxa"/>
            <w:tcBorders>
              <w:left w:val="single" w:sz="8" w:space="0" w:color="auto"/>
            </w:tcBorders>
            <w:shd w:val="clear" w:color="auto" w:fill="auto"/>
            <w:vAlign w:val="bottom"/>
          </w:tcPr>
          <w:p w14:paraId="6BC2D48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2C5F993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right w:val="single" w:sz="8" w:space="0" w:color="auto"/>
            </w:tcBorders>
            <w:shd w:val="clear" w:color="auto" w:fill="auto"/>
            <w:vAlign w:val="bottom"/>
          </w:tcPr>
          <w:p w14:paraId="6A854438"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right w:val="single" w:sz="8" w:space="0" w:color="auto"/>
            </w:tcBorders>
            <w:shd w:val="clear" w:color="auto" w:fill="auto"/>
            <w:vAlign w:val="bottom"/>
          </w:tcPr>
          <w:p w14:paraId="1596FA81"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YES</w:t>
            </w:r>
          </w:p>
        </w:tc>
        <w:tc>
          <w:tcPr>
            <w:tcW w:w="1440" w:type="dxa"/>
            <w:tcBorders>
              <w:right w:val="single" w:sz="8" w:space="0" w:color="auto"/>
            </w:tcBorders>
            <w:shd w:val="clear" w:color="auto" w:fill="auto"/>
            <w:vAlign w:val="bottom"/>
          </w:tcPr>
          <w:p w14:paraId="5C14D864"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NO</w:t>
            </w:r>
          </w:p>
        </w:tc>
        <w:tc>
          <w:tcPr>
            <w:tcW w:w="1000" w:type="dxa"/>
            <w:tcBorders>
              <w:right w:val="single" w:sz="8" w:space="0" w:color="auto"/>
            </w:tcBorders>
            <w:shd w:val="clear" w:color="auto" w:fill="auto"/>
            <w:vAlign w:val="bottom"/>
          </w:tcPr>
          <w:p w14:paraId="26BE50A4" w14:textId="77777777" w:rsidR="008814BD" w:rsidRPr="00FB3A08" w:rsidRDefault="008814BD" w:rsidP="009E4781">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r>
      <w:tr w:rsidR="008814BD" w:rsidRPr="00FB3A08" w14:paraId="74675A9B" w14:textId="77777777" w:rsidTr="009E4781">
        <w:trPr>
          <w:trHeight w:val="54"/>
        </w:trPr>
        <w:tc>
          <w:tcPr>
            <w:tcW w:w="2400" w:type="dxa"/>
            <w:tcBorders>
              <w:left w:val="single" w:sz="8" w:space="0" w:color="auto"/>
              <w:bottom w:val="single" w:sz="8" w:space="0" w:color="auto"/>
            </w:tcBorders>
            <w:shd w:val="clear" w:color="auto" w:fill="auto"/>
            <w:vAlign w:val="bottom"/>
          </w:tcPr>
          <w:p w14:paraId="211E5208"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14:paraId="233DB14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bottom w:val="single" w:sz="8" w:space="0" w:color="auto"/>
              <w:right w:val="single" w:sz="8" w:space="0" w:color="auto"/>
            </w:tcBorders>
            <w:shd w:val="clear" w:color="auto" w:fill="auto"/>
            <w:vAlign w:val="bottom"/>
          </w:tcPr>
          <w:p w14:paraId="10C6EFB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3AE75A8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887FFF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14:paraId="7472D521"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726AA480" w14:textId="77777777" w:rsidTr="009E4781">
        <w:trPr>
          <w:trHeight w:val="212"/>
        </w:trPr>
        <w:tc>
          <w:tcPr>
            <w:tcW w:w="2940" w:type="dxa"/>
            <w:gridSpan w:val="2"/>
            <w:tcBorders>
              <w:left w:val="single" w:sz="8" w:space="0" w:color="auto"/>
            </w:tcBorders>
            <w:shd w:val="clear" w:color="auto" w:fill="auto"/>
            <w:vAlign w:val="bottom"/>
          </w:tcPr>
          <w:p w14:paraId="3C0BE3D2"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 company's social responsibility YES</w:t>
            </w:r>
          </w:p>
        </w:tc>
        <w:tc>
          <w:tcPr>
            <w:tcW w:w="1780" w:type="dxa"/>
            <w:tcBorders>
              <w:right w:val="single" w:sz="8" w:space="0" w:color="auto"/>
            </w:tcBorders>
            <w:shd w:val="clear" w:color="auto" w:fill="auto"/>
            <w:vAlign w:val="bottom"/>
          </w:tcPr>
          <w:p w14:paraId="2F2FBE57" w14:textId="77777777" w:rsidR="008814BD" w:rsidRPr="00FB3A08" w:rsidRDefault="008814BD" w:rsidP="009E4781">
            <w:pPr>
              <w:spacing w:after="0" w:line="240" w:lineRule="auto"/>
              <w:ind w:left="2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Count</w:t>
            </w:r>
          </w:p>
        </w:tc>
        <w:tc>
          <w:tcPr>
            <w:tcW w:w="1440" w:type="dxa"/>
            <w:tcBorders>
              <w:right w:val="single" w:sz="8" w:space="0" w:color="auto"/>
            </w:tcBorders>
            <w:shd w:val="clear" w:color="auto" w:fill="auto"/>
            <w:vAlign w:val="bottom"/>
          </w:tcPr>
          <w:p w14:paraId="55A5DB48"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25</w:t>
            </w:r>
          </w:p>
        </w:tc>
        <w:tc>
          <w:tcPr>
            <w:tcW w:w="1440" w:type="dxa"/>
            <w:tcBorders>
              <w:right w:val="single" w:sz="8" w:space="0" w:color="auto"/>
            </w:tcBorders>
            <w:shd w:val="clear" w:color="auto" w:fill="auto"/>
            <w:vAlign w:val="bottom"/>
          </w:tcPr>
          <w:p w14:paraId="56DA4487"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4</w:t>
            </w:r>
          </w:p>
        </w:tc>
        <w:tc>
          <w:tcPr>
            <w:tcW w:w="1000" w:type="dxa"/>
            <w:tcBorders>
              <w:right w:val="single" w:sz="8" w:space="0" w:color="auto"/>
            </w:tcBorders>
            <w:shd w:val="clear" w:color="auto" w:fill="auto"/>
            <w:vAlign w:val="bottom"/>
          </w:tcPr>
          <w:p w14:paraId="0E83D40D" w14:textId="77777777" w:rsidR="008814BD" w:rsidRPr="00FB3A08" w:rsidRDefault="008814BD" w:rsidP="009E4781">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29</w:t>
            </w:r>
          </w:p>
        </w:tc>
      </w:tr>
      <w:tr w:rsidR="008814BD" w:rsidRPr="00FB3A08" w14:paraId="4AEE253C" w14:textId="77777777" w:rsidTr="009E4781">
        <w:trPr>
          <w:trHeight w:val="182"/>
        </w:trPr>
        <w:tc>
          <w:tcPr>
            <w:tcW w:w="2940" w:type="dxa"/>
            <w:gridSpan w:val="2"/>
            <w:tcBorders>
              <w:left w:val="single" w:sz="8" w:space="0" w:color="auto"/>
            </w:tcBorders>
            <w:shd w:val="clear" w:color="auto" w:fill="auto"/>
            <w:vAlign w:val="bottom"/>
          </w:tcPr>
          <w:p w14:paraId="0035C208"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initiative has an impact on its host community   and    </w:t>
            </w:r>
          </w:p>
        </w:tc>
        <w:tc>
          <w:tcPr>
            <w:tcW w:w="1780" w:type="dxa"/>
            <w:tcBorders>
              <w:right w:val="single" w:sz="8" w:space="0" w:color="auto"/>
            </w:tcBorders>
            <w:shd w:val="clear" w:color="auto" w:fill="auto"/>
            <w:vAlign w:val="bottom"/>
          </w:tcPr>
          <w:p w14:paraId="29616661"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right w:val="single" w:sz="8" w:space="0" w:color="auto"/>
            </w:tcBorders>
            <w:shd w:val="clear" w:color="auto" w:fill="auto"/>
            <w:vAlign w:val="bottom"/>
          </w:tcPr>
          <w:p w14:paraId="18A156EE"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right w:val="single" w:sz="8" w:space="0" w:color="auto"/>
            </w:tcBorders>
            <w:shd w:val="clear" w:color="auto" w:fill="auto"/>
            <w:vAlign w:val="bottom"/>
          </w:tcPr>
          <w:p w14:paraId="0090B97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14:paraId="4B27A4E8"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455D6948" w14:textId="77777777" w:rsidTr="009E4781">
        <w:trPr>
          <w:trHeight w:val="185"/>
        </w:trPr>
        <w:tc>
          <w:tcPr>
            <w:tcW w:w="2940" w:type="dxa"/>
            <w:gridSpan w:val="2"/>
            <w:tcBorders>
              <w:left w:val="single" w:sz="8" w:space="0" w:color="auto"/>
            </w:tcBorders>
            <w:shd w:val="clear" w:color="auto" w:fill="auto"/>
            <w:vAlign w:val="bottom"/>
          </w:tcPr>
          <w:p w14:paraId="2D1742A5"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   Nigerian</w:t>
            </w:r>
          </w:p>
        </w:tc>
        <w:tc>
          <w:tcPr>
            <w:tcW w:w="1780" w:type="dxa"/>
            <w:vMerge w:val="restart"/>
            <w:tcBorders>
              <w:right w:val="single" w:sz="8" w:space="0" w:color="auto"/>
            </w:tcBorders>
            <w:shd w:val="clear" w:color="auto" w:fill="auto"/>
            <w:vAlign w:val="bottom"/>
          </w:tcPr>
          <w:p w14:paraId="7064713B" w14:textId="77777777" w:rsidR="008814BD" w:rsidRPr="00FB3A08" w:rsidRDefault="008814BD" w:rsidP="009E4781">
            <w:pPr>
              <w:spacing w:after="0" w:line="240" w:lineRule="auto"/>
              <w:ind w:left="2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Expected Count</w:t>
            </w:r>
          </w:p>
        </w:tc>
        <w:tc>
          <w:tcPr>
            <w:tcW w:w="1440" w:type="dxa"/>
            <w:vMerge w:val="restart"/>
            <w:tcBorders>
              <w:right w:val="single" w:sz="8" w:space="0" w:color="auto"/>
            </w:tcBorders>
            <w:shd w:val="clear" w:color="auto" w:fill="auto"/>
            <w:vAlign w:val="bottom"/>
          </w:tcPr>
          <w:p w14:paraId="5858D49A"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20.3</w:t>
            </w:r>
          </w:p>
        </w:tc>
        <w:tc>
          <w:tcPr>
            <w:tcW w:w="1440" w:type="dxa"/>
            <w:vMerge w:val="restart"/>
            <w:tcBorders>
              <w:right w:val="single" w:sz="8" w:space="0" w:color="auto"/>
            </w:tcBorders>
            <w:shd w:val="clear" w:color="auto" w:fill="auto"/>
            <w:vAlign w:val="bottom"/>
          </w:tcPr>
          <w:p w14:paraId="62E0EEA3"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8.7</w:t>
            </w:r>
          </w:p>
        </w:tc>
        <w:tc>
          <w:tcPr>
            <w:tcW w:w="1000" w:type="dxa"/>
            <w:vMerge w:val="restart"/>
            <w:tcBorders>
              <w:right w:val="single" w:sz="8" w:space="0" w:color="auto"/>
            </w:tcBorders>
            <w:shd w:val="clear" w:color="auto" w:fill="auto"/>
            <w:vAlign w:val="bottom"/>
          </w:tcPr>
          <w:p w14:paraId="6A2FC31F" w14:textId="77777777" w:rsidR="008814BD" w:rsidRPr="00FB3A08" w:rsidRDefault="008814BD" w:rsidP="009E4781">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29.0</w:t>
            </w:r>
          </w:p>
        </w:tc>
      </w:tr>
      <w:tr w:rsidR="008814BD" w:rsidRPr="00FB3A08" w14:paraId="1ED72FDB" w14:textId="77777777" w:rsidTr="009E4781">
        <w:trPr>
          <w:trHeight w:val="46"/>
        </w:trPr>
        <w:tc>
          <w:tcPr>
            <w:tcW w:w="2400" w:type="dxa"/>
            <w:vMerge w:val="restart"/>
            <w:tcBorders>
              <w:left w:val="single" w:sz="8" w:space="0" w:color="auto"/>
            </w:tcBorders>
            <w:shd w:val="clear" w:color="auto" w:fill="auto"/>
            <w:vAlign w:val="bottom"/>
          </w:tcPr>
          <w:p w14:paraId="2B9CD403"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economy at large</w:t>
            </w:r>
          </w:p>
        </w:tc>
        <w:tc>
          <w:tcPr>
            <w:tcW w:w="540" w:type="dxa"/>
            <w:shd w:val="clear" w:color="auto" w:fill="auto"/>
            <w:vAlign w:val="bottom"/>
          </w:tcPr>
          <w:p w14:paraId="3A7E3D4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vMerge/>
            <w:tcBorders>
              <w:right w:val="single" w:sz="8" w:space="0" w:color="auto"/>
            </w:tcBorders>
            <w:shd w:val="clear" w:color="auto" w:fill="auto"/>
            <w:vAlign w:val="bottom"/>
          </w:tcPr>
          <w:p w14:paraId="18026E0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vMerge/>
            <w:tcBorders>
              <w:right w:val="single" w:sz="8" w:space="0" w:color="auto"/>
            </w:tcBorders>
            <w:shd w:val="clear" w:color="auto" w:fill="auto"/>
            <w:vAlign w:val="bottom"/>
          </w:tcPr>
          <w:p w14:paraId="30436E6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vMerge/>
            <w:tcBorders>
              <w:right w:val="single" w:sz="8" w:space="0" w:color="auto"/>
            </w:tcBorders>
            <w:shd w:val="clear" w:color="auto" w:fill="auto"/>
            <w:vAlign w:val="bottom"/>
          </w:tcPr>
          <w:p w14:paraId="25EEAB20"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00" w:type="dxa"/>
            <w:vMerge/>
            <w:tcBorders>
              <w:right w:val="single" w:sz="8" w:space="0" w:color="auto"/>
            </w:tcBorders>
            <w:shd w:val="clear" w:color="auto" w:fill="auto"/>
            <w:vAlign w:val="bottom"/>
          </w:tcPr>
          <w:p w14:paraId="5027B853"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30675004" w14:textId="77777777" w:rsidTr="009E4781">
        <w:trPr>
          <w:trHeight w:val="36"/>
        </w:trPr>
        <w:tc>
          <w:tcPr>
            <w:tcW w:w="2400" w:type="dxa"/>
            <w:vMerge/>
            <w:tcBorders>
              <w:left w:val="single" w:sz="8" w:space="0" w:color="auto"/>
            </w:tcBorders>
            <w:shd w:val="clear" w:color="auto" w:fill="auto"/>
            <w:vAlign w:val="bottom"/>
          </w:tcPr>
          <w:p w14:paraId="4053A70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14:paraId="643B491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bottom w:val="single" w:sz="8" w:space="0" w:color="auto"/>
              <w:right w:val="single" w:sz="8" w:space="0" w:color="auto"/>
            </w:tcBorders>
            <w:shd w:val="clear" w:color="auto" w:fill="auto"/>
            <w:vAlign w:val="bottom"/>
          </w:tcPr>
          <w:p w14:paraId="516F4B1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359FE45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2074ED8"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14:paraId="7D68969F"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1AB52FB2" w14:textId="77777777" w:rsidTr="009E4781">
        <w:trPr>
          <w:trHeight w:val="552"/>
        </w:trPr>
        <w:tc>
          <w:tcPr>
            <w:tcW w:w="2400" w:type="dxa"/>
            <w:vMerge/>
            <w:tcBorders>
              <w:left w:val="single" w:sz="8" w:space="0" w:color="auto"/>
            </w:tcBorders>
            <w:shd w:val="clear" w:color="auto" w:fill="auto"/>
            <w:vAlign w:val="bottom"/>
          </w:tcPr>
          <w:p w14:paraId="067585D8"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vMerge w:val="restart"/>
            <w:shd w:val="clear" w:color="auto" w:fill="auto"/>
            <w:vAlign w:val="bottom"/>
          </w:tcPr>
          <w:p w14:paraId="659C6185"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NO</w:t>
            </w:r>
          </w:p>
        </w:tc>
        <w:tc>
          <w:tcPr>
            <w:tcW w:w="1780" w:type="dxa"/>
            <w:vMerge w:val="restart"/>
            <w:tcBorders>
              <w:right w:val="single" w:sz="8" w:space="0" w:color="auto"/>
            </w:tcBorders>
            <w:shd w:val="clear" w:color="auto" w:fill="auto"/>
            <w:vAlign w:val="bottom"/>
          </w:tcPr>
          <w:p w14:paraId="3B56120B" w14:textId="77777777" w:rsidR="008814BD" w:rsidRPr="00FB3A08" w:rsidRDefault="008814BD" w:rsidP="009E4781">
            <w:pPr>
              <w:spacing w:after="0" w:line="240" w:lineRule="auto"/>
              <w:ind w:left="2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Count</w:t>
            </w:r>
          </w:p>
        </w:tc>
        <w:tc>
          <w:tcPr>
            <w:tcW w:w="1440" w:type="dxa"/>
            <w:vMerge w:val="restart"/>
            <w:tcBorders>
              <w:right w:val="single" w:sz="8" w:space="0" w:color="auto"/>
            </w:tcBorders>
            <w:shd w:val="clear" w:color="auto" w:fill="auto"/>
            <w:vAlign w:val="bottom"/>
          </w:tcPr>
          <w:p w14:paraId="6FFF0AF5"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w:t>
            </w:r>
          </w:p>
        </w:tc>
        <w:tc>
          <w:tcPr>
            <w:tcW w:w="1440" w:type="dxa"/>
            <w:vMerge w:val="restart"/>
            <w:tcBorders>
              <w:right w:val="single" w:sz="8" w:space="0" w:color="auto"/>
            </w:tcBorders>
            <w:shd w:val="clear" w:color="auto" w:fill="auto"/>
            <w:vAlign w:val="bottom"/>
          </w:tcPr>
          <w:p w14:paraId="2654467A"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11</w:t>
            </w:r>
          </w:p>
        </w:tc>
        <w:tc>
          <w:tcPr>
            <w:tcW w:w="1000" w:type="dxa"/>
            <w:vMerge w:val="restart"/>
            <w:tcBorders>
              <w:right w:val="single" w:sz="8" w:space="0" w:color="auto"/>
            </w:tcBorders>
            <w:shd w:val="clear" w:color="auto" w:fill="auto"/>
            <w:vAlign w:val="bottom"/>
          </w:tcPr>
          <w:p w14:paraId="0A207856" w14:textId="77777777" w:rsidR="008814BD" w:rsidRPr="00FB3A08" w:rsidRDefault="008814BD" w:rsidP="009E4781">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21</w:t>
            </w:r>
          </w:p>
        </w:tc>
      </w:tr>
      <w:tr w:rsidR="008814BD" w:rsidRPr="00FB3A08" w14:paraId="18039281" w14:textId="77777777" w:rsidTr="009E4781">
        <w:trPr>
          <w:trHeight w:val="146"/>
        </w:trPr>
        <w:tc>
          <w:tcPr>
            <w:tcW w:w="2400" w:type="dxa"/>
            <w:tcBorders>
              <w:left w:val="single" w:sz="8" w:space="0" w:color="auto"/>
            </w:tcBorders>
            <w:shd w:val="clear" w:color="auto" w:fill="auto"/>
            <w:vAlign w:val="bottom"/>
          </w:tcPr>
          <w:p w14:paraId="33F378D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vMerge/>
            <w:shd w:val="clear" w:color="auto" w:fill="auto"/>
            <w:vAlign w:val="bottom"/>
          </w:tcPr>
          <w:p w14:paraId="1E6F73E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vMerge/>
            <w:tcBorders>
              <w:right w:val="single" w:sz="8" w:space="0" w:color="auto"/>
            </w:tcBorders>
            <w:shd w:val="clear" w:color="auto" w:fill="auto"/>
            <w:vAlign w:val="bottom"/>
          </w:tcPr>
          <w:p w14:paraId="34BEF7D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vMerge/>
            <w:tcBorders>
              <w:right w:val="single" w:sz="8" w:space="0" w:color="auto"/>
            </w:tcBorders>
            <w:shd w:val="clear" w:color="auto" w:fill="auto"/>
            <w:vAlign w:val="bottom"/>
          </w:tcPr>
          <w:p w14:paraId="1D366AB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vMerge/>
            <w:tcBorders>
              <w:right w:val="single" w:sz="8" w:space="0" w:color="auto"/>
            </w:tcBorders>
            <w:shd w:val="clear" w:color="auto" w:fill="auto"/>
            <w:vAlign w:val="bottom"/>
          </w:tcPr>
          <w:p w14:paraId="4BA8BB2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00" w:type="dxa"/>
            <w:vMerge/>
            <w:tcBorders>
              <w:right w:val="single" w:sz="8" w:space="0" w:color="auto"/>
            </w:tcBorders>
            <w:shd w:val="clear" w:color="auto" w:fill="auto"/>
            <w:vAlign w:val="bottom"/>
          </w:tcPr>
          <w:p w14:paraId="231FDA39"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4A62410B" w14:textId="77777777" w:rsidTr="009E4781">
        <w:trPr>
          <w:trHeight w:val="283"/>
        </w:trPr>
        <w:tc>
          <w:tcPr>
            <w:tcW w:w="2400" w:type="dxa"/>
            <w:tcBorders>
              <w:left w:val="single" w:sz="8" w:space="0" w:color="auto"/>
            </w:tcBorders>
            <w:shd w:val="clear" w:color="auto" w:fill="auto"/>
            <w:vAlign w:val="bottom"/>
          </w:tcPr>
          <w:p w14:paraId="5C18118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2264C6B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right w:val="single" w:sz="8" w:space="0" w:color="auto"/>
            </w:tcBorders>
            <w:shd w:val="clear" w:color="auto" w:fill="auto"/>
            <w:vAlign w:val="bottom"/>
          </w:tcPr>
          <w:p w14:paraId="0F27A163" w14:textId="77777777" w:rsidR="008814BD" w:rsidRPr="00FB3A08" w:rsidRDefault="008814BD" w:rsidP="009E4781">
            <w:pPr>
              <w:spacing w:after="0" w:line="240" w:lineRule="auto"/>
              <w:ind w:left="2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Expected Count</w:t>
            </w:r>
          </w:p>
        </w:tc>
        <w:tc>
          <w:tcPr>
            <w:tcW w:w="1440" w:type="dxa"/>
            <w:tcBorders>
              <w:right w:val="single" w:sz="8" w:space="0" w:color="auto"/>
            </w:tcBorders>
            <w:shd w:val="clear" w:color="auto" w:fill="auto"/>
            <w:vAlign w:val="bottom"/>
          </w:tcPr>
          <w:p w14:paraId="7E671D11"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14.7</w:t>
            </w:r>
          </w:p>
        </w:tc>
        <w:tc>
          <w:tcPr>
            <w:tcW w:w="1440" w:type="dxa"/>
            <w:tcBorders>
              <w:right w:val="single" w:sz="8" w:space="0" w:color="auto"/>
            </w:tcBorders>
            <w:shd w:val="clear" w:color="auto" w:fill="auto"/>
            <w:vAlign w:val="bottom"/>
          </w:tcPr>
          <w:p w14:paraId="54D307AA"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6.3</w:t>
            </w:r>
          </w:p>
        </w:tc>
        <w:tc>
          <w:tcPr>
            <w:tcW w:w="1000" w:type="dxa"/>
            <w:tcBorders>
              <w:right w:val="single" w:sz="8" w:space="0" w:color="auto"/>
            </w:tcBorders>
            <w:shd w:val="clear" w:color="auto" w:fill="auto"/>
            <w:vAlign w:val="bottom"/>
          </w:tcPr>
          <w:p w14:paraId="3ED9F394" w14:textId="77777777" w:rsidR="008814BD" w:rsidRPr="00FB3A08" w:rsidRDefault="008814BD" w:rsidP="009E4781">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21.0</w:t>
            </w:r>
          </w:p>
        </w:tc>
      </w:tr>
      <w:tr w:rsidR="008814BD" w:rsidRPr="00FB3A08" w14:paraId="2425C96D" w14:textId="77777777" w:rsidTr="009E4781">
        <w:trPr>
          <w:trHeight w:val="36"/>
        </w:trPr>
        <w:tc>
          <w:tcPr>
            <w:tcW w:w="2940" w:type="dxa"/>
            <w:gridSpan w:val="2"/>
            <w:tcBorders>
              <w:left w:val="single" w:sz="8" w:space="0" w:color="auto"/>
              <w:bottom w:val="single" w:sz="8" w:space="0" w:color="auto"/>
            </w:tcBorders>
            <w:shd w:val="clear" w:color="auto" w:fill="auto"/>
            <w:vAlign w:val="bottom"/>
          </w:tcPr>
          <w:p w14:paraId="3666196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bottom w:val="single" w:sz="8" w:space="0" w:color="auto"/>
              <w:right w:val="single" w:sz="8" w:space="0" w:color="auto"/>
            </w:tcBorders>
            <w:shd w:val="clear" w:color="auto" w:fill="auto"/>
            <w:vAlign w:val="bottom"/>
          </w:tcPr>
          <w:p w14:paraId="05E8D55E"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504E27E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615E927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14:paraId="04254070"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2F8F63C3" w14:textId="77777777" w:rsidTr="009E4781">
        <w:trPr>
          <w:trHeight w:val="208"/>
        </w:trPr>
        <w:tc>
          <w:tcPr>
            <w:tcW w:w="2940" w:type="dxa"/>
            <w:gridSpan w:val="2"/>
            <w:tcBorders>
              <w:left w:val="single" w:sz="8" w:space="0" w:color="auto"/>
            </w:tcBorders>
            <w:shd w:val="clear" w:color="auto" w:fill="auto"/>
            <w:vAlign w:val="bottom"/>
          </w:tcPr>
          <w:p w14:paraId="58AD320A"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c>
          <w:tcPr>
            <w:tcW w:w="1780" w:type="dxa"/>
            <w:tcBorders>
              <w:right w:val="single" w:sz="8" w:space="0" w:color="auto"/>
            </w:tcBorders>
            <w:shd w:val="clear" w:color="auto" w:fill="auto"/>
            <w:vAlign w:val="bottom"/>
          </w:tcPr>
          <w:p w14:paraId="07658280" w14:textId="77777777" w:rsidR="008814BD" w:rsidRPr="00FB3A08" w:rsidRDefault="008814BD" w:rsidP="009E4781">
            <w:pPr>
              <w:spacing w:after="0" w:line="240" w:lineRule="auto"/>
              <w:ind w:left="2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Count</w:t>
            </w:r>
          </w:p>
        </w:tc>
        <w:tc>
          <w:tcPr>
            <w:tcW w:w="1440" w:type="dxa"/>
            <w:tcBorders>
              <w:right w:val="single" w:sz="8" w:space="0" w:color="auto"/>
            </w:tcBorders>
            <w:shd w:val="clear" w:color="auto" w:fill="auto"/>
            <w:vAlign w:val="bottom"/>
          </w:tcPr>
          <w:p w14:paraId="5C4C2C4F"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35</w:t>
            </w:r>
          </w:p>
        </w:tc>
        <w:tc>
          <w:tcPr>
            <w:tcW w:w="1440" w:type="dxa"/>
            <w:tcBorders>
              <w:right w:val="single" w:sz="8" w:space="0" w:color="auto"/>
            </w:tcBorders>
            <w:shd w:val="clear" w:color="auto" w:fill="auto"/>
            <w:vAlign w:val="bottom"/>
          </w:tcPr>
          <w:p w14:paraId="714CBB4C"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15</w:t>
            </w:r>
          </w:p>
        </w:tc>
        <w:tc>
          <w:tcPr>
            <w:tcW w:w="1000" w:type="dxa"/>
            <w:tcBorders>
              <w:right w:val="single" w:sz="8" w:space="0" w:color="auto"/>
            </w:tcBorders>
            <w:shd w:val="clear" w:color="auto" w:fill="auto"/>
            <w:vAlign w:val="bottom"/>
          </w:tcPr>
          <w:p w14:paraId="27BA4254" w14:textId="77777777" w:rsidR="008814BD" w:rsidRPr="00FB3A08" w:rsidRDefault="008814BD" w:rsidP="009E4781">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w:t>
            </w:r>
          </w:p>
        </w:tc>
      </w:tr>
      <w:tr w:rsidR="008814BD" w:rsidRPr="00FB3A08" w14:paraId="75A28AA2" w14:textId="77777777" w:rsidTr="009E4781">
        <w:trPr>
          <w:trHeight w:val="394"/>
        </w:trPr>
        <w:tc>
          <w:tcPr>
            <w:tcW w:w="2400" w:type="dxa"/>
            <w:tcBorders>
              <w:left w:val="single" w:sz="8" w:space="0" w:color="auto"/>
            </w:tcBorders>
            <w:shd w:val="clear" w:color="auto" w:fill="auto"/>
            <w:vAlign w:val="bottom"/>
          </w:tcPr>
          <w:p w14:paraId="2AF3021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47A4D6F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right w:val="single" w:sz="8" w:space="0" w:color="auto"/>
            </w:tcBorders>
            <w:shd w:val="clear" w:color="auto" w:fill="auto"/>
            <w:vAlign w:val="bottom"/>
          </w:tcPr>
          <w:p w14:paraId="19D6D589" w14:textId="77777777" w:rsidR="008814BD" w:rsidRPr="00FB3A08" w:rsidRDefault="008814BD" w:rsidP="009E4781">
            <w:pPr>
              <w:spacing w:after="0" w:line="240" w:lineRule="auto"/>
              <w:ind w:left="2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Expected Count</w:t>
            </w:r>
          </w:p>
        </w:tc>
        <w:tc>
          <w:tcPr>
            <w:tcW w:w="1440" w:type="dxa"/>
            <w:tcBorders>
              <w:right w:val="single" w:sz="8" w:space="0" w:color="auto"/>
            </w:tcBorders>
            <w:shd w:val="clear" w:color="auto" w:fill="auto"/>
            <w:vAlign w:val="bottom"/>
          </w:tcPr>
          <w:p w14:paraId="61CAB784"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35.0</w:t>
            </w:r>
          </w:p>
        </w:tc>
        <w:tc>
          <w:tcPr>
            <w:tcW w:w="1440" w:type="dxa"/>
            <w:tcBorders>
              <w:right w:val="single" w:sz="8" w:space="0" w:color="auto"/>
            </w:tcBorders>
            <w:shd w:val="clear" w:color="auto" w:fill="auto"/>
            <w:vAlign w:val="bottom"/>
          </w:tcPr>
          <w:p w14:paraId="38EF3F7C"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15.0</w:t>
            </w:r>
          </w:p>
        </w:tc>
        <w:tc>
          <w:tcPr>
            <w:tcW w:w="1000" w:type="dxa"/>
            <w:tcBorders>
              <w:right w:val="single" w:sz="8" w:space="0" w:color="auto"/>
            </w:tcBorders>
            <w:shd w:val="clear" w:color="auto" w:fill="auto"/>
            <w:vAlign w:val="bottom"/>
          </w:tcPr>
          <w:p w14:paraId="4D634D8A" w14:textId="77777777" w:rsidR="008814BD" w:rsidRPr="00FB3A08" w:rsidRDefault="008814BD" w:rsidP="009E4781">
            <w:pPr>
              <w:spacing w:after="0" w:line="24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50.0</w:t>
            </w:r>
          </w:p>
        </w:tc>
      </w:tr>
      <w:tr w:rsidR="008814BD" w:rsidRPr="00FB3A08" w14:paraId="257ED630" w14:textId="77777777" w:rsidTr="009E4781">
        <w:trPr>
          <w:trHeight w:val="56"/>
        </w:trPr>
        <w:tc>
          <w:tcPr>
            <w:tcW w:w="2400" w:type="dxa"/>
            <w:tcBorders>
              <w:left w:val="single" w:sz="8" w:space="0" w:color="auto"/>
              <w:bottom w:val="single" w:sz="8" w:space="0" w:color="auto"/>
            </w:tcBorders>
            <w:shd w:val="clear" w:color="auto" w:fill="auto"/>
            <w:vAlign w:val="bottom"/>
          </w:tcPr>
          <w:p w14:paraId="77AD7171"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14:paraId="53E6015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780" w:type="dxa"/>
            <w:tcBorders>
              <w:bottom w:val="single" w:sz="8" w:space="0" w:color="auto"/>
              <w:right w:val="single" w:sz="8" w:space="0" w:color="auto"/>
            </w:tcBorders>
            <w:shd w:val="clear" w:color="auto" w:fill="auto"/>
            <w:vAlign w:val="bottom"/>
          </w:tcPr>
          <w:p w14:paraId="39CE9291"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44D99958"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14:paraId="6ADCA88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14:paraId="2E3AEC0F"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bl>
    <w:p w14:paraId="0DEBC802" w14:textId="77777777" w:rsidR="008814BD" w:rsidRPr="00FB3A08" w:rsidRDefault="008814BD" w:rsidP="00FB3A08">
      <w:pPr>
        <w:spacing w:after="0" w:line="480" w:lineRule="auto"/>
        <w:rPr>
          <w:rFonts w:ascii="Times New Roman" w:eastAsia="Times New Roman" w:hAnsi="Times New Roman" w:cs="Times New Roman"/>
          <w:sz w:val="24"/>
          <w:szCs w:val="24"/>
        </w:rPr>
      </w:pPr>
    </w:p>
    <w:p w14:paraId="29649CAA" w14:textId="77777777" w:rsidR="008814BD" w:rsidRPr="00FB3A08" w:rsidRDefault="008814BD" w:rsidP="00FB3A08">
      <w:pPr>
        <w:spacing w:after="0" w:line="480" w:lineRule="auto"/>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Table 2 illustrates a contingency table representing hypothesis one. It shows the count (observed frequency) and expected count (expected frequency) of data collected through the questionnaire. The responses in table 2 was further tested using the chi – square instrument of analysis and the result of the test of hypothesis one through the data in table 2 is presented in table 1</w:t>
      </w:r>
    </w:p>
    <w:p w14:paraId="13DAF87B" w14:textId="77777777" w:rsidR="008814BD" w:rsidRPr="00FB3A08" w:rsidRDefault="008814BD" w:rsidP="00FB3A08">
      <w:pPr>
        <w:spacing w:after="0" w:line="480" w:lineRule="auto"/>
        <w:ind w:right="20"/>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lastRenderedPageBreak/>
        <w:t>Chi-Square Tests</w:t>
      </w:r>
    </w:p>
    <w:p w14:paraId="527B4E8A" w14:textId="77777777" w:rsidR="008814BD" w:rsidRPr="00FB3A08" w:rsidRDefault="008814BD" w:rsidP="00FB3A08">
      <w:pPr>
        <w:spacing w:after="0" w:line="480" w:lineRule="auto"/>
        <w:rPr>
          <w:rFonts w:ascii="Times New Roman" w:eastAsia="Times New Roman" w:hAnsi="Times New Roman" w:cs="Times New Roman"/>
          <w:sz w:val="24"/>
          <w:szCs w:val="24"/>
        </w:rPr>
      </w:pPr>
    </w:p>
    <w:tbl>
      <w:tblPr>
        <w:tblW w:w="0" w:type="auto"/>
        <w:tblInd w:w="830" w:type="dxa"/>
        <w:tblLayout w:type="fixed"/>
        <w:tblCellMar>
          <w:left w:w="0" w:type="dxa"/>
          <w:right w:w="0" w:type="dxa"/>
        </w:tblCellMar>
        <w:tblLook w:val="0000" w:firstRow="0" w:lastRow="0" w:firstColumn="0" w:lastColumn="0" w:noHBand="0" w:noVBand="0"/>
      </w:tblPr>
      <w:tblGrid>
        <w:gridCol w:w="2180"/>
        <w:gridCol w:w="1140"/>
      </w:tblGrid>
      <w:tr w:rsidR="008814BD" w:rsidRPr="00FB3A08" w14:paraId="14E59D8E" w14:textId="77777777" w:rsidTr="00834329">
        <w:trPr>
          <w:trHeight w:val="188"/>
        </w:trPr>
        <w:tc>
          <w:tcPr>
            <w:tcW w:w="2180" w:type="dxa"/>
            <w:tcBorders>
              <w:top w:val="single" w:sz="8" w:space="0" w:color="auto"/>
              <w:left w:val="single" w:sz="8" w:space="0" w:color="auto"/>
              <w:right w:val="single" w:sz="8" w:space="0" w:color="auto"/>
            </w:tcBorders>
            <w:shd w:val="clear" w:color="auto" w:fill="auto"/>
            <w:vAlign w:val="bottom"/>
          </w:tcPr>
          <w:p w14:paraId="5F80E563"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Pearson Chi-Square</w:t>
            </w:r>
          </w:p>
        </w:tc>
        <w:tc>
          <w:tcPr>
            <w:tcW w:w="1140" w:type="dxa"/>
            <w:tcBorders>
              <w:top w:val="single" w:sz="8" w:space="0" w:color="auto"/>
              <w:right w:val="single" w:sz="8" w:space="0" w:color="auto"/>
            </w:tcBorders>
            <w:shd w:val="clear" w:color="auto" w:fill="auto"/>
            <w:vAlign w:val="bottom"/>
          </w:tcPr>
          <w:p w14:paraId="6EECFE53"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8.636</w:t>
            </w:r>
          </w:p>
        </w:tc>
      </w:tr>
      <w:tr w:rsidR="008814BD" w:rsidRPr="00FB3A08" w14:paraId="02763044" w14:textId="77777777" w:rsidTr="00834329">
        <w:trPr>
          <w:trHeight w:val="199"/>
        </w:trPr>
        <w:tc>
          <w:tcPr>
            <w:tcW w:w="2180" w:type="dxa"/>
            <w:tcBorders>
              <w:left w:val="single" w:sz="8" w:space="0" w:color="auto"/>
              <w:bottom w:val="single" w:sz="8" w:space="0" w:color="auto"/>
              <w:right w:val="single" w:sz="8" w:space="0" w:color="auto"/>
            </w:tcBorders>
            <w:shd w:val="clear" w:color="auto" w:fill="auto"/>
            <w:vAlign w:val="bottom"/>
          </w:tcPr>
          <w:p w14:paraId="47DA1D8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40" w:type="dxa"/>
            <w:tcBorders>
              <w:bottom w:val="single" w:sz="8" w:space="0" w:color="auto"/>
              <w:right w:val="single" w:sz="8" w:space="0" w:color="auto"/>
            </w:tcBorders>
            <w:shd w:val="clear" w:color="auto" w:fill="auto"/>
            <w:vAlign w:val="bottom"/>
          </w:tcPr>
          <w:p w14:paraId="15ABFF84"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77DE6AFF" w14:textId="77777777" w:rsidTr="00834329">
        <w:trPr>
          <w:trHeight w:val="168"/>
        </w:trPr>
        <w:tc>
          <w:tcPr>
            <w:tcW w:w="2180" w:type="dxa"/>
            <w:tcBorders>
              <w:left w:val="single" w:sz="8" w:space="0" w:color="auto"/>
              <w:right w:val="single" w:sz="8" w:space="0" w:color="auto"/>
            </w:tcBorders>
            <w:shd w:val="clear" w:color="auto" w:fill="auto"/>
            <w:vAlign w:val="bottom"/>
          </w:tcPr>
          <w:p w14:paraId="0B2654DB"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Degree of freedom</w:t>
            </w:r>
          </w:p>
        </w:tc>
        <w:tc>
          <w:tcPr>
            <w:tcW w:w="1140" w:type="dxa"/>
            <w:tcBorders>
              <w:right w:val="single" w:sz="8" w:space="0" w:color="auto"/>
            </w:tcBorders>
            <w:shd w:val="clear" w:color="auto" w:fill="auto"/>
            <w:vAlign w:val="bottom"/>
          </w:tcPr>
          <w:p w14:paraId="58921938"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w:t>
            </w:r>
          </w:p>
        </w:tc>
      </w:tr>
      <w:tr w:rsidR="008814BD" w:rsidRPr="00FB3A08" w14:paraId="41464244" w14:textId="77777777" w:rsidTr="00834329">
        <w:trPr>
          <w:trHeight w:val="192"/>
        </w:trPr>
        <w:tc>
          <w:tcPr>
            <w:tcW w:w="2180" w:type="dxa"/>
            <w:tcBorders>
              <w:left w:val="single" w:sz="8" w:space="0" w:color="auto"/>
              <w:bottom w:val="single" w:sz="8" w:space="0" w:color="auto"/>
              <w:right w:val="single" w:sz="8" w:space="0" w:color="auto"/>
            </w:tcBorders>
            <w:shd w:val="clear" w:color="auto" w:fill="auto"/>
            <w:vAlign w:val="bottom"/>
          </w:tcPr>
          <w:p w14:paraId="2ABBBE9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40" w:type="dxa"/>
            <w:tcBorders>
              <w:bottom w:val="single" w:sz="8" w:space="0" w:color="auto"/>
              <w:right w:val="single" w:sz="8" w:space="0" w:color="auto"/>
            </w:tcBorders>
            <w:shd w:val="clear" w:color="auto" w:fill="auto"/>
            <w:vAlign w:val="bottom"/>
          </w:tcPr>
          <w:p w14:paraId="7F8C37D1"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2554EBA0" w14:textId="77777777" w:rsidTr="00834329">
        <w:trPr>
          <w:trHeight w:val="168"/>
        </w:trPr>
        <w:tc>
          <w:tcPr>
            <w:tcW w:w="2180" w:type="dxa"/>
            <w:tcBorders>
              <w:left w:val="single" w:sz="8" w:space="0" w:color="auto"/>
              <w:right w:val="single" w:sz="8" w:space="0" w:color="auto"/>
            </w:tcBorders>
            <w:shd w:val="clear" w:color="auto" w:fill="auto"/>
            <w:vAlign w:val="bottom"/>
          </w:tcPr>
          <w:p w14:paraId="3F68EF90"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P-value</w:t>
            </w:r>
          </w:p>
        </w:tc>
        <w:tc>
          <w:tcPr>
            <w:tcW w:w="1140" w:type="dxa"/>
            <w:tcBorders>
              <w:right w:val="single" w:sz="8" w:space="0" w:color="auto"/>
            </w:tcBorders>
            <w:shd w:val="clear" w:color="auto" w:fill="auto"/>
            <w:vAlign w:val="bottom"/>
          </w:tcPr>
          <w:p w14:paraId="37BB3E61"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0.001</w:t>
            </w:r>
          </w:p>
        </w:tc>
      </w:tr>
      <w:tr w:rsidR="008814BD" w:rsidRPr="00FB3A08" w14:paraId="628C0FE2" w14:textId="77777777" w:rsidTr="00834329">
        <w:trPr>
          <w:trHeight w:val="189"/>
        </w:trPr>
        <w:tc>
          <w:tcPr>
            <w:tcW w:w="2180" w:type="dxa"/>
            <w:tcBorders>
              <w:left w:val="single" w:sz="8" w:space="0" w:color="auto"/>
              <w:bottom w:val="single" w:sz="8" w:space="0" w:color="auto"/>
              <w:right w:val="single" w:sz="8" w:space="0" w:color="auto"/>
            </w:tcBorders>
            <w:shd w:val="clear" w:color="auto" w:fill="auto"/>
            <w:vAlign w:val="bottom"/>
          </w:tcPr>
          <w:p w14:paraId="45E0318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40" w:type="dxa"/>
            <w:tcBorders>
              <w:bottom w:val="single" w:sz="8" w:space="0" w:color="auto"/>
              <w:right w:val="single" w:sz="8" w:space="0" w:color="auto"/>
            </w:tcBorders>
            <w:shd w:val="clear" w:color="auto" w:fill="auto"/>
            <w:vAlign w:val="bottom"/>
          </w:tcPr>
          <w:p w14:paraId="44D961DC"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bl>
    <w:p w14:paraId="324A3E93" w14:textId="77777777" w:rsidR="008814BD" w:rsidRPr="00FB3A08" w:rsidRDefault="008814BD" w:rsidP="00FB3A08">
      <w:pPr>
        <w:spacing w:after="0" w:line="480" w:lineRule="auto"/>
        <w:ind w:righ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Based on the result in table 1 above, the chi – square analysis was done through (SPSS) computer analytic package. However, before the hypothesis related to the objectives of this research is tested, the derived evidence will be specified and analysis will be done through the non – parametric test of Chi – square; Where the chi – square value i.e. X</w:t>
      </w:r>
      <w:r w:rsidRPr="00FB3A08">
        <w:rPr>
          <w:rFonts w:ascii="Times New Roman" w:eastAsia="Times New Roman" w:hAnsi="Times New Roman" w:cs="Times New Roman"/>
          <w:sz w:val="24"/>
          <w:szCs w:val="24"/>
          <w:vertAlign w:val="superscript"/>
        </w:rPr>
        <w:t>2</w:t>
      </w:r>
      <w:r w:rsidRPr="00FB3A08">
        <w:rPr>
          <w:rFonts w:ascii="Times New Roman" w:eastAsia="Times New Roman" w:hAnsi="Times New Roman" w:cs="Times New Roman"/>
          <w:sz w:val="24"/>
          <w:szCs w:val="24"/>
        </w:rPr>
        <w:t xml:space="preserve"> = 8.636</w:t>
      </w:r>
    </w:p>
    <w:p w14:paraId="654F4F56"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Probability Value (P - value) = 0.001</w:t>
      </w:r>
    </w:p>
    <w:p w14:paraId="2EA39074"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Level of Significance (α) = 0.005 or 5%</w:t>
      </w:r>
    </w:p>
    <w:p w14:paraId="53E96F6E" w14:textId="77777777" w:rsidR="008814BD" w:rsidRPr="00FB3A08" w:rsidRDefault="008814BD" w:rsidP="009E4781">
      <w:pPr>
        <w:spacing w:after="0" w:line="240" w:lineRule="auto"/>
        <w:rPr>
          <w:rFonts w:ascii="Times New Roman" w:eastAsia="Times New Roman" w:hAnsi="Times New Roman" w:cs="Times New Roman"/>
          <w:sz w:val="24"/>
          <w:szCs w:val="24"/>
        </w:rPr>
      </w:pPr>
    </w:p>
    <w:p w14:paraId="3D64BF21" w14:textId="77777777" w:rsidR="008814BD" w:rsidRPr="00FB3A08" w:rsidRDefault="008814BD" w:rsidP="009E4781">
      <w:pPr>
        <w:spacing w:after="0" w:line="240" w:lineRule="auto"/>
        <w:ind w:left="720"/>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Table 3 The company's social responsibility initiative have an impact on its host community and the Nigeria economy at large * The organization's involvement in corporate social responsibility improve the marketing of the organization products</w:t>
      </w:r>
    </w:p>
    <w:p w14:paraId="5D052B9B" w14:textId="77777777" w:rsidR="008814BD" w:rsidRPr="00FB3A08" w:rsidRDefault="008814BD" w:rsidP="009E4781">
      <w:pPr>
        <w:spacing w:after="0" w:line="240" w:lineRule="auto"/>
        <w:ind w:right="20"/>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Crosstab</w:t>
      </w:r>
    </w:p>
    <w:p w14:paraId="2A66B240" w14:textId="77777777" w:rsidR="008814BD" w:rsidRPr="00FB3A08" w:rsidRDefault="008814BD" w:rsidP="009E4781">
      <w:pPr>
        <w:spacing w:after="0" w:line="240" w:lineRule="auto"/>
        <w:rPr>
          <w:rFonts w:ascii="Times New Roman" w:eastAsia="Times New Roman" w:hAnsi="Times New Roman" w:cs="Times New Roman"/>
          <w:sz w:val="24"/>
          <w:szCs w:val="24"/>
        </w:rPr>
      </w:pPr>
    </w:p>
    <w:tbl>
      <w:tblPr>
        <w:tblW w:w="8850" w:type="dxa"/>
        <w:jc w:val="center"/>
        <w:tblLayout w:type="fixed"/>
        <w:tblCellMar>
          <w:left w:w="0" w:type="dxa"/>
          <w:right w:w="0" w:type="dxa"/>
        </w:tblCellMar>
        <w:tblLook w:val="0000" w:firstRow="0" w:lastRow="0" w:firstColumn="0" w:lastColumn="0" w:noHBand="0" w:noVBand="0"/>
      </w:tblPr>
      <w:tblGrid>
        <w:gridCol w:w="2400"/>
        <w:gridCol w:w="540"/>
        <w:gridCol w:w="1500"/>
        <w:gridCol w:w="660"/>
        <w:gridCol w:w="1020"/>
        <w:gridCol w:w="1160"/>
        <w:gridCol w:w="260"/>
        <w:gridCol w:w="1310"/>
      </w:tblGrid>
      <w:tr w:rsidR="008814BD" w:rsidRPr="00FB3A08" w14:paraId="7DA4B9BF" w14:textId="77777777" w:rsidTr="009E4781">
        <w:trPr>
          <w:trHeight w:val="1025"/>
          <w:jc w:val="center"/>
        </w:trPr>
        <w:tc>
          <w:tcPr>
            <w:tcW w:w="2400" w:type="dxa"/>
            <w:tcBorders>
              <w:top w:val="single" w:sz="8" w:space="0" w:color="auto"/>
              <w:left w:val="single" w:sz="8" w:space="0" w:color="auto"/>
            </w:tcBorders>
            <w:shd w:val="clear" w:color="auto" w:fill="auto"/>
            <w:vAlign w:val="bottom"/>
          </w:tcPr>
          <w:p w14:paraId="40D10C0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tcBorders>
              <w:top w:val="single" w:sz="8" w:space="0" w:color="auto"/>
            </w:tcBorders>
            <w:shd w:val="clear" w:color="auto" w:fill="auto"/>
            <w:vAlign w:val="bottom"/>
          </w:tcPr>
          <w:p w14:paraId="2EC74D0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top w:val="single" w:sz="8" w:space="0" w:color="auto"/>
              <w:right w:val="single" w:sz="8" w:space="0" w:color="auto"/>
            </w:tcBorders>
            <w:shd w:val="clear" w:color="auto" w:fill="auto"/>
            <w:vAlign w:val="bottom"/>
          </w:tcPr>
          <w:p w14:paraId="2EE2A8E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tcBorders>
              <w:top w:val="single" w:sz="8" w:space="0" w:color="auto"/>
            </w:tcBorders>
            <w:shd w:val="clear" w:color="auto" w:fill="auto"/>
            <w:vAlign w:val="bottom"/>
          </w:tcPr>
          <w:p w14:paraId="4876C24B"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w:t>
            </w:r>
          </w:p>
        </w:tc>
        <w:tc>
          <w:tcPr>
            <w:tcW w:w="2180" w:type="dxa"/>
            <w:gridSpan w:val="2"/>
            <w:tcBorders>
              <w:top w:val="single" w:sz="8" w:space="0" w:color="auto"/>
            </w:tcBorders>
            <w:shd w:val="clear" w:color="auto" w:fill="auto"/>
            <w:vAlign w:val="bottom"/>
          </w:tcPr>
          <w:p w14:paraId="0F08944F" w14:textId="77777777" w:rsidR="008814BD" w:rsidRPr="00FB3A08" w:rsidRDefault="008814BD" w:rsidP="009E4781">
            <w:pPr>
              <w:spacing w:after="0" w:line="240" w:lineRule="auto"/>
              <w:ind w:left="100"/>
              <w:rPr>
                <w:rFonts w:ascii="Times New Roman" w:eastAsia="Times New Roman" w:hAnsi="Times New Roman" w:cs="Times New Roman"/>
                <w:w w:val="99"/>
                <w:sz w:val="24"/>
                <w:szCs w:val="24"/>
              </w:rPr>
            </w:pPr>
            <w:r w:rsidRPr="00FB3A08">
              <w:rPr>
                <w:rFonts w:ascii="Times New Roman" w:eastAsia="Times New Roman" w:hAnsi="Times New Roman" w:cs="Times New Roman"/>
                <w:w w:val="99"/>
                <w:sz w:val="24"/>
                <w:szCs w:val="24"/>
              </w:rPr>
              <w:t>organization's involvement</w:t>
            </w:r>
          </w:p>
        </w:tc>
        <w:tc>
          <w:tcPr>
            <w:tcW w:w="260" w:type="dxa"/>
            <w:tcBorders>
              <w:top w:val="single" w:sz="8" w:space="0" w:color="auto"/>
              <w:right w:val="single" w:sz="8" w:space="0" w:color="auto"/>
            </w:tcBorders>
            <w:shd w:val="clear" w:color="auto" w:fill="auto"/>
            <w:vAlign w:val="bottom"/>
          </w:tcPr>
          <w:p w14:paraId="572E651A" w14:textId="77777777" w:rsidR="008814BD" w:rsidRPr="00FB3A08" w:rsidRDefault="008814BD" w:rsidP="009E4781">
            <w:pPr>
              <w:spacing w:after="0" w:line="240" w:lineRule="auto"/>
              <w:rPr>
                <w:rFonts w:ascii="Times New Roman" w:eastAsia="Times New Roman" w:hAnsi="Times New Roman" w:cs="Times New Roman"/>
                <w:w w:val="95"/>
                <w:sz w:val="24"/>
                <w:szCs w:val="24"/>
              </w:rPr>
            </w:pPr>
            <w:r w:rsidRPr="00FB3A08">
              <w:rPr>
                <w:rFonts w:ascii="Times New Roman" w:eastAsia="Times New Roman" w:hAnsi="Times New Roman" w:cs="Times New Roman"/>
                <w:w w:val="95"/>
                <w:sz w:val="24"/>
                <w:szCs w:val="24"/>
              </w:rPr>
              <w:t>in</w:t>
            </w:r>
          </w:p>
        </w:tc>
        <w:tc>
          <w:tcPr>
            <w:tcW w:w="1310" w:type="dxa"/>
            <w:tcBorders>
              <w:top w:val="single" w:sz="8" w:space="0" w:color="auto"/>
              <w:right w:val="single" w:sz="8" w:space="0" w:color="auto"/>
            </w:tcBorders>
            <w:shd w:val="clear" w:color="auto" w:fill="auto"/>
            <w:vAlign w:val="bottom"/>
          </w:tcPr>
          <w:p w14:paraId="29E97E73"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7D9E1760" w14:textId="77777777" w:rsidTr="009E4781">
        <w:trPr>
          <w:trHeight w:val="185"/>
          <w:jc w:val="center"/>
        </w:trPr>
        <w:tc>
          <w:tcPr>
            <w:tcW w:w="2400" w:type="dxa"/>
            <w:tcBorders>
              <w:left w:val="single" w:sz="8" w:space="0" w:color="auto"/>
            </w:tcBorders>
            <w:shd w:val="clear" w:color="auto" w:fill="auto"/>
            <w:vAlign w:val="bottom"/>
          </w:tcPr>
          <w:p w14:paraId="3376C88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6EF7AB7F"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2E7B19C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3100" w:type="dxa"/>
            <w:gridSpan w:val="4"/>
            <w:tcBorders>
              <w:right w:val="single" w:sz="8" w:space="0" w:color="auto"/>
            </w:tcBorders>
            <w:shd w:val="clear" w:color="auto" w:fill="auto"/>
            <w:vAlign w:val="bottom"/>
          </w:tcPr>
          <w:p w14:paraId="4398BDD6"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corporate social responsibility improve the</w:t>
            </w:r>
          </w:p>
        </w:tc>
        <w:tc>
          <w:tcPr>
            <w:tcW w:w="1310" w:type="dxa"/>
            <w:tcBorders>
              <w:right w:val="single" w:sz="8" w:space="0" w:color="auto"/>
            </w:tcBorders>
            <w:shd w:val="clear" w:color="auto" w:fill="auto"/>
            <w:vAlign w:val="bottom"/>
          </w:tcPr>
          <w:p w14:paraId="55B78CB6"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708FAD5B" w14:textId="77777777" w:rsidTr="009E4781">
        <w:trPr>
          <w:trHeight w:val="185"/>
          <w:jc w:val="center"/>
        </w:trPr>
        <w:tc>
          <w:tcPr>
            <w:tcW w:w="2400" w:type="dxa"/>
            <w:tcBorders>
              <w:left w:val="single" w:sz="8" w:space="0" w:color="auto"/>
            </w:tcBorders>
            <w:shd w:val="clear" w:color="auto" w:fill="auto"/>
            <w:vAlign w:val="bottom"/>
          </w:tcPr>
          <w:p w14:paraId="34F3C858"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0759A53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1524399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840" w:type="dxa"/>
            <w:gridSpan w:val="3"/>
            <w:shd w:val="clear" w:color="auto" w:fill="auto"/>
            <w:vAlign w:val="bottom"/>
          </w:tcPr>
          <w:p w14:paraId="29C27DC5"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marketing of the organization products</w:t>
            </w:r>
          </w:p>
        </w:tc>
        <w:tc>
          <w:tcPr>
            <w:tcW w:w="260" w:type="dxa"/>
            <w:tcBorders>
              <w:right w:val="single" w:sz="8" w:space="0" w:color="auto"/>
            </w:tcBorders>
            <w:shd w:val="clear" w:color="auto" w:fill="auto"/>
            <w:vAlign w:val="bottom"/>
          </w:tcPr>
          <w:p w14:paraId="255FCA9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right w:val="single" w:sz="8" w:space="0" w:color="auto"/>
            </w:tcBorders>
            <w:shd w:val="clear" w:color="auto" w:fill="auto"/>
            <w:vAlign w:val="bottom"/>
          </w:tcPr>
          <w:p w14:paraId="66EB6BB3"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5C9621F0" w14:textId="77777777" w:rsidTr="009E4781">
        <w:trPr>
          <w:trHeight w:val="36"/>
          <w:jc w:val="center"/>
        </w:trPr>
        <w:tc>
          <w:tcPr>
            <w:tcW w:w="2400" w:type="dxa"/>
            <w:tcBorders>
              <w:left w:val="single" w:sz="8" w:space="0" w:color="auto"/>
            </w:tcBorders>
            <w:shd w:val="clear" w:color="auto" w:fill="auto"/>
            <w:vAlign w:val="bottom"/>
          </w:tcPr>
          <w:p w14:paraId="52FA7B8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6E612961"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207D517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14:paraId="02AA48C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20" w:type="dxa"/>
            <w:tcBorders>
              <w:bottom w:val="single" w:sz="8" w:space="0" w:color="auto"/>
            </w:tcBorders>
            <w:shd w:val="clear" w:color="auto" w:fill="auto"/>
            <w:vAlign w:val="bottom"/>
          </w:tcPr>
          <w:p w14:paraId="59B69CE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14:paraId="4DAE6D5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14:paraId="37A5732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right w:val="single" w:sz="8" w:space="0" w:color="auto"/>
            </w:tcBorders>
            <w:shd w:val="clear" w:color="auto" w:fill="auto"/>
            <w:vAlign w:val="bottom"/>
          </w:tcPr>
          <w:p w14:paraId="613F831F"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72CCC27C" w14:textId="77777777" w:rsidTr="009E4781">
        <w:trPr>
          <w:trHeight w:val="384"/>
          <w:jc w:val="center"/>
        </w:trPr>
        <w:tc>
          <w:tcPr>
            <w:tcW w:w="2400" w:type="dxa"/>
            <w:tcBorders>
              <w:left w:val="single" w:sz="8" w:space="0" w:color="auto"/>
            </w:tcBorders>
            <w:shd w:val="clear" w:color="auto" w:fill="auto"/>
            <w:vAlign w:val="bottom"/>
          </w:tcPr>
          <w:p w14:paraId="06A0E0B0"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64D8740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5EE77A2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shd w:val="clear" w:color="auto" w:fill="auto"/>
            <w:vAlign w:val="bottom"/>
          </w:tcPr>
          <w:p w14:paraId="7145BC39"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YES</w:t>
            </w:r>
          </w:p>
        </w:tc>
        <w:tc>
          <w:tcPr>
            <w:tcW w:w="1020" w:type="dxa"/>
            <w:tcBorders>
              <w:right w:val="single" w:sz="8" w:space="0" w:color="auto"/>
            </w:tcBorders>
            <w:shd w:val="clear" w:color="auto" w:fill="auto"/>
            <w:vAlign w:val="bottom"/>
          </w:tcPr>
          <w:p w14:paraId="1B52CE4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shd w:val="clear" w:color="auto" w:fill="auto"/>
            <w:vAlign w:val="bottom"/>
          </w:tcPr>
          <w:p w14:paraId="52C0E930"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NO</w:t>
            </w:r>
          </w:p>
        </w:tc>
        <w:tc>
          <w:tcPr>
            <w:tcW w:w="260" w:type="dxa"/>
            <w:tcBorders>
              <w:right w:val="single" w:sz="8" w:space="0" w:color="auto"/>
            </w:tcBorders>
            <w:shd w:val="clear" w:color="auto" w:fill="auto"/>
            <w:vAlign w:val="bottom"/>
          </w:tcPr>
          <w:p w14:paraId="4DBEBD6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right w:val="single" w:sz="8" w:space="0" w:color="auto"/>
            </w:tcBorders>
            <w:shd w:val="clear" w:color="auto" w:fill="auto"/>
            <w:vAlign w:val="bottom"/>
          </w:tcPr>
          <w:p w14:paraId="29746ED6"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r>
      <w:tr w:rsidR="008814BD" w:rsidRPr="00FB3A08" w14:paraId="19FF260F" w14:textId="77777777" w:rsidTr="009E4781">
        <w:trPr>
          <w:trHeight w:val="56"/>
          <w:jc w:val="center"/>
        </w:trPr>
        <w:tc>
          <w:tcPr>
            <w:tcW w:w="2400" w:type="dxa"/>
            <w:tcBorders>
              <w:left w:val="single" w:sz="8" w:space="0" w:color="auto"/>
              <w:bottom w:val="single" w:sz="8" w:space="0" w:color="auto"/>
            </w:tcBorders>
            <w:shd w:val="clear" w:color="auto" w:fill="auto"/>
            <w:vAlign w:val="bottom"/>
          </w:tcPr>
          <w:p w14:paraId="344DF87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14:paraId="2E420350"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3585E73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14:paraId="6D04B41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687E11F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14:paraId="47847711"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14:paraId="3FD8997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bottom w:val="single" w:sz="8" w:space="0" w:color="auto"/>
              <w:right w:val="single" w:sz="8" w:space="0" w:color="auto"/>
            </w:tcBorders>
            <w:shd w:val="clear" w:color="auto" w:fill="auto"/>
            <w:vAlign w:val="bottom"/>
          </w:tcPr>
          <w:p w14:paraId="7383952F"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43D72A13" w14:textId="77777777" w:rsidTr="009E4781">
        <w:trPr>
          <w:trHeight w:val="209"/>
          <w:jc w:val="center"/>
        </w:trPr>
        <w:tc>
          <w:tcPr>
            <w:tcW w:w="2940" w:type="dxa"/>
            <w:gridSpan w:val="2"/>
            <w:tcBorders>
              <w:left w:val="single" w:sz="8" w:space="0" w:color="auto"/>
            </w:tcBorders>
            <w:shd w:val="clear" w:color="auto" w:fill="auto"/>
            <w:vAlign w:val="bottom"/>
          </w:tcPr>
          <w:p w14:paraId="6C63DC32"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The company's social responsibility YES</w:t>
            </w:r>
          </w:p>
        </w:tc>
        <w:tc>
          <w:tcPr>
            <w:tcW w:w="1500" w:type="dxa"/>
            <w:tcBorders>
              <w:right w:val="single" w:sz="8" w:space="0" w:color="auto"/>
            </w:tcBorders>
            <w:shd w:val="clear" w:color="auto" w:fill="auto"/>
            <w:vAlign w:val="bottom"/>
          </w:tcPr>
          <w:p w14:paraId="4E0366B2" w14:textId="77777777" w:rsidR="008814BD" w:rsidRPr="00FB3A08" w:rsidRDefault="008814BD" w:rsidP="009E4781">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Count</w:t>
            </w:r>
          </w:p>
        </w:tc>
        <w:tc>
          <w:tcPr>
            <w:tcW w:w="660" w:type="dxa"/>
            <w:shd w:val="clear" w:color="auto" w:fill="auto"/>
            <w:vAlign w:val="bottom"/>
          </w:tcPr>
          <w:p w14:paraId="7387904E"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26</w:t>
            </w:r>
          </w:p>
        </w:tc>
        <w:tc>
          <w:tcPr>
            <w:tcW w:w="1020" w:type="dxa"/>
            <w:tcBorders>
              <w:right w:val="single" w:sz="8" w:space="0" w:color="auto"/>
            </w:tcBorders>
            <w:shd w:val="clear" w:color="auto" w:fill="auto"/>
            <w:vAlign w:val="bottom"/>
          </w:tcPr>
          <w:p w14:paraId="32B7F1C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shd w:val="clear" w:color="auto" w:fill="auto"/>
            <w:vAlign w:val="bottom"/>
          </w:tcPr>
          <w:p w14:paraId="55C3396E"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w:t>
            </w:r>
          </w:p>
        </w:tc>
        <w:tc>
          <w:tcPr>
            <w:tcW w:w="260" w:type="dxa"/>
            <w:tcBorders>
              <w:right w:val="single" w:sz="8" w:space="0" w:color="auto"/>
            </w:tcBorders>
            <w:shd w:val="clear" w:color="auto" w:fill="auto"/>
            <w:vAlign w:val="bottom"/>
          </w:tcPr>
          <w:p w14:paraId="3D7F1E8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right w:val="single" w:sz="8" w:space="0" w:color="auto"/>
            </w:tcBorders>
            <w:shd w:val="clear" w:color="auto" w:fill="auto"/>
            <w:vAlign w:val="bottom"/>
          </w:tcPr>
          <w:p w14:paraId="50C22A22"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29</w:t>
            </w:r>
          </w:p>
        </w:tc>
      </w:tr>
      <w:tr w:rsidR="008814BD" w:rsidRPr="00FB3A08" w14:paraId="677D8046" w14:textId="77777777" w:rsidTr="009E4781">
        <w:trPr>
          <w:trHeight w:val="182"/>
          <w:jc w:val="center"/>
        </w:trPr>
        <w:tc>
          <w:tcPr>
            <w:tcW w:w="2940" w:type="dxa"/>
            <w:gridSpan w:val="2"/>
            <w:tcBorders>
              <w:left w:val="single" w:sz="8" w:space="0" w:color="auto"/>
            </w:tcBorders>
            <w:shd w:val="clear" w:color="auto" w:fill="auto"/>
            <w:vAlign w:val="bottom"/>
          </w:tcPr>
          <w:p w14:paraId="3075FEEF"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initiative have an impact on its host</w:t>
            </w:r>
          </w:p>
        </w:tc>
        <w:tc>
          <w:tcPr>
            <w:tcW w:w="1500" w:type="dxa"/>
            <w:tcBorders>
              <w:right w:val="single" w:sz="8" w:space="0" w:color="auto"/>
            </w:tcBorders>
            <w:shd w:val="clear" w:color="auto" w:fill="auto"/>
            <w:vAlign w:val="bottom"/>
          </w:tcPr>
          <w:p w14:paraId="39C1DD1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shd w:val="clear" w:color="auto" w:fill="auto"/>
            <w:vAlign w:val="bottom"/>
          </w:tcPr>
          <w:p w14:paraId="5D4C3D2F"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14:paraId="50D40EE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shd w:val="clear" w:color="auto" w:fill="auto"/>
            <w:vAlign w:val="bottom"/>
          </w:tcPr>
          <w:p w14:paraId="724BF9FF"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14:paraId="67C29C2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right w:val="single" w:sz="8" w:space="0" w:color="auto"/>
            </w:tcBorders>
            <w:shd w:val="clear" w:color="auto" w:fill="auto"/>
            <w:vAlign w:val="bottom"/>
          </w:tcPr>
          <w:p w14:paraId="2FEE63F5"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340CC9B0" w14:textId="77777777" w:rsidTr="009E4781">
        <w:trPr>
          <w:trHeight w:val="185"/>
          <w:jc w:val="center"/>
        </w:trPr>
        <w:tc>
          <w:tcPr>
            <w:tcW w:w="2940" w:type="dxa"/>
            <w:gridSpan w:val="2"/>
            <w:tcBorders>
              <w:left w:val="single" w:sz="8" w:space="0" w:color="auto"/>
            </w:tcBorders>
            <w:shd w:val="clear" w:color="auto" w:fill="auto"/>
            <w:vAlign w:val="bottom"/>
          </w:tcPr>
          <w:p w14:paraId="54AEE834" w14:textId="77777777" w:rsidR="008814BD" w:rsidRPr="00FB3A08" w:rsidRDefault="008814BD" w:rsidP="009E4781">
            <w:pPr>
              <w:spacing w:after="0" w:line="240" w:lineRule="auto"/>
              <w:ind w:left="40"/>
              <w:rPr>
                <w:rFonts w:ascii="Times New Roman" w:eastAsia="Times New Roman" w:hAnsi="Times New Roman" w:cs="Times New Roman"/>
                <w:w w:val="95"/>
                <w:sz w:val="24"/>
                <w:szCs w:val="24"/>
              </w:rPr>
            </w:pPr>
            <w:r w:rsidRPr="00FB3A08">
              <w:rPr>
                <w:rFonts w:ascii="Times New Roman" w:eastAsia="Times New Roman" w:hAnsi="Times New Roman" w:cs="Times New Roman"/>
                <w:w w:val="95"/>
                <w:sz w:val="24"/>
                <w:szCs w:val="24"/>
              </w:rPr>
              <w:t>community    and the Nigeria</w:t>
            </w:r>
          </w:p>
        </w:tc>
        <w:tc>
          <w:tcPr>
            <w:tcW w:w="1500" w:type="dxa"/>
            <w:vMerge w:val="restart"/>
            <w:tcBorders>
              <w:right w:val="single" w:sz="8" w:space="0" w:color="auto"/>
            </w:tcBorders>
            <w:shd w:val="clear" w:color="auto" w:fill="auto"/>
            <w:vAlign w:val="bottom"/>
          </w:tcPr>
          <w:p w14:paraId="550EE682" w14:textId="77777777" w:rsidR="008814BD" w:rsidRPr="00FB3A08" w:rsidRDefault="008814BD" w:rsidP="009E4781">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Expected Count</w:t>
            </w:r>
          </w:p>
        </w:tc>
        <w:tc>
          <w:tcPr>
            <w:tcW w:w="660" w:type="dxa"/>
            <w:vMerge w:val="restart"/>
            <w:shd w:val="clear" w:color="auto" w:fill="auto"/>
            <w:vAlign w:val="bottom"/>
          </w:tcPr>
          <w:p w14:paraId="37ADFE57"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20.9</w:t>
            </w:r>
          </w:p>
        </w:tc>
        <w:tc>
          <w:tcPr>
            <w:tcW w:w="1020" w:type="dxa"/>
            <w:tcBorders>
              <w:right w:val="single" w:sz="8" w:space="0" w:color="auto"/>
            </w:tcBorders>
            <w:shd w:val="clear" w:color="auto" w:fill="auto"/>
            <w:vAlign w:val="bottom"/>
          </w:tcPr>
          <w:p w14:paraId="290325C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vMerge w:val="restart"/>
            <w:shd w:val="clear" w:color="auto" w:fill="auto"/>
            <w:vAlign w:val="bottom"/>
          </w:tcPr>
          <w:p w14:paraId="78CCF26B"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8.1</w:t>
            </w:r>
          </w:p>
        </w:tc>
        <w:tc>
          <w:tcPr>
            <w:tcW w:w="260" w:type="dxa"/>
            <w:tcBorders>
              <w:right w:val="single" w:sz="8" w:space="0" w:color="auto"/>
            </w:tcBorders>
            <w:shd w:val="clear" w:color="auto" w:fill="auto"/>
            <w:vAlign w:val="bottom"/>
          </w:tcPr>
          <w:p w14:paraId="697CFCB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vMerge w:val="restart"/>
            <w:tcBorders>
              <w:right w:val="single" w:sz="8" w:space="0" w:color="auto"/>
            </w:tcBorders>
            <w:shd w:val="clear" w:color="auto" w:fill="auto"/>
            <w:vAlign w:val="bottom"/>
          </w:tcPr>
          <w:p w14:paraId="7AF8C0E3"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29.0</w:t>
            </w:r>
          </w:p>
        </w:tc>
      </w:tr>
      <w:tr w:rsidR="008814BD" w:rsidRPr="00FB3A08" w14:paraId="4A4583D3" w14:textId="77777777" w:rsidTr="009E4781">
        <w:trPr>
          <w:trHeight w:val="91"/>
          <w:jc w:val="center"/>
        </w:trPr>
        <w:tc>
          <w:tcPr>
            <w:tcW w:w="2400" w:type="dxa"/>
            <w:vMerge w:val="restart"/>
            <w:tcBorders>
              <w:left w:val="single" w:sz="8" w:space="0" w:color="auto"/>
            </w:tcBorders>
            <w:shd w:val="clear" w:color="auto" w:fill="auto"/>
            <w:vAlign w:val="bottom"/>
          </w:tcPr>
          <w:p w14:paraId="69A23D47"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economy at large</w:t>
            </w:r>
          </w:p>
        </w:tc>
        <w:tc>
          <w:tcPr>
            <w:tcW w:w="540" w:type="dxa"/>
            <w:shd w:val="clear" w:color="auto" w:fill="auto"/>
            <w:vAlign w:val="bottom"/>
          </w:tcPr>
          <w:p w14:paraId="1015AC8E"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vMerge/>
            <w:tcBorders>
              <w:right w:val="single" w:sz="8" w:space="0" w:color="auto"/>
            </w:tcBorders>
            <w:shd w:val="clear" w:color="auto" w:fill="auto"/>
            <w:vAlign w:val="bottom"/>
          </w:tcPr>
          <w:p w14:paraId="2A897C4F"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vMerge/>
            <w:shd w:val="clear" w:color="auto" w:fill="auto"/>
            <w:vAlign w:val="bottom"/>
          </w:tcPr>
          <w:p w14:paraId="7772A96E"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14:paraId="04DACCC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vMerge/>
            <w:shd w:val="clear" w:color="auto" w:fill="auto"/>
            <w:vAlign w:val="bottom"/>
          </w:tcPr>
          <w:p w14:paraId="58EEFD2E"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14:paraId="6373B67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vMerge/>
            <w:tcBorders>
              <w:right w:val="single" w:sz="8" w:space="0" w:color="auto"/>
            </w:tcBorders>
            <w:shd w:val="clear" w:color="auto" w:fill="auto"/>
            <w:vAlign w:val="bottom"/>
          </w:tcPr>
          <w:p w14:paraId="692BA428"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60D4EAC5" w14:textId="77777777" w:rsidTr="009E4781">
        <w:trPr>
          <w:trHeight w:val="36"/>
          <w:jc w:val="center"/>
        </w:trPr>
        <w:tc>
          <w:tcPr>
            <w:tcW w:w="2400" w:type="dxa"/>
            <w:vMerge/>
            <w:tcBorders>
              <w:left w:val="single" w:sz="8" w:space="0" w:color="auto"/>
            </w:tcBorders>
            <w:shd w:val="clear" w:color="auto" w:fill="auto"/>
            <w:vAlign w:val="bottom"/>
          </w:tcPr>
          <w:p w14:paraId="67DF01B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14:paraId="71513E3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54CDA0E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14:paraId="6FA353D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67D3BA8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14:paraId="40A827C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14:paraId="0E0A1F5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bottom w:val="single" w:sz="8" w:space="0" w:color="auto"/>
              <w:right w:val="single" w:sz="8" w:space="0" w:color="auto"/>
            </w:tcBorders>
            <w:shd w:val="clear" w:color="auto" w:fill="auto"/>
            <w:vAlign w:val="bottom"/>
          </w:tcPr>
          <w:p w14:paraId="3560E243"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7223E201" w14:textId="77777777" w:rsidTr="009E4781">
        <w:trPr>
          <w:trHeight w:val="38"/>
          <w:jc w:val="center"/>
        </w:trPr>
        <w:tc>
          <w:tcPr>
            <w:tcW w:w="2400" w:type="dxa"/>
            <w:vMerge/>
            <w:tcBorders>
              <w:left w:val="single" w:sz="8" w:space="0" w:color="auto"/>
            </w:tcBorders>
            <w:shd w:val="clear" w:color="auto" w:fill="auto"/>
            <w:vAlign w:val="bottom"/>
          </w:tcPr>
          <w:p w14:paraId="633F7DE0"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vMerge w:val="restart"/>
            <w:shd w:val="clear" w:color="auto" w:fill="auto"/>
            <w:vAlign w:val="bottom"/>
          </w:tcPr>
          <w:p w14:paraId="15CCF350"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NO</w:t>
            </w:r>
          </w:p>
        </w:tc>
        <w:tc>
          <w:tcPr>
            <w:tcW w:w="1500" w:type="dxa"/>
            <w:vMerge w:val="restart"/>
            <w:tcBorders>
              <w:right w:val="single" w:sz="8" w:space="0" w:color="auto"/>
            </w:tcBorders>
            <w:shd w:val="clear" w:color="auto" w:fill="auto"/>
            <w:vAlign w:val="bottom"/>
          </w:tcPr>
          <w:p w14:paraId="729EFDFB" w14:textId="77777777" w:rsidR="008814BD" w:rsidRPr="00FB3A08" w:rsidRDefault="008814BD" w:rsidP="009E4781">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Count</w:t>
            </w:r>
          </w:p>
        </w:tc>
        <w:tc>
          <w:tcPr>
            <w:tcW w:w="660" w:type="dxa"/>
            <w:vMerge w:val="restart"/>
            <w:shd w:val="clear" w:color="auto" w:fill="auto"/>
            <w:vAlign w:val="bottom"/>
          </w:tcPr>
          <w:p w14:paraId="58826FAE"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w:t>
            </w:r>
          </w:p>
        </w:tc>
        <w:tc>
          <w:tcPr>
            <w:tcW w:w="1020" w:type="dxa"/>
            <w:tcBorders>
              <w:right w:val="single" w:sz="8" w:space="0" w:color="auto"/>
            </w:tcBorders>
            <w:shd w:val="clear" w:color="auto" w:fill="auto"/>
            <w:vAlign w:val="bottom"/>
          </w:tcPr>
          <w:p w14:paraId="1F035CD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vMerge w:val="restart"/>
            <w:shd w:val="clear" w:color="auto" w:fill="auto"/>
            <w:vAlign w:val="bottom"/>
          </w:tcPr>
          <w:p w14:paraId="5F0CD2BB"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11</w:t>
            </w:r>
          </w:p>
        </w:tc>
        <w:tc>
          <w:tcPr>
            <w:tcW w:w="260" w:type="dxa"/>
            <w:tcBorders>
              <w:right w:val="single" w:sz="8" w:space="0" w:color="auto"/>
            </w:tcBorders>
            <w:shd w:val="clear" w:color="auto" w:fill="auto"/>
            <w:vAlign w:val="bottom"/>
          </w:tcPr>
          <w:p w14:paraId="09FD461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vMerge w:val="restart"/>
            <w:tcBorders>
              <w:right w:val="single" w:sz="8" w:space="0" w:color="auto"/>
            </w:tcBorders>
            <w:shd w:val="clear" w:color="auto" w:fill="auto"/>
            <w:vAlign w:val="bottom"/>
          </w:tcPr>
          <w:p w14:paraId="5476F1B7"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21</w:t>
            </w:r>
          </w:p>
        </w:tc>
      </w:tr>
      <w:tr w:rsidR="008814BD" w:rsidRPr="00FB3A08" w14:paraId="0D831ABF" w14:textId="77777777" w:rsidTr="009E4781">
        <w:trPr>
          <w:trHeight w:val="190"/>
          <w:jc w:val="center"/>
        </w:trPr>
        <w:tc>
          <w:tcPr>
            <w:tcW w:w="2400" w:type="dxa"/>
            <w:tcBorders>
              <w:left w:val="single" w:sz="8" w:space="0" w:color="auto"/>
            </w:tcBorders>
            <w:shd w:val="clear" w:color="auto" w:fill="auto"/>
            <w:vAlign w:val="bottom"/>
          </w:tcPr>
          <w:p w14:paraId="65A2291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vMerge/>
            <w:shd w:val="clear" w:color="auto" w:fill="auto"/>
            <w:vAlign w:val="bottom"/>
          </w:tcPr>
          <w:p w14:paraId="191014FB"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vMerge/>
            <w:tcBorders>
              <w:right w:val="single" w:sz="8" w:space="0" w:color="auto"/>
            </w:tcBorders>
            <w:shd w:val="clear" w:color="auto" w:fill="auto"/>
            <w:vAlign w:val="bottom"/>
          </w:tcPr>
          <w:p w14:paraId="190193B0"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vMerge/>
            <w:shd w:val="clear" w:color="auto" w:fill="auto"/>
            <w:vAlign w:val="bottom"/>
          </w:tcPr>
          <w:p w14:paraId="6C8B8ABF"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14:paraId="4056A9F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vMerge/>
            <w:shd w:val="clear" w:color="auto" w:fill="auto"/>
            <w:vAlign w:val="bottom"/>
          </w:tcPr>
          <w:p w14:paraId="57C4184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60" w:type="dxa"/>
            <w:tcBorders>
              <w:right w:val="single" w:sz="8" w:space="0" w:color="auto"/>
            </w:tcBorders>
            <w:shd w:val="clear" w:color="auto" w:fill="auto"/>
            <w:vAlign w:val="bottom"/>
          </w:tcPr>
          <w:p w14:paraId="18E3BBE0"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vMerge/>
            <w:tcBorders>
              <w:right w:val="single" w:sz="8" w:space="0" w:color="auto"/>
            </w:tcBorders>
            <w:shd w:val="clear" w:color="auto" w:fill="auto"/>
            <w:vAlign w:val="bottom"/>
          </w:tcPr>
          <w:p w14:paraId="73AB4BAD"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17758D84" w14:textId="77777777" w:rsidTr="009E4781">
        <w:trPr>
          <w:trHeight w:val="286"/>
          <w:jc w:val="center"/>
        </w:trPr>
        <w:tc>
          <w:tcPr>
            <w:tcW w:w="2400" w:type="dxa"/>
            <w:tcBorders>
              <w:left w:val="single" w:sz="8" w:space="0" w:color="auto"/>
            </w:tcBorders>
            <w:shd w:val="clear" w:color="auto" w:fill="auto"/>
            <w:vAlign w:val="bottom"/>
          </w:tcPr>
          <w:p w14:paraId="79A5BE4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66812F5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0501E12B" w14:textId="77777777" w:rsidR="008814BD" w:rsidRPr="00FB3A08" w:rsidRDefault="008814BD" w:rsidP="009E4781">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Expected Count</w:t>
            </w:r>
          </w:p>
        </w:tc>
        <w:tc>
          <w:tcPr>
            <w:tcW w:w="660" w:type="dxa"/>
            <w:shd w:val="clear" w:color="auto" w:fill="auto"/>
            <w:vAlign w:val="bottom"/>
          </w:tcPr>
          <w:p w14:paraId="3427E9D1"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15.1</w:t>
            </w:r>
          </w:p>
        </w:tc>
        <w:tc>
          <w:tcPr>
            <w:tcW w:w="1020" w:type="dxa"/>
            <w:tcBorders>
              <w:right w:val="single" w:sz="8" w:space="0" w:color="auto"/>
            </w:tcBorders>
            <w:shd w:val="clear" w:color="auto" w:fill="auto"/>
            <w:vAlign w:val="bottom"/>
          </w:tcPr>
          <w:p w14:paraId="7A41BD6E"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shd w:val="clear" w:color="auto" w:fill="auto"/>
            <w:vAlign w:val="bottom"/>
          </w:tcPr>
          <w:p w14:paraId="470D223E"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5.9</w:t>
            </w:r>
          </w:p>
        </w:tc>
        <w:tc>
          <w:tcPr>
            <w:tcW w:w="260" w:type="dxa"/>
            <w:tcBorders>
              <w:right w:val="single" w:sz="8" w:space="0" w:color="auto"/>
            </w:tcBorders>
            <w:shd w:val="clear" w:color="auto" w:fill="auto"/>
            <w:vAlign w:val="bottom"/>
          </w:tcPr>
          <w:p w14:paraId="5DE772F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right w:val="single" w:sz="8" w:space="0" w:color="auto"/>
            </w:tcBorders>
            <w:shd w:val="clear" w:color="auto" w:fill="auto"/>
            <w:vAlign w:val="bottom"/>
          </w:tcPr>
          <w:p w14:paraId="13329B1E"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21.0</w:t>
            </w:r>
          </w:p>
        </w:tc>
      </w:tr>
      <w:tr w:rsidR="008814BD" w:rsidRPr="00FB3A08" w14:paraId="59439B6C" w14:textId="77777777" w:rsidTr="009E4781">
        <w:trPr>
          <w:trHeight w:val="36"/>
          <w:jc w:val="center"/>
        </w:trPr>
        <w:tc>
          <w:tcPr>
            <w:tcW w:w="2940" w:type="dxa"/>
            <w:gridSpan w:val="2"/>
            <w:tcBorders>
              <w:left w:val="single" w:sz="8" w:space="0" w:color="auto"/>
              <w:bottom w:val="single" w:sz="8" w:space="0" w:color="auto"/>
            </w:tcBorders>
            <w:shd w:val="clear" w:color="auto" w:fill="auto"/>
            <w:vAlign w:val="bottom"/>
          </w:tcPr>
          <w:p w14:paraId="13C2BC9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30CA038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14:paraId="50F6835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1C18D7D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14:paraId="001D91B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14:paraId="096C43A5"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bottom w:val="single" w:sz="8" w:space="0" w:color="auto"/>
              <w:right w:val="single" w:sz="8" w:space="0" w:color="auto"/>
            </w:tcBorders>
            <w:shd w:val="clear" w:color="auto" w:fill="auto"/>
            <w:vAlign w:val="bottom"/>
          </w:tcPr>
          <w:p w14:paraId="196BD7D4"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530FDDC6" w14:textId="77777777" w:rsidTr="009E4781">
        <w:trPr>
          <w:trHeight w:val="208"/>
          <w:jc w:val="center"/>
        </w:trPr>
        <w:tc>
          <w:tcPr>
            <w:tcW w:w="2940" w:type="dxa"/>
            <w:gridSpan w:val="2"/>
            <w:tcBorders>
              <w:left w:val="single" w:sz="8" w:space="0" w:color="auto"/>
            </w:tcBorders>
            <w:shd w:val="clear" w:color="auto" w:fill="auto"/>
            <w:vAlign w:val="bottom"/>
          </w:tcPr>
          <w:p w14:paraId="11AE70C4" w14:textId="77777777" w:rsidR="008814BD" w:rsidRPr="00FB3A08" w:rsidRDefault="008814BD" w:rsidP="009E4781">
            <w:pPr>
              <w:spacing w:after="0" w:line="240" w:lineRule="auto"/>
              <w:ind w:left="4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Total</w:t>
            </w:r>
          </w:p>
        </w:tc>
        <w:tc>
          <w:tcPr>
            <w:tcW w:w="1500" w:type="dxa"/>
            <w:tcBorders>
              <w:right w:val="single" w:sz="8" w:space="0" w:color="auto"/>
            </w:tcBorders>
            <w:shd w:val="clear" w:color="auto" w:fill="auto"/>
            <w:vAlign w:val="bottom"/>
          </w:tcPr>
          <w:p w14:paraId="6C28C7FF" w14:textId="77777777" w:rsidR="008814BD" w:rsidRPr="00FB3A08" w:rsidRDefault="008814BD" w:rsidP="009E4781">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Count</w:t>
            </w:r>
          </w:p>
        </w:tc>
        <w:tc>
          <w:tcPr>
            <w:tcW w:w="660" w:type="dxa"/>
            <w:shd w:val="clear" w:color="auto" w:fill="auto"/>
            <w:vAlign w:val="bottom"/>
          </w:tcPr>
          <w:p w14:paraId="738D75B3"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36</w:t>
            </w:r>
          </w:p>
        </w:tc>
        <w:tc>
          <w:tcPr>
            <w:tcW w:w="1020" w:type="dxa"/>
            <w:tcBorders>
              <w:right w:val="single" w:sz="8" w:space="0" w:color="auto"/>
            </w:tcBorders>
            <w:shd w:val="clear" w:color="auto" w:fill="auto"/>
            <w:vAlign w:val="bottom"/>
          </w:tcPr>
          <w:p w14:paraId="14E93BCE"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shd w:val="clear" w:color="auto" w:fill="auto"/>
            <w:vAlign w:val="bottom"/>
          </w:tcPr>
          <w:p w14:paraId="52A81757"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14</w:t>
            </w:r>
          </w:p>
        </w:tc>
        <w:tc>
          <w:tcPr>
            <w:tcW w:w="260" w:type="dxa"/>
            <w:tcBorders>
              <w:right w:val="single" w:sz="8" w:space="0" w:color="auto"/>
            </w:tcBorders>
            <w:shd w:val="clear" w:color="auto" w:fill="auto"/>
            <w:vAlign w:val="bottom"/>
          </w:tcPr>
          <w:p w14:paraId="159445B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right w:val="single" w:sz="8" w:space="0" w:color="auto"/>
            </w:tcBorders>
            <w:shd w:val="clear" w:color="auto" w:fill="auto"/>
            <w:vAlign w:val="bottom"/>
          </w:tcPr>
          <w:p w14:paraId="7443408A"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w:t>
            </w:r>
          </w:p>
        </w:tc>
      </w:tr>
      <w:tr w:rsidR="008814BD" w:rsidRPr="00FB3A08" w14:paraId="12950B33" w14:textId="77777777" w:rsidTr="009E4781">
        <w:trPr>
          <w:trHeight w:val="439"/>
          <w:jc w:val="center"/>
        </w:trPr>
        <w:tc>
          <w:tcPr>
            <w:tcW w:w="2400" w:type="dxa"/>
            <w:tcBorders>
              <w:left w:val="single" w:sz="8" w:space="0" w:color="auto"/>
            </w:tcBorders>
            <w:shd w:val="clear" w:color="auto" w:fill="auto"/>
            <w:vAlign w:val="bottom"/>
          </w:tcPr>
          <w:p w14:paraId="22BBE7A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shd w:val="clear" w:color="auto" w:fill="auto"/>
            <w:vAlign w:val="bottom"/>
          </w:tcPr>
          <w:p w14:paraId="1DB2824E"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643DAA3F" w14:textId="77777777" w:rsidR="008814BD" w:rsidRPr="00FB3A08" w:rsidRDefault="008814BD" w:rsidP="009E4781">
            <w:pPr>
              <w:spacing w:after="0" w:line="240" w:lineRule="auto"/>
              <w:ind w:left="2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Expected Count</w:t>
            </w:r>
          </w:p>
        </w:tc>
        <w:tc>
          <w:tcPr>
            <w:tcW w:w="660" w:type="dxa"/>
            <w:shd w:val="clear" w:color="auto" w:fill="auto"/>
            <w:vAlign w:val="bottom"/>
          </w:tcPr>
          <w:p w14:paraId="2CB930C5"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36.0</w:t>
            </w:r>
          </w:p>
        </w:tc>
        <w:tc>
          <w:tcPr>
            <w:tcW w:w="1020" w:type="dxa"/>
            <w:tcBorders>
              <w:right w:val="single" w:sz="8" w:space="0" w:color="auto"/>
            </w:tcBorders>
            <w:shd w:val="clear" w:color="auto" w:fill="auto"/>
            <w:vAlign w:val="bottom"/>
          </w:tcPr>
          <w:p w14:paraId="5790AF09"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shd w:val="clear" w:color="auto" w:fill="auto"/>
            <w:vAlign w:val="bottom"/>
          </w:tcPr>
          <w:p w14:paraId="6497D252"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14.0</w:t>
            </w:r>
          </w:p>
        </w:tc>
        <w:tc>
          <w:tcPr>
            <w:tcW w:w="260" w:type="dxa"/>
            <w:tcBorders>
              <w:right w:val="single" w:sz="8" w:space="0" w:color="auto"/>
            </w:tcBorders>
            <w:shd w:val="clear" w:color="auto" w:fill="auto"/>
            <w:vAlign w:val="bottom"/>
          </w:tcPr>
          <w:p w14:paraId="2F6C7CC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right w:val="single" w:sz="8" w:space="0" w:color="auto"/>
            </w:tcBorders>
            <w:shd w:val="clear" w:color="auto" w:fill="auto"/>
            <w:vAlign w:val="bottom"/>
          </w:tcPr>
          <w:p w14:paraId="6FFB3109" w14:textId="77777777" w:rsidR="008814BD" w:rsidRPr="00FB3A08" w:rsidRDefault="008814BD" w:rsidP="009E4781">
            <w:pPr>
              <w:spacing w:after="0" w:line="240" w:lineRule="auto"/>
              <w:ind w:lef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50.0</w:t>
            </w:r>
          </w:p>
        </w:tc>
      </w:tr>
      <w:tr w:rsidR="008814BD" w:rsidRPr="00FB3A08" w14:paraId="54BC9ED0" w14:textId="77777777" w:rsidTr="009E4781">
        <w:trPr>
          <w:trHeight w:val="54"/>
          <w:jc w:val="center"/>
        </w:trPr>
        <w:tc>
          <w:tcPr>
            <w:tcW w:w="2400" w:type="dxa"/>
            <w:tcBorders>
              <w:left w:val="single" w:sz="8" w:space="0" w:color="auto"/>
              <w:bottom w:val="single" w:sz="8" w:space="0" w:color="auto"/>
            </w:tcBorders>
            <w:shd w:val="clear" w:color="auto" w:fill="auto"/>
            <w:vAlign w:val="bottom"/>
          </w:tcPr>
          <w:p w14:paraId="7ADB70C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14:paraId="4F82668C"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58A4E432"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14:paraId="48D33C1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6AB5F83A"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14:paraId="6200C526"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60" w:type="dxa"/>
            <w:tcBorders>
              <w:bottom w:val="single" w:sz="8" w:space="0" w:color="auto"/>
              <w:right w:val="single" w:sz="8" w:space="0" w:color="auto"/>
            </w:tcBorders>
            <w:shd w:val="clear" w:color="auto" w:fill="auto"/>
            <w:vAlign w:val="bottom"/>
          </w:tcPr>
          <w:p w14:paraId="52983B37"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1310" w:type="dxa"/>
            <w:tcBorders>
              <w:bottom w:val="single" w:sz="8" w:space="0" w:color="auto"/>
              <w:right w:val="single" w:sz="8" w:space="0" w:color="auto"/>
            </w:tcBorders>
            <w:shd w:val="clear" w:color="auto" w:fill="auto"/>
            <w:vAlign w:val="bottom"/>
          </w:tcPr>
          <w:p w14:paraId="352482D9"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bl>
    <w:p w14:paraId="49584796" w14:textId="18B3DD5B" w:rsidR="009E4781" w:rsidRPr="00FB3A08" w:rsidRDefault="008814BD" w:rsidP="00FB3A08">
      <w:pPr>
        <w:spacing w:after="0" w:line="480" w:lineRule="auto"/>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Table 3 illustrates a contingency table representing hypothesis one. It shows the count (observed frequency) and expected count (expected frequency) of data collected through the questionnaire. The responses in table .3 was further tested using the chi – square instrument of analysis and the result of the test of hypothesis one through the data in table 3 is presented.</w:t>
      </w:r>
    </w:p>
    <w:tbl>
      <w:tblPr>
        <w:tblW w:w="0" w:type="auto"/>
        <w:tblInd w:w="760" w:type="dxa"/>
        <w:tblLayout w:type="fixed"/>
        <w:tblCellMar>
          <w:left w:w="0" w:type="dxa"/>
          <w:right w:w="0" w:type="dxa"/>
        </w:tblCellMar>
        <w:tblLook w:val="0000" w:firstRow="0" w:lastRow="0" w:firstColumn="0" w:lastColumn="0" w:noHBand="0" w:noVBand="0"/>
      </w:tblPr>
      <w:tblGrid>
        <w:gridCol w:w="3920"/>
        <w:gridCol w:w="2595"/>
      </w:tblGrid>
      <w:tr w:rsidR="008814BD" w:rsidRPr="00FB3A08" w14:paraId="6D8B2B48" w14:textId="77777777" w:rsidTr="00834329">
        <w:trPr>
          <w:trHeight w:val="263"/>
        </w:trPr>
        <w:tc>
          <w:tcPr>
            <w:tcW w:w="3920" w:type="dxa"/>
            <w:shd w:val="clear" w:color="auto" w:fill="auto"/>
            <w:vAlign w:val="bottom"/>
          </w:tcPr>
          <w:p w14:paraId="5ABF2360"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595" w:type="dxa"/>
            <w:shd w:val="clear" w:color="auto" w:fill="auto"/>
            <w:vAlign w:val="bottom"/>
          </w:tcPr>
          <w:p w14:paraId="71BD0A90" w14:textId="77777777" w:rsidR="009E4781" w:rsidRDefault="009E4781" w:rsidP="009E4781">
            <w:pPr>
              <w:spacing w:after="0" w:line="240" w:lineRule="auto"/>
              <w:jc w:val="both"/>
              <w:rPr>
                <w:rFonts w:ascii="Times New Roman" w:eastAsia="Times New Roman" w:hAnsi="Times New Roman" w:cs="Times New Roman"/>
                <w:b/>
                <w:sz w:val="24"/>
                <w:szCs w:val="24"/>
              </w:rPr>
            </w:pPr>
          </w:p>
          <w:p w14:paraId="7C4B3DB4" w14:textId="77777777" w:rsidR="008814BD" w:rsidRPr="00FB3A08" w:rsidRDefault="008814BD" w:rsidP="009E4781">
            <w:pPr>
              <w:spacing w:after="0" w:line="240" w:lineRule="auto"/>
              <w:jc w:val="both"/>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Chi-Square Tests</w:t>
            </w:r>
          </w:p>
        </w:tc>
      </w:tr>
      <w:tr w:rsidR="008814BD" w:rsidRPr="00FB3A08" w14:paraId="3D1149DA" w14:textId="77777777" w:rsidTr="00834329">
        <w:trPr>
          <w:trHeight w:val="266"/>
        </w:trPr>
        <w:tc>
          <w:tcPr>
            <w:tcW w:w="3920" w:type="dxa"/>
            <w:tcBorders>
              <w:bottom w:val="single" w:sz="8" w:space="0" w:color="auto"/>
            </w:tcBorders>
            <w:shd w:val="clear" w:color="auto" w:fill="auto"/>
            <w:vAlign w:val="bottom"/>
          </w:tcPr>
          <w:p w14:paraId="0F0863F8"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595" w:type="dxa"/>
            <w:tcBorders>
              <w:bottom w:val="single" w:sz="8" w:space="0" w:color="auto"/>
            </w:tcBorders>
            <w:shd w:val="clear" w:color="auto" w:fill="auto"/>
            <w:vAlign w:val="bottom"/>
          </w:tcPr>
          <w:p w14:paraId="4FEFC97B"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17EB1549" w14:textId="77777777" w:rsidTr="00834329">
        <w:trPr>
          <w:trHeight w:val="174"/>
        </w:trPr>
        <w:tc>
          <w:tcPr>
            <w:tcW w:w="3920" w:type="dxa"/>
            <w:tcBorders>
              <w:left w:val="single" w:sz="8" w:space="0" w:color="auto"/>
              <w:right w:val="single" w:sz="8" w:space="0" w:color="auto"/>
            </w:tcBorders>
            <w:shd w:val="clear" w:color="auto" w:fill="auto"/>
            <w:vAlign w:val="bottom"/>
          </w:tcPr>
          <w:p w14:paraId="5B4B05B0" w14:textId="77777777" w:rsidR="008814BD" w:rsidRPr="00FB3A08" w:rsidRDefault="008814BD" w:rsidP="009E4781">
            <w:pPr>
              <w:spacing w:after="0" w:line="240" w:lineRule="auto"/>
              <w:ind w:left="1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Pearson Chi-Square</w:t>
            </w:r>
          </w:p>
        </w:tc>
        <w:tc>
          <w:tcPr>
            <w:tcW w:w="2595" w:type="dxa"/>
            <w:tcBorders>
              <w:right w:val="single" w:sz="8" w:space="0" w:color="auto"/>
            </w:tcBorders>
            <w:shd w:val="clear" w:color="auto" w:fill="auto"/>
            <w:vAlign w:val="bottom"/>
          </w:tcPr>
          <w:p w14:paraId="68261471"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10.676</w:t>
            </w:r>
          </w:p>
        </w:tc>
      </w:tr>
      <w:tr w:rsidR="008814BD" w:rsidRPr="00FB3A08" w14:paraId="3125B2C4" w14:textId="77777777" w:rsidTr="00834329">
        <w:trPr>
          <w:trHeight w:val="199"/>
        </w:trPr>
        <w:tc>
          <w:tcPr>
            <w:tcW w:w="3920" w:type="dxa"/>
            <w:tcBorders>
              <w:left w:val="single" w:sz="8" w:space="0" w:color="auto"/>
              <w:bottom w:val="single" w:sz="8" w:space="0" w:color="auto"/>
              <w:right w:val="single" w:sz="8" w:space="0" w:color="auto"/>
            </w:tcBorders>
            <w:shd w:val="clear" w:color="auto" w:fill="auto"/>
            <w:vAlign w:val="bottom"/>
          </w:tcPr>
          <w:p w14:paraId="309C4A04"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595" w:type="dxa"/>
            <w:tcBorders>
              <w:bottom w:val="single" w:sz="8" w:space="0" w:color="auto"/>
              <w:right w:val="single" w:sz="8" w:space="0" w:color="auto"/>
            </w:tcBorders>
            <w:shd w:val="clear" w:color="auto" w:fill="auto"/>
            <w:vAlign w:val="bottom"/>
          </w:tcPr>
          <w:p w14:paraId="76D053A4"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37C89BD0" w14:textId="77777777" w:rsidTr="00834329">
        <w:trPr>
          <w:trHeight w:val="174"/>
        </w:trPr>
        <w:tc>
          <w:tcPr>
            <w:tcW w:w="3920" w:type="dxa"/>
            <w:tcBorders>
              <w:left w:val="single" w:sz="8" w:space="0" w:color="auto"/>
              <w:right w:val="single" w:sz="8" w:space="0" w:color="auto"/>
            </w:tcBorders>
            <w:shd w:val="clear" w:color="auto" w:fill="auto"/>
            <w:vAlign w:val="bottom"/>
          </w:tcPr>
          <w:p w14:paraId="0E47CA2B" w14:textId="77777777" w:rsidR="008814BD" w:rsidRPr="00FB3A08" w:rsidRDefault="008814BD" w:rsidP="009E4781">
            <w:pPr>
              <w:spacing w:after="0" w:line="240" w:lineRule="auto"/>
              <w:ind w:left="1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Degree of freedom</w:t>
            </w:r>
          </w:p>
        </w:tc>
        <w:tc>
          <w:tcPr>
            <w:tcW w:w="2595" w:type="dxa"/>
            <w:tcBorders>
              <w:right w:val="single" w:sz="8" w:space="0" w:color="auto"/>
            </w:tcBorders>
            <w:shd w:val="clear" w:color="auto" w:fill="auto"/>
            <w:vAlign w:val="bottom"/>
          </w:tcPr>
          <w:p w14:paraId="7323999A"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1</w:t>
            </w:r>
          </w:p>
        </w:tc>
      </w:tr>
      <w:tr w:rsidR="008814BD" w:rsidRPr="00FB3A08" w14:paraId="06C6DF25" w14:textId="77777777" w:rsidTr="00834329">
        <w:trPr>
          <w:trHeight w:val="244"/>
        </w:trPr>
        <w:tc>
          <w:tcPr>
            <w:tcW w:w="3920" w:type="dxa"/>
            <w:tcBorders>
              <w:left w:val="single" w:sz="8" w:space="0" w:color="auto"/>
              <w:bottom w:val="single" w:sz="8" w:space="0" w:color="auto"/>
              <w:right w:val="single" w:sz="8" w:space="0" w:color="auto"/>
            </w:tcBorders>
            <w:shd w:val="clear" w:color="auto" w:fill="auto"/>
            <w:vAlign w:val="bottom"/>
          </w:tcPr>
          <w:p w14:paraId="260E3F93"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595" w:type="dxa"/>
            <w:tcBorders>
              <w:bottom w:val="single" w:sz="8" w:space="0" w:color="auto"/>
              <w:right w:val="single" w:sz="8" w:space="0" w:color="auto"/>
            </w:tcBorders>
            <w:shd w:val="clear" w:color="auto" w:fill="auto"/>
            <w:vAlign w:val="bottom"/>
          </w:tcPr>
          <w:p w14:paraId="0BA9A90C"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r w:rsidR="008814BD" w:rsidRPr="00FB3A08" w14:paraId="04911460" w14:textId="77777777" w:rsidTr="00834329">
        <w:trPr>
          <w:trHeight w:val="174"/>
        </w:trPr>
        <w:tc>
          <w:tcPr>
            <w:tcW w:w="3920" w:type="dxa"/>
            <w:tcBorders>
              <w:left w:val="single" w:sz="8" w:space="0" w:color="auto"/>
              <w:right w:val="single" w:sz="8" w:space="0" w:color="auto"/>
            </w:tcBorders>
            <w:shd w:val="clear" w:color="auto" w:fill="auto"/>
            <w:vAlign w:val="bottom"/>
          </w:tcPr>
          <w:p w14:paraId="166B413F" w14:textId="77777777" w:rsidR="008814BD" w:rsidRPr="00FB3A08" w:rsidRDefault="008814BD" w:rsidP="009E4781">
            <w:pPr>
              <w:spacing w:after="0" w:line="240" w:lineRule="auto"/>
              <w:ind w:left="1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P-value</w:t>
            </w:r>
          </w:p>
        </w:tc>
        <w:tc>
          <w:tcPr>
            <w:tcW w:w="2595" w:type="dxa"/>
            <w:tcBorders>
              <w:right w:val="single" w:sz="8" w:space="0" w:color="auto"/>
            </w:tcBorders>
            <w:shd w:val="clear" w:color="auto" w:fill="auto"/>
            <w:vAlign w:val="bottom"/>
          </w:tcPr>
          <w:p w14:paraId="2BB2C735" w14:textId="77777777" w:rsidR="008814BD" w:rsidRPr="00FB3A08" w:rsidRDefault="008814BD" w:rsidP="009E4781">
            <w:pPr>
              <w:spacing w:after="0" w:line="240" w:lineRule="auto"/>
              <w:ind w:left="10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0.000</w:t>
            </w:r>
          </w:p>
        </w:tc>
      </w:tr>
      <w:tr w:rsidR="008814BD" w:rsidRPr="00FB3A08" w14:paraId="50323568" w14:textId="77777777" w:rsidTr="00834329">
        <w:trPr>
          <w:trHeight w:val="226"/>
        </w:trPr>
        <w:tc>
          <w:tcPr>
            <w:tcW w:w="3920" w:type="dxa"/>
            <w:tcBorders>
              <w:left w:val="single" w:sz="8" w:space="0" w:color="auto"/>
              <w:bottom w:val="single" w:sz="8" w:space="0" w:color="auto"/>
              <w:right w:val="single" w:sz="8" w:space="0" w:color="auto"/>
            </w:tcBorders>
            <w:shd w:val="clear" w:color="auto" w:fill="auto"/>
            <w:vAlign w:val="bottom"/>
          </w:tcPr>
          <w:p w14:paraId="4CC74B5D" w14:textId="77777777" w:rsidR="008814BD" w:rsidRPr="00FB3A08" w:rsidRDefault="008814BD" w:rsidP="009E4781">
            <w:pPr>
              <w:spacing w:after="0" w:line="240" w:lineRule="auto"/>
              <w:rPr>
                <w:rFonts w:ascii="Times New Roman" w:eastAsia="Times New Roman" w:hAnsi="Times New Roman" w:cs="Times New Roman"/>
                <w:sz w:val="24"/>
                <w:szCs w:val="24"/>
              </w:rPr>
            </w:pPr>
          </w:p>
        </w:tc>
        <w:tc>
          <w:tcPr>
            <w:tcW w:w="2595" w:type="dxa"/>
            <w:tcBorders>
              <w:bottom w:val="single" w:sz="8" w:space="0" w:color="auto"/>
              <w:right w:val="single" w:sz="8" w:space="0" w:color="auto"/>
            </w:tcBorders>
            <w:shd w:val="clear" w:color="auto" w:fill="auto"/>
            <w:vAlign w:val="bottom"/>
          </w:tcPr>
          <w:p w14:paraId="14A31A3C" w14:textId="77777777" w:rsidR="008814BD" w:rsidRPr="00FB3A08" w:rsidRDefault="008814BD" w:rsidP="009E4781">
            <w:pPr>
              <w:spacing w:after="0" w:line="240" w:lineRule="auto"/>
              <w:rPr>
                <w:rFonts w:ascii="Times New Roman" w:eastAsia="Times New Roman" w:hAnsi="Times New Roman" w:cs="Times New Roman"/>
                <w:sz w:val="24"/>
                <w:szCs w:val="24"/>
              </w:rPr>
            </w:pPr>
          </w:p>
        </w:tc>
      </w:tr>
    </w:tbl>
    <w:p w14:paraId="3137A6CE" w14:textId="77777777" w:rsidR="008814BD" w:rsidRPr="00FB3A08" w:rsidRDefault="008814BD" w:rsidP="00FB3A08">
      <w:pPr>
        <w:spacing w:after="0" w:line="480" w:lineRule="auto"/>
        <w:rPr>
          <w:rFonts w:ascii="Times New Roman" w:eastAsia="Times New Roman" w:hAnsi="Times New Roman" w:cs="Times New Roman"/>
          <w:sz w:val="24"/>
          <w:szCs w:val="24"/>
        </w:rPr>
      </w:pPr>
    </w:p>
    <w:p w14:paraId="3F070660" w14:textId="77777777" w:rsidR="008814BD" w:rsidRPr="00FB3A08" w:rsidRDefault="008814BD" w:rsidP="00FB3A08">
      <w:pPr>
        <w:spacing w:after="0" w:line="480" w:lineRule="auto"/>
        <w:ind w:right="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Based on the result in table 3 above, the chi – square analysis was done through (SPSS) computer analytic package. However, before the hypothesis related to the </w:t>
      </w:r>
      <w:r w:rsidRPr="00FB3A08">
        <w:rPr>
          <w:rFonts w:ascii="Times New Roman" w:eastAsia="Times New Roman" w:hAnsi="Times New Roman" w:cs="Times New Roman"/>
          <w:sz w:val="24"/>
          <w:szCs w:val="24"/>
        </w:rPr>
        <w:lastRenderedPageBreak/>
        <w:t>objectives of this research is tested, the derived evidence will be specified and analysis will be done through the non – parametric test of Chi – square; Where the chi – square value i.e. X</w:t>
      </w:r>
      <w:r w:rsidRPr="00FB3A08">
        <w:rPr>
          <w:rFonts w:ascii="Times New Roman" w:eastAsia="Times New Roman" w:hAnsi="Times New Roman" w:cs="Times New Roman"/>
          <w:sz w:val="24"/>
          <w:szCs w:val="24"/>
          <w:vertAlign w:val="superscript"/>
        </w:rPr>
        <w:t>2</w:t>
      </w:r>
      <w:r w:rsidRPr="00FB3A08">
        <w:rPr>
          <w:rFonts w:ascii="Times New Roman" w:eastAsia="Times New Roman" w:hAnsi="Times New Roman" w:cs="Times New Roman"/>
          <w:sz w:val="24"/>
          <w:szCs w:val="24"/>
        </w:rPr>
        <w:t xml:space="preserve"> = 10.676</w:t>
      </w:r>
    </w:p>
    <w:p w14:paraId="0B8C6D0A"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Probability Value (P - value) = 0.000</w:t>
      </w:r>
    </w:p>
    <w:p w14:paraId="253FDC25"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Level of Significance (α) = 0.005 or 5%</w:t>
      </w:r>
    </w:p>
    <w:p w14:paraId="1DED442C"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SUMMARY OF ANALYSIS ONE</w:t>
      </w:r>
    </w:p>
    <w:p w14:paraId="325CFF76"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From the table (1) – (3), it is discovered that P – value i.e. 0.01, 0.001, 0.000 is less than α – value i.e. 0.05.</w:t>
      </w:r>
    </w:p>
    <w:p w14:paraId="34C1238A"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b/>
          <w:sz w:val="24"/>
          <w:szCs w:val="24"/>
        </w:rPr>
        <w:t xml:space="preserve">Decision rule: </w:t>
      </w:r>
      <w:r w:rsidRPr="00FB3A08">
        <w:rPr>
          <w:rFonts w:ascii="Times New Roman" w:eastAsia="Times New Roman" w:hAnsi="Times New Roman" w:cs="Times New Roman"/>
          <w:sz w:val="24"/>
          <w:szCs w:val="24"/>
        </w:rPr>
        <w:t>Reject H</w:t>
      </w:r>
      <w:r w:rsidRPr="00FB3A08">
        <w:rPr>
          <w:rFonts w:ascii="Times New Roman" w:eastAsia="Times New Roman" w:hAnsi="Times New Roman" w:cs="Times New Roman"/>
          <w:sz w:val="24"/>
          <w:szCs w:val="24"/>
          <w:vertAlign w:val="subscript"/>
        </w:rPr>
        <w:t>0</w:t>
      </w:r>
      <w:r w:rsidRPr="00FB3A08">
        <w:rPr>
          <w:rFonts w:ascii="Times New Roman" w:eastAsia="Times New Roman" w:hAnsi="Times New Roman" w:cs="Times New Roman"/>
          <w:sz w:val="24"/>
          <w:szCs w:val="24"/>
        </w:rPr>
        <w:t>, if p-value is less than α-value i.e. 5% significant level, otherwise Reject H</w:t>
      </w:r>
      <w:r w:rsidRPr="00FB3A08">
        <w:rPr>
          <w:rFonts w:ascii="Times New Roman" w:eastAsia="Times New Roman" w:hAnsi="Times New Roman" w:cs="Times New Roman"/>
          <w:sz w:val="24"/>
          <w:szCs w:val="24"/>
          <w:vertAlign w:val="subscript"/>
        </w:rPr>
        <w:t>1</w:t>
      </w:r>
      <w:r w:rsidRPr="00FB3A08">
        <w:rPr>
          <w:rFonts w:ascii="Times New Roman" w:eastAsia="Times New Roman" w:hAnsi="Times New Roman" w:cs="Times New Roman"/>
          <w:sz w:val="24"/>
          <w:szCs w:val="24"/>
        </w:rPr>
        <w:t>.</w:t>
      </w:r>
    </w:p>
    <w:p w14:paraId="707D3E85" w14:textId="77777777" w:rsidR="008814BD" w:rsidRPr="00FB3A08" w:rsidRDefault="008814BD" w:rsidP="00FB3A08">
      <w:pPr>
        <w:spacing w:after="0" w:line="480" w:lineRule="auto"/>
        <w:ind w:left="7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From table (i) – (iii), it is discovered that p-value i.e. 0.01, 0.001 and 0.000 are less than the α-value i.e. 0.05.</w:t>
      </w:r>
    </w:p>
    <w:p w14:paraId="0FD468E8" w14:textId="77777777" w:rsidR="008814BD" w:rsidRPr="00FB3A08" w:rsidRDefault="008814BD" w:rsidP="00FB3A08">
      <w:pPr>
        <w:spacing w:after="0" w:line="480" w:lineRule="auto"/>
        <w:rPr>
          <w:rFonts w:ascii="Times New Roman" w:eastAsia="Times New Roman" w:hAnsi="Times New Roman" w:cs="Times New Roman"/>
          <w:sz w:val="24"/>
          <w:szCs w:val="24"/>
          <w:vertAlign w:val="subscript"/>
        </w:rPr>
      </w:pPr>
      <w:r w:rsidRPr="00FB3A08">
        <w:rPr>
          <w:rFonts w:ascii="Times New Roman" w:eastAsia="Times New Roman" w:hAnsi="Times New Roman" w:cs="Times New Roman"/>
          <w:sz w:val="24"/>
          <w:szCs w:val="24"/>
        </w:rPr>
        <w:t>Therefore, we reject H</w:t>
      </w:r>
      <w:r w:rsidRPr="00FB3A08">
        <w:rPr>
          <w:rFonts w:ascii="Times New Roman" w:eastAsia="Times New Roman" w:hAnsi="Times New Roman" w:cs="Times New Roman"/>
          <w:sz w:val="24"/>
          <w:szCs w:val="24"/>
          <w:vertAlign w:val="subscript"/>
        </w:rPr>
        <w:t>0</w:t>
      </w:r>
    </w:p>
    <w:p w14:paraId="62C95808" w14:textId="77777777" w:rsidR="008814BD" w:rsidRPr="00FB3A08" w:rsidRDefault="008814BD" w:rsidP="00FB3A08">
      <w:pPr>
        <w:spacing w:after="0" w:line="480" w:lineRule="auto"/>
        <w:jc w:val="both"/>
        <w:rPr>
          <w:rFonts w:ascii="Times New Roman" w:eastAsia="Times New Roman" w:hAnsi="Times New Roman" w:cs="Times New Roman"/>
          <w:sz w:val="24"/>
          <w:szCs w:val="24"/>
        </w:rPr>
      </w:pPr>
      <w:r w:rsidRPr="00FB3A08">
        <w:rPr>
          <w:rFonts w:ascii="Times New Roman" w:eastAsia="Times New Roman" w:hAnsi="Times New Roman" w:cs="Times New Roman"/>
          <w:b/>
          <w:sz w:val="24"/>
          <w:szCs w:val="24"/>
        </w:rPr>
        <w:t xml:space="preserve">Conclusion: </w:t>
      </w:r>
      <w:r w:rsidRPr="00FB3A08">
        <w:rPr>
          <w:rFonts w:ascii="Times New Roman" w:eastAsia="Times New Roman" w:hAnsi="Times New Roman" w:cs="Times New Roman"/>
          <w:sz w:val="24"/>
          <w:szCs w:val="24"/>
        </w:rPr>
        <w:t>We can say that Failure to adequately carry out Corporate Social Responsibility has played a</w:t>
      </w:r>
      <w:r w:rsidRPr="00FB3A08">
        <w:rPr>
          <w:rFonts w:ascii="Times New Roman" w:eastAsia="Times New Roman" w:hAnsi="Times New Roman" w:cs="Times New Roman"/>
          <w:b/>
          <w:sz w:val="24"/>
          <w:szCs w:val="24"/>
        </w:rPr>
        <w:t xml:space="preserve"> </w:t>
      </w:r>
      <w:r w:rsidRPr="00FB3A08">
        <w:rPr>
          <w:rFonts w:ascii="Times New Roman" w:eastAsia="Times New Roman" w:hAnsi="Times New Roman" w:cs="Times New Roman"/>
          <w:sz w:val="24"/>
          <w:szCs w:val="24"/>
        </w:rPr>
        <w:t>significant role in the increase in occurrence and consequences of conflict between organizations and their host communities.</w:t>
      </w:r>
    </w:p>
    <w:p w14:paraId="61431D3F"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SUMMARY OF ANALYSIS FOUR</w:t>
      </w:r>
    </w:p>
    <w:p w14:paraId="66C5DAC4"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From the table above, it is discovered that P – value i.e. 0.001, 0.006, 0.002 is less than α – value i.e. 0.05.</w:t>
      </w:r>
    </w:p>
    <w:p w14:paraId="4F668C16"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b/>
          <w:sz w:val="24"/>
          <w:szCs w:val="24"/>
        </w:rPr>
        <w:t xml:space="preserve">Decision rule: </w:t>
      </w:r>
      <w:r w:rsidRPr="00FB3A08">
        <w:rPr>
          <w:rFonts w:ascii="Times New Roman" w:eastAsia="Times New Roman" w:hAnsi="Times New Roman" w:cs="Times New Roman"/>
          <w:sz w:val="24"/>
          <w:szCs w:val="24"/>
        </w:rPr>
        <w:t>Reject H</w:t>
      </w:r>
      <w:r w:rsidRPr="00FB3A08">
        <w:rPr>
          <w:rFonts w:ascii="Times New Roman" w:eastAsia="Times New Roman" w:hAnsi="Times New Roman" w:cs="Times New Roman"/>
          <w:sz w:val="24"/>
          <w:szCs w:val="24"/>
          <w:vertAlign w:val="subscript"/>
        </w:rPr>
        <w:t>0</w:t>
      </w:r>
      <w:r w:rsidRPr="00FB3A08">
        <w:rPr>
          <w:rFonts w:ascii="Times New Roman" w:eastAsia="Times New Roman" w:hAnsi="Times New Roman" w:cs="Times New Roman"/>
          <w:sz w:val="24"/>
          <w:szCs w:val="24"/>
        </w:rPr>
        <w:t>, if p-value is less than α-value i.e. 5% significant level, otherwise Reject H</w:t>
      </w:r>
      <w:r w:rsidRPr="00FB3A08">
        <w:rPr>
          <w:rFonts w:ascii="Times New Roman" w:eastAsia="Times New Roman" w:hAnsi="Times New Roman" w:cs="Times New Roman"/>
          <w:sz w:val="24"/>
          <w:szCs w:val="24"/>
          <w:vertAlign w:val="subscript"/>
        </w:rPr>
        <w:t>1</w:t>
      </w:r>
      <w:r w:rsidRPr="00FB3A08">
        <w:rPr>
          <w:rFonts w:ascii="Times New Roman" w:eastAsia="Times New Roman" w:hAnsi="Times New Roman" w:cs="Times New Roman"/>
          <w:sz w:val="24"/>
          <w:szCs w:val="24"/>
        </w:rPr>
        <w:t>.</w:t>
      </w:r>
    </w:p>
    <w:p w14:paraId="2C18FDA3" w14:textId="77777777" w:rsidR="008814BD" w:rsidRPr="00FB3A08" w:rsidRDefault="008814BD" w:rsidP="00FB3A08">
      <w:pPr>
        <w:spacing w:after="0" w:line="480" w:lineRule="auto"/>
        <w:ind w:right="180"/>
        <w:rPr>
          <w:rFonts w:ascii="Times New Roman" w:eastAsia="Times New Roman" w:hAnsi="Times New Roman" w:cs="Times New Roman"/>
          <w:sz w:val="24"/>
          <w:szCs w:val="24"/>
          <w:vertAlign w:val="subscript"/>
        </w:rPr>
      </w:pPr>
      <w:r w:rsidRPr="00FB3A08">
        <w:rPr>
          <w:rFonts w:ascii="Times New Roman" w:eastAsia="Times New Roman" w:hAnsi="Times New Roman" w:cs="Times New Roman"/>
          <w:sz w:val="24"/>
          <w:szCs w:val="24"/>
        </w:rPr>
        <w:lastRenderedPageBreak/>
        <w:t>From table (i) – (iii), it is discovered that p-value i.e. 0.001, 0.006 and 0.002 are less than the α-value i.e. 0.05. Therefore, we reject H</w:t>
      </w:r>
      <w:r w:rsidRPr="00FB3A08">
        <w:rPr>
          <w:rFonts w:ascii="Times New Roman" w:eastAsia="Times New Roman" w:hAnsi="Times New Roman" w:cs="Times New Roman"/>
          <w:sz w:val="24"/>
          <w:szCs w:val="24"/>
          <w:vertAlign w:val="subscript"/>
        </w:rPr>
        <w:t>0</w:t>
      </w:r>
    </w:p>
    <w:p w14:paraId="55C7214B" w14:textId="41AAE327" w:rsidR="008814BD" w:rsidRPr="00FB3A08" w:rsidRDefault="008814BD" w:rsidP="00FB3A08">
      <w:pPr>
        <w:spacing w:after="0" w:line="480" w:lineRule="auto"/>
        <w:jc w:val="both"/>
        <w:rPr>
          <w:rFonts w:ascii="Times New Roman" w:eastAsia="Times New Roman" w:hAnsi="Times New Roman" w:cs="Times New Roman"/>
          <w:sz w:val="24"/>
          <w:szCs w:val="24"/>
        </w:rPr>
      </w:pPr>
      <w:r w:rsidRPr="00FB3A08">
        <w:rPr>
          <w:rFonts w:ascii="Times New Roman" w:eastAsia="Times New Roman" w:hAnsi="Times New Roman" w:cs="Times New Roman"/>
          <w:b/>
          <w:sz w:val="24"/>
          <w:szCs w:val="24"/>
        </w:rPr>
        <w:t xml:space="preserve">Conclusion: </w:t>
      </w:r>
      <w:r w:rsidRPr="00FB3A08">
        <w:rPr>
          <w:rFonts w:ascii="Times New Roman" w:eastAsia="Times New Roman" w:hAnsi="Times New Roman" w:cs="Times New Roman"/>
          <w:sz w:val="24"/>
          <w:szCs w:val="24"/>
        </w:rPr>
        <w:t>We can say that</w:t>
      </w:r>
      <w:r w:rsidRPr="00FB3A08">
        <w:rPr>
          <w:rFonts w:ascii="Times New Roman" w:eastAsia="Times New Roman" w:hAnsi="Times New Roman" w:cs="Times New Roman"/>
          <w:b/>
          <w:sz w:val="24"/>
          <w:szCs w:val="24"/>
        </w:rPr>
        <w:t xml:space="preserve"> </w:t>
      </w:r>
      <w:r w:rsidR="006922D3">
        <w:rPr>
          <w:rFonts w:ascii="Times New Roman" w:eastAsia="Times New Roman" w:hAnsi="Times New Roman" w:cs="Times New Roman"/>
          <w:sz w:val="24"/>
          <w:szCs w:val="24"/>
        </w:rPr>
        <w:t>Softy bread</w:t>
      </w:r>
      <w:r w:rsidRPr="00FB3A08">
        <w:rPr>
          <w:rFonts w:ascii="Times New Roman" w:eastAsia="Times New Roman" w:hAnsi="Times New Roman" w:cs="Times New Roman"/>
          <w:sz w:val="24"/>
          <w:szCs w:val="24"/>
        </w:rPr>
        <w:t xml:space="preserve"> management’s failure</w:t>
      </w:r>
      <w:r w:rsidRPr="00FB3A08">
        <w:rPr>
          <w:rFonts w:ascii="Times New Roman" w:eastAsia="Times New Roman" w:hAnsi="Times New Roman" w:cs="Times New Roman"/>
          <w:b/>
          <w:sz w:val="24"/>
          <w:szCs w:val="24"/>
        </w:rPr>
        <w:t xml:space="preserve"> </w:t>
      </w:r>
      <w:r w:rsidRPr="00FB3A08">
        <w:rPr>
          <w:rFonts w:ascii="Times New Roman" w:eastAsia="Times New Roman" w:hAnsi="Times New Roman" w:cs="Times New Roman"/>
          <w:sz w:val="24"/>
          <w:szCs w:val="24"/>
        </w:rPr>
        <w:t>to observe key</w:t>
      </w:r>
      <w:r w:rsidRPr="00FB3A08">
        <w:rPr>
          <w:rFonts w:ascii="Times New Roman" w:eastAsia="Times New Roman" w:hAnsi="Times New Roman" w:cs="Times New Roman"/>
          <w:b/>
          <w:sz w:val="24"/>
          <w:szCs w:val="24"/>
        </w:rPr>
        <w:t xml:space="preserve"> </w:t>
      </w:r>
      <w:r w:rsidRPr="00FB3A08">
        <w:rPr>
          <w:rFonts w:ascii="Times New Roman" w:eastAsia="Times New Roman" w:hAnsi="Times New Roman" w:cs="Times New Roman"/>
          <w:sz w:val="24"/>
          <w:szCs w:val="24"/>
        </w:rPr>
        <w:t>principles of Corporate Social Responsibility do have an effect on the incidence and occurrence of damage and other adverse effects on its host community.</w:t>
      </w:r>
    </w:p>
    <w:p w14:paraId="5355143C"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DISCUSSION OF FINDINGS</w:t>
      </w:r>
    </w:p>
    <w:p w14:paraId="01F62169" w14:textId="77777777" w:rsidR="008814BD" w:rsidRPr="00FB3A08" w:rsidRDefault="008814BD" w:rsidP="00FB3A08">
      <w:pPr>
        <w:numPr>
          <w:ilvl w:val="0"/>
          <w:numId w:val="24"/>
        </w:numPr>
        <w:tabs>
          <w:tab w:val="left" w:pos="360"/>
        </w:tabs>
        <w:spacing w:after="0" w:line="480" w:lineRule="auto"/>
        <w:ind w:left="360" w:hanging="36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In the test for hypothesis one, which was aimed at determining whether organizations’ failure to adequately carry out Corporate Social Responsibility has played a significant role in the increase in occurrence and consequences of conflict between these organizations and their host communities. Questions 10(staff), 11(staff) and 12(staff) in tables 1, 2 and 3 above was posed after being compared to Questions 9(staff), of which the responses were tested using the chi – square instrument of analysis and the results presented in table 1, table 2 and table 3above. From tables above it was discovered that the P – value i.e. 0.01, 0.001, 0.000 was less than α – value. Since the decision rule states that reject H0, if P – value is less than α – value which is 0.05 i.e. 5% significance level otherwise reject H1. Therefore, we reject H0.</w:t>
      </w:r>
    </w:p>
    <w:p w14:paraId="3A27115D" w14:textId="14259A08" w:rsidR="009E4781" w:rsidRPr="006922D3" w:rsidRDefault="008814BD" w:rsidP="006922D3">
      <w:pPr>
        <w:spacing w:after="0" w:line="480" w:lineRule="auto"/>
        <w:ind w:left="360" w:right="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Based on the analytical findings for testing hypothesis one, it was concluded that failure to adequately carry out Corporate Social Responsibility has indeed played a significant role in the increase in occurrence and consequences of conflict between the organizations and their host communities.</w:t>
      </w:r>
    </w:p>
    <w:p w14:paraId="07D1FF18" w14:textId="77777777" w:rsidR="008814BD" w:rsidRPr="00FB3A08" w:rsidRDefault="008814BD" w:rsidP="009E4781">
      <w:pPr>
        <w:spacing w:after="0" w:line="480" w:lineRule="auto"/>
        <w:jc w:val="center"/>
        <w:rPr>
          <w:rFonts w:ascii="Times New Roman" w:eastAsia="Times New Roman" w:hAnsi="Times New Roman" w:cs="Times New Roman"/>
          <w:b/>
          <w:bCs/>
          <w:sz w:val="24"/>
          <w:szCs w:val="24"/>
        </w:rPr>
      </w:pPr>
      <w:r w:rsidRPr="00FB3A08">
        <w:rPr>
          <w:rFonts w:ascii="Times New Roman" w:eastAsia="Times New Roman" w:hAnsi="Times New Roman" w:cs="Times New Roman"/>
          <w:b/>
          <w:bCs/>
          <w:sz w:val="24"/>
          <w:szCs w:val="24"/>
        </w:rPr>
        <w:lastRenderedPageBreak/>
        <w:t>CHAPTER FIVE</w:t>
      </w:r>
    </w:p>
    <w:p w14:paraId="1E33FB2F" w14:textId="77777777" w:rsidR="008814BD" w:rsidRPr="00FB3A08" w:rsidRDefault="008814BD" w:rsidP="009E4781">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SUMMARY, DISCUSSION, CONCLUSION AND RECOMMENDATIONS</w:t>
      </w:r>
    </w:p>
    <w:p w14:paraId="4B380E25"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5.1</w:t>
      </w:r>
      <w:r w:rsidRPr="00FB3A08">
        <w:rPr>
          <w:rFonts w:ascii="Times New Roman" w:eastAsia="Times New Roman" w:hAnsi="Times New Roman" w:cs="Times New Roman"/>
          <w:b/>
          <w:sz w:val="24"/>
          <w:szCs w:val="24"/>
        </w:rPr>
        <w:tab/>
        <w:t>SUMMARY OF FINDINGS</w:t>
      </w:r>
    </w:p>
    <w:p w14:paraId="408373A3" w14:textId="77777777" w:rsidR="008814BD" w:rsidRPr="00FB3A08" w:rsidRDefault="008814BD" w:rsidP="00FB3A08">
      <w:pPr>
        <w:tabs>
          <w:tab w:val="left" w:pos="7620"/>
        </w:tabs>
        <w:spacing w:after="0" w:line="480" w:lineRule="auto"/>
        <w:ind w:left="7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In the course of the study, Effects of CSR</w:t>
      </w:r>
      <w:r w:rsidR="009E4781">
        <w:rPr>
          <w:rFonts w:ascii="Times New Roman" w:eastAsia="Times New Roman" w:hAnsi="Times New Roman" w:cs="Times New Roman"/>
          <w:sz w:val="24"/>
          <w:szCs w:val="24"/>
        </w:rPr>
        <w:t xml:space="preserve"> on Organizational Performance: </w:t>
      </w:r>
      <w:r w:rsidRPr="00FB3A08">
        <w:rPr>
          <w:rFonts w:ascii="Times New Roman" w:eastAsia="Times New Roman" w:hAnsi="Times New Roman" w:cs="Times New Roman"/>
          <w:sz w:val="24"/>
          <w:szCs w:val="24"/>
        </w:rPr>
        <w:t>Evidence from Nigeria, the following are the summary of findings:</w:t>
      </w:r>
    </w:p>
    <w:p w14:paraId="0DF81806" w14:textId="77777777" w:rsidR="008814BD" w:rsidRPr="00FB3A08" w:rsidRDefault="008814BD" w:rsidP="009E4781">
      <w:pPr>
        <w:numPr>
          <w:ilvl w:val="0"/>
          <w:numId w:val="25"/>
        </w:numPr>
        <w:tabs>
          <w:tab w:val="left" w:pos="224"/>
        </w:tabs>
        <w:spacing w:after="0" w:line="360" w:lineRule="auto"/>
        <w:ind w:right="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That the failure to adequately carry out Corporate Social Responsibility has indeed played a significant role in the increase in occurrence and consequences of conflict between organizations and their host communities and hence on their performance.</w:t>
      </w:r>
    </w:p>
    <w:p w14:paraId="01BE4F90" w14:textId="77777777" w:rsidR="008814BD" w:rsidRPr="00FB3A08" w:rsidRDefault="008814BD" w:rsidP="009E4781">
      <w:pPr>
        <w:numPr>
          <w:ilvl w:val="0"/>
          <w:numId w:val="25"/>
        </w:numPr>
        <w:tabs>
          <w:tab w:val="left" w:pos="280"/>
        </w:tabs>
        <w:spacing w:after="0" w:line="360" w:lineRule="auto"/>
        <w:ind w:left="280" w:hanging="28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That only few organizations see Corporate Social Responsibility as an obligation to its host community. 3.</w:t>
      </w:r>
    </w:p>
    <w:p w14:paraId="7CFEEF52" w14:textId="77777777" w:rsidR="008814BD" w:rsidRPr="00FB3A08" w:rsidRDefault="008814BD" w:rsidP="00FB3A08">
      <w:pPr>
        <w:numPr>
          <w:ilvl w:val="0"/>
          <w:numId w:val="25"/>
        </w:numPr>
        <w:tabs>
          <w:tab w:val="left" w:pos="257"/>
        </w:tabs>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That effective monitoring and evaluation by all stakeholders of business communities helps reduce the incidence of the company treating Corporate Social Responsibility with levity.</w:t>
      </w:r>
    </w:p>
    <w:p w14:paraId="5B301CD8" w14:textId="4D1E025D" w:rsidR="008814BD" w:rsidRPr="00FB3A08" w:rsidRDefault="008814BD" w:rsidP="00FB3A08">
      <w:pPr>
        <w:numPr>
          <w:ilvl w:val="0"/>
          <w:numId w:val="25"/>
        </w:numPr>
        <w:tabs>
          <w:tab w:val="left" w:pos="280"/>
        </w:tabs>
        <w:spacing w:after="0" w:line="480" w:lineRule="auto"/>
        <w:ind w:left="280" w:hanging="28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Finally, that </w:t>
      </w:r>
      <w:r w:rsidR="006922D3">
        <w:rPr>
          <w:rFonts w:ascii="Times New Roman" w:eastAsia="Times New Roman" w:hAnsi="Times New Roman" w:cs="Times New Roman"/>
          <w:sz w:val="24"/>
          <w:szCs w:val="24"/>
        </w:rPr>
        <w:t>Softy bread</w:t>
      </w:r>
      <w:r w:rsidRPr="00FB3A08">
        <w:rPr>
          <w:rFonts w:ascii="Times New Roman" w:eastAsia="Times New Roman" w:hAnsi="Times New Roman" w:cs="Times New Roman"/>
          <w:sz w:val="24"/>
          <w:szCs w:val="24"/>
        </w:rPr>
        <w:t xml:space="preserve">    management’s failure to observe key principles of</w:t>
      </w:r>
    </w:p>
    <w:p w14:paraId="5FCF6535" w14:textId="77777777" w:rsidR="009E4781"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Corporate Social Responsibility does have effects on the incidence and occurrence of damage and other adverse effects on its host community.</w:t>
      </w:r>
    </w:p>
    <w:p w14:paraId="326A7AD2"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5.2</w:t>
      </w:r>
      <w:r w:rsidRPr="00FB3A08">
        <w:rPr>
          <w:rFonts w:ascii="Times New Roman" w:eastAsia="Times New Roman" w:hAnsi="Times New Roman" w:cs="Times New Roman"/>
          <w:b/>
          <w:sz w:val="24"/>
          <w:szCs w:val="24"/>
        </w:rPr>
        <w:tab/>
      </w:r>
      <w:r w:rsidR="009E4781">
        <w:rPr>
          <w:rFonts w:ascii="Times New Roman" w:eastAsia="Times New Roman" w:hAnsi="Times New Roman" w:cs="Times New Roman"/>
          <w:b/>
          <w:sz w:val="24"/>
          <w:szCs w:val="24"/>
        </w:rPr>
        <w:t>Conclusion</w:t>
      </w:r>
    </w:p>
    <w:p w14:paraId="39F69897" w14:textId="77777777" w:rsidR="008814BD" w:rsidRPr="00FB3A08" w:rsidRDefault="008814BD" w:rsidP="00FB3A08">
      <w:pPr>
        <w:spacing w:after="0" w:line="480" w:lineRule="auto"/>
        <w:ind w:firstLine="7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Corporate Social responsibility has been a very significant topic in every business area, from corporate boardrooms to the classroom premises as to whether or not organizations should be socially responsible to their immediate environment.</w:t>
      </w:r>
    </w:p>
    <w:p w14:paraId="4448AB94" w14:textId="77777777" w:rsidR="008814BD" w:rsidRPr="00FB3A08" w:rsidRDefault="008814BD" w:rsidP="00FB3A08">
      <w:pPr>
        <w:spacing w:after="0" w:line="480" w:lineRule="auto"/>
        <w:ind w:left="7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lastRenderedPageBreak/>
        <w:t>Taking a critical look into the context of this research work, it is easy to say that an enlightened business is one that recognizes that it is in its own interest to be socially responsible, since an enhanced public image is more likely to be attractive to investors, employees, customers, suppliers, consumers and its host community and government.</w:t>
      </w:r>
    </w:p>
    <w:p w14:paraId="32EB149F" w14:textId="207D1A43" w:rsidR="008814BD" w:rsidRPr="00FB3A08" w:rsidRDefault="008814BD" w:rsidP="009E4781">
      <w:pPr>
        <w:spacing w:after="0" w:line="480" w:lineRule="auto"/>
        <w:ind w:right="2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It was discovered from the research conducted that </w:t>
      </w:r>
      <w:r w:rsidR="006922D3">
        <w:rPr>
          <w:rFonts w:ascii="Times New Roman" w:eastAsia="Times New Roman" w:hAnsi="Times New Roman" w:cs="Times New Roman"/>
          <w:sz w:val="24"/>
          <w:szCs w:val="24"/>
        </w:rPr>
        <w:t>Softy bread</w:t>
      </w:r>
      <w:r w:rsidR="009E4781" w:rsidRPr="00FB3A08">
        <w:rPr>
          <w:rFonts w:ascii="Times New Roman" w:eastAsia="Times New Roman" w:hAnsi="Times New Roman" w:cs="Times New Roman"/>
          <w:sz w:val="24"/>
          <w:szCs w:val="24"/>
        </w:rPr>
        <w:t xml:space="preserve"> has</w:t>
      </w:r>
      <w:r w:rsidRPr="00FB3A08">
        <w:rPr>
          <w:rFonts w:ascii="Times New Roman" w:eastAsia="Times New Roman" w:hAnsi="Times New Roman" w:cs="Times New Roman"/>
          <w:sz w:val="24"/>
          <w:szCs w:val="24"/>
        </w:rPr>
        <w:t xml:space="preserve"> been involved in corporate social responsibility activities to its host community, since its establishment in </w:t>
      </w:r>
      <w:r w:rsidR="009E4781" w:rsidRPr="00FB3A08">
        <w:rPr>
          <w:rFonts w:ascii="Times New Roman" w:eastAsia="Times New Roman" w:hAnsi="Times New Roman" w:cs="Times New Roman"/>
          <w:sz w:val="24"/>
          <w:szCs w:val="24"/>
        </w:rPr>
        <w:t>Kwara State</w:t>
      </w:r>
      <w:r w:rsidRPr="00FB3A08">
        <w:rPr>
          <w:rFonts w:ascii="Times New Roman" w:eastAsia="Times New Roman" w:hAnsi="Times New Roman" w:cs="Times New Roman"/>
          <w:sz w:val="24"/>
          <w:szCs w:val="24"/>
        </w:rPr>
        <w:t xml:space="preserve"> and the country at large. The company has seen the need to involve itself in its community affairs by providing infrastructural facilities, health care facilities, educational facilities and youth empowerment </w:t>
      </w:r>
      <w:r w:rsidR="00CC15D0" w:rsidRPr="00FB3A08">
        <w:rPr>
          <w:rFonts w:ascii="Times New Roman" w:eastAsia="Times New Roman" w:hAnsi="Times New Roman" w:cs="Times New Roman"/>
          <w:sz w:val="24"/>
          <w:szCs w:val="24"/>
        </w:rPr>
        <w:t>programs</w:t>
      </w:r>
      <w:r w:rsidRPr="00FB3A08">
        <w:rPr>
          <w:rFonts w:ascii="Times New Roman" w:eastAsia="Times New Roman" w:hAnsi="Times New Roman" w:cs="Times New Roman"/>
          <w:sz w:val="24"/>
          <w:szCs w:val="24"/>
        </w:rPr>
        <w:t xml:space="preserve"> to its immediate environment and this has boosted its performance ranging from high rate of productivity, a high increase in the sales and marketing of its Bread products to employee and customer relationship and shareholder satisfaction. But as beautiful as it may sound, a lot of factors are standing against a business performing what it owes to its immediate environment some of these include the </w:t>
      </w:r>
    </w:p>
    <w:p w14:paraId="7F82F904"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t>5.3</w:t>
      </w:r>
      <w:r w:rsidRPr="00FB3A08">
        <w:rPr>
          <w:rFonts w:ascii="Times New Roman" w:eastAsia="Times New Roman" w:hAnsi="Times New Roman" w:cs="Times New Roman"/>
          <w:b/>
          <w:sz w:val="24"/>
          <w:szCs w:val="24"/>
        </w:rPr>
        <w:tab/>
        <w:t>CONCLUSIONS</w:t>
      </w:r>
    </w:p>
    <w:p w14:paraId="5E9805D0" w14:textId="1C127B1C"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The survival of any organization is dependent upon series of exchange between the organization and its environment. The involvement and participation of </w:t>
      </w:r>
      <w:r w:rsidR="006922D3">
        <w:rPr>
          <w:rFonts w:ascii="Times New Roman" w:eastAsia="Times New Roman" w:hAnsi="Times New Roman" w:cs="Times New Roman"/>
          <w:sz w:val="24"/>
          <w:szCs w:val="24"/>
        </w:rPr>
        <w:t>Softy bread</w:t>
      </w:r>
      <w:r w:rsidRPr="00FB3A08">
        <w:rPr>
          <w:rFonts w:ascii="Times New Roman" w:eastAsia="Times New Roman" w:hAnsi="Times New Roman" w:cs="Times New Roman"/>
          <w:sz w:val="24"/>
          <w:szCs w:val="24"/>
        </w:rPr>
        <w:t xml:space="preserve"> in corporate social responsibility activities shows that the company is socially responsible to its immediate environment.</w:t>
      </w:r>
    </w:p>
    <w:p w14:paraId="0923E40B" w14:textId="77777777" w:rsidR="008814BD" w:rsidRPr="00FB3A08" w:rsidRDefault="008814BD" w:rsidP="00FB3A08">
      <w:pPr>
        <w:spacing w:after="0" w:line="480" w:lineRule="auto"/>
        <w:ind w:left="720"/>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lastRenderedPageBreak/>
        <w:t>For any organization to survive, it has to properly take part in social responsibility activity. Most</w:t>
      </w:r>
    </w:p>
    <w:p w14:paraId="40F0278E" w14:textId="3DED1FD9"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organizations and government agencies agree that social responsibility is well and truly on the agenda in the business world because businesses operate in an environment where her resources are sourced and for this, citizens will be looking up to them with high expectations and if </w:t>
      </w:r>
      <w:r w:rsidR="00CC15D0" w:rsidRPr="00FB3A08">
        <w:rPr>
          <w:rFonts w:ascii="Times New Roman" w:eastAsia="Times New Roman" w:hAnsi="Times New Roman" w:cs="Times New Roman"/>
          <w:sz w:val="24"/>
          <w:szCs w:val="24"/>
        </w:rPr>
        <w:t>these expectations</w:t>
      </w:r>
      <w:r w:rsidRPr="00FB3A08">
        <w:rPr>
          <w:rFonts w:ascii="Times New Roman" w:eastAsia="Times New Roman" w:hAnsi="Times New Roman" w:cs="Times New Roman"/>
          <w:sz w:val="24"/>
          <w:szCs w:val="24"/>
        </w:rPr>
        <w:t xml:space="preserve"> are neglected it will not go well with both the organization and the citizens.</w:t>
      </w:r>
    </w:p>
    <w:p w14:paraId="582A36D8"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Where shareholders refuse the approval of social responsibility they may receive wrath from the government and its host community. Having said this, organizations should take up the issue of social responsibility seriously. If a company fails to meet stakeholders’ expectations, it can put its own future at risk.</w:t>
      </w:r>
    </w:p>
    <w:p w14:paraId="6686E883"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In conclusion, corporate social responsibility can therefore be best described as an ultimate approach to business. Corporate social responsibility creeps into all aspect of operations and organizational performance.</w:t>
      </w:r>
    </w:p>
    <w:p w14:paraId="6092E6F1" w14:textId="77777777" w:rsidR="008814BD" w:rsidRPr="00FB3A08" w:rsidRDefault="008814BD" w:rsidP="00FB3A08">
      <w:pPr>
        <w:spacing w:after="0" w:line="480" w:lineRule="auto"/>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Like quality, it is something that you know when you see it. It is a prospect that business today should genuinely and wholeheartedly be committed to. The dangers of ignoring corporate social responsibility are grave and numerous</w:t>
      </w:r>
      <w:r w:rsidRPr="00FB3A08">
        <w:rPr>
          <w:rFonts w:ascii="Times New Roman" w:hAnsi="Times New Roman" w:cs="Times New Roman"/>
          <w:sz w:val="24"/>
          <w:szCs w:val="24"/>
        </w:rPr>
        <w:t>.</w:t>
      </w:r>
      <w:r w:rsidRPr="00FB3A08">
        <w:rPr>
          <w:rFonts w:ascii="Times New Roman" w:eastAsia="Times New Roman" w:hAnsi="Times New Roman" w:cs="Times New Roman"/>
          <w:sz w:val="24"/>
          <w:szCs w:val="24"/>
        </w:rPr>
        <w:t xml:space="preserve"> When it is remembered how important goodwill, brands and trademarks are to the overall company’s value,  corporate social responsibility is therefore something that a company should try as much as possible and get appropriately during its planning, development and implementation.</w:t>
      </w:r>
    </w:p>
    <w:p w14:paraId="7EB2A754" w14:textId="77777777" w:rsidR="008814BD" w:rsidRPr="00FB3A08" w:rsidRDefault="008814BD" w:rsidP="00FB3A08">
      <w:pPr>
        <w:spacing w:after="0" w:line="480" w:lineRule="auto"/>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lastRenderedPageBreak/>
        <w:t>5.4</w:t>
      </w:r>
      <w:r w:rsidRPr="00FB3A08">
        <w:rPr>
          <w:rFonts w:ascii="Times New Roman" w:eastAsia="Times New Roman" w:hAnsi="Times New Roman" w:cs="Times New Roman"/>
          <w:b/>
          <w:sz w:val="24"/>
          <w:szCs w:val="24"/>
        </w:rPr>
        <w:tab/>
        <w:t>RECOMMENDATIONS</w:t>
      </w:r>
    </w:p>
    <w:p w14:paraId="26CA446B" w14:textId="7A4A5059" w:rsidR="008814BD" w:rsidRPr="00FB3A08" w:rsidRDefault="008814BD" w:rsidP="00FB3A08">
      <w:pPr>
        <w:numPr>
          <w:ilvl w:val="0"/>
          <w:numId w:val="27"/>
        </w:numPr>
        <w:tabs>
          <w:tab w:val="left" w:pos="720"/>
        </w:tabs>
        <w:spacing w:after="0" w:line="480" w:lineRule="auto"/>
        <w:ind w:left="720" w:hanging="36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In the first findings, which states that Failure to adequately carry out Corporate Social Responsibility has played a significant role in the increase in occurrence and consequences of conflict between organizations and their host communities, the idea that the only function of business organization is profit maximization for the shareholders should be erased and become obsolete and thus they should shift emphasis to a newer term “social responsibility”. </w:t>
      </w:r>
      <w:r w:rsidR="006922D3">
        <w:rPr>
          <w:rFonts w:ascii="Times New Roman" w:eastAsia="Times New Roman" w:hAnsi="Times New Roman" w:cs="Times New Roman"/>
          <w:sz w:val="24"/>
          <w:szCs w:val="24"/>
        </w:rPr>
        <w:t xml:space="preserve">Softy bread </w:t>
      </w:r>
      <w:r w:rsidRPr="00FB3A08">
        <w:rPr>
          <w:rFonts w:ascii="Times New Roman" w:eastAsia="Times New Roman" w:hAnsi="Times New Roman" w:cs="Times New Roman"/>
          <w:sz w:val="24"/>
          <w:szCs w:val="24"/>
        </w:rPr>
        <w:t>and indeed other companies should expand their activities by going into other areas like health, education, charity giving, instead of focusing on only infrastructure, health, sport and entertainment.</w:t>
      </w:r>
    </w:p>
    <w:p w14:paraId="38AF7CF0" w14:textId="2B8D8EDD" w:rsidR="008814BD" w:rsidRPr="00FB3A08" w:rsidRDefault="008814BD" w:rsidP="00FB3A08">
      <w:pPr>
        <w:numPr>
          <w:ilvl w:val="0"/>
          <w:numId w:val="27"/>
        </w:numPr>
        <w:tabs>
          <w:tab w:val="left" w:pos="720"/>
        </w:tabs>
        <w:spacing w:after="0" w:line="480" w:lineRule="auto"/>
        <w:ind w:left="720" w:hanging="36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t xml:space="preserve">In the second findings, which states that </w:t>
      </w:r>
      <w:r w:rsidR="006922D3">
        <w:rPr>
          <w:rFonts w:ascii="Times New Roman" w:eastAsia="Times New Roman" w:hAnsi="Times New Roman" w:cs="Times New Roman"/>
          <w:sz w:val="24"/>
          <w:szCs w:val="24"/>
        </w:rPr>
        <w:t>Softy bread</w:t>
      </w:r>
      <w:r w:rsidRPr="00FB3A08">
        <w:rPr>
          <w:rFonts w:ascii="Times New Roman" w:eastAsia="Times New Roman" w:hAnsi="Times New Roman" w:cs="Times New Roman"/>
          <w:sz w:val="24"/>
          <w:szCs w:val="24"/>
        </w:rPr>
        <w:t xml:space="preserve">  sees Corporate Social Responsibility as an obligation to its host community, this supports that Bread companies should carry out corporate social responsibility projects and not only should they practice Corporate Social Responsibility, they should carry it out adequately and appropriately in order to ensure sustainability, profitability and a high increase in productivity, thus, they will definitely experience the benefits that are inherent in the planning and implementation of Corporate Social Responsibility. Also its dedication to Corporate Social Responsibility will help in achieving its predetermined goals and objectives.</w:t>
      </w:r>
    </w:p>
    <w:p w14:paraId="3F58C247" w14:textId="4E699371" w:rsidR="008814BD" w:rsidRPr="00FB3A08" w:rsidRDefault="008814BD" w:rsidP="00FB3A08">
      <w:pPr>
        <w:numPr>
          <w:ilvl w:val="0"/>
          <w:numId w:val="27"/>
        </w:numPr>
        <w:tabs>
          <w:tab w:val="left" w:pos="720"/>
        </w:tabs>
        <w:spacing w:after="0" w:line="480" w:lineRule="auto"/>
        <w:ind w:left="720" w:hanging="360"/>
        <w:jc w:val="both"/>
        <w:rPr>
          <w:rFonts w:ascii="Times New Roman" w:eastAsia="Times New Roman" w:hAnsi="Times New Roman" w:cs="Times New Roman"/>
          <w:sz w:val="24"/>
          <w:szCs w:val="24"/>
        </w:rPr>
      </w:pPr>
      <w:r w:rsidRPr="00FB3A08">
        <w:rPr>
          <w:rFonts w:ascii="Times New Roman" w:eastAsia="Times New Roman" w:hAnsi="Times New Roman" w:cs="Times New Roman"/>
          <w:sz w:val="24"/>
          <w:szCs w:val="24"/>
        </w:rPr>
        <w:lastRenderedPageBreak/>
        <w:t xml:space="preserve">On the third findings, which states that effective monitoring and evaluation by all stakeholders of </w:t>
      </w:r>
      <w:r w:rsidR="006922D3">
        <w:rPr>
          <w:rFonts w:ascii="Times New Roman" w:eastAsia="Times New Roman" w:hAnsi="Times New Roman" w:cs="Times New Roman"/>
          <w:sz w:val="24"/>
          <w:szCs w:val="24"/>
        </w:rPr>
        <w:t>Softy bread</w:t>
      </w:r>
      <w:r w:rsidRPr="00FB3A08">
        <w:rPr>
          <w:rFonts w:ascii="Times New Roman" w:eastAsia="Times New Roman" w:hAnsi="Times New Roman" w:cs="Times New Roman"/>
          <w:sz w:val="24"/>
          <w:szCs w:val="24"/>
        </w:rPr>
        <w:t xml:space="preserve"> reduces the incidence of the company treating Corporate Social Responsibility with levity, Ilorin metropolis leaders/representatives/heads, opinion leaders and shareholders </w:t>
      </w:r>
      <w:r w:rsidR="006922D3" w:rsidRPr="00FB3A08">
        <w:rPr>
          <w:rFonts w:ascii="Times New Roman" w:eastAsia="Times New Roman" w:hAnsi="Times New Roman" w:cs="Times New Roman"/>
          <w:sz w:val="24"/>
          <w:szCs w:val="24"/>
        </w:rPr>
        <w:t>etc.</w:t>
      </w:r>
      <w:r w:rsidRPr="00FB3A08">
        <w:rPr>
          <w:rFonts w:ascii="Times New Roman" w:eastAsia="Times New Roman" w:hAnsi="Times New Roman" w:cs="Times New Roman"/>
          <w:sz w:val="24"/>
          <w:szCs w:val="24"/>
        </w:rPr>
        <w:t xml:space="preserve"> should ensure regular and effective monitoring and supervision of </w:t>
      </w:r>
      <w:r w:rsidR="006922D3">
        <w:rPr>
          <w:rFonts w:ascii="Times New Roman" w:eastAsia="Times New Roman" w:hAnsi="Times New Roman" w:cs="Times New Roman"/>
          <w:sz w:val="24"/>
          <w:szCs w:val="24"/>
        </w:rPr>
        <w:t xml:space="preserve">Softy bread </w:t>
      </w:r>
      <w:r w:rsidRPr="00FB3A08">
        <w:rPr>
          <w:rFonts w:ascii="Times New Roman" w:eastAsia="Times New Roman" w:hAnsi="Times New Roman" w:cs="Times New Roman"/>
          <w:sz w:val="24"/>
          <w:szCs w:val="24"/>
        </w:rPr>
        <w:t>activities. They should be educated and become more acquainted with the concept of Corporate Social Responsibility. Seminars and regular meetings should be observed by all stakeholders with the aid of the Government and legislations on corporate social responsibility. This would prevent the diversion of funds by the company for unapproved purposes such as bribery and illegal business practices other than the agreed purposes, thus, reducing the incidence of the company treating Corporate Social Responsibility with levity.</w:t>
      </w:r>
    </w:p>
    <w:p w14:paraId="4B21F562" w14:textId="77777777" w:rsidR="009E4781" w:rsidRDefault="009E4781" w:rsidP="00FB3A08">
      <w:pPr>
        <w:spacing w:after="0" w:line="480" w:lineRule="auto"/>
        <w:rPr>
          <w:rFonts w:ascii="Times New Roman" w:eastAsia="Times New Roman" w:hAnsi="Times New Roman" w:cs="Times New Roman"/>
          <w:b/>
          <w:sz w:val="24"/>
          <w:szCs w:val="24"/>
        </w:rPr>
      </w:pPr>
    </w:p>
    <w:p w14:paraId="70CF9767" w14:textId="77777777" w:rsidR="009E4781" w:rsidRDefault="009E4781" w:rsidP="00FB3A08">
      <w:pPr>
        <w:spacing w:after="0" w:line="480" w:lineRule="auto"/>
        <w:rPr>
          <w:rFonts w:ascii="Times New Roman" w:eastAsia="Times New Roman" w:hAnsi="Times New Roman" w:cs="Times New Roman"/>
          <w:b/>
          <w:sz w:val="24"/>
          <w:szCs w:val="24"/>
        </w:rPr>
      </w:pPr>
    </w:p>
    <w:p w14:paraId="66F02C59" w14:textId="77777777" w:rsidR="009E4781" w:rsidRDefault="009E4781" w:rsidP="00FB3A08">
      <w:pPr>
        <w:spacing w:after="0" w:line="480" w:lineRule="auto"/>
        <w:rPr>
          <w:rFonts w:ascii="Times New Roman" w:eastAsia="Times New Roman" w:hAnsi="Times New Roman" w:cs="Times New Roman"/>
          <w:b/>
          <w:sz w:val="24"/>
          <w:szCs w:val="24"/>
        </w:rPr>
      </w:pPr>
    </w:p>
    <w:p w14:paraId="26E23BC2" w14:textId="77777777" w:rsidR="009E4781" w:rsidRDefault="009E4781" w:rsidP="00FB3A08">
      <w:pPr>
        <w:spacing w:after="0" w:line="480" w:lineRule="auto"/>
        <w:rPr>
          <w:rFonts w:ascii="Times New Roman" w:eastAsia="Times New Roman" w:hAnsi="Times New Roman" w:cs="Times New Roman"/>
          <w:b/>
          <w:sz w:val="24"/>
          <w:szCs w:val="24"/>
        </w:rPr>
      </w:pPr>
    </w:p>
    <w:p w14:paraId="501B4AC1" w14:textId="77777777" w:rsidR="009E4781" w:rsidRDefault="009E4781" w:rsidP="00FB3A08">
      <w:pPr>
        <w:spacing w:after="0" w:line="480" w:lineRule="auto"/>
        <w:rPr>
          <w:rFonts w:ascii="Times New Roman" w:eastAsia="Times New Roman" w:hAnsi="Times New Roman" w:cs="Times New Roman"/>
          <w:b/>
          <w:sz w:val="24"/>
          <w:szCs w:val="24"/>
        </w:rPr>
      </w:pPr>
    </w:p>
    <w:p w14:paraId="420FC0AE" w14:textId="77777777" w:rsidR="009E4781" w:rsidRDefault="009E4781" w:rsidP="00FB3A08">
      <w:pPr>
        <w:spacing w:after="0" w:line="480" w:lineRule="auto"/>
        <w:rPr>
          <w:rFonts w:ascii="Times New Roman" w:eastAsia="Times New Roman" w:hAnsi="Times New Roman" w:cs="Times New Roman"/>
          <w:b/>
          <w:sz w:val="24"/>
          <w:szCs w:val="24"/>
        </w:rPr>
      </w:pPr>
    </w:p>
    <w:p w14:paraId="715FA2A2" w14:textId="77777777" w:rsidR="009E4781" w:rsidRDefault="009E4781" w:rsidP="00FB3A08">
      <w:pPr>
        <w:spacing w:after="0" w:line="480" w:lineRule="auto"/>
        <w:rPr>
          <w:rFonts w:ascii="Times New Roman" w:eastAsia="Times New Roman" w:hAnsi="Times New Roman" w:cs="Times New Roman"/>
          <w:b/>
          <w:sz w:val="24"/>
          <w:szCs w:val="24"/>
        </w:rPr>
      </w:pPr>
    </w:p>
    <w:p w14:paraId="7CEF0F5E" w14:textId="77777777" w:rsidR="009E4781" w:rsidRDefault="009E4781" w:rsidP="00FB3A08">
      <w:pPr>
        <w:spacing w:after="0" w:line="480" w:lineRule="auto"/>
        <w:rPr>
          <w:rFonts w:ascii="Times New Roman" w:eastAsia="Times New Roman" w:hAnsi="Times New Roman" w:cs="Times New Roman"/>
          <w:b/>
          <w:sz w:val="24"/>
          <w:szCs w:val="24"/>
        </w:rPr>
      </w:pPr>
    </w:p>
    <w:p w14:paraId="7A2D865A" w14:textId="77777777" w:rsidR="008814BD" w:rsidRPr="00FB3A08" w:rsidRDefault="008814BD" w:rsidP="009E4781">
      <w:pPr>
        <w:spacing w:after="0" w:line="480" w:lineRule="auto"/>
        <w:jc w:val="center"/>
        <w:rPr>
          <w:rFonts w:ascii="Times New Roman" w:eastAsia="Times New Roman" w:hAnsi="Times New Roman" w:cs="Times New Roman"/>
          <w:b/>
          <w:sz w:val="24"/>
          <w:szCs w:val="24"/>
        </w:rPr>
      </w:pPr>
      <w:r w:rsidRPr="00FB3A08">
        <w:rPr>
          <w:rFonts w:ascii="Times New Roman" w:eastAsia="Times New Roman" w:hAnsi="Times New Roman" w:cs="Times New Roman"/>
          <w:b/>
          <w:sz w:val="24"/>
          <w:szCs w:val="24"/>
        </w:rPr>
        <w:lastRenderedPageBreak/>
        <w:t>References</w:t>
      </w:r>
    </w:p>
    <w:p w14:paraId="3F88189E" w14:textId="77777777" w:rsidR="008814BD" w:rsidRPr="00FB3A08" w:rsidRDefault="008814BD" w:rsidP="009E4781">
      <w:pPr>
        <w:pStyle w:val="Default"/>
        <w:ind w:left="900" w:hanging="900"/>
        <w:jc w:val="both"/>
      </w:pPr>
      <w:r w:rsidRPr="00FB3A08">
        <w:t xml:space="preserve">Brigham, E. F. and Houston, J. F., 2006. </w:t>
      </w:r>
      <w:r w:rsidRPr="00FB3A08">
        <w:rPr>
          <w:i/>
          <w:iCs/>
        </w:rPr>
        <w:t xml:space="preserve">Fundamentals. Financial Management: Book 2. </w:t>
      </w:r>
      <w:r w:rsidRPr="00FB3A08">
        <w:t xml:space="preserve">Issue 10. Singapore: McGraw-Hill. </w:t>
      </w:r>
    </w:p>
    <w:p w14:paraId="63252ADB" w14:textId="77777777" w:rsidR="008814BD" w:rsidRPr="00FB3A08" w:rsidRDefault="008814BD" w:rsidP="009E4781">
      <w:pPr>
        <w:pStyle w:val="Default"/>
        <w:ind w:left="900" w:hanging="900"/>
        <w:jc w:val="both"/>
      </w:pPr>
      <w:r w:rsidRPr="00FB3A08">
        <w:t xml:space="preserve">Carroll, A.B., 1979. A three dimensional model of corporate performance: </w:t>
      </w:r>
      <w:r w:rsidRPr="00FB3A08">
        <w:rPr>
          <w:i/>
          <w:iCs/>
        </w:rPr>
        <w:t xml:space="preserve">Academy of management Review </w:t>
      </w:r>
      <w:r w:rsidRPr="00FB3A08">
        <w:t xml:space="preserve">Vol. pp. 497-955. </w:t>
      </w:r>
    </w:p>
    <w:p w14:paraId="23E9FC03" w14:textId="77777777" w:rsidR="008814BD" w:rsidRPr="00FB3A08" w:rsidRDefault="008814BD" w:rsidP="009E4781">
      <w:pPr>
        <w:pStyle w:val="Default"/>
        <w:ind w:left="900" w:hanging="900"/>
        <w:jc w:val="both"/>
      </w:pPr>
      <w:r w:rsidRPr="00FB3A08">
        <w:t>Cochran, P.L. and Wooch, R. A., 1984. Corporate social responsibility</w:t>
      </w:r>
      <w:r w:rsidRPr="00FB3A08">
        <w:rPr>
          <w:i/>
          <w:iCs/>
        </w:rPr>
        <w:t xml:space="preserve">. Academy of Management Journal, </w:t>
      </w:r>
      <w:r w:rsidRPr="00FB3A08">
        <w:t xml:space="preserve">27(1), pp. 42-56. </w:t>
      </w:r>
    </w:p>
    <w:p w14:paraId="6275BA82" w14:textId="77777777" w:rsidR="008814BD" w:rsidRPr="00FB3A08" w:rsidRDefault="008814BD" w:rsidP="009E4781">
      <w:pPr>
        <w:pStyle w:val="Default"/>
        <w:ind w:left="900" w:hanging="900"/>
        <w:jc w:val="both"/>
      </w:pPr>
      <w:r w:rsidRPr="00FB3A08">
        <w:t xml:space="preserve">Cornett, M.M., Erhemjocints, O. and Tehranian, H., 2014. Corporate Social Responsibility and its impact on financial performance investigation of US commercial banks. </w:t>
      </w:r>
      <w:r w:rsidRPr="00FB3A08">
        <w:rPr>
          <w:i/>
          <w:iCs/>
        </w:rPr>
        <w:t xml:space="preserve">A seminar paper presented at Bentley University Chestruct Hill. </w:t>
      </w:r>
      <w:r w:rsidRPr="00FB3A08">
        <w:t xml:space="preserve">MA024671A USA. </w:t>
      </w:r>
    </w:p>
    <w:p w14:paraId="5980E8A3" w14:textId="77777777" w:rsidR="008814BD" w:rsidRPr="00FB3A08" w:rsidRDefault="008814BD" w:rsidP="009E4781">
      <w:pPr>
        <w:pStyle w:val="Default"/>
        <w:ind w:left="900" w:hanging="900"/>
        <w:jc w:val="both"/>
      </w:pPr>
      <w:r w:rsidRPr="00FB3A08">
        <w:t xml:space="preserve">Davis, K., 1960. Can business afford to ignore social responsibility. </w:t>
      </w:r>
      <w:r w:rsidRPr="00FB3A08">
        <w:rPr>
          <w:i/>
          <w:iCs/>
        </w:rPr>
        <w:t xml:space="preserve">California management Review, </w:t>
      </w:r>
      <w:r w:rsidRPr="00FB3A08">
        <w:t xml:space="preserve">2, pp. 70-76. </w:t>
      </w:r>
    </w:p>
    <w:p w14:paraId="4169A622" w14:textId="77777777" w:rsidR="008814BD" w:rsidRPr="00FB3A08" w:rsidRDefault="008814BD" w:rsidP="009E4781">
      <w:pPr>
        <w:pStyle w:val="Default"/>
        <w:ind w:left="900" w:hanging="900"/>
        <w:jc w:val="both"/>
      </w:pPr>
      <w:r w:rsidRPr="00FB3A08">
        <w:t xml:space="preserve">Ebere, C. C., Madugba, J. U., and Okpe, I.I., 2014. Environmental Accounting, Reporting and performance of manufacturing firms in Rivers State. </w:t>
      </w:r>
      <w:r w:rsidRPr="00FB3A08">
        <w:rPr>
          <w:i/>
          <w:iCs/>
        </w:rPr>
        <w:t xml:space="preserve">Journal of Institute of Education, </w:t>
      </w:r>
      <w:r w:rsidRPr="00FB3A08">
        <w:t xml:space="preserve">University of Portharcourt, 8 (2). </w:t>
      </w:r>
    </w:p>
    <w:p w14:paraId="0D1735EE" w14:textId="77777777" w:rsidR="008814BD" w:rsidRPr="00FB3A08" w:rsidRDefault="008814BD" w:rsidP="009E4781">
      <w:pPr>
        <w:pStyle w:val="Default"/>
        <w:ind w:left="900" w:hanging="900"/>
        <w:jc w:val="both"/>
      </w:pPr>
      <w:r w:rsidRPr="00FB3A08">
        <w:t xml:space="preserve">Emekekwue, P., 2002. Corporate financial management African Bureau of Educational Sciences. Kinshasa- Democratic Republic of Congo 4th Edition. </w:t>
      </w:r>
    </w:p>
    <w:p w14:paraId="4E7C9B31" w14:textId="77777777" w:rsidR="008814BD" w:rsidRPr="00FB3A08" w:rsidRDefault="008814BD" w:rsidP="009E4781">
      <w:pPr>
        <w:pStyle w:val="Default"/>
        <w:ind w:left="900" w:hanging="900"/>
        <w:jc w:val="both"/>
      </w:pPr>
      <w:r w:rsidRPr="00FB3A08">
        <w:t xml:space="preserve">Enahoro, J.A., Akinyomi, O.J., Olutoye, A.E., 2013. Corporate social responsibility and financial performance: Evidence from Nigerian manufacturing sector. </w:t>
      </w:r>
      <w:r w:rsidRPr="00FB3A08">
        <w:rPr>
          <w:i/>
          <w:iCs/>
        </w:rPr>
        <w:t>Asian Journal of Management Research</w:t>
      </w:r>
      <w:r w:rsidRPr="00FB3A08">
        <w:t xml:space="preserve">, 4(1), pp.153-157. </w:t>
      </w:r>
    </w:p>
    <w:p w14:paraId="1D5A7554" w14:textId="77777777" w:rsidR="008814BD" w:rsidRPr="00FB3A08" w:rsidRDefault="008814BD" w:rsidP="009E4781">
      <w:pPr>
        <w:pStyle w:val="Default"/>
        <w:ind w:left="900" w:hanging="900"/>
        <w:jc w:val="both"/>
      </w:pPr>
      <w:r w:rsidRPr="00FB3A08">
        <w:t xml:space="preserve">Garcia-castro, R., Arino, M. A and Canela, M.A., 2010. Does social performance really lead to financial performance of Accounting for endogeneity. </w:t>
      </w:r>
      <w:r w:rsidRPr="00FB3A08">
        <w:rPr>
          <w:i/>
          <w:iCs/>
        </w:rPr>
        <w:t xml:space="preserve">Journal of Business Ethics, </w:t>
      </w:r>
      <w:r w:rsidRPr="00FB3A08">
        <w:t xml:space="preserve">92(1), pp.107-126. </w:t>
      </w:r>
    </w:p>
    <w:p w14:paraId="3253D8C8" w14:textId="77777777" w:rsidR="008814BD" w:rsidRPr="00FB3A08" w:rsidRDefault="008814BD" w:rsidP="009E4781">
      <w:pPr>
        <w:spacing w:after="0" w:line="240" w:lineRule="auto"/>
        <w:ind w:left="900" w:hanging="900"/>
        <w:jc w:val="both"/>
        <w:rPr>
          <w:rFonts w:ascii="Times New Roman" w:hAnsi="Times New Roman" w:cs="Times New Roman"/>
          <w:sz w:val="24"/>
          <w:szCs w:val="24"/>
        </w:rPr>
      </w:pPr>
      <w:r w:rsidRPr="00FB3A08">
        <w:rPr>
          <w:rFonts w:ascii="Times New Roman" w:hAnsi="Times New Roman" w:cs="Times New Roman"/>
          <w:sz w:val="24"/>
          <w:szCs w:val="24"/>
        </w:rPr>
        <w:t xml:space="preserve">Griffin, J.J. and Mahon, J.F., 1997. the corporate social performance and corporate financial performance debate. </w:t>
      </w:r>
      <w:r w:rsidRPr="00FB3A08">
        <w:rPr>
          <w:rFonts w:ascii="Times New Roman" w:hAnsi="Times New Roman" w:cs="Times New Roman"/>
          <w:i/>
          <w:iCs/>
          <w:sz w:val="24"/>
          <w:szCs w:val="24"/>
        </w:rPr>
        <w:t xml:space="preserve">Business &amp; Society, </w:t>
      </w:r>
      <w:r w:rsidRPr="00FB3A08">
        <w:rPr>
          <w:rFonts w:ascii="Times New Roman" w:hAnsi="Times New Roman" w:cs="Times New Roman"/>
          <w:sz w:val="24"/>
          <w:szCs w:val="24"/>
        </w:rPr>
        <w:t>36(1), pp. 5-31.</w:t>
      </w:r>
    </w:p>
    <w:p w14:paraId="55B02C26" w14:textId="77777777" w:rsidR="008814BD" w:rsidRPr="00FB3A08" w:rsidRDefault="008814BD" w:rsidP="009E4781">
      <w:pPr>
        <w:pStyle w:val="Default"/>
        <w:ind w:left="900" w:hanging="900"/>
        <w:jc w:val="both"/>
      </w:pPr>
      <w:r w:rsidRPr="00FB3A08">
        <w:t xml:space="preserve">Igbal, N., Ahmad, N., and Kanwal, M., 2013. Impact of corporate social responsibility on profitability of Islamic and conventions financial institutions. </w:t>
      </w:r>
      <w:r w:rsidRPr="00FB3A08">
        <w:rPr>
          <w:i/>
          <w:iCs/>
        </w:rPr>
        <w:t xml:space="preserve">Applied mathematics in Engineering management and Technology, </w:t>
      </w:r>
      <w:r w:rsidRPr="00FB3A08">
        <w:t xml:space="preserve">1(2), pp.20-37. </w:t>
      </w:r>
    </w:p>
    <w:p w14:paraId="629A902F" w14:textId="77777777" w:rsidR="008814BD" w:rsidRPr="00FB3A08" w:rsidRDefault="008814BD" w:rsidP="009E4781">
      <w:pPr>
        <w:pStyle w:val="Default"/>
        <w:ind w:left="900" w:hanging="900"/>
        <w:jc w:val="both"/>
      </w:pPr>
      <w:r w:rsidRPr="00FB3A08">
        <w:t xml:space="preserve">Irala, L.R., 2005. Corporate Performance measure in India. An Empirical Analysis. SSRN working paper [online] Available at: http://papers.ssrn.com/sol3/papers.cfm?abstract_id=964375 [Accessed on 23 February 2016]. </w:t>
      </w:r>
    </w:p>
    <w:p w14:paraId="5E9A47DE" w14:textId="77777777" w:rsidR="008814BD" w:rsidRPr="00FB3A08" w:rsidRDefault="008814BD" w:rsidP="009E4781">
      <w:pPr>
        <w:pStyle w:val="Default"/>
        <w:ind w:left="900" w:hanging="900"/>
        <w:jc w:val="both"/>
      </w:pPr>
      <w:r w:rsidRPr="00FB3A08">
        <w:t xml:space="preserve">Kanwal, M., Khanm, F., Nasreen, S., and Hameed, S., 2013. Impact of Corporate social responsibility on firm’s financial performance. </w:t>
      </w:r>
      <w:r w:rsidRPr="00FB3A08">
        <w:rPr>
          <w:i/>
          <w:iCs/>
        </w:rPr>
        <w:t xml:space="preserve">Journal of Business and Management, </w:t>
      </w:r>
      <w:r w:rsidRPr="00FB3A08">
        <w:t xml:space="preserve">14 (5), pp.67-74. </w:t>
      </w:r>
    </w:p>
    <w:p w14:paraId="5FC405F5" w14:textId="77777777" w:rsidR="008814BD" w:rsidRPr="00FB3A08" w:rsidRDefault="008814BD" w:rsidP="009E4781">
      <w:pPr>
        <w:pStyle w:val="Default"/>
        <w:ind w:left="900" w:hanging="900"/>
        <w:jc w:val="both"/>
      </w:pPr>
      <w:r w:rsidRPr="00FB3A08">
        <w:lastRenderedPageBreak/>
        <w:t xml:space="preserve">Malik, M.S., and Nadeem, M., 2014. Impact of corporate social responsibility on the financial performance of banks in Pakistan. </w:t>
      </w:r>
      <w:r w:rsidRPr="00FB3A08">
        <w:rPr>
          <w:i/>
          <w:iCs/>
        </w:rPr>
        <w:t xml:space="preserve">International Journal of Social and Humanistic Science, </w:t>
      </w:r>
      <w:r w:rsidRPr="00FB3A08">
        <w:t xml:space="preserve">21, pp. 9-19. </w:t>
      </w:r>
    </w:p>
    <w:p w14:paraId="7E2580EF" w14:textId="77777777" w:rsidR="008814BD" w:rsidRPr="00FB3A08" w:rsidRDefault="008814BD" w:rsidP="009E4781">
      <w:pPr>
        <w:pStyle w:val="Default"/>
        <w:ind w:left="900" w:hanging="900"/>
        <w:jc w:val="both"/>
      </w:pPr>
      <w:r w:rsidRPr="00FB3A08">
        <w:t xml:space="preserve">Margolis, J. D and Walsh, J.P., 2003. Misery Loves Companies, Rethinking Social Initiative by business </w:t>
      </w:r>
      <w:r w:rsidRPr="00FB3A08">
        <w:rPr>
          <w:i/>
          <w:iCs/>
        </w:rPr>
        <w:t>Administrative Science Quarterly</w:t>
      </w:r>
      <w:r w:rsidRPr="00FB3A08">
        <w:t xml:space="preserve">, 48(2), pp.268-305. </w:t>
      </w:r>
    </w:p>
    <w:p w14:paraId="7FD05777" w14:textId="77777777" w:rsidR="008814BD" w:rsidRPr="00FB3A08" w:rsidRDefault="008814BD" w:rsidP="009E4781">
      <w:pPr>
        <w:pStyle w:val="Default"/>
        <w:ind w:left="900" w:hanging="900"/>
        <w:jc w:val="both"/>
      </w:pPr>
      <w:r w:rsidRPr="00FB3A08">
        <w:t xml:space="preserve">McWilliams, A., and Siegel, D., 2001.Corporate social responsibility and financial performance, correlation or misspecification?, </w:t>
      </w:r>
      <w:r w:rsidRPr="00FB3A08">
        <w:rPr>
          <w:i/>
          <w:iCs/>
        </w:rPr>
        <w:t>Strategic Management Journal</w:t>
      </w:r>
      <w:r w:rsidRPr="00FB3A08">
        <w:t xml:space="preserve">, 2(5), pp.603-609. </w:t>
      </w:r>
    </w:p>
    <w:p w14:paraId="76B8802A" w14:textId="77777777" w:rsidR="008814BD" w:rsidRPr="00FB3A08" w:rsidRDefault="008814BD" w:rsidP="009E4781">
      <w:pPr>
        <w:pStyle w:val="Default"/>
        <w:ind w:left="900" w:hanging="900"/>
        <w:jc w:val="both"/>
      </w:pPr>
      <w:r w:rsidRPr="00FB3A08">
        <w:t xml:space="preserve">Murtaza, I. A., Akatar, N., Ijaz, A., Sadiga, A., 2014. Impact of corporate social responsibility in firm financial performance: A case study of Pakistan. </w:t>
      </w:r>
      <w:r w:rsidRPr="00FB3A08">
        <w:rPr>
          <w:i/>
          <w:iCs/>
        </w:rPr>
        <w:t xml:space="preserve">International Review of management and business research, </w:t>
      </w:r>
      <w:r w:rsidRPr="00FB3A08">
        <w:t xml:space="preserve">3(4), pp.1914-1927. </w:t>
      </w:r>
    </w:p>
    <w:p w14:paraId="1F19C8EA" w14:textId="77777777" w:rsidR="008814BD" w:rsidRPr="00FB3A08" w:rsidRDefault="008814BD" w:rsidP="009E4781">
      <w:pPr>
        <w:pStyle w:val="Default"/>
        <w:ind w:left="900" w:hanging="900"/>
        <w:jc w:val="both"/>
      </w:pPr>
      <w:r w:rsidRPr="00FB3A08">
        <w:t xml:space="preserve">Sawir, A., 2001. </w:t>
      </w:r>
      <w:r w:rsidRPr="00FB3A08">
        <w:rPr>
          <w:i/>
          <w:iCs/>
        </w:rPr>
        <w:t>Analysis of Financial Performance and Corporate Financial Planning</w:t>
      </w:r>
      <w:r w:rsidRPr="00FB3A08">
        <w:t xml:space="preserve">. Jakanta: PT Gramedia Pustaks Ultama. </w:t>
      </w:r>
    </w:p>
    <w:p w14:paraId="3B3D8403" w14:textId="77777777" w:rsidR="008814BD" w:rsidRPr="00FB3A08" w:rsidRDefault="008814BD" w:rsidP="009E4781">
      <w:pPr>
        <w:pStyle w:val="Default"/>
        <w:ind w:left="900" w:hanging="900"/>
        <w:jc w:val="both"/>
      </w:pPr>
      <w:r w:rsidRPr="00FB3A08">
        <w:t xml:space="preserve">Tsoutsoura, M., 2004. </w:t>
      </w:r>
      <w:r w:rsidRPr="00FB3A08">
        <w:rPr>
          <w:i/>
          <w:iCs/>
        </w:rPr>
        <w:t>Corporate Social Responsibility and financial performance</w:t>
      </w:r>
      <w:r w:rsidRPr="00FB3A08">
        <w:t xml:space="preserve">. Hass school Business, University of California at Berkeley. Applied financial project. </w:t>
      </w:r>
    </w:p>
    <w:p w14:paraId="41FE3A1C" w14:textId="77777777" w:rsidR="008814BD" w:rsidRPr="00FB3A08" w:rsidRDefault="008814BD" w:rsidP="009E4781">
      <w:pPr>
        <w:spacing w:after="0" w:line="240" w:lineRule="auto"/>
        <w:ind w:left="900" w:hanging="900"/>
        <w:jc w:val="both"/>
        <w:rPr>
          <w:rFonts w:ascii="Times New Roman" w:hAnsi="Times New Roman" w:cs="Times New Roman"/>
          <w:sz w:val="24"/>
          <w:szCs w:val="24"/>
        </w:rPr>
      </w:pPr>
      <w:r w:rsidRPr="00FB3A08">
        <w:rPr>
          <w:rFonts w:ascii="Times New Roman" w:hAnsi="Times New Roman" w:cs="Times New Roman"/>
          <w:sz w:val="24"/>
          <w:szCs w:val="24"/>
        </w:rPr>
        <w:t xml:space="preserve">Van de Velde, E., Vermeir, W., Corten, F., 2005. Corporate social responsibility and financial performance. </w:t>
      </w:r>
      <w:r w:rsidRPr="00FB3A08">
        <w:rPr>
          <w:rFonts w:ascii="Times New Roman" w:hAnsi="Times New Roman" w:cs="Times New Roman"/>
          <w:i/>
          <w:iCs/>
          <w:sz w:val="24"/>
          <w:szCs w:val="24"/>
        </w:rPr>
        <w:t>Corporate Governance: The international journal of business in society</w:t>
      </w:r>
      <w:r w:rsidRPr="00FB3A08">
        <w:rPr>
          <w:rFonts w:ascii="Times New Roman" w:hAnsi="Times New Roman" w:cs="Times New Roman"/>
          <w:sz w:val="24"/>
          <w:szCs w:val="24"/>
        </w:rPr>
        <w:t>, 5(3), pp.129-138.</w:t>
      </w:r>
    </w:p>
    <w:p w14:paraId="510827E7" w14:textId="77777777" w:rsidR="003A6DC6" w:rsidRPr="00FB3A08" w:rsidRDefault="003A6DC6" w:rsidP="009E4781">
      <w:pPr>
        <w:spacing w:after="0" w:line="240" w:lineRule="auto"/>
        <w:ind w:left="900" w:hanging="900"/>
        <w:rPr>
          <w:sz w:val="24"/>
          <w:szCs w:val="24"/>
        </w:rPr>
      </w:pPr>
    </w:p>
    <w:sectPr w:rsidR="003A6DC6" w:rsidRPr="00FB3A08" w:rsidSect="006922D3">
      <w:pgSz w:w="11520" w:h="14400"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C3C67" w14:textId="77777777" w:rsidR="00CF230A" w:rsidRDefault="00CF230A" w:rsidP="00FB3A08">
      <w:pPr>
        <w:spacing w:after="0" w:line="240" w:lineRule="auto"/>
      </w:pPr>
      <w:r>
        <w:separator/>
      </w:r>
    </w:p>
  </w:endnote>
  <w:endnote w:type="continuationSeparator" w:id="0">
    <w:p w14:paraId="3F13387A" w14:textId="77777777" w:rsidR="00CF230A" w:rsidRDefault="00CF230A" w:rsidP="00FB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394192"/>
      <w:docPartObj>
        <w:docPartGallery w:val="Page Numbers (Bottom of Page)"/>
        <w:docPartUnique/>
      </w:docPartObj>
    </w:sdtPr>
    <w:sdtEndPr>
      <w:rPr>
        <w:noProof/>
      </w:rPr>
    </w:sdtEndPr>
    <w:sdtContent>
      <w:p w14:paraId="21DD836D" w14:textId="219A8A51" w:rsidR="006922D3" w:rsidRDefault="006922D3">
        <w:pPr>
          <w:pStyle w:val="Footer"/>
          <w:jc w:val="center"/>
        </w:pPr>
        <w:r>
          <w:fldChar w:fldCharType="begin"/>
        </w:r>
        <w:r>
          <w:instrText xml:space="preserve"> PAGE   \* MERGEFORMAT </w:instrText>
        </w:r>
        <w:r>
          <w:fldChar w:fldCharType="separate"/>
        </w:r>
        <w:r w:rsidR="009043F5">
          <w:rPr>
            <w:noProof/>
          </w:rPr>
          <w:t>iv</w:t>
        </w:r>
        <w:r>
          <w:rPr>
            <w:noProof/>
          </w:rPr>
          <w:fldChar w:fldCharType="end"/>
        </w:r>
      </w:p>
    </w:sdtContent>
  </w:sdt>
  <w:p w14:paraId="150A487C" w14:textId="77777777" w:rsidR="00FB3A08" w:rsidRDefault="00FB3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6184D" w14:textId="77777777" w:rsidR="00CF230A" w:rsidRDefault="00CF230A" w:rsidP="00FB3A08">
      <w:pPr>
        <w:spacing w:after="0" w:line="240" w:lineRule="auto"/>
      </w:pPr>
      <w:r>
        <w:separator/>
      </w:r>
    </w:p>
  </w:footnote>
  <w:footnote w:type="continuationSeparator" w:id="0">
    <w:p w14:paraId="778AEB70" w14:textId="77777777" w:rsidR="00CF230A" w:rsidRDefault="00CF230A" w:rsidP="00FB3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14FD4A0"/>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9AC2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577F8E0"/>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40BADF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507236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DB127F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0216231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F16E9E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190CDE6"/>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6EF438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40E0F76"/>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3352255A"/>
    <w:lvl w:ilvl="0" w:tplc="FFFFFFFF">
      <w:start w:val="5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9"/>
    <w:multiLevelType w:val="hybridMultilevel"/>
    <w:tmpl w:val="4B588F5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A"/>
    <w:multiLevelType w:val="hybridMultilevel"/>
    <w:tmpl w:val="542289E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B"/>
    <w:multiLevelType w:val="hybridMultilevel"/>
    <w:tmpl w:val="6DE91B18"/>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C"/>
    <w:multiLevelType w:val="hybridMultilevel"/>
    <w:tmpl w:val="38437FDA"/>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4"/>
    <w:multiLevelType w:val="hybridMultilevel"/>
    <w:tmpl w:val="15B5AF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5"/>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6"/>
    <w:multiLevelType w:val="hybridMultilevel"/>
    <w:tmpl w:val="0D34B6A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7"/>
    <w:multiLevelType w:val="hybridMultilevel"/>
    <w:tmpl w:val="10233C9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8"/>
    <w:multiLevelType w:val="hybridMultilevel"/>
    <w:tmpl w:val="3F6AB60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39"/>
    <w:multiLevelType w:val="hybridMultilevel"/>
    <w:tmpl w:val="6157409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3A"/>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3C"/>
    <w:multiLevelType w:val="hybridMultilevel"/>
    <w:tmpl w:val="579BE4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40"/>
    <w:multiLevelType w:val="hybridMultilevel"/>
    <w:tmpl w:val="25A70B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41"/>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42"/>
    <w:multiLevelType w:val="hybridMultilevel"/>
    <w:tmpl w:val="4AD084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43"/>
    <w:multiLevelType w:val="hybridMultilevel"/>
    <w:tmpl w:val="1F48EAA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2189359E"/>
    <w:multiLevelType w:val="hybridMultilevel"/>
    <w:tmpl w:val="6A9439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57515C"/>
    <w:multiLevelType w:val="multilevel"/>
    <w:tmpl w:val="FB7A0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E824F2B"/>
    <w:multiLevelType w:val="hybridMultilevel"/>
    <w:tmpl w:val="E26CDE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974FAD"/>
    <w:multiLevelType w:val="hybridMultilevel"/>
    <w:tmpl w:val="440BADF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EBE2233"/>
    <w:multiLevelType w:val="hybridMultilevel"/>
    <w:tmpl w:val="79ECF2D2"/>
    <w:lvl w:ilvl="0" w:tplc="52643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B51D0"/>
    <w:multiLevelType w:val="hybridMultilevel"/>
    <w:tmpl w:val="DF5E9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F54E9B"/>
    <w:multiLevelType w:val="hybridMultilevel"/>
    <w:tmpl w:val="AE104A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CBF006F"/>
    <w:multiLevelType w:val="multilevel"/>
    <w:tmpl w:val="7DB2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9"/>
  </w:num>
  <w:num w:numId="2">
    <w:abstractNumId w:val="35"/>
  </w:num>
  <w:num w:numId="3">
    <w:abstractNumId w:val="37"/>
  </w:num>
  <w:num w:numId="4">
    <w:abstractNumId w:val="32"/>
  </w:num>
  <w:num w:numId="5">
    <w:abstractNumId w:val="36"/>
  </w:num>
  <w:num w:numId="6">
    <w:abstractNumId w:val="39"/>
  </w:num>
  <w:num w:numId="7">
    <w:abstractNumId w:val="4"/>
  </w:num>
  <w:num w:numId="8">
    <w:abstractNumId w:val="0"/>
  </w:num>
  <w:num w:numId="9">
    <w:abstractNumId w:val="1"/>
  </w:num>
  <w:num w:numId="10">
    <w:abstractNumId w:val="2"/>
  </w:num>
  <w:num w:numId="11">
    <w:abstractNumId w:val="3"/>
  </w:num>
  <w:num w:numId="12">
    <w:abstractNumId w:val="33"/>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1"/>
  </w:num>
  <w:num w:numId="36">
    <w:abstractNumId w:val="12"/>
  </w:num>
  <w:num w:numId="37">
    <w:abstractNumId w:val="30"/>
  </w:num>
  <w:num w:numId="38">
    <w:abstractNumId w:val="41"/>
  </w:num>
  <w:num w:numId="39">
    <w:abstractNumId w:val="40"/>
  </w:num>
  <w:num w:numId="40">
    <w:abstractNumId w:val="34"/>
  </w:num>
  <w:num w:numId="41">
    <w:abstractNumId w:val="3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BD"/>
    <w:rsid w:val="00377989"/>
    <w:rsid w:val="00382641"/>
    <w:rsid w:val="003A6DC6"/>
    <w:rsid w:val="004F7260"/>
    <w:rsid w:val="006922D3"/>
    <w:rsid w:val="008814BD"/>
    <w:rsid w:val="00895ADD"/>
    <w:rsid w:val="009043F5"/>
    <w:rsid w:val="009E4781"/>
    <w:rsid w:val="00CB3C68"/>
    <w:rsid w:val="00CC15D0"/>
    <w:rsid w:val="00CF230A"/>
    <w:rsid w:val="00EA589D"/>
    <w:rsid w:val="00FB3A08"/>
    <w:rsid w:val="00FD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BEC6"/>
  <w15:docId w15:val="{11BB2CC0-7108-40FC-A97C-636CB0C7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14B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814BD"/>
    <w:pPr>
      <w:ind w:left="720"/>
      <w:contextualSpacing/>
    </w:pPr>
  </w:style>
  <w:style w:type="paragraph" w:customStyle="1" w:styleId="Title1">
    <w:name w:val="Title1"/>
    <w:basedOn w:val="Normal"/>
    <w:rsid w:val="008814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14BD"/>
    <w:rPr>
      <w:b/>
      <w:bCs/>
    </w:rPr>
  </w:style>
  <w:style w:type="character" w:styleId="Emphasis">
    <w:name w:val="Emphasis"/>
    <w:basedOn w:val="DefaultParagraphFont"/>
    <w:uiPriority w:val="20"/>
    <w:qFormat/>
    <w:rsid w:val="008814BD"/>
    <w:rPr>
      <w:i/>
      <w:iCs/>
    </w:rPr>
  </w:style>
  <w:style w:type="paragraph" w:styleId="BalloonText">
    <w:name w:val="Balloon Text"/>
    <w:basedOn w:val="Normal"/>
    <w:link w:val="BalloonTextChar"/>
    <w:uiPriority w:val="99"/>
    <w:semiHidden/>
    <w:unhideWhenUsed/>
    <w:rsid w:val="0088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4BD"/>
    <w:rPr>
      <w:rFonts w:ascii="Tahoma" w:hAnsi="Tahoma" w:cs="Tahoma"/>
      <w:sz w:val="16"/>
      <w:szCs w:val="16"/>
    </w:rPr>
  </w:style>
  <w:style w:type="table" w:styleId="TableGrid">
    <w:name w:val="Table Grid"/>
    <w:basedOn w:val="TableNormal"/>
    <w:uiPriority w:val="59"/>
    <w:rsid w:val="008814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3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A08"/>
  </w:style>
  <w:style w:type="paragraph" w:styleId="Footer">
    <w:name w:val="footer"/>
    <w:basedOn w:val="Normal"/>
    <w:link w:val="FooterChar"/>
    <w:uiPriority w:val="99"/>
    <w:unhideWhenUsed/>
    <w:rsid w:val="00FB3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A08"/>
  </w:style>
  <w:style w:type="paragraph" w:styleId="NoSpacing">
    <w:name w:val="No Spacing"/>
    <w:uiPriority w:val="1"/>
    <w:qFormat/>
    <w:rsid w:val="006922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975F6-C4A4-4AEA-9264-1EFFB7C4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9852</Words>
  <Characters>56158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CRUXIN</dc:creator>
  <cp:lastModifiedBy>Microsoft account</cp:lastModifiedBy>
  <cp:revision>3</cp:revision>
  <dcterms:created xsi:type="dcterms:W3CDTF">2025-08-10T10:56:00Z</dcterms:created>
  <dcterms:modified xsi:type="dcterms:W3CDTF">2025-08-10T10:56:00Z</dcterms:modified>
</cp:coreProperties>
</file>