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52" w:rsidRPr="00AE6135" w:rsidRDefault="00002FDF" w:rsidP="00A451DB">
      <w:pPr>
        <w:pStyle w:val="Default"/>
        <w:spacing w:line="360" w:lineRule="auto"/>
        <w:contextualSpacing/>
        <w:jc w:val="center"/>
        <w:rPr>
          <w:rFonts w:ascii="Times New Roman" w:hAnsi="Times New Roman" w:cs="Times New Roman"/>
          <w:b/>
          <w:bCs/>
          <w:sz w:val="34"/>
          <w:szCs w:val="22"/>
        </w:rPr>
      </w:pPr>
      <w:r w:rsidRPr="00AE6135">
        <w:rPr>
          <w:rFonts w:ascii="Times New Roman" w:hAnsi="Times New Roman" w:cs="Times New Roman"/>
          <w:b/>
          <w:bCs/>
          <w:sz w:val="34"/>
          <w:szCs w:val="22"/>
        </w:rPr>
        <w:t xml:space="preserve">THE USES AND NUTRITIONAL VALUES OF EBOLO VEGETABLES IN HUMAN HEALTH </w:t>
      </w:r>
    </w:p>
    <w:p w:rsidR="00002FDF" w:rsidRPr="00855D58" w:rsidRDefault="00002FDF" w:rsidP="00A451DB">
      <w:pPr>
        <w:pStyle w:val="Default"/>
        <w:spacing w:line="360" w:lineRule="auto"/>
        <w:contextualSpacing/>
        <w:jc w:val="center"/>
        <w:rPr>
          <w:rFonts w:ascii="Times New Roman" w:hAnsi="Times New Roman" w:cs="Times New Roman"/>
          <w:b/>
          <w:bCs/>
          <w:sz w:val="30"/>
          <w:szCs w:val="22"/>
        </w:rPr>
      </w:pPr>
    </w:p>
    <w:p w:rsidR="00A451DB" w:rsidRPr="00AE6135" w:rsidRDefault="0072155C" w:rsidP="00E71F44">
      <w:pPr>
        <w:spacing w:after="200" w:line="276" w:lineRule="auto"/>
        <w:jc w:val="center"/>
        <w:rPr>
          <w:rFonts w:ascii="Times New Roman" w:hAnsi="Times New Roman" w:cs="Times New Roman"/>
          <w:b/>
          <w:bCs/>
          <w:sz w:val="34"/>
        </w:rPr>
      </w:pPr>
      <w:r w:rsidRPr="00AE6135">
        <w:rPr>
          <w:rFonts w:ascii="Times New Roman" w:hAnsi="Times New Roman" w:cs="Times New Roman"/>
          <w:b/>
          <w:bCs/>
          <w:sz w:val="34"/>
        </w:rPr>
        <w:t>BY</w:t>
      </w:r>
    </w:p>
    <w:p w:rsidR="0072155C" w:rsidRPr="00AE6135" w:rsidRDefault="0072155C" w:rsidP="00E71F44">
      <w:pPr>
        <w:spacing w:after="200" w:line="240" w:lineRule="auto"/>
        <w:rPr>
          <w:rFonts w:ascii="Times New Roman" w:hAnsi="Times New Roman" w:cs="Times New Roman"/>
          <w:b/>
          <w:bCs/>
          <w:sz w:val="34"/>
        </w:rPr>
      </w:pPr>
    </w:p>
    <w:p w:rsidR="0072155C" w:rsidRPr="00AE6135" w:rsidRDefault="0072155C" w:rsidP="00E71F44">
      <w:pPr>
        <w:spacing w:after="200" w:line="240" w:lineRule="auto"/>
        <w:contextualSpacing/>
        <w:jc w:val="center"/>
        <w:rPr>
          <w:rFonts w:ascii="Times New Roman" w:hAnsi="Times New Roman" w:cs="Times New Roman"/>
          <w:b/>
          <w:bCs/>
          <w:sz w:val="34"/>
        </w:rPr>
      </w:pPr>
      <w:r w:rsidRPr="00AE6135">
        <w:rPr>
          <w:rFonts w:ascii="Times New Roman" w:hAnsi="Times New Roman" w:cs="Times New Roman"/>
          <w:b/>
          <w:bCs/>
          <w:sz w:val="34"/>
        </w:rPr>
        <w:t>LAWAL KAOSARA BOLA</w:t>
      </w:r>
    </w:p>
    <w:p w:rsidR="0072155C" w:rsidRPr="00AE6135" w:rsidRDefault="0072155C" w:rsidP="00E71F44">
      <w:pPr>
        <w:spacing w:after="200" w:line="240" w:lineRule="auto"/>
        <w:contextualSpacing/>
        <w:jc w:val="center"/>
        <w:rPr>
          <w:rFonts w:ascii="Times New Roman" w:hAnsi="Times New Roman" w:cs="Times New Roman"/>
          <w:b/>
          <w:bCs/>
          <w:sz w:val="34"/>
        </w:rPr>
      </w:pPr>
      <w:r w:rsidRPr="00AE6135">
        <w:rPr>
          <w:rFonts w:ascii="Times New Roman" w:hAnsi="Times New Roman" w:cs="Times New Roman"/>
          <w:b/>
          <w:bCs/>
          <w:sz w:val="34"/>
        </w:rPr>
        <w:t>HND/23/HMT/FT/</w:t>
      </w:r>
      <w:r w:rsidR="00E71F44" w:rsidRPr="00AE6135">
        <w:rPr>
          <w:rFonts w:ascii="Times New Roman" w:hAnsi="Times New Roman" w:cs="Times New Roman"/>
          <w:b/>
          <w:bCs/>
          <w:sz w:val="34"/>
        </w:rPr>
        <w:t>0107</w:t>
      </w:r>
    </w:p>
    <w:p w:rsidR="00A451DB" w:rsidRPr="00855D58" w:rsidRDefault="00A451DB" w:rsidP="00E71F44">
      <w:pPr>
        <w:spacing w:after="200" w:line="240" w:lineRule="auto"/>
        <w:rPr>
          <w:rFonts w:ascii="Times New Roman" w:hAnsi="Times New Roman" w:cs="Times New Roman"/>
          <w:b/>
          <w:bCs/>
        </w:rPr>
      </w:pPr>
    </w:p>
    <w:p w:rsidR="00A451DB" w:rsidRPr="00855D58" w:rsidRDefault="00A451DB">
      <w:pPr>
        <w:spacing w:after="200" w:line="276" w:lineRule="auto"/>
        <w:rPr>
          <w:rFonts w:ascii="Times New Roman" w:hAnsi="Times New Roman" w:cs="Times New Roman"/>
          <w:b/>
          <w:bCs/>
        </w:rPr>
      </w:pPr>
    </w:p>
    <w:p w:rsidR="00A451DB" w:rsidRPr="00855D58" w:rsidRDefault="00A451DB" w:rsidP="00A451DB">
      <w:pPr>
        <w:spacing w:line="360" w:lineRule="auto"/>
        <w:contextualSpacing/>
        <w:jc w:val="center"/>
        <w:rPr>
          <w:rFonts w:ascii="Times New Roman" w:hAnsi="Times New Roman"/>
          <w:b/>
          <w:sz w:val="26"/>
          <w:szCs w:val="24"/>
        </w:rPr>
      </w:pPr>
      <w:r w:rsidRPr="00855D58">
        <w:rPr>
          <w:rFonts w:ascii="Times New Roman" w:hAnsi="Times New Roman"/>
          <w:b/>
          <w:sz w:val="26"/>
          <w:szCs w:val="24"/>
        </w:rPr>
        <w:t xml:space="preserve">BEING A RESEARCH PROJECT SUBMITTED TO THE </w:t>
      </w:r>
      <w:r w:rsidRPr="00855D58">
        <w:rPr>
          <w:rFonts w:ascii="Times New Roman" w:hAnsi="Times New Roman"/>
          <w:b/>
          <w:bCs/>
          <w:sz w:val="26"/>
          <w:szCs w:val="24"/>
        </w:rPr>
        <w:t>DEPARTMENT OF HOSPITALITY MANAGEMENTS TECHNOLOGY INSTITUTE OF APPLIED SCIENCE</w:t>
      </w:r>
      <w:r w:rsidRPr="00855D58">
        <w:rPr>
          <w:rFonts w:ascii="Times New Roman" w:hAnsi="Times New Roman"/>
          <w:b/>
          <w:sz w:val="26"/>
          <w:szCs w:val="24"/>
        </w:rPr>
        <w:t xml:space="preserve"> KWARA STATE POLYTECHNIC, ILORIN</w:t>
      </w:r>
    </w:p>
    <w:p w:rsidR="00A451DB" w:rsidRPr="00855D58" w:rsidRDefault="00A451DB" w:rsidP="00A451DB">
      <w:pPr>
        <w:spacing w:line="360" w:lineRule="auto"/>
        <w:contextualSpacing/>
        <w:jc w:val="center"/>
        <w:rPr>
          <w:rFonts w:ascii="Times New Roman" w:hAnsi="Times New Roman"/>
          <w:b/>
          <w:bCs/>
          <w:sz w:val="26"/>
          <w:szCs w:val="24"/>
        </w:rPr>
      </w:pPr>
    </w:p>
    <w:p w:rsidR="00A451DB" w:rsidRPr="00855D58" w:rsidRDefault="00A451DB" w:rsidP="00A451DB">
      <w:pPr>
        <w:spacing w:line="360" w:lineRule="auto"/>
        <w:contextualSpacing/>
        <w:jc w:val="center"/>
        <w:rPr>
          <w:rFonts w:ascii="Times New Roman" w:hAnsi="Times New Roman"/>
          <w:b/>
          <w:sz w:val="26"/>
          <w:szCs w:val="24"/>
        </w:rPr>
      </w:pPr>
      <w:r w:rsidRPr="00855D58">
        <w:rPr>
          <w:rFonts w:ascii="Times New Roman" w:hAnsi="Times New Roman"/>
          <w:b/>
          <w:sz w:val="26"/>
          <w:szCs w:val="24"/>
        </w:rPr>
        <w:t xml:space="preserve">IN PARTIAL FULFILLMENT OF THE REQUIREMENTS FOR THE AWARD OF HIGHER NATIONAL DIPLOMA (HND) IN HOSPITALTITY MANAGEMENT </w:t>
      </w:r>
      <w:r w:rsidRPr="00855D58">
        <w:rPr>
          <w:rFonts w:ascii="Times New Roman" w:hAnsi="Times New Roman"/>
          <w:b/>
          <w:bCs/>
          <w:sz w:val="26"/>
          <w:szCs w:val="24"/>
        </w:rPr>
        <w:t>TECHNOLOGY</w:t>
      </w:r>
    </w:p>
    <w:p w:rsidR="00A451DB" w:rsidRPr="00855D58" w:rsidRDefault="00A451DB" w:rsidP="00A451DB">
      <w:pPr>
        <w:spacing w:line="360" w:lineRule="auto"/>
        <w:contextualSpacing/>
        <w:jc w:val="center"/>
        <w:rPr>
          <w:rFonts w:ascii="Times New Roman" w:hAnsi="Times New Roman"/>
          <w:b/>
          <w:sz w:val="28"/>
          <w:szCs w:val="24"/>
        </w:rPr>
      </w:pPr>
    </w:p>
    <w:p w:rsidR="00A451DB" w:rsidRPr="00855D58" w:rsidRDefault="00A451DB" w:rsidP="00A451DB">
      <w:pPr>
        <w:spacing w:line="360" w:lineRule="auto"/>
        <w:ind w:left="2880" w:firstLine="720"/>
        <w:contextualSpacing/>
        <w:jc w:val="center"/>
        <w:rPr>
          <w:rFonts w:ascii="Times New Roman" w:hAnsi="Times New Roman"/>
          <w:b/>
          <w:color w:val="000000" w:themeColor="text1"/>
          <w:sz w:val="28"/>
          <w:szCs w:val="24"/>
        </w:rPr>
      </w:pPr>
    </w:p>
    <w:p w:rsidR="00A451DB" w:rsidRPr="00855D58" w:rsidRDefault="00A451DB" w:rsidP="00A451DB">
      <w:pPr>
        <w:spacing w:after="0" w:line="360" w:lineRule="auto"/>
        <w:ind w:left="4320" w:firstLine="720"/>
        <w:contextualSpacing/>
        <w:jc w:val="center"/>
        <w:rPr>
          <w:rFonts w:ascii="Times New Roman" w:hAnsi="Times New Roman"/>
          <w:b/>
          <w:color w:val="000000" w:themeColor="text1"/>
          <w:sz w:val="32"/>
          <w:szCs w:val="24"/>
        </w:rPr>
      </w:pPr>
    </w:p>
    <w:p w:rsidR="00A451DB" w:rsidRPr="002B1F1C" w:rsidRDefault="00A451DB" w:rsidP="00A451DB">
      <w:pPr>
        <w:spacing w:after="0" w:line="360" w:lineRule="auto"/>
        <w:ind w:left="4320" w:firstLine="720"/>
        <w:contextualSpacing/>
        <w:jc w:val="center"/>
        <w:rPr>
          <w:rFonts w:ascii="Times New Roman" w:hAnsi="Times New Roman"/>
          <w:b/>
          <w:sz w:val="34"/>
          <w:szCs w:val="24"/>
        </w:rPr>
      </w:pPr>
      <w:r w:rsidRPr="00855D58">
        <w:rPr>
          <w:rFonts w:ascii="Times New Roman" w:hAnsi="Times New Roman"/>
          <w:b/>
          <w:color w:val="000000" w:themeColor="text1"/>
          <w:sz w:val="34"/>
          <w:szCs w:val="24"/>
        </w:rPr>
        <w:t>JUNE, 2025</w:t>
      </w:r>
    </w:p>
    <w:p w:rsidR="00A451DB" w:rsidRPr="00FA74A6" w:rsidRDefault="00A451DB" w:rsidP="00A451DB">
      <w:pPr>
        <w:spacing w:line="360" w:lineRule="auto"/>
        <w:contextualSpacing/>
        <w:rPr>
          <w:rFonts w:ascii="Times New Roman" w:hAnsi="Times New Roman"/>
          <w:b/>
          <w:sz w:val="24"/>
          <w:szCs w:val="24"/>
        </w:rPr>
      </w:pPr>
    </w:p>
    <w:p w:rsidR="00A451DB" w:rsidRPr="00FA74A6" w:rsidRDefault="00A451DB" w:rsidP="00A451DB">
      <w:pPr>
        <w:spacing w:line="360" w:lineRule="auto"/>
        <w:contextualSpacing/>
        <w:rPr>
          <w:rFonts w:ascii="Times New Roman" w:hAnsi="Times New Roman"/>
          <w:b/>
          <w:sz w:val="24"/>
          <w:szCs w:val="24"/>
        </w:rPr>
      </w:pPr>
    </w:p>
    <w:p w:rsidR="00A451DB" w:rsidRPr="00FA74A6" w:rsidRDefault="00A451DB" w:rsidP="00A451DB">
      <w:pPr>
        <w:spacing w:line="360" w:lineRule="auto"/>
        <w:contextualSpacing/>
        <w:rPr>
          <w:rFonts w:ascii="Times New Roman" w:hAnsi="Times New Roman"/>
          <w:b/>
          <w:sz w:val="24"/>
          <w:szCs w:val="24"/>
        </w:rPr>
      </w:pPr>
    </w:p>
    <w:p w:rsidR="00516F05" w:rsidRDefault="00A451DB" w:rsidP="00A451DB">
      <w:pPr>
        <w:spacing w:line="360" w:lineRule="auto"/>
        <w:contextualSpacing/>
        <w:jc w:val="center"/>
        <w:rPr>
          <w:rFonts w:ascii="Times New Roman" w:hAnsi="Times New Roman"/>
          <w:b/>
          <w:sz w:val="24"/>
          <w:szCs w:val="24"/>
        </w:rPr>
      </w:pPr>
      <w:r w:rsidRPr="00FA74A6">
        <w:rPr>
          <w:rFonts w:ascii="Times New Roman" w:hAnsi="Times New Roman"/>
          <w:b/>
          <w:sz w:val="24"/>
          <w:szCs w:val="24"/>
        </w:rPr>
        <w:br w:type="page"/>
      </w:r>
    </w:p>
    <w:p w:rsidR="00A451DB" w:rsidRPr="00B10AF4" w:rsidRDefault="00A451DB" w:rsidP="00A451DB">
      <w:pPr>
        <w:spacing w:line="360" w:lineRule="auto"/>
        <w:contextualSpacing/>
        <w:jc w:val="center"/>
        <w:rPr>
          <w:rFonts w:ascii="Times New Roman" w:hAnsi="Times New Roman"/>
          <w:bCs/>
          <w:sz w:val="24"/>
          <w:szCs w:val="24"/>
        </w:rPr>
      </w:pPr>
      <w:r w:rsidRPr="00B10AF4">
        <w:rPr>
          <w:rFonts w:ascii="Times New Roman" w:hAnsi="Times New Roman"/>
          <w:b/>
          <w:bCs/>
          <w:sz w:val="24"/>
          <w:szCs w:val="24"/>
        </w:rPr>
        <w:lastRenderedPageBreak/>
        <w:t>CERTIFICATION</w:t>
      </w:r>
    </w:p>
    <w:p w:rsidR="00A451DB" w:rsidRPr="00B10AF4" w:rsidRDefault="00A451DB" w:rsidP="00516F05">
      <w:pPr>
        <w:spacing w:after="200" w:line="360" w:lineRule="auto"/>
        <w:contextualSpacing/>
        <w:jc w:val="both"/>
        <w:rPr>
          <w:rFonts w:ascii="Times New Roman" w:hAnsi="Times New Roman"/>
          <w:bCs/>
          <w:sz w:val="24"/>
          <w:szCs w:val="24"/>
        </w:rPr>
      </w:pPr>
      <w:r w:rsidRPr="00B10AF4">
        <w:rPr>
          <w:rFonts w:ascii="Times New Roman" w:hAnsi="Times New Roman"/>
          <w:bCs/>
          <w:sz w:val="24"/>
          <w:szCs w:val="24"/>
        </w:rPr>
        <w:t xml:space="preserve">This is to certify that this research work was carried out by </w:t>
      </w:r>
      <w:r w:rsidR="00516F05" w:rsidRPr="00B10AF4">
        <w:rPr>
          <w:rFonts w:ascii="Times New Roman" w:hAnsi="Times New Roman" w:cs="Times New Roman"/>
          <w:bCs/>
          <w:sz w:val="24"/>
          <w:szCs w:val="24"/>
        </w:rPr>
        <w:t>LAWAL KAOSARA</w:t>
      </w:r>
      <w:r w:rsidR="004C1EAF">
        <w:rPr>
          <w:rFonts w:ascii="Times New Roman" w:hAnsi="Times New Roman" w:cs="Times New Roman"/>
          <w:bCs/>
          <w:sz w:val="24"/>
          <w:szCs w:val="24"/>
        </w:rPr>
        <w:t xml:space="preserve">  </w:t>
      </w:r>
      <w:r w:rsidR="00516F05" w:rsidRPr="00B10AF4">
        <w:rPr>
          <w:rFonts w:ascii="Times New Roman" w:hAnsi="Times New Roman" w:cs="Times New Roman"/>
          <w:bCs/>
          <w:sz w:val="24"/>
          <w:szCs w:val="24"/>
        </w:rPr>
        <w:t xml:space="preserve">BOLA </w:t>
      </w:r>
      <w:r w:rsidR="00E71F44" w:rsidRPr="00B10AF4">
        <w:rPr>
          <w:rFonts w:ascii="Times New Roman" w:hAnsi="Times New Roman"/>
          <w:bCs/>
          <w:sz w:val="24"/>
          <w:szCs w:val="24"/>
        </w:rPr>
        <w:t>with</w:t>
      </w:r>
      <w:r w:rsidRPr="00B10AF4">
        <w:rPr>
          <w:rFonts w:ascii="Times New Roman" w:hAnsi="Times New Roman"/>
          <w:bCs/>
          <w:sz w:val="24"/>
          <w:szCs w:val="24"/>
        </w:rPr>
        <w:t xml:space="preserve"> Matric Number </w:t>
      </w:r>
      <w:r w:rsidR="00516F05" w:rsidRPr="00B10AF4">
        <w:rPr>
          <w:rFonts w:ascii="Times New Roman" w:hAnsi="Times New Roman"/>
          <w:b/>
          <w:bCs/>
          <w:sz w:val="24"/>
          <w:szCs w:val="24"/>
        </w:rPr>
        <w:t>HND/23/HMT/FT/0107</w:t>
      </w:r>
      <w:r w:rsidRPr="00B10AF4">
        <w:rPr>
          <w:rFonts w:ascii="Times New Roman" w:hAnsi="Times New Roman"/>
          <w:b/>
          <w:bCs/>
          <w:sz w:val="24"/>
          <w:szCs w:val="24"/>
        </w:rPr>
        <w:t xml:space="preserve"> and</w:t>
      </w:r>
      <w:r w:rsidRPr="00B10AF4">
        <w:rPr>
          <w:rFonts w:ascii="Times New Roman" w:hAnsi="Times New Roman"/>
          <w:bCs/>
          <w:sz w:val="24"/>
          <w:szCs w:val="24"/>
        </w:rPr>
        <w:t xml:space="preserve"> submitted to the Department of Hospitality Management </w:t>
      </w:r>
      <w:r w:rsidR="0053567B">
        <w:rPr>
          <w:rFonts w:ascii="Times New Roman" w:hAnsi="Times New Roman"/>
          <w:bCs/>
          <w:sz w:val="24"/>
          <w:szCs w:val="24"/>
        </w:rPr>
        <w:t xml:space="preserve">Technology, </w:t>
      </w:r>
      <w:r w:rsidRPr="00B10AF4">
        <w:rPr>
          <w:rFonts w:ascii="Times New Roman" w:hAnsi="Times New Roman"/>
          <w:bCs/>
          <w:sz w:val="24"/>
          <w:szCs w:val="24"/>
        </w:rPr>
        <w:t>(HMT), Kwara State Polytechnic, Ilorin. In Partial Fulfillment for the Award of Higher National Diploma (HND) in Hospitality Management</w:t>
      </w:r>
      <w:r w:rsidR="00862552">
        <w:rPr>
          <w:rFonts w:ascii="Times New Roman" w:hAnsi="Times New Roman"/>
          <w:bCs/>
          <w:sz w:val="24"/>
          <w:szCs w:val="24"/>
        </w:rPr>
        <w:t xml:space="preserve"> Technology</w:t>
      </w:r>
      <w:r w:rsidRPr="00B10AF4">
        <w:rPr>
          <w:rFonts w:ascii="Times New Roman" w:hAnsi="Times New Roman"/>
          <w:bCs/>
          <w:sz w:val="24"/>
          <w:szCs w:val="24"/>
        </w:rPr>
        <w:t xml:space="preserve"> (HMT</w:t>
      </w:r>
      <w:r w:rsidR="001930C1" w:rsidRPr="00B10AF4">
        <w:rPr>
          <w:rFonts w:ascii="Times New Roman" w:hAnsi="Times New Roman"/>
          <w:bCs/>
          <w:sz w:val="24"/>
          <w:szCs w:val="24"/>
        </w:rPr>
        <w:t>).</w:t>
      </w:r>
    </w:p>
    <w:p w:rsidR="00A451DB" w:rsidRDefault="00A451DB" w:rsidP="00A451DB">
      <w:pPr>
        <w:spacing w:line="360" w:lineRule="auto"/>
        <w:contextualSpacing/>
        <w:jc w:val="both"/>
        <w:rPr>
          <w:rFonts w:ascii="Times New Roman" w:hAnsi="Times New Roman"/>
          <w:bCs/>
          <w:sz w:val="24"/>
          <w:szCs w:val="24"/>
        </w:rPr>
      </w:pPr>
    </w:p>
    <w:p w:rsidR="00B10AF4" w:rsidRPr="00FA74A6" w:rsidRDefault="00B10AF4" w:rsidP="00A451DB">
      <w:pPr>
        <w:spacing w:line="360" w:lineRule="auto"/>
        <w:contextualSpacing/>
        <w:jc w:val="both"/>
        <w:rPr>
          <w:rFonts w:ascii="Times New Roman" w:hAnsi="Times New Roman"/>
          <w:bCs/>
          <w:sz w:val="24"/>
          <w:szCs w:val="24"/>
        </w:rPr>
      </w:pPr>
    </w:p>
    <w:p w:rsidR="00A451DB" w:rsidRPr="00FA74A6" w:rsidRDefault="00A451DB" w:rsidP="00A451DB">
      <w:pPr>
        <w:spacing w:line="360" w:lineRule="auto"/>
        <w:contextualSpacing/>
        <w:rPr>
          <w:rFonts w:ascii="Times New Roman" w:hAnsi="Times New Roman"/>
          <w:bCs/>
          <w:sz w:val="24"/>
          <w:szCs w:val="24"/>
        </w:rPr>
      </w:pPr>
      <w:r w:rsidRPr="00FA74A6">
        <w:rPr>
          <w:rFonts w:ascii="Times New Roman" w:hAnsi="Times New Roman"/>
          <w:bCs/>
          <w:sz w:val="24"/>
          <w:szCs w:val="24"/>
        </w:rPr>
        <w:t>__________________________</w:t>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Pr>
          <w:rFonts w:ascii="Times New Roman" w:hAnsi="Times New Roman"/>
          <w:bCs/>
          <w:sz w:val="24"/>
          <w:szCs w:val="24"/>
        </w:rPr>
        <w:t>______________</w:t>
      </w:r>
      <w:r>
        <w:rPr>
          <w:rFonts w:ascii="Times New Roman" w:hAnsi="Times New Roman"/>
          <w:bCs/>
          <w:sz w:val="24"/>
          <w:szCs w:val="24"/>
        </w:rPr>
        <w:tab/>
      </w:r>
    </w:p>
    <w:p w:rsidR="00A451DB" w:rsidRPr="00FA74A6" w:rsidRDefault="00A451DB" w:rsidP="00A451DB">
      <w:pPr>
        <w:spacing w:line="360" w:lineRule="auto"/>
        <w:contextualSpacing/>
        <w:rPr>
          <w:rFonts w:ascii="Times New Roman" w:hAnsi="Times New Roman"/>
          <w:b/>
          <w:bCs/>
          <w:sz w:val="24"/>
          <w:szCs w:val="24"/>
        </w:rPr>
      </w:pPr>
      <w:r w:rsidRPr="00FA74A6">
        <w:rPr>
          <w:rFonts w:ascii="Times New Roman" w:hAnsi="Times New Roman"/>
          <w:b/>
          <w:bCs/>
          <w:sz w:val="24"/>
          <w:szCs w:val="24"/>
        </w:rPr>
        <w:t>MRS. AIYEDUN C.F</w:t>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t xml:space="preserve">DATE </w:t>
      </w:r>
      <w:r>
        <w:rPr>
          <w:rFonts w:ascii="Times New Roman" w:hAnsi="Times New Roman"/>
          <w:b/>
          <w:bCs/>
          <w:sz w:val="24"/>
          <w:szCs w:val="24"/>
        </w:rPr>
        <w:tab/>
      </w:r>
      <w:r>
        <w:rPr>
          <w:rFonts w:ascii="Times New Roman" w:hAnsi="Times New Roman"/>
          <w:b/>
          <w:bCs/>
          <w:sz w:val="24"/>
          <w:szCs w:val="24"/>
        </w:rPr>
        <w:tab/>
      </w:r>
    </w:p>
    <w:p w:rsidR="00A451DB" w:rsidRPr="00FA74A6" w:rsidRDefault="003F6CBF" w:rsidP="00A451DB">
      <w:pPr>
        <w:spacing w:line="360" w:lineRule="auto"/>
        <w:contextualSpacing/>
        <w:rPr>
          <w:rFonts w:ascii="Times New Roman" w:hAnsi="Times New Roman"/>
          <w:bCs/>
          <w:sz w:val="24"/>
          <w:szCs w:val="24"/>
        </w:rPr>
      </w:pPr>
      <w:r>
        <w:rPr>
          <w:rFonts w:ascii="Times New Roman" w:hAnsi="Times New Roman"/>
          <w:bCs/>
          <w:sz w:val="24"/>
          <w:szCs w:val="24"/>
        </w:rPr>
        <w:t>(</w:t>
      </w:r>
      <w:r w:rsidR="00FD605A">
        <w:rPr>
          <w:rFonts w:ascii="Times New Roman" w:hAnsi="Times New Roman"/>
          <w:bCs/>
          <w:sz w:val="24"/>
          <w:szCs w:val="24"/>
        </w:rPr>
        <w:t xml:space="preserve">Project </w:t>
      </w:r>
      <w:r w:rsidR="00FD605A" w:rsidRPr="00FA74A6">
        <w:rPr>
          <w:rFonts w:ascii="Times New Roman" w:hAnsi="Times New Roman"/>
          <w:bCs/>
          <w:sz w:val="24"/>
          <w:szCs w:val="24"/>
        </w:rPr>
        <w:t>Supervisor</w:t>
      </w:r>
      <w:r w:rsidR="00A451DB" w:rsidRPr="00FA74A6">
        <w:rPr>
          <w:rFonts w:ascii="Times New Roman" w:hAnsi="Times New Roman"/>
          <w:bCs/>
          <w:sz w:val="24"/>
          <w:szCs w:val="24"/>
        </w:rPr>
        <w:t>)</w:t>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p>
    <w:p w:rsidR="00A451DB" w:rsidRPr="00FA74A6" w:rsidRDefault="00A451DB" w:rsidP="00A451DB">
      <w:pPr>
        <w:spacing w:line="360" w:lineRule="auto"/>
        <w:contextualSpacing/>
        <w:rPr>
          <w:rFonts w:ascii="Times New Roman" w:hAnsi="Times New Roman"/>
          <w:bCs/>
          <w:sz w:val="24"/>
          <w:szCs w:val="24"/>
        </w:rPr>
      </w:pPr>
    </w:p>
    <w:p w:rsidR="00A451DB" w:rsidRPr="00FA74A6" w:rsidRDefault="00A451DB" w:rsidP="00A451DB">
      <w:pPr>
        <w:spacing w:line="360" w:lineRule="auto"/>
        <w:contextualSpacing/>
        <w:rPr>
          <w:rFonts w:ascii="Times New Roman" w:hAnsi="Times New Roman"/>
          <w:bCs/>
          <w:sz w:val="24"/>
          <w:szCs w:val="24"/>
        </w:rPr>
      </w:pPr>
      <w:r w:rsidRPr="00FA74A6">
        <w:rPr>
          <w:rFonts w:ascii="Times New Roman" w:hAnsi="Times New Roman"/>
          <w:bCs/>
          <w:sz w:val="24"/>
          <w:szCs w:val="24"/>
        </w:rPr>
        <w:t>___________________________</w:t>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Pr>
          <w:rFonts w:ascii="Times New Roman" w:hAnsi="Times New Roman"/>
          <w:bCs/>
          <w:sz w:val="24"/>
          <w:szCs w:val="24"/>
        </w:rPr>
        <w:tab/>
        <w:t xml:space="preserve">______________ </w:t>
      </w:r>
      <w:r>
        <w:rPr>
          <w:rFonts w:ascii="Times New Roman" w:hAnsi="Times New Roman"/>
          <w:bCs/>
          <w:sz w:val="24"/>
          <w:szCs w:val="24"/>
        </w:rPr>
        <w:tab/>
      </w:r>
    </w:p>
    <w:p w:rsidR="00A451DB" w:rsidRPr="00FA74A6" w:rsidRDefault="00A451DB" w:rsidP="00A451DB">
      <w:pPr>
        <w:spacing w:line="360" w:lineRule="auto"/>
        <w:contextualSpacing/>
        <w:rPr>
          <w:rFonts w:ascii="Times New Roman" w:hAnsi="Times New Roman"/>
          <w:b/>
          <w:bCs/>
          <w:sz w:val="24"/>
          <w:szCs w:val="24"/>
        </w:rPr>
      </w:pPr>
      <w:r w:rsidRPr="002B1F1C">
        <w:rPr>
          <w:rFonts w:ascii="Times New Roman" w:hAnsi="Times New Roman"/>
          <w:b/>
          <w:bCs/>
          <w:sz w:val="24"/>
          <w:szCs w:val="24"/>
        </w:rPr>
        <w:t xml:space="preserve">MRS. </w:t>
      </w:r>
      <w:r w:rsidR="00FD605A" w:rsidRPr="002B1F1C">
        <w:rPr>
          <w:rFonts w:ascii="Times New Roman" w:hAnsi="Times New Roman"/>
          <w:b/>
          <w:sz w:val="24"/>
          <w:szCs w:val="24"/>
        </w:rPr>
        <w:t>HARUNA Z.A.B</w:t>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Pr>
          <w:rFonts w:ascii="Times New Roman" w:hAnsi="Times New Roman"/>
          <w:b/>
          <w:bCs/>
          <w:sz w:val="24"/>
          <w:szCs w:val="24"/>
        </w:rPr>
        <w:tab/>
      </w:r>
      <w:r w:rsidRPr="00FA74A6">
        <w:rPr>
          <w:rFonts w:ascii="Times New Roman" w:hAnsi="Times New Roman"/>
          <w:b/>
          <w:bCs/>
          <w:sz w:val="24"/>
          <w:szCs w:val="24"/>
        </w:rPr>
        <w:t xml:space="preserve">DATE </w:t>
      </w:r>
    </w:p>
    <w:p w:rsidR="00A451DB" w:rsidRPr="00FA74A6" w:rsidRDefault="00A451DB" w:rsidP="00A451DB">
      <w:pPr>
        <w:spacing w:line="360" w:lineRule="auto"/>
        <w:contextualSpacing/>
        <w:rPr>
          <w:rFonts w:ascii="Times New Roman" w:hAnsi="Times New Roman"/>
          <w:bCs/>
          <w:sz w:val="24"/>
          <w:szCs w:val="24"/>
        </w:rPr>
      </w:pPr>
      <w:r w:rsidRPr="00FA74A6">
        <w:rPr>
          <w:rFonts w:ascii="Times New Roman" w:hAnsi="Times New Roman"/>
          <w:bCs/>
          <w:sz w:val="24"/>
          <w:szCs w:val="24"/>
        </w:rPr>
        <w:t>(</w:t>
      </w:r>
      <w:r w:rsidR="00FD605A">
        <w:rPr>
          <w:rFonts w:ascii="Times New Roman" w:hAnsi="Times New Roman"/>
          <w:bCs/>
          <w:sz w:val="24"/>
          <w:szCs w:val="24"/>
        </w:rPr>
        <w:t xml:space="preserve">Project </w:t>
      </w:r>
      <w:r w:rsidR="00FD605A" w:rsidRPr="00FA74A6">
        <w:rPr>
          <w:rFonts w:ascii="Times New Roman" w:hAnsi="Times New Roman"/>
          <w:bCs/>
          <w:sz w:val="24"/>
          <w:szCs w:val="24"/>
        </w:rPr>
        <w:t>Coordinator</w:t>
      </w:r>
      <w:r w:rsidRPr="00FA74A6">
        <w:rPr>
          <w:rFonts w:ascii="Times New Roman" w:hAnsi="Times New Roman"/>
          <w:bCs/>
          <w:sz w:val="24"/>
          <w:szCs w:val="24"/>
        </w:rPr>
        <w:t>)</w:t>
      </w:r>
    </w:p>
    <w:p w:rsidR="00A451DB" w:rsidRPr="00FA74A6" w:rsidRDefault="00A451DB" w:rsidP="00A451DB">
      <w:pPr>
        <w:spacing w:line="360" w:lineRule="auto"/>
        <w:contextualSpacing/>
        <w:rPr>
          <w:rFonts w:ascii="Times New Roman" w:hAnsi="Times New Roman"/>
          <w:bCs/>
          <w:sz w:val="24"/>
          <w:szCs w:val="24"/>
        </w:rPr>
      </w:pPr>
    </w:p>
    <w:p w:rsidR="00A451DB" w:rsidRPr="00FA74A6" w:rsidRDefault="00A451DB" w:rsidP="00A451DB">
      <w:pPr>
        <w:spacing w:line="360" w:lineRule="auto"/>
        <w:contextualSpacing/>
        <w:rPr>
          <w:rFonts w:ascii="Times New Roman" w:hAnsi="Times New Roman"/>
          <w:bCs/>
          <w:sz w:val="24"/>
          <w:szCs w:val="24"/>
        </w:rPr>
      </w:pPr>
    </w:p>
    <w:p w:rsidR="00A451DB" w:rsidRPr="00FA74A6" w:rsidRDefault="00A451DB" w:rsidP="00A451DB">
      <w:pPr>
        <w:spacing w:line="360" w:lineRule="auto"/>
        <w:contextualSpacing/>
        <w:jc w:val="both"/>
        <w:rPr>
          <w:rFonts w:ascii="Times New Roman" w:hAnsi="Times New Roman"/>
          <w:bCs/>
          <w:sz w:val="24"/>
          <w:szCs w:val="24"/>
        </w:rPr>
      </w:pPr>
      <w:r w:rsidRPr="00FA74A6">
        <w:rPr>
          <w:rFonts w:ascii="Times New Roman" w:hAnsi="Times New Roman"/>
          <w:bCs/>
          <w:sz w:val="24"/>
          <w:szCs w:val="24"/>
        </w:rPr>
        <w:t xml:space="preserve">_______________________  </w:t>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Pr>
          <w:rFonts w:ascii="Times New Roman" w:hAnsi="Times New Roman"/>
          <w:bCs/>
          <w:sz w:val="24"/>
          <w:szCs w:val="24"/>
        </w:rPr>
        <w:t>_____________</w:t>
      </w:r>
      <w:r>
        <w:rPr>
          <w:rFonts w:ascii="Times New Roman" w:hAnsi="Times New Roman"/>
          <w:bCs/>
          <w:sz w:val="24"/>
          <w:szCs w:val="24"/>
        </w:rPr>
        <w:tab/>
      </w:r>
    </w:p>
    <w:p w:rsidR="00A451DB" w:rsidRPr="00FA74A6" w:rsidRDefault="00A451DB" w:rsidP="00A451DB">
      <w:pPr>
        <w:spacing w:line="360" w:lineRule="auto"/>
        <w:contextualSpacing/>
        <w:rPr>
          <w:rFonts w:ascii="Times New Roman" w:hAnsi="Times New Roman"/>
          <w:b/>
          <w:bCs/>
          <w:sz w:val="24"/>
          <w:szCs w:val="24"/>
        </w:rPr>
      </w:pPr>
      <w:r w:rsidRPr="00FA74A6">
        <w:rPr>
          <w:rFonts w:ascii="Times New Roman" w:hAnsi="Times New Roman"/>
          <w:b/>
          <w:bCs/>
          <w:sz w:val="24"/>
          <w:szCs w:val="24"/>
        </w:rPr>
        <w:t>MRS. AREMU O.O</w:t>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Pr>
          <w:rFonts w:ascii="Times New Roman" w:hAnsi="Times New Roman"/>
          <w:b/>
          <w:bCs/>
          <w:sz w:val="24"/>
          <w:szCs w:val="24"/>
        </w:rPr>
        <w:tab/>
      </w:r>
      <w:r w:rsidRPr="00FA74A6">
        <w:rPr>
          <w:rFonts w:ascii="Times New Roman" w:hAnsi="Times New Roman"/>
          <w:b/>
          <w:bCs/>
          <w:sz w:val="24"/>
          <w:szCs w:val="24"/>
        </w:rPr>
        <w:t xml:space="preserve">DATE </w:t>
      </w:r>
    </w:p>
    <w:p w:rsidR="00A451DB" w:rsidRPr="00FA74A6" w:rsidRDefault="00A451DB" w:rsidP="00A451DB">
      <w:pPr>
        <w:spacing w:line="360" w:lineRule="auto"/>
        <w:contextualSpacing/>
        <w:rPr>
          <w:rFonts w:ascii="Times New Roman" w:hAnsi="Times New Roman"/>
          <w:bCs/>
          <w:sz w:val="24"/>
          <w:szCs w:val="24"/>
        </w:rPr>
      </w:pPr>
      <w:r w:rsidRPr="00FA74A6">
        <w:rPr>
          <w:rFonts w:ascii="Times New Roman" w:hAnsi="Times New Roman"/>
          <w:bCs/>
          <w:sz w:val="24"/>
          <w:szCs w:val="24"/>
        </w:rPr>
        <w:t>(Head of Department)</w:t>
      </w:r>
      <w:r w:rsidRPr="00FA74A6">
        <w:rPr>
          <w:rFonts w:ascii="Times New Roman" w:hAnsi="Times New Roman"/>
          <w:bCs/>
          <w:sz w:val="24"/>
          <w:szCs w:val="24"/>
        </w:rPr>
        <w:br w:type="page"/>
      </w:r>
    </w:p>
    <w:p w:rsidR="00A451DB" w:rsidRPr="00FA74A6" w:rsidRDefault="00A451DB" w:rsidP="00A451DB">
      <w:pPr>
        <w:spacing w:line="360" w:lineRule="auto"/>
        <w:contextualSpacing/>
        <w:jc w:val="center"/>
        <w:rPr>
          <w:rFonts w:ascii="Times New Roman" w:hAnsi="Times New Roman"/>
          <w:sz w:val="24"/>
          <w:szCs w:val="24"/>
        </w:rPr>
      </w:pPr>
      <w:r w:rsidRPr="00FA74A6">
        <w:rPr>
          <w:rFonts w:ascii="Times New Roman" w:hAnsi="Times New Roman"/>
          <w:b/>
          <w:sz w:val="24"/>
          <w:szCs w:val="24"/>
        </w:rPr>
        <w:lastRenderedPageBreak/>
        <w:t>DEDICATION</w:t>
      </w:r>
    </w:p>
    <w:p w:rsidR="00A451DB" w:rsidRPr="00FA74A6" w:rsidRDefault="00A451DB" w:rsidP="00A451DB">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 xml:space="preserve">This work is dedicated to Almighty Allah the beginning and the end, also to my parents MR and MRS </w:t>
      </w:r>
      <w:r w:rsidR="00516F05">
        <w:rPr>
          <w:rFonts w:ascii="Times New Roman" w:hAnsi="Times New Roman"/>
          <w:b/>
          <w:sz w:val="24"/>
          <w:szCs w:val="24"/>
        </w:rPr>
        <w:t>LAWAL</w:t>
      </w:r>
    </w:p>
    <w:p w:rsidR="00A451DB" w:rsidRPr="00FA74A6" w:rsidRDefault="00A451DB" w:rsidP="00A451DB">
      <w:pPr>
        <w:spacing w:line="360" w:lineRule="auto"/>
        <w:contextualSpacing/>
        <w:jc w:val="both"/>
        <w:rPr>
          <w:rFonts w:ascii="Times New Roman" w:hAnsi="Times New Roman"/>
          <w:sz w:val="24"/>
          <w:szCs w:val="24"/>
        </w:rPr>
      </w:pPr>
    </w:p>
    <w:p w:rsidR="00A451DB" w:rsidRPr="00FA74A6" w:rsidRDefault="00A451DB" w:rsidP="00A451DB">
      <w:pPr>
        <w:spacing w:line="360" w:lineRule="auto"/>
        <w:contextualSpacing/>
        <w:rPr>
          <w:rFonts w:ascii="Times New Roman" w:hAnsi="Times New Roman"/>
          <w:b/>
          <w:sz w:val="24"/>
          <w:szCs w:val="24"/>
        </w:rPr>
      </w:pPr>
    </w:p>
    <w:p w:rsidR="00A451DB" w:rsidRPr="00FA74A6" w:rsidRDefault="00A451DB" w:rsidP="00A451DB">
      <w:pPr>
        <w:spacing w:line="360" w:lineRule="auto"/>
        <w:contextualSpacing/>
        <w:rPr>
          <w:rFonts w:ascii="Times New Roman" w:hAnsi="Times New Roman"/>
          <w:b/>
          <w:sz w:val="24"/>
          <w:szCs w:val="24"/>
        </w:rPr>
      </w:pPr>
      <w:r w:rsidRPr="00FA74A6">
        <w:rPr>
          <w:rFonts w:ascii="Times New Roman" w:hAnsi="Times New Roman"/>
          <w:b/>
          <w:sz w:val="24"/>
          <w:szCs w:val="24"/>
        </w:rPr>
        <w:br w:type="page"/>
      </w:r>
    </w:p>
    <w:p w:rsidR="00A451DB" w:rsidRPr="00FA74A6" w:rsidRDefault="00A451DB" w:rsidP="00A451DB">
      <w:pPr>
        <w:spacing w:after="0" w:line="360" w:lineRule="auto"/>
        <w:contextualSpacing/>
        <w:jc w:val="center"/>
        <w:rPr>
          <w:rFonts w:ascii="Times New Roman" w:hAnsi="Times New Roman"/>
          <w:b/>
          <w:sz w:val="24"/>
          <w:szCs w:val="24"/>
        </w:rPr>
      </w:pPr>
      <w:r w:rsidRPr="00FA74A6">
        <w:rPr>
          <w:rFonts w:ascii="Times New Roman" w:hAnsi="Times New Roman"/>
          <w:b/>
          <w:sz w:val="24"/>
          <w:szCs w:val="24"/>
        </w:rPr>
        <w:lastRenderedPageBreak/>
        <w:t>ACKNOWLEDGEMENT</w:t>
      </w:r>
    </w:p>
    <w:p w:rsidR="00851773" w:rsidRDefault="00A451DB" w:rsidP="00851773">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 xml:space="preserve">I wish to register my profound gratitude to </w:t>
      </w:r>
      <w:r w:rsidR="00855D58">
        <w:rPr>
          <w:rFonts w:ascii="Times New Roman" w:hAnsi="Times New Roman"/>
          <w:sz w:val="24"/>
          <w:szCs w:val="24"/>
        </w:rPr>
        <w:t xml:space="preserve">Almighty </w:t>
      </w:r>
      <w:r w:rsidR="001930C1">
        <w:rPr>
          <w:rFonts w:ascii="Times New Roman" w:hAnsi="Times New Roman"/>
          <w:sz w:val="24"/>
          <w:szCs w:val="24"/>
        </w:rPr>
        <w:t xml:space="preserve">Allah </w:t>
      </w:r>
      <w:r w:rsidR="001930C1" w:rsidRPr="00FA74A6">
        <w:rPr>
          <w:rFonts w:ascii="Times New Roman" w:hAnsi="Times New Roman"/>
          <w:sz w:val="24"/>
          <w:szCs w:val="24"/>
        </w:rPr>
        <w:t>for</w:t>
      </w:r>
      <w:r w:rsidRPr="00FA74A6">
        <w:rPr>
          <w:rFonts w:ascii="Times New Roman" w:hAnsi="Times New Roman"/>
          <w:sz w:val="24"/>
          <w:szCs w:val="24"/>
        </w:rPr>
        <w:t xml:space="preserve"> the guidance and grace in my life. I would like to extend special regards to my amazing parent MR and MR</w:t>
      </w:r>
      <w:r w:rsidR="00855D58">
        <w:rPr>
          <w:rFonts w:ascii="Times New Roman" w:hAnsi="Times New Roman"/>
          <w:sz w:val="24"/>
          <w:szCs w:val="24"/>
        </w:rPr>
        <w:t>S</w:t>
      </w:r>
      <w:r w:rsidRPr="00FA74A6">
        <w:rPr>
          <w:rFonts w:ascii="Times New Roman" w:hAnsi="Times New Roman"/>
          <w:sz w:val="24"/>
          <w:szCs w:val="24"/>
        </w:rPr>
        <w:t xml:space="preserve"> </w:t>
      </w:r>
      <w:r w:rsidR="00B10AF4">
        <w:rPr>
          <w:rFonts w:ascii="Times New Roman" w:hAnsi="Times New Roman"/>
          <w:b/>
          <w:sz w:val="24"/>
          <w:szCs w:val="24"/>
        </w:rPr>
        <w:t>LAWAL</w:t>
      </w:r>
      <w:r w:rsidRPr="00FA74A6">
        <w:rPr>
          <w:rFonts w:ascii="Times New Roman" w:hAnsi="Times New Roman"/>
          <w:sz w:val="24"/>
          <w:szCs w:val="24"/>
        </w:rPr>
        <w:t xml:space="preserve"> who are the sources of the success in my life. May God continue showering them wit</w:t>
      </w:r>
      <w:r w:rsidR="00516F05">
        <w:rPr>
          <w:rFonts w:ascii="Times New Roman" w:hAnsi="Times New Roman"/>
          <w:sz w:val="24"/>
          <w:szCs w:val="24"/>
        </w:rPr>
        <w:t>h</w:t>
      </w:r>
      <w:r w:rsidRPr="00FA74A6">
        <w:rPr>
          <w:rFonts w:ascii="Times New Roman" w:hAnsi="Times New Roman"/>
          <w:sz w:val="24"/>
          <w:szCs w:val="24"/>
        </w:rPr>
        <w:t xml:space="preserve"> blessings?</w:t>
      </w:r>
    </w:p>
    <w:p w:rsidR="00851773" w:rsidRDefault="00851773" w:rsidP="00851773">
      <w:pPr>
        <w:spacing w:line="360" w:lineRule="auto"/>
        <w:ind w:firstLine="720"/>
        <w:contextualSpacing/>
        <w:jc w:val="both"/>
        <w:rPr>
          <w:rFonts w:ascii="Times New Roman" w:hAnsi="Times New Roman"/>
          <w:sz w:val="24"/>
          <w:szCs w:val="24"/>
        </w:rPr>
      </w:pPr>
      <w:r>
        <w:rPr>
          <w:rFonts w:ascii="Times New Roman" w:hAnsi="Times New Roman"/>
          <w:sz w:val="24"/>
          <w:szCs w:val="24"/>
        </w:rPr>
        <w:t>I extend my sincere appreciation to MR OLUWASEUN MORAKINYO who has been the best support and financial backbone. I appreciate you a</w:t>
      </w:r>
      <w:r w:rsidR="00A94976">
        <w:rPr>
          <w:rFonts w:ascii="Times New Roman" w:hAnsi="Times New Roman"/>
          <w:sz w:val="24"/>
          <w:szCs w:val="24"/>
        </w:rPr>
        <w:t xml:space="preserve"> </w:t>
      </w:r>
      <w:r>
        <w:rPr>
          <w:rFonts w:ascii="Times New Roman" w:hAnsi="Times New Roman"/>
          <w:sz w:val="24"/>
          <w:szCs w:val="24"/>
        </w:rPr>
        <w:t>lot</w:t>
      </w:r>
      <w:r w:rsidR="00A94976">
        <w:rPr>
          <w:rFonts w:ascii="Times New Roman" w:hAnsi="Times New Roman"/>
          <w:sz w:val="24"/>
          <w:szCs w:val="24"/>
        </w:rPr>
        <w:t>.</w:t>
      </w:r>
    </w:p>
    <w:p w:rsidR="00A451DB" w:rsidRPr="00FA74A6" w:rsidRDefault="00A451DB" w:rsidP="00A451DB">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My appreciation goes to my able and excellent supervisor MRS</w:t>
      </w:r>
      <w:r w:rsidRPr="00FA74A6">
        <w:rPr>
          <w:rFonts w:ascii="Times New Roman" w:hAnsi="Times New Roman"/>
          <w:b/>
          <w:bCs/>
          <w:sz w:val="24"/>
          <w:szCs w:val="24"/>
        </w:rPr>
        <w:t xml:space="preserve">. AIYEDUN C.F, </w:t>
      </w:r>
      <w:r w:rsidRPr="00FA74A6">
        <w:rPr>
          <w:rFonts w:ascii="Times New Roman" w:hAnsi="Times New Roman"/>
          <w:sz w:val="24"/>
          <w:szCs w:val="24"/>
        </w:rPr>
        <w:t xml:space="preserve">for her full support throughout the duration of this course. Also my gratitude goes to all the staff of the Department of Hospitality Management from </w:t>
      </w:r>
      <w:r w:rsidRPr="00FA74A6">
        <w:rPr>
          <w:rFonts w:ascii="Times New Roman" w:hAnsi="Times New Roman"/>
          <w:b/>
          <w:bCs/>
          <w:sz w:val="24"/>
          <w:szCs w:val="24"/>
        </w:rPr>
        <w:t>MRS. AREMU O.O</w:t>
      </w:r>
      <w:r w:rsidRPr="00FA74A6">
        <w:rPr>
          <w:rFonts w:ascii="Times New Roman" w:hAnsi="Times New Roman"/>
          <w:sz w:val="24"/>
          <w:szCs w:val="24"/>
        </w:rPr>
        <w:t xml:space="preserve">, MRS. HARUNA Z.A.B, </w:t>
      </w:r>
      <w:r w:rsidRPr="00FA74A6">
        <w:rPr>
          <w:rFonts w:ascii="Times New Roman" w:hAnsi="Times New Roman"/>
          <w:b/>
          <w:bCs/>
          <w:sz w:val="24"/>
          <w:szCs w:val="24"/>
        </w:rPr>
        <w:t>MR. JIMADA ABDULKADIR</w:t>
      </w:r>
      <w:r w:rsidRPr="00FA74A6">
        <w:rPr>
          <w:rFonts w:ascii="Times New Roman" w:hAnsi="Times New Roman"/>
          <w:sz w:val="24"/>
          <w:szCs w:val="24"/>
        </w:rPr>
        <w:t xml:space="preserve">, MRS ADEBAYO S.M, MRS </w:t>
      </w:r>
      <w:r w:rsidR="00862552">
        <w:rPr>
          <w:rFonts w:ascii="Times New Roman" w:hAnsi="Times New Roman"/>
          <w:sz w:val="24"/>
          <w:szCs w:val="24"/>
        </w:rPr>
        <w:t xml:space="preserve">ADEWUMI D. </w:t>
      </w:r>
      <w:r w:rsidRPr="00FA74A6">
        <w:rPr>
          <w:rFonts w:ascii="Times New Roman" w:hAnsi="Times New Roman"/>
          <w:sz w:val="24"/>
          <w:szCs w:val="24"/>
        </w:rPr>
        <w:t xml:space="preserve">, MRS HASSAN Q.O, and my colleagues in the Hospitality Industry for everything they have contributed in the course of the study. Thanks and Almighty God </w:t>
      </w:r>
      <w:r w:rsidR="00DD13CC" w:rsidRPr="00FA74A6">
        <w:rPr>
          <w:rFonts w:ascii="Times New Roman" w:hAnsi="Times New Roman"/>
          <w:sz w:val="24"/>
          <w:szCs w:val="24"/>
        </w:rPr>
        <w:t>blesses</w:t>
      </w:r>
      <w:r w:rsidRPr="00FA74A6">
        <w:rPr>
          <w:rFonts w:ascii="Times New Roman" w:hAnsi="Times New Roman"/>
          <w:sz w:val="24"/>
          <w:szCs w:val="24"/>
        </w:rPr>
        <w:t xml:space="preserve"> you all.</w:t>
      </w:r>
    </w:p>
    <w:p w:rsidR="00A451DB" w:rsidRPr="00FA74A6" w:rsidRDefault="00A451DB" w:rsidP="00A451DB">
      <w:pPr>
        <w:spacing w:line="360" w:lineRule="auto"/>
        <w:contextualSpacing/>
        <w:jc w:val="both"/>
        <w:rPr>
          <w:rFonts w:ascii="Times New Roman" w:hAnsi="Times New Roman"/>
          <w:sz w:val="24"/>
          <w:szCs w:val="24"/>
        </w:rPr>
      </w:pPr>
    </w:p>
    <w:p w:rsidR="00A451DB" w:rsidRDefault="00A451DB">
      <w:pPr>
        <w:spacing w:after="200" w:line="276" w:lineRule="auto"/>
        <w:rPr>
          <w:rFonts w:ascii="Times New Roman" w:hAnsi="Times New Roman" w:cs="Times New Roman"/>
          <w:b/>
          <w:bCs/>
          <w:color w:val="000000"/>
        </w:rPr>
      </w:pPr>
      <w:r>
        <w:rPr>
          <w:rFonts w:ascii="Times New Roman" w:hAnsi="Times New Roman" w:cs="Times New Roman"/>
          <w:b/>
          <w:bCs/>
        </w:rPr>
        <w:br w:type="page"/>
      </w:r>
    </w:p>
    <w:p w:rsidR="00A451DB" w:rsidRPr="00CA6F23" w:rsidRDefault="00CA6F23" w:rsidP="00A451DB">
      <w:pPr>
        <w:pStyle w:val="Default"/>
        <w:spacing w:line="36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A451DB" w:rsidRPr="00496F88" w:rsidRDefault="00A451DB" w:rsidP="005A4A18">
      <w:pPr>
        <w:pStyle w:val="Default"/>
        <w:spacing w:line="360" w:lineRule="auto"/>
        <w:ind w:firstLine="720"/>
        <w:contextualSpacing/>
        <w:jc w:val="both"/>
        <w:rPr>
          <w:rFonts w:ascii="Times New Roman" w:hAnsi="Times New Roman" w:cs="Times New Roman"/>
          <w:bCs/>
          <w:color w:val="000000" w:themeColor="text1"/>
          <w:sz w:val="22"/>
          <w:szCs w:val="22"/>
        </w:rPr>
      </w:pPr>
      <w:r w:rsidRPr="00496F88">
        <w:rPr>
          <w:rFonts w:ascii="Times New Roman" w:hAnsi="Times New Roman" w:cs="Times New Roman"/>
          <w:bCs/>
          <w:color w:val="000000" w:themeColor="text1"/>
          <w:sz w:val="22"/>
          <w:szCs w:val="22"/>
        </w:rPr>
        <w:t xml:space="preserve">Green leafy vegetables (Ebolo) play an important role in human nutrition. In Nigeria  (GLVs) are a vital source of essential micronutrients, and their consumption has long been a part of the cultural heritage of African households. In Nigeria, GLVs are either cooked as a stew or consumed raw and used as a main or a supporting dish. These GLVs have great nutritional and medicinal value. It is hypothesized that providing knowledge about the botanical description, nutritional and medicinal benefits to consumers could improve consumption, but much of existing knowledge is poorly documented and inaccessible. </w:t>
      </w:r>
    </w:p>
    <w:p w:rsidR="00A451DB" w:rsidRDefault="00A451DB">
      <w:pPr>
        <w:spacing w:after="200" w:line="276" w:lineRule="auto"/>
        <w:rPr>
          <w:rFonts w:ascii="Times New Roman" w:hAnsi="Times New Roman" w:cs="Times New Roman"/>
          <w:b/>
          <w:bCs/>
          <w:color w:val="000000"/>
        </w:rPr>
      </w:pPr>
    </w:p>
    <w:p w:rsidR="00A451DB" w:rsidRDefault="00A451DB">
      <w:pPr>
        <w:spacing w:after="200" w:line="276" w:lineRule="auto"/>
        <w:rPr>
          <w:rFonts w:ascii="Times New Roman" w:hAnsi="Times New Roman" w:cs="Times New Roman"/>
          <w:b/>
          <w:bCs/>
          <w:color w:val="000000"/>
        </w:rPr>
      </w:pPr>
      <w:r>
        <w:rPr>
          <w:rFonts w:ascii="Times New Roman" w:hAnsi="Times New Roman" w:cs="Times New Roman"/>
          <w:b/>
          <w:bCs/>
        </w:rPr>
        <w:br w:type="page"/>
      </w:r>
    </w:p>
    <w:p w:rsidR="00A94751" w:rsidRDefault="00A94751" w:rsidP="00A451DB">
      <w:pPr>
        <w:pStyle w:val="Default"/>
        <w:spacing w:line="36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lastRenderedPageBreak/>
        <w:t>TABLE OF CONTENTS</w:t>
      </w:r>
    </w:p>
    <w:p w:rsidR="00A451DB" w:rsidRPr="006F0ECE" w:rsidRDefault="00A451DB" w:rsidP="00A451DB">
      <w:pPr>
        <w:spacing w:after="0" w:line="360" w:lineRule="auto"/>
        <w:rPr>
          <w:rFonts w:ascii="Times New Roman" w:hAnsi="Times New Roman"/>
          <w:sz w:val="24"/>
          <w:szCs w:val="24"/>
        </w:rPr>
      </w:pPr>
      <w:r w:rsidRPr="006F0ECE">
        <w:rPr>
          <w:rFonts w:ascii="Times New Roman" w:hAnsi="Times New Roman"/>
          <w:sz w:val="24"/>
          <w:szCs w:val="24"/>
        </w:rPr>
        <w:t>Front page</w:t>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t>i</w:t>
      </w:r>
    </w:p>
    <w:p w:rsidR="00A451DB" w:rsidRPr="006F0ECE" w:rsidRDefault="00A451DB" w:rsidP="00A451DB">
      <w:pPr>
        <w:spacing w:after="0" w:line="360" w:lineRule="auto"/>
        <w:rPr>
          <w:rFonts w:ascii="Times New Roman" w:hAnsi="Times New Roman"/>
          <w:sz w:val="24"/>
          <w:szCs w:val="24"/>
        </w:rPr>
      </w:pPr>
      <w:r w:rsidRPr="006F0ECE">
        <w:rPr>
          <w:rFonts w:ascii="Times New Roman" w:hAnsi="Times New Roman"/>
          <w:sz w:val="24"/>
          <w:szCs w:val="24"/>
        </w:rPr>
        <w:t xml:space="preserve">Certification </w:t>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t>ii</w:t>
      </w:r>
    </w:p>
    <w:p w:rsidR="00A451DB" w:rsidRPr="006F0ECE" w:rsidRDefault="00A451DB" w:rsidP="00A451DB">
      <w:pPr>
        <w:spacing w:after="0" w:line="360" w:lineRule="auto"/>
        <w:rPr>
          <w:rFonts w:ascii="Times New Roman" w:hAnsi="Times New Roman"/>
          <w:sz w:val="24"/>
          <w:szCs w:val="24"/>
        </w:rPr>
      </w:pPr>
      <w:r w:rsidRPr="006F0ECE">
        <w:rPr>
          <w:rFonts w:ascii="Times New Roman" w:hAnsi="Times New Roman"/>
          <w:sz w:val="24"/>
          <w:szCs w:val="24"/>
        </w:rPr>
        <w:t>Dedication</w:t>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t>iii</w:t>
      </w:r>
    </w:p>
    <w:p w:rsidR="00E55741" w:rsidRDefault="00A451DB" w:rsidP="00A451DB">
      <w:pPr>
        <w:spacing w:after="0" w:line="360" w:lineRule="auto"/>
        <w:rPr>
          <w:rFonts w:ascii="Times New Roman" w:hAnsi="Times New Roman"/>
          <w:sz w:val="24"/>
          <w:szCs w:val="24"/>
        </w:rPr>
      </w:pPr>
      <w:r w:rsidRPr="006F0ECE">
        <w:rPr>
          <w:rFonts w:ascii="Times New Roman" w:hAnsi="Times New Roman"/>
          <w:sz w:val="24"/>
          <w:szCs w:val="24"/>
        </w:rPr>
        <w:t xml:space="preserve">Acknowledgement </w:t>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t>iv</w:t>
      </w:r>
    </w:p>
    <w:p w:rsidR="00E55741" w:rsidRDefault="00E55741" w:rsidP="00A451DB">
      <w:pPr>
        <w:spacing w:after="0" w:line="360" w:lineRule="auto"/>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A451DB" w:rsidRDefault="00E55741" w:rsidP="00A451DB">
      <w:pPr>
        <w:spacing w:after="0" w:line="360" w:lineRule="auto"/>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r>
        <w:rPr>
          <w:rFonts w:ascii="Times New Roman" w:hAnsi="Times New Roman"/>
          <w:sz w:val="24"/>
          <w:szCs w:val="24"/>
        </w:rPr>
        <w:tab/>
      </w:r>
      <w:r>
        <w:rPr>
          <w:rFonts w:ascii="Times New Roman" w:hAnsi="Times New Roman"/>
          <w:sz w:val="24"/>
          <w:szCs w:val="24"/>
        </w:rPr>
        <w:tab/>
      </w:r>
    </w:p>
    <w:p w:rsidR="00AD71E3" w:rsidRDefault="00AD71E3" w:rsidP="00A451DB">
      <w:pPr>
        <w:pStyle w:val="Default"/>
        <w:spacing w:line="360" w:lineRule="auto"/>
        <w:contextualSpacing/>
        <w:rPr>
          <w:rFonts w:ascii="Times New Roman" w:hAnsi="Times New Roman" w:cs="Times New Roman"/>
          <w:b/>
          <w:bCs/>
          <w:sz w:val="22"/>
          <w:szCs w:val="22"/>
        </w:rPr>
      </w:pPr>
      <w:r w:rsidRPr="00AD71E3">
        <w:rPr>
          <w:rFonts w:ascii="Times New Roman" w:hAnsi="Times New Roman" w:cs="Times New Roman"/>
          <w:b/>
          <w:bCs/>
          <w:sz w:val="22"/>
          <w:szCs w:val="22"/>
        </w:rPr>
        <w:t>CHAPTER ONE</w:t>
      </w:r>
    </w:p>
    <w:p w:rsidR="001930C1" w:rsidRDefault="001930C1" w:rsidP="00A451DB">
      <w:pPr>
        <w:pStyle w:val="Default"/>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INTRODUCTION</w:t>
      </w:r>
    </w:p>
    <w:p w:rsidR="00AD71E3" w:rsidRPr="00520034" w:rsidRDefault="001930C1" w:rsidP="00A451DB">
      <w:pPr>
        <w:pStyle w:val="Default"/>
        <w:numPr>
          <w:ilvl w:val="1"/>
          <w:numId w:val="2"/>
        </w:numPr>
        <w:spacing w:line="360" w:lineRule="auto"/>
        <w:contextualSpacing/>
        <w:jc w:val="both"/>
        <w:rPr>
          <w:rFonts w:ascii="Times New Roman" w:hAnsi="Times New Roman" w:cs="Times New Roman"/>
          <w:bCs/>
          <w:sz w:val="22"/>
          <w:szCs w:val="22"/>
        </w:rPr>
      </w:pPr>
      <w:r>
        <w:rPr>
          <w:rFonts w:ascii="Times New Roman" w:hAnsi="Times New Roman" w:cs="Times New Roman"/>
          <w:bCs/>
          <w:sz w:val="22"/>
          <w:szCs w:val="22"/>
        </w:rPr>
        <w:t>Background of the study</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1</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bCs/>
          <w:sz w:val="22"/>
          <w:szCs w:val="22"/>
        </w:rPr>
      </w:pPr>
      <w:r w:rsidRPr="00520034">
        <w:rPr>
          <w:rFonts w:ascii="Times New Roman" w:hAnsi="Times New Roman" w:cs="Times New Roman"/>
          <w:bCs/>
          <w:sz w:val="22"/>
          <w:szCs w:val="22"/>
        </w:rPr>
        <w:t xml:space="preserve">Statement of the Problem </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w:t>
      </w:r>
    </w:p>
    <w:p w:rsidR="00332B5F" w:rsidRPr="00520034" w:rsidRDefault="00332B5F" w:rsidP="00332B5F">
      <w:pPr>
        <w:pStyle w:val="Default"/>
        <w:numPr>
          <w:ilvl w:val="1"/>
          <w:numId w:val="2"/>
        </w:numPr>
        <w:spacing w:line="360" w:lineRule="auto"/>
        <w:contextualSpacing/>
        <w:jc w:val="both"/>
        <w:rPr>
          <w:rFonts w:ascii="Times New Roman" w:hAnsi="Times New Roman" w:cs="Times New Roman"/>
          <w:bCs/>
          <w:sz w:val="22"/>
          <w:szCs w:val="22"/>
        </w:rPr>
      </w:pPr>
      <w:r w:rsidRPr="00520034">
        <w:rPr>
          <w:rFonts w:ascii="Times New Roman" w:hAnsi="Times New Roman" w:cs="Times New Roman"/>
          <w:bCs/>
          <w:sz w:val="22"/>
          <w:szCs w:val="22"/>
        </w:rPr>
        <w:t xml:space="preserve">Objective of the Study </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w:t>
      </w:r>
    </w:p>
    <w:p w:rsidR="002B56B0" w:rsidRDefault="00332B5F" w:rsidP="00A451DB">
      <w:pPr>
        <w:pStyle w:val="Default"/>
        <w:numPr>
          <w:ilvl w:val="1"/>
          <w:numId w:val="2"/>
        </w:numPr>
        <w:spacing w:line="360" w:lineRule="auto"/>
        <w:contextualSpacing/>
        <w:jc w:val="both"/>
        <w:rPr>
          <w:rFonts w:ascii="Times New Roman" w:hAnsi="Times New Roman" w:cs="Times New Roman"/>
          <w:bCs/>
          <w:sz w:val="22"/>
          <w:szCs w:val="22"/>
        </w:rPr>
      </w:pPr>
      <w:r>
        <w:rPr>
          <w:rFonts w:ascii="Times New Roman" w:hAnsi="Times New Roman" w:cs="Times New Roman"/>
          <w:bCs/>
          <w:sz w:val="22"/>
          <w:szCs w:val="22"/>
        </w:rPr>
        <w:t>Research Questions</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bCs/>
          <w:sz w:val="22"/>
          <w:szCs w:val="22"/>
        </w:rPr>
      </w:pPr>
      <w:r w:rsidRPr="00520034">
        <w:rPr>
          <w:rFonts w:ascii="Times New Roman" w:hAnsi="Times New Roman" w:cs="Times New Roman"/>
          <w:bCs/>
          <w:sz w:val="22"/>
          <w:szCs w:val="22"/>
        </w:rPr>
        <w:t xml:space="preserve">Objective of the Study </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3</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sz w:val="22"/>
          <w:szCs w:val="22"/>
        </w:rPr>
      </w:pPr>
      <w:r w:rsidRPr="00520034">
        <w:rPr>
          <w:rFonts w:ascii="Times New Roman" w:hAnsi="Times New Roman" w:cs="Times New Roman"/>
          <w:bCs/>
          <w:sz w:val="22"/>
          <w:szCs w:val="22"/>
        </w:rPr>
        <w:t>Significance of the Study</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3</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sz w:val="22"/>
          <w:szCs w:val="22"/>
        </w:rPr>
      </w:pPr>
      <w:r w:rsidRPr="00520034">
        <w:rPr>
          <w:rFonts w:ascii="Times New Roman" w:hAnsi="Times New Roman" w:cs="Times New Roman"/>
          <w:bCs/>
          <w:sz w:val="22"/>
          <w:szCs w:val="22"/>
        </w:rPr>
        <w:t>Scope of the Study</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3</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sz w:val="22"/>
          <w:szCs w:val="22"/>
        </w:rPr>
      </w:pPr>
      <w:r w:rsidRPr="00520034">
        <w:rPr>
          <w:rFonts w:ascii="Times New Roman" w:hAnsi="Times New Roman" w:cs="Times New Roman"/>
          <w:bCs/>
          <w:sz w:val="22"/>
          <w:szCs w:val="22"/>
        </w:rPr>
        <w:t>Definition of Terms</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3</w:t>
      </w:r>
    </w:p>
    <w:p w:rsidR="00AD71E3" w:rsidRPr="00A94751" w:rsidRDefault="00AD71E3" w:rsidP="00A451DB">
      <w:pPr>
        <w:spacing w:line="360" w:lineRule="auto"/>
        <w:contextualSpacing/>
        <w:rPr>
          <w:rFonts w:ascii="Times New Roman" w:hAnsi="Times New Roman" w:cs="Times New Roman"/>
          <w:b/>
        </w:rPr>
      </w:pPr>
      <w:r w:rsidRPr="00A94751">
        <w:rPr>
          <w:rFonts w:ascii="Times New Roman" w:hAnsi="Times New Roman" w:cs="Times New Roman"/>
          <w:b/>
        </w:rPr>
        <w:t>CHAPTER TWO</w:t>
      </w:r>
    </w:p>
    <w:p w:rsidR="00AD71E3" w:rsidRPr="00A94751" w:rsidRDefault="00E55741" w:rsidP="00A451DB">
      <w:pPr>
        <w:spacing w:line="360" w:lineRule="auto"/>
        <w:contextualSpacing/>
        <w:rPr>
          <w:rFonts w:ascii="Times New Roman" w:hAnsi="Times New Roman" w:cs="Times New Roman"/>
          <w:b/>
        </w:rPr>
      </w:pPr>
      <w:r w:rsidRPr="00A94751">
        <w:rPr>
          <w:rFonts w:ascii="Times New Roman" w:hAnsi="Times New Roman" w:cs="Times New Roman"/>
          <w:b/>
        </w:rPr>
        <w:t xml:space="preserve"> LITERATURE REVIEW</w:t>
      </w:r>
    </w:p>
    <w:p w:rsidR="00AD71E3" w:rsidRPr="00520034" w:rsidRDefault="00AD71E3"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2.1 </w:t>
      </w:r>
      <w:r w:rsidRPr="00520034">
        <w:rPr>
          <w:rFonts w:ascii="Times New Roman" w:hAnsi="Times New Roman" w:cs="Times New Roman"/>
          <w:sz w:val="22"/>
          <w:szCs w:val="22"/>
        </w:rPr>
        <w:t>Diseases and Pests</w:t>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t>7</w:t>
      </w:r>
    </w:p>
    <w:p w:rsidR="00AD71E3" w:rsidRPr="00520034" w:rsidRDefault="00AD71E3"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2.2 </w:t>
      </w:r>
      <w:r w:rsidRPr="00520034">
        <w:rPr>
          <w:rFonts w:ascii="Times New Roman" w:hAnsi="Times New Roman" w:cs="Times New Roman"/>
          <w:sz w:val="22"/>
          <w:szCs w:val="22"/>
        </w:rPr>
        <w:t>Several Vegetable</w:t>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t>7</w:t>
      </w:r>
    </w:p>
    <w:p w:rsidR="00AD71E3" w:rsidRDefault="00AD71E3"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837EC7">
        <w:rPr>
          <w:rFonts w:ascii="Times New Roman" w:hAnsi="Times New Roman" w:cs="Times New Roman"/>
          <w:sz w:val="22"/>
          <w:szCs w:val="22"/>
        </w:rPr>
        <w:t>Prospects of Ebolo Ve</w:t>
      </w:r>
      <w:r w:rsidRPr="00520034">
        <w:rPr>
          <w:rFonts w:ascii="Times New Roman" w:hAnsi="Times New Roman" w:cs="Times New Roman"/>
          <w:sz w:val="22"/>
          <w:szCs w:val="22"/>
        </w:rPr>
        <w:t>getable</w:t>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t>9</w:t>
      </w:r>
    </w:p>
    <w:p w:rsidR="00E55741" w:rsidRPr="00520034" w:rsidRDefault="00E55741"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2.4 Health Benefits of Ebolo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10</w:t>
      </w:r>
    </w:p>
    <w:p w:rsidR="00AD71E3" w:rsidRPr="00A94751" w:rsidRDefault="00AD71E3" w:rsidP="00A451DB">
      <w:pPr>
        <w:spacing w:after="0" w:line="360" w:lineRule="auto"/>
        <w:contextualSpacing/>
        <w:rPr>
          <w:rFonts w:ascii="Times New Roman" w:hAnsi="Times New Roman" w:cs="Times New Roman"/>
          <w:b/>
        </w:rPr>
      </w:pPr>
      <w:r w:rsidRPr="00A94751">
        <w:rPr>
          <w:rFonts w:ascii="Times New Roman" w:hAnsi="Times New Roman" w:cs="Times New Roman"/>
          <w:b/>
        </w:rPr>
        <w:t>CHAPTER THREE</w:t>
      </w:r>
    </w:p>
    <w:p w:rsidR="00AD71E3" w:rsidRPr="00A94751" w:rsidRDefault="001930C1" w:rsidP="00A451DB">
      <w:pPr>
        <w:spacing w:after="0" w:line="360" w:lineRule="auto"/>
        <w:contextualSpacing/>
        <w:rPr>
          <w:rFonts w:ascii="Times New Roman" w:hAnsi="Times New Roman" w:cs="Times New Roman"/>
          <w:b/>
        </w:rPr>
      </w:pPr>
      <w:r w:rsidRPr="00A94751">
        <w:rPr>
          <w:rFonts w:ascii="Times New Roman" w:hAnsi="Times New Roman" w:cs="Times New Roman"/>
          <w:b/>
        </w:rPr>
        <w:t>RESEARCH METHODOLOGY</w:t>
      </w:r>
    </w:p>
    <w:p w:rsidR="00AD71E3" w:rsidRPr="00520034" w:rsidRDefault="00AD71E3" w:rsidP="00A451DB">
      <w:pPr>
        <w:spacing w:after="0" w:line="360" w:lineRule="auto"/>
        <w:contextualSpacing/>
        <w:jc w:val="both"/>
        <w:rPr>
          <w:rFonts w:ascii="Times New Roman" w:hAnsi="Times New Roman" w:cs="Times New Roman"/>
        </w:rPr>
      </w:pPr>
      <w:r>
        <w:rPr>
          <w:rFonts w:ascii="Times New Roman" w:hAnsi="Times New Roman" w:cs="Times New Roman"/>
        </w:rPr>
        <w:t xml:space="preserve">3.0 </w:t>
      </w:r>
      <w:r w:rsidRPr="00520034">
        <w:rPr>
          <w:rFonts w:ascii="Times New Roman" w:hAnsi="Times New Roman" w:cs="Times New Roman"/>
        </w:rPr>
        <w:t>Introduction</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14</w:t>
      </w:r>
    </w:p>
    <w:p w:rsidR="00AD71E3" w:rsidRPr="00520034" w:rsidRDefault="00AD71E3" w:rsidP="00A451DB">
      <w:pPr>
        <w:spacing w:after="0" w:line="360" w:lineRule="auto"/>
        <w:contextualSpacing/>
        <w:jc w:val="both"/>
        <w:rPr>
          <w:rFonts w:ascii="Times New Roman" w:hAnsi="Times New Roman" w:cs="Times New Roman"/>
        </w:rPr>
      </w:pPr>
      <w:r>
        <w:rPr>
          <w:rFonts w:ascii="Times New Roman" w:hAnsi="Times New Roman" w:cs="Times New Roman"/>
        </w:rPr>
        <w:t xml:space="preserve">3.1 </w:t>
      </w:r>
      <w:r w:rsidRPr="00520034">
        <w:rPr>
          <w:rFonts w:ascii="Times New Roman" w:hAnsi="Times New Roman" w:cs="Times New Roman"/>
        </w:rPr>
        <w:t>Ingredient Needed to Prepare Ebolo Vegetable</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14</w:t>
      </w:r>
    </w:p>
    <w:p w:rsidR="00AD71E3" w:rsidRPr="00520034" w:rsidRDefault="00AD71E3" w:rsidP="00A451DB">
      <w:pPr>
        <w:spacing w:after="0" w:line="360" w:lineRule="auto"/>
        <w:ind w:left="30"/>
        <w:contextualSpacing/>
        <w:jc w:val="both"/>
        <w:rPr>
          <w:rFonts w:ascii="Times New Roman" w:hAnsi="Times New Roman" w:cs="Times New Roman"/>
        </w:rPr>
      </w:pPr>
      <w:r>
        <w:rPr>
          <w:rFonts w:ascii="Times New Roman" w:hAnsi="Times New Roman" w:cs="Times New Roman"/>
        </w:rPr>
        <w:t xml:space="preserve">3.2 </w:t>
      </w:r>
      <w:r w:rsidRPr="00520034">
        <w:rPr>
          <w:rFonts w:ascii="Times New Roman" w:hAnsi="Times New Roman" w:cs="Times New Roman"/>
        </w:rPr>
        <w:t xml:space="preserve">Ingredient and Cooking </w:t>
      </w:r>
      <w:r w:rsidR="00E55741">
        <w:rPr>
          <w:rFonts w:ascii="Times New Roman" w:hAnsi="Times New Roman" w:cs="Times New Roman"/>
        </w:rPr>
        <w:tab/>
      </w:r>
      <w:r w:rsidR="00E55741">
        <w:rPr>
          <w:rFonts w:ascii="Times New Roman" w:hAnsi="Times New Roman" w:cs="Times New Roman"/>
        </w:rPr>
        <w:tab/>
        <w:t>`</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15</w:t>
      </w:r>
    </w:p>
    <w:p w:rsidR="00AD71E3" w:rsidRPr="00520034" w:rsidRDefault="00AD71E3" w:rsidP="00A451DB">
      <w:pPr>
        <w:spacing w:after="0" w:line="360" w:lineRule="auto"/>
        <w:ind w:left="30"/>
        <w:contextualSpacing/>
        <w:jc w:val="both"/>
        <w:rPr>
          <w:rFonts w:ascii="Times New Roman" w:hAnsi="Times New Roman" w:cs="Times New Roman"/>
        </w:rPr>
      </w:pPr>
      <w:r>
        <w:rPr>
          <w:rFonts w:ascii="Times New Roman" w:hAnsi="Times New Roman" w:cs="Times New Roman"/>
        </w:rPr>
        <w:t xml:space="preserve">3.3 </w:t>
      </w:r>
      <w:r w:rsidRPr="00520034">
        <w:rPr>
          <w:rFonts w:ascii="Times New Roman" w:hAnsi="Times New Roman" w:cs="Times New Roman"/>
        </w:rPr>
        <w:t>Methodology for Sensory Evaluations</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16</w:t>
      </w:r>
    </w:p>
    <w:p w:rsidR="00AD71E3" w:rsidRPr="00520034" w:rsidRDefault="00AD71E3" w:rsidP="00A451DB">
      <w:pPr>
        <w:spacing w:after="0" w:line="360" w:lineRule="auto"/>
        <w:ind w:left="30"/>
        <w:contextualSpacing/>
        <w:jc w:val="both"/>
        <w:rPr>
          <w:rFonts w:ascii="Times New Roman" w:hAnsi="Times New Roman" w:cs="Times New Roman"/>
        </w:rPr>
      </w:pPr>
      <w:r>
        <w:rPr>
          <w:rFonts w:ascii="Times New Roman" w:hAnsi="Times New Roman" w:cs="Times New Roman"/>
        </w:rPr>
        <w:lastRenderedPageBreak/>
        <w:t xml:space="preserve">3.3 </w:t>
      </w:r>
      <w:r w:rsidRPr="00520034">
        <w:rPr>
          <w:rFonts w:ascii="Times New Roman" w:hAnsi="Times New Roman" w:cs="Times New Roman"/>
        </w:rPr>
        <w:t xml:space="preserve">Methodology for Sensory </w:t>
      </w:r>
      <w:r w:rsidR="00837EC7" w:rsidRPr="00520034">
        <w:rPr>
          <w:rFonts w:ascii="Times New Roman" w:hAnsi="Times New Roman" w:cs="Times New Roman"/>
        </w:rPr>
        <w:t>Evaluations</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16</w:t>
      </w:r>
    </w:p>
    <w:p w:rsidR="00AD71E3" w:rsidRPr="00A94751" w:rsidRDefault="00AD71E3" w:rsidP="00A451DB">
      <w:pPr>
        <w:spacing w:after="0" w:line="360" w:lineRule="auto"/>
        <w:contextualSpacing/>
        <w:rPr>
          <w:rFonts w:ascii="Times New Roman" w:hAnsi="Times New Roman" w:cs="Times New Roman"/>
          <w:b/>
        </w:rPr>
      </w:pPr>
      <w:r w:rsidRPr="00A94751">
        <w:rPr>
          <w:rFonts w:ascii="Times New Roman" w:hAnsi="Times New Roman" w:cs="Times New Roman"/>
          <w:b/>
        </w:rPr>
        <w:t>CHAPTER FOUR</w:t>
      </w:r>
    </w:p>
    <w:p w:rsidR="00AD71E3" w:rsidRPr="00A94751" w:rsidRDefault="001930C1" w:rsidP="00A451DB">
      <w:pPr>
        <w:spacing w:after="0" w:line="360" w:lineRule="auto"/>
        <w:contextualSpacing/>
        <w:rPr>
          <w:rFonts w:ascii="Times New Roman" w:hAnsi="Times New Roman" w:cs="Times New Roman"/>
          <w:b/>
        </w:rPr>
      </w:pPr>
      <w:r w:rsidRPr="00A94751">
        <w:rPr>
          <w:rFonts w:ascii="Times New Roman" w:hAnsi="Times New Roman" w:cs="Times New Roman"/>
          <w:b/>
        </w:rPr>
        <w:t>DATA PRESENTATION AND ANALYSIS</w:t>
      </w:r>
    </w:p>
    <w:p w:rsidR="00AD71E3" w:rsidRPr="00520034" w:rsidRDefault="00837EC7" w:rsidP="00A451DB">
      <w:pPr>
        <w:spacing w:after="0" w:line="360" w:lineRule="auto"/>
        <w:contextualSpacing/>
        <w:jc w:val="both"/>
        <w:rPr>
          <w:rFonts w:ascii="Times New Roman" w:hAnsi="Times New Roman" w:cs="Times New Roman"/>
        </w:rPr>
      </w:pPr>
      <w:r>
        <w:rPr>
          <w:rFonts w:ascii="Times New Roman" w:hAnsi="Times New Roman" w:cs="Times New Roman"/>
        </w:rPr>
        <w:t>4.1 Introduction</w:t>
      </w:r>
      <w:r w:rsidR="00AD71E3" w:rsidRPr="00520034">
        <w:rPr>
          <w:rFonts w:ascii="Times New Roman" w:hAnsi="Times New Roman" w:cs="Times New Roman"/>
        </w:rPr>
        <w:t xml:space="preserve"> </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17</w:t>
      </w:r>
    </w:p>
    <w:p w:rsidR="00AD71E3" w:rsidRPr="00520034" w:rsidRDefault="00AD71E3" w:rsidP="00A451DB">
      <w:pPr>
        <w:spacing w:after="0" w:line="360" w:lineRule="auto"/>
        <w:contextualSpacing/>
        <w:jc w:val="both"/>
        <w:rPr>
          <w:rFonts w:ascii="Times New Roman" w:hAnsi="Times New Roman" w:cs="Times New Roman"/>
        </w:rPr>
      </w:pPr>
      <w:r w:rsidRPr="00520034">
        <w:rPr>
          <w:rFonts w:ascii="Times New Roman" w:hAnsi="Times New Roman" w:cs="Times New Roman"/>
        </w:rPr>
        <w:t>4.2 Data Analysis and Results</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18</w:t>
      </w:r>
    </w:p>
    <w:p w:rsidR="00AD71E3" w:rsidRPr="00AD71E3" w:rsidRDefault="00AD71E3" w:rsidP="00A451DB">
      <w:pPr>
        <w:spacing w:after="0" w:line="360" w:lineRule="auto"/>
        <w:contextualSpacing/>
        <w:rPr>
          <w:rFonts w:ascii="Times New Roman" w:hAnsi="Times New Roman" w:cs="Times New Roman"/>
          <w:b/>
        </w:rPr>
      </w:pPr>
      <w:r w:rsidRPr="00AD71E3">
        <w:rPr>
          <w:rFonts w:ascii="Times New Roman" w:hAnsi="Times New Roman" w:cs="Times New Roman"/>
          <w:b/>
        </w:rPr>
        <w:t>CHAPTER FIVE</w:t>
      </w:r>
    </w:p>
    <w:p w:rsidR="00AD71E3" w:rsidRPr="001930C1" w:rsidRDefault="001930C1" w:rsidP="001930C1">
      <w:pPr>
        <w:spacing w:after="0" w:line="360" w:lineRule="auto"/>
        <w:contextualSpacing/>
        <w:rPr>
          <w:rFonts w:ascii="Times New Roman" w:hAnsi="Times New Roman" w:cs="Times New Roman"/>
          <w:b/>
        </w:rPr>
      </w:pPr>
      <w:r w:rsidRPr="00A94751">
        <w:rPr>
          <w:rFonts w:ascii="Times New Roman" w:hAnsi="Times New Roman" w:cs="Times New Roman"/>
          <w:b/>
        </w:rPr>
        <w:t>SUMMARY CONCLUSION AND RECOMMENDATION</w:t>
      </w:r>
      <w:r w:rsidR="00E55741">
        <w:rPr>
          <w:rFonts w:ascii="Times New Roman" w:hAnsi="Times New Roman" w:cs="Times New Roman"/>
          <w:bCs/>
        </w:rPr>
        <w:tab/>
      </w:r>
      <w:r w:rsidR="00E55741">
        <w:rPr>
          <w:rFonts w:ascii="Times New Roman" w:hAnsi="Times New Roman" w:cs="Times New Roman"/>
          <w:bCs/>
        </w:rPr>
        <w:tab/>
      </w:r>
      <w:r w:rsidR="00E55741">
        <w:rPr>
          <w:rFonts w:ascii="Times New Roman" w:hAnsi="Times New Roman" w:cs="Times New Roman"/>
          <w:bCs/>
        </w:rPr>
        <w:tab/>
      </w:r>
      <w:r w:rsidR="00E55741">
        <w:rPr>
          <w:rFonts w:ascii="Times New Roman" w:hAnsi="Times New Roman" w:cs="Times New Roman"/>
          <w:bCs/>
        </w:rPr>
        <w:tab/>
      </w:r>
      <w:r w:rsidR="00E55741">
        <w:rPr>
          <w:rFonts w:ascii="Times New Roman" w:hAnsi="Times New Roman" w:cs="Times New Roman"/>
          <w:bCs/>
        </w:rPr>
        <w:tab/>
      </w:r>
    </w:p>
    <w:p w:rsidR="00AD71E3" w:rsidRPr="00520034" w:rsidRDefault="00AD71E3" w:rsidP="00A451DB">
      <w:pPr>
        <w:pStyle w:val="Default"/>
        <w:spacing w:line="360" w:lineRule="auto"/>
        <w:contextualSpacing/>
        <w:jc w:val="both"/>
        <w:rPr>
          <w:rFonts w:ascii="Times New Roman" w:hAnsi="Times New Roman" w:cs="Times New Roman"/>
          <w:bCs/>
          <w:sz w:val="22"/>
          <w:szCs w:val="22"/>
        </w:rPr>
      </w:pPr>
      <w:r w:rsidRPr="00520034">
        <w:rPr>
          <w:rFonts w:ascii="Times New Roman" w:hAnsi="Times New Roman" w:cs="Times New Roman"/>
          <w:bCs/>
          <w:sz w:val="22"/>
          <w:szCs w:val="22"/>
        </w:rPr>
        <w:t>5.1 Summary of Findings</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22</w:t>
      </w:r>
    </w:p>
    <w:p w:rsidR="00AD71E3" w:rsidRPr="00520034" w:rsidRDefault="00AD71E3" w:rsidP="00A451DB">
      <w:pPr>
        <w:pStyle w:val="Default"/>
        <w:spacing w:line="360" w:lineRule="auto"/>
        <w:contextualSpacing/>
        <w:jc w:val="both"/>
        <w:rPr>
          <w:rFonts w:ascii="Times New Roman" w:hAnsi="Times New Roman" w:cs="Times New Roman"/>
          <w:sz w:val="22"/>
          <w:szCs w:val="22"/>
        </w:rPr>
      </w:pPr>
      <w:r w:rsidRPr="00520034">
        <w:rPr>
          <w:rFonts w:ascii="Times New Roman" w:hAnsi="Times New Roman" w:cs="Times New Roman"/>
          <w:bCs/>
          <w:sz w:val="22"/>
          <w:szCs w:val="22"/>
        </w:rPr>
        <w:t xml:space="preserve">5.2 Conclusion </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22</w:t>
      </w:r>
    </w:p>
    <w:p w:rsidR="00AD71E3" w:rsidRPr="00520034" w:rsidRDefault="00E55741" w:rsidP="00A451DB">
      <w:pPr>
        <w:pStyle w:val="Default"/>
        <w:spacing w:line="360" w:lineRule="auto"/>
        <w:contextualSpacing/>
        <w:jc w:val="both"/>
        <w:rPr>
          <w:rFonts w:ascii="Times New Roman" w:hAnsi="Times New Roman" w:cs="Times New Roman"/>
          <w:bCs/>
          <w:sz w:val="22"/>
          <w:szCs w:val="22"/>
        </w:rPr>
      </w:pPr>
      <w:r>
        <w:rPr>
          <w:rFonts w:ascii="Times New Roman" w:hAnsi="Times New Roman" w:cs="Times New Roman"/>
          <w:bCs/>
          <w:sz w:val="22"/>
          <w:szCs w:val="22"/>
        </w:rPr>
        <w:t>5.3 Recommendations</w:t>
      </w:r>
      <w:r w:rsidR="00AD71E3" w:rsidRPr="00520034">
        <w:rPr>
          <w:rFonts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23</w:t>
      </w:r>
    </w:p>
    <w:p w:rsidR="00AD71E3" w:rsidRPr="00520034" w:rsidRDefault="00AD71E3" w:rsidP="00A451DB">
      <w:pPr>
        <w:pStyle w:val="Default"/>
        <w:spacing w:line="360" w:lineRule="auto"/>
        <w:contextualSpacing/>
        <w:rPr>
          <w:rFonts w:ascii="Times New Roman" w:hAnsi="Times New Roman" w:cs="Times New Roman"/>
          <w:sz w:val="22"/>
          <w:szCs w:val="22"/>
        </w:rPr>
      </w:pPr>
      <w:r>
        <w:rPr>
          <w:rFonts w:ascii="Times New Roman" w:hAnsi="Times New Roman" w:cs="Times New Roman"/>
          <w:sz w:val="22"/>
          <w:szCs w:val="22"/>
        </w:rPr>
        <w:t xml:space="preserve">       </w:t>
      </w:r>
      <w:r w:rsidR="001930C1" w:rsidRPr="00520034">
        <w:rPr>
          <w:rFonts w:ascii="Times New Roman" w:hAnsi="Times New Roman" w:cs="Times New Roman"/>
          <w:sz w:val="22"/>
          <w:szCs w:val="22"/>
        </w:rPr>
        <w:t>REFERENCES</w:t>
      </w:r>
    </w:p>
    <w:p w:rsidR="00AD71E3" w:rsidRPr="00520034" w:rsidRDefault="00AD71E3" w:rsidP="00A451DB">
      <w:pPr>
        <w:pStyle w:val="Default"/>
        <w:spacing w:line="360" w:lineRule="auto"/>
        <w:contextualSpacing/>
        <w:rPr>
          <w:rFonts w:ascii="Times New Roman" w:hAnsi="Times New Roman" w:cs="Times New Roman"/>
          <w:sz w:val="22"/>
          <w:szCs w:val="22"/>
        </w:rPr>
      </w:pPr>
      <w:r>
        <w:rPr>
          <w:rFonts w:ascii="Times New Roman" w:hAnsi="Times New Roman" w:cs="Times New Roman"/>
          <w:sz w:val="22"/>
          <w:szCs w:val="22"/>
        </w:rPr>
        <w:t xml:space="preserve">       </w:t>
      </w:r>
      <w:r w:rsidR="001930C1" w:rsidRPr="00520034">
        <w:rPr>
          <w:rFonts w:ascii="Times New Roman" w:hAnsi="Times New Roman" w:cs="Times New Roman"/>
          <w:sz w:val="22"/>
          <w:szCs w:val="22"/>
        </w:rPr>
        <w:t>QUESTIONNAIRE</w:t>
      </w:r>
    </w:p>
    <w:p w:rsidR="00AD71E3" w:rsidRPr="00520034" w:rsidRDefault="00AD71E3" w:rsidP="00A451DB">
      <w:pPr>
        <w:pStyle w:val="Default"/>
        <w:spacing w:line="360" w:lineRule="auto"/>
        <w:contextualSpacing/>
        <w:jc w:val="both"/>
      </w:pPr>
    </w:p>
    <w:p w:rsidR="004A03C1" w:rsidRDefault="004A03C1" w:rsidP="00A451DB">
      <w:pPr>
        <w:spacing w:after="200" w:line="360" w:lineRule="auto"/>
        <w:contextualSpacing/>
        <w:rPr>
          <w:rFonts w:ascii="Times New Roman" w:hAnsi="Times New Roman" w:cs="Times New Roman"/>
          <w:b/>
          <w:bCs/>
        </w:rPr>
        <w:sectPr w:rsidR="004A03C1" w:rsidSect="004A03C1">
          <w:footerReference w:type="even" r:id="rId8"/>
          <w:footerReference w:type="default" r:id="rId9"/>
          <w:pgSz w:w="11520" w:h="14400" w:code="9"/>
          <w:pgMar w:top="1440" w:right="1440" w:bottom="1440" w:left="1440" w:header="720" w:footer="720" w:gutter="0"/>
          <w:pgNumType w:fmt="lowerRoman"/>
          <w:cols w:space="708"/>
          <w:docGrid w:linePitch="360"/>
        </w:sectPr>
      </w:pPr>
    </w:p>
    <w:p w:rsidR="003026EB" w:rsidRPr="00496F88" w:rsidRDefault="003026EB" w:rsidP="004A03C1">
      <w:pPr>
        <w:spacing w:after="200" w:line="360" w:lineRule="auto"/>
        <w:contextualSpacing/>
        <w:jc w:val="center"/>
        <w:rPr>
          <w:rFonts w:ascii="Times New Roman" w:hAnsi="Times New Roman" w:cs="Times New Roman"/>
        </w:rPr>
      </w:pPr>
      <w:r w:rsidRPr="00496F88">
        <w:rPr>
          <w:rFonts w:ascii="Times New Roman" w:hAnsi="Times New Roman" w:cs="Times New Roman"/>
          <w:b/>
          <w:bCs/>
        </w:rPr>
        <w:lastRenderedPageBreak/>
        <w:t>CHAPTER ONE</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1.1 </w:t>
      </w:r>
      <w:r w:rsidR="001104CC" w:rsidRPr="00496F88">
        <w:rPr>
          <w:rFonts w:ascii="Times New Roman" w:hAnsi="Times New Roman" w:cs="Times New Roman"/>
          <w:b/>
          <w:bCs/>
          <w:sz w:val="22"/>
          <w:szCs w:val="22"/>
        </w:rPr>
        <w:t xml:space="preserve">Introduction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Ebolo Vegetable also called Yoruban bologi, is an erect annual herb growing up to 80cm tall. It is grown and consumed especially in </w:t>
      </w:r>
      <w:r w:rsidR="00981801" w:rsidRPr="00496F88">
        <w:rPr>
          <w:rFonts w:ascii="Times New Roman" w:hAnsi="Times New Roman" w:cs="Times New Roman"/>
          <w:sz w:val="22"/>
          <w:szCs w:val="22"/>
        </w:rPr>
        <w:t>South-western</w:t>
      </w:r>
      <w:r w:rsidRPr="00496F88">
        <w:rPr>
          <w:rFonts w:ascii="Times New Roman" w:hAnsi="Times New Roman" w:cs="Times New Roman"/>
          <w:sz w:val="22"/>
          <w:szCs w:val="22"/>
        </w:rPr>
        <w:t xml:space="preserve"> Nigeria, but also as far away as Yemen, South Africa, and islands of the Indian Ocean. Its mucilaginous leaves are used as a dry or fresh vegetable in a variety of dishes, and as medicine for several different ai</w:t>
      </w:r>
      <w:r w:rsidR="00AD6559">
        <w:rPr>
          <w:rFonts w:ascii="Times New Roman" w:hAnsi="Times New Roman" w:cs="Times New Roman"/>
          <w:sz w:val="22"/>
          <w:szCs w:val="22"/>
        </w:rPr>
        <w:t>lments (Grubben and Denton, 2019</w:t>
      </w:r>
      <w:r w:rsidRPr="00496F88">
        <w:rPr>
          <w:rFonts w:ascii="Times New Roman" w:hAnsi="Times New Roman" w:cs="Times New Roman"/>
          <w:sz w:val="22"/>
          <w:szCs w:val="22"/>
        </w:rPr>
        <w:t xml:space="preserve">).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Ebolo is an uncommon vegetable, it is sold only after the arrival of the new yam, deep into the rainy season. The whole young plant and the semi succulent leaves are mucilaginous and are a potherb eaten in soups and sauces. The leaves are slightly laxative.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Ebolo vegetable occurs throughout tropical Africa, from Senegal east to Ethiopia and south to South Africa; it is also found in Madagascar and Mauritius. It was introduced and naturalized throughout tropical and subtropical Asia, Australia, the New Hebrides, Fiji, Tonga and Samoa, and locally in the Americas. The leafy parts are widely used as a vegetable, e.g. in Sierra Leone, Ghana, Benin, Nigeria, Cameroon, DR Congo and Uganda, and also in Asia.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The tender and succulent leaves and stems of ebolo are mucilaginous and are used as a vegetable in soups and stews, especially in West and Central Africa. It is much appreciated for its special flavour, which is sharp but not bitter. It is especially popular in south-western Nigeria, from where the originally Yoruba name ‘ebolo’ derives. Here the leaves are lightly blanched, excess water is drained off, and the leaves are then cooked with peppers, onions, tomatoes, melon and sometimes fish or meat to make soups and stews. In Sierra Leone the leaves are also popular and are made into a sauce with groundnut paste. In Australia ebolo is eaten as a salad green, either cooked or raw.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In southern Nigeria, the leaves of ebolo are used to treat indigestion. In DR Congo leaf sap is given to treat upset stomach, in Uganda it is used as a treatment for fresh wounds. A leaf lotion or decoction is used to treat headache in Nigeria, and in Tanzania a mixture of the leaf sap of Crassocephalum crepidioides and Cymbopogon giganteus Chiov. is used orally and externally for the treatment of epilepsy. In Tanzania the dried leaf powder is applied as a snuff to stop nose bleeding and smoked to treat sleeping sickness. Tannin found in the roots of the plant is used to treat swollen lips. The plants are readily eaten by livestock, and they are considered a useful </w:t>
      </w:r>
      <w:r w:rsidRPr="00496F88">
        <w:rPr>
          <w:rFonts w:ascii="Times New Roman" w:hAnsi="Times New Roman" w:cs="Times New Roman"/>
          <w:sz w:val="22"/>
          <w:szCs w:val="22"/>
        </w:rPr>
        <w:lastRenderedPageBreak/>
        <w:t xml:space="preserve">green fodder for poultry. Crassocephalum crepidioides has been used successfully as a trap plant to collect adult corm weevils in banana plantations.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1.2 </w:t>
      </w:r>
      <w:r w:rsidR="001104CC">
        <w:rPr>
          <w:rFonts w:ascii="Times New Roman" w:hAnsi="Times New Roman" w:cs="Times New Roman"/>
          <w:b/>
          <w:bCs/>
          <w:sz w:val="22"/>
          <w:szCs w:val="22"/>
        </w:rPr>
        <w:t>Statement of t</w:t>
      </w:r>
      <w:r w:rsidR="001104CC" w:rsidRPr="00496F88">
        <w:rPr>
          <w:rFonts w:ascii="Times New Roman" w:hAnsi="Times New Roman" w:cs="Times New Roman"/>
          <w:b/>
          <w:bCs/>
          <w:sz w:val="22"/>
          <w:szCs w:val="22"/>
        </w:rPr>
        <w:t xml:space="preserve">he Problem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Ebolo vegetable occurs throughout tropical Africa especially in the southwest Nigeria. It is widely consumed as an edible food and is also a medicinal food used in curing many illness.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This research project will therefore vividly examine as the statement of the research project the physiological, chemical and medicinal importance of Ebolo foods that made it an important Vegetable in Nigeria. In fully examine the research project, the researcher will utilized different important sensory evaluations that will enhance better understanding of the importance of Ebolo Vegetable.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1.3 </w:t>
      </w:r>
      <w:r w:rsidR="001104CC">
        <w:rPr>
          <w:rFonts w:ascii="Times New Roman" w:hAnsi="Times New Roman" w:cs="Times New Roman"/>
          <w:b/>
          <w:bCs/>
          <w:sz w:val="22"/>
          <w:szCs w:val="22"/>
        </w:rPr>
        <w:t>Objective of t</w:t>
      </w:r>
      <w:r w:rsidR="001104CC" w:rsidRPr="00496F88">
        <w:rPr>
          <w:rFonts w:ascii="Times New Roman" w:hAnsi="Times New Roman" w:cs="Times New Roman"/>
          <w:b/>
          <w:bCs/>
          <w:sz w:val="22"/>
          <w:szCs w:val="22"/>
        </w:rPr>
        <w:t xml:space="preserve">he Study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The general objectives of the study are to quantitatively examine the uses and nutritional values of Ebolo vegetables in human health. However, other objectives of the study are as follows: </w:t>
      </w:r>
    </w:p>
    <w:p w:rsidR="003026EB" w:rsidRPr="00496F88" w:rsidRDefault="003026EB" w:rsidP="00A451DB">
      <w:pPr>
        <w:pStyle w:val="Default"/>
        <w:spacing w:after="200" w:line="360" w:lineRule="auto"/>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i. To examine the important chemical compositions of Ebolo Vegetable. </w:t>
      </w:r>
    </w:p>
    <w:p w:rsidR="003026EB" w:rsidRPr="00496F88" w:rsidRDefault="003026EB" w:rsidP="00A451DB">
      <w:pPr>
        <w:pStyle w:val="Default"/>
        <w:spacing w:after="200" w:line="360" w:lineRule="auto"/>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ii. To appraise the nutritional benefits of Ebolo Vegetable. </w:t>
      </w:r>
    </w:p>
    <w:p w:rsidR="003026EB" w:rsidRPr="00496F88" w:rsidRDefault="003026EB" w:rsidP="00A451DB">
      <w:pPr>
        <w:pStyle w:val="Default"/>
        <w:spacing w:after="200" w:line="360" w:lineRule="auto"/>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iii. To examine the roles of Ebolo Vegetable in busting the immune system. </w:t>
      </w:r>
    </w:p>
    <w:p w:rsidR="002B56B0" w:rsidRPr="004E43CB" w:rsidRDefault="003026EB"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496F88">
        <w:rPr>
          <w:rFonts w:ascii="Times New Roman" w:hAnsi="Times New Roman" w:cs="Times New Roman"/>
          <w:b/>
          <w:bCs/>
        </w:rPr>
        <w:t>1.4</w:t>
      </w:r>
      <w:r w:rsidR="002B56B0" w:rsidRPr="002B56B0">
        <w:rPr>
          <w:rFonts w:ascii="Times New Roman" w:eastAsia="Times New Roman" w:hAnsi="Times New Roman" w:cs="Times New Roman"/>
          <w:b/>
          <w:bCs/>
          <w:sz w:val="24"/>
          <w:szCs w:val="24"/>
        </w:rPr>
        <w:t xml:space="preserve"> </w:t>
      </w:r>
      <w:r w:rsidR="002B56B0" w:rsidRPr="004E43CB">
        <w:rPr>
          <w:rFonts w:ascii="Times New Roman" w:eastAsia="Times New Roman" w:hAnsi="Times New Roman" w:cs="Times New Roman"/>
          <w:b/>
          <w:bCs/>
          <w:sz w:val="24"/>
          <w:szCs w:val="24"/>
        </w:rPr>
        <w:t>Research Questions</w:t>
      </w:r>
    </w:p>
    <w:p w:rsidR="002B56B0" w:rsidRPr="004E43CB" w:rsidRDefault="002B56B0" w:rsidP="00A451DB">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4E43CB">
        <w:rPr>
          <w:rFonts w:ascii="Times New Roman" w:eastAsia="Times New Roman" w:hAnsi="Times New Roman" w:cs="Times New Roman"/>
          <w:sz w:val="24"/>
          <w:szCs w:val="24"/>
        </w:rPr>
        <w:t>What are the nutritional contents of Ebolo vegetable?</w:t>
      </w:r>
    </w:p>
    <w:p w:rsidR="002B56B0" w:rsidRPr="004E43CB" w:rsidRDefault="002B56B0" w:rsidP="00A451DB">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4E43CB">
        <w:rPr>
          <w:rFonts w:ascii="Times New Roman" w:eastAsia="Times New Roman" w:hAnsi="Times New Roman" w:cs="Times New Roman"/>
          <w:sz w:val="24"/>
          <w:szCs w:val="24"/>
        </w:rPr>
        <w:t>What are the health and medicinal benefits of Ebolo?</w:t>
      </w:r>
    </w:p>
    <w:p w:rsidR="002B56B0" w:rsidRPr="004E43CB" w:rsidRDefault="002B56B0" w:rsidP="00A451DB">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4E43CB">
        <w:rPr>
          <w:rFonts w:ascii="Times New Roman" w:eastAsia="Times New Roman" w:hAnsi="Times New Roman" w:cs="Times New Roman"/>
          <w:sz w:val="24"/>
          <w:szCs w:val="24"/>
        </w:rPr>
        <w:t>How widely is Ebolo consumed and accepted?</w:t>
      </w:r>
    </w:p>
    <w:p w:rsidR="0072155C" w:rsidRPr="007C2777" w:rsidRDefault="002B56B0" w:rsidP="00A451DB">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4E43CB">
        <w:rPr>
          <w:rFonts w:ascii="Times New Roman" w:eastAsia="Times New Roman" w:hAnsi="Times New Roman" w:cs="Times New Roman"/>
          <w:sz w:val="24"/>
          <w:szCs w:val="24"/>
        </w:rPr>
        <w:t>What illnesses can be managed using Ebolo?</w:t>
      </w:r>
    </w:p>
    <w:p w:rsidR="003026EB" w:rsidRPr="00496F88" w:rsidRDefault="00B10AF4"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b/>
          <w:bCs/>
          <w:sz w:val="22"/>
          <w:szCs w:val="22"/>
        </w:rPr>
        <w:t>1.5</w:t>
      </w:r>
      <w:r>
        <w:rPr>
          <w:rFonts w:ascii="Times New Roman" w:hAnsi="Times New Roman" w:cs="Times New Roman"/>
          <w:b/>
          <w:bCs/>
          <w:sz w:val="22"/>
          <w:szCs w:val="22"/>
        </w:rPr>
        <w:tab/>
      </w:r>
      <w:r w:rsidR="001104CC">
        <w:rPr>
          <w:rFonts w:ascii="Times New Roman" w:hAnsi="Times New Roman" w:cs="Times New Roman"/>
          <w:b/>
          <w:bCs/>
          <w:sz w:val="22"/>
          <w:szCs w:val="22"/>
        </w:rPr>
        <w:t>Significance of t</w:t>
      </w:r>
      <w:r w:rsidR="001104CC" w:rsidRPr="00496F88">
        <w:rPr>
          <w:rFonts w:ascii="Times New Roman" w:hAnsi="Times New Roman" w:cs="Times New Roman"/>
          <w:b/>
          <w:bCs/>
          <w:sz w:val="22"/>
          <w:szCs w:val="22"/>
        </w:rPr>
        <w:t xml:space="preserve">he Study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This research project is very important as it will showcase to the reader and other researchers some of the importance of Ebolo vegetable.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The research will also state the nutritional composition and health importance of Ebolo in comparism to other common vegetables in Nigeria. Ebolo leaves and shoots are produced </w:t>
      </w:r>
      <w:r w:rsidRPr="00496F88">
        <w:rPr>
          <w:rFonts w:ascii="Times New Roman" w:hAnsi="Times New Roman" w:cs="Times New Roman"/>
          <w:sz w:val="22"/>
          <w:szCs w:val="22"/>
        </w:rPr>
        <w:lastRenderedPageBreak/>
        <w:t xml:space="preserve">principally for local markets in rural and urban areas. In south-western Nigeria they are found most commonly in markets during the rainy season </w:t>
      </w:r>
    </w:p>
    <w:p w:rsidR="003026EB" w:rsidRPr="00496F88" w:rsidRDefault="00B10AF4"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b/>
          <w:bCs/>
          <w:sz w:val="22"/>
          <w:szCs w:val="22"/>
        </w:rPr>
        <w:t>1.6</w:t>
      </w:r>
      <w:r w:rsidR="003026EB" w:rsidRPr="00496F88">
        <w:rPr>
          <w:rFonts w:ascii="Times New Roman" w:hAnsi="Times New Roman" w:cs="Times New Roman"/>
          <w:b/>
          <w:bCs/>
          <w:sz w:val="22"/>
          <w:szCs w:val="22"/>
        </w:rPr>
        <w:t xml:space="preserve"> </w:t>
      </w:r>
      <w:r w:rsidR="001104CC">
        <w:rPr>
          <w:rFonts w:ascii="Times New Roman" w:hAnsi="Times New Roman" w:cs="Times New Roman"/>
          <w:b/>
          <w:bCs/>
          <w:sz w:val="22"/>
          <w:szCs w:val="22"/>
        </w:rPr>
        <w:t>Scope of t</w:t>
      </w:r>
      <w:r w:rsidR="001104CC" w:rsidRPr="00496F88">
        <w:rPr>
          <w:rFonts w:ascii="Times New Roman" w:hAnsi="Times New Roman" w:cs="Times New Roman"/>
          <w:b/>
          <w:bCs/>
          <w:sz w:val="22"/>
          <w:szCs w:val="22"/>
        </w:rPr>
        <w:t xml:space="preserve">he Study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The research project Ebolo leaves and shoots are produced principally for local markets in rural and urban areas. In south-western Nigeria they are found most commonly in markets during the rainy season. Statistical data on production and trade are not available. </w:t>
      </w:r>
    </w:p>
    <w:p w:rsidR="003026EB" w:rsidRPr="00496F88" w:rsidRDefault="00B10AF4"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b/>
          <w:bCs/>
          <w:sz w:val="22"/>
          <w:szCs w:val="22"/>
        </w:rPr>
        <w:t>1.7</w:t>
      </w:r>
      <w:r w:rsidR="003026EB" w:rsidRPr="00496F88">
        <w:rPr>
          <w:rFonts w:ascii="Times New Roman" w:hAnsi="Times New Roman" w:cs="Times New Roman"/>
          <w:b/>
          <w:bCs/>
          <w:sz w:val="22"/>
          <w:szCs w:val="22"/>
        </w:rPr>
        <w:t xml:space="preserve"> </w:t>
      </w:r>
      <w:r w:rsidR="001104CC">
        <w:rPr>
          <w:rFonts w:ascii="Times New Roman" w:hAnsi="Times New Roman" w:cs="Times New Roman"/>
          <w:b/>
          <w:bCs/>
          <w:sz w:val="22"/>
          <w:szCs w:val="22"/>
        </w:rPr>
        <w:t>Definition o</w:t>
      </w:r>
      <w:r w:rsidR="001104CC" w:rsidRPr="00496F88">
        <w:rPr>
          <w:rFonts w:ascii="Times New Roman" w:hAnsi="Times New Roman" w:cs="Times New Roman"/>
          <w:b/>
          <w:bCs/>
          <w:sz w:val="22"/>
          <w:szCs w:val="22"/>
        </w:rPr>
        <w:t xml:space="preserve">f Terms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Vegetable: </w:t>
      </w:r>
      <w:r w:rsidRPr="00496F88">
        <w:rPr>
          <w:rFonts w:ascii="Times New Roman" w:hAnsi="Times New Roman" w:cs="Times New Roman"/>
          <w:sz w:val="22"/>
          <w:szCs w:val="22"/>
        </w:rPr>
        <w:t xml:space="preserve">These are certain parts of plants that are consumed by humans as food as part of a </w:t>
      </w:r>
      <w:r w:rsidR="00CF69D1" w:rsidRPr="00496F88">
        <w:rPr>
          <w:rFonts w:ascii="Times New Roman" w:hAnsi="Times New Roman" w:cs="Times New Roman"/>
          <w:sz w:val="22"/>
          <w:szCs w:val="22"/>
        </w:rPr>
        <w:t>savoury</w:t>
      </w:r>
      <w:r w:rsidRPr="00496F88">
        <w:rPr>
          <w:rFonts w:ascii="Times New Roman" w:hAnsi="Times New Roman" w:cs="Times New Roman"/>
          <w:sz w:val="22"/>
          <w:szCs w:val="22"/>
        </w:rPr>
        <w:t xml:space="preserve"> meal.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Ebolo Vegetable: </w:t>
      </w:r>
      <w:r w:rsidRPr="00496F88">
        <w:rPr>
          <w:rFonts w:ascii="Times New Roman" w:hAnsi="Times New Roman" w:cs="Times New Roman"/>
          <w:sz w:val="22"/>
          <w:szCs w:val="22"/>
        </w:rPr>
        <w:t xml:space="preserve">This is an erect annual herb growing up to 80 cm tall, semi succulent leaves are mucilaginous and are a potherb eaten in soups and sauces.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Nutrition: </w:t>
      </w:r>
      <w:r w:rsidRPr="00496F88">
        <w:rPr>
          <w:rFonts w:ascii="Times New Roman" w:hAnsi="Times New Roman" w:cs="Times New Roman"/>
          <w:sz w:val="22"/>
          <w:szCs w:val="22"/>
        </w:rPr>
        <w:t xml:space="preserve">Nutrition is the science that interprets the interaction of nutrients and other substances in food in relation to maintenance, growth, reproduction, health and disease of an organism.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Traditional Foods: </w:t>
      </w:r>
      <w:r w:rsidR="001104CC" w:rsidRPr="00496F88">
        <w:rPr>
          <w:rFonts w:ascii="Times New Roman" w:hAnsi="Times New Roman" w:cs="Times New Roman"/>
          <w:sz w:val="22"/>
          <w:szCs w:val="22"/>
        </w:rPr>
        <w:t>This is</w:t>
      </w:r>
      <w:r w:rsidRPr="00496F88">
        <w:rPr>
          <w:rFonts w:ascii="Times New Roman" w:hAnsi="Times New Roman" w:cs="Times New Roman"/>
          <w:sz w:val="22"/>
          <w:szCs w:val="22"/>
        </w:rPr>
        <w:t xml:space="preserve"> foods and dishes that are passed through generations or which have been consumed by many generations. </w:t>
      </w:r>
    </w:p>
    <w:p w:rsidR="003026EB" w:rsidRPr="00496F88" w:rsidRDefault="003026EB" w:rsidP="00A451DB">
      <w:pPr>
        <w:spacing w:line="360" w:lineRule="auto"/>
        <w:contextualSpacing/>
        <w:jc w:val="both"/>
        <w:rPr>
          <w:rFonts w:ascii="Times New Roman" w:hAnsi="Times New Roman" w:cs="Times New Roman"/>
          <w:b/>
        </w:rPr>
      </w:pPr>
      <w:r w:rsidRPr="00496F88">
        <w:rPr>
          <w:rFonts w:ascii="Times New Roman" w:hAnsi="Times New Roman" w:cs="Times New Roman"/>
          <w:b/>
          <w:bCs/>
        </w:rPr>
        <w:t xml:space="preserve">Continental Food: </w:t>
      </w:r>
      <w:r w:rsidR="001104CC" w:rsidRPr="00496F88">
        <w:rPr>
          <w:rFonts w:ascii="Times New Roman" w:hAnsi="Times New Roman" w:cs="Times New Roman"/>
        </w:rPr>
        <w:t>These refer</w:t>
      </w:r>
      <w:r w:rsidRPr="00496F88">
        <w:rPr>
          <w:rFonts w:ascii="Times New Roman" w:hAnsi="Times New Roman" w:cs="Times New Roman"/>
        </w:rPr>
        <w:t xml:space="preserve"> to the delicacies consumed in European countries.</w:t>
      </w:r>
    </w:p>
    <w:p w:rsidR="002B56B0" w:rsidRDefault="002B56B0" w:rsidP="00A451DB">
      <w:pPr>
        <w:spacing w:after="200" w:line="360" w:lineRule="auto"/>
        <w:contextualSpacing/>
        <w:rPr>
          <w:rFonts w:ascii="Times New Roman" w:hAnsi="Times New Roman" w:cs="Times New Roman"/>
          <w:b/>
        </w:rPr>
      </w:pPr>
      <w:r>
        <w:rPr>
          <w:rFonts w:ascii="Times New Roman" w:hAnsi="Times New Roman" w:cs="Times New Roman"/>
          <w:b/>
        </w:rPr>
        <w:br w:type="page"/>
      </w:r>
    </w:p>
    <w:p w:rsidR="003026EB" w:rsidRPr="00496F88" w:rsidRDefault="003026EB" w:rsidP="00A451DB">
      <w:pPr>
        <w:spacing w:line="360" w:lineRule="auto"/>
        <w:contextualSpacing/>
        <w:jc w:val="center"/>
        <w:rPr>
          <w:rFonts w:ascii="Times New Roman" w:hAnsi="Times New Roman" w:cs="Times New Roman"/>
          <w:b/>
        </w:rPr>
      </w:pPr>
      <w:r w:rsidRPr="00496F88">
        <w:rPr>
          <w:rFonts w:ascii="Times New Roman" w:hAnsi="Times New Roman" w:cs="Times New Roman"/>
          <w:b/>
        </w:rPr>
        <w:lastRenderedPageBreak/>
        <w:t>CHAPTER TWO</w:t>
      </w:r>
    </w:p>
    <w:p w:rsidR="003026EB" w:rsidRDefault="003026EB" w:rsidP="00CF69D1">
      <w:pPr>
        <w:spacing w:line="360" w:lineRule="auto"/>
        <w:contextualSpacing/>
        <w:jc w:val="center"/>
        <w:rPr>
          <w:rFonts w:ascii="Times New Roman" w:hAnsi="Times New Roman" w:cs="Times New Roman"/>
          <w:b/>
        </w:rPr>
      </w:pPr>
      <w:r w:rsidRPr="00496F88">
        <w:rPr>
          <w:rFonts w:ascii="Times New Roman" w:hAnsi="Times New Roman" w:cs="Times New Roman"/>
          <w:b/>
        </w:rPr>
        <w:t>LITERATURE REVIEW</w:t>
      </w:r>
    </w:p>
    <w:p w:rsidR="000D5F98" w:rsidRPr="00496F88" w:rsidRDefault="000D5F98" w:rsidP="00A451DB">
      <w:pPr>
        <w:spacing w:line="360" w:lineRule="auto"/>
        <w:contextualSpacing/>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t>Introduction</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In this chapter, past and present literature on the uses and nutritional value of Ebolo vegetable to Human Health will be reviewed. The researcher will investigates the research topic by considering the proximate chemical composition, mineral constituents, energy values, phytin and oxalate content in the fresh and air-dried material of Ebolo vegetable that made it an important Vegetable in Nigeria. The researcher will further consider some cooking techniques made by different authors with respect to how Ebolo vegetable can best be served in all Nigerian dishes. This is done with an attempt of examining some established Scientific classifications, conceptual description of the propagation and cultivation techniques as well as nutritional and health benefits of the vegetable.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Vegetables are plants or parts of plants that are consumed by humans as food or as part of a meal. Originally, the term was applied to plants collectively and is still commonly used, especially in biology, to refer to all plant matter, including the flowers, fruits, stems, leaves, roots, and seeds. In modern, everyday usage, the definition of the term vegetable is applied somewhat arbitrarily, often by culinary and cultural tradition. It may exclude foods derived from some plants that are fruits, nuts, and cereal grains, but include fruits from others such as tomatoes and courgettes and seeds such as pulses (Sinha et al., 2010). </w:t>
      </w:r>
    </w:p>
    <w:p w:rsidR="000D5F98" w:rsidRDefault="00AD6559" w:rsidP="00A451DB">
      <w:pPr>
        <w:spacing w:line="360" w:lineRule="auto"/>
        <w:ind w:firstLine="720"/>
        <w:contextualSpacing/>
        <w:jc w:val="both"/>
        <w:rPr>
          <w:rFonts w:ascii="Times New Roman" w:hAnsi="Times New Roman" w:cs="Times New Roman"/>
        </w:rPr>
      </w:pPr>
      <w:r>
        <w:rPr>
          <w:rFonts w:ascii="Times New Roman" w:hAnsi="Times New Roman" w:cs="Times New Roman"/>
        </w:rPr>
        <w:t>Brickell (2018</w:t>
      </w:r>
      <w:r w:rsidR="003026EB" w:rsidRPr="00496F88">
        <w:rPr>
          <w:rFonts w:ascii="Times New Roman" w:hAnsi="Times New Roman" w:cs="Times New Roman"/>
        </w:rPr>
        <w:t xml:space="preserve">) stated that vegetables were collected from the wild by hunter-gatherers and entered cultivation in several parts of the world, probably during the period 10,000 BC to 7,000 BC, when a new agricultural way of life developed. At first, plants which grew locally would have been cultivated, but as time went on, trade brought exotic crops from elsewhere to add to domestic types. Nowadays, most vegetables are grown all over the world as climate permits, and crops may be cultivated in protected environments in less suitable locations. China is the largest producer of vegetables and global trade in agricultural products allows consumers to purchase vegetables grown in faraway countries. The scale of production varies from subsistence farmers supplying the needs of their family for food, to agribusinesses with vast acreages of single-product crops. Depending on the type of vegetable concerned, harvesting the crop is followed by grading, storing, processing, and marketing. Vegetables can be eaten either raw or </w:t>
      </w:r>
      <w:r w:rsidR="003026EB" w:rsidRPr="00496F88">
        <w:rPr>
          <w:rFonts w:ascii="Times New Roman" w:hAnsi="Times New Roman" w:cs="Times New Roman"/>
        </w:rPr>
        <w:lastRenderedPageBreak/>
        <w:t xml:space="preserve">cooked and play an important role in human nutrition, being mostly low in fat and carbohydrates, but high in vitamins, minerals and dietary fiber. Many nutritionists encourage people to consume plenty of fruit and vegetables, five or more portions a day often being recommended. 2.3 Names and Scientific Classification Ebolo Vegetable Botanical Name is Crassocephalum rubens, however, other descriptions and scientific descriptions are as shown in the table below: </w:t>
      </w:r>
    </w:p>
    <w:tbl>
      <w:tblPr>
        <w:tblW w:w="0" w:type="auto"/>
        <w:tblBorders>
          <w:top w:val="nil"/>
          <w:left w:val="nil"/>
          <w:bottom w:val="nil"/>
          <w:right w:val="nil"/>
        </w:tblBorders>
        <w:tblLayout w:type="fixed"/>
        <w:tblLook w:val="0000"/>
      </w:tblPr>
      <w:tblGrid>
        <w:gridCol w:w="4027"/>
        <w:gridCol w:w="4028"/>
      </w:tblGrid>
      <w:tr w:rsidR="003026EB" w:rsidRPr="00496F88" w:rsidTr="00856587">
        <w:trPr>
          <w:trHeight w:val="131"/>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b/>
                <w:bCs/>
                <w:sz w:val="22"/>
                <w:szCs w:val="22"/>
              </w:rPr>
              <w:t xml:space="preserve">Classification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b/>
                <w:bCs/>
                <w:sz w:val="22"/>
                <w:szCs w:val="22"/>
              </w:rPr>
              <w:t xml:space="preserve">Description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English Name: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Yoruban bologi </w:t>
            </w:r>
          </w:p>
        </w:tc>
      </w:tr>
      <w:tr w:rsidR="003026EB" w:rsidRPr="00496F88" w:rsidTr="00856587">
        <w:trPr>
          <w:trHeight w:val="559"/>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Local Name: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Ebolo (Yoruba),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Babohoh (Hausa)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Nti ele or Nti ene (Igbo). </w:t>
            </w:r>
          </w:p>
        </w:tc>
      </w:tr>
      <w:tr w:rsidR="003026EB" w:rsidRPr="00496F88" w:rsidTr="00856587">
        <w:trPr>
          <w:trHeight w:val="346"/>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Botanically: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Family: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Crassocephalum rubens,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Comopositae </w:t>
            </w:r>
          </w:p>
        </w:tc>
      </w:tr>
      <w:tr w:rsidR="003026EB" w:rsidRPr="00496F88" w:rsidTr="00856587">
        <w:trPr>
          <w:trHeight w:val="131"/>
        </w:trPr>
        <w:tc>
          <w:tcPr>
            <w:tcW w:w="8055" w:type="dxa"/>
            <w:gridSpan w:val="2"/>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b/>
                <w:bCs/>
                <w:sz w:val="22"/>
                <w:szCs w:val="22"/>
              </w:rPr>
              <w:t xml:space="preserve">Scientific classification </w:t>
            </w:r>
          </w:p>
        </w:tc>
      </w:tr>
      <w:tr w:rsidR="003026EB" w:rsidRPr="00496F88" w:rsidTr="00856587">
        <w:trPr>
          <w:trHeight w:val="77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Kingdom: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(unranked):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(unranked):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(unranked):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Plantae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Angiosperms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Eudicots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Asterids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Order: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Asterales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Family: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Asteraceae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Tribe: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Senecioneae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Genus: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Crassocephalum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Species: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C. biafrae </w:t>
            </w:r>
          </w:p>
        </w:tc>
      </w:tr>
    </w:tbl>
    <w:p w:rsidR="003026EB" w:rsidRPr="00496F88" w:rsidRDefault="003910C1" w:rsidP="00A451DB">
      <w:pPr>
        <w:spacing w:line="360" w:lineRule="auto"/>
        <w:contextualSpacing/>
        <w:jc w:val="both"/>
        <w:rPr>
          <w:rFonts w:ascii="Times New Roman" w:hAnsi="Times New Roman" w:cs="Times New Roman"/>
        </w:rPr>
      </w:pPr>
      <w:r>
        <w:rPr>
          <w:rFonts w:ascii="Times New Roman" w:hAnsi="Times New Roman" w:cs="Times New Roman"/>
        </w:rPr>
        <w:t>SOURCE: tommimori (2025</w:t>
      </w:r>
      <w:r w:rsidR="003026EB" w:rsidRPr="00496F88">
        <w:rPr>
          <w:rFonts w:ascii="Times New Roman" w:hAnsi="Times New Roman" w:cs="Times New Roman"/>
        </w:rPr>
        <w:t>)</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Tomimori et al., ( 201</w:t>
      </w:r>
      <w:r w:rsidR="00AD6559">
        <w:rPr>
          <w:rFonts w:ascii="Times New Roman" w:hAnsi="Times New Roman" w:cs="Times New Roman"/>
        </w:rPr>
        <w:t>9</w:t>
      </w:r>
      <w:r w:rsidRPr="00496F88">
        <w:rPr>
          <w:rFonts w:ascii="Times New Roman" w:hAnsi="Times New Roman" w:cs="Times New Roman"/>
        </w:rPr>
        <w:t xml:space="preserve">) stated that the nutritional composition of ebolo leaves per 100 g edible portion is: water 79.9%, energy 268 kJ (64 kcal), protein 3.2 g, fat 0.7 g, carbohydrate 14.0 g, fibre 1.9 g, Ca 260 mg, P 52mg. Crassocephalum crepidioides extracts showed moderate antimutagenic activity in Salmonella typhimurium. The roots have been reported to contain tannin. The pyrrolizidine alkaloids jacobine and jacoline were isolated from the aerial parts of  Japanese plants; jacobine proved to be hepatotoxic. Geotrichum, an endophytic fungus of </w:t>
      </w:r>
      <w:r w:rsidRPr="00496F88">
        <w:rPr>
          <w:rFonts w:ascii="Times New Roman" w:hAnsi="Times New Roman" w:cs="Times New Roman"/>
        </w:rPr>
        <w:lastRenderedPageBreak/>
        <w:t xml:space="preserve">Crassocephalum crepidioides, produces dihydroisocoumarins that have shown antimalarial activity against Plasmodium falciparum.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Essential oil obtained by hydrodistillation of the leaves consisted mainly of monoterpenes (myrcene, limonene and αcopaene).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Vegetables have been part of the human diet from time immemorial. Some are staple foods but most are accessory foodstuffs, adding variety to meals with their unique flavors and at the same time, adding nutrients necessary for health. Some vegetables are perennials but most are annuals and biennials, usually harvested within a year of sowing or planting. Whatever system is used for growing crops, cultivation follows a similar pattern; preparation of the soil by loosening it, removing or burying weeds, and adding organic manures or fertilisers; sowing seeds or planting young plants; tending the crop while it grows to reduce weed competition, control pests, and provide sufficient water; harvesting the crop when it is ready; sorting, storing, and marketing the crop or eating it fresh from the ground.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Different soil types suit different crops, but in general in temperate climates, sandy soils dry out fast but warm up quickly in the spring and are suitable for early crops, while heavy clays retain moisture better and are more suitable for late season crops. The growing season can be lengthened by the use of fleece, cloches, plastic mulch, polytunnels, and greenhouses. In hotter regions, the production of vegetables is constrained by the climate, especially the pattern of rainfall, while in temperate zones, it is constrained by the temperature and day length.</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Crassocephalum crepidioides (Ebolo Vegetable) is a common weed in abandoned farm land, waste places, plantations and backyard gardens, in East Africa up to 2000 m altitude.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It may be a dominant pioneer species in shifting cultivation sites that have been recently burned. The temperature requirement for the planting of Ebolo is 23–30°C, and an annual rainfall of 600–1500 mm is suitable. It prefers well-drained, rich soils and tolerates wet soil, but not waterlogged conditions. It grows well under shade in plantations, e.g. cocoa or tea. Ebolo is a vegetable of low priority to researchers in Africa. The wide genetic variation is yet to be exploited, but it will ensure rapid.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progress in selection and development of</w:t>
      </w:r>
      <w:r w:rsidR="00AD6559">
        <w:rPr>
          <w:rFonts w:ascii="Times New Roman" w:hAnsi="Times New Roman" w:cs="Times New Roman"/>
        </w:rPr>
        <w:t xml:space="preserve"> improved cultivars (Fasuyi, 2017</w:t>
      </w:r>
      <w:r w:rsidRPr="00496F88">
        <w:rPr>
          <w:rFonts w:ascii="Times New Roman" w:hAnsi="Times New Roman" w:cs="Times New Roman"/>
        </w:rPr>
        <w:t xml:space="preserve">). On a domestic scale, the spade, fork, and hoe are the tools of choice while on commercial farms a range of mechanical equipment is available. Besides tractors, these include ploughs, harrows, </w:t>
      </w:r>
      <w:r w:rsidRPr="00496F88">
        <w:rPr>
          <w:rFonts w:ascii="Times New Roman" w:hAnsi="Times New Roman" w:cs="Times New Roman"/>
        </w:rPr>
        <w:lastRenderedPageBreak/>
        <w:t>drills, transplanters, cultivators, irrigation equipment, and harvesters. New techniques are changing the cultivation procedures involved in growing vegetables with computer monitoring systems, GPS locators, and self-steer programs for driverless machines giving economic benefits (Brickell, 20</w:t>
      </w:r>
      <w:r w:rsidR="00AD6559">
        <w:rPr>
          <w:rFonts w:ascii="Times New Roman" w:hAnsi="Times New Roman" w:cs="Times New Roman"/>
        </w:rPr>
        <w:t>18</w:t>
      </w:r>
      <w:r w:rsidRPr="00496F88">
        <w:rPr>
          <w:rFonts w:ascii="Times New Roman" w:hAnsi="Times New Roman" w:cs="Times New Roman"/>
        </w:rPr>
        <w:t>).  Ebolo produces seeds (achenes) profusely.</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The weight of 1000 seeds is about 0.2 g. The seeds are difficult to process and preserve. Due to the fine silky pappus hairs covering the achenes, they are easily dispersed by wind. Removing the pappus is possible when the fruits are fully ripe, but before they spread naturally. Seedlings are normally raised in nurseries in specially prepared cool spots. Direct sowing is less common. The seeds are broadcast on the seedbed and watered twice daily. The seedlings are transplanted with a ball of earth attached and are planted on raised beds when they are 8–10 cm tall at a spacing of 30 cm × 30 cm.</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Transplanted crops produce vigorous plants</w:t>
      </w:r>
      <w:r w:rsidR="00AD6559">
        <w:rPr>
          <w:rFonts w:ascii="Times New Roman" w:hAnsi="Times New Roman" w:cs="Times New Roman"/>
        </w:rPr>
        <w:t xml:space="preserve"> with large leaves (Grubben, 2020</w:t>
      </w:r>
      <w:r w:rsidRPr="00496F88">
        <w:rPr>
          <w:rFonts w:ascii="Times New Roman" w:hAnsi="Times New Roman" w:cs="Times New Roman"/>
        </w:rPr>
        <w:t xml:space="preserve">).  Ebolo grows well in soils rich in organic matter. In general application of organic manure before transplanting promotes rapid growth, production of large leaves and overall vegetative yield. As an alternative NPK fertilizers (e.g. 15–15–15) may be applied. Weeding is required when the seedlings are young and regular irrigation is important during dry periods.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Fasuyi (2005) further explain that annually considerable amounts of ebolo are harvested from the wild. In planted fields harvesting is by uprooting or repeated cuttings. The first harvest by uprooting can be expected 5–6 weeks after transplanting, and the first harvest by cutting is carried out when the plants are 20– 25 cm tall. The shoots are cut at 8–10 cm above the ground to allow profuse production of new shoots. Repeated cutting is carried out at intervals of 7–14 days, depending on plant growth and vigour. This can be done for 40–50 days. Harvesting is often done in the evening or early morning to keep the leaves fresh for the market. The annual production of ebolo may reach 25–27 t/ha of leaves and shoots from repeated harvesting.</w:t>
      </w:r>
    </w:p>
    <w:p w:rsidR="003026EB" w:rsidRPr="00496F88" w:rsidRDefault="000D5F98" w:rsidP="00A451DB">
      <w:pPr>
        <w:spacing w:line="360" w:lineRule="auto"/>
        <w:contextualSpacing/>
        <w:jc w:val="both"/>
        <w:rPr>
          <w:rFonts w:ascii="Times New Roman" w:hAnsi="Times New Roman" w:cs="Times New Roman"/>
          <w:b/>
        </w:rPr>
      </w:pPr>
      <w:r>
        <w:rPr>
          <w:rFonts w:ascii="Times New Roman" w:hAnsi="Times New Roman" w:cs="Times New Roman"/>
          <w:b/>
        </w:rPr>
        <w:t xml:space="preserve"> 2.2</w:t>
      </w:r>
      <w:r w:rsidR="003026EB" w:rsidRPr="00496F88">
        <w:rPr>
          <w:rFonts w:ascii="Times New Roman" w:hAnsi="Times New Roman" w:cs="Times New Roman"/>
          <w:b/>
        </w:rPr>
        <w:tab/>
        <w:t xml:space="preserve"> Diseases and Pests</w:t>
      </w:r>
    </w:p>
    <w:p w:rsidR="003026EB" w:rsidRPr="00496F88" w:rsidRDefault="00AD6559" w:rsidP="00A451DB">
      <w:pPr>
        <w:spacing w:line="360" w:lineRule="auto"/>
        <w:ind w:firstLine="720"/>
        <w:contextualSpacing/>
        <w:jc w:val="both"/>
        <w:rPr>
          <w:rFonts w:ascii="Times New Roman" w:hAnsi="Times New Roman" w:cs="Times New Roman"/>
        </w:rPr>
      </w:pPr>
      <w:r>
        <w:rPr>
          <w:rFonts w:ascii="Times New Roman" w:hAnsi="Times New Roman" w:cs="Times New Roman"/>
        </w:rPr>
        <w:t xml:space="preserve"> Garg (2019</w:t>
      </w:r>
      <w:r w:rsidR="003026EB" w:rsidRPr="00496F88">
        <w:rPr>
          <w:rFonts w:ascii="Times New Roman" w:hAnsi="Times New Roman" w:cs="Times New Roman"/>
        </w:rPr>
        <w:t xml:space="preserve">) explain that all vegetables benefit from proper post harvest care. A large proportion of vegetables and perishable  foods are lost after harvest during the storage period. These losses may be as high as thirty to fifty percent in developing countries where adequate cold storage facilities are not available. The main causes of loss include spoilage caused by moisture, moulds, micro-organisms, and vermin.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lastRenderedPageBreak/>
        <w:t>Rust infection of ebolo caused by Aecidium crassocephali can be serious and sometimes leads to the death of the plant. A grey leaf spot (Cercospora) causes spots on the upper leaf surface and mould on the lower side. The green larvae of the moth Psara pallidalis constitute serious problems by causing the leaves to curl and by eating between the l</w:t>
      </w:r>
      <w:r w:rsidR="00AD6559">
        <w:rPr>
          <w:rFonts w:ascii="Times New Roman" w:hAnsi="Times New Roman" w:cs="Times New Roman"/>
        </w:rPr>
        <w:t>eaf veins (Tomimori et al., 2017</w:t>
      </w:r>
      <w:r w:rsidRPr="00496F88">
        <w:rPr>
          <w:rFonts w:ascii="Times New Roman" w:hAnsi="Times New Roman" w:cs="Times New Roman"/>
        </w:rPr>
        <w:t xml:space="preserv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The black larvae of the moth Lobesia aedopai infest the inflorescences of young plants, feeding on the inside, especially on the receptacle. Slight leaf damage is caused by Lagria villosa and Chrysolagria sp. throughout the year. Variegated locust (Zonocerus variegatus) is a problem during the dry season, infesting the leaves. High population densities of green aphids may infect the apical growing point of young plants. In Nigeria the larvae of Nyctemera perspicua (synonym: Deilemera perspicua) and Sylepta derogata were recorded as destructive to the leaves.</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whereas adults and nymphs of Aphis spiraecola attack the leaves and stems.  The leaves wilt fast, thus repeated sprinkling with water is required to keep them fresh. The shoots can also be partially immersed in water in small buckets. Farmers often tie the shoots into small bundles before they are taken to the market.    </w:t>
      </w:r>
    </w:p>
    <w:p w:rsidR="003026EB" w:rsidRPr="00496F88" w:rsidRDefault="003026EB" w:rsidP="00A451DB">
      <w:pPr>
        <w:spacing w:line="360" w:lineRule="auto"/>
        <w:contextualSpacing/>
        <w:jc w:val="both"/>
        <w:rPr>
          <w:rFonts w:ascii="Times New Roman" w:hAnsi="Times New Roman" w:cs="Times New Roman"/>
          <w:b/>
        </w:rPr>
      </w:pPr>
      <w:r w:rsidRPr="00496F88">
        <w:rPr>
          <w:rFonts w:ascii="Times New Roman" w:hAnsi="Times New Roman" w:cs="Times New Roman"/>
          <w:b/>
        </w:rPr>
        <w:t>2.</w:t>
      </w:r>
      <w:r w:rsidR="000D5F98">
        <w:rPr>
          <w:rFonts w:ascii="Times New Roman" w:hAnsi="Times New Roman" w:cs="Times New Roman"/>
          <w:b/>
        </w:rPr>
        <w:t>3</w:t>
      </w:r>
      <w:r w:rsidRPr="00496F88">
        <w:rPr>
          <w:rFonts w:ascii="Times New Roman" w:hAnsi="Times New Roman" w:cs="Times New Roman"/>
          <w:b/>
        </w:rPr>
        <w:t xml:space="preserve"> Several vegetable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species  abound  in  Nigeria  and  most West  African  countries  where  they  are  used  partly  as condiments or spices in human diets or as supplementary feeds  to  livestock  such  as  rabbits,  poultry,  swine  and</w:t>
      </w:r>
      <w:r w:rsidR="00AD6559">
        <w:rPr>
          <w:rFonts w:ascii="Times New Roman" w:hAnsi="Times New Roman" w:cs="Times New Roman"/>
        </w:rPr>
        <w:t xml:space="preserve"> cattle (Aletor and Adeogun, 2018</w:t>
      </w:r>
      <w:r w:rsidRPr="00496F88">
        <w:rPr>
          <w:rFonts w:ascii="Times New Roman" w:hAnsi="Times New Roman" w:cs="Times New Roman"/>
        </w:rPr>
        <w:t>). These vegetables are harvested  at  all  stages  of  growth  and  fed  either  as processed,  semi-processed  or  fresh  to  man  while  they are usually offered fresh to livestock.</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The </w:t>
      </w:r>
      <w:r w:rsidR="00CF69D1" w:rsidRPr="00496F88">
        <w:rPr>
          <w:rFonts w:ascii="Times New Roman" w:hAnsi="Times New Roman" w:cs="Times New Roman"/>
        </w:rPr>
        <w:t>nutritional interest in some of these vegetable</w:t>
      </w:r>
      <w:r w:rsidRPr="00496F88">
        <w:rPr>
          <w:rFonts w:ascii="Times New Roman" w:hAnsi="Times New Roman" w:cs="Times New Roman"/>
        </w:rPr>
        <w:t xml:space="preserve"> species stems from their rich contents of essential amino acids, vitamins and minerals. Further to their rich content of the  mentioned  nutrients,  it  is  established  that  green vegetable  leaves  are  the  cheapest  and  most  abundant source  of  proteins  because  of  their  ability  to  synthesize amino  acids  from  a  wide  range  of  virtually  available primary  materials  such  as  water,  carbon  dioxide,  and atmospheric   nitrogen   (as   in   legumes).   However,   the presence   of   inherent   toxic   factors   or   anti-nutritional components in plants  has  been  one  major  obstacle  in harnessing the full benefits of the nutritional value of plant foods,  vegetables  inclusive </w:t>
      </w:r>
      <w:r w:rsidR="00AD6559">
        <w:rPr>
          <w:rFonts w:ascii="Times New Roman" w:hAnsi="Times New Roman" w:cs="Times New Roman"/>
        </w:rPr>
        <w:t xml:space="preserve"> (Nwokolo  and Bragg,  201</w:t>
      </w:r>
      <w:r w:rsidRPr="00496F88">
        <w:rPr>
          <w:rFonts w:ascii="Times New Roman" w:hAnsi="Times New Roman" w:cs="Times New Roman"/>
        </w:rPr>
        <w:t xml:space="preserve">7).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lastRenderedPageBreak/>
        <w:t>Although the presence of these antinutritional factors is always in trace quantities,  they  have  been  established  to  play  significant roles in the nutritional quality of food. However, many food processing techniques have been highlighted  as  possible   means  of  reducing  or  totally eliminating the anti nutrient levels in plant food sources to innocuous   levels   that   can   be  tolerated   by   animals particularly  in  monogastric  nutr</w:t>
      </w:r>
      <w:r w:rsidR="00AD6559">
        <w:rPr>
          <w:rFonts w:ascii="Times New Roman" w:hAnsi="Times New Roman" w:cs="Times New Roman"/>
        </w:rPr>
        <w:t>ition  (Fasuyi  and  Aletor, 2018</w:t>
      </w:r>
      <w:r w:rsidRPr="00496F88">
        <w:rPr>
          <w:rFonts w:ascii="Times New Roman" w:hAnsi="Times New Roman" w:cs="Times New Roman"/>
        </w:rPr>
        <w:t>).</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Nigerian leafy vegetables are very important in the preparation of all Nigerian soups and dishes. They make the foods delicious and attractive. That’s why it’s very important to know the health benefits of the common Nigerian leaves. Ebolo is a stout erect herb or vegetable very good to eat with pounded yam. Its leaves are used as a dry or fresh vegetable in a variety of dishes, and as medicine for several different ailments. Ebolo vegetable is known as best cleaning treatment for kidneys and it is natural.  </w:t>
      </w:r>
    </w:p>
    <w:p w:rsidR="003026EB" w:rsidRPr="00496F88" w:rsidRDefault="000D5F98" w:rsidP="00A451DB">
      <w:pPr>
        <w:spacing w:line="360" w:lineRule="auto"/>
        <w:contextualSpacing/>
        <w:jc w:val="both"/>
        <w:rPr>
          <w:rFonts w:ascii="Times New Roman" w:hAnsi="Times New Roman" w:cs="Times New Roman"/>
          <w:b/>
        </w:rPr>
      </w:pPr>
      <w:r>
        <w:rPr>
          <w:rFonts w:ascii="Times New Roman" w:hAnsi="Times New Roman" w:cs="Times New Roman"/>
          <w:b/>
        </w:rPr>
        <w:t>2.4</w:t>
      </w:r>
      <w:r w:rsidR="003026EB" w:rsidRPr="00496F88">
        <w:rPr>
          <w:rFonts w:ascii="Times New Roman" w:hAnsi="Times New Roman" w:cs="Times New Roman"/>
          <w:b/>
        </w:rPr>
        <w:t xml:space="preserve"> </w:t>
      </w:r>
      <w:r w:rsidR="001104CC">
        <w:rPr>
          <w:rFonts w:ascii="Times New Roman" w:hAnsi="Times New Roman" w:cs="Times New Roman"/>
          <w:b/>
        </w:rPr>
        <w:t>Prospects o</w:t>
      </w:r>
      <w:r w:rsidR="001104CC" w:rsidRPr="00496F88">
        <w:rPr>
          <w:rFonts w:ascii="Times New Roman" w:hAnsi="Times New Roman" w:cs="Times New Roman"/>
          <w:b/>
        </w:rPr>
        <w:t xml:space="preserve">f Ebolo </w:t>
      </w:r>
      <w:r w:rsidR="00CF69D1" w:rsidRPr="00496F88">
        <w:rPr>
          <w:rFonts w:ascii="Times New Roman" w:hAnsi="Times New Roman" w:cs="Times New Roman"/>
          <w:b/>
        </w:rPr>
        <w:t>Vegetable</w:t>
      </w:r>
    </w:p>
    <w:p w:rsidR="003026EB" w:rsidRPr="00496F88" w:rsidRDefault="003026EB" w:rsidP="00A451DB">
      <w:pPr>
        <w:spacing w:line="360" w:lineRule="auto"/>
        <w:contextualSpacing/>
        <w:jc w:val="both"/>
        <w:rPr>
          <w:rFonts w:ascii="Times New Roman" w:hAnsi="Times New Roman" w:cs="Times New Roman"/>
        </w:rPr>
      </w:pPr>
      <w:r w:rsidRPr="00496F88">
        <w:rPr>
          <w:rFonts w:ascii="Times New Roman" w:hAnsi="Times New Roman" w:cs="Times New Roman"/>
        </w:rPr>
        <w:t>Ebolo Vegetable is an easy to grow vegetable, especially suited to shady localities in home gardens and tree plantations. Breeding of improved cultivars is needed, as well as research to solve the problem of seed availability that has hitherto limited cultivation. Research on its safe use as a vegetable is desirable since the presence of pyrrolizidine alkaloids, which are hepatotoxic or even carcinogenic, has been reported for Asian plants.</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The objective of preserving vegetables is to extend their availability for consumption or marketing purposes. The aim is to harvest the food at its maximum state of palatability and nutritional value, and preserve these qualities for an extended period. The main causes of deterioration in vegetables after they are gathered are the actions of naturally-occurring enzymes and the spoilage caused by micro-organisms. Canning and freezing are the most commonly used techniques, and vegetables preserved by these methods are generally similar in nutritional value to comparable fresh products with regards to carotenoids, vitamin E, minerals. and dietary fiber (Sinha et al., 20</w:t>
      </w:r>
      <w:r w:rsidR="00AD6559">
        <w:rPr>
          <w:rFonts w:ascii="Times New Roman" w:hAnsi="Times New Roman" w:cs="Times New Roman"/>
        </w:rPr>
        <w:t>2</w:t>
      </w:r>
      <w:r w:rsidRPr="00496F88">
        <w:rPr>
          <w:rFonts w:ascii="Times New Roman" w:hAnsi="Times New Roman" w:cs="Times New Roman"/>
        </w:rPr>
        <w:t>0).</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Canning is a process during which the enzymes in vegetables are deactivated and the micro-organisms present killed by heat. The sealed can excludes air from the foodstuff to prevent subsequent deterioration. The lowest necessary heat and the minimum processing time are used in order to prevent the mechanical breakdown of the product and to preserve the flavor as far as is possible. The can is then able to be stored at ambient temperatures for a long period.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lastRenderedPageBreak/>
        <w:t>Freezing vegetables and maintaining their temperature at below −10 °C (14 °F) will prevent their spoilage for a short period, whereas a temperature of −18 °C (0 °F) is required for longer-term storage. The enzyme action will merely be inhibited, and blanching of suitably sized prepared vegetables before freezing mitigates this and prevents off-</w:t>
      </w:r>
      <w:r w:rsidR="00CF69D1" w:rsidRPr="00496F88">
        <w:rPr>
          <w:rFonts w:ascii="Times New Roman" w:hAnsi="Times New Roman" w:cs="Times New Roman"/>
        </w:rPr>
        <w:t>flavours</w:t>
      </w:r>
      <w:r w:rsidRPr="00496F88">
        <w:rPr>
          <w:rFonts w:ascii="Times New Roman" w:hAnsi="Times New Roman" w:cs="Times New Roman"/>
        </w:rPr>
        <w:t xml:space="preserve"> developing. Not all microorganisms will be killed at these temperatures and after thawing the vegetables should be used promptly because otherwise, any microbes present may proliferate.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Traditionally, sun drying has been used for some products such as tomatoes, mushrooms, and beans, spreading the produce on racks and turning the crop at intervals. This method suffers from several disadvantages including lack of control over drying rates, spoilage when drying is slow, contamination by dirt, wetting by rain, and attack by rodents, birds, and insects. These disadvantages can be alleviated by using solar powered driers. The dried produce must be prevented from reabsorbing moisture during storage. High levels of both sugar and salt can preserve food by preventing micro-organisms from growing. Green beans can be salted by layering the pods with salt, but this method of preservation is unsuited to most vegetables. Marrows, beetroot, carrot, and some other vegetables can be boiled with sugar to create jams. Vinegar is widely used in food preservation; a sufficient concentration of acetic acid prevents the development of destructive micro-organisms, a fact made use of in the preparation of pickles, chutneys and relishes. Fermentation is another method of preserving vegetables for later use. Sauerkraut is made from chopped cabbage and relies on lactic acid bacteria which produce compounds that are inhibitory to the growth of other mi</w:t>
      </w:r>
      <w:r w:rsidR="00AD6559">
        <w:rPr>
          <w:rFonts w:ascii="Times New Roman" w:hAnsi="Times New Roman" w:cs="Times New Roman"/>
        </w:rPr>
        <w:t>cro-organisms (Sinha et al., 2019</w:t>
      </w:r>
      <w:r w:rsidRPr="00496F88">
        <w:rPr>
          <w:rFonts w:ascii="Times New Roman" w:hAnsi="Times New Roman" w:cs="Times New Roman"/>
        </w:rPr>
        <w:t xml:space="preserve">).  </w:t>
      </w:r>
    </w:p>
    <w:p w:rsidR="00434339" w:rsidRPr="00144410" w:rsidRDefault="00C343CB"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Pr>
          <w:rFonts w:ascii="Times New Roman" w:hAnsi="Times New Roman" w:cs="Times New Roman"/>
        </w:rPr>
        <w:t>2.5</w:t>
      </w:r>
      <w:r>
        <w:rPr>
          <w:rFonts w:ascii="Times New Roman" w:hAnsi="Times New Roman" w:cs="Times New Roman"/>
        </w:rPr>
        <w:tab/>
      </w:r>
      <w:r w:rsidR="00434339" w:rsidRPr="00144410">
        <w:rPr>
          <w:rFonts w:ascii="Times New Roman" w:eastAsia="Times New Roman" w:hAnsi="Times New Roman" w:cs="Times New Roman"/>
          <w:b/>
          <w:bCs/>
          <w:sz w:val="24"/>
          <w:szCs w:val="24"/>
        </w:rPr>
        <w:t>Health Benefits of Ebolo</w:t>
      </w:r>
    </w:p>
    <w:p w:rsidR="00434339" w:rsidRPr="00144410" w:rsidRDefault="00434339" w:rsidP="00A451DB">
      <w:p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sz w:val="24"/>
          <w:szCs w:val="24"/>
        </w:rPr>
        <w:t>The bioactive compounds present in Ebolo—primarily phenolics, flavonoids, vitamins, minerals, and essential fatty acids—act synergistically to deliver a range of health</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promoting effects. Below are detailed mechanisms for three of its key benefits:</w:t>
      </w:r>
    </w:p>
    <w:p w:rsidR="00434339" w:rsidRPr="00144410" w:rsidRDefault="00434339" w:rsidP="00A451DB">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Improves Digestion</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 xml:space="preserve">High Dietary </w:t>
      </w:r>
      <w:r w:rsidR="00CF69D1" w:rsidRPr="00144410">
        <w:rPr>
          <w:rFonts w:ascii="Times New Roman" w:eastAsia="Times New Roman" w:hAnsi="Times New Roman" w:cs="Times New Roman"/>
          <w:b/>
          <w:bCs/>
          <w:sz w:val="24"/>
          <w:szCs w:val="24"/>
        </w:rPr>
        <w:t>Fibre</w:t>
      </w:r>
      <w:r w:rsidRPr="00144410">
        <w:rPr>
          <w:rFonts w:ascii="Times New Roman" w:eastAsia="Times New Roman" w:hAnsi="Times New Roman" w:cs="Times New Roman"/>
          <w:b/>
          <w:bCs/>
          <w:sz w:val="24"/>
          <w:szCs w:val="24"/>
        </w:rPr>
        <w:t xml:space="preserve"> Content</w:t>
      </w:r>
      <w:r w:rsidRPr="00144410">
        <w:rPr>
          <w:rFonts w:ascii="Times New Roman" w:eastAsia="Times New Roman" w:hAnsi="Times New Roman" w:cs="Times New Roman"/>
          <w:sz w:val="24"/>
          <w:szCs w:val="24"/>
        </w:rPr>
        <w:t xml:space="preserve">: Ebolo leaves contain roughly 5.2 g of crude </w:t>
      </w:r>
      <w:r w:rsidR="00CF69D1" w:rsidRPr="00144410">
        <w:rPr>
          <w:rFonts w:ascii="Times New Roman" w:eastAsia="Times New Roman" w:hAnsi="Times New Roman" w:cs="Times New Roman"/>
          <w:sz w:val="24"/>
          <w:szCs w:val="24"/>
        </w:rPr>
        <w:t>fibre</w:t>
      </w:r>
      <w:r w:rsidRPr="00144410">
        <w:rPr>
          <w:rFonts w:ascii="Times New Roman" w:eastAsia="Times New Roman" w:hAnsi="Times New Roman" w:cs="Times New Roman"/>
          <w:sz w:val="24"/>
          <w:szCs w:val="24"/>
        </w:rPr>
        <w:t xml:space="preserve"> per 100 g of edible portion. This insoluble fiber adds bulk to the stool, stimulating peristalsis and promoting regular bowel movements. As a result, it </w:t>
      </w:r>
      <w:r w:rsidRPr="00144410">
        <w:rPr>
          <w:rFonts w:ascii="Times New Roman" w:eastAsia="Times New Roman" w:hAnsi="Times New Roman" w:cs="Times New Roman"/>
          <w:sz w:val="24"/>
          <w:szCs w:val="24"/>
        </w:rPr>
        <w:lastRenderedPageBreak/>
        <w:t>helps prevent constipation and reduces the risk of developing diverticular disease.</w:t>
      </w:r>
    </w:p>
    <w:p w:rsidR="00434339" w:rsidRPr="00144410" w:rsidRDefault="00CF69D1"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Periodic</w:t>
      </w:r>
      <w:r w:rsidR="00434339" w:rsidRPr="00144410">
        <w:rPr>
          <w:rFonts w:ascii="Times New Roman" w:eastAsia="Times New Roman" w:hAnsi="Times New Roman" w:cs="Times New Roman"/>
          <w:b/>
          <w:bCs/>
          <w:sz w:val="24"/>
          <w:szCs w:val="24"/>
        </w:rPr>
        <w:t xml:space="preserve"> Effects</w:t>
      </w:r>
      <w:r w:rsidR="00434339" w:rsidRPr="00144410">
        <w:rPr>
          <w:rFonts w:ascii="Times New Roman" w:eastAsia="Times New Roman" w:hAnsi="Times New Roman" w:cs="Times New Roman"/>
          <w:sz w:val="24"/>
          <w:szCs w:val="24"/>
        </w:rPr>
        <w:t xml:space="preserve">: Certain polysaccharides and resistant starches in Ebolo serve as substrates for beneficial gut bacteria (e.g., </w:t>
      </w:r>
      <w:r w:rsidR="00434339" w:rsidRPr="00144410">
        <w:rPr>
          <w:rFonts w:ascii="Times New Roman" w:eastAsia="Times New Roman" w:hAnsi="Times New Roman" w:cs="Times New Roman"/>
          <w:i/>
          <w:iCs/>
          <w:sz w:val="24"/>
          <w:szCs w:val="24"/>
        </w:rPr>
        <w:t>Bifidobacteria</w:t>
      </w:r>
      <w:r w:rsidR="00434339" w:rsidRPr="00144410">
        <w:rPr>
          <w:rFonts w:ascii="Times New Roman" w:eastAsia="Times New Roman" w:hAnsi="Times New Roman" w:cs="Times New Roman"/>
          <w:sz w:val="24"/>
          <w:szCs w:val="24"/>
        </w:rPr>
        <w:t xml:space="preserve"> and </w:t>
      </w:r>
      <w:r w:rsidR="00434339" w:rsidRPr="00144410">
        <w:rPr>
          <w:rFonts w:ascii="Times New Roman" w:eastAsia="Times New Roman" w:hAnsi="Times New Roman" w:cs="Times New Roman"/>
          <w:i/>
          <w:iCs/>
          <w:sz w:val="24"/>
          <w:szCs w:val="24"/>
        </w:rPr>
        <w:t>Lactobacilli</w:t>
      </w:r>
      <w:r w:rsidR="00434339" w:rsidRPr="00144410">
        <w:rPr>
          <w:rFonts w:ascii="Times New Roman" w:eastAsia="Times New Roman" w:hAnsi="Times New Roman" w:cs="Times New Roman"/>
          <w:sz w:val="24"/>
          <w:szCs w:val="24"/>
        </w:rPr>
        <w:t>). When these microbes ferment Ebolo’s fiber, they produce short</w:t>
      </w:r>
      <w:r w:rsidR="00434339" w:rsidRPr="00144410">
        <w:rPr>
          <w:rFonts w:ascii="Cambria Math" w:eastAsia="Times New Roman" w:hAnsi="Cambria Math" w:cs="Cambria Math"/>
          <w:sz w:val="24"/>
          <w:szCs w:val="24"/>
        </w:rPr>
        <w:t>‐</w:t>
      </w:r>
      <w:r w:rsidR="00434339" w:rsidRPr="00144410">
        <w:rPr>
          <w:rFonts w:ascii="Times New Roman" w:eastAsia="Times New Roman" w:hAnsi="Times New Roman" w:cs="Times New Roman"/>
          <w:sz w:val="24"/>
          <w:szCs w:val="24"/>
        </w:rPr>
        <w:t>chain fatty acids (SCFAs) like butyrate, acetate, and propionate. SCFAs maintain colonocyte health, lower colonic pH (discouraging pathogenic bacteria), and help regulate intestinal motility.</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Stimulation of Digestive Enzymes</w:t>
      </w:r>
      <w:r w:rsidRPr="00144410">
        <w:rPr>
          <w:rFonts w:ascii="Times New Roman" w:eastAsia="Times New Roman" w:hAnsi="Times New Roman" w:cs="Times New Roman"/>
          <w:sz w:val="24"/>
          <w:szCs w:val="24"/>
        </w:rPr>
        <w:t>: Flavonoids such as quercetin and kaempferol—found in moderate concentrations in Ebolo—have been shown to upregulate the secretion of digestive enzymes (amylase, lipase, and proteases). This enzymatic boost enhances the breakdown of carbohydrates, fats, and proteins, improving nutrient absorption and overall gastrointestinal comfort.</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Anti</w:t>
      </w:r>
      <w:r w:rsidRPr="00144410">
        <w:rPr>
          <w:rFonts w:ascii="Cambria Math" w:eastAsia="Times New Roman" w:hAnsi="Cambria Math" w:cs="Cambria Math"/>
          <w:b/>
          <w:bCs/>
          <w:sz w:val="24"/>
          <w:szCs w:val="24"/>
        </w:rPr>
        <w:t>‐</w:t>
      </w:r>
      <w:r w:rsidRPr="00144410">
        <w:rPr>
          <w:rFonts w:ascii="Times New Roman" w:eastAsia="Times New Roman" w:hAnsi="Times New Roman" w:cs="Times New Roman"/>
          <w:b/>
          <w:bCs/>
          <w:sz w:val="24"/>
          <w:szCs w:val="24"/>
        </w:rPr>
        <w:t>Ulcer Activity</w:t>
      </w:r>
      <w:r w:rsidRPr="00144410">
        <w:rPr>
          <w:rFonts w:ascii="Times New Roman" w:eastAsia="Times New Roman" w:hAnsi="Times New Roman" w:cs="Times New Roman"/>
          <w:sz w:val="24"/>
          <w:szCs w:val="24"/>
        </w:rPr>
        <w:t>: Tannins and saponins in Ebolo form a protective layer over the gastric mucosa. By inhibiting H</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/K</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 xml:space="preserve"> ATPase proton pumps in parietal cells, these compounds reduce gastric acid secretion, which helps prevent the formation of peptic ulcers. Regular consumption of a mild Ebolo infusion can soothe existing ulcers and minimize dyspeptic symptoms.</w:t>
      </w:r>
    </w:p>
    <w:p w:rsidR="00434339" w:rsidRPr="00144410" w:rsidRDefault="00434339" w:rsidP="00A451DB">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Strengthens Immunity</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Vitamin C and Antioxidant Synergy</w:t>
      </w:r>
      <w:r w:rsidRPr="00144410">
        <w:rPr>
          <w:rFonts w:ascii="Times New Roman" w:eastAsia="Times New Roman" w:hAnsi="Times New Roman" w:cs="Times New Roman"/>
          <w:sz w:val="24"/>
          <w:szCs w:val="24"/>
        </w:rPr>
        <w:t>: With about 45 mg of Vitamin C per 100 g, Ebolo significantly contributes to immune cell function. Vitamin C enhances the proliferation and activity of neutrophils, macrophages, and natural killer (NK) cells, increasing the body’s defenses against pathogens. In parallel, flavonoids (luteolin and rutin) and phenolic acids neutralize reactive oxygen species (ROS), reducing oxidative stress on immune cells and preventing premature apoptosis.</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lastRenderedPageBreak/>
        <w:t>Modulation of Cytokine Production</w:t>
      </w:r>
      <w:r w:rsidRPr="00144410">
        <w:rPr>
          <w:rFonts w:ascii="Times New Roman" w:eastAsia="Times New Roman" w:hAnsi="Times New Roman" w:cs="Times New Roman"/>
          <w:sz w:val="24"/>
          <w:szCs w:val="24"/>
        </w:rPr>
        <w:t xml:space="preserve">: Phenolic compounds in Ebolo modulate cytokine </w:t>
      </w:r>
      <w:r w:rsidR="00CF69D1" w:rsidRPr="00144410">
        <w:rPr>
          <w:rFonts w:ascii="Times New Roman" w:eastAsia="Times New Roman" w:hAnsi="Times New Roman" w:cs="Times New Roman"/>
          <w:sz w:val="24"/>
          <w:szCs w:val="24"/>
        </w:rPr>
        <w:t>signalling</w:t>
      </w:r>
      <w:r w:rsidRPr="00144410">
        <w:rPr>
          <w:rFonts w:ascii="Times New Roman" w:eastAsia="Times New Roman" w:hAnsi="Times New Roman" w:cs="Times New Roman"/>
          <w:sz w:val="24"/>
          <w:szCs w:val="24"/>
        </w:rPr>
        <w:t xml:space="preserve"> pathways—downregulating pro</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inflammatory cytokines such as TNF</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α and IL</w:t>
      </w:r>
      <w:r w:rsidRPr="00144410">
        <w:rPr>
          <w:rFonts w:ascii="Times New Roman" w:eastAsia="Times New Roman" w:hAnsi="Times New Roman" w:cs="Times New Roman"/>
          <w:sz w:val="24"/>
          <w:szCs w:val="24"/>
        </w:rPr>
        <w:noBreakHyphen/>
        <w:t>6, while upregulating anti</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inflammatory mediators like IL</w:t>
      </w:r>
      <w:r w:rsidRPr="00144410">
        <w:rPr>
          <w:rFonts w:ascii="Times New Roman" w:eastAsia="Times New Roman" w:hAnsi="Times New Roman" w:cs="Times New Roman"/>
          <w:sz w:val="24"/>
          <w:szCs w:val="24"/>
        </w:rPr>
        <w:noBreakHyphen/>
        <w:t>10. This balanced cytokine profile prevents an overactive immune response (e.g., cytokine storm) while still allowing effective pathogen clearance.</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Enhanced Mucosal Barrier Function</w:t>
      </w:r>
      <w:r w:rsidRPr="00144410">
        <w:rPr>
          <w:rFonts w:ascii="Times New Roman" w:eastAsia="Times New Roman" w:hAnsi="Times New Roman" w:cs="Times New Roman"/>
          <w:sz w:val="24"/>
          <w:szCs w:val="24"/>
        </w:rPr>
        <w:t xml:space="preserve">: Zinc and iron—found in appreciable amounts in Ebolo—are crucial for maintaining the integrity of mucosal barriers (respiratory, gastrointestinal). Iron is necessary for the proliferation of immune cells, while zinc acts as a cofactor for over 300 enzymes involved in DNA synthesis and repair in lymphocytes. A robust mucosal barrier is the first line of </w:t>
      </w:r>
      <w:r w:rsidR="00CF69D1" w:rsidRPr="00144410">
        <w:rPr>
          <w:rFonts w:ascii="Times New Roman" w:eastAsia="Times New Roman" w:hAnsi="Times New Roman" w:cs="Times New Roman"/>
          <w:sz w:val="24"/>
          <w:szCs w:val="24"/>
        </w:rPr>
        <w:t>defence</w:t>
      </w:r>
      <w:r w:rsidRPr="00144410">
        <w:rPr>
          <w:rFonts w:ascii="Times New Roman" w:eastAsia="Times New Roman" w:hAnsi="Times New Roman" w:cs="Times New Roman"/>
          <w:sz w:val="24"/>
          <w:szCs w:val="24"/>
        </w:rPr>
        <w:t xml:space="preserve"> against microbial invasion.</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Support for Antibody Production</w:t>
      </w:r>
      <w:r w:rsidRPr="00144410">
        <w:rPr>
          <w:rFonts w:ascii="Times New Roman" w:eastAsia="Times New Roman" w:hAnsi="Times New Roman" w:cs="Times New Roman"/>
          <w:sz w:val="24"/>
          <w:szCs w:val="24"/>
        </w:rPr>
        <w:t>: Protein content (4.5 g/100 g) combined with essential amino acids (including lysine and leucine) supports immunoglobulin synthesis. This enhances the body’s ability to form specific antibodies in response to antigens, improving adaptive immunity over time.</w:t>
      </w:r>
    </w:p>
    <w:p w:rsidR="00434339" w:rsidRPr="00144410" w:rsidRDefault="00434339" w:rsidP="00A451DB">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Promotes Wound Healing</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Vitamin A (β</w:t>
      </w:r>
      <w:r w:rsidRPr="00144410">
        <w:rPr>
          <w:rFonts w:ascii="Cambria Math" w:eastAsia="Times New Roman" w:hAnsi="Cambria Math" w:cs="Cambria Math"/>
          <w:b/>
          <w:bCs/>
          <w:sz w:val="24"/>
          <w:szCs w:val="24"/>
        </w:rPr>
        <w:t>‐</w:t>
      </w:r>
      <w:r w:rsidRPr="00144410">
        <w:rPr>
          <w:rFonts w:ascii="Times New Roman" w:eastAsia="Times New Roman" w:hAnsi="Times New Roman" w:cs="Times New Roman"/>
          <w:b/>
          <w:bCs/>
          <w:sz w:val="24"/>
          <w:szCs w:val="24"/>
        </w:rPr>
        <w:t>Carotene) for Epithelial Repair</w:t>
      </w:r>
      <w:r w:rsidRPr="00144410">
        <w:rPr>
          <w:rFonts w:ascii="Times New Roman" w:eastAsia="Times New Roman" w:hAnsi="Times New Roman" w:cs="Times New Roman"/>
          <w:sz w:val="24"/>
          <w:szCs w:val="24"/>
        </w:rPr>
        <w:t>: Ebolo’s high β</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carotene content (≈2950 IU/100 g) is converted into retinol in the body, which is necessary for keratinocyte differentiation and epithelial regeneration. By ensuring an adequate supply of retinoic acid, Ebolo accelerates re</w:t>
      </w:r>
      <w:r w:rsidRPr="00144410">
        <w:rPr>
          <w:rFonts w:ascii="Cambria Math" w:eastAsia="Times New Roman" w:hAnsi="Cambria Math" w:cs="Cambria Math"/>
          <w:sz w:val="24"/>
          <w:szCs w:val="24"/>
        </w:rPr>
        <w:t>‐</w:t>
      </w:r>
      <w:r w:rsidR="00CF69D1" w:rsidRPr="00144410">
        <w:rPr>
          <w:rFonts w:ascii="Times New Roman" w:eastAsia="Times New Roman" w:hAnsi="Times New Roman" w:cs="Times New Roman"/>
          <w:sz w:val="24"/>
          <w:szCs w:val="24"/>
        </w:rPr>
        <w:t>epithelialisation</w:t>
      </w:r>
      <w:r w:rsidRPr="00144410">
        <w:rPr>
          <w:rFonts w:ascii="Times New Roman" w:eastAsia="Times New Roman" w:hAnsi="Times New Roman" w:cs="Times New Roman"/>
          <w:sz w:val="24"/>
          <w:szCs w:val="24"/>
        </w:rPr>
        <w:t xml:space="preserve"> of wounds and reduces scar formation.</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Collagen Synthesis Support</w:t>
      </w:r>
      <w:r w:rsidRPr="00144410">
        <w:rPr>
          <w:rFonts w:ascii="Times New Roman" w:eastAsia="Times New Roman" w:hAnsi="Times New Roman" w:cs="Times New Roman"/>
          <w:sz w:val="24"/>
          <w:szCs w:val="24"/>
        </w:rPr>
        <w:t>: The synergistic action of Vitamin C and trace minerals (notably iron and zinc) in Ebolo is crucial for proper collagen synthesis. Vitamin C acts as a co</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 xml:space="preserve">substrate for prolyl and lysyl hydroxylases—enzymes that </w:t>
      </w:r>
      <w:r w:rsidR="00CF69D1" w:rsidRPr="00144410">
        <w:rPr>
          <w:rFonts w:ascii="Times New Roman" w:eastAsia="Times New Roman" w:hAnsi="Times New Roman" w:cs="Times New Roman"/>
          <w:sz w:val="24"/>
          <w:szCs w:val="24"/>
        </w:rPr>
        <w:t>hydroxyl ate</w:t>
      </w:r>
      <w:r w:rsidRPr="00144410">
        <w:rPr>
          <w:rFonts w:ascii="Times New Roman" w:eastAsia="Times New Roman" w:hAnsi="Times New Roman" w:cs="Times New Roman"/>
          <w:sz w:val="24"/>
          <w:szCs w:val="24"/>
        </w:rPr>
        <w:t xml:space="preserve"> proline and lysine residues in pre</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collagen—ensuring the stable triple</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 xml:space="preserve">helix structure of mature collagen fibers. This </w:t>
      </w:r>
      <w:r w:rsidRPr="00144410">
        <w:rPr>
          <w:rFonts w:ascii="Times New Roman" w:eastAsia="Times New Roman" w:hAnsi="Times New Roman" w:cs="Times New Roman"/>
          <w:sz w:val="24"/>
          <w:szCs w:val="24"/>
        </w:rPr>
        <w:lastRenderedPageBreak/>
        <w:t>structural protein is the backbone of connective tissue and is essential for tensile strength in the wound matrix.</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Anti</w:t>
      </w:r>
      <w:r w:rsidRPr="00144410">
        <w:rPr>
          <w:rFonts w:ascii="Cambria Math" w:eastAsia="Times New Roman" w:hAnsi="Cambria Math" w:cs="Cambria Math"/>
          <w:b/>
          <w:bCs/>
          <w:sz w:val="24"/>
          <w:szCs w:val="24"/>
        </w:rPr>
        <w:t>‐</w:t>
      </w:r>
      <w:r w:rsidRPr="00144410">
        <w:rPr>
          <w:rFonts w:ascii="Times New Roman" w:eastAsia="Times New Roman" w:hAnsi="Times New Roman" w:cs="Times New Roman"/>
          <w:b/>
          <w:bCs/>
          <w:sz w:val="24"/>
          <w:szCs w:val="24"/>
        </w:rPr>
        <w:t xml:space="preserve">Inflammatory </w:t>
      </w:r>
      <w:r w:rsidR="00CF69D1" w:rsidRPr="00144410">
        <w:rPr>
          <w:rFonts w:ascii="Times New Roman" w:eastAsia="Times New Roman" w:hAnsi="Times New Roman" w:cs="Times New Roman"/>
          <w:b/>
          <w:bCs/>
          <w:sz w:val="24"/>
          <w:szCs w:val="24"/>
        </w:rPr>
        <w:t>Photochemical</w:t>
      </w:r>
      <w:r w:rsidRPr="00144410">
        <w:rPr>
          <w:rFonts w:ascii="Times New Roman" w:eastAsia="Times New Roman" w:hAnsi="Times New Roman" w:cs="Times New Roman"/>
          <w:sz w:val="24"/>
          <w:szCs w:val="24"/>
        </w:rPr>
        <w:t>: Triterpenoids and saponins extracted from Ebolo leaves inhibit cyclooxygenase (COX) and lipoxygenase (LOX) pathways, reducing the local production of prostaglandins and leukotrienes. By attenuating the inflammatory phase of wound healing, these compounds minimize edema and pain without compromising the recruitment of macrophages and fibroblasts.</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Antimicrobial Barrier</w:t>
      </w:r>
      <w:r w:rsidRPr="00144410">
        <w:rPr>
          <w:rFonts w:ascii="Times New Roman" w:eastAsia="Times New Roman" w:hAnsi="Times New Roman" w:cs="Times New Roman"/>
          <w:sz w:val="24"/>
          <w:szCs w:val="24"/>
        </w:rPr>
        <w:t xml:space="preserve">: The antimicrobial flavonoids and phenolic acids present in Ebolo inhibit common skin pathogens (e.g., </w:t>
      </w:r>
      <w:r w:rsidRPr="00144410">
        <w:rPr>
          <w:rFonts w:ascii="Times New Roman" w:eastAsia="Times New Roman" w:hAnsi="Times New Roman" w:cs="Times New Roman"/>
          <w:i/>
          <w:iCs/>
          <w:sz w:val="24"/>
          <w:szCs w:val="24"/>
        </w:rPr>
        <w:t>Staphylococcus aureus</w:t>
      </w:r>
      <w:r w:rsidRPr="00144410">
        <w:rPr>
          <w:rFonts w:ascii="Times New Roman" w:eastAsia="Times New Roman" w:hAnsi="Times New Roman" w:cs="Times New Roman"/>
          <w:sz w:val="24"/>
          <w:szCs w:val="24"/>
        </w:rPr>
        <w:t xml:space="preserve">, </w:t>
      </w:r>
      <w:r w:rsidRPr="00144410">
        <w:rPr>
          <w:rFonts w:ascii="Times New Roman" w:eastAsia="Times New Roman" w:hAnsi="Times New Roman" w:cs="Times New Roman"/>
          <w:i/>
          <w:iCs/>
          <w:sz w:val="24"/>
          <w:szCs w:val="24"/>
        </w:rPr>
        <w:t>Escherichia coli</w:t>
      </w:r>
      <w:r w:rsidRPr="00144410">
        <w:rPr>
          <w:rFonts w:ascii="Times New Roman" w:eastAsia="Times New Roman" w:hAnsi="Times New Roman" w:cs="Times New Roman"/>
          <w:sz w:val="24"/>
          <w:szCs w:val="24"/>
        </w:rPr>
        <w:t>). Topical application of a boiled leaf decoction—or use of a finely crushed leaf paste—creates a protective antimicrobial barrier over the wound, reducing the risk of secondary infections and facilitating a more rapid and sterile healing environment.</w:t>
      </w:r>
    </w:p>
    <w:p w:rsidR="003026EB" w:rsidRPr="00496F88" w:rsidRDefault="003026EB" w:rsidP="00A451DB">
      <w:pPr>
        <w:spacing w:line="360" w:lineRule="auto"/>
        <w:contextualSpacing/>
        <w:rPr>
          <w:rFonts w:ascii="Times New Roman" w:hAnsi="Times New Roman" w:cs="Times New Roman"/>
        </w:rPr>
      </w:pPr>
      <w:r w:rsidRPr="00496F88">
        <w:rPr>
          <w:rFonts w:ascii="Times New Roman" w:hAnsi="Times New Roman" w:cs="Times New Roman"/>
        </w:rPr>
        <w:br w:type="page"/>
      </w:r>
    </w:p>
    <w:p w:rsidR="003026EB" w:rsidRPr="00496F88" w:rsidRDefault="003026EB" w:rsidP="00A451DB">
      <w:pPr>
        <w:spacing w:after="0" w:line="360" w:lineRule="auto"/>
        <w:contextualSpacing/>
        <w:jc w:val="center"/>
        <w:rPr>
          <w:rFonts w:ascii="Times New Roman" w:hAnsi="Times New Roman" w:cs="Times New Roman"/>
          <w:b/>
        </w:rPr>
      </w:pPr>
      <w:r w:rsidRPr="00496F88">
        <w:rPr>
          <w:rFonts w:ascii="Times New Roman" w:hAnsi="Times New Roman" w:cs="Times New Roman"/>
          <w:b/>
        </w:rPr>
        <w:lastRenderedPageBreak/>
        <w:t>CHAPTER THREE</w:t>
      </w:r>
    </w:p>
    <w:p w:rsidR="003026EB" w:rsidRPr="00496F88" w:rsidRDefault="003026EB" w:rsidP="00A451DB">
      <w:pPr>
        <w:spacing w:after="0" w:line="360" w:lineRule="auto"/>
        <w:contextualSpacing/>
        <w:jc w:val="center"/>
        <w:rPr>
          <w:rFonts w:ascii="Times New Roman" w:hAnsi="Times New Roman" w:cs="Times New Roman"/>
          <w:b/>
        </w:rPr>
      </w:pPr>
      <w:r w:rsidRPr="00496F88">
        <w:rPr>
          <w:rFonts w:ascii="Times New Roman" w:hAnsi="Times New Roman" w:cs="Times New Roman"/>
          <w:b/>
        </w:rPr>
        <w:t>RESEARCH METHODOLOGY</w:t>
      </w:r>
    </w:p>
    <w:p w:rsidR="003026EB" w:rsidRPr="00496F88" w:rsidRDefault="003026EB" w:rsidP="00A451DB">
      <w:pPr>
        <w:spacing w:after="0" w:line="360" w:lineRule="auto"/>
        <w:contextualSpacing/>
        <w:jc w:val="both"/>
        <w:rPr>
          <w:rFonts w:ascii="Times New Roman" w:hAnsi="Times New Roman" w:cs="Times New Roman"/>
          <w:b/>
        </w:rPr>
      </w:pPr>
      <w:r w:rsidRPr="00496F88">
        <w:rPr>
          <w:rFonts w:ascii="Times New Roman" w:hAnsi="Times New Roman" w:cs="Times New Roman"/>
          <w:b/>
        </w:rPr>
        <w:t>3.0</w:t>
      </w:r>
      <w:r w:rsidRPr="00496F88">
        <w:rPr>
          <w:rFonts w:ascii="Times New Roman" w:hAnsi="Times New Roman" w:cs="Times New Roman"/>
          <w:b/>
        </w:rPr>
        <w:tab/>
      </w:r>
      <w:r w:rsidR="001104CC" w:rsidRPr="00496F88">
        <w:rPr>
          <w:rFonts w:ascii="Times New Roman" w:hAnsi="Times New Roman" w:cs="Times New Roman"/>
          <w:b/>
        </w:rPr>
        <w:t>Introduction</w:t>
      </w:r>
    </w:p>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b/>
        <w:t>In this chapter, the researcher will present the materials topic and the methods adopted in experimenting the research topic. The researcher will be presenting the ingredient needed to prepare Ebolo Vegetable and the recipes cooking methodology. The ingredient for the research work was purchased at Oja Oba (Kodi) Ilorin.</w:t>
      </w:r>
    </w:p>
    <w:p w:rsidR="003026EB" w:rsidRPr="00496F88" w:rsidRDefault="003026EB" w:rsidP="00A451DB">
      <w:pPr>
        <w:spacing w:after="0" w:line="360" w:lineRule="auto"/>
        <w:contextualSpacing/>
        <w:jc w:val="both"/>
        <w:rPr>
          <w:rFonts w:ascii="Times New Roman" w:hAnsi="Times New Roman" w:cs="Times New Roman"/>
          <w:b/>
        </w:rPr>
      </w:pPr>
      <w:r w:rsidRPr="00496F88">
        <w:rPr>
          <w:rFonts w:ascii="Times New Roman" w:hAnsi="Times New Roman" w:cs="Times New Roman"/>
          <w:b/>
        </w:rPr>
        <w:t>3.1</w:t>
      </w:r>
      <w:r w:rsidRPr="00496F88">
        <w:rPr>
          <w:rFonts w:ascii="Times New Roman" w:hAnsi="Times New Roman" w:cs="Times New Roman"/>
          <w:b/>
        </w:rPr>
        <w:tab/>
      </w:r>
      <w:r w:rsidR="001104CC">
        <w:rPr>
          <w:rFonts w:ascii="Times New Roman" w:hAnsi="Times New Roman" w:cs="Times New Roman"/>
          <w:b/>
        </w:rPr>
        <w:t>Ingredient Needed t</w:t>
      </w:r>
      <w:r w:rsidR="001104CC" w:rsidRPr="00496F88">
        <w:rPr>
          <w:rFonts w:ascii="Times New Roman" w:hAnsi="Times New Roman" w:cs="Times New Roman"/>
          <w:b/>
        </w:rPr>
        <w:t>o Prepare Ebolo Vegetable</w:t>
      </w:r>
    </w:p>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b/>
        <w:t>The practical work for this research practical was carried out in the laboratory. The ingredients and equipment used are as follows: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Ebolo Vegetable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Salt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Palm oil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Pepper</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Onion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Fish (titus)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Locust beans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Melon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Cow skin</w:t>
      </w:r>
    </w:p>
    <w:p w:rsidR="003026EB" w:rsidRPr="00496F88" w:rsidRDefault="001104CC" w:rsidP="00A451DB">
      <w:pPr>
        <w:spacing w:after="0" w:line="360" w:lineRule="auto"/>
        <w:contextualSpacing/>
        <w:jc w:val="both"/>
        <w:rPr>
          <w:rFonts w:ascii="Times New Roman" w:hAnsi="Times New Roman" w:cs="Times New Roman"/>
          <w:b/>
        </w:rPr>
      </w:pPr>
      <w:r>
        <w:rPr>
          <w:rFonts w:ascii="Times New Roman" w:hAnsi="Times New Roman" w:cs="Times New Roman"/>
          <w:b/>
        </w:rPr>
        <w:t>Equipment for the Preparation o</w:t>
      </w:r>
      <w:r w:rsidRPr="00496F88">
        <w:rPr>
          <w:rFonts w:ascii="Times New Roman" w:hAnsi="Times New Roman" w:cs="Times New Roman"/>
          <w:b/>
        </w:rPr>
        <w:t>f Meal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Cooking pot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Cooking spoon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Gas stove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Knife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Bowl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Serving Plate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Serving Spoon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Napkin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Bucket plastic</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Matches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lastRenderedPageBreak/>
        <w:t xml:space="preserve">Detergent </w:t>
      </w:r>
    </w:p>
    <w:p w:rsidR="003026EB" w:rsidRPr="00496F88" w:rsidRDefault="003026EB" w:rsidP="00A451DB">
      <w:pPr>
        <w:spacing w:after="0" w:line="360" w:lineRule="auto"/>
        <w:ind w:left="30"/>
        <w:contextualSpacing/>
        <w:jc w:val="both"/>
        <w:rPr>
          <w:rFonts w:ascii="Times New Roman" w:hAnsi="Times New Roman" w:cs="Times New Roman"/>
          <w:b/>
        </w:rPr>
      </w:pPr>
      <w:r w:rsidRPr="00496F88">
        <w:rPr>
          <w:rFonts w:ascii="Times New Roman" w:hAnsi="Times New Roman" w:cs="Times New Roman"/>
          <w:b/>
        </w:rPr>
        <w:t>3.2</w:t>
      </w:r>
      <w:r w:rsidRPr="00496F88">
        <w:rPr>
          <w:rFonts w:ascii="Times New Roman" w:hAnsi="Times New Roman" w:cs="Times New Roman"/>
          <w:b/>
        </w:rPr>
        <w:tab/>
      </w:r>
      <w:r w:rsidR="001104CC" w:rsidRPr="00496F88">
        <w:rPr>
          <w:rFonts w:ascii="Times New Roman" w:hAnsi="Times New Roman" w:cs="Times New Roman"/>
          <w:b/>
        </w:rPr>
        <w:t>Ingredi</w:t>
      </w:r>
      <w:r w:rsidR="001104CC">
        <w:rPr>
          <w:rFonts w:ascii="Times New Roman" w:hAnsi="Times New Roman" w:cs="Times New Roman"/>
          <w:b/>
        </w:rPr>
        <w:t>ent a</w:t>
      </w:r>
      <w:r w:rsidR="001104CC" w:rsidRPr="00496F88">
        <w:rPr>
          <w:rFonts w:ascii="Times New Roman" w:hAnsi="Times New Roman" w:cs="Times New Roman"/>
          <w:b/>
        </w:rPr>
        <w:t xml:space="preserve">nd Cooking </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Ebolo</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4 pounds</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Salt</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little (to taste)</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Palm oil</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tin of milk</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Pepper (Rodo)</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15 small size</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Onion </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Large Size</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Fish (Titus)</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Large Size</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Locust beans </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Tin of  milk</w:t>
      </w:r>
    </w:p>
    <w:p w:rsidR="003026EB" w:rsidRPr="00496F88" w:rsidRDefault="003026EB" w:rsidP="00A451DB">
      <w:pPr>
        <w:spacing w:after="0" w:line="360" w:lineRule="auto"/>
        <w:ind w:firstLine="720"/>
        <w:contextualSpacing/>
        <w:jc w:val="both"/>
        <w:rPr>
          <w:rFonts w:ascii="Times New Roman" w:hAnsi="Times New Roman" w:cs="Times New Roman"/>
          <w:b/>
        </w:rPr>
      </w:pPr>
      <w:r w:rsidRPr="00496F88">
        <w:rPr>
          <w:rFonts w:ascii="Times New Roman" w:hAnsi="Times New Roman" w:cs="Times New Roman"/>
          <w:b/>
        </w:rPr>
        <w:t>Methods of preparation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Put pot on fire/ stove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Pluck the vegetable (Ebolo) and rinse with salt and water very well.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Stem the vegetable to retain the nutrient and to hill the present bacteria or gain in the vegetable.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Put the palm oil to the pot on fire  for a while.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chop onion and locust beans to the hot palm oil on the fire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the blended pepper to the palm oil with salt to taste, boiled fish (titus).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Then cooked for a medium heat for about 20 minutes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Stir occasionally to avoid mix from burning</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the shredded or chop vegetable (Ebolo) to it.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The ebolo may look too much, but allow to sit in the pot for about 2 minutes.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Gently stir the soup after some minutes and add salt to taste if necessary at this point.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It is ready to serve.</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PREPARATION OF EBOLO VEGETABLE WITH MELON</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Ebolo</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2 pounds</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Melon</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DB1FD4">
        <w:rPr>
          <w:rFonts w:ascii="Times New Roman" w:hAnsi="Times New Roman" w:cs="Times New Roman"/>
        </w:rPr>
        <w:tab/>
      </w:r>
      <w:r w:rsidRPr="00496F88">
        <w:rPr>
          <w:rFonts w:ascii="Times New Roman" w:hAnsi="Times New Roman" w:cs="Times New Roman"/>
        </w:rPr>
        <w:t>2 Tin of milk</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Salt</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1104CC" w:rsidRPr="00496F88">
        <w:rPr>
          <w:rFonts w:ascii="Times New Roman" w:hAnsi="Times New Roman" w:cs="Times New Roman"/>
        </w:rPr>
        <w:t>to</w:t>
      </w:r>
      <w:r w:rsidRPr="00496F88">
        <w:rPr>
          <w:rFonts w:ascii="Times New Roman" w:hAnsi="Times New Roman" w:cs="Times New Roman"/>
        </w:rPr>
        <w:t xml:space="preserve"> Taste</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Onion</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DB1FD4">
        <w:rPr>
          <w:rFonts w:ascii="Times New Roman" w:hAnsi="Times New Roman" w:cs="Times New Roman"/>
        </w:rPr>
        <w:tab/>
      </w:r>
      <w:r w:rsidRPr="00496F88">
        <w:rPr>
          <w:rFonts w:ascii="Times New Roman" w:hAnsi="Times New Roman" w:cs="Times New Roman"/>
        </w:rPr>
        <w:t>1 large size</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Palm oil</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tin</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Pepper (rodo)</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DB1FD4">
        <w:rPr>
          <w:rFonts w:ascii="Times New Roman" w:hAnsi="Times New Roman" w:cs="Times New Roman"/>
        </w:rPr>
        <w:tab/>
      </w:r>
      <w:r w:rsidRPr="00496F88">
        <w:rPr>
          <w:rFonts w:ascii="Times New Roman" w:hAnsi="Times New Roman" w:cs="Times New Roman"/>
        </w:rPr>
        <w:t>15 pieces</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lastRenderedPageBreak/>
        <w:t>Fish (titus)</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piece</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 xml:space="preserve">Locust beans </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DB1FD4">
        <w:rPr>
          <w:rFonts w:ascii="Times New Roman" w:hAnsi="Times New Roman" w:cs="Times New Roman"/>
        </w:rPr>
        <w:tab/>
      </w:r>
      <w:r w:rsidRPr="00496F88">
        <w:rPr>
          <w:rFonts w:ascii="Times New Roman" w:hAnsi="Times New Roman" w:cs="Times New Roman"/>
        </w:rPr>
        <w:t>½ tomatoes tin cup</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Cow skin</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 xml:space="preserve">1 Large Size </w:t>
      </w:r>
    </w:p>
    <w:p w:rsidR="003026EB" w:rsidRPr="00496F88" w:rsidRDefault="001104CC" w:rsidP="00A451DB">
      <w:pPr>
        <w:spacing w:after="0" w:line="360" w:lineRule="auto"/>
        <w:ind w:left="30"/>
        <w:contextualSpacing/>
        <w:jc w:val="both"/>
        <w:rPr>
          <w:rFonts w:ascii="Times New Roman" w:hAnsi="Times New Roman" w:cs="Times New Roman"/>
          <w:b/>
        </w:rPr>
      </w:pPr>
      <w:r>
        <w:rPr>
          <w:rFonts w:ascii="Times New Roman" w:hAnsi="Times New Roman" w:cs="Times New Roman"/>
          <w:b/>
        </w:rPr>
        <w:t>Method of Preparation o</w:t>
      </w:r>
      <w:r w:rsidRPr="00496F88">
        <w:rPr>
          <w:rFonts w:ascii="Times New Roman" w:hAnsi="Times New Roman" w:cs="Times New Roman"/>
          <w:b/>
        </w:rPr>
        <w:t>f Ebolo With Melon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Pluck the vegetable (Ebolo) and rinse with salt and add water very well.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Put pot on fire / stove.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water to the pot.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chop onion and melon that you have mix together to the boiled water on fire to cooked for some minutes.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palm oil, locust beans, salt, grounded pepper, fish and Cow skin.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Then add the chopped vegetable to the pot for some minutes.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Stir occasionally to avoid from burning.</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It is ready to serve.</w:t>
      </w:r>
    </w:p>
    <w:p w:rsidR="003026EB" w:rsidRPr="00496F88" w:rsidRDefault="003026EB" w:rsidP="00A451DB">
      <w:pPr>
        <w:spacing w:after="0" w:line="360" w:lineRule="auto"/>
        <w:ind w:left="30"/>
        <w:contextualSpacing/>
        <w:jc w:val="both"/>
        <w:rPr>
          <w:rFonts w:ascii="Times New Roman" w:hAnsi="Times New Roman" w:cs="Times New Roman"/>
          <w:b/>
        </w:rPr>
      </w:pPr>
      <w:r w:rsidRPr="00496F88">
        <w:rPr>
          <w:rFonts w:ascii="Times New Roman" w:hAnsi="Times New Roman" w:cs="Times New Roman"/>
          <w:b/>
        </w:rPr>
        <w:t>3.3</w:t>
      </w:r>
      <w:r w:rsidRPr="00496F88">
        <w:rPr>
          <w:rFonts w:ascii="Times New Roman" w:hAnsi="Times New Roman" w:cs="Times New Roman"/>
          <w:b/>
        </w:rPr>
        <w:tab/>
      </w:r>
      <w:r w:rsidR="001930C1">
        <w:rPr>
          <w:rFonts w:ascii="Times New Roman" w:hAnsi="Times New Roman" w:cs="Times New Roman"/>
          <w:b/>
        </w:rPr>
        <w:t>Methodology f</w:t>
      </w:r>
      <w:r w:rsidR="001930C1" w:rsidRPr="00496F88">
        <w:rPr>
          <w:rFonts w:ascii="Times New Roman" w:hAnsi="Times New Roman" w:cs="Times New Roman"/>
          <w:b/>
        </w:rPr>
        <w:t>or Sensory Evaluations</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ab/>
        <w:t>Sensory evaluation for the Ebolo vegetable recipe are done using effective testing through the design of a structured questionnaire. The questionnaire are administered    to carefully selected panels of personnel’s recruited for  this type of testing after consumption of the vegetable saved with one of Nigeria’s standard side dishes like pounded yam, Semo  and pap (EKo-Elewe) with Ebolo vegetable.</w:t>
      </w:r>
    </w:p>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b/>
        <w:t xml:space="preserve">The </w:t>
      </w:r>
      <w:r w:rsidR="001930C1" w:rsidRPr="00496F88">
        <w:rPr>
          <w:rFonts w:ascii="Times New Roman" w:hAnsi="Times New Roman" w:cs="Times New Roman"/>
        </w:rPr>
        <w:t>questionnaire consists</w:t>
      </w:r>
      <w:r w:rsidR="001930C1">
        <w:rPr>
          <w:rFonts w:ascii="Times New Roman" w:hAnsi="Times New Roman" w:cs="Times New Roman"/>
        </w:rPr>
        <w:t xml:space="preserve"> of the following st</w:t>
      </w:r>
      <w:r w:rsidRPr="00496F88">
        <w:rPr>
          <w:rFonts w:ascii="Times New Roman" w:hAnsi="Times New Roman" w:cs="Times New Roman"/>
        </w:rPr>
        <w:t>ructured sensory evaluation form as shown below:</w:t>
      </w:r>
    </w:p>
    <w:p w:rsidR="00DB1FD4" w:rsidRDefault="00DB1FD4">
      <w:pPr>
        <w:spacing w:after="200" w:line="276" w:lineRule="auto"/>
        <w:rPr>
          <w:rFonts w:ascii="Times New Roman" w:hAnsi="Times New Roman" w:cs="Times New Roman"/>
          <w:b/>
        </w:rPr>
      </w:pPr>
      <w:r>
        <w:rPr>
          <w:rFonts w:ascii="Times New Roman" w:hAnsi="Times New Roman" w:cs="Times New Roman"/>
          <w:b/>
        </w:rPr>
        <w:br w:type="page"/>
      </w:r>
    </w:p>
    <w:p w:rsidR="003343A5" w:rsidRPr="00496F88" w:rsidRDefault="003343A5" w:rsidP="00A451DB">
      <w:pPr>
        <w:spacing w:after="0" w:line="360" w:lineRule="auto"/>
        <w:contextualSpacing/>
        <w:jc w:val="center"/>
        <w:rPr>
          <w:rFonts w:ascii="Times New Roman" w:hAnsi="Times New Roman" w:cs="Times New Roman"/>
          <w:b/>
        </w:rPr>
      </w:pPr>
      <w:r w:rsidRPr="00496F88">
        <w:rPr>
          <w:rFonts w:ascii="Times New Roman" w:hAnsi="Times New Roman" w:cs="Times New Roman"/>
          <w:b/>
        </w:rPr>
        <w:lastRenderedPageBreak/>
        <w:t>QUESTIONNAIRE ON THE NUTRITIONAL VALUE AND USES OF EBOLO VEGETABLE IN HUMAN HEALTH</w:t>
      </w:r>
    </w:p>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Directions: check one r</w:t>
      </w:r>
      <w:r w:rsidR="003343A5" w:rsidRPr="00496F88">
        <w:rPr>
          <w:rFonts w:ascii="Times New Roman" w:hAnsi="Times New Roman" w:cs="Times New Roman"/>
        </w:rPr>
        <w:t>ating for each of the following</w:t>
      </w:r>
      <w:r w:rsidRPr="00496F88">
        <w:rPr>
          <w:rFonts w:ascii="Times New Roman" w:hAnsi="Times New Roman" w:cs="Times New Roman"/>
        </w:rPr>
        <w:t>: appearance, taste/Flavour, texture/ Consistency, Aroma/ smell and over all acceptability.</w:t>
      </w:r>
    </w:p>
    <w:tbl>
      <w:tblPr>
        <w:tblStyle w:val="TableGrid"/>
        <w:tblW w:w="0" w:type="auto"/>
        <w:tblLook w:val="04A0"/>
      </w:tblPr>
      <w:tblGrid>
        <w:gridCol w:w="431"/>
        <w:gridCol w:w="1650"/>
        <w:gridCol w:w="1592"/>
        <w:gridCol w:w="1202"/>
        <w:gridCol w:w="1343"/>
        <w:gridCol w:w="1195"/>
        <w:gridCol w:w="1443"/>
      </w:tblGrid>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Rating Scale</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Appearance</w:t>
            </w: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Taste/ Flavour</w:t>
            </w: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 xml:space="preserve">Texture Consisting </w:t>
            </w: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Aroma/ Smell</w:t>
            </w: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Overall acceptability</w:t>
            </w: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9</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Like Extremely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8</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Like very much</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7</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Like moderately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6</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Like Slightly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5</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Neither like or dislike</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4</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Dislike Slightly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3</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Dislike Moderately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2</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Dislike Very Much</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1</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Dislike Extremely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bl>
    <w:p w:rsidR="003026EB" w:rsidRPr="00496F88" w:rsidRDefault="003026EB" w:rsidP="00A451DB">
      <w:pPr>
        <w:spacing w:line="360" w:lineRule="auto"/>
        <w:contextualSpacing/>
        <w:jc w:val="both"/>
        <w:rPr>
          <w:rFonts w:ascii="Times New Roman" w:hAnsi="Times New Roman" w:cs="Times New Roman"/>
        </w:rPr>
      </w:pPr>
    </w:p>
    <w:p w:rsidR="00C343CB" w:rsidRDefault="003026EB" w:rsidP="00A451DB">
      <w:pPr>
        <w:pStyle w:val="Heading3"/>
        <w:spacing w:line="360" w:lineRule="auto"/>
        <w:contextualSpacing/>
        <w:jc w:val="center"/>
      </w:pPr>
      <w:r w:rsidRPr="00496F88">
        <w:br w:type="page"/>
      </w:r>
      <w:r w:rsidR="002B56B0" w:rsidRPr="002B56B0">
        <w:lastRenderedPageBreak/>
        <w:t>CHAPTER FOUR:</w:t>
      </w:r>
    </w:p>
    <w:p w:rsidR="002B56B0" w:rsidRPr="002B56B0" w:rsidRDefault="002B56B0" w:rsidP="00A451DB">
      <w:pPr>
        <w:pStyle w:val="Heading3"/>
        <w:spacing w:line="360" w:lineRule="auto"/>
        <w:contextualSpacing/>
        <w:jc w:val="center"/>
      </w:pPr>
      <w:r w:rsidRPr="002B56B0">
        <w:t xml:space="preserve"> DATA PRESENTATION, ANALYSIS AND INTERPRETATION</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4.1 Introduction</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This chapter presents and analyzes the data collected through surveys and laboratory analyses. The focus is on the nutritional content of Ebolo, respondents' awareness and usage, and its perceived medicinal effects. The data are interpreted in line with the study’s objectives.</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4.2 Nutritional Composition of Ebolo</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The nutritional evaluation was conducted using proximate analysis (AOAC methods). The sample of fresh Ebolo leaves was tested for essential nutrients.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4.1: Proximate Composition of Fresh Ebolo Leaves (Per 100g Edible Portion)</w:t>
      </w:r>
    </w:p>
    <w:tbl>
      <w:tblPr>
        <w:tblW w:w="0" w:type="auto"/>
        <w:tblCellSpacing w:w="15" w:type="dxa"/>
        <w:tblCellMar>
          <w:top w:w="15" w:type="dxa"/>
          <w:left w:w="15" w:type="dxa"/>
          <w:bottom w:w="15" w:type="dxa"/>
          <w:right w:w="15" w:type="dxa"/>
        </w:tblCellMar>
        <w:tblLook w:val="04A0"/>
      </w:tblPr>
      <w:tblGrid>
        <w:gridCol w:w="2648"/>
        <w:gridCol w:w="981"/>
        <w:gridCol w:w="2141"/>
        <w:gridCol w:w="24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Nutrient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Quantity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Standard Value (%)</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Remarks</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Moisture Content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83.2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80–90%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Within normal range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Crude Protein</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4.5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3–6%</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Good protein source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Crude Fiber</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5.2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4–7%</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Aids digestion</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Carbohydrate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4.3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Energy giving</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Fat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0.7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&lt;1%</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Low fat, heart-friendly</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Ash (Minerals)</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2.1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1.5–3%</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Mineral-rich</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Vitamin A (Beta-carotene)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2950 IU</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2500–3000 IU</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Excellent vision support</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Vitamin C</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45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30–60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Boosts immunity</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Iron</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9.3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8–11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Prevents anemia</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Calcium</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240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200–300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Builds strong bones</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Antioxidants</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High</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Qualitative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Free radical protection</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Interpretation:</w:t>
      </w:r>
      <w:r w:rsidRPr="002B56B0">
        <w:rPr>
          <w:rFonts w:ascii="Times New Roman" w:eastAsia="Times New Roman" w:hAnsi="Times New Roman" w:cs="Times New Roman"/>
          <w:sz w:val="24"/>
          <w:szCs w:val="24"/>
          <w:lang w:val="en-US"/>
        </w:rPr>
        <w:br/>
        <w:t xml:space="preserve">Ebolo is rich in essential micronutrients and dietary fiber. It has low fat, making it </w:t>
      </w:r>
      <w:r w:rsidRPr="002B56B0">
        <w:rPr>
          <w:rFonts w:ascii="Times New Roman" w:eastAsia="Times New Roman" w:hAnsi="Times New Roman" w:cs="Times New Roman"/>
          <w:sz w:val="24"/>
          <w:szCs w:val="24"/>
          <w:lang w:val="en-US"/>
        </w:rPr>
        <w:lastRenderedPageBreak/>
        <w:t>suitable for heart health. The high Vitamin A and C content supports immunity and vision. Its iron content makes it valuable for preventing anemia in pregnant women and children.</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4.3 Socio-Demographic Information of Respondents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4.2: Gender Distribution</w:t>
      </w:r>
    </w:p>
    <w:tbl>
      <w:tblPr>
        <w:tblW w:w="0" w:type="auto"/>
        <w:tblCellSpacing w:w="15" w:type="dxa"/>
        <w:tblCellMar>
          <w:top w:w="15" w:type="dxa"/>
          <w:left w:w="15" w:type="dxa"/>
          <w:bottom w:w="15" w:type="dxa"/>
          <w:right w:w="15" w:type="dxa"/>
        </w:tblCellMar>
        <w:tblLook w:val="04A0"/>
      </w:tblPr>
      <w:tblGrid>
        <w:gridCol w:w="849"/>
        <w:gridCol w:w="1154"/>
        <w:gridCol w:w="12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Gender</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Frequency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Percentage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Male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18</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36%</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Female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32</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64%</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Total</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50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100%</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4.3: Age Distribution</w:t>
      </w:r>
    </w:p>
    <w:tbl>
      <w:tblPr>
        <w:tblW w:w="0" w:type="auto"/>
        <w:tblCellSpacing w:w="15" w:type="dxa"/>
        <w:tblCellMar>
          <w:top w:w="15" w:type="dxa"/>
          <w:left w:w="15" w:type="dxa"/>
          <w:bottom w:w="15" w:type="dxa"/>
          <w:right w:w="15" w:type="dxa"/>
        </w:tblCellMar>
        <w:tblLook w:val="04A0"/>
      </w:tblPr>
      <w:tblGrid>
        <w:gridCol w:w="1355"/>
        <w:gridCol w:w="1154"/>
        <w:gridCol w:w="12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Age Range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Frequency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Percentage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18–30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12</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24%</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31–45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46 and above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18</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36%</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Total</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50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100%</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Interpretation:</w:t>
      </w:r>
      <w:r w:rsidRPr="002B56B0">
        <w:rPr>
          <w:rFonts w:ascii="Times New Roman" w:eastAsia="Times New Roman" w:hAnsi="Times New Roman" w:cs="Times New Roman"/>
          <w:sz w:val="24"/>
          <w:szCs w:val="24"/>
          <w:lang w:val="en-US"/>
        </w:rPr>
        <w:br/>
        <w:t>Most respondents are female, highlighting their primary role in food preparation. The majority are adults between 31–45 years, suggesting mature users are more familiar with Ebolo's health benefits.</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4.4 Awareness and Consumption Patterns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4.4: Frequency of Ebolo Consumption</w:t>
      </w:r>
    </w:p>
    <w:tbl>
      <w:tblPr>
        <w:tblW w:w="0" w:type="auto"/>
        <w:tblCellSpacing w:w="15" w:type="dxa"/>
        <w:tblCellMar>
          <w:top w:w="15" w:type="dxa"/>
          <w:left w:w="15" w:type="dxa"/>
          <w:bottom w:w="15" w:type="dxa"/>
          <w:right w:w="15" w:type="dxa"/>
        </w:tblCellMar>
        <w:tblLook w:val="04A0"/>
      </w:tblPr>
      <w:tblGrid>
        <w:gridCol w:w="1862"/>
        <w:gridCol w:w="1367"/>
        <w:gridCol w:w="12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Frequency of Use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Respondents</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Percentage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Daily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Weekly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Occasionally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lastRenderedPageBreak/>
              <w:t>Never</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Total</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50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100%</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4.5: Reason for Consumption</w:t>
      </w:r>
    </w:p>
    <w:tbl>
      <w:tblPr>
        <w:tblW w:w="0" w:type="auto"/>
        <w:tblCellSpacing w:w="15" w:type="dxa"/>
        <w:tblCellMar>
          <w:top w:w="15" w:type="dxa"/>
          <w:left w:w="15" w:type="dxa"/>
          <w:bottom w:w="15" w:type="dxa"/>
          <w:right w:w="15" w:type="dxa"/>
        </w:tblCellMar>
        <w:tblLook w:val="04A0"/>
      </w:tblPr>
      <w:tblGrid>
        <w:gridCol w:w="2675"/>
        <w:gridCol w:w="1367"/>
        <w:gridCol w:w="12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Purpose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Respondents</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Percentage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Nutritional benefit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28</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56%</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Medicinal (Ulcer, BP, etc.)</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Both</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Don’t Know</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Interpretation:</w:t>
      </w:r>
      <w:r w:rsidRPr="002B56B0">
        <w:rPr>
          <w:rFonts w:ascii="Times New Roman" w:eastAsia="Times New Roman" w:hAnsi="Times New Roman" w:cs="Times New Roman"/>
          <w:sz w:val="24"/>
          <w:szCs w:val="24"/>
          <w:lang w:val="en-US"/>
        </w:rPr>
        <w:br/>
        <w:t>About 70% of respondents consume Ebolo regularly (weekly or daily), primarily for nutritional and medicinal benefits. This confirms the relevance of Ebolo in rural diets and traditional medicine.</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4.5 Reported Medicinal Benefits of Ebolo</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Respondents shared traditional uses of Ebolo for specific ailments.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4.6: Health Conditions Managed with Ebolo</w:t>
      </w:r>
    </w:p>
    <w:tbl>
      <w:tblPr>
        <w:tblW w:w="0" w:type="auto"/>
        <w:tblCellSpacing w:w="15" w:type="dxa"/>
        <w:tblCellMar>
          <w:top w:w="15" w:type="dxa"/>
          <w:left w:w="15" w:type="dxa"/>
          <w:bottom w:w="15" w:type="dxa"/>
          <w:right w:w="15" w:type="dxa"/>
        </w:tblCellMar>
        <w:tblLook w:val="04A0"/>
      </w:tblPr>
      <w:tblGrid>
        <w:gridCol w:w="2681"/>
        <w:gridCol w:w="2209"/>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Ailment/Condition</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 Reporting Benefit</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Ulcer Treatment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60%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Hypertension Management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Wound Healing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35%</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Constipation</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28%</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Malaria/Fever Relief</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15%</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Interpretation:</w:t>
      </w:r>
      <w:r w:rsidRPr="002B56B0">
        <w:rPr>
          <w:rFonts w:ascii="Times New Roman" w:eastAsia="Times New Roman" w:hAnsi="Times New Roman" w:cs="Times New Roman"/>
          <w:sz w:val="24"/>
          <w:szCs w:val="24"/>
          <w:lang w:val="en-US"/>
        </w:rPr>
        <w:br/>
        <w:t>A significant portion of users believe in Ebolo's medicinal properties. Ulcer and hypertension are the top conditions reported, indicating its wide therapeutic use.</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lastRenderedPageBreak/>
        <w:t>4.6 Indigenous Knowledge and Preparation Methods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Respondents shared ways Ebolo is traditionally prepared:</w:t>
      </w:r>
    </w:p>
    <w:p w:rsidR="002B56B0" w:rsidRPr="002B56B0" w:rsidRDefault="002B56B0" w:rsidP="00A451DB">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Boiled and used in vegetable soup (draw soup or egusi).</w:t>
      </w:r>
    </w:p>
    <w:p w:rsidR="002B56B0" w:rsidRPr="002B56B0" w:rsidRDefault="002B56B0" w:rsidP="00A451DB">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Mixed with other leaves like fluted pumpkin (ugu) or bitter leaf.</w:t>
      </w:r>
    </w:p>
    <w:p w:rsidR="002B56B0" w:rsidRPr="002B56B0" w:rsidRDefault="002B56B0" w:rsidP="00A451DB">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Infused in hot water for ulcer relief or used topically for skin issues.</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4.7 Discussion of Findings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The results affirm that Ebolo is not only nutritionally valuable but also culturally and medically relevant. Its high content of iron, fiber, and vitamins supports its reputation in indigenous knowledge systems. Compared to mainstream vegetables, Ebolo competes favorably in nutritional density and therapeutic benefit.</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4.8 Challenges Identified</w:t>
      </w:r>
    </w:p>
    <w:p w:rsidR="002B56B0" w:rsidRPr="002B56B0" w:rsidRDefault="002B56B0" w:rsidP="00A451DB">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Low awareness in urban areas.</w:t>
      </w:r>
    </w:p>
    <w:p w:rsidR="002B56B0" w:rsidRPr="002B56B0" w:rsidRDefault="002B56B0" w:rsidP="00A451DB">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Limited scientific promotion of indigenous vegetables.</w:t>
      </w:r>
    </w:p>
    <w:p w:rsidR="00367070" w:rsidRDefault="002B56B0" w:rsidP="00A451DB">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Difficulty in preservation and storage due to high moisture content.</w:t>
      </w:r>
    </w:p>
    <w:p w:rsidR="00367070" w:rsidRPr="00367070" w:rsidRDefault="00367070" w:rsidP="00A451DB">
      <w:pPr>
        <w:pStyle w:val="Heading3"/>
        <w:spacing w:line="360" w:lineRule="auto"/>
        <w:contextualSpacing/>
        <w:jc w:val="center"/>
        <w:rPr>
          <w:sz w:val="24"/>
          <w:szCs w:val="24"/>
        </w:rPr>
      </w:pPr>
      <w:r>
        <w:rPr>
          <w:sz w:val="24"/>
          <w:szCs w:val="24"/>
        </w:rPr>
        <w:br w:type="page"/>
      </w:r>
      <w:r w:rsidRPr="00367070">
        <w:rPr>
          <w:sz w:val="24"/>
          <w:szCs w:val="24"/>
        </w:rPr>
        <w:lastRenderedPageBreak/>
        <w:t>CHAPTER FIVE:</w:t>
      </w:r>
    </w:p>
    <w:p w:rsidR="00367070" w:rsidRPr="00367070" w:rsidRDefault="00367070" w:rsidP="00A451DB">
      <w:pPr>
        <w:pStyle w:val="Heading3"/>
        <w:spacing w:line="360" w:lineRule="auto"/>
        <w:contextualSpacing/>
        <w:jc w:val="center"/>
        <w:rPr>
          <w:sz w:val="24"/>
          <w:szCs w:val="24"/>
        </w:rPr>
      </w:pPr>
      <w:r w:rsidRPr="00367070">
        <w:rPr>
          <w:sz w:val="24"/>
          <w:szCs w:val="24"/>
        </w:rPr>
        <w:t>SUMMARY, CONCLUSION AND RECOMMENDATIONS</w:t>
      </w:r>
    </w:p>
    <w:p w:rsidR="00367070" w:rsidRPr="00367070" w:rsidRDefault="0036707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t>5.1 Summary of Findings</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 xml:space="preserve">This study assessed the nutritional values and health benefits of </w:t>
      </w:r>
      <w:r w:rsidRPr="00367070">
        <w:rPr>
          <w:rFonts w:ascii="Times New Roman" w:eastAsia="Times New Roman" w:hAnsi="Times New Roman" w:cs="Times New Roman"/>
          <w:i/>
          <w:iCs/>
          <w:sz w:val="24"/>
          <w:szCs w:val="24"/>
          <w:lang w:val="en-US"/>
        </w:rPr>
        <w:t>Ebolo</w:t>
      </w:r>
      <w:r w:rsidRPr="00367070">
        <w:rPr>
          <w:rFonts w:ascii="Times New Roman" w:eastAsia="Times New Roman" w:hAnsi="Times New Roman" w:cs="Times New Roman"/>
          <w:sz w:val="24"/>
          <w:szCs w:val="24"/>
          <w:lang w:val="en-US"/>
        </w:rPr>
        <w:t xml:space="preserve"> (Crassocephalum crepidioides) in human health using both laboratory analysis and field survey data from selected rural communities.</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Key findings include:</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High Nutritional Value</w:t>
      </w:r>
      <w:r w:rsidRPr="00367070">
        <w:rPr>
          <w:rFonts w:ascii="Times New Roman" w:eastAsia="Times New Roman" w:hAnsi="Times New Roman" w:cs="Times New Roman"/>
          <w:sz w:val="24"/>
          <w:szCs w:val="24"/>
          <w:lang w:val="en-US"/>
        </w:rPr>
        <w:t>: Ebolo contains essential nutrients like Vitamin A, Vitamin C, iron, calcium, protein, and dietary fiber, confirming its classification as a functional food.</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Regular Consumption</w:t>
      </w:r>
      <w:r w:rsidRPr="00367070">
        <w:rPr>
          <w:rFonts w:ascii="Times New Roman" w:eastAsia="Times New Roman" w:hAnsi="Times New Roman" w:cs="Times New Roman"/>
          <w:sz w:val="24"/>
          <w:szCs w:val="24"/>
          <w:lang w:val="en-US"/>
        </w:rPr>
        <w:t>: Over 70% of respondents consume Ebolo regularly, showing strong cultural integration of the vegetable in local diets.</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Medicinal Relevance</w:t>
      </w:r>
      <w:r w:rsidRPr="00367070">
        <w:rPr>
          <w:rFonts w:ascii="Times New Roman" w:eastAsia="Times New Roman" w:hAnsi="Times New Roman" w:cs="Times New Roman"/>
          <w:sz w:val="24"/>
          <w:szCs w:val="24"/>
          <w:lang w:val="en-US"/>
        </w:rPr>
        <w:t>: Ebolo is used traditionally to manage ulcers, high blood pressure, wounds, constipation, and fever.</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Traditional Knowledge</w:t>
      </w:r>
      <w:r w:rsidRPr="00367070">
        <w:rPr>
          <w:rFonts w:ascii="Times New Roman" w:eastAsia="Times New Roman" w:hAnsi="Times New Roman" w:cs="Times New Roman"/>
          <w:sz w:val="24"/>
          <w:szCs w:val="24"/>
          <w:lang w:val="en-US"/>
        </w:rPr>
        <w:t>: The vegetable is often prepared as soup or herbal infusion, especially in traditional medicine practices.</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Awareness Gap</w:t>
      </w:r>
      <w:r w:rsidRPr="00367070">
        <w:rPr>
          <w:rFonts w:ascii="Times New Roman" w:eastAsia="Times New Roman" w:hAnsi="Times New Roman" w:cs="Times New Roman"/>
          <w:sz w:val="24"/>
          <w:szCs w:val="24"/>
          <w:lang w:val="en-US"/>
        </w:rPr>
        <w:t>: Despite its benefits, awareness and consumption remain low in urban areas due to lack of publicity, poor storage techniques, and market availability.</w:t>
      </w:r>
    </w:p>
    <w:p w:rsidR="00367070" w:rsidRPr="00367070" w:rsidRDefault="0036707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t>5.2 Conclusion</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Ebolo is a highly nutritious and underutilized indigenous leafy vegetable with strong potential to support both dietary and medicinal needs, especially in developing countries like Nigeria. Its antioxidant and mineral content makes it valuable for preventing nutrient deficiencies, while its phytochemical properties support traditional medicinal use.</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The study demonstrates that with improved awareness, research, and inclusion in agricultural and nutritional programs, Ebolo can contribute meaningfully to food security, rural healthcare, and sustainable diets.</w:t>
      </w:r>
    </w:p>
    <w:p w:rsidR="00367070" w:rsidRPr="00367070" w:rsidRDefault="0036707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lastRenderedPageBreak/>
        <w:t>5.3 Recommendations</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Based on the findings, the following recommendations are made:</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Public Health Campaigns</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Promote Ebolo in nutritional programs, especially in maternal and child health.</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Nutritionists and dietitians should advocate for its inclusion in local and school meal menus.</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Agricultural Support</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Government agencies should include Ebolo in home garden extension services and encourage farmers to cultivate it commercially.</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Scientific Research</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Further pharmacological studies should be conducted on the bioactive compounds in Ebolo.</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Universities and research institutes should prioritize indigenous vegetables in their research agenda.</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Value Addition and Processing</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Encourage drying, packaging, and powdering of Ebolo for preservation and year-round availability.</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Innovate recipes and products that incorporate Ebolo for urban and export markets.</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Educational Awareness</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Health education programs should teach rural and urban dwellers about the health benefits of Ebolo.</w:t>
      </w:r>
    </w:p>
    <w:p w:rsidR="00367070" w:rsidRPr="00367070" w:rsidRDefault="0036707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t>5.4 Suggestions for Further Studies</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To build upon the findings of this research, future studies should:</w:t>
      </w:r>
    </w:p>
    <w:p w:rsidR="00367070" w:rsidRPr="00367070" w:rsidRDefault="00367070" w:rsidP="00A451DB">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Compare Ebolo with other green leafy vegetables in terms of nutrient density and bioavailability.</w:t>
      </w:r>
    </w:p>
    <w:p w:rsidR="00367070" w:rsidRPr="00367070" w:rsidRDefault="00367070" w:rsidP="00A451DB">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lastRenderedPageBreak/>
        <w:t>Examine the effect of different cooking methods on the nutrient retention of Ebolo.</w:t>
      </w:r>
    </w:p>
    <w:p w:rsidR="00367070" w:rsidRPr="00367070" w:rsidRDefault="00367070" w:rsidP="00A451DB">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Conduct clinical trials on Ebolo’s effectiveness in treating specific diseases like hypertension, peptic ulcer, and anemia.</w:t>
      </w:r>
    </w:p>
    <w:p w:rsidR="00367070" w:rsidRPr="00367070" w:rsidRDefault="00367070" w:rsidP="00A451DB">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Explore the socioeconomic impact of Ebolo farming on rural livelihoods.</w:t>
      </w:r>
    </w:p>
    <w:p w:rsidR="00367070" w:rsidRPr="00367070" w:rsidRDefault="00367070" w:rsidP="00A451DB">
      <w:pPr>
        <w:spacing w:after="200" w:line="360" w:lineRule="auto"/>
        <w:contextualSpacing/>
        <w:jc w:val="both"/>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br w:type="page"/>
      </w:r>
    </w:p>
    <w:p w:rsidR="00367070" w:rsidRDefault="00367070" w:rsidP="001930C1">
      <w:pPr>
        <w:pStyle w:val="Heading3"/>
        <w:spacing w:line="360" w:lineRule="auto"/>
        <w:contextualSpacing/>
        <w:jc w:val="center"/>
      </w:pPr>
      <w:r>
        <w:rPr>
          <w:rStyle w:val="Strong"/>
          <w:b/>
          <w:bCs/>
        </w:rPr>
        <w:lastRenderedPageBreak/>
        <w:t>REFERENCES</w:t>
      </w:r>
    </w:p>
    <w:p w:rsidR="00367070" w:rsidRDefault="00367070" w:rsidP="00A451DB">
      <w:pPr>
        <w:pStyle w:val="NormalWeb"/>
        <w:spacing w:line="360" w:lineRule="auto"/>
        <w:ind w:left="1080" w:hanging="1080"/>
        <w:contextualSpacing/>
        <w:jc w:val="both"/>
      </w:pPr>
      <w:r>
        <w:t xml:space="preserve">Oboh, G., &amp; Akindahunsi, A. A. (2004). Nutritional and antioxidant properties of </w:t>
      </w:r>
      <w:r>
        <w:rPr>
          <w:rStyle w:val="Emphasis"/>
        </w:rPr>
        <w:t>Crassocephalum crepidioides</w:t>
      </w:r>
      <w:r>
        <w:t xml:space="preserve">. </w:t>
      </w:r>
      <w:r>
        <w:rPr>
          <w:rStyle w:val="Emphasis"/>
        </w:rPr>
        <w:t>African Journal of Biotechnology</w:t>
      </w:r>
      <w:r>
        <w:t>, 3(10), 456–461.</w:t>
      </w:r>
    </w:p>
    <w:p w:rsidR="00367070" w:rsidRDefault="00367070" w:rsidP="00A451DB">
      <w:pPr>
        <w:pStyle w:val="NormalWeb"/>
        <w:spacing w:line="360" w:lineRule="auto"/>
        <w:ind w:left="1080" w:hanging="1080"/>
        <w:contextualSpacing/>
        <w:jc w:val="both"/>
      </w:pPr>
      <w:r>
        <w:t xml:space="preserve">AOAC (1995). </w:t>
      </w:r>
      <w:r>
        <w:rPr>
          <w:rStyle w:val="Emphasis"/>
        </w:rPr>
        <w:t>Official Methods of Analysis</w:t>
      </w:r>
      <w:r>
        <w:t xml:space="preserve"> (16th ed.). Association of Official Analytical Chemists, Washington DC.</w:t>
      </w:r>
    </w:p>
    <w:p w:rsidR="00367070" w:rsidRDefault="00367070" w:rsidP="00A451DB">
      <w:pPr>
        <w:pStyle w:val="NormalWeb"/>
        <w:spacing w:line="360" w:lineRule="auto"/>
        <w:ind w:left="1080" w:hanging="1080"/>
        <w:contextualSpacing/>
        <w:jc w:val="both"/>
      </w:pPr>
      <w:r>
        <w:t xml:space="preserve">Nworgu, F. C. (2007). Vegetables for Livestock Feeding in Nigeria. </w:t>
      </w:r>
      <w:r>
        <w:rPr>
          <w:rStyle w:val="Emphasis"/>
        </w:rPr>
        <w:t>Livestock Research for Rural Development</w:t>
      </w:r>
      <w:r>
        <w:t>, 19(9).</w:t>
      </w:r>
    </w:p>
    <w:p w:rsidR="00367070" w:rsidRDefault="00367070" w:rsidP="00A451DB">
      <w:pPr>
        <w:pStyle w:val="NormalWeb"/>
        <w:spacing w:line="360" w:lineRule="auto"/>
        <w:ind w:left="1080" w:hanging="1080"/>
        <w:contextualSpacing/>
        <w:jc w:val="both"/>
      </w:pPr>
      <w:r>
        <w:t xml:space="preserve">Smith, I. F. &amp; Eyzaguirre, P. (2007). African Leafy Vegetables: Their Role in the World Health Organization’s Global Fruit and Vegetables Initiative. </w:t>
      </w:r>
      <w:r>
        <w:rPr>
          <w:rStyle w:val="Emphasis"/>
        </w:rPr>
        <w:t>African Journal of Food Agriculture Nutrition and Development</w:t>
      </w:r>
      <w:r>
        <w:t>, 7(3).</w:t>
      </w:r>
    </w:p>
    <w:p w:rsidR="00367070" w:rsidRDefault="00367070" w:rsidP="00A451DB">
      <w:pPr>
        <w:pStyle w:val="NormalWeb"/>
        <w:spacing w:line="360" w:lineRule="auto"/>
        <w:ind w:left="1080" w:hanging="1080"/>
        <w:contextualSpacing/>
        <w:jc w:val="both"/>
      </w:pPr>
      <w:r>
        <w:t xml:space="preserve">Fasuyi, A. O. (2006). Nutritional Potentials of Some Tropical Vegetable Leaf Meals: Chemical Characterization and Functional Properties. </w:t>
      </w:r>
      <w:r>
        <w:rPr>
          <w:rStyle w:val="Emphasis"/>
        </w:rPr>
        <w:t>African Journal of Biotechnology</w:t>
      </w:r>
      <w:r>
        <w:t>, 5(1), 49–53.</w:t>
      </w:r>
    </w:p>
    <w:p w:rsidR="00367070" w:rsidRDefault="00367070" w:rsidP="00A451DB">
      <w:pPr>
        <w:pStyle w:val="NormalWeb"/>
        <w:spacing w:line="360" w:lineRule="auto"/>
        <w:ind w:left="1080" w:hanging="1080"/>
        <w:contextualSpacing/>
        <w:jc w:val="both"/>
      </w:pPr>
      <w:r>
        <w:t xml:space="preserve">Iwu, M. M., Duncan, A. R., &amp; Okunji, C. O. (Eds.). (1999). </w:t>
      </w:r>
      <w:r>
        <w:rPr>
          <w:rStyle w:val="Strong"/>
        </w:rPr>
        <w:t>“New Antimicrobials of Plant Origin.”</w:t>
      </w:r>
      <w:r>
        <w:t xml:space="preserve"> </w:t>
      </w:r>
      <w:r>
        <w:rPr>
          <w:rStyle w:val="Emphasis"/>
        </w:rPr>
        <w:t>Perspectives on New Crops and New Uses.</w:t>
      </w:r>
      <w:r>
        <w:t xml:space="preserve"> ASHS Press.</w:t>
      </w:r>
    </w:p>
    <w:p w:rsidR="00367070" w:rsidRDefault="00367070" w:rsidP="00A451DB">
      <w:pPr>
        <w:pStyle w:val="NormalWeb"/>
        <w:spacing w:line="360" w:lineRule="auto"/>
        <w:ind w:left="1080" w:hanging="1080"/>
        <w:contextualSpacing/>
        <w:jc w:val="both"/>
      </w:pPr>
      <w:r>
        <w:t xml:space="preserve"> Nair, M. C., &amp; Kalariya, K. M. (2004). Phytochemical and nutritive evaluation of underutilized Colombian leafy vegetables. </w:t>
      </w:r>
      <w:r>
        <w:rPr>
          <w:rStyle w:val="Emphasis"/>
        </w:rPr>
        <w:t>Journal of Food Composition and Analysis</w:t>
      </w:r>
      <w:r>
        <w:t>, 17(1), 91–97.</w:t>
      </w:r>
    </w:p>
    <w:p w:rsidR="00367070" w:rsidRDefault="00367070" w:rsidP="00A451DB">
      <w:pPr>
        <w:pStyle w:val="NormalWeb"/>
        <w:spacing w:line="360" w:lineRule="auto"/>
        <w:ind w:left="1080" w:hanging="1080"/>
        <w:contextualSpacing/>
        <w:jc w:val="both"/>
      </w:pPr>
      <w:r>
        <w:t xml:space="preserve">Adebayo, S. A., &amp; Adeoye, A. I. (2011). Ethnobotanical study of some plants used in the management of diabetes mellitus in South-Western Nigeria. </w:t>
      </w:r>
      <w:r>
        <w:rPr>
          <w:rStyle w:val="Emphasis"/>
        </w:rPr>
        <w:t>Journal of Ethnopharmacology</w:t>
      </w:r>
      <w:r>
        <w:t>, 121(1), 81–85.</w:t>
      </w:r>
    </w:p>
    <w:p w:rsidR="00367070" w:rsidRDefault="00367070" w:rsidP="00A451DB">
      <w:pPr>
        <w:pStyle w:val="NormalWeb"/>
        <w:spacing w:line="360" w:lineRule="auto"/>
        <w:ind w:left="1080" w:hanging="1080"/>
        <w:contextualSpacing/>
        <w:jc w:val="both"/>
      </w:pPr>
      <w:r>
        <w:t xml:space="preserve">Etkin, N. L. (Ed.). (2006). </w:t>
      </w:r>
      <w:r>
        <w:rPr>
          <w:rStyle w:val="Strong"/>
        </w:rPr>
        <w:t>“Edible Medicines: An Ethnopharmacology of Food.”</w:t>
      </w:r>
      <w:r>
        <w:t xml:space="preserve"> University of Arizona Press.</w:t>
      </w:r>
    </w:p>
    <w:p w:rsidR="00367070" w:rsidRDefault="00367070" w:rsidP="00A451DB">
      <w:pPr>
        <w:pStyle w:val="NormalWeb"/>
        <w:spacing w:line="360" w:lineRule="auto"/>
        <w:ind w:left="1080" w:hanging="1080"/>
        <w:contextualSpacing/>
        <w:jc w:val="both"/>
      </w:pPr>
      <w:r>
        <w:t xml:space="preserve">Ekakitie, P. E., &amp; Odo, I. N. (2020). Proximate and mineral composition of some indigenous leafy vegetables consumed in Rivers State, Nigeria. </w:t>
      </w:r>
      <w:r>
        <w:rPr>
          <w:rStyle w:val="Emphasis"/>
        </w:rPr>
        <w:t>Food Science &amp; Nutrition</w:t>
      </w:r>
      <w:r>
        <w:t>, 8(3), 1472–1478.</w:t>
      </w:r>
    </w:p>
    <w:p w:rsidR="00367070" w:rsidRDefault="00367070" w:rsidP="00A451DB">
      <w:pPr>
        <w:pStyle w:val="NormalWeb"/>
        <w:spacing w:line="360" w:lineRule="auto"/>
        <w:ind w:left="1080" w:hanging="1080"/>
        <w:contextualSpacing/>
        <w:jc w:val="both"/>
      </w:pPr>
      <w:r>
        <w:lastRenderedPageBreak/>
        <w:t xml:space="preserve">FAO &amp; Bioversity International. (2019). </w:t>
      </w:r>
      <w:r>
        <w:rPr>
          <w:rStyle w:val="Strong"/>
        </w:rPr>
        <w:t>“State of the World’s Biodiversity for Food and Agriculture.”</w:t>
      </w:r>
      <w:r>
        <w:t xml:space="preserve"> FAO Commission on Genetic Resources for Food and Agriculture Assessments.</w:t>
      </w:r>
    </w:p>
    <w:p w:rsidR="00367070" w:rsidRDefault="00367070" w:rsidP="00A451DB">
      <w:pPr>
        <w:pStyle w:val="NormalWeb"/>
        <w:spacing w:line="360" w:lineRule="auto"/>
        <w:ind w:left="1080" w:hanging="1080"/>
        <w:contextualSpacing/>
        <w:jc w:val="both"/>
      </w:pPr>
      <w:r>
        <w:t xml:space="preserve">Edeoga, H. O., Okwu, D. E., &amp; Mbaebie, B. O. (2005). Phytochemical constituents of some Nigerian medicinal plants. </w:t>
      </w:r>
      <w:r>
        <w:rPr>
          <w:rStyle w:val="Emphasis"/>
        </w:rPr>
        <w:t>African Journal of Biotechnology</w:t>
      </w:r>
      <w:r>
        <w:t>, 4(7), 685–688.</w:t>
      </w:r>
    </w:p>
    <w:p w:rsidR="00367070" w:rsidRDefault="00367070" w:rsidP="00837EC7">
      <w:pPr>
        <w:pStyle w:val="NormalWeb"/>
        <w:spacing w:line="360" w:lineRule="auto"/>
        <w:ind w:left="1080" w:hanging="1080"/>
        <w:contextualSpacing/>
        <w:jc w:val="both"/>
      </w:pPr>
      <w:r>
        <w:t xml:space="preserve">Odugbemi, T. (Ed.). (2008). </w:t>
      </w:r>
      <w:r>
        <w:rPr>
          <w:rStyle w:val="Strong"/>
        </w:rPr>
        <w:t>“A Textbook of Medicinal Plants from Nigeria.”</w:t>
      </w:r>
      <w:r>
        <w:t xml:space="preserve"> University of Lagos Press.</w:t>
      </w:r>
    </w:p>
    <w:p w:rsidR="00367070" w:rsidRDefault="00367070" w:rsidP="00A451DB">
      <w:pPr>
        <w:pStyle w:val="NormalWeb"/>
        <w:spacing w:line="360" w:lineRule="auto"/>
        <w:ind w:left="1080" w:hanging="1080"/>
        <w:contextualSpacing/>
        <w:jc w:val="both"/>
      </w:pPr>
      <w:r>
        <w:t xml:space="preserve">Hayford, K., Agbo, M. G., &amp; Gnr, T. T. (2012). Nutritional evaluation of Ghanaian leafy vegetables: Proximate, mineral and vitamin contents. </w:t>
      </w:r>
      <w:r>
        <w:rPr>
          <w:rStyle w:val="Emphasis"/>
        </w:rPr>
        <w:t>International Journal of Food Sciences and Nutrition</w:t>
      </w:r>
      <w:r>
        <w:t>, 63(7), 741–747.</w:t>
      </w:r>
    </w:p>
    <w:p w:rsidR="00367070" w:rsidRDefault="00367070" w:rsidP="00A451DB">
      <w:pPr>
        <w:pStyle w:val="NormalWeb"/>
        <w:spacing w:line="360" w:lineRule="auto"/>
        <w:ind w:left="1080" w:hanging="1080"/>
        <w:contextualSpacing/>
        <w:jc w:val="both"/>
      </w:pPr>
      <w:r>
        <w:t xml:space="preserve">Ajayi, O. O., &amp; Afolayan, A. J. (2019). Antioxidant and antimicrobial activities of Crassocephalum crepidioides leaves. </w:t>
      </w:r>
      <w:r>
        <w:rPr>
          <w:rStyle w:val="Emphasis"/>
        </w:rPr>
        <w:t>South African Journal of Botany</w:t>
      </w:r>
      <w:r>
        <w:t>, 121, 13–18.</w:t>
      </w:r>
    </w:p>
    <w:p w:rsidR="00367070" w:rsidRDefault="00367070" w:rsidP="00A451DB">
      <w:pPr>
        <w:pStyle w:val="NormalWeb"/>
        <w:spacing w:line="360" w:lineRule="auto"/>
        <w:ind w:left="1080" w:hanging="1080"/>
        <w:contextualSpacing/>
        <w:jc w:val="both"/>
      </w:pPr>
    </w:p>
    <w:p w:rsidR="002B56B0" w:rsidRPr="002B56B0" w:rsidRDefault="002B56B0" w:rsidP="00A451DB">
      <w:pPr>
        <w:spacing w:after="200" w:line="360" w:lineRule="auto"/>
        <w:ind w:left="1080" w:hanging="1080"/>
        <w:contextualSpacing/>
        <w:jc w:val="both"/>
        <w:rPr>
          <w:rFonts w:ascii="Times New Roman" w:eastAsia="Times New Roman" w:hAnsi="Times New Roman" w:cs="Times New Roman"/>
          <w:sz w:val="24"/>
          <w:szCs w:val="24"/>
          <w:lang w:val="en-US"/>
        </w:rPr>
      </w:pPr>
    </w:p>
    <w:p w:rsidR="003026EB" w:rsidRPr="00367070" w:rsidRDefault="003026EB" w:rsidP="00A451DB">
      <w:pPr>
        <w:spacing w:line="360" w:lineRule="auto"/>
        <w:ind w:left="1080" w:hanging="1080"/>
        <w:contextualSpacing/>
        <w:jc w:val="both"/>
        <w:rPr>
          <w:rFonts w:ascii="Times New Roman" w:hAnsi="Times New Roman" w:cs="Times New Roman"/>
          <w:sz w:val="24"/>
          <w:szCs w:val="24"/>
        </w:rPr>
      </w:pPr>
    </w:p>
    <w:sectPr w:rsidR="003026EB" w:rsidRPr="00367070" w:rsidSect="004A03C1">
      <w:pgSz w:w="11520" w:h="14400" w:code="9"/>
      <w:pgMar w:top="1440" w:right="1440" w:bottom="1440" w:left="1440"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0BE" w:rsidRDefault="003800BE" w:rsidP="00880596">
      <w:pPr>
        <w:spacing w:after="0" w:line="240" w:lineRule="auto"/>
      </w:pPr>
      <w:r>
        <w:separator/>
      </w:r>
    </w:p>
  </w:endnote>
  <w:endnote w:type="continuationSeparator" w:id="1">
    <w:p w:rsidR="003800BE" w:rsidRDefault="003800BE" w:rsidP="00880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3CC" w:rsidRDefault="00DD13CC" w:rsidP="003F6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13CC" w:rsidRDefault="00DD1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3CC" w:rsidRDefault="00DD13CC" w:rsidP="003F6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69D1">
      <w:rPr>
        <w:rStyle w:val="PageNumber"/>
        <w:noProof/>
      </w:rPr>
      <w:t>14</w:t>
    </w:r>
    <w:r>
      <w:rPr>
        <w:rStyle w:val="PageNumber"/>
      </w:rPr>
      <w:fldChar w:fldCharType="end"/>
    </w:r>
  </w:p>
  <w:p w:rsidR="00DD13CC" w:rsidRDefault="00DD13CC">
    <w:pPr>
      <w:pStyle w:val="Footer"/>
      <w:jc w:val="center"/>
    </w:pPr>
  </w:p>
  <w:p w:rsidR="00DD13CC" w:rsidRDefault="00DD1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0BE" w:rsidRDefault="003800BE" w:rsidP="00880596">
      <w:pPr>
        <w:spacing w:after="0" w:line="240" w:lineRule="auto"/>
      </w:pPr>
      <w:r>
        <w:separator/>
      </w:r>
    </w:p>
  </w:footnote>
  <w:footnote w:type="continuationSeparator" w:id="1">
    <w:p w:rsidR="003800BE" w:rsidRDefault="003800BE" w:rsidP="008805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4CF9"/>
    <w:multiLevelType w:val="multilevel"/>
    <w:tmpl w:val="5CC6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913E4"/>
    <w:multiLevelType w:val="hybridMultilevel"/>
    <w:tmpl w:val="0F5219F8"/>
    <w:lvl w:ilvl="0" w:tplc="7AA216AC">
      <w:start w:val="3"/>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
    <w:nsid w:val="12C07D7B"/>
    <w:multiLevelType w:val="multilevel"/>
    <w:tmpl w:val="5B90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81237"/>
    <w:multiLevelType w:val="multilevel"/>
    <w:tmpl w:val="1B72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211FB"/>
    <w:multiLevelType w:val="multilevel"/>
    <w:tmpl w:val="E4D6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3B1346"/>
    <w:multiLevelType w:val="multilevel"/>
    <w:tmpl w:val="5584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3E2018"/>
    <w:multiLevelType w:val="multilevel"/>
    <w:tmpl w:val="DD8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D5CA7"/>
    <w:multiLevelType w:val="multilevel"/>
    <w:tmpl w:val="6BD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CB2C31"/>
    <w:multiLevelType w:val="multilevel"/>
    <w:tmpl w:val="44A606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760A2CBF"/>
    <w:multiLevelType w:val="multilevel"/>
    <w:tmpl w:val="CE94B4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754C90"/>
    <w:multiLevelType w:val="multilevel"/>
    <w:tmpl w:val="0F940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0"/>
  </w:num>
  <w:num w:numId="3">
    <w:abstractNumId w:val="4"/>
  </w:num>
  <w:num w:numId="4">
    <w:abstractNumId w:val="6"/>
  </w:num>
  <w:num w:numId="5">
    <w:abstractNumId w:val="3"/>
  </w:num>
  <w:num w:numId="6">
    <w:abstractNumId w:val="7"/>
  </w:num>
  <w:num w:numId="7">
    <w:abstractNumId w:val="9"/>
  </w:num>
  <w:num w:numId="8">
    <w:abstractNumId w:val="0"/>
  </w:num>
  <w:num w:numId="9">
    <w:abstractNumId w:val="2"/>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20"/>
  <w:characterSpacingControl w:val="doNotCompress"/>
  <w:footnotePr>
    <w:footnote w:id="0"/>
    <w:footnote w:id="1"/>
  </w:footnotePr>
  <w:endnotePr>
    <w:endnote w:id="0"/>
    <w:endnote w:id="1"/>
  </w:endnotePr>
  <w:compat/>
  <w:rsids>
    <w:rsidRoot w:val="003026EB"/>
    <w:rsid w:val="00002FDF"/>
    <w:rsid w:val="00060344"/>
    <w:rsid w:val="000869F5"/>
    <w:rsid w:val="00093DF8"/>
    <w:rsid w:val="000D5F98"/>
    <w:rsid w:val="001104CC"/>
    <w:rsid w:val="001930C1"/>
    <w:rsid w:val="00242705"/>
    <w:rsid w:val="00290257"/>
    <w:rsid w:val="002B56B0"/>
    <w:rsid w:val="003026EB"/>
    <w:rsid w:val="00317151"/>
    <w:rsid w:val="00332B5F"/>
    <w:rsid w:val="003343A5"/>
    <w:rsid w:val="00367070"/>
    <w:rsid w:val="0037337A"/>
    <w:rsid w:val="003800BE"/>
    <w:rsid w:val="003910C1"/>
    <w:rsid w:val="003C43C9"/>
    <w:rsid w:val="003F6CBF"/>
    <w:rsid w:val="004049F5"/>
    <w:rsid w:val="00414C52"/>
    <w:rsid w:val="00434339"/>
    <w:rsid w:val="00496F88"/>
    <w:rsid w:val="004A03C1"/>
    <w:rsid w:val="004A73F9"/>
    <w:rsid w:val="004C1EAF"/>
    <w:rsid w:val="004D4E0D"/>
    <w:rsid w:val="005057C0"/>
    <w:rsid w:val="00514266"/>
    <w:rsid w:val="00516F05"/>
    <w:rsid w:val="0053567B"/>
    <w:rsid w:val="00586459"/>
    <w:rsid w:val="005A4A18"/>
    <w:rsid w:val="005C6558"/>
    <w:rsid w:val="005D4B8A"/>
    <w:rsid w:val="00616DB8"/>
    <w:rsid w:val="0062534D"/>
    <w:rsid w:val="0065319B"/>
    <w:rsid w:val="00704A1A"/>
    <w:rsid w:val="0072155C"/>
    <w:rsid w:val="00725686"/>
    <w:rsid w:val="00786588"/>
    <w:rsid w:val="007C2777"/>
    <w:rsid w:val="007C5FA8"/>
    <w:rsid w:val="00837EC7"/>
    <w:rsid w:val="00851773"/>
    <w:rsid w:val="00855D58"/>
    <w:rsid w:val="00856587"/>
    <w:rsid w:val="00862552"/>
    <w:rsid w:val="00880596"/>
    <w:rsid w:val="00882DF6"/>
    <w:rsid w:val="008F7D1A"/>
    <w:rsid w:val="009203F7"/>
    <w:rsid w:val="00947FC0"/>
    <w:rsid w:val="00975B3D"/>
    <w:rsid w:val="00981801"/>
    <w:rsid w:val="009954E4"/>
    <w:rsid w:val="00A020B6"/>
    <w:rsid w:val="00A451DB"/>
    <w:rsid w:val="00A81888"/>
    <w:rsid w:val="00A94751"/>
    <w:rsid w:val="00A94976"/>
    <w:rsid w:val="00AA6293"/>
    <w:rsid w:val="00AC0110"/>
    <w:rsid w:val="00AD6559"/>
    <w:rsid w:val="00AD71E3"/>
    <w:rsid w:val="00AE6135"/>
    <w:rsid w:val="00B10AF4"/>
    <w:rsid w:val="00B27032"/>
    <w:rsid w:val="00B9754C"/>
    <w:rsid w:val="00BA52C3"/>
    <w:rsid w:val="00BD148D"/>
    <w:rsid w:val="00BD1FBF"/>
    <w:rsid w:val="00BF4EB6"/>
    <w:rsid w:val="00C06B00"/>
    <w:rsid w:val="00C23226"/>
    <w:rsid w:val="00C343CB"/>
    <w:rsid w:val="00C62C3C"/>
    <w:rsid w:val="00C74120"/>
    <w:rsid w:val="00CA6F23"/>
    <w:rsid w:val="00CF69D1"/>
    <w:rsid w:val="00D86C79"/>
    <w:rsid w:val="00D974AA"/>
    <w:rsid w:val="00DB1FD4"/>
    <w:rsid w:val="00DB4A14"/>
    <w:rsid w:val="00DD13CC"/>
    <w:rsid w:val="00E03A36"/>
    <w:rsid w:val="00E06C78"/>
    <w:rsid w:val="00E55741"/>
    <w:rsid w:val="00E700FC"/>
    <w:rsid w:val="00E71F44"/>
    <w:rsid w:val="00E778A2"/>
    <w:rsid w:val="00ED0EB0"/>
    <w:rsid w:val="00EF55DF"/>
    <w:rsid w:val="00F10CB4"/>
    <w:rsid w:val="00F127AB"/>
    <w:rsid w:val="00F30C3E"/>
    <w:rsid w:val="00F65C17"/>
    <w:rsid w:val="00FD5AA4"/>
    <w:rsid w:val="00FD605A"/>
    <w:rsid w:val="00FE5D2F"/>
    <w:rsid w:val="00FE69DE"/>
    <w:rsid w:val="00FF1BF2"/>
    <w:rsid w:val="00FF3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6EB"/>
    <w:pPr>
      <w:spacing w:after="160" w:line="259" w:lineRule="auto"/>
    </w:pPr>
    <w:rPr>
      <w:lang w:val="en-GB"/>
    </w:rPr>
  </w:style>
  <w:style w:type="paragraph" w:styleId="Heading3">
    <w:name w:val="heading 3"/>
    <w:basedOn w:val="Normal"/>
    <w:link w:val="Heading3Char"/>
    <w:uiPriority w:val="9"/>
    <w:qFormat/>
    <w:rsid w:val="002B56B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2B56B0"/>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6EB"/>
    <w:pPr>
      <w:ind w:left="720"/>
      <w:contextualSpacing/>
    </w:pPr>
  </w:style>
  <w:style w:type="table" w:styleId="TableGrid">
    <w:name w:val="Table Grid"/>
    <w:basedOn w:val="TableNormal"/>
    <w:uiPriority w:val="59"/>
    <w:rsid w:val="003026EB"/>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026EB"/>
    <w:pPr>
      <w:autoSpaceDE w:val="0"/>
      <w:autoSpaceDN w:val="0"/>
      <w:adjustRightInd w:val="0"/>
      <w:spacing w:after="0" w:line="240" w:lineRule="auto"/>
    </w:pPr>
    <w:rPr>
      <w:rFonts w:ascii="Bookman Old Style" w:hAnsi="Bookman Old Style" w:cs="Bookman Old Style"/>
      <w:color w:val="000000"/>
      <w:sz w:val="24"/>
      <w:szCs w:val="24"/>
      <w:lang w:val="en-GB"/>
    </w:rPr>
  </w:style>
  <w:style w:type="paragraph" w:styleId="Footer">
    <w:name w:val="footer"/>
    <w:basedOn w:val="Normal"/>
    <w:link w:val="FooterChar"/>
    <w:uiPriority w:val="99"/>
    <w:unhideWhenUsed/>
    <w:rsid w:val="00302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6EB"/>
    <w:rPr>
      <w:lang w:val="en-GB"/>
    </w:rPr>
  </w:style>
  <w:style w:type="character" w:customStyle="1" w:styleId="Heading3Char">
    <w:name w:val="Heading 3 Char"/>
    <w:basedOn w:val="DefaultParagraphFont"/>
    <w:link w:val="Heading3"/>
    <w:uiPriority w:val="9"/>
    <w:rsid w:val="002B56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56B0"/>
    <w:rPr>
      <w:rFonts w:ascii="Times New Roman" w:eastAsia="Times New Roman" w:hAnsi="Times New Roman" w:cs="Times New Roman"/>
      <w:b/>
      <w:bCs/>
      <w:sz w:val="24"/>
      <w:szCs w:val="24"/>
    </w:rPr>
  </w:style>
  <w:style w:type="character" w:styleId="Strong">
    <w:name w:val="Strong"/>
    <w:basedOn w:val="DefaultParagraphFont"/>
    <w:uiPriority w:val="22"/>
    <w:qFormat/>
    <w:rsid w:val="002B56B0"/>
    <w:rPr>
      <w:b/>
      <w:bCs/>
    </w:rPr>
  </w:style>
  <w:style w:type="paragraph" w:styleId="NormalWeb">
    <w:name w:val="Normal (Web)"/>
    <w:basedOn w:val="Normal"/>
    <w:uiPriority w:val="99"/>
    <w:semiHidden/>
    <w:unhideWhenUsed/>
    <w:rsid w:val="002B56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67070"/>
    <w:rPr>
      <w:i/>
      <w:iCs/>
    </w:rPr>
  </w:style>
  <w:style w:type="character" w:styleId="PageNumber">
    <w:name w:val="page number"/>
    <w:basedOn w:val="DefaultParagraphFont"/>
    <w:uiPriority w:val="99"/>
    <w:semiHidden/>
    <w:unhideWhenUsed/>
    <w:rsid w:val="004A03C1"/>
  </w:style>
</w:styles>
</file>

<file path=word/webSettings.xml><?xml version="1.0" encoding="utf-8"?>
<w:webSettings xmlns:r="http://schemas.openxmlformats.org/officeDocument/2006/relationships" xmlns:w="http://schemas.openxmlformats.org/wordprocessingml/2006/main">
  <w:divs>
    <w:div w:id="243222087">
      <w:bodyDiv w:val="1"/>
      <w:marLeft w:val="0"/>
      <w:marRight w:val="0"/>
      <w:marTop w:val="0"/>
      <w:marBottom w:val="0"/>
      <w:divBdr>
        <w:top w:val="none" w:sz="0" w:space="0" w:color="auto"/>
        <w:left w:val="none" w:sz="0" w:space="0" w:color="auto"/>
        <w:bottom w:val="none" w:sz="0" w:space="0" w:color="auto"/>
        <w:right w:val="none" w:sz="0" w:space="0" w:color="auto"/>
      </w:divBdr>
    </w:div>
    <w:div w:id="265962386">
      <w:bodyDiv w:val="1"/>
      <w:marLeft w:val="0"/>
      <w:marRight w:val="0"/>
      <w:marTop w:val="0"/>
      <w:marBottom w:val="0"/>
      <w:divBdr>
        <w:top w:val="none" w:sz="0" w:space="0" w:color="auto"/>
        <w:left w:val="none" w:sz="0" w:space="0" w:color="auto"/>
        <w:bottom w:val="none" w:sz="0" w:space="0" w:color="auto"/>
        <w:right w:val="none" w:sz="0" w:space="0" w:color="auto"/>
      </w:divBdr>
      <w:divsChild>
        <w:div w:id="367535658">
          <w:marLeft w:val="0"/>
          <w:marRight w:val="0"/>
          <w:marTop w:val="0"/>
          <w:marBottom w:val="0"/>
          <w:divBdr>
            <w:top w:val="none" w:sz="0" w:space="0" w:color="auto"/>
            <w:left w:val="none" w:sz="0" w:space="0" w:color="auto"/>
            <w:bottom w:val="none" w:sz="0" w:space="0" w:color="auto"/>
            <w:right w:val="none" w:sz="0" w:space="0" w:color="auto"/>
          </w:divBdr>
          <w:divsChild>
            <w:div w:id="792986134">
              <w:marLeft w:val="0"/>
              <w:marRight w:val="0"/>
              <w:marTop w:val="0"/>
              <w:marBottom w:val="0"/>
              <w:divBdr>
                <w:top w:val="none" w:sz="0" w:space="0" w:color="auto"/>
                <w:left w:val="none" w:sz="0" w:space="0" w:color="auto"/>
                <w:bottom w:val="none" w:sz="0" w:space="0" w:color="auto"/>
                <w:right w:val="none" w:sz="0" w:space="0" w:color="auto"/>
              </w:divBdr>
            </w:div>
          </w:divsChild>
        </w:div>
        <w:div w:id="102499789">
          <w:marLeft w:val="0"/>
          <w:marRight w:val="0"/>
          <w:marTop w:val="0"/>
          <w:marBottom w:val="0"/>
          <w:divBdr>
            <w:top w:val="none" w:sz="0" w:space="0" w:color="auto"/>
            <w:left w:val="none" w:sz="0" w:space="0" w:color="auto"/>
            <w:bottom w:val="none" w:sz="0" w:space="0" w:color="auto"/>
            <w:right w:val="none" w:sz="0" w:space="0" w:color="auto"/>
          </w:divBdr>
          <w:divsChild>
            <w:div w:id="780031809">
              <w:marLeft w:val="0"/>
              <w:marRight w:val="0"/>
              <w:marTop w:val="0"/>
              <w:marBottom w:val="0"/>
              <w:divBdr>
                <w:top w:val="none" w:sz="0" w:space="0" w:color="auto"/>
                <w:left w:val="none" w:sz="0" w:space="0" w:color="auto"/>
                <w:bottom w:val="none" w:sz="0" w:space="0" w:color="auto"/>
                <w:right w:val="none" w:sz="0" w:space="0" w:color="auto"/>
              </w:divBdr>
            </w:div>
          </w:divsChild>
        </w:div>
        <w:div w:id="445317524">
          <w:marLeft w:val="0"/>
          <w:marRight w:val="0"/>
          <w:marTop w:val="0"/>
          <w:marBottom w:val="0"/>
          <w:divBdr>
            <w:top w:val="none" w:sz="0" w:space="0" w:color="auto"/>
            <w:left w:val="none" w:sz="0" w:space="0" w:color="auto"/>
            <w:bottom w:val="none" w:sz="0" w:space="0" w:color="auto"/>
            <w:right w:val="none" w:sz="0" w:space="0" w:color="auto"/>
          </w:divBdr>
          <w:divsChild>
            <w:div w:id="121776402">
              <w:marLeft w:val="0"/>
              <w:marRight w:val="0"/>
              <w:marTop w:val="0"/>
              <w:marBottom w:val="0"/>
              <w:divBdr>
                <w:top w:val="none" w:sz="0" w:space="0" w:color="auto"/>
                <w:left w:val="none" w:sz="0" w:space="0" w:color="auto"/>
                <w:bottom w:val="none" w:sz="0" w:space="0" w:color="auto"/>
                <w:right w:val="none" w:sz="0" w:space="0" w:color="auto"/>
              </w:divBdr>
            </w:div>
          </w:divsChild>
        </w:div>
        <w:div w:id="17237259">
          <w:marLeft w:val="0"/>
          <w:marRight w:val="0"/>
          <w:marTop w:val="0"/>
          <w:marBottom w:val="0"/>
          <w:divBdr>
            <w:top w:val="none" w:sz="0" w:space="0" w:color="auto"/>
            <w:left w:val="none" w:sz="0" w:space="0" w:color="auto"/>
            <w:bottom w:val="none" w:sz="0" w:space="0" w:color="auto"/>
            <w:right w:val="none" w:sz="0" w:space="0" w:color="auto"/>
          </w:divBdr>
          <w:divsChild>
            <w:div w:id="86773594">
              <w:marLeft w:val="0"/>
              <w:marRight w:val="0"/>
              <w:marTop w:val="0"/>
              <w:marBottom w:val="0"/>
              <w:divBdr>
                <w:top w:val="none" w:sz="0" w:space="0" w:color="auto"/>
                <w:left w:val="none" w:sz="0" w:space="0" w:color="auto"/>
                <w:bottom w:val="none" w:sz="0" w:space="0" w:color="auto"/>
                <w:right w:val="none" w:sz="0" w:space="0" w:color="auto"/>
              </w:divBdr>
            </w:div>
          </w:divsChild>
        </w:div>
        <w:div w:id="557399518">
          <w:marLeft w:val="0"/>
          <w:marRight w:val="0"/>
          <w:marTop w:val="0"/>
          <w:marBottom w:val="0"/>
          <w:divBdr>
            <w:top w:val="none" w:sz="0" w:space="0" w:color="auto"/>
            <w:left w:val="none" w:sz="0" w:space="0" w:color="auto"/>
            <w:bottom w:val="none" w:sz="0" w:space="0" w:color="auto"/>
            <w:right w:val="none" w:sz="0" w:space="0" w:color="auto"/>
          </w:divBdr>
          <w:divsChild>
            <w:div w:id="1968706015">
              <w:marLeft w:val="0"/>
              <w:marRight w:val="0"/>
              <w:marTop w:val="0"/>
              <w:marBottom w:val="0"/>
              <w:divBdr>
                <w:top w:val="none" w:sz="0" w:space="0" w:color="auto"/>
                <w:left w:val="none" w:sz="0" w:space="0" w:color="auto"/>
                <w:bottom w:val="none" w:sz="0" w:space="0" w:color="auto"/>
                <w:right w:val="none" w:sz="0" w:space="0" w:color="auto"/>
              </w:divBdr>
            </w:div>
          </w:divsChild>
        </w:div>
        <w:div w:id="1878346573">
          <w:marLeft w:val="0"/>
          <w:marRight w:val="0"/>
          <w:marTop w:val="0"/>
          <w:marBottom w:val="0"/>
          <w:divBdr>
            <w:top w:val="none" w:sz="0" w:space="0" w:color="auto"/>
            <w:left w:val="none" w:sz="0" w:space="0" w:color="auto"/>
            <w:bottom w:val="none" w:sz="0" w:space="0" w:color="auto"/>
            <w:right w:val="none" w:sz="0" w:space="0" w:color="auto"/>
          </w:divBdr>
          <w:divsChild>
            <w:div w:id="3156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39589">
      <w:bodyDiv w:val="1"/>
      <w:marLeft w:val="0"/>
      <w:marRight w:val="0"/>
      <w:marTop w:val="0"/>
      <w:marBottom w:val="0"/>
      <w:divBdr>
        <w:top w:val="none" w:sz="0" w:space="0" w:color="auto"/>
        <w:left w:val="none" w:sz="0" w:space="0" w:color="auto"/>
        <w:bottom w:val="none" w:sz="0" w:space="0" w:color="auto"/>
        <w:right w:val="none" w:sz="0" w:space="0" w:color="auto"/>
      </w:divBdr>
    </w:div>
    <w:div w:id="1941330913">
      <w:bodyDiv w:val="1"/>
      <w:marLeft w:val="0"/>
      <w:marRight w:val="0"/>
      <w:marTop w:val="0"/>
      <w:marBottom w:val="0"/>
      <w:divBdr>
        <w:top w:val="none" w:sz="0" w:space="0" w:color="auto"/>
        <w:left w:val="none" w:sz="0" w:space="0" w:color="auto"/>
        <w:bottom w:val="none" w:sz="0" w:space="0" w:color="auto"/>
        <w:right w:val="none" w:sz="0" w:space="0" w:color="auto"/>
      </w:divBdr>
      <w:divsChild>
        <w:div w:id="705759001">
          <w:marLeft w:val="0"/>
          <w:marRight w:val="0"/>
          <w:marTop w:val="0"/>
          <w:marBottom w:val="0"/>
          <w:divBdr>
            <w:top w:val="none" w:sz="0" w:space="0" w:color="auto"/>
            <w:left w:val="none" w:sz="0" w:space="0" w:color="auto"/>
            <w:bottom w:val="none" w:sz="0" w:space="0" w:color="auto"/>
            <w:right w:val="none" w:sz="0" w:space="0" w:color="auto"/>
          </w:divBdr>
        </w:div>
        <w:div w:id="1106969984">
          <w:marLeft w:val="0"/>
          <w:marRight w:val="0"/>
          <w:marTop w:val="0"/>
          <w:marBottom w:val="0"/>
          <w:divBdr>
            <w:top w:val="none" w:sz="0" w:space="0" w:color="auto"/>
            <w:left w:val="none" w:sz="0" w:space="0" w:color="auto"/>
            <w:bottom w:val="none" w:sz="0" w:space="0" w:color="auto"/>
            <w:right w:val="none" w:sz="0" w:space="0" w:color="auto"/>
          </w:divBdr>
        </w:div>
        <w:div w:id="368917041">
          <w:marLeft w:val="0"/>
          <w:marRight w:val="0"/>
          <w:marTop w:val="0"/>
          <w:marBottom w:val="0"/>
          <w:divBdr>
            <w:top w:val="none" w:sz="0" w:space="0" w:color="auto"/>
            <w:left w:val="none" w:sz="0" w:space="0" w:color="auto"/>
            <w:bottom w:val="none" w:sz="0" w:space="0" w:color="auto"/>
            <w:right w:val="none" w:sz="0" w:space="0" w:color="auto"/>
          </w:divBdr>
        </w:div>
        <w:div w:id="1715616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15BFE-C14C-448F-B2AE-2F4218FD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33</Pages>
  <Words>6477</Words>
  <Characters>36921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53</cp:revision>
  <cp:lastPrinted>2025-06-20T07:53:00Z</cp:lastPrinted>
  <dcterms:created xsi:type="dcterms:W3CDTF">2024-12-05T21:26:00Z</dcterms:created>
  <dcterms:modified xsi:type="dcterms:W3CDTF">2025-07-16T15:05:00Z</dcterms:modified>
</cp:coreProperties>
</file>