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B46" w:rsidRDefault="00E412A1">
      <w:pPr>
        <w:spacing w:after="24" w:line="360" w:lineRule="auto"/>
        <w:ind w:left="0" w:right="0" w:firstLine="0"/>
        <w:jc w:val="center"/>
        <w:rPr>
          <w:rFonts w:ascii="Times New Roman" w:hAnsi="Times New Roman" w:cs="Times New Roman"/>
          <w:b/>
          <w:bCs/>
        </w:rPr>
      </w:pPr>
      <w:r>
        <w:rPr>
          <w:rFonts w:ascii="Times New Roman" w:hAnsi="Times New Roman" w:cs="Times New Roman"/>
          <w:b/>
        </w:rPr>
        <w:t>E</w:t>
      </w:r>
      <w:r>
        <w:rPr>
          <w:rFonts w:ascii="Times New Roman" w:hAnsi="Times New Roman" w:cs="Times New Roman"/>
          <w:b/>
          <w:bCs/>
        </w:rPr>
        <w:t xml:space="preserve">VALUATION OF IN-VIVO ANTIDIABETIC ACTIVITY OF ETHANOL LEAF EXTRACT OF </w:t>
      </w:r>
      <w:r>
        <w:rPr>
          <w:rFonts w:ascii="Times New Roman" w:hAnsi="Times New Roman" w:cs="Times New Roman"/>
          <w:b/>
          <w:bCs/>
          <w:i/>
          <w:iCs/>
        </w:rPr>
        <w:t xml:space="preserve">PHYLLANTHUS AMARUS </w:t>
      </w:r>
      <w:r>
        <w:rPr>
          <w:rFonts w:ascii="Times New Roman" w:hAnsi="Times New Roman" w:cs="Times New Roman"/>
          <w:b/>
          <w:bCs/>
        </w:rPr>
        <w:t xml:space="preserve">IN STREPTOZOTOCIN-INDUCED DIABETES WISTAR RATS </w:t>
      </w:r>
    </w:p>
    <w:p w:rsidR="00966B46" w:rsidRDefault="00966B46">
      <w:pPr>
        <w:spacing w:after="226" w:line="360" w:lineRule="auto"/>
        <w:ind w:left="10" w:right="315"/>
        <w:jc w:val="center"/>
        <w:rPr>
          <w:rFonts w:ascii="Times New Roman" w:hAnsi="Times New Roman" w:cs="Times New Roman"/>
          <w:b/>
        </w:rPr>
      </w:pPr>
    </w:p>
    <w:p w:rsidR="00966B46" w:rsidRDefault="00E412A1">
      <w:pPr>
        <w:spacing w:after="226" w:line="360" w:lineRule="auto"/>
        <w:ind w:left="10" w:right="315"/>
        <w:jc w:val="center"/>
        <w:rPr>
          <w:rFonts w:ascii="Times New Roman" w:hAnsi="Times New Roman" w:cs="Times New Roman"/>
        </w:rPr>
      </w:pPr>
      <w:r>
        <w:rPr>
          <w:rFonts w:ascii="Times New Roman" w:hAnsi="Times New Roman" w:cs="Times New Roman"/>
          <w:b/>
        </w:rPr>
        <w:t>B</w:t>
      </w:r>
      <w:r>
        <w:rPr>
          <w:rFonts w:ascii="Times New Roman" w:hAnsi="Times New Roman" w:cs="Times New Roman"/>
          <w:b/>
        </w:rPr>
        <w:t>Y</w:t>
      </w:r>
    </w:p>
    <w:p w:rsidR="00966B46" w:rsidRDefault="00E412A1">
      <w:pPr>
        <w:spacing w:after="226" w:line="360" w:lineRule="auto"/>
        <w:ind w:left="10" w:right="326"/>
        <w:jc w:val="center"/>
        <w:rPr>
          <w:rFonts w:ascii="Times New Roman" w:hAnsi="Times New Roman" w:cs="Times New Roman"/>
          <w:b/>
          <w:bCs/>
        </w:rPr>
      </w:pPr>
      <w:r>
        <w:rPr>
          <w:rFonts w:ascii="Times New Roman" w:hAnsi="Times New Roman" w:cs="Times New Roman"/>
          <w:b/>
          <w:bCs/>
        </w:rPr>
        <w:t xml:space="preserve">BABATUNDE OYINDAMOLA PELUMI </w:t>
      </w:r>
    </w:p>
    <w:p w:rsidR="00966B46" w:rsidRDefault="00E412A1">
      <w:pPr>
        <w:spacing w:after="226" w:line="360" w:lineRule="auto"/>
        <w:ind w:left="10" w:right="326"/>
        <w:jc w:val="center"/>
        <w:rPr>
          <w:rFonts w:ascii="Times New Roman" w:hAnsi="Times New Roman" w:cs="Times New Roman"/>
          <w:b/>
          <w:bCs/>
        </w:rPr>
      </w:pPr>
      <w:r>
        <w:rPr>
          <w:rFonts w:ascii="Times New Roman" w:hAnsi="Times New Roman" w:cs="Times New Roman"/>
          <w:b/>
          <w:bCs/>
        </w:rPr>
        <w:t>HND/23/SLT/FT/0235</w:t>
      </w:r>
    </w:p>
    <w:p w:rsidR="00966B46" w:rsidRDefault="00966B46">
      <w:pPr>
        <w:spacing w:after="195" w:line="360" w:lineRule="auto"/>
        <w:ind w:left="10" w:right="334"/>
        <w:jc w:val="center"/>
        <w:rPr>
          <w:rFonts w:ascii="Times New Roman" w:hAnsi="Times New Roman" w:cs="Times New Roman"/>
        </w:rPr>
      </w:pPr>
    </w:p>
    <w:p w:rsidR="00966B46" w:rsidRDefault="00E412A1">
      <w:pPr>
        <w:spacing w:after="212" w:line="360" w:lineRule="auto"/>
        <w:ind w:left="38" w:right="28"/>
        <w:jc w:val="center"/>
        <w:rPr>
          <w:rFonts w:ascii="Times New Roman" w:hAnsi="Times New Roman" w:cs="Times New Roman"/>
          <w:b/>
          <w:bCs/>
        </w:rPr>
      </w:pPr>
      <w:r>
        <w:rPr>
          <w:rFonts w:ascii="Times New Roman" w:hAnsi="Times New Roman" w:cs="Times New Roman"/>
          <w:b/>
          <w:bCs/>
        </w:rPr>
        <w:t xml:space="preserve">BEING A PROJECT SUBMITTED TO THE DEPARTMENT OF SCIENCE LABORATORY TECHNOLOGY, BIOCHEMISTRY UNIT, INSTITUTE OF APPLIED SCIENCE, KWARA STATE POLYTECHNIC, ILORIN. </w:t>
      </w:r>
    </w:p>
    <w:p w:rsidR="00966B46" w:rsidRDefault="00966B46">
      <w:pPr>
        <w:spacing w:after="8" w:line="360" w:lineRule="auto"/>
        <w:ind w:left="2218" w:right="0" w:hanging="1556"/>
        <w:jc w:val="center"/>
        <w:rPr>
          <w:rFonts w:ascii="Times New Roman" w:hAnsi="Times New Roman" w:cs="Times New Roman"/>
          <w:b/>
          <w:bCs/>
        </w:rPr>
      </w:pPr>
    </w:p>
    <w:p w:rsidR="00966B46" w:rsidRDefault="00E412A1">
      <w:pPr>
        <w:spacing w:after="8" w:line="360" w:lineRule="auto"/>
        <w:ind w:left="0" w:right="0" w:firstLine="0"/>
        <w:jc w:val="center"/>
        <w:rPr>
          <w:rFonts w:ascii="Times New Roman" w:hAnsi="Times New Roman" w:cs="Times New Roman"/>
          <w:b/>
          <w:bCs/>
        </w:rPr>
      </w:pPr>
      <w:r>
        <w:rPr>
          <w:rFonts w:ascii="Times New Roman" w:hAnsi="Times New Roman" w:cs="Times New Roman"/>
          <w:b/>
          <w:bCs/>
        </w:rPr>
        <w:t>IN PARTIAL FULFILMENT OF THE REQUIREMENT FOR THE AWARD OF HIGHE</w:t>
      </w:r>
      <w:r>
        <w:rPr>
          <w:rFonts w:ascii="Times New Roman" w:hAnsi="Times New Roman" w:cs="Times New Roman"/>
          <w:b/>
          <w:bCs/>
        </w:rPr>
        <w:t xml:space="preserve">R </w:t>
      </w:r>
      <w:r>
        <w:rPr>
          <w:rFonts w:ascii="Times New Roman" w:hAnsi="Times New Roman" w:cs="Times New Roman"/>
          <w:b/>
          <w:bCs/>
        </w:rPr>
        <w:t>NATIONAL DIPLOMA (HND) IN SCI</w:t>
      </w:r>
      <w:r>
        <w:rPr>
          <w:rFonts w:ascii="Times New Roman" w:hAnsi="Times New Roman" w:cs="Times New Roman"/>
          <w:b/>
          <w:bCs/>
        </w:rPr>
        <w:t xml:space="preserve">ENCE LABORATORY TECHNOLOGY </w:t>
      </w:r>
    </w:p>
    <w:p w:rsidR="00966B46" w:rsidRDefault="00E412A1">
      <w:pPr>
        <w:spacing w:after="0" w:line="360" w:lineRule="auto"/>
        <w:ind w:left="0" w:right="0" w:firstLine="0"/>
        <w:jc w:val="center"/>
        <w:rPr>
          <w:rFonts w:ascii="Times New Roman" w:hAnsi="Times New Roman" w:cs="Times New Roman"/>
          <w:b/>
          <w:bCs/>
        </w:rPr>
      </w:pPr>
      <w:r>
        <w:rPr>
          <w:rFonts w:ascii="Times New Roman" w:hAnsi="Times New Roman" w:cs="Times New Roman"/>
          <w:b/>
          <w:bCs/>
        </w:rPr>
        <w:t xml:space="preserve"> </w:t>
      </w:r>
    </w:p>
    <w:p w:rsidR="00966B46" w:rsidRDefault="00E412A1">
      <w:pPr>
        <w:spacing w:after="0" w:line="360" w:lineRule="auto"/>
        <w:ind w:left="0" w:right="0" w:firstLine="0"/>
        <w:jc w:val="center"/>
        <w:rPr>
          <w:rFonts w:ascii="Times New Roman" w:hAnsi="Times New Roman" w:cs="Times New Roman"/>
          <w:b/>
          <w:bCs/>
        </w:rPr>
      </w:pPr>
      <w:r>
        <w:rPr>
          <w:rFonts w:ascii="Times New Roman" w:hAnsi="Times New Roman" w:cs="Times New Roman"/>
          <w:b/>
          <w:bCs/>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b/>
        </w:rPr>
      </w:pPr>
      <w:r>
        <w:rPr>
          <w:rFonts w:ascii="Times New Roman" w:hAnsi="Times New Roman" w:cs="Times New Roman"/>
          <w:b/>
        </w:rPr>
        <w:t xml:space="preserve"> </w:t>
      </w:r>
    </w:p>
    <w:p w:rsidR="00966B46" w:rsidRDefault="00E412A1">
      <w:pPr>
        <w:spacing w:after="0" w:line="360" w:lineRule="auto"/>
        <w:ind w:left="0" w:right="0" w:firstLine="0"/>
        <w:jc w:val="center"/>
        <w:rPr>
          <w:rFonts w:ascii="Times New Roman" w:hAnsi="Times New Roman" w:cs="Times New Roman"/>
        </w:rPr>
      </w:pPr>
      <w:r>
        <w:rPr>
          <w:rFonts w:ascii="Times New Roman" w:hAnsi="Times New Roman" w:cs="Times New Roman"/>
          <w:b/>
        </w:rPr>
        <w:t xml:space="preserve">JUNE2025 </w:t>
      </w:r>
    </w:p>
    <w:p w:rsidR="00966B46" w:rsidRDefault="00E412A1">
      <w:pPr>
        <w:spacing w:after="0" w:line="360" w:lineRule="auto"/>
        <w:ind w:left="0" w:right="467" w:firstLine="0"/>
        <w:jc w:val="both"/>
        <w:rPr>
          <w:rFonts w:ascii="Times New Roman" w:hAnsi="Times New Roman" w:cs="Times New Roman"/>
        </w:rPr>
      </w:pPr>
      <w:r>
        <w:rPr>
          <w:rFonts w:ascii="Times New Roman" w:hAnsi="Times New Roman" w:cs="Times New Roman"/>
        </w:rPr>
        <w:t xml:space="preserve"> </w:t>
      </w:r>
    </w:p>
    <w:p w:rsidR="00966B46" w:rsidRDefault="00966B46">
      <w:pPr>
        <w:spacing w:after="0" w:line="360" w:lineRule="auto"/>
        <w:ind w:left="0" w:right="467" w:firstLine="0"/>
        <w:jc w:val="both"/>
        <w:rPr>
          <w:rFonts w:ascii="Times New Roman" w:hAnsi="Times New Roman" w:cs="Times New Roman"/>
        </w:rPr>
      </w:pPr>
    </w:p>
    <w:p w:rsidR="00966B46" w:rsidRDefault="00966B46">
      <w:pPr>
        <w:spacing w:after="0" w:line="360" w:lineRule="auto"/>
        <w:ind w:left="0" w:right="467" w:firstLine="0"/>
        <w:jc w:val="both"/>
        <w:rPr>
          <w:rFonts w:ascii="Times New Roman" w:hAnsi="Times New Roman" w:cs="Times New Roman"/>
        </w:rPr>
      </w:pPr>
    </w:p>
    <w:p w:rsidR="00DE0465" w:rsidRDefault="00DE0465">
      <w:pPr>
        <w:pStyle w:val="Heading1"/>
        <w:spacing w:line="360" w:lineRule="auto"/>
      </w:pPr>
      <w:r w:rsidRPr="00DE0465">
        <w:object w:dxaOrig="11118" w:dyaOrig="1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5.65pt;height:832.65pt" o:ole="">
            <v:imagedata r:id="rId8" o:title=""/>
          </v:shape>
          <o:OLEObject Type="Embed" ProgID="Word.Document.12" ShapeID="_x0000_i1027" DrawAspect="Content" ObjectID="_1816076251" r:id="rId9">
            <o:FieldCodes>\s</o:FieldCodes>
          </o:OLEObject>
        </w:object>
      </w:r>
      <w:bookmarkStart w:id="0" w:name="_GoBack"/>
      <w:bookmarkEnd w:id="0"/>
    </w:p>
    <w:p w:rsidR="00966B46" w:rsidRDefault="00E412A1">
      <w:pPr>
        <w:pStyle w:val="Heading1"/>
        <w:spacing w:line="360" w:lineRule="auto"/>
      </w:pPr>
      <w:r>
        <w:lastRenderedPageBreak/>
        <w:t xml:space="preserve">DEDICATION </w:t>
      </w:r>
    </w:p>
    <w:p w:rsidR="00966B46" w:rsidRDefault="00E412A1">
      <w:pPr>
        <w:spacing w:after="5" w:line="360" w:lineRule="auto"/>
        <w:ind w:right="573"/>
        <w:jc w:val="both"/>
        <w:rPr>
          <w:rFonts w:ascii="Times New Roman" w:hAnsi="Times New Roman" w:cs="Times New Roman"/>
        </w:rPr>
      </w:pPr>
      <w:r>
        <w:rPr>
          <w:rFonts w:ascii="Times New Roman" w:hAnsi="Times New Roman" w:cs="Times New Roman"/>
        </w:rPr>
        <w:t xml:space="preserve">I dedicate this project to the Father of all Grace, the Almighty God, the owner and administrator of the universe. </w:t>
      </w:r>
    </w:p>
    <w:p w:rsidR="00966B46" w:rsidRDefault="00E412A1">
      <w:pPr>
        <w:spacing w:after="0" w:line="360" w:lineRule="auto"/>
        <w:ind w:left="360" w:right="0"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br w:type="page"/>
      </w:r>
    </w:p>
    <w:p w:rsidR="00966B46" w:rsidRDefault="00E412A1">
      <w:pPr>
        <w:pStyle w:val="Heading1"/>
        <w:spacing w:line="360" w:lineRule="auto"/>
      </w:pPr>
      <w:r>
        <w:lastRenderedPageBreak/>
        <w:t xml:space="preserve">ACKNOWLEDGEMENT </w:t>
      </w:r>
    </w:p>
    <w:p w:rsidR="00966B46" w:rsidRDefault="00E412A1">
      <w:pPr>
        <w:spacing w:after="5" w:line="360" w:lineRule="auto"/>
        <w:ind w:right="803"/>
        <w:jc w:val="both"/>
        <w:rPr>
          <w:rFonts w:ascii="Times New Roman" w:hAnsi="Times New Roman" w:cs="Times New Roman"/>
        </w:rPr>
      </w:pPr>
      <w:r>
        <w:rPr>
          <w:rFonts w:ascii="Times New Roman" w:hAnsi="Times New Roman" w:cs="Times New Roman"/>
        </w:rPr>
        <w:t>First and foremost, my gratitude goes to the Almighty God, who has always been my guide and support, I appreciate God fo</w:t>
      </w:r>
      <w:r>
        <w:rPr>
          <w:rFonts w:ascii="Times New Roman" w:hAnsi="Times New Roman" w:cs="Times New Roman"/>
        </w:rPr>
        <w:t>r giving me wisdom, knowledge, and strength for accomplishing this goal. My dearest appreciation and heartfelt gratitude go to my project supervisor, Mrs. SALAUDEEN K.A for providing me with the necessary guidance and support throughout this work. Her insi</w:t>
      </w:r>
      <w:r>
        <w:rPr>
          <w:rFonts w:ascii="Times New Roman" w:hAnsi="Times New Roman" w:cs="Times New Roman"/>
        </w:rPr>
        <w:t>ghtful feedback and suggestions were invaluable and have helped me immensely in completing this project. My special gratitude goes to my lovely parents, for their support, encouragement, prayers, guidance throughout the program. May God Almighty continue t</w:t>
      </w:r>
      <w:r>
        <w:rPr>
          <w:rFonts w:ascii="Times New Roman" w:hAnsi="Times New Roman" w:cs="Times New Roman"/>
        </w:rPr>
        <w:t xml:space="preserve">o bless and be with them. Furthermore, I would like to thank the entire staff of the Biochemistry Unit for their assistance in one way or another. Thank you all, I am grateful. </w:t>
      </w:r>
      <w:r>
        <w:rPr>
          <w:rFonts w:ascii="Times New Roman" w:hAnsi="Times New Roman" w:cs="Times New Roman"/>
        </w:rPr>
        <w:br w:type="page"/>
      </w:r>
    </w:p>
    <w:p w:rsidR="00966B46" w:rsidRDefault="00966B46">
      <w:pPr>
        <w:pStyle w:val="Heading1"/>
        <w:spacing w:after="0" w:line="360" w:lineRule="auto"/>
        <w:jc w:val="both"/>
        <w:rPr>
          <w:rFonts w:cs="Times New Roman"/>
        </w:rPr>
      </w:pPr>
    </w:p>
    <w:p w:rsidR="00966B46" w:rsidRDefault="00E412A1">
      <w:pPr>
        <w:pStyle w:val="Heading1"/>
        <w:spacing w:line="360" w:lineRule="auto"/>
      </w:pPr>
      <w:r>
        <w:t xml:space="preserve">TABLE OF CONTENT </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Title page                                        </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i</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Certification </w:t>
      </w:r>
      <w:r>
        <w:rPr>
          <w:rFonts w:ascii="Times New Roman" w:hAnsi="Times New Roman" w:cs="Times New Roman"/>
        </w:rPr>
        <w:t xml:space="preserve">                                                                                                                             ii</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Dedication </w:t>
      </w:r>
      <w:r>
        <w:rPr>
          <w:rFonts w:ascii="Times New Roman" w:hAnsi="Times New Roman" w:cs="Times New Roman"/>
        </w:rPr>
        <w:t xml:space="preserve">                                                                                                                                iii</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Acknowledgements </w:t>
      </w:r>
      <w:r>
        <w:rPr>
          <w:rFonts w:ascii="Times New Roman" w:hAnsi="Times New Roman" w:cs="Times New Roman"/>
        </w:rPr>
        <w:t xml:space="preserve">                                                                                                           </w:t>
      </w:r>
      <w:r>
        <w:rPr>
          <w:rFonts w:ascii="Times New Roman" w:hAnsi="Times New Roman" w:cs="Times New Roman"/>
        </w:rPr>
        <w:t xml:space="preserve">     iv</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Table of contents  </w:t>
      </w:r>
      <w:r>
        <w:rPr>
          <w:rFonts w:ascii="Times New Roman" w:hAnsi="Times New Roman" w:cs="Times New Roman"/>
        </w:rPr>
        <w:t xml:space="preserve">                                                                                                               v-viii</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List of Figures  </w:t>
      </w:r>
      <w:r>
        <w:rPr>
          <w:rFonts w:ascii="Times New Roman" w:hAnsi="Times New Roman" w:cs="Times New Roman"/>
        </w:rPr>
        <w:t xml:space="preserve">                                                                                              </w:t>
      </w:r>
      <w:r>
        <w:rPr>
          <w:rFonts w:ascii="Times New Roman" w:hAnsi="Times New Roman" w:cs="Times New Roman"/>
        </w:rPr>
        <w:t xml:space="preserve">                          ix</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List of Tables </w:t>
      </w:r>
      <w:r>
        <w:rPr>
          <w:rFonts w:ascii="Times New Roman" w:hAnsi="Times New Roman" w:cs="Times New Roman"/>
        </w:rPr>
        <w:t xml:space="preserve">                                                                                                                           x</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Abstract</w:t>
      </w:r>
      <w:r>
        <w:rPr>
          <w:rFonts w:ascii="Times New Roman" w:hAnsi="Times New Roman" w:cs="Times New Roman"/>
        </w:rPr>
        <w:t xml:space="preserve">                                                                               </w:t>
      </w:r>
      <w:r>
        <w:rPr>
          <w:rFonts w:ascii="Times New Roman" w:hAnsi="Times New Roman" w:cs="Times New Roman"/>
        </w:rPr>
        <w:t xml:space="preserve">                                                      xi</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 CHAPTER ONE </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1.0 Introduction </w:t>
      </w:r>
      <w:r>
        <w:rPr>
          <w:rFonts w:ascii="Times New Roman" w:hAnsi="Times New Roman" w:cs="Times New Roman"/>
        </w:rPr>
        <w:t xml:space="preserve">                                                                                                                        1</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1.1 Background of the study </w:t>
      </w:r>
      <w:r>
        <w:rPr>
          <w:rFonts w:ascii="Times New Roman" w:hAnsi="Times New Roman" w:cs="Times New Roman"/>
        </w:rPr>
        <w:t xml:space="preserve">                  </w:t>
      </w:r>
      <w:r>
        <w:rPr>
          <w:rFonts w:ascii="Times New Roman" w:hAnsi="Times New Roman" w:cs="Times New Roman"/>
        </w:rPr>
        <w:t xml:space="preserve">                                                                                 1</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1.2 Justification of study </w:t>
      </w:r>
      <w:r>
        <w:rPr>
          <w:rFonts w:ascii="Times New Roman" w:hAnsi="Times New Roman" w:cs="Times New Roman"/>
        </w:rPr>
        <w:t xml:space="preserve">                                                                                                      2-3</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1.3 Aims and Objectives </w:t>
      </w:r>
      <w:r>
        <w:rPr>
          <w:rFonts w:ascii="Times New Roman" w:hAnsi="Times New Roman" w:cs="Times New Roman"/>
        </w:rPr>
        <w:t xml:space="preserve">                </w:t>
      </w:r>
      <w:r>
        <w:rPr>
          <w:rFonts w:ascii="Times New Roman" w:hAnsi="Times New Roman" w:cs="Times New Roman"/>
        </w:rPr>
        <w:t xml:space="preserve">                                                                                          3</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CHAPTERTWO </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2.0 Literature Review </w:t>
      </w:r>
      <w:r>
        <w:rPr>
          <w:rFonts w:ascii="Times New Roman" w:hAnsi="Times New Roman" w:cs="Times New Roman"/>
        </w:rPr>
        <w:t xml:space="preserve">                                                                                                                4      </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2.1 Overview of Diabetes                                                                                                   </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4</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2.1.1 Epidemiology of Diabetes </w:t>
      </w:r>
      <w:r>
        <w:rPr>
          <w:rFonts w:ascii="Times New Roman" w:hAnsi="Times New Roman" w:cs="Times New Roman"/>
        </w:rPr>
        <w:t xml:space="preserve">                                                                                             </w:t>
      </w:r>
      <w:r>
        <w:rPr>
          <w:rFonts w:ascii="Times New Roman" w:hAnsi="Times New Roman" w:cs="Times New Roman"/>
        </w:rPr>
        <w:t xml:space="preserve"> 5</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 Types of Diabetes </w:t>
      </w:r>
      <w:r>
        <w:rPr>
          <w:rFonts w:ascii="Times New Roman" w:hAnsi="Times New Roman" w:cs="Times New Roman"/>
        </w:rPr>
        <w:t xml:space="preserve">                                                                                                              6</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2.2.1 Type 1 Diabetes </w:t>
      </w:r>
      <w:r>
        <w:rPr>
          <w:rFonts w:ascii="Times New Roman" w:hAnsi="Times New Roman" w:cs="Times New Roman"/>
        </w:rPr>
        <w:t xml:space="preserve">                                                                                                 </w:t>
      </w:r>
      <w:r>
        <w:rPr>
          <w:rFonts w:ascii="Times New Roman" w:hAnsi="Times New Roman" w:cs="Times New Roman"/>
        </w:rPr>
        <w:t xml:space="preserve">             6</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2.2.1.2 Pathophysiology of Type 1 Diabetes </w:t>
      </w:r>
      <w:r>
        <w:rPr>
          <w:rFonts w:ascii="Times New Roman" w:hAnsi="Times New Roman" w:cs="Times New Roman"/>
        </w:rPr>
        <w:t xml:space="preserve">                                                                     7-8</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lastRenderedPageBreak/>
        <w:t xml:space="preserve">2.2.1.3 Symptoms and Diagnosis of Type 1 Diabetes </w:t>
      </w:r>
      <w:r>
        <w:rPr>
          <w:rFonts w:ascii="Times New Roman" w:hAnsi="Times New Roman" w:cs="Times New Roman"/>
        </w:rPr>
        <w:t xml:space="preserve">                                                    8</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2.2.1.4 Management of</w:t>
      </w:r>
      <w:r>
        <w:rPr>
          <w:rFonts w:ascii="Times New Roman" w:hAnsi="Times New Roman" w:cs="Times New Roman"/>
        </w:rPr>
        <w:t xml:space="preserve"> Type 1 Diabetes </w:t>
      </w:r>
      <w:r>
        <w:rPr>
          <w:rFonts w:ascii="Times New Roman" w:hAnsi="Times New Roman" w:cs="Times New Roman"/>
        </w:rPr>
        <w:t xml:space="preserve">                                                                          9</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2.2.2 Type 2 Diabetes </w:t>
      </w:r>
      <w:r>
        <w:rPr>
          <w:rFonts w:ascii="Times New Roman" w:hAnsi="Times New Roman" w:cs="Times New Roman"/>
        </w:rPr>
        <w:t xml:space="preserve">                                                                                                         10</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2.2.2.1 Pathophysiology of Type 2</w:t>
      </w:r>
      <w:r>
        <w:rPr>
          <w:rFonts w:ascii="Times New Roman" w:hAnsi="Times New Roman" w:cs="Times New Roman"/>
        </w:rPr>
        <w:t xml:space="preserve"> Diabetes </w:t>
      </w:r>
      <w:r>
        <w:rPr>
          <w:rFonts w:ascii="Times New Roman" w:hAnsi="Times New Roman" w:cs="Times New Roman"/>
        </w:rPr>
        <w:t xml:space="preserve">                                                                   10</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2.2.2.2 Symptoms and Diagnosis of Type 2 Diabetes </w:t>
      </w:r>
      <w:r>
        <w:rPr>
          <w:rFonts w:ascii="Times New Roman" w:hAnsi="Times New Roman" w:cs="Times New Roman"/>
        </w:rPr>
        <w:t xml:space="preserve">                                                    11</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2.2.2.3 Management of Type 2 Diabetes </w:t>
      </w:r>
      <w:r>
        <w:rPr>
          <w:rFonts w:ascii="Times New Roman" w:hAnsi="Times New Roman" w:cs="Times New Roman"/>
        </w:rPr>
        <w:t xml:space="preserve">                                 </w:t>
      </w:r>
      <w:r>
        <w:rPr>
          <w:rFonts w:ascii="Times New Roman" w:hAnsi="Times New Roman" w:cs="Times New Roman"/>
        </w:rPr>
        <w:t xml:space="preserve">                                      12-14</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2.2.3 Gestational Diabetes </w:t>
      </w:r>
      <w:r>
        <w:rPr>
          <w:rFonts w:ascii="Times New Roman" w:hAnsi="Times New Roman" w:cs="Times New Roman"/>
        </w:rPr>
        <w:t xml:space="preserve">                                                                                                  14</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2.2.3.1 Pathophysiology of Gestational Diabetes </w:t>
      </w:r>
      <w:r>
        <w:rPr>
          <w:rFonts w:ascii="Times New Roman" w:hAnsi="Times New Roman" w:cs="Times New Roman"/>
        </w:rPr>
        <w:t xml:space="preserve">                                    </w:t>
      </w:r>
      <w:r>
        <w:rPr>
          <w:rFonts w:ascii="Times New Roman" w:hAnsi="Times New Roman" w:cs="Times New Roman"/>
        </w:rPr>
        <w:t xml:space="preserve">                        14</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2.2.3.2 Symptoms and Diagnosis of Gestational Diabetes </w:t>
      </w:r>
      <w:r>
        <w:rPr>
          <w:rFonts w:ascii="Times New Roman" w:hAnsi="Times New Roman" w:cs="Times New Roman"/>
        </w:rPr>
        <w:t xml:space="preserve">                                          15-16</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2.2.3.3 Management of Gestational Diabetes </w:t>
      </w:r>
      <w:r>
        <w:rPr>
          <w:rFonts w:ascii="Times New Roman" w:hAnsi="Times New Roman" w:cs="Times New Roman"/>
        </w:rPr>
        <w:t xml:space="preserve">                                                                   17</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2.3 Glucose M</w:t>
      </w:r>
      <w:r>
        <w:rPr>
          <w:rFonts w:ascii="Times New Roman" w:hAnsi="Times New Roman" w:cs="Times New Roman"/>
        </w:rPr>
        <w:t xml:space="preserve">etabolism and its Regulation </w:t>
      </w:r>
      <w:r>
        <w:rPr>
          <w:rFonts w:ascii="Times New Roman" w:hAnsi="Times New Roman" w:cs="Times New Roman"/>
        </w:rPr>
        <w:t xml:space="preserve">                                                                18-23</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2.4 Role of Oxidative stress in pathophysiology of diabetes </w:t>
      </w:r>
      <w:r>
        <w:rPr>
          <w:rFonts w:ascii="Times New Roman" w:hAnsi="Times New Roman" w:cs="Times New Roman"/>
        </w:rPr>
        <w:t xml:space="preserve">                                     23-26</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2.5 Mechanism of STZ in induction of diabetes study </w:t>
      </w:r>
      <w:r>
        <w:rPr>
          <w:rFonts w:ascii="Times New Roman" w:hAnsi="Times New Roman" w:cs="Times New Roman"/>
        </w:rPr>
        <w:t xml:space="preserve">                                                26-27</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2.6 Antidabetic drugs </w:t>
      </w:r>
      <w:r>
        <w:rPr>
          <w:rFonts w:ascii="Times New Roman" w:hAnsi="Times New Roman" w:cs="Times New Roman"/>
        </w:rPr>
        <w:t xml:space="preserve">                                                                                                           28</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2.6.1 Insulin therapy </w:t>
      </w:r>
      <w:r>
        <w:rPr>
          <w:rFonts w:ascii="Times New Roman" w:hAnsi="Times New Roman" w:cs="Times New Roman"/>
        </w:rPr>
        <w:t xml:space="preserve">                                                </w:t>
      </w:r>
      <w:r>
        <w:rPr>
          <w:rFonts w:ascii="Times New Roman" w:hAnsi="Times New Roman" w:cs="Times New Roman"/>
        </w:rPr>
        <w:t xml:space="preserve">                                                             28</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2.6.2 Biguanedes </w:t>
      </w:r>
      <w:r>
        <w:rPr>
          <w:rFonts w:ascii="Times New Roman" w:hAnsi="Times New Roman" w:cs="Times New Roman"/>
        </w:rPr>
        <w:t xml:space="preserve">                                                                                                                  28</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2.6.3 Sulfonylurea </w:t>
      </w:r>
      <w:r>
        <w:rPr>
          <w:rFonts w:ascii="Times New Roman" w:hAnsi="Times New Roman" w:cs="Times New Roman"/>
        </w:rPr>
        <w:t xml:space="preserve">                                       </w:t>
      </w:r>
      <w:r>
        <w:rPr>
          <w:rFonts w:ascii="Times New Roman" w:hAnsi="Times New Roman" w:cs="Times New Roman"/>
        </w:rPr>
        <w:t xml:space="preserve">                                                                          28</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2.6.4 Meglitinides </w:t>
      </w:r>
      <w:r>
        <w:rPr>
          <w:rFonts w:ascii="Times New Roman" w:hAnsi="Times New Roman" w:cs="Times New Roman"/>
        </w:rPr>
        <w:t xml:space="preserve">                                                                                                                  29</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2.6.5 Thiazolidinediones </w:t>
      </w:r>
      <w:r>
        <w:rPr>
          <w:rFonts w:ascii="Times New Roman" w:hAnsi="Times New Roman" w:cs="Times New Roman"/>
        </w:rPr>
        <w:t xml:space="preserve">                  </w:t>
      </w:r>
      <w:r>
        <w:rPr>
          <w:rFonts w:ascii="Times New Roman" w:hAnsi="Times New Roman" w:cs="Times New Roman"/>
        </w:rPr>
        <w:t xml:space="preserve">                                                                                    29</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2.6.6 Dipeptidyl peptidase inhibitors </w:t>
      </w:r>
      <w:r>
        <w:rPr>
          <w:rFonts w:ascii="Times New Roman" w:hAnsi="Times New Roman" w:cs="Times New Roman"/>
        </w:rPr>
        <w:t xml:space="preserve">                                                                                  29</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2.6.7 Alpha Glucosidase inhibitors </w:t>
      </w:r>
      <w:r>
        <w:rPr>
          <w:rFonts w:ascii="Times New Roman" w:hAnsi="Times New Roman" w:cs="Times New Roman"/>
        </w:rPr>
        <w:t xml:space="preserve">           </w:t>
      </w:r>
      <w:r>
        <w:rPr>
          <w:rFonts w:ascii="Times New Roman" w:hAnsi="Times New Roman" w:cs="Times New Roman"/>
        </w:rPr>
        <w:t xml:space="preserve">                                                                       30-31</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lastRenderedPageBreak/>
        <w:t xml:space="preserve">2.7 Phyllantus amarus </w:t>
      </w:r>
      <w:r>
        <w:rPr>
          <w:rFonts w:ascii="Times New Roman" w:hAnsi="Times New Roman" w:cs="Times New Roman"/>
        </w:rPr>
        <w:t xml:space="preserve">                                                                                                     31</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2.7.1 Phytochemicals constituent </w:t>
      </w:r>
      <w:r>
        <w:rPr>
          <w:rFonts w:ascii="Times New Roman" w:hAnsi="Times New Roman" w:cs="Times New Roman"/>
        </w:rPr>
        <w:t xml:space="preserve">                                                                                 31</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2.7.2 Antioxidant properties of phyllantus amarus </w:t>
      </w:r>
      <w:r>
        <w:rPr>
          <w:rFonts w:ascii="Times New Roman" w:hAnsi="Times New Roman" w:cs="Times New Roman"/>
        </w:rPr>
        <w:t xml:space="preserve">                                                    32</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2.7.3 Antihyperglycemic properties of phyllantus amarus </w:t>
      </w:r>
      <w:r>
        <w:rPr>
          <w:rFonts w:ascii="Times New Roman" w:hAnsi="Times New Roman" w:cs="Times New Roman"/>
        </w:rPr>
        <w:t xml:space="preserve">           </w:t>
      </w:r>
      <w:r>
        <w:rPr>
          <w:rFonts w:ascii="Times New Roman" w:hAnsi="Times New Roman" w:cs="Times New Roman"/>
        </w:rPr>
        <w:t xml:space="preserve">                             33</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CHAPTERTHREE </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3.0 Materials And Methods </w:t>
      </w:r>
      <w:r>
        <w:rPr>
          <w:rFonts w:ascii="Times New Roman" w:hAnsi="Times New Roman" w:cs="Times New Roman"/>
        </w:rPr>
        <w:t xml:space="preserve">                                                                                           34</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3.1 Chemicals and Reagents </w:t>
      </w:r>
      <w:r>
        <w:rPr>
          <w:rFonts w:ascii="Times New Roman" w:hAnsi="Times New Roman" w:cs="Times New Roman"/>
        </w:rPr>
        <w:t xml:space="preserve">                                                               </w:t>
      </w:r>
      <w:r>
        <w:rPr>
          <w:rFonts w:ascii="Times New Roman" w:hAnsi="Times New Roman" w:cs="Times New Roman"/>
        </w:rPr>
        <w:t xml:space="preserve">                         34</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3.2 Apparatus and Equipments </w:t>
      </w:r>
      <w:r>
        <w:rPr>
          <w:rFonts w:ascii="Times New Roman" w:hAnsi="Times New Roman" w:cs="Times New Roman"/>
        </w:rPr>
        <w:t xml:space="preserve">                                                                                    34</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3.3 Plant material collection </w:t>
      </w:r>
      <w:r>
        <w:rPr>
          <w:rFonts w:ascii="Times New Roman" w:hAnsi="Times New Roman" w:cs="Times New Roman"/>
        </w:rPr>
        <w:t xml:space="preserve">                                                                                  </w:t>
      </w:r>
      <w:r>
        <w:rPr>
          <w:rFonts w:ascii="Times New Roman" w:hAnsi="Times New Roman" w:cs="Times New Roman"/>
        </w:rPr>
        <w:t xml:space="preserve">       35</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3.4 Experimental animals </w:t>
      </w:r>
      <w:r>
        <w:rPr>
          <w:rFonts w:ascii="Times New Roman" w:hAnsi="Times New Roman" w:cs="Times New Roman"/>
        </w:rPr>
        <w:t xml:space="preserve">                                                                                              35</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3.5 Animal grouping and schedule </w:t>
      </w:r>
      <w:r>
        <w:rPr>
          <w:rFonts w:ascii="Times New Roman" w:hAnsi="Times New Roman" w:cs="Times New Roman"/>
        </w:rPr>
        <w:t xml:space="preserve">                                                                              35</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3.6 Extrac</w:t>
      </w:r>
      <w:r>
        <w:rPr>
          <w:rFonts w:ascii="Times New Roman" w:hAnsi="Times New Roman" w:cs="Times New Roman"/>
        </w:rPr>
        <w:t xml:space="preserve">t procedure on plant material </w:t>
      </w:r>
      <w:r>
        <w:rPr>
          <w:rFonts w:ascii="Times New Roman" w:hAnsi="Times New Roman" w:cs="Times New Roman"/>
        </w:rPr>
        <w:t xml:space="preserve">                                                                      36                     </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3.7 Qualitative phytochemical screening </w:t>
      </w:r>
      <w:r>
        <w:rPr>
          <w:rFonts w:ascii="Times New Roman" w:hAnsi="Times New Roman" w:cs="Times New Roman"/>
        </w:rPr>
        <w:t xml:space="preserve">                                                                    36</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3.8 Antidabetic study</w:t>
      </w:r>
      <w:r>
        <w:rPr>
          <w:rFonts w:ascii="Times New Roman" w:hAnsi="Times New Roman" w:cs="Times New Roman"/>
        </w:rPr>
        <w:t xml:space="preserve"> on extract </w:t>
      </w:r>
      <w:r>
        <w:rPr>
          <w:rFonts w:ascii="Times New Roman" w:hAnsi="Times New Roman" w:cs="Times New Roman"/>
        </w:rPr>
        <w:t xml:space="preserve">                                                                                   37</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3.8.1 Induction of diabetes </w:t>
      </w:r>
      <w:r>
        <w:rPr>
          <w:rFonts w:ascii="Times New Roman" w:hAnsi="Times New Roman" w:cs="Times New Roman"/>
        </w:rPr>
        <w:t xml:space="preserve">                                                                                           37</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3.8.2 Experimental design </w:t>
      </w:r>
      <w:r>
        <w:rPr>
          <w:rFonts w:ascii="Times New Roman" w:hAnsi="Times New Roman" w:cs="Times New Roman"/>
        </w:rPr>
        <w:t xml:space="preserve">          </w:t>
      </w:r>
      <w:r>
        <w:rPr>
          <w:rFonts w:ascii="Times New Roman" w:hAnsi="Times New Roman" w:cs="Times New Roman"/>
        </w:rPr>
        <w:t xml:space="preserve">                                                                                   37</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3.8.3 Determination of blood glucose levels </w:t>
      </w:r>
      <w:r>
        <w:rPr>
          <w:rFonts w:ascii="Times New Roman" w:hAnsi="Times New Roman" w:cs="Times New Roman"/>
        </w:rPr>
        <w:t xml:space="preserve">                                                             38</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3.8.4 Determination of change in body weight percentage % </w:t>
      </w:r>
      <w:r>
        <w:rPr>
          <w:rFonts w:ascii="Times New Roman" w:hAnsi="Times New Roman" w:cs="Times New Roman"/>
        </w:rPr>
        <w:t xml:space="preserve">    </w:t>
      </w:r>
      <w:r>
        <w:rPr>
          <w:rFonts w:ascii="Times New Roman" w:hAnsi="Times New Roman" w:cs="Times New Roman"/>
        </w:rPr>
        <w:t xml:space="preserve">                             39</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3.9.1 Antidabetic Biomarkers </w:t>
      </w:r>
      <w:r>
        <w:rPr>
          <w:rFonts w:ascii="Times New Roman" w:hAnsi="Times New Roman" w:cs="Times New Roman"/>
        </w:rPr>
        <w:t xml:space="preserve">                                                                                       40</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3.9.2 Hexokinase </w:t>
      </w:r>
      <w:r>
        <w:rPr>
          <w:rFonts w:ascii="Times New Roman" w:hAnsi="Times New Roman" w:cs="Times New Roman"/>
        </w:rPr>
        <w:t xml:space="preserve">                                                                                        </w:t>
      </w:r>
      <w:r>
        <w:rPr>
          <w:rFonts w:ascii="Times New Roman" w:hAnsi="Times New Roman" w:cs="Times New Roman"/>
        </w:rPr>
        <w:t xml:space="preserve">                    40</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3.9.3 G6PDH </w:t>
      </w:r>
      <w:r>
        <w:rPr>
          <w:rFonts w:ascii="Times New Roman" w:hAnsi="Times New Roman" w:cs="Times New Roman"/>
        </w:rPr>
        <w:t xml:space="preserve">                                                                                                                    41</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lastRenderedPageBreak/>
        <w:t xml:space="preserve">3.9.4 ALT </w:t>
      </w:r>
      <w:r>
        <w:rPr>
          <w:rFonts w:ascii="Times New Roman" w:hAnsi="Times New Roman" w:cs="Times New Roman"/>
        </w:rPr>
        <w:t xml:space="preserve">                                                                                            </w:t>
      </w:r>
      <w:r>
        <w:rPr>
          <w:rFonts w:ascii="Times New Roman" w:hAnsi="Times New Roman" w:cs="Times New Roman"/>
        </w:rPr>
        <w:t xml:space="preserve">                             42</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3.9.5 ALP </w:t>
      </w:r>
      <w:r>
        <w:rPr>
          <w:rFonts w:ascii="Times New Roman" w:hAnsi="Times New Roman" w:cs="Times New Roman"/>
        </w:rPr>
        <w:t xml:space="preserve">                                                                                                                         42</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3.9.6 AST </w:t>
      </w:r>
      <w:r>
        <w:rPr>
          <w:rFonts w:ascii="Times New Roman" w:hAnsi="Times New Roman" w:cs="Times New Roman"/>
        </w:rPr>
        <w:t xml:space="preserve">                                                                                                                         43</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3.9.7 Protein </w:t>
      </w:r>
      <w:r>
        <w:rPr>
          <w:rFonts w:ascii="Times New Roman" w:hAnsi="Times New Roman" w:cs="Times New Roman"/>
        </w:rPr>
        <w:t xml:space="preserve">                                                                                                                    44</w:t>
      </w:r>
    </w:p>
    <w:p w:rsidR="00966B46" w:rsidRDefault="00E412A1">
      <w:pPr>
        <w:jc w:val="both"/>
        <w:rPr>
          <w:rFonts w:ascii="Times New Roman" w:hAnsi="Times New Roman" w:cs="Times New Roman"/>
        </w:rPr>
      </w:pPr>
      <w:r>
        <w:rPr>
          <w:rFonts w:ascii="Times New Roman" w:hAnsi="Times New Roman" w:cs="Times New Roman"/>
        </w:rPr>
        <w:t>3.9.8. Glucose-6-Phosphate Dehydrogenase (G6pdh)</w:t>
      </w:r>
      <w:r>
        <w:rPr>
          <w:rFonts w:ascii="Times New Roman" w:hAnsi="Times New Roman" w:cs="Times New Roman"/>
        </w:rPr>
        <w:t>.                                             45</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3.10 Statistical analysis </w:t>
      </w:r>
      <w:r>
        <w:rPr>
          <w:rFonts w:ascii="Times New Roman" w:hAnsi="Times New Roman" w:cs="Times New Roman"/>
        </w:rPr>
        <w:t xml:space="preserve">                                                                                                46</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CHAPTER FOUR </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Results </w:t>
      </w:r>
      <w:r>
        <w:rPr>
          <w:rFonts w:ascii="Times New Roman" w:hAnsi="Times New Roman" w:cs="Times New Roman"/>
        </w:rPr>
        <w:t xml:space="preserve">                                                                                                                           47-49</w:t>
      </w:r>
    </w:p>
    <w:p w:rsidR="00966B46" w:rsidRDefault="00E412A1">
      <w:pPr>
        <w:spacing w:after="913" w:line="360" w:lineRule="auto"/>
        <w:ind w:left="355" w:right="0"/>
        <w:jc w:val="both"/>
        <w:rPr>
          <w:rFonts w:ascii="Times New Roman" w:hAnsi="Times New Roman" w:cs="Times New Roman"/>
        </w:rPr>
      </w:pPr>
      <w:r>
        <w:rPr>
          <w:rFonts w:ascii="Times New Roman" w:hAnsi="Times New Roman" w:cs="Times New Roman"/>
        </w:rPr>
        <w:t xml:space="preserve">CHAPTER FIVE </w:t>
      </w:r>
    </w:p>
    <w:p w:rsidR="00966B46" w:rsidRDefault="00E412A1">
      <w:pPr>
        <w:spacing w:after="913" w:line="360" w:lineRule="auto"/>
        <w:ind w:left="355" w:right="0"/>
        <w:jc w:val="both"/>
        <w:rPr>
          <w:rFonts w:ascii="Times New Roman" w:hAnsi="Times New Roman" w:cs="Times New Roman"/>
        </w:rPr>
      </w:pPr>
      <w:r>
        <w:rPr>
          <w:rFonts w:ascii="Times New Roman" w:hAnsi="Times New Roman" w:cs="Times New Roman"/>
        </w:rPr>
        <w:t xml:space="preserve">Discussion Of Results                                                                                            </w:t>
      </w:r>
      <w:r>
        <w:rPr>
          <w:rFonts w:ascii="Times New Roman" w:hAnsi="Times New Roman" w:cs="Times New Roman"/>
        </w:rPr>
        <w:t xml:space="preserve">       </w:t>
      </w:r>
      <w:r>
        <w:rPr>
          <w:rFonts w:ascii="Times New Roman" w:hAnsi="Times New Roman" w:cs="Times New Roman"/>
        </w:rPr>
        <w:t>50-53</w:t>
      </w:r>
    </w:p>
    <w:p w:rsidR="00966B46" w:rsidRDefault="00E412A1">
      <w:pPr>
        <w:spacing w:after="0" w:line="360" w:lineRule="auto"/>
        <w:ind w:left="355" w:right="8060"/>
        <w:jc w:val="both"/>
        <w:rPr>
          <w:rFonts w:ascii="Times New Roman" w:hAnsi="Times New Roman" w:cs="Times New Roman"/>
        </w:rPr>
      </w:pPr>
      <w:r>
        <w:rPr>
          <w:rFonts w:ascii="Times New Roman" w:hAnsi="Times New Roman" w:cs="Times New Roman"/>
        </w:rPr>
        <w:t xml:space="preserve">Conclusion References </w:t>
      </w:r>
    </w:p>
    <w:p w:rsidR="00966B46" w:rsidRDefault="00E412A1">
      <w:pPr>
        <w:spacing w:after="212" w:line="360" w:lineRule="auto"/>
        <w:ind w:left="355" w:right="0"/>
        <w:jc w:val="both"/>
        <w:rPr>
          <w:rFonts w:ascii="Times New Roman" w:hAnsi="Times New Roman" w:cs="Times New Roman"/>
        </w:rPr>
      </w:pPr>
      <w:r>
        <w:rPr>
          <w:rFonts w:ascii="Times New Roman" w:hAnsi="Times New Roman" w:cs="Times New Roman"/>
        </w:rPr>
        <w:t xml:space="preserve">Appendices </w:t>
      </w:r>
      <w:r>
        <w:rPr>
          <w:rFonts w:ascii="Times New Roman" w:hAnsi="Times New Roman" w:cs="Times New Roman"/>
        </w:rPr>
        <w:br w:type="page"/>
      </w:r>
    </w:p>
    <w:p w:rsidR="00966B46" w:rsidRDefault="00E412A1">
      <w:pPr>
        <w:pStyle w:val="Heading1"/>
      </w:pPr>
      <w:r>
        <w:lastRenderedPageBreak/>
        <w:t xml:space="preserve">LIST OF FIGURES </w:t>
      </w:r>
    </w:p>
    <w:p w:rsidR="00966B46" w:rsidRDefault="00E412A1">
      <w:pPr>
        <w:spacing w:line="360" w:lineRule="auto"/>
        <w:ind w:right="76"/>
        <w:jc w:val="both"/>
        <w:rPr>
          <w:rFonts w:ascii="Times New Roman" w:hAnsi="Times New Roman" w:cs="Times New Roman"/>
        </w:rPr>
      </w:pPr>
      <w:r>
        <w:rPr>
          <w:rFonts w:ascii="Times New Roman" w:hAnsi="Times New Roman" w:cs="Times New Roman"/>
        </w:rPr>
        <w:t xml:space="preserve">Figure1 Estimates of the global prevalence of diabetes worldwide (20–79-year age group). </w:t>
      </w:r>
    </w:p>
    <w:p w:rsidR="00966B46" w:rsidRDefault="00E412A1">
      <w:pPr>
        <w:spacing w:line="360" w:lineRule="auto"/>
        <w:ind w:right="76"/>
        <w:jc w:val="both"/>
        <w:rPr>
          <w:rFonts w:ascii="Times New Roman" w:hAnsi="Times New Roman" w:cs="Times New Roman"/>
        </w:rPr>
      </w:pPr>
      <w:r>
        <w:rPr>
          <w:rFonts w:ascii="Times New Roman" w:hAnsi="Times New Roman" w:cs="Times New Roman"/>
        </w:rPr>
        <w:t xml:space="preserve">Fig 2: Glycolysis Diagram: Overview of the aerobic glycolysis pathway </w:t>
      </w:r>
      <w:r>
        <w:rPr>
          <w:rFonts w:ascii="Times New Roman" w:hAnsi="Times New Roman" w:cs="Times New Roman"/>
        </w:rPr>
        <w:t xml:space="preserve">               12</w:t>
      </w:r>
    </w:p>
    <w:p w:rsidR="00966B46" w:rsidRDefault="00E412A1">
      <w:pPr>
        <w:spacing w:line="360" w:lineRule="auto"/>
        <w:ind w:right="76"/>
        <w:jc w:val="both"/>
        <w:rPr>
          <w:rFonts w:ascii="Times New Roman" w:hAnsi="Times New Roman" w:cs="Times New Roman"/>
        </w:rPr>
      </w:pPr>
      <w:r>
        <w:rPr>
          <w:rFonts w:ascii="Times New Roman" w:hAnsi="Times New Roman" w:cs="Times New Roman"/>
        </w:rPr>
        <w:t>Fig3:Glucone</w:t>
      </w:r>
      <w:r>
        <w:rPr>
          <w:rFonts w:ascii="Times New Roman" w:hAnsi="Times New Roman" w:cs="Times New Roman"/>
        </w:rPr>
        <w:t xml:space="preserve">ogenesis pathway </w:t>
      </w:r>
      <w:r>
        <w:rPr>
          <w:rFonts w:ascii="Times New Roman" w:hAnsi="Times New Roman" w:cs="Times New Roman"/>
        </w:rPr>
        <w:t xml:space="preserve">                                                                                   13</w:t>
      </w:r>
    </w:p>
    <w:p w:rsidR="00966B46" w:rsidRDefault="00E412A1">
      <w:pPr>
        <w:spacing w:after="14" w:line="360" w:lineRule="auto"/>
        <w:ind w:right="76"/>
        <w:jc w:val="both"/>
        <w:rPr>
          <w:rFonts w:ascii="Times New Roman" w:hAnsi="Times New Roman" w:cs="Times New Roman"/>
        </w:rPr>
      </w:pPr>
      <w:r>
        <w:rPr>
          <w:rFonts w:ascii="Times New Roman" w:hAnsi="Times New Roman" w:cs="Times New Roman"/>
        </w:rPr>
        <w:t xml:space="preserve">Figure4: Effect Of Phyllantus Amarus Extract On The ALT Specific Activity (mmol/min/mg </w:t>
      </w:r>
    </w:p>
    <w:p w:rsidR="00966B46" w:rsidRDefault="00E412A1">
      <w:pPr>
        <w:spacing w:line="360" w:lineRule="auto"/>
        <w:ind w:right="76"/>
        <w:jc w:val="both"/>
        <w:rPr>
          <w:rFonts w:ascii="Times New Roman" w:hAnsi="Times New Roman" w:cs="Times New Roman"/>
        </w:rPr>
      </w:pPr>
      <w:r>
        <w:rPr>
          <w:rFonts w:ascii="Times New Roman" w:hAnsi="Times New Roman" w:cs="Times New Roman"/>
        </w:rPr>
        <w:t xml:space="preserve">Protein) Of STZ Induced Diabetic Rats After14 Days Of Treatment </w:t>
      </w:r>
      <w:r>
        <w:rPr>
          <w:rFonts w:ascii="Times New Roman" w:hAnsi="Times New Roman" w:cs="Times New Roman"/>
        </w:rPr>
        <w:t xml:space="preserve"> </w:t>
      </w:r>
      <w:r>
        <w:rPr>
          <w:rFonts w:ascii="Times New Roman" w:hAnsi="Times New Roman" w:cs="Times New Roman"/>
        </w:rPr>
        <w:t xml:space="preserve">                        42</w:t>
      </w:r>
    </w:p>
    <w:p w:rsidR="00966B46" w:rsidRDefault="00E412A1">
      <w:pPr>
        <w:spacing w:line="360" w:lineRule="auto"/>
        <w:ind w:right="606"/>
        <w:jc w:val="both"/>
        <w:rPr>
          <w:rFonts w:ascii="Times New Roman" w:hAnsi="Times New Roman" w:cs="Times New Roman"/>
        </w:rPr>
      </w:pPr>
      <w:r>
        <w:rPr>
          <w:rFonts w:ascii="Times New Roman" w:hAnsi="Times New Roman" w:cs="Times New Roman"/>
        </w:rPr>
        <w:t xml:space="preserve">Figure5: Effect Of Phyllantus Amarus Extract On The AST Specific Activity (mmol/min/mg Protein) Of STZ Induced Diabetic Rats After14 Days Of Treatment </w:t>
      </w:r>
      <w:r>
        <w:rPr>
          <w:rFonts w:ascii="Times New Roman" w:hAnsi="Times New Roman" w:cs="Times New Roman"/>
        </w:rPr>
        <w:t xml:space="preserve">    43</w:t>
      </w:r>
    </w:p>
    <w:p w:rsidR="00966B46" w:rsidRDefault="00E412A1">
      <w:pPr>
        <w:spacing w:after="9" w:line="360" w:lineRule="auto"/>
        <w:ind w:right="76"/>
        <w:jc w:val="both"/>
        <w:rPr>
          <w:rFonts w:ascii="Times New Roman" w:hAnsi="Times New Roman" w:cs="Times New Roman"/>
        </w:rPr>
      </w:pPr>
      <w:r>
        <w:rPr>
          <w:rFonts w:ascii="Times New Roman" w:hAnsi="Times New Roman" w:cs="Times New Roman"/>
        </w:rPr>
        <w:t>Figure6: Effect Of Phyllantus Amarus Extract On The ALP Specific Activi</w:t>
      </w:r>
      <w:r>
        <w:rPr>
          <w:rFonts w:ascii="Times New Roman" w:hAnsi="Times New Roman" w:cs="Times New Roman"/>
        </w:rPr>
        <w:t xml:space="preserve">ty (mmol/min/mg </w:t>
      </w:r>
    </w:p>
    <w:p w:rsidR="00966B46" w:rsidRDefault="00E412A1">
      <w:pPr>
        <w:spacing w:line="360" w:lineRule="auto"/>
        <w:ind w:right="76"/>
        <w:jc w:val="both"/>
        <w:rPr>
          <w:rFonts w:ascii="Times New Roman" w:hAnsi="Times New Roman" w:cs="Times New Roman"/>
        </w:rPr>
      </w:pPr>
      <w:r>
        <w:rPr>
          <w:rFonts w:ascii="Times New Roman" w:hAnsi="Times New Roman" w:cs="Times New Roman"/>
        </w:rPr>
        <w:t xml:space="preserve">Protein) Of STZ Induced Diabetic Rats After14 Days Of Treatment </w:t>
      </w:r>
      <w:r>
        <w:rPr>
          <w:rFonts w:ascii="Times New Roman" w:hAnsi="Times New Roman" w:cs="Times New Roman"/>
        </w:rPr>
        <w:br w:type="page"/>
      </w:r>
    </w:p>
    <w:p w:rsidR="00966B46" w:rsidRDefault="00E412A1">
      <w:pPr>
        <w:pStyle w:val="Heading1"/>
      </w:pPr>
      <w:r>
        <w:lastRenderedPageBreak/>
        <w:t xml:space="preserve">LIST OF TABLES </w:t>
      </w:r>
    </w:p>
    <w:p w:rsidR="00966B46" w:rsidRDefault="00E412A1">
      <w:pPr>
        <w:spacing w:line="360" w:lineRule="auto"/>
        <w:ind w:left="730" w:right="76"/>
        <w:jc w:val="both"/>
        <w:rPr>
          <w:rFonts w:ascii="Times New Roman" w:hAnsi="Times New Roman" w:cs="Times New Roman"/>
        </w:rPr>
      </w:pPr>
      <w:r>
        <w:rPr>
          <w:rFonts w:ascii="Times New Roman" w:hAnsi="Times New Roman" w:cs="Times New Roman"/>
        </w:rPr>
        <w:t xml:space="preserve">Table1:Antidabetic study on extract </w:t>
      </w:r>
      <w:r>
        <w:rPr>
          <w:rFonts w:ascii="Times New Roman" w:hAnsi="Times New Roman" w:cs="Times New Roman"/>
        </w:rPr>
        <w:t xml:space="preserve">                                                          36</w:t>
      </w:r>
    </w:p>
    <w:p w:rsidR="00966B46" w:rsidRDefault="00E412A1">
      <w:pPr>
        <w:spacing w:line="360" w:lineRule="auto"/>
        <w:ind w:left="730" w:right="76"/>
        <w:jc w:val="both"/>
        <w:rPr>
          <w:rFonts w:ascii="Times New Roman" w:hAnsi="Times New Roman" w:cs="Times New Roman"/>
        </w:rPr>
      </w:pPr>
      <w:r>
        <w:rPr>
          <w:rFonts w:ascii="Times New Roman" w:hAnsi="Times New Roman" w:cs="Times New Roman"/>
        </w:rPr>
        <w:t xml:space="preserve">Table2:Timeline of Blood Glucose Monitoring and Treatment </w:t>
      </w:r>
      <w:r>
        <w:rPr>
          <w:rFonts w:ascii="Times New Roman" w:hAnsi="Times New Roman" w:cs="Times New Roman"/>
        </w:rPr>
        <w:t xml:space="preserve">              37</w:t>
      </w:r>
    </w:p>
    <w:p w:rsidR="00966B46" w:rsidRDefault="00E412A1">
      <w:pPr>
        <w:spacing w:line="360" w:lineRule="auto"/>
        <w:ind w:left="730" w:right="76"/>
        <w:jc w:val="both"/>
        <w:rPr>
          <w:rFonts w:ascii="Times New Roman" w:hAnsi="Times New Roman" w:cs="Times New Roman"/>
        </w:rPr>
      </w:pPr>
      <w:r>
        <w:rPr>
          <w:rFonts w:ascii="Times New Roman" w:hAnsi="Times New Roman" w:cs="Times New Roman"/>
        </w:rPr>
        <w:t xml:space="preserve">Schedule Table 3:Summary Table </w:t>
      </w:r>
      <w:r>
        <w:rPr>
          <w:rFonts w:ascii="Times New Roman" w:hAnsi="Times New Roman" w:cs="Times New Roman"/>
        </w:rPr>
        <w:t xml:space="preserve">                                                               38</w:t>
      </w:r>
    </w:p>
    <w:p w:rsidR="00966B46" w:rsidRDefault="00E412A1">
      <w:pPr>
        <w:spacing w:line="360" w:lineRule="auto"/>
        <w:ind w:left="730" w:right="76"/>
        <w:jc w:val="both"/>
        <w:rPr>
          <w:rFonts w:ascii="Times New Roman" w:hAnsi="Times New Roman" w:cs="Times New Roman"/>
        </w:rPr>
      </w:pPr>
      <w:r>
        <w:rPr>
          <w:rFonts w:ascii="Times New Roman" w:hAnsi="Times New Roman" w:cs="Times New Roman"/>
        </w:rPr>
        <w:t xml:space="preserve">Table4:Phytochemical Analysis Phyllanthus amarus extract </w:t>
      </w:r>
      <w:r>
        <w:rPr>
          <w:rFonts w:ascii="Times New Roman" w:hAnsi="Times New Roman" w:cs="Times New Roman"/>
        </w:rPr>
        <w:t xml:space="preserve">                  42</w:t>
      </w:r>
    </w:p>
    <w:p w:rsidR="00966B46" w:rsidRDefault="00E412A1">
      <w:pPr>
        <w:spacing w:line="360" w:lineRule="auto"/>
        <w:ind w:left="730" w:right="76"/>
        <w:jc w:val="both"/>
        <w:rPr>
          <w:rFonts w:ascii="Times New Roman" w:hAnsi="Times New Roman" w:cs="Times New Roman"/>
        </w:rPr>
      </w:pPr>
      <w:r>
        <w:rPr>
          <w:rFonts w:ascii="Times New Roman" w:hAnsi="Times New Roman" w:cs="Times New Roman"/>
        </w:rPr>
        <w:t>Table5:The Effect Of Phyllanthus Amarus Extract On Body Weight I</w:t>
      </w:r>
      <w:r>
        <w:rPr>
          <w:rFonts w:ascii="Times New Roman" w:hAnsi="Times New Roman" w:cs="Times New Roman"/>
        </w:rPr>
        <w:t xml:space="preserve">n Diabetic Wistar </w:t>
      </w:r>
    </w:p>
    <w:p w:rsidR="00966B46" w:rsidRDefault="00E412A1">
      <w:pPr>
        <w:spacing w:line="360" w:lineRule="auto"/>
        <w:ind w:left="730" w:right="76"/>
        <w:jc w:val="both"/>
        <w:rPr>
          <w:rFonts w:ascii="Times New Roman" w:hAnsi="Times New Roman" w:cs="Times New Roman"/>
        </w:rPr>
      </w:pPr>
      <w:r>
        <w:rPr>
          <w:rFonts w:ascii="Times New Roman" w:hAnsi="Times New Roman" w:cs="Times New Roman"/>
        </w:rPr>
        <w:t xml:space="preserve">Rats Table 6:Effect Of Difference Doses Of Extract On Blood Glucose Level </w:t>
      </w:r>
    </w:p>
    <w:p w:rsidR="00966B46" w:rsidRDefault="00E412A1">
      <w:pPr>
        <w:spacing w:after="14" w:line="360" w:lineRule="auto"/>
        <w:ind w:left="730" w:right="76"/>
        <w:jc w:val="both"/>
        <w:rPr>
          <w:rFonts w:ascii="Times New Roman" w:hAnsi="Times New Roman" w:cs="Times New Roman"/>
        </w:rPr>
      </w:pPr>
      <w:r>
        <w:rPr>
          <w:rFonts w:ascii="Times New Roman" w:hAnsi="Times New Roman" w:cs="Times New Roman"/>
        </w:rPr>
        <w:t xml:space="preserve">Table7:Effect Of Phyllanthus Amarus Ethanolic Leaf Extract On The Activities Of </w:t>
      </w:r>
    </w:p>
    <w:p w:rsidR="00966B46" w:rsidRDefault="00E412A1">
      <w:pPr>
        <w:spacing w:after="0" w:line="360" w:lineRule="auto"/>
        <w:ind w:left="730" w:right="76"/>
        <w:jc w:val="both"/>
        <w:rPr>
          <w:rFonts w:ascii="Times New Roman" w:hAnsi="Times New Roman" w:cs="Times New Roman"/>
        </w:rPr>
      </w:pPr>
      <w:r>
        <w:rPr>
          <w:rFonts w:ascii="Times New Roman" w:hAnsi="Times New Roman" w:cs="Times New Roman"/>
        </w:rPr>
        <w:t xml:space="preserve">Hepatic Enzymes In Control And Experimental Animals After 14 Days Of Treatment </w:t>
      </w: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0" w:line="360" w:lineRule="auto"/>
        <w:ind w:left="730" w:right="76"/>
        <w:jc w:val="both"/>
        <w:rPr>
          <w:rFonts w:ascii="Times New Roman" w:hAnsi="Times New Roman" w:cs="Times New Roman"/>
        </w:rPr>
      </w:pPr>
    </w:p>
    <w:p w:rsidR="00966B46" w:rsidRDefault="00966B46">
      <w:pPr>
        <w:spacing w:after="8639" w:line="360" w:lineRule="auto"/>
        <w:ind w:left="360" w:right="0" w:firstLine="0"/>
        <w:jc w:val="both"/>
        <w:rPr>
          <w:rFonts w:ascii="Times New Roman" w:hAnsi="Times New Roman" w:cs="Times New Roman"/>
        </w:rPr>
      </w:pPr>
    </w:p>
    <w:p w:rsidR="00966B46" w:rsidRDefault="00E412A1">
      <w:pPr>
        <w:pStyle w:val="Heading1"/>
        <w:spacing w:line="360" w:lineRule="auto"/>
        <w:rPr>
          <w:rFonts w:cs="Times New Roman"/>
        </w:rPr>
      </w:pPr>
      <w:r>
        <w:rPr>
          <w:rFonts w:cs="Times New Roman"/>
        </w:rPr>
        <w:lastRenderedPageBreak/>
        <w:t>ABSTRACT</w:t>
      </w:r>
    </w:p>
    <w:p w:rsidR="00966B46" w:rsidRDefault="00E412A1">
      <w:pPr>
        <w:spacing w:line="360" w:lineRule="auto"/>
        <w:jc w:val="both"/>
        <w:rPr>
          <w:rFonts w:ascii="Times New Roman" w:hAnsi="Times New Roman" w:cs="Times New Roman"/>
        </w:rPr>
        <w:sectPr w:rsidR="00966B46">
          <w:headerReference w:type="even" r:id="rId10"/>
          <w:headerReference w:type="default" r:id="rId11"/>
          <w:footerReference w:type="even" r:id="rId12"/>
          <w:footerReference w:type="default" r:id="rId13"/>
          <w:headerReference w:type="first" r:id="rId14"/>
          <w:footerReference w:type="first" r:id="rId15"/>
          <w:pgSz w:w="12240" w:h="15840"/>
          <w:pgMar w:top="1486" w:right="751" w:bottom="666" w:left="1080" w:header="720" w:footer="686" w:gutter="0"/>
          <w:pgNumType w:start="1"/>
          <w:cols w:space="720"/>
          <w:titlePg/>
        </w:sectPr>
      </w:pPr>
      <w:r>
        <w:rPr>
          <w:rFonts w:ascii="Times New Roman" w:hAnsi="Times New Roman" w:cs="Times New Roman"/>
          <w:i/>
        </w:rPr>
        <w:t xml:space="preserve">Phyllanthus amarus </w:t>
      </w:r>
      <w:r>
        <w:rPr>
          <w:rFonts w:ascii="Times New Roman" w:hAnsi="Times New Roman" w:cs="Times New Roman"/>
        </w:rPr>
        <w:t xml:space="preserve">is a medicinal plant traditionally used in the management of various ailments including diabetes mellitus. This present investigation was carried out to evaluate the antidiabetic activity of ethanolic extract of </w:t>
      </w:r>
      <w:r>
        <w:rPr>
          <w:rFonts w:ascii="Times New Roman" w:hAnsi="Times New Roman" w:cs="Times New Roman"/>
          <w:i/>
        </w:rPr>
        <w:t>Phyllanthus amarus</w:t>
      </w:r>
      <w:r>
        <w:rPr>
          <w:rFonts w:ascii="Times New Roman" w:hAnsi="Times New Roman" w:cs="Times New Roman"/>
        </w:rPr>
        <w:t xml:space="preserve"> in streptozotocin (STZ) i</w:t>
      </w:r>
      <w:r>
        <w:rPr>
          <w:rFonts w:ascii="Times New Roman" w:hAnsi="Times New Roman" w:cs="Times New Roman"/>
        </w:rPr>
        <w:t xml:space="preserve">nduced diabetic wister rats. Twenty five (25) wister rats were grouped in 5 groups of 5 rats each. Group 1 (Control) was administered distilled water, Group 2 (Diabetic control) was administered STZ 35mg/kg bwt), Group 3 (Standard </w:t>
      </w:r>
      <w:r>
        <w:rPr>
          <w:rFonts w:ascii="Times New Roman" w:hAnsi="Times New Roman" w:cs="Times New Roman"/>
        </w:rPr>
        <w:t>group</w:t>
      </w:r>
      <w:r>
        <w:rPr>
          <w:rFonts w:ascii="Times New Roman" w:hAnsi="Times New Roman" w:cs="Times New Roman"/>
        </w:rPr>
        <w:t>) was administered m</w:t>
      </w:r>
      <w:r>
        <w:rPr>
          <w:rFonts w:ascii="Times New Roman" w:hAnsi="Times New Roman" w:cs="Times New Roman"/>
        </w:rPr>
        <w:t>etformin (14.3mg/kg), Group 4 and 5 (PAE group), Group 4 and 5 was administered PAE D1 = 200mg and D2 = 400mg respectively.  The blood glucose level and body weight of control and diabetic rats were monitored. In this present study, Preliminary phytochemic</w:t>
      </w:r>
      <w:r>
        <w:rPr>
          <w:rFonts w:ascii="Times New Roman" w:hAnsi="Times New Roman" w:cs="Times New Roman"/>
        </w:rPr>
        <w:t>al screening revealed the presence of phenol, saponin, Tannin, Alkaloids &amp; Flavonoids. A significant loss (p&lt;0.05) in body weight was observed in the untreated diabetic control compared to the treatment groups (PAED1 -21.4%), PAED2 -12.6%)</w:t>
      </w:r>
      <w:r>
        <w:rPr>
          <w:rFonts w:ascii="Times New Roman" w:hAnsi="Times New Roman" w:cs="Times New Roman"/>
        </w:rPr>
        <w:t xml:space="preserve">. </w:t>
      </w:r>
      <w:r>
        <w:rPr>
          <w:rFonts w:ascii="Times New Roman" w:hAnsi="Times New Roman" w:cs="Times New Roman"/>
        </w:rPr>
        <w:t>There was a sig</w:t>
      </w:r>
      <w:r>
        <w:rPr>
          <w:rFonts w:ascii="Times New Roman" w:hAnsi="Times New Roman" w:cs="Times New Roman"/>
        </w:rPr>
        <w:t>nificant decrease</w:t>
      </w:r>
      <w:r>
        <w:rPr>
          <w:rFonts w:ascii="Times New Roman" w:hAnsi="Times New Roman" w:cs="Times New Roman"/>
        </w:rPr>
        <w:t xml:space="preserve"> i</w:t>
      </w:r>
      <w:r>
        <w:rPr>
          <w:rFonts w:ascii="Times New Roman" w:hAnsi="Times New Roman" w:cs="Times New Roman"/>
        </w:rPr>
        <w:t xml:space="preserve">n </w:t>
      </w:r>
      <w:r>
        <w:rPr>
          <w:rFonts w:ascii="Times New Roman" w:hAnsi="Times New Roman" w:cs="Times New Roman"/>
        </w:rPr>
        <w:t xml:space="preserve">Hexokinase and </w:t>
      </w:r>
      <w:r>
        <w:rPr>
          <w:rFonts w:ascii="Times New Roman" w:hAnsi="Times New Roman" w:cs="Times New Roman"/>
        </w:rPr>
        <w:t>G6PDH</w:t>
      </w:r>
      <w:r>
        <w:rPr>
          <w:rFonts w:ascii="Times New Roman" w:hAnsi="Times New Roman" w:cs="Times New Roman"/>
        </w:rPr>
        <w:t xml:space="preserve"> in the untreated rat </w:t>
      </w:r>
      <w:r>
        <w:rPr>
          <w:rFonts w:ascii="Times New Roman" w:hAnsi="Times New Roman" w:cs="Times New Roman"/>
        </w:rPr>
        <w:t>compared to the treatment group</w:t>
      </w:r>
      <w:r>
        <w:rPr>
          <w:rFonts w:ascii="Times New Roman" w:hAnsi="Times New Roman" w:cs="Times New Roman"/>
        </w:rPr>
        <w:t xml:space="preserve"> </w:t>
      </w:r>
      <w:r>
        <w:rPr>
          <w:rFonts w:ascii="Times New Roman" w:hAnsi="Times New Roman" w:cs="Times New Roman"/>
        </w:rPr>
        <w:t>(1.98±0.11, 1.94±0.06, 2.17±0.15) respectively</w:t>
      </w:r>
      <w:r>
        <w:rPr>
          <w:rFonts w:ascii="Times New Roman" w:hAnsi="Times New Roman" w:cs="Times New Roman"/>
        </w:rPr>
        <w:t xml:space="preserve">. However a </w:t>
      </w:r>
      <w:r>
        <w:rPr>
          <w:rFonts w:ascii="Times New Roman" w:hAnsi="Times New Roman" w:cs="Times New Roman"/>
        </w:rPr>
        <w:t xml:space="preserve">significant </w:t>
      </w:r>
      <w:r>
        <w:rPr>
          <w:rFonts w:ascii="Times New Roman" w:hAnsi="Times New Roman" w:cs="Times New Roman"/>
        </w:rPr>
        <w:t>in</w:t>
      </w:r>
      <w:r>
        <w:rPr>
          <w:rFonts w:ascii="Times New Roman" w:hAnsi="Times New Roman" w:cs="Times New Roman"/>
        </w:rPr>
        <w:t>crease (p&lt;0.05)</w:t>
      </w:r>
      <w:r>
        <w:rPr>
          <w:rFonts w:ascii="Times New Roman" w:hAnsi="Times New Roman" w:cs="Times New Roman"/>
        </w:rPr>
        <w:t xml:space="preserve"> was observed </w:t>
      </w:r>
      <w:r>
        <w:rPr>
          <w:rFonts w:ascii="Times New Roman" w:hAnsi="Times New Roman" w:cs="Times New Roman"/>
        </w:rPr>
        <w:t>in G6-PDH</w:t>
      </w:r>
      <w:r>
        <w:rPr>
          <w:rFonts w:ascii="Times New Roman" w:hAnsi="Times New Roman" w:cs="Times New Roman"/>
        </w:rPr>
        <w:t xml:space="preserve">, Fructose-1,6-diphosphatase </w:t>
      </w:r>
      <w:r>
        <w:rPr>
          <w:rFonts w:ascii="Times New Roman" w:hAnsi="Times New Roman" w:cs="Times New Roman"/>
        </w:rPr>
        <w:t>in treatment groups</w:t>
      </w:r>
      <w:r>
        <w:rPr>
          <w:rFonts w:ascii="Times New Roman" w:hAnsi="Times New Roman" w:cs="Times New Roman"/>
        </w:rPr>
        <w:t xml:space="preserve"> re</w:t>
      </w:r>
      <w:r>
        <w:rPr>
          <w:rFonts w:ascii="Times New Roman" w:hAnsi="Times New Roman" w:cs="Times New Roman"/>
        </w:rPr>
        <w:t xml:space="preserve">spectively </w:t>
      </w:r>
      <w:r>
        <w:rPr>
          <w:rFonts w:ascii="Times New Roman" w:hAnsi="Times New Roman" w:cs="Times New Roman"/>
        </w:rPr>
        <w:t xml:space="preserve">compared to the untreated diabetic control. Hepatic biomarkers (ALT, AST &amp; ALP) Shows a significant decrease in rats administered </w:t>
      </w:r>
      <w:r>
        <w:rPr>
          <w:rFonts w:ascii="Times New Roman" w:hAnsi="Times New Roman" w:cs="Times New Roman"/>
          <w:i/>
        </w:rPr>
        <w:t>Phyllanthus amarus</w:t>
      </w:r>
      <w:r>
        <w:rPr>
          <w:rFonts w:ascii="Times New Roman" w:hAnsi="Times New Roman" w:cs="Times New Roman"/>
        </w:rPr>
        <w:t xml:space="preserve"> extract compared to untreated control with a reversal of a slight increase in activity of the en</w:t>
      </w:r>
      <w:r>
        <w:rPr>
          <w:rFonts w:ascii="Times New Roman" w:hAnsi="Times New Roman" w:cs="Times New Roman"/>
        </w:rPr>
        <w:t>zymes. Histopathological results for this study shows the pictorial representation of the effect of</w:t>
      </w:r>
      <w:r>
        <w:rPr>
          <w:rFonts w:ascii="Times New Roman" w:hAnsi="Times New Roman" w:cs="Times New Roman"/>
          <w:i/>
        </w:rPr>
        <w:t xml:space="preserve"> Phyllanthus amarus</w:t>
      </w:r>
      <w:r>
        <w:rPr>
          <w:rFonts w:ascii="Times New Roman" w:hAnsi="Times New Roman" w:cs="Times New Roman"/>
        </w:rPr>
        <w:t xml:space="preserve"> extract on the pancreas. This study clearly shows that ethanolic leaf extract of </w:t>
      </w:r>
      <w:r>
        <w:rPr>
          <w:rFonts w:ascii="Times New Roman" w:hAnsi="Times New Roman" w:cs="Times New Roman"/>
          <w:i/>
        </w:rPr>
        <w:t>Phyllanthus amarus</w:t>
      </w:r>
      <w:r>
        <w:rPr>
          <w:rFonts w:ascii="Times New Roman" w:hAnsi="Times New Roman" w:cs="Times New Roman"/>
        </w:rPr>
        <w:t xml:space="preserve"> possess potent antidiabetic activity.</w:t>
      </w:r>
      <w:r>
        <w:rPr>
          <w:rFonts w:ascii="Times New Roman" w:hAnsi="Times New Roman" w:cs="Times New Roman"/>
        </w:rPr>
        <w:t xml:space="preserve"> </w:t>
      </w:r>
    </w:p>
    <w:p w:rsidR="00966B46" w:rsidRDefault="00E412A1">
      <w:pPr>
        <w:pStyle w:val="Heading1"/>
      </w:pPr>
      <w:r>
        <w:lastRenderedPageBreak/>
        <w:t xml:space="preserve">CHAPTER ONE  </w:t>
      </w:r>
    </w:p>
    <w:p w:rsidR="00966B46" w:rsidRDefault="00E412A1">
      <w:pPr>
        <w:pStyle w:val="Heading1"/>
        <w:spacing w:after="211" w:line="360" w:lineRule="auto"/>
        <w:ind w:left="-5"/>
        <w:jc w:val="both"/>
        <w:rPr>
          <w:rFonts w:cs="Times New Roman"/>
        </w:rPr>
      </w:pPr>
      <w:r>
        <w:rPr>
          <w:rFonts w:cs="Times New Roman"/>
        </w:rPr>
        <w:t xml:space="preserve">1.0 INTRODUCTION </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Diabetes mellitus is a chronic metabolic disorder characterized by hyperglycemia, affecting millions worldwide. </w:t>
      </w:r>
      <w:r>
        <w:rPr>
          <w:rFonts w:ascii="Times New Roman" w:hAnsi="Times New Roman" w:cs="Times New Roman"/>
          <w:i/>
          <w:iCs/>
        </w:rPr>
        <w:t>Phyllanthus amarus</w:t>
      </w:r>
      <w:r>
        <w:rPr>
          <w:rFonts w:ascii="Times New Roman" w:hAnsi="Times New Roman" w:cs="Times New Roman"/>
        </w:rPr>
        <w:t>, a medicinal plant, has been traditionally used to manage various ailments, including diab</w:t>
      </w:r>
      <w:r>
        <w:rPr>
          <w:rFonts w:ascii="Times New Roman" w:hAnsi="Times New Roman" w:cs="Times New Roman"/>
        </w:rPr>
        <w:t xml:space="preserve">etes. This study aims to evaluate the antidiabetic potential of ethanolic extract of </w:t>
      </w:r>
      <w:r>
        <w:rPr>
          <w:rFonts w:ascii="Times New Roman" w:hAnsi="Times New Roman" w:cs="Times New Roman"/>
          <w:i/>
          <w:iCs/>
        </w:rPr>
        <w:t>Phyllanthus amarus</w:t>
      </w:r>
      <w:r>
        <w:rPr>
          <w:rFonts w:ascii="Times New Roman" w:hAnsi="Times New Roman" w:cs="Times New Roman"/>
        </w:rPr>
        <w:t xml:space="preserve"> using streptozotocin (STZ)-induced diabetic rats. The investigation will assess the extract's efficacy in reducing blood glucose levels and explore its </w:t>
      </w:r>
      <w:r>
        <w:rPr>
          <w:rFonts w:ascii="Times New Roman" w:hAnsi="Times New Roman" w:cs="Times New Roman"/>
        </w:rPr>
        <w:t xml:space="preserve">potential therapeutic benefits. </w:t>
      </w:r>
    </w:p>
    <w:p w:rsidR="00966B46" w:rsidRDefault="00E412A1">
      <w:pPr>
        <w:pStyle w:val="Heading1"/>
        <w:spacing w:after="211" w:line="360" w:lineRule="auto"/>
        <w:ind w:left="-5"/>
        <w:jc w:val="both"/>
        <w:rPr>
          <w:rFonts w:cs="Times New Roman"/>
        </w:rPr>
      </w:pPr>
      <w:r>
        <w:rPr>
          <w:rFonts w:cs="Times New Roman"/>
        </w:rPr>
        <w:t xml:space="preserve">1.1 BACKGROUND OF THE STUDY </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exploration of the antidiabetic potential of </w:t>
      </w:r>
      <w:r>
        <w:rPr>
          <w:rFonts w:ascii="Times New Roman" w:hAnsi="Times New Roman" w:cs="Times New Roman"/>
          <w:i/>
          <w:iCs/>
        </w:rPr>
        <w:t>Phyllanthus amarus</w:t>
      </w:r>
      <w:r>
        <w:rPr>
          <w:rFonts w:ascii="Times New Roman" w:hAnsi="Times New Roman" w:cs="Times New Roman"/>
        </w:rPr>
        <w:t xml:space="preserve"> is an exciting venture in the realm of natural medicine! This remarkable plant has long been a staple in traditional healing </w:t>
      </w:r>
      <w:r>
        <w:rPr>
          <w:rFonts w:ascii="Times New Roman" w:hAnsi="Times New Roman" w:cs="Times New Roman"/>
        </w:rPr>
        <w:t>practices and is garnering renewed interest for its impressive ability to tackle diabetes. Recent studies highlight the effectiveness of its ethanolic extract in lowering blood glucose levels, particularly in a well-established model of diabetes using stre</w:t>
      </w:r>
      <w:r>
        <w:rPr>
          <w:rFonts w:ascii="Times New Roman" w:hAnsi="Times New Roman" w:cs="Times New Roman"/>
        </w:rPr>
        <w:t xml:space="preserve">ptozotocin-induced diabetic rats. Streptozotocin is notorious for targeting and damaging the insulin-producing beta cells of the pancreas, leading to elevated blood sugar levels. However, research shows that the ethanolic extract of </w:t>
      </w:r>
      <w:r>
        <w:rPr>
          <w:rFonts w:ascii="Times New Roman" w:hAnsi="Times New Roman" w:cs="Times New Roman"/>
          <w:i/>
          <w:iCs/>
        </w:rPr>
        <w:t>Phyllanthus amarus</w:t>
      </w:r>
      <w:r>
        <w:rPr>
          <w:rFonts w:ascii="Times New Roman" w:hAnsi="Times New Roman" w:cs="Times New Roman"/>
        </w:rPr>
        <w:t xml:space="preserve"> can </w:t>
      </w:r>
      <w:r>
        <w:rPr>
          <w:rFonts w:ascii="Times New Roman" w:hAnsi="Times New Roman" w:cs="Times New Roman"/>
        </w:rPr>
        <w:t>make a noteworthy difference. It has not only been found to significantly reduce blood glucose levels but also to enhance insulin sensitivity and mitigate oxidative stress in these diabetic rats. What’s truly fascinating is the roster of bioactive compound</w:t>
      </w:r>
      <w:r>
        <w:rPr>
          <w:rFonts w:ascii="Times New Roman" w:hAnsi="Times New Roman" w:cs="Times New Roman"/>
        </w:rPr>
        <w:t>s found in this plant—flavonoids, alkaloids, and phenolic acids—each playing a crucial role in its antidiabetic effects. These compounds boast powerful antioxidant, anti-inflammatory, and insulin-sensitizing properties, which contribute to their effectiven</w:t>
      </w:r>
      <w:r>
        <w:rPr>
          <w:rFonts w:ascii="Times New Roman" w:hAnsi="Times New Roman" w:cs="Times New Roman"/>
        </w:rPr>
        <w:t xml:space="preserve">ess. In summary, the investigation into the in vivo antidiabetic activity of the ethanolic extract of </w:t>
      </w:r>
      <w:r>
        <w:rPr>
          <w:rFonts w:ascii="Times New Roman" w:hAnsi="Times New Roman" w:cs="Times New Roman"/>
          <w:i/>
          <w:iCs/>
        </w:rPr>
        <w:t>Phyllanthus amarus</w:t>
      </w:r>
      <w:r>
        <w:rPr>
          <w:rFonts w:ascii="Times New Roman" w:hAnsi="Times New Roman" w:cs="Times New Roman"/>
        </w:rPr>
        <w:t xml:space="preserve"> in diabetic rats offers a promising glimpse into the potential of natural remedies for managing diabetes. This research not only paves </w:t>
      </w:r>
      <w:r>
        <w:rPr>
          <w:rFonts w:ascii="Times New Roman" w:hAnsi="Times New Roman" w:cs="Times New Roman"/>
        </w:rPr>
        <w:t xml:space="preserve">the way for innovative treatments but also reinforces the value of exploring nature’s bounty in our quest for health solutions.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1"/>
        <w:spacing w:after="211" w:line="360" w:lineRule="auto"/>
        <w:ind w:left="-5"/>
        <w:jc w:val="both"/>
        <w:rPr>
          <w:rFonts w:cs="Times New Roman"/>
        </w:rPr>
      </w:pPr>
      <w:r>
        <w:rPr>
          <w:rFonts w:cs="Times New Roman"/>
        </w:rPr>
        <w:lastRenderedPageBreak/>
        <w:t xml:space="preserve">1.2. JUSTIFICATION OF STUDY </w:t>
      </w:r>
    </w:p>
    <w:p w:rsidR="00966B46" w:rsidRDefault="00E412A1">
      <w:pPr>
        <w:spacing w:line="360" w:lineRule="auto"/>
        <w:jc w:val="both"/>
        <w:rPr>
          <w:rFonts w:ascii="Times New Roman" w:hAnsi="Times New Roman" w:cs="Times New Roman"/>
        </w:rPr>
      </w:pPr>
      <w:r>
        <w:rPr>
          <w:rFonts w:ascii="Times New Roman" w:hAnsi="Times New Roman" w:cs="Times New Roman"/>
        </w:rPr>
        <w:t xml:space="preserve">Diabetes mellitus is a chronic metabolic disorder characterized by persistent hyperglycemia </w:t>
      </w:r>
      <w:r>
        <w:rPr>
          <w:rFonts w:ascii="Times New Roman" w:hAnsi="Times New Roman" w:cs="Times New Roman"/>
        </w:rPr>
        <w:t>resulting from defects in insulin secretion, insulin action, or both. Despite the availability of several synthetic antidiabetic drugs, their long-term use is often associated with adverse effects, high cost, and limited accessibility, especially in low-in</w:t>
      </w:r>
      <w:r>
        <w:rPr>
          <w:rFonts w:ascii="Times New Roman" w:hAnsi="Times New Roman" w:cs="Times New Roman"/>
        </w:rPr>
        <w:t>come populations. This has increased the interest in exploring safer, affordable, and more accessible alternatives, particularly from medicinal plants traditionally used for managing diabetes.</w:t>
      </w:r>
    </w:p>
    <w:p w:rsidR="00966B46" w:rsidRDefault="00E412A1">
      <w:pPr>
        <w:spacing w:line="360" w:lineRule="auto"/>
        <w:jc w:val="both"/>
        <w:rPr>
          <w:rFonts w:ascii="Times New Roman" w:hAnsi="Times New Roman" w:cs="Times New Roman"/>
        </w:rPr>
      </w:pPr>
      <w:r>
        <w:rPr>
          <w:rFonts w:ascii="Times New Roman" w:hAnsi="Times New Roman" w:cs="Times New Roman"/>
          <w:i/>
          <w:iCs/>
        </w:rPr>
        <w:t>Phyllanthus amarus</w:t>
      </w:r>
      <w:r>
        <w:rPr>
          <w:rFonts w:ascii="Times New Roman" w:hAnsi="Times New Roman" w:cs="Times New Roman"/>
        </w:rPr>
        <w:t xml:space="preserve"> is a widely distributed medicinal plant know</w:t>
      </w:r>
      <w:r>
        <w:rPr>
          <w:rFonts w:ascii="Times New Roman" w:hAnsi="Times New Roman" w:cs="Times New Roman"/>
        </w:rPr>
        <w:t>n for its rich phytochemical profile, including lignans, flavonoids, tannins, and alkaloids, which have been reported to possess various pharmacological activities such as antioxidant, hepatoprotective, and antimicrobial properties. Importantly, preliminar</w:t>
      </w:r>
      <w:r>
        <w:rPr>
          <w:rFonts w:ascii="Times New Roman" w:hAnsi="Times New Roman" w:cs="Times New Roman"/>
        </w:rPr>
        <w:t xml:space="preserve">y studies and ethnomedicinal reports suggest that </w:t>
      </w:r>
      <w:r>
        <w:rPr>
          <w:rFonts w:ascii="Times New Roman" w:hAnsi="Times New Roman" w:cs="Times New Roman"/>
          <w:i/>
          <w:iCs/>
        </w:rPr>
        <w:t>Phyllanthus amarus</w:t>
      </w:r>
      <w:r>
        <w:rPr>
          <w:rFonts w:ascii="Times New Roman" w:hAnsi="Times New Roman" w:cs="Times New Roman"/>
        </w:rPr>
        <w:t xml:space="preserve"> may exhibit hypoglycemic effects. However, there is a need for further scientific validation through well-designed experimental studies to substantiate its antidiabetic potential, elucida</w:t>
      </w:r>
      <w:r>
        <w:rPr>
          <w:rFonts w:ascii="Times New Roman" w:hAnsi="Times New Roman" w:cs="Times New Roman"/>
        </w:rPr>
        <w:t>te its mechanism of action, and assess its safety profile.</w:t>
      </w:r>
    </w:p>
    <w:p w:rsidR="00966B46" w:rsidRDefault="00E412A1">
      <w:pPr>
        <w:spacing w:line="360" w:lineRule="auto"/>
        <w:jc w:val="both"/>
        <w:rPr>
          <w:rFonts w:ascii="Times New Roman" w:hAnsi="Times New Roman" w:cs="Times New Roman"/>
        </w:rPr>
      </w:pPr>
      <w:r>
        <w:rPr>
          <w:rFonts w:ascii="Times New Roman" w:hAnsi="Times New Roman" w:cs="Times New Roman"/>
        </w:rPr>
        <w:t xml:space="preserve">This study is therefore justified as it seeks to provide evidence-based data on the efficacy of </w:t>
      </w:r>
      <w:r>
        <w:rPr>
          <w:rFonts w:ascii="Times New Roman" w:hAnsi="Times New Roman" w:cs="Times New Roman"/>
          <w:i/>
          <w:iCs/>
        </w:rPr>
        <w:t>Phyllanthus amarus</w:t>
      </w:r>
      <w:r>
        <w:rPr>
          <w:rFonts w:ascii="Times New Roman" w:hAnsi="Times New Roman" w:cs="Times New Roman"/>
        </w:rPr>
        <w:t xml:space="preserve"> in the management of diabetes mellitus. Such findings could contribute to the deve</w:t>
      </w:r>
      <w:r>
        <w:rPr>
          <w:rFonts w:ascii="Times New Roman" w:hAnsi="Times New Roman" w:cs="Times New Roman"/>
        </w:rPr>
        <w:t>lopment of plant-based therapies that are cost-effective, safe, and culturally acceptable. Furthermore, it may offer insight into novel bioactive compounds that could serve as leads for antidiabetic drug development.</w:t>
      </w:r>
    </w:p>
    <w:p w:rsidR="00966B46" w:rsidRDefault="00E412A1">
      <w:pPr>
        <w:spacing w:after="211" w:line="360" w:lineRule="auto"/>
        <w:ind w:left="-5" w:right="0"/>
        <w:jc w:val="both"/>
        <w:rPr>
          <w:rFonts w:ascii="Times New Roman" w:hAnsi="Times New Roman" w:cs="Times New Roman"/>
        </w:rPr>
      </w:pPr>
      <w:r>
        <w:rPr>
          <w:rFonts w:ascii="Times New Roman" w:hAnsi="Times New Roman" w:cs="Times New Roman"/>
          <w:b/>
        </w:rPr>
        <w:t xml:space="preserve">1.3 AIMS AND OBJECTIVES  </w:t>
      </w:r>
    </w:p>
    <w:p w:rsidR="00966B46" w:rsidRDefault="00E412A1">
      <w:pPr>
        <w:pStyle w:val="Heading1"/>
        <w:spacing w:after="211" w:line="360" w:lineRule="auto"/>
        <w:ind w:left="-5"/>
        <w:jc w:val="both"/>
        <w:rPr>
          <w:rFonts w:cs="Times New Roman"/>
        </w:rPr>
      </w:pPr>
      <w:r>
        <w:rPr>
          <w:rFonts w:cs="Times New Roman"/>
        </w:rPr>
        <w:t xml:space="preserve">  AIMS OF THE STUDY </w:t>
      </w:r>
      <w:r>
        <w:rPr>
          <w:rFonts w:cs="Times New Roman"/>
          <w:b w:val="0"/>
        </w:rPr>
        <w:t xml:space="preserve"> </w:t>
      </w:r>
    </w:p>
    <w:p w:rsidR="00966B46" w:rsidRDefault="00E412A1">
      <w:pPr>
        <w:spacing w:line="360" w:lineRule="auto"/>
        <w:ind w:left="731" w:right="76"/>
        <w:jc w:val="both"/>
        <w:rPr>
          <w:rFonts w:ascii="Times New Roman" w:hAnsi="Times New Roman" w:cs="Times New Roman"/>
        </w:rPr>
      </w:pPr>
      <w:r>
        <w:rPr>
          <w:rFonts w:ascii="Times New Roman" w:hAnsi="Times New Roman" w:cs="Times New Roman"/>
        </w:rPr>
        <w:t xml:space="preserve">The aim of this study is to evaluate the in vivo antidiabetic activity of ethanol leaf extract of </w:t>
      </w:r>
      <w:r>
        <w:rPr>
          <w:rFonts w:ascii="Times New Roman" w:hAnsi="Times New Roman" w:cs="Times New Roman"/>
          <w:i/>
          <w:iCs/>
        </w:rPr>
        <w:t>Phyllanthus amarus</w:t>
      </w:r>
      <w:r>
        <w:rPr>
          <w:rFonts w:ascii="Times New Roman" w:hAnsi="Times New Roman" w:cs="Times New Roman"/>
        </w:rPr>
        <w:t xml:space="preserve"> in streptozotocin induced diabetic wistar rats.</w:t>
      </w:r>
      <w:r>
        <w:rPr>
          <w:rFonts w:ascii="Times New Roman" w:hAnsi="Times New Roman" w:cs="Times New Roman"/>
          <w:b/>
        </w:rPr>
        <w:t xml:space="preserve"> </w:t>
      </w:r>
    </w:p>
    <w:p w:rsidR="00966B46" w:rsidRDefault="00E412A1">
      <w:pPr>
        <w:spacing w:after="160" w:line="278" w:lineRule="auto"/>
        <w:ind w:left="0" w:right="0" w:firstLine="0"/>
        <w:rPr>
          <w:rFonts w:ascii="Times New Roman" w:hAnsi="Times New Roman" w:cs="Times New Roman"/>
          <w:b/>
        </w:rPr>
      </w:pPr>
      <w:r>
        <w:rPr>
          <w:rFonts w:cs="Times New Roman"/>
        </w:rPr>
        <w:br w:type="page"/>
      </w:r>
    </w:p>
    <w:p w:rsidR="00966B46" w:rsidRDefault="00E412A1">
      <w:pPr>
        <w:pStyle w:val="Heading1"/>
        <w:spacing w:after="264" w:line="360" w:lineRule="auto"/>
        <w:ind w:left="-5"/>
        <w:jc w:val="both"/>
        <w:rPr>
          <w:rFonts w:cs="Times New Roman"/>
        </w:rPr>
      </w:pPr>
      <w:r>
        <w:rPr>
          <w:rFonts w:cs="Times New Roman"/>
        </w:rPr>
        <w:lastRenderedPageBreak/>
        <w:t xml:space="preserve">OBJECTIVES </w:t>
      </w:r>
    </w:p>
    <w:p w:rsidR="00966B46" w:rsidRDefault="00E412A1">
      <w:pPr>
        <w:numPr>
          <w:ilvl w:val="0"/>
          <w:numId w:val="1"/>
        </w:numPr>
        <w:spacing w:after="33" w:line="360" w:lineRule="auto"/>
        <w:ind w:right="76" w:hanging="361"/>
        <w:jc w:val="both"/>
        <w:rPr>
          <w:rFonts w:ascii="Times New Roman" w:hAnsi="Times New Roman" w:cs="Times New Roman"/>
        </w:rPr>
      </w:pPr>
      <w:r>
        <w:rPr>
          <w:rFonts w:ascii="Times New Roman" w:hAnsi="Times New Roman" w:cs="Times New Roman"/>
        </w:rPr>
        <w:t xml:space="preserve">To carry out plant extraction </w:t>
      </w:r>
    </w:p>
    <w:p w:rsidR="00966B46" w:rsidRDefault="00E412A1">
      <w:pPr>
        <w:numPr>
          <w:ilvl w:val="0"/>
          <w:numId w:val="1"/>
        </w:numPr>
        <w:spacing w:after="33" w:line="360" w:lineRule="auto"/>
        <w:ind w:right="76" w:hanging="361"/>
        <w:jc w:val="both"/>
        <w:rPr>
          <w:rFonts w:ascii="Times New Roman" w:hAnsi="Times New Roman" w:cs="Times New Roman"/>
        </w:rPr>
      </w:pPr>
      <w:r>
        <w:rPr>
          <w:rFonts w:ascii="Times New Roman" w:hAnsi="Times New Roman" w:cs="Times New Roman"/>
        </w:rPr>
        <w:t>To assess the prelimina</w:t>
      </w:r>
      <w:r>
        <w:rPr>
          <w:rFonts w:ascii="Times New Roman" w:hAnsi="Times New Roman" w:cs="Times New Roman"/>
        </w:rPr>
        <w:t xml:space="preserve">ry phytochemical screening </w:t>
      </w:r>
    </w:p>
    <w:p w:rsidR="00966B46" w:rsidRDefault="00E412A1">
      <w:pPr>
        <w:numPr>
          <w:ilvl w:val="0"/>
          <w:numId w:val="1"/>
        </w:numPr>
        <w:spacing w:after="33" w:line="360" w:lineRule="auto"/>
        <w:ind w:right="76" w:hanging="361"/>
        <w:jc w:val="both"/>
        <w:rPr>
          <w:rFonts w:ascii="Times New Roman" w:hAnsi="Times New Roman" w:cs="Times New Roman"/>
        </w:rPr>
      </w:pPr>
      <w:r>
        <w:rPr>
          <w:rFonts w:ascii="Times New Roman" w:hAnsi="Times New Roman" w:cs="Times New Roman"/>
        </w:rPr>
        <w:t xml:space="preserve">To carry out in vivo antidiabetic study of extract on STZ induced rats  </w:t>
      </w:r>
    </w:p>
    <w:p w:rsidR="00966B46" w:rsidRDefault="00E412A1">
      <w:pPr>
        <w:numPr>
          <w:ilvl w:val="0"/>
          <w:numId w:val="1"/>
        </w:numPr>
        <w:spacing w:after="28" w:line="360" w:lineRule="auto"/>
        <w:ind w:right="76" w:hanging="361"/>
        <w:jc w:val="both"/>
        <w:rPr>
          <w:rFonts w:ascii="Times New Roman" w:hAnsi="Times New Roman" w:cs="Times New Roman"/>
        </w:rPr>
      </w:pPr>
      <w:r>
        <w:rPr>
          <w:rFonts w:ascii="Times New Roman" w:hAnsi="Times New Roman" w:cs="Times New Roman"/>
        </w:rPr>
        <w:t xml:space="preserve">To assess the blood glucose level </w:t>
      </w:r>
    </w:p>
    <w:p w:rsidR="00966B46" w:rsidRDefault="00E412A1">
      <w:pPr>
        <w:numPr>
          <w:ilvl w:val="0"/>
          <w:numId w:val="1"/>
        </w:numPr>
        <w:spacing w:after="33" w:line="360" w:lineRule="auto"/>
        <w:ind w:right="76" w:hanging="361"/>
        <w:jc w:val="both"/>
        <w:rPr>
          <w:rFonts w:ascii="Times New Roman" w:hAnsi="Times New Roman" w:cs="Times New Roman"/>
        </w:rPr>
      </w:pPr>
      <w:r>
        <w:rPr>
          <w:rFonts w:ascii="Times New Roman" w:hAnsi="Times New Roman" w:cs="Times New Roman"/>
        </w:rPr>
        <w:t>To assess the effect of extract on hexokinase, G6PDH and Fructose 1,6 Bisphosphatase</w:t>
      </w:r>
    </w:p>
    <w:p w:rsidR="00966B46" w:rsidRDefault="00E412A1">
      <w:pPr>
        <w:numPr>
          <w:ilvl w:val="0"/>
          <w:numId w:val="1"/>
        </w:numPr>
        <w:spacing w:after="33" w:line="360" w:lineRule="auto"/>
        <w:ind w:right="76" w:hanging="361"/>
        <w:jc w:val="both"/>
        <w:rPr>
          <w:rFonts w:ascii="Times New Roman" w:hAnsi="Times New Roman" w:cs="Times New Roman"/>
        </w:rPr>
      </w:pPr>
      <w:r>
        <w:rPr>
          <w:rFonts w:ascii="Times New Roman" w:hAnsi="Times New Roman" w:cs="Times New Roman"/>
        </w:rPr>
        <w:t>To assess the extract on hepatic bi</w:t>
      </w:r>
      <w:r>
        <w:rPr>
          <w:rFonts w:ascii="Times New Roman" w:hAnsi="Times New Roman" w:cs="Times New Roman"/>
        </w:rPr>
        <w:t xml:space="preserve">omarkers (ALT, AST, ALP) </w:t>
      </w:r>
    </w:p>
    <w:p w:rsidR="00966B46" w:rsidRDefault="00E412A1">
      <w:pPr>
        <w:numPr>
          <w:ilvl w:val="0"/>
          <w:numId w:val="1"/>
        </w:numPr>
        <w:spacing w:after="183" w:line="360" w:lineRule="auto"/>
        <w:ind w:right="76" w:hanging="361"/>
        <w:jc w:val="both"/>
        <w:rPr>
          <w:rFonts w:ascii="Times New Roman" w:hAnsi="Times New Roman" w:cs="Times New Roman"/>
        </w:rPr>
      </w:pPr>
      <w:r>
        <w:rPr>
          <w:rFonts w:ascii="Times New Roman" w:hAnsi="Times New Roman" w:cs="Times New Roman"/>
        </w:rPr>
        <w:t xml:space="preserve">To carry out histopathology analysis on the pancreas of the diabetic and treated rats.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16" w:line="360" w:lineRule="auto"/>
        <w:ind w:left="0" w:right="5"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2" w:line="360" w:lineRule="auto"/>
        <w:ind w:left="0" w:right="5"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5"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5" w:firstLine="0"/>
        <w:jc w:val="both"/>
        <w:rPr>
          <w:rFonts w:ascii="Times New Roman" w:hAnsi="Times New Roman" w:cs="Times New Roman"/>
          <w:b/>
        </w:rPr>
      </w:pPr>
      <w:r>
        <w:rPr>
          <w:rFonts w:ascii="Times New Roman" w:hAnsi="Times New Roman" w:cs="Times New Roman"/>
          <w:b/>
        </w:rPr>
        <w:t xml:space="preserve"> </w:t>
      </w:r>
    </w:p>
    <w:p w:rsidR="00966B46" w:rsidRDefault="00E412A1">
      <w:pPr>
        <w:pStyle w:val="Heading1"/>
      </w:pPr>
      <w:r>
        <w:br w:type="page"/>
      </w:r>
      <w:r>
        <w:lastRenderedPageBreak/>
        <w:t xml:space="preserve">CHAPTER TWO </w:t>
      </w:r>
    </w:p>
    <w:p w:rsidR="00966B46" w:rsidRDefault="00E412A1">
      <w:pPr>
        <w:spacing w:after="211" w:line="360" w:lineRule="auto"/>
        <w:ind w:left="-5" w:right="0"/>
        <w:jc w:val="both"/>
        <w:rPr>
          <w:rFonts w:ascii="Times New Roman" w:hAnsi="Times New Roman" w:cs="Times New Roman"/>
        </w:rPr>
      </w:pPr>
      <w:r>
        <w:rPr>
          <w:rFonts w:ascii="Times New Roman" w:hAnsi="Times New Roman" w:cs="Times New Roman"/>
          <w:b/>
        </w:rPr>
        <w:t xml:space="preserve">2.0 LITERATURE REVIEW  </w:t>
      </w:r>
    </w:p>
    <w:p w:rsidR="00966B46" w:rsidRDefault="00E412A1">
      <w:pPr>
        <w:pStyle w:val="Heading1"/>
        <w:spacing w:after="211" w:line="360" w:lineRule="auto"/>
        <w:ind w:left="-5"/>
        <w:jc w:val="both"/>
        <w:rPr>
          <w:rFonts w:cs="Times New Roman"/>
        </w:rPr>
      </w:pPr>
      <w:r>
        <w:rPr>
          <w:rFonts w:cs="Times New Roman"/>
        </w:rPr>
        <w:t xml:space="preserve">2.1 OVERVIEW OF DIABETES  </w:t>
      </w:r>
    </w:p>
    <w:p w:rsidR="00966B46" w:rsidRDefault="00E412A1">
      <w:pPr>
        <w:spacing w:after="9" w:line="360" w:lineRule="auto"/>
        <w:ind w:left="-5" w:right="76"/>
        <w:jc w:val="both"/>
        <w:rPr>
          <w:rFonts w:ascii="Times New Roman" w:hAnsi="Times New Roman" w:cs="Times New Roman"/>
        </w:rPr>
      </w:pPr>
      <w:r>
        <w:rPr>
          <w:rFonts w:ascii="Times New Roman" w:hAnsi="Times New Roman" w:cs="Times New Roman"/>
        </w:rPr>
        <w:t xml:space="preserve">Diabetes mellitus is a chronic metabolic disorder characterized by elevated blood glucose levels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(hyperglycemia) resulting from defects in insulin secretion, insulin action, or both (Pari </w:t>
      </w:r>
      <w:r>
        <w:rPr>
          <w:rFonts w:ascii="Times New Roman" w:hAnsi="Times New Roman" w:cs="Times New Roman"/>
          <w:i/>
        </w:rPr>
        <w:t xml:space="preserve">et al., </w:t>
      </w:r>
      <w:r>
        <w:rPr>
          <w:rFonts w:ascii="Times New Roman" w:hAnsi="Times New Roman" w:cs="Times New Roman"/>
        </w:rPr>
        <w:t>2004). Insulin, a hormone produced by the pancreas, plays a</w:t>
      </w:r>
      <w:r>
        <w:rPr>
          <w:rFonts w:ascii="Times New Roman" w:hAnsi="Times New Roman" w:cs="Times New Roman"/>
        </w:rPr>
        <w:t xml:space="preserve"> crucial role in regulating blood glucose by facilitating its uptake into cells for energy production. When insulin is either not produced in sufficient amounts or the body's cells become resistant to its effects, glucose accumulates in the bloodstream, le</w:t>
      </w:r>
      <w:r>
        <w:rPr>
          <w:rFonts w:ascii="Times New Roman" w:hAnsi="Times New Roman" w:cs="Times New Roman"/>
        </w:rPr>
        <w:t xml:space="preserve">ading to a range of acute and chronic complications (Naidu </w:t>
      </w:r>
      <w:r>
        <w:rPr>
          <w:rFonts w:ascii="Times New Roman" w:hAnsi="Times New Roman" w:cs="Times New Roman"/>
          <w:i/>
        </w:rPr>
        <w:t xml:space="preserve">et al., </w:t>
      </w:r>
      <w:r>
        <w:rPr>
          <w:rFonts w:ascii="Times New Roman" w:hAnsi="Times New Roman" w:cs="Times New Roman"/>
        </w:rPr>
        <w:t xml:space="preserve">2020).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There are primarily two main types of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b/>
        </w:rPr>
        <w:t>Type 1 Diabetes (T1D)</w:t>
      </w:r>
      <w:r>
        <w:rPr>
          <w:rFonts w:ascii="Times New Roman" w:hAnsi="Times New Roman" w:cs="Times New Roman"/>
        </w:rPr>
        <w:t xml:space="preserve">: This type is characterized by an absolute deficiency of insulin caused by the autoimmune destruction of the insulin-producing beta cells in the pancreas (Atkinson </w:t>
      </w:r>
      <w:r>
        <w:rPr>
          <w:rFonts w:ascii="Times New Roman" w:hAnsi="Times New Roman" w:cs="Times New Roman"/>
          <w:i/>
        </w:rPr>
        <w:t xml:space="preserve">et al., </w:t>
      </w:r>
      <w:r>
        <w:rPr>
          <w:rFonts w:ascii="Times New Roman" w:hAnsi="Times New Roman" w:cs="Times New Roman"/>
        </w:rPr>
        <w:t xml:space="preserve">2014). Individuals with T1D require lifelong insulin therapy to survive.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b/>
        </w:rPr>
        <w:t xml:space="preserve">Type 2 </w:t>
      </w:r>
      <w:r>
        <w:rPr>
          <w:rFonts w:ascii="Times New Roman" w:hAnsi="Times New Roman" w:cs="Times New Roman"/>
          <w:b/>
        </w:rPr>
        <w:t>Diabetes (T2D):</w:t>
      </w:r>
      <w:r>
        <w:rPr>
          <w:rFonts w:ascii="Times New Roman" w:hAnsi="Times New Roman" w:cs="Times New Roman"/>
        </w:rPr>
        <w:t xml:space="preserve"> This is the most common form of diabetes, accounting for approximately 90-95% of all cases (Olorunfemi, O.J. 2020). T2D is characterized by insulin resistance, where the body's cells do not respond effectively to insulin, and a relative ins</w:t>
      </w:r>
      <w:r>
        <w:rPr>
          <w:rFonts w:ascii="Times New Roman" w:hAnsi="Times New Roman" w:cs="Times New Roman"/>
        </w:rPr>
        <w:t xml:space="preserve">ulin deficiency, where the pancreas may not produce enough insulin to overcome the resistance. Lifestyle factors such as obesity, physical inactivity, and genetics play a significant role in the development of T2D (Wilkin </w:t>
      </w:r>
      <w:r>
        <w:rPr>
          <w:rFonts w:ascii="Times New Roman" w:hAnsi="Times New Roman" w:cs="Times New Roman"/>
          <w:i/>
        </w:rPr>
        <w:t>et al.,</w:t>
      </w:r>
      <w:r>
        <w:rPr>
          <w:rFonts w:ascii="Times New Roman" w:hAnsi="Times New Roman" w:cs="Times New Roman"/>
        </w:rPr>
        <w:t xml:space="preserve"> 2002). </w:t>
      </w:r>
    </w:p>
    <w:p w:rsidR="00966B46" w:rsidRDefault="00E412A1">
      <w:pPr>
        <w:spacing w:after="201" w:line="360" w:lineRule="auto"/>
        <w:ind w:left="-5" w:right="384"/>
        <w:jc w:val="both"/>
        <w:rPr>
          <w:rFonts w:ascii="Times New Roman" w:hAnsi="Times New Roman" w:cs="Times New Roman"/>
        </w:rPr>
      </w:pPr>
      <w:r>
        <w:rPr>
          <w:rFonts w:ascii="Times New Roman" w:hAnsi="Times New Roman" w:cs="Times New Roman"/>
        </w:rPr>
        <w:t xml:space="preserve">Beyond these main </w:t>
      </w:r>
      <w:r>
        <w:rPr>
          <w:rFonts w:ascii="Times New Roman" w:hAnsi="Times New Roman" w:cs="Times New Roman"/>
        </w:rPr>
        <w:t xml:space="preserve">types, other specific types of diabetes exist, such as gestational diabetes (diabetes that develops during pregnancy) and diabetes caused by specific genetic defects or medications (Olorunfemi, O. J. 2020).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chronic hyperglycemia associated with diabet</w:t>
      </w:r>
      <w:r>
        <w:rPr>
          <w:rFonts w:ascii="Times New Roman" w:hAnsi="Times New Roman" w:cs="Times New Roman"/>
        </w:rPr>
        <w:t xml:space="preserve">es can lead to serious long-term complications affecting various organs and systems, including: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Microvascular complications: These affect small blood vessels and include retinopathy (damage to the eyes), nephropathy (kidney disease), and neuropathy (nerve</w:t>
      </w:r>
      <w:r>
        <w:rPr>
          <w:rFonts w:ascii="Times New Roman" w:hAnsi="Times New Roman" w:cs="Times New Roman"/>
        </w:rPr>
        <w:t xml:space="preserve"> damage) (Fowler </w:t>
      </w:r>
      <w:r>
        <w:rPr>
          <w:rFonts w:ascii="Times New Roman" w:hAnsi="Times New Roman" w:cs="Times New Roman"/>
          <w:i/>
        </w:rPr>
        <w:t xml:space="preserve">et al., </w:t>
      </w:r>
      <w:r>
        <w:rPr>
          <w:rFonts w:ascii="Times New Roman" w:hAnsi="Times New Roman" w:cs="Times New Roman"/>
        </w:rPr>
        <w:t xml:space="preserve">2008).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 xml:space="preserve">Macrovascular complications: These affect large blood vessels and increase the risk of cardiovascular diseases such as coronary artery disease, stroke, and peripheral artery disease (Nathan </w:t>
      </w:r>
      <w:r>
        <w:rPr>
          <w:rFonts w:ascii="Times New Roman" w:hAnsi="Times New Roman" w:cs="Times New Roman"/>
          <w:i/>
        </w:rPr>
        <w:t xml:space="preserve">et al., </w:t>
      </w:r>
      <w:r>
        <w:rPr>
          <w:rFonts w:ascii="Times New Roman" w:hAnsi="Times New Roman" w:cs="Times New Roman"/>
        </w:rPr>
        <w:t xml:space="preserve">2009).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management of</w:t>
      </w:r>
      <w:r>
        <w:rPr>
          <w:rFonts w:ascii="Times New Roman" w:hAnsi="Times New Roman" w:cs="Times New Roman"/>
        </w:rPr>
        <w:t xml:space="preserve"> diabetes typically involves a combination of lifestyle modifications (diet and exercise), medication (including insulin for T1D and often for T2D, as well as various oral and injectable non-insulin agents for T2D), and regular monitoring of blood glucose </w:t>
      </w:r>
      <w:r>
        <w:rPr>
          <w:rFonts w:ascii="Times New Roman" w:hAnsi="Times New Roman" w:cs="Times New Roman"/>
        </w:rPr>
        <w:t xml:space="preserve">levels (Hollander </w:t>
      </w:r>
      <w:r>
        <w:rPr>
          <w:rFonts w:ascii="Times New Roman" w:hAnsi="Times New Roman" w:cs="Times New Roman"/>
          <w:i/>
        </w:rPr>
        <w:t xml:space="preserve">et al., </w:t>
      </w:r>
      <w:r>
        <w:rPr>
          <w:rFonts w:ascii="Times New Roman" w:hAnsi="Times New Roman" w:cs="Times New Roman"/>
        </w:rPr>
        <w:t>2007). Early diagnosis and appropriate management are crucial to prevent or delay the onset and progression of diabetes-related complications, thereby improving the quality of life for individuals living with this condition (Natha</w:t>
      </w:r>
      <w:r>
        <w:rPr>
          <w:rFonts w:ascii="Times New Roman" w:hAnsi="Times New Roman" w:cs="Times New Roman"/>
        </w:rPr>
        <w:t xml:space="preserve">n </w:t>
      </w:r>
      <w:r>
        <w:rPr>
          <w:rFonts w:ascii="Times New Roman" w:hAnsi="Times New Roman" w:cs="Times New Roman"/>
          <w:i/>
        </w:rPr>
        <w:t>et al.,</w:t>
      </w:r>
      <w:r>
        <w:rPr>
          <w:rFonts w:ascii="Times New Roman" w:hAnsi="Times New Roman" w:cs="Times New Roman"/>
        </w:rPr>
        <w:t xml:space="preserve"> 2009).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2.1.1 EPIDEMIOLOGY OF DIABETES </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epidemiology of diabetes mellitus is a critical area of public health, given the increasing global prevalence and its significant impact on morbidity, mortality, and healthcare systems. Diabetes is a c</w:t>
      </w:r>
      <w:r>
        <w:rPr>
          <w:rFonts w:ascii="Times New Roman" w:hAnsi="Times New Roman" w:cs="Times New Roman"/>
        </w:rPr>
        <w:t xml:space="preserve">hronic metabolic disorder characterized by elevated blood glucose levels, resulting from defects in insulin secretion, insulin action, or both (Sabiu </w:t>
      </w:r>
      <w:r>
        <w:rPr>
          <w:rFonts w:ascii="Times New Roman" w:hAnsi="Times New Roman" w:cs="Times New Roman"/>
          <w:i/>
        </w:rPr>
        <w:t>et al., 2016</w:t>
      </w:r>
      <w:r>
        <w:rPr>
          <w:rFonts w:ascii="Times New Roman" w:hAnsi="Times New Roman" w:cs="Times New Roman"/>
        </w:rPr>
        <w:t xml:space="preserve">). </w:t>
      </w:r>
    </w:p>
    <w:p w:rsidR="00966B46" w:rsidRDefault="00E412A1">
      <w:pPr>
        <w:pStyle w:val="Heading1"/>
        <w:spacing w:after="211" w:line="360" w:lineRule="auto"/>
        <w:ind w:left="-5"/>
        <w:jc w:val="both"/>
        <w:rPr>
          <w:rFonts w:cs="Times New Roman"/>
        </w:rPr>
      </w:pPr>
      <w:r>
        <w:rPr>
          <w:rFonts w:cs="Times New Roman"/>
        </w:rPr>
        <w:t xml:space="preserve">GLOBAL PREVALENCE </w:t>
      </w:r>
    </w:p>
    <w:p w:rsidR="00966B46" w:rsidRDefault="00E412A1">
      <w:pPr>
        <w:spacing w:after="399" w:line="360" w:lineRule="auto"/>
        <w:ind w:left="-5" w:right="0"/>
        <w:jc w:val="both"/>
        <w:rPr>
          <w:rFonts w:ascii="Times New Roman" w:hAnsi="Times New Roman" w:cs="Times New Roman"/>
        </w:rPr>
      </w:pPr>
      <w:r>
        <w:rPr>
          <w:rFonts w:ascii="Times New Roman" w:hAnsi="Times New Roman" w:cs="Times New Roman"/>
        </w:rPr>
        <w:t>The International Diabetes Federation (IDF) estimates that in 2024, app</w:t>
      </w:r>
      <w:r>
        <w:rPr>
          <w:rFonts w:ascii="Times New Roman" w:hAnsi="Times New Roman" w:cs="Times New Roman"/>
        </w:rPr>
        <w:t xml:space="preserve">roximately 589 million adults (20-79 years) are living with diabetes worldwide, representing 1 in 9 of the adult population. This number is projected to rise to 853 million by 2050 (Chattopadhyay </w:t>
      </w:r>
      <w:r>
        <w:rPr>
          <w:rFonts w:ascii="Times New Roman" w:hAnsi="Times New Roman" w:cs="Times New Roman"/>
          <w:i/>
        </w:rPr>
        <w:t xml:space="preserve">et al., </w:t>
      </w:r>
      <w:r>
        <w:rPr>
          <w:rFonts w:ascii="Times New Roman" w:hAnsi="Times New Roman" w:cs="Times New Roman"/>
        </w:rPr>
        <w:t>2005). A significant concern is that over 4 in 10 pe</w:t>
      </w:r>
      <w:r>
        <w:rPr>
          <w:rFonts w:ascii="Times New Roman" w:hAnsi="Times New Roman" w:cs="Times New Roman"/>
        </w:rPr>
        <w:t xml:space="preserve">ople with diabetes are unaware of their condition. </w:t>
      </w:r>
    </w:p>
    <w:p w:rsidR="00966B46" w:rsidRDefault="00E412A1">
      <w:pPr>
        <w:spacing w:after="54" w:line="360" w:lineRule="auto"/>
        <w:ind w:left="30" w:right="0" w:firstLine="0"/>
        <w:jc w:val="both"/>
        <w:rPr>
          <w:rFonts w:ascii="Times New Roman" w:hAnsi="Times New Roman" w:cs="Times New Roman"/>
        </w:rPr>
      </w:pPr>
      <w:r>
        <w:rPr>
          <w:rFonts w:ascii="Times New Roman" w:hAnsi="Times New Roman" w:cs="Times New Roman"/>
          <w:noProof/>
        </w:rPr>
        <w:lastRenderedPageBreak/>
        <w:drawing>
          <wp:inline distT="0" distB="0" distL="0" distR="0">
            <wp:extent cx="4343400" cy="2676525"/>
            <wp:effectExtent l="0" t="0" r="0" b="0"/>
            <wp:docPr id="1038" name="Pictur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2"/>
                    <pic:cNvPicPr/>
                  </pic:nvPicPr>
                  <pic:blipFill>
                    <a:blip r:embed="rId16" cstate="print"/>
                    <a:srcRect/>
                    <a:stretch/>
                  </pic:blipFill>
                  <pic:spPr>
                    <a:xfrm>
                      <a:off x="0" y="0"/>
                      <a:ext cx="4343400" cy="2676525"/>
                    </a:xfrm>
                    <a:prstGeom prst="rect">
                      <a:avLst/>
                    </a:prstGeom>
                  </pic:spPr>
                </pic:pic>
              </a:graphicData>
            </a:graphic>
          </wp:inline>
        </w:drawing>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Figure 1 Estimates of the global prevalence of diabetes worldwide (20–79-year age group). Results from the International Diabetes Federation Atlas, 10th edition.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1"/>
        <w:spacing w:after="211" w:line="360" w:lineRule="auto"/>
        <w:ind w:left="-5"/>
        <w:jc w:val="both"/>
        <w:rPr>
          <w:rFonts w:cs="Times New Roman"/>
        </w:rPr>
      </w:pPr>
      <w:r>
        <w:rPr>
          <w:rFonts w:cs="Times New Roman"/>
        </w:rPr>
        <w:t xml:space="preserve">TYPE 1 VS. TYPE 2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vast majority (around 90%) of people with diabetes have type 2 diabetes, which is largely driven by a combination of genetic, environmental, socioeconomic, and demographic factors, including increasing urbanization, aging populations, decreasing physic</w:t>
      </w:r>
      <w:r>
        <w:rPr>
          <w:rFonts w:ascii="Times New Roman" w:hAnsi="Times New Roman" w:cs="Times New Roman"/>
        </w:rPr>
        <w:t xml:space="preserve">al activity levels, and rising rates of overweight and obesity. Type 1 diabetes, an autoimmune disease characterized by insulin deficiency, accounts for a smaller proportion of cases. </w:t>
      </w:r>
    </w:p>
    <w:p w:rsidR="00966B46" w:rsidRDefault="00E412A1">
      <w:pPr>
        <w:pStyle w:val="Heading1"/>
        <w:spacing w:after="211" w:line="360" w:lineRule="auto"/>
        <w:ind w:left="-5"/>
        <w:jc w:val="both"/>
        <w:rPr>
          <w:rFonts w:cs="Times New Roman"/>
        </w:rPr>
      </w:pPr>
      <w:r>
        <w:rPr>
          <w:rFonts w:cs="Times New Roman"/>
        </w:rPr>
        <w:t xml:space="preserve">REGIONAL VARIATIONS </w:t>
      </w:r>
    </w:p>
    <w:p w:rsidR="00966B46" w:rsidRDefault="00E412A1">
      <w:pPr>
        <w:spacing w:after="201" w:line="360" w:lineRule="auto"/>
        <w:ind w:left="-5" w:right="183"/>
        <w:jc w:val="both"/>
        <w:rPr>
          <w:rFonts w:ascii="Times New Roman" w:hAnsi="Times New Roman" w:cs="Times New Roman"/>
        </w:rPr>
      </w:pPr>
      <w:r>
        <w:rPr>
          <w:rFonts w:ascii="Times New Roman" w:hAnsi="Times New Roman" w:cs="Times New Roman"/>
        </w:rPr>
        <w:t>The prevalence of diabetes varies significantly ac</w:t>
      </w:r>
      <w:r>
        <w:rPr>
          <w:rFonts w:ascii="Times New Roman" w:hAnsi="Times New Roman" w:cs="Times New Roman"/>
        </w:rPr>
        <w:t xml:space="preserve">ross the globe. In 2024, the Western Pacific region has the highest number of adults living with diabetes, followed by South-East Asia. Low- and middle-income countries are home to over 80% of adults with diabetes (Chattopadhyay </w:t>
      </w:r>
      <w:r>
        <w:rPr>
          <w:rFonts w:ascii="Times New Roman" w:hAnsi="Times New Roman" w:cs="Times New Roman"/>
          <w:i/>
        </w:rPr>
        <w:t>et al</w:t>
      </w:r>
      <w:r>
        <w:rPr>
          <w:rFonts w:ascii="Times New Roman" w:hAnsi="Times New Roman" w:cs="Times New Roman"/>
        </w:rPr>
        <w:t xml:space="preserve">., 2005). </w:t>
      </w:r>
    </w:p>
    <w:p w:rsidR="00966B46" w:rsidRDefault="00E412A1">
      <w:pPr>
        <w:pStyle w:val="Heading1"/>
        <w:spacing w:after="211" w:line="360" w:lineRule="auto"/>
        <w:ind w:left="-5"/>
        <w:jc w:val="both"/>
        <w:rPr>
          <w:rFonts w:cs="Times New Roman"/>
        </w:rPr>
      </w:pPr>
      <w:r>
        <w:rPr>
          <w:rFonts w:cs="Times New Roman"/>
        </w:rPr>
        <w:t>RISK FACTOR</w:t>
      </w:r>
      <w:r>
        <w:rPr>
          <w:rFonts w:cs="Times New Roman"/>
        </w:rPr>
        <w:t xml:space="preserv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Several modifiable and non-modifiable risk factors contribute to the development of diabetes, particularly type 2 diabetes (Sabiu, </w:t>
      </w:r>
      <w:r>
        <w:rPr>
          <w:rFonts w:ascii="Times New Roman" w:hAnsi="Times New Roman" w:cs="Times New Roman"/>
          <w:i/>
        </w:rPr>
        <w:t xml:space="preserve">et al., </w:t>
      </w:r>
      <w:r>
        <w:rPr>
          <w:rFonts w:ascii="Times New Roman" w:hAnsi="Times New Roman" w:cs="Times New Roman"/>
        </w:rPr>
        <w:t xml:space="preserve">2016): </w:t>
      </w:r>
    </w:p>
    <w:p w:rsidR="00966B46" w:rsidRDefault="00E412A1">
      <w:pPr>
        <w:spacing w:after="265" w:line="360" w:lineRule="auto"/>
        <w:ind w:left="-5" w:right="0"/>
        <w:jc w:val="both"/>
        <w:rPr>
          <w:rFonts w:ascii="Times New Roman" w:hAnsi="Times New Roman" w:cs="Times New Roman"/>
        </w:rPr>
      </w:pPr>
      <w:r>
        <w:rPr>
          <w:rFonts w:ascii="Times New Roman" w:hAnsi="Times New Roman" w:cs="Times New Roman"/>
          <w:b/>
        </w:rPr>
        <w:lastRenderedPageBreak/>
        <w:t xml:space="preserve">MODIFIABLE RISK FACTORS: </w:t>
      </w:r>
    </w:p>
    <w:p w:rsidR="00966B46" w:rsidRDefault="00E412A1">
      <w:pPr>
        <w:numPr>
          <w:ilvl w:val="0"/>
          <w:numId w:val="2"/>
        </w:numPr>
        <w:spacing w:after="63" w:line="360" w:lineRule="auto"/>
        <w:ind w:right="76" w:hanging="361"/>
        <w:jc w:val="both"/>
        <w:rPr>
          <w:rFonts w:ascii="Times New Roman" w:hAnsi="Times New Roman" w:cs="Times New Roman"/>
        </w:rPr>
      </w:pPr>
      <w:r>
        <w:rPr>
          <w:rFonts w:ascii="Times New Roman" w:hAnsi="Times New Roman" w:cs="Times New Roman"/>
        </w:rPr>
        <w:t>Obesity and Overweight: Excess body weight, especially abdominal obesity, signif</w:t>
      </w:r>
      <w:r>
        <w:rPr>
          <w:rFonts w:ascii="Times New Roman" w:hAnsi="Times New Roman" w:cs="Times New Roman"/>
        </w:rPr>
        <w:t xml:space="preserve">icantly increases insulin resistance. </w:t>
      </w:r>
    </w:p>
    <w:p w:rsidR="00966B46" w:rsidRDefault="00E412A1">
      <w:pPr>
        <w:numPr>
          <w:ilvl w:val="0"/>
          <w:numId w:val="2"/>
        </w:numPr>
        <w:spacing w:after="62" w:line="360" w:lineRule="auto"/>
        <w:ind w:right="76" w:hanging="361"/>
        <w:jc w:val="both"/>
        <w:rPr>
          <w:rFonts w:ascii="Times New Roman" w:hAnsi="Times New Roman" w:cs="Times New Roman"/>
        </w:rPr>
      </w:pPr>
      <w:r>
        <w:rPr>
          <w:rFonts w:ascii="Times New Roman" w:hAnsi="Times New Roman" w:cs="Times New Roman"/>
        </w:rPr>
        <w:t xml:space="preserve">Physical Inactivity: Lack of regular exercise contributes to weight gain and impaired glucose metabolism. </w:t>
      </w:r>
    </w:p>
    <w:p w:rsidR="00966B46" w:rsidRDefault="00E412A1">
      <w:pPr>
        <w:numPr>
          <w:ilvl w:val="0"/>
          <w:numId w:val="2"/>
        </w:numPr>
        <w:spacing w:after="28" w:line="360" w:lineRule="auto"/>
        <w:ind w:right="76" w:hanging="361"/>
        <w:jc w:val="both"/>
        <w:rPr>
          <w:rFonts w:ascii="Times New Roman" w:hAnsi="Times New Roman" w:cs="Times New Roman"/>
        </w:rPr>
      </w:pPr>
      <w:r>
        <w:rPr>
          <w:rFonts w:ascii="Times New Roman" w:hAnsi="Times New Roman" w:cs="Times New Roman"/>
        </w:rPr>
        <w:t xml:space="preserve">Unhealthy Diet: Diets high in calories, saturated fats, and sugars increase the risk. </w:t>
      </w:r>
    </w:p>
    <w:p w:rsidR="00966B46" w:rsidRDefault="00E412A1">
      <w:pPr>
        <w:numPr>
          <w:ilvl w:val="0"/>
          <w:numId w:val="2"/>
        </w:numPr>
        <w:spacing w:after="62" w:line="360" w:lineRule="auto"/>
        <w:ind w:right="76" w:hanging="361"/>
        <w:jc w:val="both"/>
        <w:rPr>
          <w:rFonts w:ascii="Times New Roman" w:hAnsi="Times New Roman" w:cs="Times New Roman"/>
        </w:rPr>
      </w:pPr>
      <w:r>
        <w:rPr>
          <w:rFonts w:ascii="Times New Roman" w:hAnsi="Times New Roman" w:cs="Times New Roman"/>
        </w:rPr>
        <w:t>Smoking: Smoking is ass</w:t>
      </w:r>
      <w:r>
        <w:rPr>
          <w:rFonts w:ascii="Times New Roman" w:hAnsi="Times New Roman" w:cs="Times New Roman"/>
        </w:rPr>
        <w:t xml:space="preserve">ociated with an increased risk of type 2 diabetes and its complications. </w:t>
      </w:r>
    </w:p>
    <w:p w:rsidR="00966B46" w:rsidRDefault="00E412A1">
      <w:pPr>
        <w:numPr>
          <w:ilvl w:val="0"/>
          <w:numId w:val="2"/>
        </w:numPr>
        <w:spacing w:after="62" w:line="360" w:lineRule="auto"/>
        <w:ind w:right="76" w:hanging="361"/>
        <w:jc w:val="both"/>
        <w:rPr>
          <w:rFonts w:ascii="Times New Roman" w:hAnsi="Times New Roman" w:cs="Times New Roman"/>
        </w:rPr>
      </w:pPr>
      <w:r>
        <w:rPr>
          <w:rFonts w:ascii="Times New Roman" w:hAnsi="Times New Roman" w:cs="Times New Roman"/>
        </w:rPr>
        <w:t xml:space="preserve">High Blood Pressure: Hypertension often coexists with insulin resistance and increases diabetes risk. </w:t>
      </w:r>
    </w:p>
    <w:p w:rsidR="00966B46" w:rsidRDefault="00E412A1">
      <w:pPr>
        <w:numPr>
          <w:ilvl w:val="0"/>
          <w:numId w:val="2"/>
        </w:numPr>
        <w:spacing w:line="360" w:lineRule="auto"/>
        <w:ind w:right="76" w:hanging="361"/>
        <w:jc w:val="both"/>
        <w:rPr>
          <w:rFonts w:ascii="Times New Roman" w:hAnsi="Times New Roman" w:cs="Times New Roman"/>
        </w:rPr>
      </w:pPr>
      <w:r>
        <w:rPr>
          <w:rFonts w:ascii="Times New Roman" w:hAnsi="Times New Roman" w:cs="Times New Roman"/>
        </w:rPr>
        <w:t xml:space="preserve">Abnormal Cholesterol and Triglyceride Levels: High LDL ("bad") cholesterol, low HDL ("good") cholesterol, and high triglycerides are linked to increased risk. </w:t>
      </w:r>
    </w:p>
    <w:p w:rsidR="00966B46" w:rsidRDefault="00E412A1">
      <w:pPr>
        <w:spacing w:after="265" w:line="360" w:lineRule="auto"/>
        <w:ind w:left="-5" w:right="0"/>
        <w:jc w:val="both"/>
        <w:rPr>
          <w:rFonts w:ascii="Times New Roman" w:hAnsi="Times New Roman" w:cs="Times New Roman"/>
        </w:rPr>
      </w:pPr>
      <w:r>
        <w:rPr>
          <w:rFonts w:ascii="Times New Roman" w:hAnsi="Times New Roman" w:cs="Times New Roman"/>
          <w:b/>
        </w:rPr>
        <w:t xml:space="preserve">NON-MODIFIABLE RISK FACTORS: </w:t>
      </w:r>
    </w:p>
    <w:p w:rsidR="00966B46" w:rsidRDefault="00E412A1">
      <w:pPr>
        <w:numPr>
          <w:ilvl w:val="0"/>
          <w:numId w:val="2"/>
        </w:numPr>
        <w:spacing w:after="32" w:line="360" w:lineRule="auto"/>
        <w:ind w:right="76" w:hanging="361"/>
        <w:jc w:val="both"/>
        <w:rPr>
          <w:rFonts w:ascii="Times New Roman" w:hAnsi="Times New Roman" w:cs="Times New Roman"/>
        </w:rPr>
      </w:pPr>
      <w:r>
        <w:rPr>
          <w:rFonts w:ascii="Times New Roman" w:hAnsi="Times New Roman" w:cs="Times New Roman"/>
        </w:rPr>
        <w:t xml:space="preserve">Age: The risk of type 2 diabetes increases with age, particularly </w:t>
      </w:r>
      <w:r>
        <w:rPr>
          <w:rFonts w:ascii="Times New Roman" w:hAnsi="Times New Roman" w:cs="Times New Roman"/>
        </w:rPr>
        <w:t xml:space="preserve">after 45 years. </w:t>
      </w:r>
    </w:p>
    <w:p w:rsidR="00966B46" w:rsidRDefault="00E412A1">
      <w:pPr>
        <w:numPr>
          <w:ilvl w:val="0"/>
          <w:numId w:val="2"/>
        </w:numPr>
        <w:spacing w:after="32" w:line="360" w:lineRule="auto"/>
        <w:ind w:right="76" w:hanging="361"/>
        <w:jc w:val="both"/>
        <w:rPr>
          <w:rFonts w:ascii="Times New Roman" w:hAnsi="Times New Roman" w:cs="Times New Roman"/>
        </w:rPr>
      </w:pPr>
      <w:r>
        <w:rPr>
          <w:rFonts w:ascii="Times New Roman" w:hAnsi="Times New Roman" w:cs="Times New Roman"/>
        </w:rPr>
        <w:t xml:space="preserve">Family History: Having a parent, sibling, or close relative with diabetes increases the risk. </w:t>
      </w:r>
    </w:p>
    <w:p w:rsidR="00966B46" w:rsidRDefault="00E412A1">
      <w:pPr>
        <w:numPr>
          <w:ilvl w:val="0"/>
          <w:numId w:val="2"/>
        </w:numPr>
        <w:spacing w:line="360" w:lineRule="auto"/>
        <w:ind w:right="76" w:hanging="361"/>
        <w:jc w:val="both"/>
        <w:rPr>
          <w:rFonts w:ascii="Times New Roman" w:hAnsi="Times New Roman" w:cs="Times New Roman"/>
        </w:rPr>
      </w:pPr>
      <w:r>
        <w:rPr>
          <w:rFonts w:ascii="Times New Roman" w:hAnsi="Times New Roman" w:cs="Times New Roman"/>
        </w:rPr>
        <w:t>Race/Ethnicity: Certain ethnic groups, including African Americans, Hispanic/Latino Americans, American Indians, Asian Americans, and Pacific Is</w:t>
      </w:r>
      <w:r>
        <w:rPr>
          <w:rFonts w:ascii="Times New Roman" w:hAnsi="Times New Roman" w:cs="Times New Roman"/>
        </w:rPr>
        <w:t xml:space="preserve">landers, have a higher prevalence of type 2 diabetes. </w:t>
      </w:r>
    </w:p>
    <w:p w:rsidR="00966B46" w:rsidRDefault="00E412A1">
      <w:pPr>
        <w:numPr>
          <w:ilvl w:val="0"/>
          <w:numId w:val="2"/>
        </w:numPr>
        <w:spacing w:after="57" w:line="360" w:lineRule="auto"/>
        <w:ind w:right="76" w:hanging="361"/>
        <w:jc w:val="both"/>
        <w:rPr>
          <w:rFonts w:ascii="Times New Roman" w:hAnsi="Times New Roman" w:cs="Times New Roman"/>
        </w:rPr>
      </w:pPr>
      <w:r>
        <w:rPr>
          <w:rFonts w:ascii="Times New Roman" w:hAnsi="Times New Roman" w:cs="Times New Roman"/>
        </w:rPr>
        <w:t xml:space="preserve">History of Gestational Diabetes: Women who had diabetes during pregnancy are at higher risk of developing type 2 diabetes later in life. </w:t>
      </w:r>
    </w:p>
    <w:p w:rsidR="00966B46" w:rsidRDefault="00E412A1">
      <w:pPr>
        <w:numPr>
          <w:ilvl w:val="0"/>
          <w:numId w:val="2"/>
        </w:numPr>
        <w:spacing w:line="360" w:lineRule="auto"/>
        <w:ind w:right="76" w:hanging="361"/>
        <w:jc w:val="both"/>
        <w:rPr>
          <w:rFonts w:ascii="Times New Roman" w:hAnsi="Times New Roman" w:cs="Times New Roman"/>
        </w:rPr>
      </w:pPr>
      <w:r>
        <w:rPr>
          <w:rFonts w:ascii="Times New Roman" w:hAnsi="Times New Roman" w:cs="Times New Roman"/>
        </w:rPr>
        <w:t xml:space="preserve">Prediabetes: Individuals with blood glucose levels higher than </w:t>
      </w:r>
      <w:r>
        <w:rPr>
          <w:rFonts w:ascii="Times New Roman" w:hAnsi="Times New Roman" w:cs="Times New Roman"/>
        </w:rPr>
        <w:t xml:space="preserve">normal but not yet in the diabetes range are at high risk of progression.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Polycystic Ovary Syndrome (PCOS): This hormonal disorder is associated with increased insulin resistance and diabetes risk in women. </w:t>
      </w:r>
    </w:p>
    <w:p w:rsidR="00966B46" w:rsidRDefault="00E412A1">
      <w:pPr>
        <w:pStyle w:val="Heading1"/>
        <w:spacing w:after="211" w:line="360" w:lineRule="auto"/>
        <w:ind w:left="-5"/>
        <w:jc w:val="both"/>
        <w:rPr>
          <w:rFonts w:cs="Times New Roman"/>
        </w:rPr>
      </w:pPr>
      <w:r>
        <w:rPr>
          <w:rFonts w:cs="Times New Roman"/>
        </w:rPr>
        <w:t xml:space="preserve">TRENDS AND PROJECTIONS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global prevalence o</w:t>
      </w:r>
      <w:r>
        <w:rPr>
          <w:rFonts w:ascii="Times New Roman" w:hAnsi="Times New Roman" w:cs="Times New Roman"/>
        </w:rPr>
        <w:t xml:space="preserve">f diabetes is steadily increasing, posing a significant challenge to healthcare systems worldwide. Factors such as population growth, aging, urbanization, and the </w:t>
      </w:r>
      <w:r>
        <w:rPr>
          <w:rFonts w:ascii="Times New Roman" w:hAnsi="Times New Roman" w:cs="Times New Roman"/>
        </w:rPr>
        <w:lastRenderedPageBreak/>
        <w:t xml:space="preserve">adoption of unhealthy lifestyles are driving this increase (Adedapo, </w:t>
      </w:r>
      <w:r>
        <w:rPr>
          <w:rFonts w:ascii="Times New Roman" w:hAnsi="Times New Roman" w:cs="Times New Roman"/>
          <w:i/>
        </w:rPr>
        <w:t>et al.,</w:t>
      </w:r>
      <w:r>
        <w:rPr>
          <w:rFonts w:ascii="Times New Roman" w:hAnsi="Times New Roman" w:cs="Times New Roman"/>
        </w:rPr>
        <w:t>2013). Projection</w:t>
      </w:r>
      <w:r>
        <w:rPr>
          <w:rFonts w:ascii="Times New Roman" w:hAnsi="Times New Roman" w:cs="Times New Roman"/>
        </w:rPr>
        <w:t xml:space="preserve">s indicate a substantial rise in the number of people with diabetes in the coming decades, particularly in low- and middle-income countries, highlighting the urgent need for effective prevention and management strategies. </w:t>
      </w:r>
    </w:p>
    <w:p w:rsidR="00966B46" w:rsidRDefault="00E412A1">
      <w:pPr>
        <w:pStyle w:val="Heading1"/>
        <w:spacing w:after="211" w:line="360" w:lineRule="auto"/>
        <w:ind w:left="-5"/>
        <w:jc w:val="both"/>
        <w:rPr>
          <w:rFonts w:cs="Times New Roman"/>
        </w:rPr>
      </w:pPr>
      <w:r>
        <w:rPr>
          <w:rFonts w:cs="Times New Roman"/>
        </w:rPr>
        <w:t xml:space="preserve">2.2 TYPES OF DIABETES </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There are</w:t>
      </w:r>
      <w:r>
        <w:rPr>
          <w:rFonts w:ascii="Times New Roman" w:hAnsi="Times New Roman" w:cs="Times New Roman"/>
        </w:rPr>
        <w:t xml:space="preserve"> several types of diabetes, including: </w:t>
      </w:r>
    </w:p>
    <w:p w:rsidR="00966B46" w:rsidRDefault="00E412A1">
      <w:pPr>
        <w:numPr>
          <w:ilvl w:val="0"/>
          <w:numId w:val="3"/>
        </w:numPr>
        <w:spacing w:line="360" w:lineRule="auto"/>
        <w:ind w:right="76"/>
        <w:jc w:val="both"/>
        <w:rPr>
          <w:rFonts w:ascii="Times New Roman" w:hAnsi="Times New Roman" w:cs="Times New Roman"/>
        </w:rPr>
      </w:pPr>
      <w:r>
        <w:rPr>
          <w:rFonts w:ascii="Times New Roman" w:hAnsi="Times New Roman" w:cs="Times New Roman"/>
        </w:rPr>
        <w:t xml:space="preserve">Type 1 Diabetes: An autoimmune disease where the body's immune system attacks and destroys insulin-producing beta cells in the pancreas. </w:t>
      </w:r>
    </w:p>
    <w:p w:rsidR="00966B46" w:rsidRDefault="00E412A1">
      <w:pPr>
        <w:numPr>
          <w:ilvl w:val="0"/>
          <w:numId w:val="3"/>
        </w:numPr>
        <w:spacing w:line="360" w:lineRule="auto"/>
        <w:ind w:right="76"/>
        <w:jc w:val="both"/>
        <w:rPr>
          <w:rFonts w:ascii="Times New Roman" w:hAnsi="Times New Roman" w:cs="Times New Roman"/>
        </w:rPr>
      </w:pPr>
      <w:r>
        <w:rPr>
          <w:rFonts w:ascii="Times New Roman" w:hAnsi="Times New Roman" w:cs="Times New Roman"/>
        </w:rPr>
        <w:t xml:space="preserve">Type 2 Diabetes: A metabolic disorder characterized by insulin resistance and impaired insulin secretion, often associated with lifestyle factors. </w:t>
      </w:r>
    </w:p>
    <w:p w:rsidR="00966B46" w:rsidRDefault="00E412A1">
      <w:pPr>
        <w:numPr>
          <w:ilvl w:val="0"/>
          <w:numId w:val="3"/>
        </w:numPr>
        <w:spacing w:line="360" w:lineRule="auto"/>
        <w:ind w:right="76"/>
        <w:jc w:val="both"/>
        <w:rPr>
          <w:rFonts w:ascii="Times New Roman" w:hAnsi="Times New Roman" w:cs="Times New Roman"/>
        </w:rPr>
      </w:pPr>
      <w:r>
        <w:rPr>
          <w:rFonts w:ascii="Times New Roman" w:hAnsi="Times New Roman" w:cs="Times New Roman"/>
        </w:rPr>
        <w:t>Gestational Diabetes: Develops during pregnancy, typically in the second or third trimester, due to hormonal</w:t>
      </w:r>
      <w:r>
        <w:rPr>
          <w:rFonts w:ascii="Times New Roman" w:hAnsi="Times New Roman" w:cs="Times New Roman"/>
        </w:rPr>
        <w:t xml:space="preserve"> changes and insulin resistance. </w:t>
      </w:r>
    </w:p>
    <w:p w:rsidR="00966B46" w:rsidRDefault="00E412A1">
      <w:pPr>
        <w:numPr>
          <w:ilvl w:val="0"/>
          <w:numId w:val="3"/>
        </w:numPr>
        <w:spacing w:line="360" w:lineRule="auto"/>
        <w:ind w:right="76"/>
        <w:jc w:val="both"/>
        <w:rPr>
          <w:rFonts w:ascii="Times New Roman" w:hAnsi="Times New Roman" w:cs="Times New Roman"/>
        </w:rPr>
      </w:pPr>
      <w:r>
        <w:rPr>
          <w:rFonts w:ascii="Times New Roman" w:hAnsi="Times New Roman" w:cs="Times New Roman"/>
        </w:rPr>
        <w:t xml:space="preserve">LADA (Latent Autoimmune Diabetes in Adults): A form of type 1 diabetes that develops in adults, often with a slower progression. </w:t>
      </w:r>
    </w:p>
    <w:p w:rsidR="00966B46" w:rsidRDefault="00E412A1">
      <w:pPr>
        <w:numPr>
          <w:ilvl w:val="0"/>
          <w:numId w:val="3"/>
        </w:numPr>
        <w:spacing w:line="360" w:lineRule="auto"/>
        <w:ind w:right="76"/>
        <w:jc w:val="both"/>
        <w:rPr>
          <w:rFonts w:ascii="Times New Roman" w:hAnsi="Times New Roman" w:cs="Times New Roman"/>
        </w:rPr>
      </w:pPr>
      <w:r>
        <w:rPr>
          <w:rFonts w:ascii="Times New Roman" w:hAnsi="Times New Roman" w:cs="Times New Roman"/>
        </w:rPr>
        <w:t>MODY (Maturity-Onset Diabetes of the Young): A rare genetic form of diabetes caused by mutat</w:t>
      </w:r>
      <w:r>
        <w:rPr>
          <w:rFonts w:ascii="Times New Roman" w:hAnsi="Times New Roman" w:cs="Times New Roman"/>
        </w:rPr>
        <w:t xml:space="preserve">ions in specific genes.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2.2.1 TYPE 1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Type 1 diabetes (T1D) is an autoimmune disease in which the body's immune system mistakenly attacks and destroys the insulin-producing beta cells in the pancreas (Adeyemi </w:t>
      </w:r>
      <w:r>
        <w:rPr>
          <w:rFonts w:ascii="Times New Roman" w:hAnsi="Times New Roman" w:cs="Times New Roman"/>
          <w:i/>
        </w:rPr>
        <w:t xml:space="preserve">et al., </w:t>
      </w:r>
      <w:r>
        <w:rPr>
          <w:rFonts w:ascii="Times New Roman" w:hAnsi="Times New Roman" w:cs="Times New Roman"/>
        </w:rPr>
        <w:t>2013). This leads to an abso</w:t>
      </w:r>
      <w:r>
        <w:rPr>
          <w:rFonts w:ascii="Times New Roman" w:hAnsi="Times New Roman" w:cs="Times New Roman"/>
        </w:rPr>
        <w:t xml:space="preserve">lute deficiency of insulin, a hormone essential for regulating blood glucose levels. T1D typically develops in children and young adults, but it can occur at any age (Yakubu </w:t>
      </w:r>
      <w:r>
        <w:rPr>
          <w:rFonts w:ascii="Times New Roman" w:hAnsi="Times New Roman" w:cs="Times New Roman"/>
          <w:i/>
        </w:rPr>
        <w:t xml:space="preserve">et al., </w:t>
      </w:r>
      <w:r>
        <w:rPr>
          <w:rFonts w:ascii="Times New Roman" w:hAnsi="Times New Roman" w:cs="Times New Roman"/>
        </w:rPr>
        <w:t>2022). It accounts for about 5-10% of all diagnosed cases of diabetes (Abu</w:t>
      </w:r>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2022).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Causes and Risk Factors </w:t>
      </w:r>
    </w:p>
    <w:p w:rsidR="00966B46" w:rsidRDefault="00E412A1">
      <w:pPr>
        <w:spacing w:after="259" w:line="360" w:lineRule="auto"/>
        <w:ind w:left="-5" w:right="76"/>
        <w:jc w:val="both"/>
        <w:rPr>
          <w:rFonts w:ascii="Times New Roman" w:hAnsi="Times New Roman" w:cs="Times New Roman"/>
        </w:rPr>
      </w:pPr>
      <w:r>
        <w:rPr>
          <w:rFonts w:ascii="Times New Roman" w:hAnsi="Times New Roman" w:cs="Times New Roman"/>
        </w:rPr>
        <w:t xml:space="preserve">The exact cause of T1D is not fully understood, but it is believed to involve a combination of genetic and environmental factors (Innocent, </w:t>
      </w:r>
      <w:r>
        <w:rPr>
          <w:rFonts w:ascii="Times New Roman" w:hAnsi="Times New Roman" w:cs="Times New Roman"/>
          <w:i/>
        </w:rPr>
        <w:t xml:space="preserve">et al., </w:t>
      </w:r>
      <w:r>
        <w:rPr>
          <w:rFonts w:ascii="Times New Roman" w:hAnsi="Times New Roman" w:cs="Times New Roman"/>
        </w:rPr>
        <w:t xml:space="preserve">2022). </w:t>
      </w:r>
    </w:p>
    <w:p w:rsidR="00966B46" w:rsidRDefault="00E412A1">
      <w:pPr>
        <w:numPr>
          <w:ilvl w:val="0"/>
          <w:numId w:val="4"/>
        </w:numPr>
        <w:spacing w:after="57" w:line="360" w:lineRule="auto"/>
        <w:ind w:right="76" w:hanging="361"/>
        <w:jc w:val="both"/>
        <w:rPr>
          <w:rFonts w:ascii="Times New Roman" w:hAnsi="Times New Roman" w:cs="Times New Roman"/>
        </w:rPr>
      </w:pPr>
      <w:r>
        <w:rPr>
          <w:rFonts w:ascii="Times New Roman" w:hAnsi="Times New Roman" w:cs="Times New Roman"/>
        </w:rPr>
        <w:lastRenderedPageBreak/>
        <w:t xml:space="preserve">Autoimmune Reaction: The body's immune system attacks and </w:t>
      </w:r>
      <w:r>
        <w:rPr>
          <w:rFonts w:ascii="Times New Roman" w:hAnsi="Times New Roman" w:cs="Times New Roman"/>
        </w:rPr>
        <w:t xml:space="preserve">destroys the insulin producing beta cells in the pancreas. </w:t>
      </w:r>
    </w:p>
    <w:p w:rsidR="00966B46" w:rsidRDefault="00E412A1">
      <w:pPr>
        <w:numPr>
          <w:ilvl w:val="0"/>
          <w:numId w:val="4"/>
        </w:numPr>
        <w:spacing w:after="57" w:line="360" w:lineRule="auto"/>
        <w:ind w:right="76" w:hanging="361"/>
        <w:jc w:val="both"/>
        <w:rPr>
          <w:rFonts w:ascii="Times New Roman" w:hAnsi="Times New Roman" w:cs="Times New Roman"/>
        </w:rPr>
      </w:pPr>
      <w:r>
        <w:rPr>
          <w:rFonts w:ascii="Times New Roman" w:hAnsi="Times New Roman" w:cs="Times New Roman"/>
        </w:rPr>
        <w:t xml:space="preserve">Genetic Predisposition: Certain genes increase the risk of developing T1D. Having a parent, sibling, or close relative with T1D slightly elevates the risk (Ezeugwunne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numPr>
          <w:ilvl w:val="0"/>
          <w:numId w:val="4"/>
        </w:numPr>
        <w:spacing w:line="360" w:lineRule="auto"/>
        <w:ind w:right="76" w:hanging="361"/>
        <w:jc w:val="both"/>
        <w:rPr>
          <w:rFonts w:ascii="Times New Roman" w:hAnsi="Times New Roman" w:cs="Times New Roman"/>
        </w:rPr>
      </w:pPr>
      <w:r>
        <w:rPr>
          <w:rFonts w:ascii="Times New Roman" w:hAnsi="Times New Roman" w:cs="Times New Roman"/>
        </w:rPr>
        <w:t>Environmental</w:t>
      </w:r>
      <w:r>
        <w:rPr>
          <w:rFonts w:ascii="Times New Roman" w:hAnsi="Times New Roman" w:cs="Times New Roman"/>
        </w:rPr>
        <w:t xml:space="preserve"> Triggers: Factors such as viral infections may trigger the autoimmune destruction of beta cells in genetically susceptible individuals (Kota, 2018). </w:t>
      </w:r>
    </w:p>
    <w:p w:rsidR="00966B46" w:rsidRDefault="00E412A1">
      <w:pPr>
        <w:spacing w:after="262" w:line="360" w:lineRule="auto"/>
        <w:ind w:left="-5" w:right="76"/>
        <w:jc w:val="both"/>
        <w:rPr>
          <w:rFonts w:ascii="Times New Roman" w:hAnsi="Times New Roman" w:cs="Times New Roman"/>
        </w:rPr>
      </w:pPr>
      <w:r>
        <w:rPr>
          <w:rFonts w:ascii="Times New Roman" w:hAnsi="Times New Roman" w:cs="Times New Roman"/>
        </w:rPr>
        <w:t xml:space="preserve">Known Risk Factors: </w:t>
      </w:r>
    </w:p>
    <w:p w:rsidR="00966B46" w:rsidRDefault="00E412A1">
      <w:pPr>
        <w:numPr>
          <w:ilvl w:val="0"/>
          <w:numId w:val="4"/>
        </w:numPr>
        <w:spacing w:after="57" w:line="360" w:lineRule="auto"/>
        <w:ind w:right="76" w:hanging="361"/>
        <w:jc w:val="both"/>
        <w:rPr>
          <w:rFonts w:ascii="Times New Roman" w:hAnsi="Times New Roman" w:cs="Times New Roman"/>
        </w:rPr>
      </w:pPr>
      <w:r>
        <w:rPr>
          <w:rFonts w:ascii="Times New Roman" w:hAnsi="Times New Roman" w:cs="Times New Roman"/>
        </w:rPr>
        <w:t>Family History: As mentioned above, having a family member with T1D increases the ri</w:t>
      </w:r>
      <w:r>
        <w:rPr>
          <w:rFonts w:ascii="Times New Roman" w:hAnsi="Times New Roman" w:cs="Times New Roman"/>
        </w:rPr>
        <w:t xml:space="preserve">sk (Ogbodo,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numPr>
          <w:ilvl w:val="0"/>
          <w:numId w:val="4"/>
        </w:numPr>
        <w:spacing w:after="57" w:line="360" w:lineRule="auto"/>
        <w:ind w:right="76" w:hanging="361"/>
        <w:jc w:val="both"/>
        <w:rPr>
          <w:rFonts w:ascii="Times New Roman" w:hAnsi="Times New Roman" w:cs="Times New Roman"/>
        </w:rPr>
      </w:pPr>
      <w:r>
        <w:rPr>
          <w:rFonts w:ascii="Times New Roman" w:hAnsi="Times New Roman" w:cs="Times New Roman"/>
        </w:rPr>
        <w:t xml:space="preserve">Genetics: The presence of certain genes is associated with a higher risk (Amah </w:t>
      </w:r>
      <w:r>
        <w:rPr>
          <w:rFonts w:ascii="Times New Roman" w:hAnsi="Times New Roman" w:cs="Times New Roman"/>
          <w:i/>
        </w:rPr>
        <w:t>et al</w:t>
      </w:r>
      <w:r>
        <w:rPr>
          <w:rFonts w:ascii="Times New Roman" w:hAnsi="Times New Roman" w:cs="Times New Roman"/>
        </w:rPr>
        <w:t xml:space="preserve">., 2018). </w:t>
      </w:r>
    </w:p>
    <w:p w:rsidR="00966B46" w:rsidRDefault="00E412A1">
      <w:pPr>
        <w:numPr>
          <w:ilvl w:val="0"/>
          <w:numId w:val="4"/>
        </w:numPr>
        <w:spacing w:line="360" w:lineRule="auto"/>
        <w:ind w:right="76" w:hanging="361"/>
        <w:jc w:val="both"/>
        <w:rPr>
          <w:rFonts w:ascii="Times New Roman" w:hAnsi="Times New Roman" w:cs="Times New Roman"/>
        </w:rPr>
      </w:pPr>
      <w:r>
        <w:rPr>
          <w:rFonts w:ascii="Times New Roman" w:hAnsi="Times New Roman" w:cs="Times New Roman"/>
        </w:rPr>
        <w:t xml:space="preserve">Age: While it can occur at any age, it is most often diagnosed in children, teens, and young adults (Amah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2.2.1.2 PATHOPHYSIOLOGY OF TYPE 1 DIABETES </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pathophysiology of type 1 diabetes mellitus (T1D) is characterized by the autoimmune destruction of the insulin-producing beta cells in the pancreatic islets of Langerhans (Bando, </w:t>
      </w:r>
      <w:r>
        <w:rPr>
          <w:rFonts w:ascii="Times New Roman" w:hAnsi="Times New Roman" w:cs="Times New Roman"/>
          <w:i/>
        </w:rPr>
        <w:t xml:space="preserve">et al., </w:t>
      </w:r>
      <w:r>
        <w:rPr>
          <w:rFonts w:ascii="Times New Roman" w:hAnsi="Times New Roman" w:cs="Times New Roman"/>
        </w:rPr>
        <w:t xml:space="preserve">2021). This leads to an absolute deficiency of insulin, resulting in hyperglycemia and the metabolic disturbances characteristic of the disease (Bando, </w:t>
      </w:r>
      <w:r>
        <w:rPr>
          <w:rFonts w:ascii="Times New Roman" w:hAnsi="Times New Roman" w:cs="Times New Roman"/>
          <w:i/>
        </w:rPr>
        <w:t xml:space="preserve">et al., </w:t>
      </w:r>
      <w:r>
        <w:rPr>
          <w:rFonts w:ascii="Times New Roman" w:hAnsi="Times New Roman" w:cs="Times New Roman"/>
        </w:rPr>
        <w:t xml:space="preserve">2021). </w:t>
      </w:r>
    </w:p>
    <w:p w:rsidR="00966B46" w:rsidRDefault="00E412A1">
      <w:pPr>
        <w:pStyle w:val="Heading4"/>
        <w:spacing w:line="360" w:lineRule="auto"/>
        <w:ind w:left="-5"/>
        <w:jc w:val="both"/>
        <w:rPr>
          <w:rFonts w:ascii="Times New Roman" w:hAnsi="Times New Roman" w:cs="Times New Roman"/>
        </w:rPr>
      </w:pPr>
      <w:r>
        <w:rPr>
          <w:rFonts w:ascii="Times New Roman" w:hAnsi="Times New Roman" w:cs="Times New Roman"/>
        </w:rPr>
        <w:t xml:space="preserve">1. Genetic Predisposition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T1D has a strong genetic component, with the Human Leukocyte </w:t>
      </w:r>
      <w:r>
        <w:rPr>
          <w:rFonts w:ascii="Times New Roman" w:hAnsi="Times New Roman" w:cs="Times New Roman"/>
        </w:rPr>
        <w:t>Antigen (HLA) region on chromosome 6 contributing significantly (around 40-50%) to the genetic risk (Abu</w:t>
      </w:r>
      <w:r>
        <w:rPr>
          <w:rFonts w:ascii="Times New Roman" w:hAnsi="Times New Roman" w:cs="Times New Roman"/>
          <w:i/>
        </w:rPr>
        <w:t>et al</w:t>
      </w:r>
      <w:r>
        <w:rPr>
          <w:rFonts w:ascii="Times New Roman" w:hAnsi="Times New Roman" w:cs="Times New Roman"/>
        </w:rPr>
        <w:t xml:space="preserve">., 2021). Certain HLA alleles, particularly HLA-DR3-DQ2 and HLA-DR4-DQ8, are strongly associated with an increased susceptibility to T1D (Abu </w:t>
      </w:r>
      <w:r>
        <w:rPr>
          <w:rFonts w:ascii="Times New Roman" w:hAnsi="Times New Roman" w:cs="Times New Roman"/>
          <w:i/>
        </w:rPr>
        <w:t>et al</w:t>
      </w:r>
      <w:r>
        <w:rPr>
          <w:rFonts w:ascii="Times New Roman" w:hAnsi="Times New Roman" w:cs="Times New Roman"/>
        </w:rPr>
        <w:t xml:space="preserve">., 2021). Conversely, some HLA alleles, like HLADR15-DQ6, appear to be protective (Umaru, </w:t>
      </w:r>
      <w:r>
        <w:rPr>
          <w:rFonts w:ascii="Times New Roman" w:hAnsi="Times New Roman" w:cs="Times New Roman"/>
          <w:i/>
        </w:rPr>
        <w:t xml:space="preserve">et al., </w:t>
      </w:r>
      <w:r>
        <w:rPr>
          <w:rFonts w:ascii="Times New Roman" w:hAnsi="Times New Roman" w:cs="Times New Roman"/>
        </w:rPr>
        <w:t xml:space="preserve">2021).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However, having these susceptibility genes does not guarantee the development of T1D, highlighting the role of other factors (Kota, </w:t>
      </w:r>
      <w:r>
        <w:rPr>
          <w:rFonts w:ascii="Times New Roman" w:hAnsi="Times New Roman" w:cs="Times New Roman"/>
          <w:i/>
        </w:rPr>
        <w:t xml:space="preserve">et al., </w:t>
      </w:r>
      <w:r>
        <w:rPr>
          <w:rFonts w:ascii="Times New Roman" w:hAnsi="Times New Roman" w:cs="Times New Roman"/>
        </w:rPr>
        <w:t>2018). Oth</w:t>
      </w:r>
      <w:r>
        <w:rPr>
          <w:rFonts w:ascii="Times New Roman" w:hAnsi="Times New Roman" w:cs="Times New Roman"/>
        </w:rPr>
        <w:t>er non-HLA genes, such as the insulin gene (INS), protein tyrosine phosphatase non-receptor type 22 (PTPN22), and cytotoxic T-</w:t>
      </w:r>
      <w:r>
        <w:rPr>
          <w:rFonts w:ascii="Times New Roman" w:hAnsi="Times New Roman" w:cs="Times New Roman"/>
        </w:rPr>
        <w:lastRenderedPageBreak/>
        <w:t xml:space="preserve">lymphocyte-associated protein 4 (CTLA4), also contribute to the overall genetic risk (Abu </w:t>
      </w:r>
      <w:r>
        <w:rPr>
          <w:rFonts w:ascii="Times New Roman" w:hAnsi="Times New Roman" w:cs="Times New Roman"/>
          <w:i/>
        </w:rPr>
        <w:t>et al</w:t>
      </w:r>
      <w:r>
        <w:rPr>
          <w:rFonts w:ascii="Times New Roman" w:hAnsi="Times New Roman" w:cs="Times New Roman"/>
        </w:rPr>
        <w:t>., 2021).</w:t>
      </w:r>
      <w:r>
        <w:rPr>
          <w:rFonts w:ascii="Times New Roman" w:hAnsi="Times New Roman" w:cs="Times New Roman"/>
          <w:b/>
        </w:rPr>
        <w:t xml:space="preserve"> </w:t>
      </w:r>
    </w:p>
    <w:p w:rsidR="00966B46" w:rsidRDefault="00E412A1">
      <w:pPr>
        <w:pStyle w:val="Heading4"/>
        <w:spacing w:line="360" w:lineRule="auto"/>
        <w:ind w:left="-5"/>
        <w:jc w:val="both"/>
        <w:rPr>
          <w:rFonts w:ascii="Times New Roman" w:hAnsi="Times New Roman" w:cs="Times New Roman"/>
        </w:rPr>
      </w:pPr>
      <w:r>
        <w:rPr>
          <w:rFonts w:ascii="Times New Roman" w:hAnsi="Times New Roman" w:cs="Times New Roman"/>
        </w:rPr>
        <w:t>2. Environmental Trigger</w:t>
      </w:r>
      <w:r>
        <w:rPr>
          <w:rFonts w:ascii="Times New Roman" w:hAnsi="Times New Roman" w:cs="Times New Roman"/>
        </w:rPr>
        <w:t xml:space="preserv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While genetics creates a susceptibility, environmental factors are thought to trigger the autoimmune process in genetically predisposed individuals (Analike, </w:t>
      </w:r>
      <w:r>
        <w:rPr>
          <w:rFonts w:ascii="Times New Roman" w:hAnsi="Times New Roman" w:cs="Times New Roman"/>
          <w:i/>
        </w:rPr>
        <w:t xml:space="preserve">et al., </w:t>
      </w:r>
      <w:r>
        <w:rPr>
          <w:rFonts w:ascii="Times New Roman" w:hAnsi="Times New Roman" w:cs="Times New Roman"/>
        </w:rPr>
        <w:t>2018). However, no single environmental trigger has been definitively identified (Anali</w:t>
      </w:r>
      <w:r>
        <w:rPr>
          <w:rFonts w:ascii="Times New Roman" w:hAnsi="Times New Roman" w:cs="Times New Roman"/>
        </w:rPr>
        <w:t xml:space="preserve">ke,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spacing w:after="262" w:line="360" w:lineRule="auto"/>
        <w:ind w:left="-5" w:right="76"/>
        <w:jc w:val="both"/>
        <w:rPr>
          <w:rFonts w:ascii="Times New Roman" w:hAnsi="Times New Roman" w:cs="Times New Roman"/>
        </w:rPr>
      </w:pPr>
      <w:r>
        <w:rPr>
          <w:rFonts w:ascii="Times New Roman" w:hAnsi="Times New Roman" w:cs="Times New Roman"/>
        </w:rPr>
        <w:t xml:space="preserve">Potential environmental triggers under investigation include: </w:t>
      </w:r>
    </w:p>
    <w:p w:rsidR="00966B46" w:rsidRDefault="00E412A1">
      <w:pPr>
        <w:numPr>
          <w:ilvl w:val="0"/>
          <w:numId w:val="5"/>
        </w:numPr>
        <w:spacing w:after="57" w:line="360" w:lineRule="auto"/>
        <w:ind w:right="76" w:hanging="361"/>
        <w:jc w:val="both"/>
        <w:rPr>
          <w:rFonts w:ascii="Times New Roman" w:hAnsi="Times New Roman" w:cs="Times New Roman"/>
        </w:rPr>
      </w:pPr>
      <w:r>
        <w:rPr>
          <w:rFonts w:ascii="Times New Roman" w:hAnsi="Times New Roman" w:cs="Times New Roman"/>
        </w:rPr>
        <w:t xml:space="preserve">Viral Infections: Certain viruses, such as enteroviruses, rubella, mumps, and coxsackie viruses, have been implicated in triggering the autoimmune response (Mbaeri </w:t>
      </w:r>
      <w:r>
        <w:rPr>
          <w:rFonts w:ascii="Times New Roman" w:hAnsi="Times New Roman" w:cs="Times New Roman"/>
          <w:i/>
        </w:rPr>
        <w:t>et al</w:t>
      </w:r>
      <w:r>
        <w:rPr>
          <w:rFonts w:ascii="Times New Roman" w:hAnsi="Times New Roman" w:cs="Times New Roman"/>
        </w:rPr>
        <w:t>., 2</w:t>
      </w:r>
      <w:r>
        <w:rPr>
          <w:rFonts w:ascii="Times New Roman" w:hAnsi="Times New Roman" w:cs="Times New Roman"/>
        </w:rPr>
        <w:t>018). The "molecular mimicry" hypothesis suggests that viral proteins may share similarities with beta-cell antigens, leading the immune system to mistakenly attack the pancreas after fighting the infection (Mbaeri</w:t>
      </w:r>
      <w:r>
        <w:rPr>
          <w:rFonts w:ascii="Times New Roman" w:hAnsi="Times New Roman" w:cs="Times New Roman"/>
          <w:i/>
        </w:rPr>
        <w:t>et al., 2018</w:t>
      </w:r>
      <w:r>
        <w:rPr>
          <w:rFonts w:ascii="Times New Roman" w:hAnsi="Times New Roman" w:cs="Times New Roman"/>
        </w:rPr>
        <w:t xml:space="preserve">). </w:t>
      </w:r>
    </w:p>
    <w:p w:rsidR="00966B46" w:rsidRDefault="00E412A1">
      <w:pPr>
        <w:numPr>
          <w:ilvl w:val="0"/>
          <w:numId w:val="5"/>
        </w:numPr>
        <w:spacing w:after="57" w:line="360" w:lineRule="auto"/>
        <w:ind w:right="76" w:hanging="361"/>
        <w:jc w:val="both"/>
        <w:rPr>
          <w:rFonts w:ascii="Times New Roman" w:hAnsi="Times New Roman" w:cs="Times New Roman"/>
        </w:rPr>
      </w:pPr>
      <w:r>
        <w:rPr>
          <w:rFonts w:ascii="Times New Roman" w:hAnsi="Times New Roman" w:cs="Times New Roman"/>
        </w:rPr>
        <w:t>Dietary Factors: Early exp</w:t>
      </w:r>
      <w:r>
        <w:rPr>
          <w:rFonts w:ascii="Times New Roman" w:hAnsi="Times New Roman" w:cs="Times New Roman"/>
        </w:rPr>
        <w:t xml:space="preserve">osure to cow's milk proteins and gluten has been investigated, but conclusive evidence is lacking (Mbaeri </w:t>
      </w:r>
      <w:r>
        <w:rPr>
          <w:rFonts w:ascii="Times New Roman" w:hAnsi="Times New Roman" w:cs="Times New Roman"/>
          <w:i/>
        </w:rPr>
        <w:t>et al., 2018</w:t>
      </w:r>
      <w:r>
        <w:rPr>
          <w:rFonts w:ascii="Times New Roman" w:hAnsi="Times New Roman" w:cs="Times New Roman"/>
        </w:rPr>
        <w:t xml:space="preserve">). Breastfeeding and the timing of introducing solid foods are also areas of research. </w:t>
      </w:r>
    </w:p>
    <w:p w:rsidR="00966B46" w:rsidRDefault="00E412A1">
      <w:pPr>
        <w:numPr>
          <w:ilvl w:val="0"/>
          <w:numId w:val="5"/>
        </w:numPr>
        <w:spacing w:after="57" w:line="360" w:lineRule="auto"/>
        <w:ind w:right="76" w:hanging="361"/>
        <w:jc w:val="both"/>
        <w:rPr>
          <w:rFonts w:ascii="Times New Roman" w:hAnsi="Times New Roman" w:cs="Times New Roman"/>
        </w:rPr>
      </w:pPr>
      <w:r>
        <w:rPr>
          <w:rFonts w:ascii="Times New Roman" w:hAnsi="Times New Roman" w:cs="Times New Roman"/>
        </w:rPr>
        <w:t>Gut Microbiota: Alterations in the composition and</w:t>
      </w:r>
      <w:r>
        <w:rPr>
          <w:rFonts w:ascii="Times New Roman" w:hAnsi="Times New Roman" w:cs="Times New Roman"/>
        </w:rPr>
        <w:t xml:space="preserve"> function of the gut microbiome are being studied for their potential role in influencing the immune system and contributing to T1D development (Mbaeri </w:t>
      </w:r>
      <w:r>
        <w:rPr>
          <w:rFonts w:ascii="Times New Roman" w:hAnsi="Times New Roman" w:cs="Times New Roman"/>
          <w:i/>
        </w:rPr>
        <w:t>et al</w:t>
      </w:r>
      <w:r>
        <w:rPr>
          <w:rFonts w:ascii="Times New Roman" w:hAnsi="Times New Roman" w:cs="Times New Roman"/>
        </w:rPr>
        <w:t xml:space="preserve">., 2018). </w:t>
      </w:r>
    </w:p>
    <w:p w:rsidR="00966B46" w:rsidRDefault="00E412A1">
      <w:pPr>
        <w:numPr>
          <w:ilvl w:val="0"/>
          <w:numId w:val="5"/>
        </w:numPr>
        <w:spacing w:line="360" w:lineRule="auto"/>
        <w:ind w:right="76" w:hanging="361"/>
        <w:jc w:val="both"/>
        <w:rPr>
          <w:rFonts w:ascii="Times New Roman" w:hAnsi="Times New Roman" w:cs="Times New Roman"/>
        </w:rPr>
      </w:pPr>
      <w:r>
        <w:rPr>
          <w:rFonts w:ascii="Times New Roman" w:hAnsi="Times New Roman" w:cs="Times New Roman"/>
        </w:rPr>
        <w:t xml:space="preserve">Hygiene Hypothesis: This theory suggests that reduced exposure to infections in early </w:t>
      </w:r>
      <w:r>
        <w:rPr>
          <w:rFonts w:ascii="Times New Roman" w:hAnsi="Times New Roman" w:cs="Times New Roman"/>
        </w:rPr>
        <w:t xml:space="preserve">childhood may lead to an imbalance in the immune system, increasing the risk of autoimmune diseases like T1D (Mbaeri </w:t>
      </w:r>
      <w:r>
        <w:rPr>
          <w:rFonts w:ascii="Times New Roman" w:hAnsi="Times New Roman" w:cs="Times New Roman"/>
          <w:i/>
        </w:rPr>
        <w:t>et al.,</w:t>
      </w:r>
      <w:r>
        <w:rPr>
          <w:rFonts w:ascii="Times New Roman" w:hAnsi="Times New Roman" w:cs="Times New Roman"/>
        </w:rPr>
        <w:t xml:space="preserve"> 2018).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Other Factors: Factors like toxins, vitamin D levels, and even psychological stress have also been explored, but their role</w:t>
      </w:r>
      <w:r>
        <w:rPr>
          <w:rFonts w:ascii="Times New Roman" w:hAnsi="Times New Roman" w:cs="Times New Roman"/>
        </w:rPr>
        <w:t xml:space="preserve"> remains unclear (Chukwuma </w:t>
      </w:r>
      <w:r>
        <w:rPr>
          <w:rFonts w:ascii="Times New Roman" w:hAnsi="Times New Roman" w:cs="Times New Roman"/>
          <w:i/>
        </w:rPr>
        <w:t xml:space="preserve">et al., </w:t>
      </w:r>
      <w:r>
        <w:rPr>
          <w:rFonts w:ascii="Times New Roman" w:hAnsi="Times New Roman" w:cs="Times New Roman"/>
        </w:rPr>
        <w:t xml:space="preserve">2022). </w:t>
      </w:r>
    </w:p>
    <w:p w:rsidR="00966B46" w:rsidRDefault="00E412A1">
      <w:pPr>
        <w:pStyle w:val="Heading4"/>
        <w:spacing w:line="360" w:lineRule="auto"/>
        <w:ind w:left="-5"/>
        <w:jc w:val="both"/>
        <w:rPr>
          <w:rFonts w:ascii="Times New Roman" w:hAnsi="Times New Roman" w:cs="Times New Roman"/>
        </w:rPr>
      </w:pPr>
      <w:r>
        <w:rPr>
          <w:rFonts w:ascii="Times New Roman" w:hAnsi="Times New Roman" w:cs="Times New Roman"/>
        </w:rPr>
        <w:t xml:space="preserve">3. Autoimmune Destruction of Beta Cells </w:t>
      </w:r>
    </w:p>
    <w:p w:rsidR="00966B46" w:rsidRDefault="00E412A1">
      <w:pPr>
        <w:spacing w:line="360" w:lineRule="auto"/>
        <w:ind w:left="-5" w:right="0"/>
        <w:jc w:val="both"/>
        <w:rPr>
          <w:rFonts w:ascii="Times New Roman" w:hAnsi="Times New Roman" w:cs="Times New Roman"/>
        </w:rPr>
      </w:pPr>
      <w:r>
        <w:rPr>
          <w:rFonts w:ascii="Times New Roman" w:hAnsi="Times New Roman" w:cs="Times New Roman"/>
        </w:rPr>
        <w:t xml:space="preserve">The hallmark of T1D is the immune-mediated destruction of pancreatic beta cells (Yakubu, </w:t>
      </w:r>
      <w:r>
        <w:rPr>
          <w:rFonts w:ascii="Times New Roman" w:hAnsi="Times New Roman" w:cs="Times New Roman"/>
          <w:i/>
        </w:rPr>
        <w:t xml:space="preserve">et al., </w:t>
      </w:r>
      <w:r>
        <w:rPr>
          <w:rFonts w:ascii="Times New Roman" w:hAnsi="Times New Roman" w:cs="Times New Roman"/>
        </w:rPr>
        <w:t>2022). This process is primarily driven by autoreactive T cells, specifical</w:t>
      </w:r>
      <w:r>
        <w:rPr>
          <w:rFonts w:ascii="Times New Roman" w:hAnsi="Times New Roman" w:cs="Times New Roman"/>
        </w:rPr>
        <w:t>ly CD8+ cytotoxic T cells, which directly attack and destroy the beta cells (Yakubu,</w:t>
      </w:r>
      <w:r>
        <w:rPr>
          <w:rFonts w:ascii="Times New Roman" w:hAnsi="Times New Roman" w:cs="Times New Roman"/>
          <w:i/>
        </w:rPr>
        <w:t>et al.</w:t>
      </w:r>
      <w:r>
        <w:rPr>
          <w:rFonts w:ascii="Times New Roman" w:hAnsi="Times New Roman" w:cs="Times New Roman"/>
        </w:rPr>
        <w:t xml:space="preserve"> 2022). CD4+ helper T cells also play a role in orchestrating the immune response (Mbaeri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This autoimmune attack is characterized by insulitis, the in</w:t>
      </w:r>
      <w:r>
        <w:rPr>
          <w:rFonts w:ascii="Times New Roman" w:hAnsi="Times New Roman" w:cs="Times New Roman"/>
        </w:rPr>
        <w:t xml:space="preserve">filtration of immune cells into the pancreatic islets (Adeyemi, </w:t>
      </w:r>
      <w:r>
        <w:rPr>
          <w:rFonts w:ascii="Times New Roman" w:hAnsi="Times New Roman" w:cs="Times New Roman"/>
          <w:i/>
        </w:rPr>
        <w:t xml:space="preserve">et al., </w:t>
      </w:r>
      <w:r>
        <w:rPr>
          <w:rFonts w:ascii="Times New Roman" w:hAnsi="Times New Roman" w:cs="Times New Roman"/>
        </w:rPr>
        <w:t>2013). Various autoantibodies targeting beta-cell antigens, such as glutamic acid decarboxylase (GAD65), insulin, islet cell antigens (ICA), insulin associated protein 2 (IA-2), and zi</w:t>
      </w:r>
      <w:r>
        <w:rPr>
          <w:rFonts w:ascii="Times New Roman" w:hAnsi="Times New Roman" w:cs="Times New Roman"/>
        </w:rPr>
        <w:t>nc transporter 8 (ZnT8), can be detected in the blood years before the clinical onset of T1D (Ogbodo</w:t>
      </w:r>
      <w:r>
        <w:rPr>
          <w:rFonts w:ascii="Times New Roman" w:hAnsi="Times New Roman" w:cs="Times New Roman"/>
          <w:i/>
        </w:rPr>
        <w:t xml:space="preserve">et al., </w:t>
      </w:r>
      <w:r>
        <w:rPr>
          <w:rFonts w:ascii="Times New Roman" w:hAnsi="Times New Roman" w:cs="Times New Roman"/>
        </w:rPr>
        <w:t xml:space="preserve">2018). These autoantibodies serve as markers of the ongoing autoimmune destruction.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destruction of beta cells progresses over time. Clinical sy</w:t>
      </w:r>
      <w:r>
        <w:rPr>
          <w:rFonts w:ascii="Times New Roman" w:hAnsi="Times New Roman" w:cs="Times New Roman"/>
        </w:rPr>
        <w:t xml:space="preserve">mptoms of diabetes typically appear when a significant portion (around 70-80%) of beta cells have been destroyed, leading to a critical deficiency in insulin production and subsequent hyperglycemia (Olorunfemi, O. J. 2020). </w:t>
      </w:r>
    </w:p>
    <w:p w:rsidR="00966B46" w:rsidRDefault="00E412A1">
      <w:pPr>
        <w:pStyle w:val="Heading4"/>
        <w:spacing w:line="360" w:lineRule="auto"/>
        <w:ind w:left="-5"/>
        <w:jc w:val="both"/>
        <w:rPr>
          <w:rFonts w:ascii="Times New Roman" w:hAnsi="Times New Roman" w:cs="Times New Roman"/>
        </w:rPr>
      </w:pPr>
      <w:r>
        <w:rPr>
          <w:rFonts w:ascii="Times New Roman" w:hAnsi="Times New Roman" w:cs="Times New Roman"/>
        </w:rPr>
        <w:t>4. Metabolic Consequences of In</w:t>
      </w:r>
      <w:r>
        <w:rPr>
          <w:rFonts w:ascii="Times New Roman" w:hAnsi="Times New Roman" w:cs="Times New Roman"/>
        </w:rPr>
        <w:t xml:space="preserve">sulin Deficiency </w:t>
      </w:r>
    </w:p>
    <w:p w:rsidR="00966B46" w:rsidRDefault="00E412A1">
      <w:pPr>
        <w:spacing w:after="253" w:line="360" w:lineRule="auto"/>
        <w:ind w:left="-5" w:right="76"/>
        <w:jc w:val="both"/>
        <w:rPr>
          <w:rFonts w:ascii="Times New Roman" w:hAnsi="Times New Roman" w:cs="Times New Roman"/>
        </w:rPr>
      </w:pPr>
      <w:r>
        <w:rPr>
          <w:rFonts w:ascii="Times New Roman" w:hAnsi="Times New Roman" w:cs="Times New Roman"/>
        </w:rPr>
        <w:t xml:space="preserve">The absolute deficiency of insulin leads to profound metabolic derangements (Olorunfemi, O. J. 2020): </w:t>
      </w:r>
    </w:p>
    <w:p w:rsidR="00966B46" w:rsidRDefault="00E412A1">
      <w:pPr>
        <w:numPr>
          <w:ilvl w:val="0"/>
          <w:numId w:val="6"/>
        </w:numPr>
        <w:spacing w:after="57" w:line="360" w:lineRule="auto"/>
        <w:ind w:right="76" w:hanging="361"/>
        <w:jc w:val="both"/>
        <w:rPr>
          <w:rFonts w:ascii="Times New Roman" w:hAnsi="Times New Roman" w:cs="Times New Roman"/>
        </w:rPr>
      </w:pPr>
      <w:r>
        <w:rPr>
          <w:rFonts w:ascii="Times New Roman" w:hAnsi="Times New Roman" w:cs="Times New Roman"/>
        </w:rPr>
        <w:t xml:space="preserve">Hyperglycemia: Glucose cannot enter cells for energy utilization, leading to elevated blood glucose levels. </w:t>
      </w:r>
    </w:p>
    <w:p w:rsidR="00966B46" w:rsidRDefault="00E412A1">
      <w:pPr>
        <w:numPr>
          <w:ilvl w:val="0"/>
          <w:numId w:val="6"/>
        </w:numPr>
        <w:spacing w:after="62" w:line="360" w:lineRule="auto"/>
        <w:ind w:right="76" w:hanging="361"/>
        <w:jc w:val="both"/>
        <w:rPr>
          <w:rFonts w:ascii="Times New Roman" w:hAnsi="Times New Roman" w:cs="Times New Roman"/>
        </w:rPr>
      </w:pPr>
      <w:r>
        <w:rPr>
          <w:rFonts w:ascii="Times New Roman" w:hAnsi="Times New Roman" w:cs="Times New Roman"/>
        </w:rPr>
        <w:t xml:space="preserve">Increased Hepatic Glucose </w:t>
      </w:r>
      <w:r>
        <w:rPr>
          <w:rFonts w:ascii="Times New Roman" w:hAnsi="Times New Roman" w:cs="Times New Roman"/>
        </w:rPr>
        <w:t xml:space="preserve">Production: The liver, no longer suppressed by insulin, produces excessive glucose through glycogenolysis and gluconeogenesis, further exacerbating hyperglycemia. </w:t>
      </w:r>
    </w:p>
    <w:p w:rsidR="00966B46" w:rsidRDefault="00E412A1">
      <w:pPr>
        <w:numPr>
          <w:ilvl w:val="0"/>
          <w:numId w:val="6"/>
        </w:numPr>
        <w:spacing w:after="57" w:line="360" w:lineRule="auto"/>
        <w:ind w:right="76" w:hanging="361"/>
        <w:jc w:val="both"/>
        <w:rPr>
          <w:rFonts w:ascii="Times New Roman" w:hAnsi="Times New Roman" w:cs="Times New Roman"/>
        </w:rPr>
      </w:pPr>
      <w:r>
        <w:rPr>
          <w:rFonts w:ascii="Times New Roman" w:hAnsi="Times New Roman" w:cs="Times New Roman"/>
        </w:rPr>
        <w:t>Impaired Glucose Uptake: Insulin's role in facilitating glucose uptake by peripheral tissues</w:t>
      </w:r>
      <w:r>
        <w:rPr>
          <w:rFonts w:ascii="Times New Roman" w:hAnsi="Times New Roman" w:cs="Times New Roman"/>
        </w:rPr>
        <w:t xml:space="preserve"> (muscle and adipose tissue) is lost. </w:t>
      </w:r>
    </w:p>
    <w:p w:rsidR="00966B46" w:rsidRDefault="00E412A1">
      <w:pPr>
        <w:numPr>
          <w:ilvl w:val="0"/>
          <w:numId w:val="6"/>
        </w:numPr>
        <w:spacing w:after="57" w:line="360" w:lineRule="auto"/>
        <w:ind w:right="76" w:hanging="361"/>
        <w:jc w:val="both"/>
        <w:rPr>
          <w:rFonts w:ascii="Times New Roman" w:hAnsi="Times New Roman" w:cs="Times New Roman"/>
        </w:rPr>
      </w:pPr>
      <w:r>
        <w:rPr>
          <w:rFonts w:ascii="Times New Roman" w:hAnsi="Times New Roman" w:cs="Times New Roman"/>
        </w:rPr>
        <w:t>Lipolysis and Ketogenesis: In the absence of sufficient insulin, the body breaks down fat for energy, leading to the production of ketones. Excessive ketone production can result in diabetic ketoacidosis (DKA), a life</w:t>
      </w:r>
      <w:r>
        <w:rPr>
          <w:rFonts w:ascii="Times New Roman" w:hAnsi="Times New Roman" w:cs="Times New Roman"/>
        </w:rPr>
        <w:t xml:space="preserve">-threatening complication (Olorunfemi, O. J. 2020). </w:t>
      </w:r>
    </w:p>
    <w:p w:rsidR="00966B46" w:rsidRDefault="00E412A1">
      <w:pPr>
        <w:numPr>
          <w:ilvl w:val="0"/>
          <w:numId w:val="6"/>
        </w:numPr>
        <w:spacing w:line="360" w:lineRule="auto"/>
        <w:ind w:right="76" w:hanging="361"/>
        <w:jc w:val="both"/>
        <w:rPr>
          <w:rFonts w:ascii="Times New Roman" w:hAnsi="Times New Roman" w:cs="Times New Roman"/>
        </w:rPr>
      </w:pPr>
      <w:r>
        <w:rPr>
          <w:rFonts w:ascii="Times New Roman" w:hAnsi="Times New Roman" w:cs="Times New Roman"/>
        </w:rPr>
        <w:t xml:space="preserve">Protein Catabolism: Insulin deficiency also leads to increased protein breakdown and impaired protein synthesis.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 summary, the pathophysiology of T1D involves a complex interplay of genetic susceptibility and environmental triggers that initiate an autoimmune attack on the pancreatic beta cells. This progressive destruction leads to insulin deficiency and the chara</w:t>
      </w:r>
      <w:r>
        <w:rPr>
          <w:rFonts w:ascii="Times New Roman" w:hAnsi="Times New Roman" w:cs="Times New Roman"/>
        </w:rPr>
        <w:t xml:space="preserve">cteristic metabolic abnormalities of type 1 diabetes. (Vernal </w:t>
      </w:r>
      <w:r>
        <w:rPr>
          <w:rFonts w:ascii="Times New Roman" w:hAnsi="Times New Roman" w:cs="Times New Roman"/>
          <w:i/>
        </w:rPr>
        <w:t xml:space="preserve">et al., </w:t>
      </w:r>
      <w:r>
        <w:rPr>
          <w:rFonts w:ascii="Times New Roman" w:hAnsi="Times New Roman" w:cs="Times New Roman"/>
        </w:rPr>
        <w:t xml:space="preserve">2017). </w:t>
      </w:r>
    </w:p>
    <w:p w:rsidR="00966B46" w:rsidRDefault="00E412A1">
      <w:pPr>
        <w:spacing w:after="211" w:line="360" w:lineRule="auto"/>
        <w:ind w:left="-5" w:right="0"/>
        <w:jc w:val="both"/>
        <w:rPr>
          <w:rFonts w:ascii="Times New Roman" w:hAnsi="Times New Roman" w:cs="Times New Roman"/>
        </w:rPr>
      </w:pPr>
      <w:r>
        <w:rPr>
          <w:rFonts w:ascii="Times New Roman" w:hAnsi="Times New Roman" w:cs="Times New Roman"/>
          <w:b/>
        </w:rPr>
        <w:lastRenderedPageBreak/>
        <w:t xml:space="preserve">2.2.1.3 SYMPTOMS AND DIAGNOSIS OF TYPE 1 DIABETES </w:t>
      </w:r>
      <w:r>
        <w:rPr>
          <w:rFonts w:ascii="Times New Roman" w:hAnsi="Times New Roman" w:cs="Times New Roman"/>
        </w:rPr>
        <w:t xml:space="preserve">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Symptoms </w:t>
      </w:r>
    </w:p>
    <w:p w:rsidR="00966B46" w:rsidRDefault="00E412A1">
      <w:pPr>
        <w:spacing w:after="258" w:line="360" w:lineRule="auto"/>
        <w:ind w:left="-5" w:right="76"/>
        <w:jc w:val="both"/>
        <w:rPr>
          <w:rFonts w:ascii="Times New Roman" w:hAnsi="Times New Roman" w:cs="Times New Roman"/>
        </w:rPr>
      </w:pPr>
      <w:r>
        <w:rPr>
          <w:rFonts w:ascii="Times New Roman" w:hAnsi="Times New Roman" w:cs="Times New Roman"/>
        </w:rPr>
        <w:t xml:space="preserve">The symptoms of T1D can develop quite rapidly, often over a few weeks or months, and can be severe (Vernal </w:t>
      </w:r>
      <w:r>
        <w:rPr>
          <w:rFonts w:ascii="Times New Roman" w:hAnsi="Times New Roman" w:cs="Times New Roman"/>
          <w:i/>
        </w:rPr>
        <w:t xml:space="preserve">et al., </w:t>
      </w:r>
      <w:r>
        <w:rPr>
          <w:rFonts w:ascii="Times New Roman" w:hAnsi="Times New Roman" w:cs="Times New Roman"/>
        </w:rPr>
        <w:t xml:space="preserve">2017). </w:t>
      </w:r>
    </w:p>
    <w:p w:rsidR="00966B46" w:rsidRDefault="00E412A1">
      <w:pPr>
        <w:numPr>
          <w:ilvl w:val="0"/>
          <w:numId w:val="7"/>
        </w:numPr>
        <w:spacing w:after="33" w:line="360" w:lineRule="auto"/>
        <w:ind w:right="76" w:hanging="361"/>
        <w:jc w:val="both"/>
        <w:rPr>
          <w:rFonts w:ascii="Times New Roman" w:hAnsi="Times New Roman" w:cs="Times New Roman"/>
        </w:rPr>
      </w:pPr>
      <w:r>
        <w:rPr>
          <w:rFonts w:ascii="Times New Roman" w:hAnsi="Times New Roman" w:cs="Times New Roman"/>
        </w:rPr>
        <w:t xml:space="preserve">Common Symptoms Include: </w:t>
      </w:r>
    </w:p>
    <w:p w:rsidR="00966B46" w:rsidRDefault="00E412A1">
      <w:pPr>
        <w:numPr>
          <w:ilvl w:val="0"/>
          <w:numId w:val="7"/>
        </w:numPr>
        <w:spacing w:line="360" w:lineRule="auto"/>
        <w:ind w:right="76" w:hanging="361"/>
        <w:jc w:val="both"/>
        <w:rPr>
          <w:rFonts w:ascii="Times New Roman" w:hAnsi="Times New Roman" w:cs="Times New Roman"/>
        </w:rPr>
      </w:pPr>
      <w:r>
        <w:rPr>
          <w:rFonts w:ascii="Times New Roman" w:hAnsi="Times New Roman" w:cs="Times New Roman"/>
        </w:rPr>
        <w:t xml:space="preserve">Increased thirst (polydipsia) </w:t>
      </w:r>
    </w:p>
    <w:p w:rsidR="00966B46" w:rsidRDefault="00E412A1">
      <w:pPr>
        <w:numPr>
          <w:ilvl w:val="0"/>
          <w:numId w:val="7"/>
        </w:numPr>
        <w:spacing w:after="57" w:line="360" w:lineRule="auto"/>
        <w:ind w:right="76" w:hanging="361"/>
        <w:jc w:val="both"/>
        <w:rPr>
          <w:rFonts w:ascii="Times New Roman" w:hAnsi="Times New Roman" w:cs="Times New Roman"/>
        </w:rPr>
      </w:pPr>
      <w:r>
        <w:rPr>
          <w:rFonts w:ascii="Times New Roman" w:hAnsi="Times New Roman" w:cs="Times New Roman"/>
        </w:rPr>
        <w:t xml:space="preserve">Frequent urination (polyuria), possibly including bedwetting in children who previously did not wet the bed </w:t>
      </w:r>
    </w:p>
    <w:p w:rsidR="00966B46" w:rsidRDefault="00E412A1">
      <w:pPr>
        <w:numPr>
          <w:ilvl w:val="0"/>
          <w:numId w:val="7"/>
        </w:numPr>
        <w:spacing w:after="33" w:line="360" w:lineRule="auto"/>
        <w:ind w:right="76" w:hanging="361"/>
        <w:jc w:val="both"/>
        <w:rPr>
          <w:rFonts w:ascii="Times New Roman" w:hAnsi="Times New Roman" w:cs="Times New Roman"/>
        </w:rPr>
      </w:pPr>
      <w:r>
        <w:rPr>
          <w:rFonts w:ascii="Times New Roman" w:hAnsi="Times New Roman" w:cs="Times New Roman"/>
        </w:rPr>
        <w:t xml:space="preserve">Increased hunger (polyphagia) </w:t>
      </w:r>
    </w:p>
    <w:p w:rsidR="00966B46" w:rsidRDefault="00E412A1">
      <w:pPr>
        <w:numPr>
          <w:ilvl w:val="0"/>
          <w:numId w:val="7"/>
        </w:numPr>
        <w:spacing w:after="32" w:line="360" w:lineRule="auto"/>
        <w:ind w:right="76" w:hanging="361"/>
        <w:jc w:val="both"/>
        <w:rPr>
          <w:rFonts w:ascii="Times New Roman" w:hAnsi="Times New Roman" w:cs="Times New Roman"/>
        </w:rPr>
      </w:pPr>
      <w:r>
        <w:rPr>
          <w:rFonts w:ascii="Times New Roman" w:hAnsi="Times New Roman" w:cs="Times New Roman"/>
        </w:rPr>
        <w:t xml:space="preserve">Unexplained weight loss despite increased appetite </w:t>
      </w:r>
    </w:p>
    <w:p w:rsidR="00966B46" w:rsidRDefault="00E412A1">
      <w:pPr>
        <w:numPr>
          <w:ilvl w:val="0"/>
          <w:numId w:val="7"/>
        </w:numPr>
        <w:spacing w:after="33" w:line="360" w:lineRule="auto"/>
        <w:ind w:right="76" w:hanging="361"/>
        <w:jc w:val="both"/>
        <w:rPr>
          <w:rFonts w:ascii="Times New Roman" w:hAnsi="Times New Roman" w:cs="Times New Roman"/>
        </w:rPr>
      </w:pPr>
      <w:r>
        <w:rPr>
          <w:rFonts w:ascii="Times New Roman" w:hAnsi="Times New Roman" w:cs="Times New Roman"/>
        </w:rPr>
        <w:t xml:space="preserve">Fatigue and weakness </w:t>
      </w:r>
    </w:p>
    <w:p w:rsidR="00966B46" w:rsidRDefault="00E412A1">
      <w:pPr>
        <w:numPr>
          <w:ilvl w:val="0"/>
          <w:numId w:val="7"/>
        </w:numPr>
        <w:spacing w:after="179" w:line="360" w:lineRule="auto"/>
        <w:ind w:right="76" w:hanging="361"/>
        <w:jc w:val="both"/>
        <w:rPr>
          <w:rFonts w:ascii="Times New Roman" w:hAnsi="Times New Roman" w:cs="Times New Roman"/>
        </w:rPr>
      </w:pPr>
      <w:r>
        <w:rPr>
          <w:rFonts w:ascii="Times New Roman" w:hAnsi="Times New Roman" w:cs="Times New Roman"/>
        </w:rPr>
        <w:t xml:space="preserve">Blurred vision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In some cases, nausea, vomiting, and abdominal pain can occur, which may be signs of diabetic ketoacidosis (DKA), a serious complication (Vernal </w:t>
      </w:r>
      <w:r>
        <w:rPr>
          <w:rFonts w:ascii="Times New Roman" w:hAnsi="Times New Roman" w:cs="Times New Roman"/>
          <w:i/>
        </w:rPr>
        <w:t>et al.,</w:t>
      </w:r>
      <w:r>
        <w:rPr>
          <w:rFonts w:ascii="Times New Roman" w:hAnsi="Times New Roman" w:cs="Times New Roman"/>
        </w:rPr>
        <w:t xml:space="preserve"> 2017).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Diagnosis </w:t>
      </w:r>
    </w:p>
    <w:p w:rsidR="00966B46" w:rsidRDefault="00E412A1">
      <w:pPr>
        <w:spacing w:after="259" w:line="360" w:lineRule="auto"/>
        <w:ind w:left="-5" w:right="76"/>
        <w:jc w:val="both"/>
        <w:rPr>
          <w:rFonts w:ascii="Times New Roman" w:hAnsi="Times New Roman" w:cs="Times New Roman"/>
        </w:rPr>
      </w:pPr>
      <w:r>
        <w:rPr>
          <w:rFonts w:ascii="Times New Roman" w:hAnsi="Times New Roman" w:cs="Times New Roman"/>
        </w:rPr>
        <w:t xml:space="preserve">Diagnosis of T1D typically involves blood tests to measure blood glucose levels. These tests may include (Olorunfemi, O. J. 2020): </w:t>
      </w:r>
    </w:p>
    <w:p w:rsidR="00966B46" w:rsidRDefault="00E412A1">
      <w:pPr>
        <w:numPr>
          <w:ilvl w:val="0"/>
          <w:numId w:val="8"/>
        </w:numPr>
        <w:spacing w:after="57" w:line="360" w:lineRule="auto"/>
        <w:ind w:right="76" w:hanging="361"/>
        <w:jc w:val="both"/>
        <w:rPr>
          <w:rFonts w:ascii="Times New Roman" w:hAnsi="Times New Roman" w:cs="Times New Roman"/>
        </w:rPr>
      </w:pPr>
      <w:r>
        <w:rPr>
          <w:rFonts w:ascii="Times New Roman" w:hAnsi="Times New Roman" w:cs="Times New Roman"/>
        </w:rPr>
        <w:t xml:space="preserve">Fasting Plasma Glucose (FPG) test: Blood glucose level of 126 mg/dL (7 mmol/L) or higher on two separate occasions. </w:t>
      </w:r>
    </w:p>
    <w:p w:rsidR="00966B46" w:rsidRDefault="00E412A1">
      <w:pPr>
        <w:numPr>
          <w:ilvl w:val="0"/>
          <w:numId w:val="8"/>
        </w:numPr>
        <w:spacing w:after="57" w:line="360" w:lineRule="auto"/>
        <w:ind w:right="76" w:hanging="361"/>
        <w:jc w:val="both"/>
        <w:rPr>
          <w:rFonts w:ascii="Times New Roman" w:hAnsi="Times New Roman" w:cs="Times New Roman"/>
        </w:rPr>
      </w:pPr>
      <w:r>
        <w:rPr>
          <w:rFonts w:ascii="Times New Roman" w:hAnsi="Times New Roman" w:cs="Times New Roman"/>
        </w:rPr>
        <w:t xml:space="preserve">Random </w:t>
      </w:r>
      <w:r>
        <w:rPr>
          <w:rFonts w:ascii="Times New Roman" w:hAnsi="Times New Roman" w:cs="Times New Roman"/>
        </w:rPr>
        <w:t xml:space="preserve">Plasma Glucose test: Blood glucose level of 200 mg/dL (11.1 mmol/L) or higher, along with diabetes symptoms. </w:t>
      </w:r>
    </w:p>
    <w:p w:rsidR="00966B46" w:rsidRDefault="00E412A1">
      <w:pPr>
        <w:numPr>
          <w:ilvl w:val="0"/>
          <w:numId w:val="8"/>
        </w:numPr>
        <w:spacing w:after="57" w:line="360" w:lineRule="auto"/>
        <w:ind w:right="76" w:hanging="361"/>
        <w:jc w:val="both"/>
        <w:rPr>
          <w:rFonts w:ascii="Times New Roman" w:hAnsi="Times New Roman" w:cs="Times New Roman"/>
        </w:rPr>
      </w:pPr>
      <w:r>
        <w:rPr>
          <w:rFonts w:ascii="Times New Roman" w:hAnsi="Times New Roman" w:cs="Times New Roman"/>
        </w:rPr>
        <w:t xml:space="preserve">Hemoglobin A1c (A1c) test: An average of blood glucose levels over the past 2-3 months. An A1c of 6.5% or higher indicates diabetes. </w:t>
      </w:r>
    </w:p>
    <w:p w:rsidR="00966B46" w:rsidRDefault="00E412A1">
      <w:pPr>
        <w:numPr>
          <w:ilvl w:val="0"/>
          <w:numId w:val="8"/>
        </w:numPr>
        <w:spacing w:after="57" w:line="360" w:lineRule="auto"/>
        <w:ind w:right="76" w:hanging="361"/>
        <w:jc w:val="both"/>
        <w:rPr>
          <w:rFonts w:ascii="Times New Roman" w:hAnsi="Times New Roman" w:cs="Times New Roman"/>
        </w:rPr>
      </w:pPr>
      <w:r>
        <w:rPr>
          <w:rFonts w:ascii="Times New Roman" w:hAnsi="Times New Roman" w:cs="Times New Roman"/>
        </w:rPr>
        <w:t>Ketone testi</w:t>
      </w:r>
      <w:r>
        <w:rPr>
          <w:rFonts w:ascii="Times New Roman" w:hAnsi="Times New Roman" w:cs="Times New Roman"/>
        </w:rPr>
        <w:t xml:space="preserve">ng: Urine or blood tests to detect ketones, which may be present in high levels in T1D, especially if not well-controlled. </w:t>
      </w:r>
    </w:p>
    <w:p w:rsidR="00966B46" w:rsidRDefault="00E412A1">
      <w:pPr>
        <w:numPr>
          <w:ilvl w:val="0"/>
          <w:numId w:val="8"/>
        </w:numPr>
        <w:spacing w:after="209" w:line="360" w:lineRule="auto"/>
        <w:ind w:right="76" w:hanging="361"/>
        <w:jc w:val="both"/>
        <w:rPr>
          <w:rFonts w:ascii="Times New Roman" w:hAnsi="Times New Roman" w:cs="Times New Roman"/>
        </w:rPr>
      </w:pPr>
      <w:r>
        <w:rPr>
          <w:rFonts w:ascii="Times New Roman" w:hAnsi="Times New Roman" w:cs="Times New Roman"/>
        </w:rPr>
        <w:t>Autoantibody testing: Blood tests to check for specific autoantibodies that are often present in T1D, helping to distinguish it from</w:t>
      </w:r>
      <w:r>
        <w:rPr>
          <w:rFonts w:ascii="Times New Roman" w:hAnsi="Times New Roman" w:cs="Times New Roman"/>
        </w:rPr>
        <w:t xml:space="preserve"> type 2 diabetes (Naidu, </w:t>
      </w:r>
      <w:r>
        <w:rPr>
          <w:rFonts w:ascii="Times New Roman" w:hAnsi="Times New Roman" w:cs="Times New Roman"/>
          <w:i/>
        </w:rPr>
        <w:t xml:space="preserve">et al., </w:t>
      </w:r>
      <w:r>
        <w:rPr>
          <w:rFonts w:ascii="Times New Roman" w:hAnsi="Times New Roman" w:cs="Times New Roman"/>
        </w:rPr>
        <w:t xml:space="preserve">2020).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lastRenderedPageBreak/>
        <w:t xml:space="preserve">2.2.1.4 MANAGEMENT OF TYPE 1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primary treatment for T1D is insulin replacement therapy because the body no longer produces enough insulin on its own (Chattopadhyay, </w:t>
      </w:r>
      <w:r>
        <w:rPr>
          <w:rFonts w:ascii="Times New Roman" w:hAnsi="Times New Roman" w:cs="Times New Roman"/>
          <w:i/>
        </w:rPr>
        <w:t xml:space="preserve">et al., </w:t>
      </w:r>
      <w:r>
        <w:rPr>
          <w:rFonts w:ascii="Times New Roman" w:hAnsi="Times New Roman" w:cs="Times New Roman"/>
        </w:rPr>
        <w:t xml:space="preserve">2005). </w:t>
      </w:r>
    </w:p>
    <w:p w:rsidR="00966B46" w:rsidRDefault="00E412A1">
      <w:pPr>
        <w:numPr>
          <w:ilvl w:val="0"/>
          <w:numId w:val="9"/>
        </w:numPr>
        <w:spacing w:after="259" w:line="360" w:lineRule="auto"/>
        <w:ind w:right="76"/>
        <w:jc w:val="both"/>
        <w:rPr>
          <w:rFonts w:ascii="Times New Roman" w:hAnsi="Times New Roman" w:cs="Times New Roman"/>
        </w:rPr>
      </w:pPr>
      <w:r>
        <w:rPr>
          <w:rFonts w:ascii="Times New Roman" w:hAnsi="Times New Roman" w:cs="Times New Roman"/>
        </w:rPr>
        <w:t>Insulin Therapy: Thi</w:t>
      </w:r>
      <w:r>
        <w:rPr>
          <w:rFonts w:ascii="Times New Roman" w:hAnsi="Times New Roman" w:cs="Times New Roman"/>
        </w:rPr>
        <w:t xml:space="preserve">s is essential for survival and blood glucose control. Insulin can be administered through: </w:t>
      </w:r>
    </w:p>
    <w:p w:rsidR="00966B46" w:rsidRDefault="00E412A1">
      <w:pPr>
        <w:numPr>
          <w:ilvl w:val="1"/>
          <w:numId w:val="9"/>
        </w:numPr>
        <w:spacing w:after="57" w:line="360" w:lineRule="auto"/>
        <w:ind w:right="76" w:hanging="361"/>
        <w:jc w:val="both"/>
        <w:rPr>
          <w:rFonts w:ascii="Times New Roman" w:hAnsi="Times New Roman" w:cs="Times New Roman"/>
        </w:rPr>
      </w:pPr>
      <w:r>
        <w:rPr>
          <w:rFonts w:ascii="Times New Roman" w:hAnsi="Times New Roman" w:cs="Times New Roman"/>
        </w:rPr>
        <w:t xml:space="preserve">Multiple Daily Injections (MDI): Using syringes or insulin pens. This often involves a combination of long-acting (basal) insulin and rapid-acting (bolus) insulin before meals. </w:t>
      </w:r>
    </w:p>
    <w:p w:rsidR="00966B46" w:rsidRDefault="00E412A1">
      <w:pPr>
        <w:numPr>
          <w:ilvl w:val="1"/>
          <w:numId w:val="9"/>
        </w:numPr>
        <w:spacing w:after="32" w:line="360" w:lineRule="auto"/>
        <w:ind w:right="76" w:hanging="361"/>
        <w:jc w:val="both"/>
        <w:rPr>
          <w:rFonts w:ascii="Times New Roman" w:hAnsi="Times New Roman" w:cs="Times New Roman"/>
        </w:rPr>
      </w:pPr>
      <w:r>
        <w:rPr>
          <w:rFonts w:ascii="Times New Roman" w:hAnsi="Times New Roman" w:cs="Times New Roman"/>
        </w:rPr>
        <w:t>Insulin Pump: A small, wearable device that continuously delivers insulin unde</w:t>
      </w:r>
      <w:r>
        <w:rPr>
          <w:rFonts w:ascii="Times New Roman" w:hAnsi="Times New Roman" w:cs="Times New Roman"/>
        </w:rPr>
        <w:t xml:space="preserve">r the skin. </w:t>
      </w:r>
    </w:p>
    <w:p w:rsidR="00966B46" w:rsidRDefault="00E412A1">
      <w:pPr>
        <w:numPr>
          <w:ilvl w:val="1"/>
          <w:numId w:val="9"/>
        </w:numPr>
        <w:spacing w:line="360" w:lineRule="auto"/>
        <w:ind w:right="76" w:hanging="361"/>
        <w:jc w:val="both"/>
        <w:rPr>
          <w:rFonts w:ascii="Times New Roman" w:hAnsi="Times New Roman" w:cs="Times New Roman"/>
        </w:rPr>
      </w:pPr>
      <w:r>
        <w:rPr>
          <w:rFonts w:ascii="Times New Roman" w:hAnsi="Times New Roman" w:cs="Times New Roman"/>
        </w:rPr>
        <w:t xml:space="preserve">Inhaled Insulin: A rapid-acting form of insulin that is inhaled (for adults). </w:t>
      </w:r>
    </w:p>
    <w:p w:rsidR="00966B46" w:rsidRDefault="00E412A1">
      <w:pPr>
        <w:numPr>
          <w:ilvl w:val="0"/>
          <w:numId w:val="9"/>
        </w:numPr>
        <w:spacing w:after="259" w:line="360" w:lineRule="auto"/>
        <w:ind w:right="76"/>
        <w:jc w:val="both"/>
        <w:rPr>
          <w:rFonts w:ascii="Times New Roman" w:hAnsi="Times New Roman" w:cs="Times New Roman"/>
        </w:rPr>
      </w:pPr>
      <w:r>
        <w:rPr>
          <w:rFonts w:ascii="Times New Roman" w:hAnsi="Times New Roman" w:cs="Times New Roman"/>
        </w:rPr>
        <w:t>Blood Glucose Monitoring: Regular monitoring of blood glucose levels using a blood glucose meter or a continuous glucose monitor (CGM) is crucial for adjusting insu</w:t>
      </w:r>
      <w:r>
        <w:rPr>
          <w:rFonts w:ascii="Times New Roman" w:hAnsi="Times New Roman" w:cs="Times New Roman"/>
        </w:rPr>
        <w:t xml:space="preserve">lin doses and preventing complications. </w:t>
      </w:r>
    </w:p>
    <w:p w:rsidR="00966B46" w:rsidRDefault="00E412A1">
      <w:pPr>
        <w:numPr>
          <w:ilvl w:val="1"/>
          <w:numId w:val="9"/>
        </w:numPr>
        <w:spacing w:after="57" w:line="360" w:lineRule="auto"/>
        <w:ind w:right="76" w:hanging="361"/>
        <w:jc w:val="both"/>
        <w:rPr>
          <w:rFonts w:ascii="Times New Roman" w:hAnsi="Times New Roman" w:cs="Times New Roman"/>
        </w:rPr>
      </w:pPr>
      <w:r>
        <w:rPr>
          <w:rFonts w:ascii="Times New Roman" w:hAnsi="Times New Roman" w:cs="Times New Roman"/>
        </w:rPr>
        <w:t xml:space="preserve">Carbohydrate Counting: Learning to match insulin doses to carbohydrate intake from meals is a key skill in managing blood glucose levels. </w:t>
      </w:r>
    </w:p>
    <w:p w:rsidR="00966B46" w:rsidRDefault="00E412A1">
      <w:pPr>
        <w:numPr>
          <w:ilvl w:val="1"/>
          <w:numId w:val="9"/>
        </w:numPr>
        <w:spacing w:line="360" w:lineRule="auto"/>
        <w:ind w:right="76" w:hanging="361"/>
        <w:jc w:val="both"/>
        <w:rPr>
          <w:rFonts w:ascii="Times New Roman" w:hAnsi="Times New Roman" w:cs="Times New Roman"/>
        </w:rPr>
      </w:pPr>
      <w:r>
        <w:rPr>
          <w:rFonts w:ascii="Times New Roman" w:hAnsi="Times New Roman" w:cs="Times New Roman"/>
        </w:rPr>
        <w:t>Healthy Lifestyle: This includes a balanced diet, regular physical activity,</w:t>
      </w:r>
      <w:r>
        <w:rPr>
          <w:rFonts w:ascii="Times New Roman" w:hAnsi="Times New Roman" w:cs="Times New Roman"/>
        </w:rPr>
        <w:t xml:space="preserve"> and maintaining a healthy weight, which can improve insulin sensitivity and overall health. </w:t>
      </w:r>
    </w:p>
    <w:p w:rsidR="00966B46" w:rsidRDefault="00E412A1">
      <w:pPr>
        <w:numPr>
          <w:ilvl w:val="0"/>
          <w:numId w:val="9"/>
        </w:numPr>
        <w:spacing w:line="360" w:lineRule="auto"/>
        <w:ind w:right="76"/>
        <w:jc w:val="both"/>
        <w:rPr>
          <w:rFonts w:ascii="Times New Roman" w:hAnsi="Times New Roman" w:cs="Times New Roman"/>
        </w:rPr>
      </w:pPr>
      <w:r>
        <w:rPr>
          <w:rFonts w:ascii="Times New Roman" w:hAnsi="Times New Roman" w:cs="Times New Roman"/>
        </w:rPr>
        <w:t>Regular Medical Care: Consistent follow-up with a diabetes care team, including doctors, diabetes educators, and dietitians, is vital for optimal management and t</w:t>
      </w:r>
      <w:r>
        <w:rPr>
          <w:rFonts w:ascii="Times New Roman" w:hAnsi="Times New Roman" w:cs="Times New Roman"/>
        </w:rPr>
        <w:t xml:space="preserve">o monitor for potential complications. </w:t>
      </w:r>
    </w:p>
    <w:p w:rsidR="00966B46" w:rsidRDefault="00E412A1">
      <w:pPr>
        <w:numPr>
          <w:ilvl w:val="0"/>
          <w:numId w:val="9"/>
        </w:numPr>
        <w:spacing w:line="360" w:lineRule="auto"/>
        <w:ind w:right="76"/>
        <w:jc w:val="both"/>
        <w:rPr>
          <w:rFonts w:ascii="Times New Roman" w:hAnsi="Times New Roman" w:cs="Times New Roman"/>
        </w:rPr>
      </w:pPr>
      <w:r>
        <w:rPr>
          <w:rFonts w:ascii="Times New Roman" w:hAnsi="Times New Roman" w:cs="Times New Roman"/>
        </w:rPr>
        <w:t>Artificial Pancreas Systems (Hybrid Closed-Loop Systems): These systems integrate a CGM with an insulin pump to automatically adjust insulin delivery based on real-time glucose levels, helping to improve glucose cont</w:t>
      </w:r>
      <w:r>
        <w:rPr>
          <w:rFonts w:ascii="Times New Roman" w:hAnsi="Times New Roman" w:cs="Times New Roman"/>
        </w:rPr>
        <w:t xml:space="preserve">rol and reduce the burden of management (Olorunfemi, O.J. 2020).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2.2.2 TYPE 2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Type 2 diabetes (T2D) is a chronic metabolic disorder characterized by hyperglycemia (high blood sugar) resulting from the body's ineffective use of insulin. This can</w:t>
      </w:r>
      <w:r>
        <w:rPr>
          <w:rFonts w:ascii="Times New Roman" w:hAnsi="Times New Roman" w:cs="Times New Roman"/>
        </w:rPr>
        <w:t xml:space="preserve"> be due to the body not producing enough insulin or the cells becoming resistant to the insulin that is produced (Naidu, </w:t>
      </w:r>
      <w:r>
        <w:rPr>
          <w:rFonts w:ascii="Times New Roman" w:hAnsi="Times New Roman" w:cs="Times New Roman"/>
          <w:i/>
        </w:rPr>
        <w:t xml:space="preserve">et </w:t>
      </w:r>
      <w:r>
        <w:rPr>
          <w:rFonts w:ascii="Times New Roman" w:hAnsi="Times New Roman" w:cs="Times New Roman"/>
          <w:i/>
        </w:rPr>
        <w:lastRenderedPageBreak/>
        <w:t xml:space="preserve">al., </w:t>
      </w:r>
      <w:r>
        <w:rPr>
          <w:rFonts w:ascii="Times New Roman" w:hAnsi="Times New Roman" w:cs="Times New Roman"/>
        </w:rPr>
        <w:t xml:space="preserve">2020). T2D accounts for the vast majority (around 90%) of diabetes cases worldwide and is strongly linked to lifestyle factors </w:t>
      </w:r>
      <w:r>
        <w:rPr>
          <w:rFonts w:ascii="Times New Roman" w:hAnsi="Times New Roman" w:cs="Times New Roman"/>
        </w:rPr>
        <w:t xml:space="preserve">(Pari, </w:t>
      </w:r>
      <w:r>
        <w:rPr>
          <w:rFonts w:ascii="Times New Roman" w:hAnsi="Times New Roman" w:cs="Times New Roman"/>
          <w:i/>
        </w:rPr>
        <w:t>et al</w:t>
      </w:r>
      <w:r>
        <w:rPr>
          <w:rFonts w:ascii="Times New Roman" w:hAnsi="Times New Roman" w:cs="Times New Roman"/>
        </w:rPr>
        <w:t xml:space="preserve">., 2004).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2.2.2.1 PATHOPHYSIOLOGY OF TYPE 2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development of T2D is complex and involves a combination of insulin resistance and betacell dysfunction (Sabiu, </w:t>
      </w:r>
      <w:r>
        <w:rPr>
          <w:rFonts w:ascii="Times New Roman" w:hAnsi="Times New Roman" w:cs="Times New Roman"/>
          <w:i/>
        </w:rPr>
        <w:t xml:space="preserve">et al., </w:t>
      </w:r>
      <w:r>
        <w:rPr>
          <w:rFonts w:ascii="Times New Roman" w:hAnsi="Times New Roman" w:cs="Times New Roman"/>
        </w:rPr>
        <w:t xml:space="preserve">2016).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1. Insulin Resistance: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Reduced Tissue Sensitivity: In T2</w:t>
      </w:r>
      <w:r>
        <w:rPr>
          <w:rFonts w:ascii="Times New Roman" w:hAnsi="Times New Roman" w:cs="Times New Roman"/>
        </w:rPr>
        <w:t xml:space="preserve">D, cells in the muscle, liver, and fat tissues become resistant to the effects of insulin. This means that insulin is less effective at stimulating glucose uptake from the bloodstream into these cells for energy or storage (Olorunfemi, O. J. 2022).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Impaired Glucose Uptake: Normally, insulin binds to receptors on cell surfaces, triggering a cascade that leads to the translocation of glucose transporter type 4 (GLUT4) to the cell membrane, facilitating glucose entry. In insulin-resistant states, this p</w:t>
      </w:r>
      <w:r>
        <w:rPr>
          <w:rFonts w:ascii="Times New Roman" w:hAnsi="Times New Roman" w:cs="Times New Roman"/>
        </w:rPr>
        <w:t xml:space="preserve">rocess is impaired (Adedapo, </w:t>
      </w:r>
      <w:r>
        <w:rPr>
          <w:rFonts w:ascii="Times New Roman" w:hAnsi="Times New Roman" w:cs="Times New Roman"/>
          <w:i/>
        </w:rPr>
        <w:t xml:space="preserve">et al., </w:t>
      </w:r>
      <w:r>
        <w:rPr>
          <w:rFonts w:ascii="Times New Roman" w:hAnsi="Times New Roman" w:cs="Times New Roman"/>
        </w:rPr>
        <w:t xml:space="preserve"> 2022).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Increased Hepatic Glucose Production: Insulin normally suppresses glucose production by the liver. In T2D, this suppression is reduced, leading to the liver releasing excessive glucose into the bloodstream, further contributing to hyperglycemia (Olorunfemi</w:t>
      </w:r>
      <w:r>
        <w:rPr>
          <w:rFonts w:ascii="Times New Roman" w:hAnsi="Times New Roman" w:cs="Times New Roman"/>
        </w:rPr>
        <w:t xml:space="preserve">, O. J. 2022). </w:t>
      </w:r>
    </w:p>
    <w:p w:rsidR="00966B46" w:rsidRDefault="00E412A1">
      <w:pPr>
        <w:spacing w:after="201" w:line="360" w:lineRule="auto"/>
        <w:ind w:left="-5" w:right="2"/>
        <w:jc w:val="both"/>
        <w:rPr>
          <w:rFonts w:ascii="Times New Roman" w:hAnsi="Times New Roman" w:cs="Times New Roman"/>
        </w:rPr>
      </w:pPr>
      <w:r>
        <w:rPr>
          <w:rFonts w:ascii="Times New Roman" w:hAnsi="Times New Roman" w:cs="Times New Roman"/>
        </w:rPr>
        <w:t>Contributing Factors: Obesity, particularly visceral fat, physical inactivity, genetics, and chronic inflammation are major contributors to insulin resistance (Olorunfemi, O.J. 2022). Adipose tissue releases various hormones and cytokines t</w:t>
      </w:r>
      <w:r>
        <w:rPr>
          <w:rFonts w:ascii="Times New Roman" w:hAnsi="Times New Roman" w:cs="Times New Roman"/>
        </w:rPr>
        <w:t xml:space="preserve">hat can interfere with insulin signaling (Yakubu, </w:t>
      </w:r>
      <w:r>
        <w:rPr>
          <w:rFonts w:ascii="Times New Roman" w:hAnsi="Times New Roman" w:cs="Times New Roman"/>
          <w:i/>
        </w:rPr>
        <w:t xml:space="preserve">et al., </w:t>
      </w:r>
      <w:r>
        <w:rPr>
          <w:rFonts w:ascii="Times New Roman" w:hAnsi="Times New Roman" w:cs="Times New Roman"/>
        </w:rPr>
        <w:t xml:space="preserve">2022).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2. Beta-Cell Dysfunction: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Impaired Insulin Secretion: The pancreatic beta cells, which produce insulin, gradually lose their ability to secrete sufficient insulin to overcome insulin resist</w:t>
      </w:r>
      <w:r>
        <w:rPr>
          <w:rFonts w:ascii="Times New Roman" w:hAnsi="Times New Roman" w:cs="Times New Roman"/>
        </w:rPr>
        <w:t xml:space="preserve">ance and maintain normal blood glucose levels (Yakubu, </w:t>
      </w:r>
      <w:r>
        <w:rPr>
          <w:rFonts w:ascii="Times New Roman" w:hAnsi="Times New Roman" w:cs="Times New Roman"/>
          <w:i/>
        </w:rPr>
        <w:t xml:space="preserve">et al., </w:t>
      </w:r>
      <w:r>
        <w:rPr>
          <w:rFonts w:ascii="Times New Roman" w:hAnsi="Times New Roman" w:cs="Times New Roman"/>
        </w:rPr>
        <w:t xml:space="preserve">2022). </w:t>
      </w:r>
    </w:p>
    <w:p w:rsidR="00966B46" w:rsidRDefault="00E412A1">
      <w:pPr>
        <w:spacing w:line="360" w:lineRule="auto"/>
        <w:ind w:left="-5" w:right="0"/>
        <w:jc w:val="both"/>
        <w:rPr>
          <w:rFonts w:ascii="Times New Roman" w:hAnsi="Times New Roman" w:cs="Times New Roman"/>
        </w:rPr>
      </w:pPr>
      <w:r>
        <w:rPr>
          <w:rFonts w:ascii="Times New Roman" w:hAnsi="Times New Roman" w:cs="Times New Roman"/>
        </w:rPr>
        <w:t>Progressive Decline: Over time, the demands on the beta cells increase due to insulin resistance, leading to their eventual exhaustion and a progressive decline in insulin production (E</w:t>
      </w:r>
      <w:r>
        <w:rPr>
          <w:rFonts w:ascii="Times New Roman" w:hAnsi="Times New Roman" w:cs="Times New Roman"/>
        </w:rPr>
        <w:t xml:space="preserve">zeugwunne,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Contributing Factors: Factors contributing to beta-cell dysfunction include glucotoxicity (chronic exposure to high glucose levels), lipotoxicity (chronic exposure to high fatty acid levels), genetic predisposition, and inflammat</w:t>
      </w:r>
      <w:r>
        <w:rPr>
          <w:rFonts w:ascii="Times New Roman" w:hAnsi="Times New Roman" w:cs="Times New Roman"/>
        </w:rPr>
        <w:t xml:space="preserve">ion (Analike,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In essence, in T2D, the body becomes less responsive to insulin, and the pancreas is unable to produce enough insulin to compensate for this resistance, leading to elevated blood glucose levels.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2.2.2.2 SYMPTOMS AND DIAGNOSIS</w:t>
      </w:r>
      <w:r>
        <w:rPr>
          <w:rFonts w:ascii="Times New Roman" w:hAnsi="Times New Roman" w:cs="Times New Roman"/>
        </w:rPr>
        <w:t xml:space="preserve"> OF TYPE 2 DIABETES</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Symptoms of T2D often develop slowly over years, and many people may be unaware they have the condition for a long time (Kota,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spacing w:after="264" w:line="360" w:lineRule="auto"/>
        <w:ind w:left="-5" w:right="0"/>
        <w:jc w:val="both"/>
        <w:rPr>
          <w:rFonts w:ascii="Times New Roman" w:hAnsi="Times New Roman" w:cs="Times New Roman"/>
        </w:rPr>
      </w:pPr>
      <w:r>
        <w:rPr>
          <w:rFonts w:ascii="Times New Roman" w:hAnsi="Times New Roman" w:cs="Times New Roman"/>
          <w:b/>
        </w:rPr>
        <w:t xml:space="preserve">Common Symptoms Include: </w:t>
      </w:r>
    </w:p>
    <w:p w:rsidR="00966B46" w:rsidRDefault="00E412A1">
      <w:pPr>
        <w:numPr>
          <w:ilvl w:val="0"/>
          <w:numId w:val="10"/>
        </w:numPr>
        <w:spacing w:after="33" w:line="360" w:lineRule="auto"/>
        <w:ind w:right="76" w:hanging="361"/>
        <w:jc w:val="both"/>
        <w:rPr>
          <w:rFonts w:ascii="Times New Roman" w:hAnsi="Times New Roman" w:cs="Times New Roman"/>
        </w:rPr>
      </w:pPr>
      <w:r>
        <w:rPr>
          <w:rFonts w:ascii="Times New Roman" w:hAnsi="Times New Roman" w:cs="Times New Roman"/>
        </w:rPr>
        <w:t xml:space="preserve">Increased thirst (polydipsia) </w:t>
      </w:r>
    </w:p>
    <w:p w:rsidR="00966B46" w:rsidRDefault="00E412A1">
      <w:pPr>
        <w:numPr>
          <w:ilvl w:val="0"/>
          <w:numId w:val="10"/>
        </w:numPr>
        <w:spacing w:after="33" w:line="360" w:lineRule="auto"/>
        <w:ind w:right="76" w:hanging="361"/>
        <w:jc w:val="both"/>
        <w:rPr>
          <w:rFonts w:ascii="Times New Roman" w:hAnsi="Times New Roman" w:cs="Times New Roman"/>
        </w:rPr>
      </w:pPr>
      <w:r>
        <w:rPr>
          <w:rFonts w:ascii="Times New Roman" w:hAnsi="Times New Roman" w:cs="Times New Roman"/>
        </w:rPr>
        <w:t xml:space="preserve">Frequent urination (polyuria) </w:t>
      </w:r>
    </w:p>
    <w:p w:rsidR="00966B46" w:rsidRDefault="00E412A1">
      <w:pPr>
        <w:numPr>
          <w:ilvl w:val="0"/>
          <w:numId w:val="10"/>
        </w:numPr>
        <w:spacing w:after="33" w:line="360" w:lineRule="auto"/>
        <w:ind w:right="76" w:hanging="361"/>
        <w:jc w:val="both"/>
        <w:rPr>
          <w:rFonts w:ascii="Times New Roman" w:hAnsi="Times New Roman" w:cs="Times New Roman"/>
        </w:rPr>
      </w:pPr>
      <w:r>
        <w:rPr>
          <w:rFonts w:ascii="Times New Roman" w:hAnsi="Times New Roman" w:cs="Times New Roman"/>
        </w:rPr>
        <w:t>Incr</w:t>
      </w:r>
      <w:r>
        <w:rPr>
          <w:rFonts w:ascii="Times New Roman" w:hAnsi="Times New Roman" w:cs="Times New Roman"/>
        </w:rPr>
        <w:t xml:space="preserve">eased hunger (polyphagia) </w:t>
      </w:r>
    </w:p>
    <w:p w:rsidR="00966B46" w:rsidRDefault="00E412A1">
      <w:pPr>
        <w:numPr>
          <w:ilvl w:val="0"/>
          <w:numId w:val="10"/>
        </w:numPr>
        <w:spacing w:after="32" w:line="360" w:lineRule="auto"/>
        <w:ind w:right="76" w:hanging="361"/>
        <w:jc w:val="both"/>
        <w:rPr>
          <w:rFonts w:ascii="Times New Roman" w:hAnsi="Times New Roman" w:cs="Times New Roman"/>
        </w:rPr>
      </w:pPr>
      <w:r>
        <w:rPr>
          <w:rFonts w:ascii="Times New Roman" w:hAnsi="Times New Roman" w:cs="Times New Roman"/>
        </w:rPr>
        <w:t xml:space="preserve">Unexplained weight loss </w:t>
      </w:r>
    </w:p>
    <w:p w:rsidR="00966B46" w:rsidRDefault="00E412A1">
      <w:pPr>
        <w:numPr>
          <w:ilvl w:val="0"/>
          <w:numId w:val="10"/>
        </w:numPr>
        <w:spacing w:after="29" w:line="360" w:lineRule="auto"/>
        <w:ind w:right="76" w:hanging="361"/>
        <w:jc w:val="both"/>
        <w:rPr>
          <w:rFonts w:ascii="Times New Roman" w:hAnsi="Times New Roman" w:cs="Times New Roman"/>
        </w:rPr>
      </w:pPr>
      <w:r>
        <w:rPr>
          <w:rFonts w:ascii="Times New Roman" w:hAnsi="Times New Roman" w:cs="Times New Roman"/>
        </w:rPr>
        <w:t xml:space="preserve">Fatigue </w:t>
      </w:r>
    </w:p>
    <w:p w:rsidR="00966B46" w:rsidRDefault="00E412A1">
      <w:pPr>
        <w:numPr>
          <w:ilvl w:val="0"/>
          <w:numId w:val="10"/>
        </w:numPr>
        <w:spacing w:after="33" w:line="360" w:lineRule="auto"/>
        <w:ind w:right="76" w:hanging="361"/>
        <w:jc w:val="both"/>
        <w:rPr>
          <w:rFonts w:ascii="Times New Roman" w:hAnsi="Times New Roman" w:cs="Times New Roman"/>
        </w:rPr>
      </w:pPr>
      <w:r>
        <w:rPr>
          <w:rFonts w:ascii="Times New Roman" w:hAnsi="Times New Roman" w:cs="Times New Roman"/>
        </w:rPr>
        <w:t xml:space="preserve">Blurred vision </w:t>
      </w:r>
    </w:p>
    <w:p w:rsidR="00966B46" w:rsidRDefault="00E412A1">
      <w:pPr>
        <w:numPr>
          <w:ilvl w:val="0"/>
          <w:numId w:val="10"/>
        </w:numPr>
        <w:spacing w:after="33" w:line="360" w:lineRule="auto"/>
        <w:ind w:right="76" w:hanging="361"/>
        <w:jc w:val="both"/>
        <w:rPr>
          <w:rFonts w:ascii="Times New Roman" w:hAnsi="Times New Roman" w:cs="Times New Roman"/>
        </w:rPr>
      </w:pPr>
      <w:r>
        <w:rPr>
          <w:rFonts w:ascii="Times New Roman" w:hAnsi="Times New Roman" w:cs="Times New Roman"/>
        </w:rPr>
        <w:t xml:space="preserve">Slow-healing sores or frequent infections </w:t>
      </w:r>
    </w:p>
    <w:p w:rsidR="00966B46" w:rsidRDefault="00E412A1">
      <w:pPr>
        <w:numPr>
          <w:ilvl w:val="0"/>
          <w:numId w:val="10"/>
        </w:numPr>
        <w:spacing w:line="360" w:lineRule="auto"/>
        <w:ind w:right="76" w:hanging="361"/>
        <w:jc w:val="both"/>
        <w:rPr>
          <w:rFonts w:ascii="Times New Roman" w:hAnsi="Times New Roman" w:cs="Times New Roman"/>
        </w:rPr>
      </w:pPr>
      <w:r>
        <w:rPr>
          <w:rFonts w:ascii="Times New Roman" w:hAnsi="Times New Roman" w:cs="Times New Roman"/>
        </w:rPr>
        <w:t xml:space="preserve">Areas of darkened skin, often in the armpits and neck (acanthosis nigricans) </w:t>
      </w:r>
    </w:p>
    <w:p w:rsidR="00966B46" w:rsidRDefault="00E412A1">
      <w:pPr>
        <w:numPr>
          <w:ilvl w:val="0"/>
          <w:numId w:val="10"/>
        </w:numPr>
        <w:spacing w:after="183" w:line="360" w:lineRule="auto"/>
        <w:ind w:right="76" w:hanging="361"/>
        <w:jc w:val="both"/>
        <w:rPr>
          <w:rFonts w:ascii="Times New Roman" w:hAnsi="Times New Roman" w:cs="Times New Roman"/>
        </w:rPr>
      </w:pPr>
      <w:r>
        <w:rPr>
          <w:rFonts w:ascii="Times New Roman" w:hAnsi="Times New Roman" w:cs="Times New Roman"/>
        </w:rPr>
        <w:t xml:space="preserve">Numbness or tingling in the hands or feet (neuropathy) </w:t>
      </w:r>
    </w:p>
    <w:p w:rsidR="00966B46" w:rsidRDefault="00E412A1">
      <w:pPr>
        <w:spacing w:after="211" w:line="360" w:lineRule="auto"/>
        <w:ind w:left="-5" w:right="0"/>
        <w:jc w:val="both"/>
        <w:rPr>
          <w:rFonts w:ascii="Times New Roman" w:hAnsi="Times New Roman" w:cs="Times New Roman"/>
        </w:rPr>
      </w:pPr>
      <w:r>
        <w:rPr>
          <w:rFonts w:ascii="Times New Roman" w:hAnsi="Times New Roman" w:cs="Times New Roman"/>
          <w:b/>
        </w:rPr>
        <w:t>Diagnosis:</w:t>
      </w:r>
      <w:r>
        <w:rPr>
          <w:rFonts w:ascii="Times New Roman" w:hAnsi="Times New Roman" w:cs="Times New Roman"/>
        </w:rPr>
        <w:t xml:space="preserve"> </w:t>
      </w:r>
    </w:p>
    <w:p w:rsidR="00966B46" w:rsidRDefault="00E412A1">
      <w:pPr>
        <w:spacing w:after="253" w:line="360" w:lineRule="auto"/>
        <w:ind w:left="-5" w:right="76"/>
        <w:jc w:val="both"/>
        <w:rPr>
          <w:rFonts w:ascii="Times New Roman" w:hAnsi="Times New Roman" w:cs="Times New Roman"/>
        </w:rPr>
      </w:pPr>
      <w:r>
        <w:rPr>
          <w:rFonts w:ascii="Times New Roman" w:hAnsi="Times New Roman" w:cs="Times New Roman"/>
        </w:rPr>
        <w:t xml:space="preserve">T2D is typically diagnosed through blood tests that measure blood glucose levels (Kota,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numPr>
          <w:ilvl w:val="0"/>
          <w:numId w:val="10"/>
        </w:numPr>
        <w:spacing w:after="57" w:line="360" w:lineRule="auto"/>
        <w:ind w:right="76" w:hanging="361"/>
        <w:jc w:val="both"/>
        <w:rPr>
          <w:rFonts w:ascii="Times New Roman" w:hAnsi="Times New Roman" w:cs="Times New Roman"/>
        </w:rPr>
      </w:pPr>
      <w:r>
        <w:rPr>
          <w:rFonts w:ascii="Times New Roman" w:hAnsi="Times New Roman" w:cs="Times New Roman"/>
        </w:rPr>
        <w:t>Glycated Hemoglobin (A1c) Test: This test measures the average blood sugar level over the past 2-3 months. An A1c of 6.5% or higher on two se</w:t>
      </w:r>
      <w:r>
        <w:rPr>
          <w:rFonts w:ascii="Times New Roman" w:hAnsi="Times New Roman" w:cs="Times New Roman"/>
        </w:rPr>
        <w:t xml:space="preserve">parate tests indicates diabetes. </w:t>
      </w:r>
    </w:p>
    <w:p w:rsidR="00966B46" w:rsidRDefault="00E412A1">
      <w:pPr>
        <w:numPr>
          <w:ilvl w:val="0"/>
          <w:numId w:val="10"/>
        </w:numPr>
        <w:spacing w:after="50" w:line="360" w:lineRule="auto"/>
        <w:ind w:right="76" w:hanging="361"/>
        <w:jc w:val="both"/>
        <w:rPr>
          <w:rFonts w:ascii="Times New Roman" w:hAnsi="Times New Roman" w:cs="Times New Roman"/>
        </w:rPr>
      </w:pPr>
      <w:r>
        <w:rPr>
          <w:rFonts w:ascii="Times New Roman" w:hAnsi="Times New Roman" w:cs="Times New Roman"/>
        </w:rPr>
        <w:t xml:space="preserve">Fasting Plasma Glucose (FPG) Test: Blood glucose level is measured after an overnight fast (at least 8 hours). A level of 126 mg/dL (7 mmol/L) or higher on two separate occasions indicates diabetes. </w:t>
      </w:r>
    </w:p>
    <w:p w:rsidR="00966B46" w:rsidRDefault="00E412A1">
      <w:pPr>
        <w:numPr>
          <w:ilvl w:val="0"/>
          <w:numId w:val="10"/>
        </w:numPr>
        <w:spacing w:after="57" w:line="360" w:lineRule="auto"/>
        <w:ind w:right="76" w:hanging="361"/>
        <w:jc w:val="both"/>
        <w:rPr>
          <w:rFonts w:ascii="Times New Roman" w:hAnsi="Times New Roman" w:cs="Times New Roman"/>
        </w:rPr>
      </w:pPr>
      <w:r>
        <w:rPr>
          <w:rFonts w:ascii="Times New Roman" w:hAnsi="Times New Roman" w:cs="Times New Roman"/>
        </w:rPr>
        <w:lastRenderedPageBreak/>
        <w:t xml:space="preserve">Random Plasma Glucose </w:t>
      </w:r>
      <w:r>
        <w:rPr>
          <w:rFonts w:ascii="Times New Roman" w:hAnsi="Times New Roman" w:cs="Times New Roman"/>
        </w:rPr>
        <w:t xml:space="preserve">Test: Blood glucose level is checked at any time, without regard to when the person last ate. A level of 200 mg/dL (11.1 mmol/L) or higher, along with diabetes symptoms, suggests diabetes. </w:t>
      </w:r>
    </w:p>
    <w:p w:rsidR="00966B46" w:rsidRDefault="00E412A1">
      <w:pPr>
        <w:numPr>
          <w:ilvl w:val="0"/>
          <w:numId w:val="10"/>
        </w:numPr>
        <w:spacing w:line="360" w:lineRule="auto"/>
        <w:ind w:right="76" w:hanging="361"/>
        <w:jc w:val="both"/>
        <w:rPr>
          <w:rFonts w:ascii="Times New Roman" w:hAnsi="Times New Roman" w:cs="Times New Roman"/>
        </w:rPr>
      </w:pPr>
      <w:r>
        <w:rPr>
          <w:rFonts w:ascii="Times New Roman" w:hAnsi="Times New Roman" w:cs="Times New Roman"/>
        </w:rPr>
        <w:t>Oral Glucose Tolerance Test (OGTT): This test involves fasting overnight, drinking a sugary liquid, and having blood glucose levels checked periodically over the next two hours. A level of 200 mg/dL (11.1 mmol/L) or higher after 2 hours indicates diabetes.</w:t>
      </w:r>
      <w:r>
        <w:rPr>
          <w:rFonts w:ascii="Times New Roman" w:hAnsi="Times New Roman" w:cs="Times New Roman"/>
        </w:rPr>
        <w:t xml:space="preserve">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2.2.2.3 MANAGEMENT OF TYPE 2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management of T2D focuses on achieving and maintaining target blood glucose levels, preventing long-term complications, and improving overall health (NHS, 2024; ADA, 2024). This typically involves a combination </w:t>
      </w:r>
      <w:r>
        <w:rPr>
          <w:rFonts w:ascii="Times New Roman" w:hAnsi="Times New Roman" w:cs="Times New Roman"/>
        </w:rPr>
        <w:t xml:space="preserve">of lifestyle modifications and medications. </w:t>
      </w:r>
    </w:p>
    <w:p w:rsidR="00966B46" w:rsidRDefault="00E412A1">
      <w:pPr>
        <w:numPr>
          <w:ilvl w:val="0"/>
          <w:numId w:val="11"/>
        </w:numPr>
        <w:spacing w:after="262" w:line="360" w:lineRule="auto"/>
        <w:ind w:right="76" w:hanging="235"/>
        <w:jc w:val="both"/>
        <w:rPr>
          <w:rFonts w:ascii="Times New Roman" w:hAnsi="Times New Roman" w:cs="Times New Roman"/>
        </w:rPr>
      </w:pPr>
      <w:r>
        <w:rPr>
          <w:rFonts w:ascii="Times New Roman" w:hAnsi="Times New Roman" w:cs="Times New Roman"/>
        </w:rPr>
        <w:t xml:space="preserve">Lifestyle Modifications: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t>Healthy Eating: Following a balanced diet that is rich in fruits, vegetables, whole grains, and lean protein, while limiting sugary drinks, processed foods, and saturated fats, is cruci</w:t>
      </w:r>
      <w:r>
        <w:rPr>
          <w:rFonts w:ascii="Times New Roman" w:hAnsi="Times New Roman" w:cs="Times New Roman"/>
        </w:rPr>
        <w:t xml:space="preserve">al (Yakubu, </w:t>
      </w:r>
      <w:r>
        <w:rPr>
          <w:rFonts w:ascii="Times New Roman" w:hAnsi="Times New Roman" w:cs="Times New Roman"/>
          <w:i/>
        </w:rPr>
        <w:t xml:space="preserve">et al., </w:t>
      </w:r>
      <w:r>
        <w:rPr>
          <w:rFonts w:ascii="Times New Roman" w:hAnsi="Times New Roman" w:cs="Times New Roman"/>
        </w:rPr>
        <w:t xml:space="preserve">2021). Portion control and consistent meal timing are also important.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t>Regular Physical Activity: Aiming for at least 150 minutes of moderate-intensity aerobic exercise per week, along with muscle-strengthening activities at least two d</w:t>
      </w:r>
      <w:r>
        <w:rPr>
          <w:rFonts w:ascii="Times New Roman" w:hAnsi="Times New Roman" w:cs="Times New Roman"/>
        </w:rPr>
        <w:t xml:space="preserve">ays a week, improves insulin sensitivity and helps manage blood glucose levels (Yakubu, </w:t>
      </w:r>
      <w:r>
        <w:rPr>
          <w:rFonts w:ascii="Times New Roman" w:hAnsi="Times New Roman" w:cs="Times New Roman"/>
          <w:i/>
        </w:rPr>
        <w:t xml:space="preserve">et al., </w:t>
      </w:r>
      <w:r>
        <w:rPr>
          <w:rFonts w:ascii="Times New Roman" w:hAnsi="Times New Roman" w:cs="Times New Roman"/>
        </w:rPr>
        <w:t xml:space="preserve">2021). </w:t>
      </w:r>
    </w:p>
    <w:p w:rsidR="00966B46" w:rsidRDefault="00E412A1">
      <w:pPr>
        <w:numPr>
          <w:ilvl w:val="1"/>
          <w:numId w:val="11"/>
        </w:numPr>
        <w:spacing w:after="62" w:line="360" w:lineRule="auto"/>
        <w:ind w:right="76" w:hanging="361"/>
        <w:jc w:val="both"/>
        <w:rPr>
          <w:rFonts w:ascii="Times New Roman" w:hAnsi="Times New Roman" w:cs="Times New Roman"/>
        </w:rPr>
      </w:pPr>
      <w:r>
        <w:rPr>
          <w:rFonts w:ascii="Times New Roman" w:hAnsi="Times New Roman" w:cs="Times New Roman"/>
        </w:rPr>
        <w:t>Weight Management: Losing even a modest amount of weight (5-10% of body weight) can significantly improve blood glucose control, blood pressure, and cho</w:t>
      </w:r>
      <w:r>
        <w:rPr>
          <w:rFonts w:ascii="Times New Roman" w:hAnsi="Times New Roman" w:cs="Times New Roman"/>
        </w:rPr>
        <w:t xml:space="preserve">lesterol levels in overweight or obese individuals with T2D (Zephaniah, </w:t>
      </w:r>
      <w:r>
        <w:rPr>
          <w:rFonts w:ascii="Times New Roman" w:hAnsi="Times New Roman" w:cs="Times New Roman"/>
          <w:i/>
        </w:rPr>
        <w:t xml:space="preserve">et al., </w:t>
      </w:r>
      <w:r>
        <w:rPr>
          <w:rFonts w:ascii="Times New Roman" w:hAnsi="Times New Roman" w:cs="Times New Roman"/>
        </w:rPr>
        <w:t xml:space="preserve">2021).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t xml:space="preserve">Smoking Cessation: Smoking worsens insulin resistance and increases the risk of diabetes complications (Zephaniah, </w:t>
      </w:r>
      <w:r>
        <w:rPr>
          <w:rFonts w:ascii="Times New Roman" w:hAnsi="Times New Roman" w:cs="Times New Roman"/>
          <w:i/>
        </w:rPr>
        <w:t xml:space="preserve">et al., </w:t>
      </w:r>
      <w:r>
        <w:rPr>
          <w:rFonts w:ascii="Times New Roman" w:hAnsi="Times New Roman" w:cs="Times New Roman"/>
        </w:rPr>
        <w:t xml:space="preserve">2021). </w:t>
      </w:r>
    </w:p>
    <w:p w:rsidR="00966B46" w:rsidRDefault="00E412A1">
      <w:pPr>
        <w:numPr>
          <w:ilvl w:val="1"/>
          <w:numId w:val="11"/>
        </w:numPr>
        <w:spacing w:line="360" w:lineRule="auto"/>
        <w:ind w:right="76" w:hanging="361"/>
        <w:jc w:val="both"/>
        <w:rPr>
          <w:rFonts w:ascii="Times New Roman" w:hAnsi="Times New Roman" w:cs="Times New Roman"/>
        </w:rPr>
      </w:pPr>
      <w:r>
        <w:rPr>
          <w:rFonts w:ascii="Times New Roman" w:hAnsi="Times New Roman" w:cs="Times New Roman"/>
        </w:rPr>
        <w:t xml:space="preserve">Stress Management: Chronic stress can affect blood glucose levels. Techniques like yoga, meditation, and adequate sleep can be beneficial. </w:t>
      </w:r>
    </w:p>
    <w:p w:rsidR="00966B46" w:rsidRDefault="00E412A1">
      <w:pPr>
        <w:numPr>
          <w:ilvl w:val="0"/>
          <w:numId w:val="11"/>
        </w:numPr>
        <w:spacing w:line="360" w:lineRule="auto"/>
        <w:ind w:right="76" w:hanging="235"/>
        <w:jc w:val="both"/>
        <w:rPr>
          <w:rFonts w:ascii="Times New Roman" w:hAnsi="Times New Roman" w:cs="Times New Roman"/>
        </w:rPr>
      </w:pPr>
      <w:r>
        <w:rPr>
          <w:rFonts w:ascii="Times New Roman" w:hAnsi="Times New Roman" w:cs="Times New Roman"/>
        </w:rPr>
        <w:t xml:space="preserve">Medications: </w:t>
      </w:r>
    </w:p>
    <w:p w:rsidR="00966B46" w:rsidRDefault="00E412A1">
      <w:pPr>
        <w:spacing w:after="258" w:line="360" w:lineRule="auto"/>
        <w:ind w:left="-5" w:right="76"/>
        <w:jc w:val="both"/>
        <w:rPr>
          <w:rFonts w:ascii="Times New Roman" w:hAnsi="Times New Roman" w:cs="Times New Roman"/>
        </w:rPr>
      </w:pPr>
      <w:r>
        <w:rPr>
          <w:rFonts w:ascii="Times New Roman" w:hAnsi="Times New Roman" w:cs="Times New Roman"/>
        </w:rPr>
        <w:t xml:space="preserve">If lifestyle modifications alone are not sufficient to achieve target blood glucose levels, medications are typically prescribed. These can include (Umaru, </w:t>
      </w:r>
      <w:r>
        <w:rPr>
          <w:rFonts w:ascii="Times New Roman" w:hAnsi="Times New Roman" w:cs="Times New Roman"/>
          <w:i/>
        </w:rPr>
        <w:t xml:space="preserve">et al., </w:t>
      </w:r>
      <w:r>
        <w:rPr>
          <w:rFonts w:ascii="Times New Roman" w:hAnsi="Times New Roman" w:cs="Times New Roman"/>
        </w:rPr>
        <w:t xml:space="preserve"> 2021):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lastRenderedPageBreak/>
        <w:t>Metformin: Often the first-line medication, it works by reducing glucose production</w:t>
      </w:r>
      <w:r>
        <w:rPr>
          <w:rFonts w:ascii="Times New Roman" w:hAnsi="Times New Roman" w:cs="Times New Roman"/>
        </w:rPr>
        <w:t xml:space="preserve"> in the liver and improving insulin sensitivity. </w:t>
      </w:r>
    </w:p>
    <w:p w:rsidR="00966B46" w:rsidRDefault="00E412A1">
      <w:pPr>
        <w:numPr>
          <w:ilvl w:val="1"/>
          <w:numId w:val="11"/>
        </w:numPr>
        <w:spacing w:after="33" w:line="360" w:lineRule="auto"/>
        <w:ind w:right="76" w:hanging="361"/>
        <w:jc w:val="both"/>
        <w:rPr>
          <w:rFonts w:ascii="Times New Roman" w:hAnsi="Times New Roman" w:cs="Times New Roman"/>
        </w:rPr>
      </w:pPr>
      <w:r>
        <w:rPr>
          <w:rFonts w:ascii="Times New Roman" w:hAnsi="Times New Roman" w:cs="Times New Roman"/>
        </w:rPr>
        <w:t xml:space="preserve">Sulfonylureas (e.g., glipizide, glyburide): Stimulate the pancreas to release more insulin.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t>Meglitinides (e.g., repaglinide, nateglinide): Also stimulate insulin release but have a shorter duration of acti</w:t>
      </w:r>
      <w:r>
        <w:rPr>
          <w:rFonts w:ascii="Times New Roman" w:hAnsi="Times New Roman" w:cs="Times New Roman"/>
        </w:rPr>
        <w:t xml:space="preserve">on.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t xml:space="preserve">Thiazolidinediones (TZDs) (e.g., pioglitazone, rosiglitazone): Improve insulin sensitivity in peripheral tissues.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t xml:space="preserve">DPP-4 Inhibitors (e.g., sitagliptin, saxagliptin): Help increase insulin release and decrease glucagon secretion.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t>GLP-1 Receptor Agonis</w:t>
      </w:r>
      <w:r>
        <w:rPr>
          <w:rFonts w:ascii="Times New Roman" w:hAnsi="Times New Roman" w:cs="Times New Roman"/>
        </w:rPr>
        <w:t xml:space="preserve">ts (e.g., liraglutide, semaglutide): Increase insulin release, decrease glucagon secretion, slow gastric emptying, and can promote weight loss. </w:t>
      </w:r>
    </w:p>
    <w:p w:rsidR="00966B46" w:rsidRDefault="00E412A1">
      <w:pPr>
        <w:numPr>
          <w:ilvl w:val="1"/>
          <w:numId w:val="11"/>
        </w:numPr>
        <w:spacing w:after="57" w:line="360" w:lineRule="auto"/>
        <w:ind w:right="76" w:hanging="361"/>
        <w:jc w:val="both"/>
        <w:rPr>
          <w:rFonts w:ascii="Times New Roman" w:hAnsi="Times New Roman" w:cs="Times New Roman"/>
        </w:rPr>
      </w:pPr>
      <w:r>
        <w:rPr>
          <w:rFonts w:ascii="Times New Roman" w:hAnsi="Times New Roman" w:cs="Times New Roman"/>
        </w:rPr>
        <w:t xml:space="preserve">SGLT2 Inhibitors (e.g., canagliflozin, dapagliflozin): Increase glucose excretion in the urine. </w:t>
      </w:r>
    </w:p>
    <w:p w:rsidR="00966B46" w:rsidRDefault="00E412A1">
      <w:pPr>
        <w:numPr>
          <w:ilvl w:val="1"/>
          <w:numId w:val="11"/>
        </w:numPr>
        <w:spacing w:line="360" w:lineRule="auto"/>
        <w:ind w:right="76" w:hanging="361"/>
        <w:jc w:val="both"/>
        <w:rPr>
          <w:rFonts w:ascii="Times New Roman" w:hAnsi="Times New Roman" w:cs="Times New Roman"/>
        </w:rPr>
      </w:pPr>
      <w:r>
        <w:rPr>
          <w:rFonts w:ascii="Times New Roman" w:hAnsi="Times New Roman" w:cs="Times New Roman"/>
        </w:rPr>
        <w:t>Insulin: May b</w:t>
      </w:r>
      <w:r>
        <w:rPr>
          <w:rFonts w:ascii="Times New Roman" w:hAnsi="Times New Roman" w:cs="Times New Roman"/>
        </w:rPr>
        <w:t xml:space="preserve">e necessary at any stage of T2D if blood glucose control cannot be achieved with other medications. It is administered through injections or an insulin pump. </w:t>
      </w:r>
    </w:p>
    <w:p w:rsidR="00966B46" w:rsidRDefault="00E412A1">
      <w:pPr>
        <w:numPr>
          <w:ilvl w:val="0"/>
          <w:numId w:val="11"/>
        </w:numPr>
        <w:spacing w:line="360" w:lineRule="auto"/>
        <w:ind w:right="76" w:hanging="235"/>
        <w:jc w:val="both"/>
        <w:rPr>
          <w:rFonts w:ascii="Times New Roman" w:hAnsi="Times New Roman" w:cs="Times New Roman"/>
        </w:rPr>
      </w:pPr>
      <w:r>
        <w:rPr>
          <w:rFonts w:ascii="Times New Roman" w:hAnsi="Times New Roman" w:cs="Times New Roman"/>
        </w:rPr>
        <w:t xml:space="preserve">Regular Monitoring: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Self-Monitoring of Blood Glucose (SMBG): Using a blood glucose meter to chec</w:t>
      </w:r>
      <w:r>
        <w:rPr>
          <w:rFonts w:ascii="Times New Roman" w:hAnsi="Times New Roman" w:cs="Times New Roman"/>
        </w:rPr>
        <w:t xml:space="preserve">k blood sugar levels at home helps individuals understand how food, activity, and medications affect their glucose levels.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Continuous Glucose Monitoring (CGM): Some individuals may use CGMs, which continuously track glucose levels and provide real-time da</w:t>
      </w:r>
      <w:r>
        <w:rPr>
          <w:rFonts w:ascii="Times New Roman" w:hAnsi="Times New Roman" w:cs="Times New Roman"/>
        </w:rPr>
        <w:t xml:space="preserve">ta.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A1c Testing: Regular A1c tests (usually every 3-6 months) provide an overview of long-term blood glucose control. </w:t>
      </w:r>
    </w:p>
    <w:p w:rsidR="00966B46" w:rsidRDefault="00E412A1">
      <w:pPr>
        <w:numPr>
          <w:ilvl w:val="0"/>
          <w:numId w:val="11"/>
        </w:numPr>
        <w:spacing w:line="360" w:lineRule="auto"/>
        <w:ind w:right="76" w:hanging="235"/>
        <w:jc w:val="both"/>
        <w:rPr>
          <w:rFonts w:ascii="Times New Roman" w:hAnsi="Times New Roman" w:cs="Times New Roman"/>
        </w:rPr>
      </w:pPr>
      <w:r>
        <w:rPr>
          <w:rFonts w:ascii="Times New Roman" w:hAnsi="Times New Roman" w:cs="Times New Roman"/>
        </w:rPr>
        <w:t xml:space="preserve">Education and Support: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Diabetes self-management education and support (DSMES) are crucial for empowering individuals with T2D to manage</w:t>
      </w:r>
      <w:r>
        <w:rPr>
          <w:rFonts w:ascii="Times New Roman" w:hAnsi="Times New Roman" w:cs="Times New Roman"/>
        </w:rPr>
        <w:t xml:space="preserve"> their condition effectively. This includes learning about healthy eating, physical activity, medication use, blood glucose monitoring, and preventing complications (Kota, </w:t>
      </w:r>
      <w:r>
        <w:rPr>
          <w:rFonts w:ascii="Times New Roman" w:hAnsi="Times New Roman" w:cs="Times New Roman"/>
          <w:i/>
        </w:rPr>
        <w:t xml:space="preserve">et al., </w:t>
      </w:r>
      <w:r>
        <w:rPr>
          <w:rFonts w:ascii="Times New Roman" w:hAnsi="Times New Roman" w:cs="Times New Roman"/>
        </w:rPr>
        <w:t xml:space="preserve">2018). </w:t>
      </w:r>
    </w:p>
    <w:p w:rsidR="00966B46" w:rsidRDefault="00E412A1">
      <w:pPr>
        <w:numPr>
          <w:ilvl w:val="0"/>
          <w:numId w:val="11"/>
        </w:numPr>
        <w:spacing w:line="360" w:lineRule="auto"/>
        <w:ind w:right="76" w:hanging="235"/>
        <w:jc w:val="both"/>
        <w:rPr>
          <w:rFonts w:ascii="Times New Roman" w:hAnsi="Times New Roman" w:cs="Times New Roman"/>
        </w:rPr>
      </w:pPr>
      <w:r>
        <w:rPr>
          <w:rFonts w:ascii="Times New Roman" w:hAnsi="Times New Roman" w:cs="Times New Roman"/>
        </w:rPr>
        <w:lastRenderedPageBreak/>
        <w:t xml:space="preserve">Management of Complications: </w:t>
      </w:r>
    </w:p>
    <w:p w:rsidR="00966B46" w:rsidRDefault="00E412A1">
      <w:pPr>
        <w:spacing w:line="360" w:lineRule="auto"/>
        <w:ind w:left="-5" w:right="10"/>
        <w:jc w:val="both"/>
        <w:rPr>
          <w:rFonts w:ascii="Times New Roman" w:hAnsi="Times New Roman" w:cs="Times New Roman"/>
        </w:rPr>
      </w:pPr>
      <w:r>
        <w:rPr>
          <w:rFonts w:ascii="Times New Roman" w:hAnsi="Times New Roman" w:cs="Times New Roman"/>
        </w:rPr>
        <w:t xml:space="preserve">Regular screening and management of potential long-term complications, such as cardiovascular disease, kidney disease, nerve damage, and eye damage, are integral to T2D care.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Effective management of T2D requires a lifelong commitment to healthy habits, re</w:t>
      </w:r>
      <w:r>
        <w:rPr>
          <w:rFonts w:ascii="Times New Roman" w:hAnsi="Times New Roman" w:cs="Times New Roman"/>
        </w:rPr>
        <w:t xml:space="preserve">gular medical care, and adherence to the prescribed treatment plan. (Tiwari </w:t>
      </w:r>
      <w:r>
        <w:rPr>
          <w:rFonts w:ascii="Times New Roman" w:hAnsi="Times New Roman" w:cs="Times New Roman"/>
          <w:i/>
        </w:rPr>
        <w:t xml:space="preserve">et al., </w:t>
      </w:r>
      <w:r>
        <w:rPr>
          <w:rFonts w:ascii="Times New Roman" w:hAnsi="Times New Roman" w:cs="Times New Roman"/>
        </w:rPr>
        <w:t xml:space="preserve">2017).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2.2.3 GESTATIONAL DIABETES </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Gestational diabetes is a type of diabetes that develops during pregnancy in women who didn't have diabetes before. It's characterized </w:t>
      </w:r>
      <w:r>
        <w:rPr>
          <w:rFonts w:ascii="Times New Roman" w:hAnsi="Times New Roman" w:cs="Times New Roman"/>
        </w:rPr>
        <w:t xml:space="preserve">by high blood sugar levels that can affect both the mother and the baby's health. In GDM, the hormones produced by the placenta can block the mother's insulin from working effectively, leading to insulin resistance (Adedapo, </w:t>
      </w:r>
      <w:r>
        <w:rPr>
          <w:rFonts w:ascii="Times New Roman" w:hAnsi="Times New Roman" w:cs="Times New Roman"/>
          <w:i/>
        </w:rPr>
        <w:t xml:space="preserve">et al., </w:t>
      </w:r>
      <w:r>
        <w:rPr>
          <w:rFonts w:ascii="Times New Roman" w:hAnsi="Times New Roman" w:cs="Times New Roman"/>
        </w:rPr>
        <w:t>2022).</w:t>
      </w:r>
      <w:r>
        <w:rPr>
          <w:rFonts w:ascii="Times New Roman" w:hAnsi="Times New Roman" w:cs="Times New Roman"/>
          <w:b/>
        </w:rPr>
        <w:t xml:space="preserve">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2.2.3.1 PATHOPH</w:t>
      </w:r>
      <w:r>
        <w:rPr>
          <w:rFonts w:ascii="Times New Roman" w:hAnsi="Times New Roman" w:cs="Times New Roman"/>
        </w:rPr>
        <w:t xml:space="preserve">YSIOLOGY OF GESTATIONAL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exact cause of GDM isn't fully understood, but it arises from a combination of factors related to pregnancy (Olorunfemi, O. J. 2020): </w:t>
      </w:r>
    </w:p>
    <w:p w:rsidR="00966B46" w:rsidRDefault="00E412A1">
      <w:pPr>
        <w:spacing w:after="258" w:line="360" w:lineRule="auto"/>
        <w:ind w:left="-5" w:right="76"/>
        <w:jc w:val="both"/>
        <w:rPr>
          <w:rFonts w:ascii="Times New Roman" w:hAnsi="Times New Roman" w:cs="Times New Roman"/>
        </w:rPr>
      </w:pPr>
      <w:r>
        <w:rPr>
          <w:rFonts w:ascii="Times New Roman" w:hAnsi="Times New Roman" w:cs="Times New Roman"/>
        </w:rPr>
        <w:t xml:space="preserve"> Insulin Resistance: During pregnancy, the placenta produces hormones like human pl</w:t>
      </w:r>
      <w:r>
        <w:rPr>
          <w:rFonts w:ascii="Times New Roman" w:hAnsi="Times New Roman" w:cs="Times New Roman"/>
        </w:rPr>
        <w:t xml:space="preserve">acental lactogen (hPL), cortisol, estrogen, and progesterone. These hormones interfere with the action of insulin, making the mother's body less sensitive to it. This is a normal physiological change to ensure the baby gets enough glucose (Sabiu, </w:t>
      </w:r>
      <w:r>
        <w:rPr>
          <w:rFonts w:ascii="Times New Roman" w:hAnsi="Times New Roman" w:cs="Times New Roman"/>
          <w:i/>
        </w:rPr>
        <w:t xml:space="preserve">et al., </w:t>
      </w:r>
      <w:r>
        <w:rPr>
          <w:rFonts w:ascii="Times New Roman" w:hAnsi="Times New Roman" w:cs="Times New Roman"/>
        </w:rPr>
        <w:t>2</w:t>
      </w:r>
      <w:r>
        <w:rPr>
          <w:rFonts w:ascii="Times New Roman" w:hAnsi="Times New Roman" w:cs="Times New Roman"/>
        </w:rPr>
        <w:t xml:space="preserve">016). </w:t>
      </w:r>
    </w:p>
    <w:p w:rsidR="00966B46" w:rsidRDefault="00E412A1">
      <w:pPr>
        <w:numPr>
          <w:ilvl w:val="0"/>
          <w:numId w:val="12"/>
        </w:numPr>
        <w:spacing w:after="57" w:line="360" w:lineRule="auto"/>
        <w:ind w:right="76" w:hanging="361"/>
        <w:jc w:val="both"/>
        <w:rPr>
          <w:rFonts w:ascii="Times New Roman" w:hAnsi="Times New Roman" w:cs="Times New Roman"/>
        </w:rPr>
      </w:pPr>
      <w:r>
        <w:rPr>
          <w:rFonts w:ascii="Times New Roman" w:hAnsi="Times New Roman" w:cs="Times New Roman"/>
        </w:rPr>
        <w:t>Inadequate Beta-Cell Compensation: In a normal pregnancy, the pancreas can produce extra insulin to overcome this insulin resistance and maintain normal blood sugar levels. However, in GDM, the pancreatic beta cells may not be able to produce enough</w:t>
      </w:r>
      <w:r>
        <w:rPr>
          <w:rFonts w:ascii="Times New Roman" w:hAnsi="Times New Roman" w:cs="Times New Roman"/>
        </w:rPr>
        <w:t xml:space="preserve"> insulin to meet the increased demand, leading to hyperglycemia (Sabiu, </w:t>
      </w:r>
      <w:r>
        <w:rPr>
          <w:rFonts w:ascii="Times New Roman" w:hAnsi="Times New Roman" w:cs="Times New Roman"/>
          <w:i/>
        </w:rPr>
        <w:t xml:space="preserve">et al., </w:t>
      </w:r>
      <w:r>
        <w:rPr>
          <w:rFonts w:ascii="Times New Roman" w:hAnsi="Times New Roman" w:cs="Times New Roman"/>
        </w:rPr>
        <w:t xml:space="preserve">2016). </w:t>
      </w:r>
    </w:p>
    <w:p w:rsidR="00966B46" w:rsidRDefault="00E412A1">
      <w:pPr>
        <w:numPr>
          <w:ilvl w:val="0"/>
          <w:numId w:val="12"/>
        </w:numPr>
        <w:spacing w:line="360" w:lineRule="auto"/>
        <w:ind w:right="76" w:hanging="361"/>
        <w:jc w:val="both"/>
        <w:rPr>
          <w:rFonts w:ascii="Times New Roman" w:hAnsi="Times New Roman" w:cs="Times New Roman"/>
        </w:rPr>
      </w:pPr>
      <w:r>
        <w:rPr>
          <w:rFonts w:ascii="Times New Roman" w:hAnsi="Times New Roman" w:cs="Times New Roman"/>
        </w:rPr>
        <w:t xml:space="preserve">Other Factors: Increased maternal weight and obesity before pregnancy can exacerbate insulin resistance. Genetic factors and a family history of diabetes may also play </w:t>
      </w:r>
      <w:r>
        <w:rPr>
          <w:rFonts w:ascii="Times New Roman" w:hAnsi="Times New Roman" w:cs="Times New Roman"/>
        </w:rPr>
        <w:t xml:space="preserve">a role (Sunmonu, </w:t>
      </w:r>
      <w:r>
        <w:rPr>
          <w:rFonts w:ascii="Times New Roman" w:hAnsi="Times New Roman" w:cs="Times New Roman"/>
          <w:i/>
        </w:rPr>
        <w:t xml:space="preserve">et al., </w:t>
      </w:r>
      <w:r>
        <w:rPr>
          <w:rFonts w:ascii="Times New Roman" w:hAnsi="Times New Roman" w:cs="Times New Roman"/>
        </w:rPr>
        <w:t xml:space="preserve">2016). Some studies also suggest that reduced incretin hormone secretion and signaling may contribute (Pari, </w:t>
      </w:r>
      <w:r>
        <w:rPr>
          <w:rFonts w:ascii="Times New Roman" w:hAnsi="Times New Roman" w:cs="Times New Roman"/>
          <w:i/>
        </w:rPr>
        <w:t xml:space="preserve">et al., </w:t>
      </w:r>
      <w:r>
        <w:rPr>
          <w:rFonts w:ascii="Times New Roman" w:hAnsi="Times New Roman" w:cs="Times New Roman"/>
        </w:rPr>
        <w:t xml:space="preserve">2021).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Essentially, GDM develops when the physiological insulin resistance of pregnancy is not adequately compens</w:t>
      </w:r>
      <w:r>
        <w:rPr>
          <w:rFonts w:ascii="Times New Roman" w:hAnsi="Times New Roman" w:cs="Times New Roman"/>
        </w:rPr>
        <w:t xml:space="preserve">ated for by increased insulin secretion, resulting in elevated blood glucose levels. </w:t>
      </w:r>
    </w:p>
    <w:p w:rsidR="00966B46" w:rsidRDefault="00E412A1">
      <w:pPr>
        <w:pStyle w:val="Heading4"/>
        <w:spacing w:line="360" w:lineRule="auto"/>
        <w:ind w:left="-5"/>
        <w:jc w:val="both"/>
        <w:rPr>
          <w:rFonts w:ascii="Times New Roman" w:hAnsi="Times New Roman" w:cs="Times New Roman"/>
        </w:rPr>
      </w:pPr>
      <w:r>
        <w:rPr>
          <w:rFonts w:ascii="Times New Roman" w:hAnsi="Times New Roman" w:cs="Times New Roman"/>
        </w:rPr>
        <w:t>2.2.3.2 SYMPTOMS AND DIAGNOSIS OF GESTATIONAL DIABETES</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Often, GDM doesn't cause noticeable symptoms (Olorunfemi, O. J. 2020). When symptoms do occur, they are usually mi</w:t>
      </w:r>
      <w:r>
        <w:rPr>
          <w:rFonts w:ascii="Times New Roman" w:hAnsi="Times New Roman" w:cs="Times New Roman"/>
        </w:rPr>
        <w:t xml:space="preserve">ld and can be similar to normal pregnancy changes, which is why routine screening is crucial. </w:t>
      </w:r>
    </w:p>
    <w:p w:rsidR="00966B46" w:rsidRDefault="00E412A1">
      <w:pPr>
        <w:spacing w:after="262" w:line="360" w:lineRule="auto"/>
        <w:ind w:left="-5" w:right="76"/>
        <w:jc w:val="both"/>
        <w:rPr>
          <w:rFonts w:ascii="Times New Roman" w:hAnsi="Times New Roman" w:cs="Times New Roman"/>
        </w:rPr>
      </w:pPr>
      <w:r>
        <w:rPr>
          <w:rFonts w:ascii="Times New Roman" w:hAnsi="Times New Roman" w:cs="Times New Roman"/>
        </w:rPr>
        <w:t xml:space="preserve">Possible Mild Symptoms: </w:t>
      </w:r>
    </w:p>
    <w:p w:rsidR="00966B46" w:rsidRDefault="00E412A1">
      <w:pPr>
        <w:numPr>
          <w:ilvl w:val="0"/>
          <w:numId w:val="13"/>
        </w:numPr>
        <w:spacing w:after="33" w:line="360" w:lineRule="auto"/>
        <w:ind w:right="76" w:hanging="361"/>
        <w:jc w:val="both"/>
        <w:rPr>
          <w:rFonts w:ascii="Times New Roman" w:hAnsi="Times New Roman" w:cs="Times New Roman"/>
        </w:rPr>
      </w:pPr>
      <w:r>
        <w:rPr>
          <w:rFonts w:ascii="Times New Roman" w:hAnsi="Times New Roman" w:cs="Times New Roman"/>
        </w:rPr>
        <w:t xml:space="preserve">Increased thirst </w:t>
      </w:r>
    </w:p>
    <w:p w:rsidR="00966B46" w:rsidRDefault="00E412A1">
      <w:pPr>
        <w:numPr>
          <w:ilvl w:val="0"/>
          <w:numId w:val="13"/>
        </w:numPr>
        <w:spacing w:after="32" w:line="360" w:lineRule="auto"/>
        <w:ind w:right="76" w:hanging="361"/>
        <w:jc w:val="both"/>
        <w:rPr>
          <w:rFonts w:ascii="Times New Roman" w:hAnsi="Times New Roman" w:cs="Times New Roman"/>
        </w:rPr>
      </w:pPr>
      <w:r>
        <w:rPr>
          <w:rFonts w:ascii="Times New Roman" w:hAnsi="Times New Roman" w:cs="Times New Roman"/>
        </w:rPr>
        <w:t xml:space="preserve">Frequent urination </w:t>
      </w:r>
    </w:p>
    <w:p w:rsidR="00966B46" w:rsidRDefault="00E412A1">
      <w:pPr>
        <w:numPr>
          <w:ilvl w:val="0"/>
          <w:numId w:val="13"/>
        </w:numPr>
        <w:spacing w:after="34" w:line="360" w:lineRule="auto"/>
        <w:ind w:right="76" w:hanging="361"/>
        <w:jc w:val="both"/>
        <w:rPr>
          <w:rFonts w:ascii="Times New Roman" w:hAnsi="Times New Roman" w:cs="Times New Roman"/>
        </w:rPr>
      </w:pPr>
      <w:r>
        <w:rPr>
          <w:rFonts w:ascii="Times New Roman" w:hAnsi="Times New Roman" w:cs="Times New Roman"/>
        </w:rPr>
        <w:t xml:space="preserve">Fatigue </w:t>
      </w:r>
    </w:p>
    <w:p w:rsidR="00966B46" w:rsidRDefault="00E412A1">
      <w:pPr>
        <w:numPr>
          <w:ilvl w:val="0"/>
          <w:numId w:val="13"/>
        </w:numPr>
        <w:spacing w:after="29" w:line="360" w:lineRule="auto"/>
        <w:ind w:right="76" w:hanging="361"/>
        <w:jc w:val="both"/>
        <w:rPr>
          <w:rFonts w:ascii="Times New Roman" w:hAnsi="Times New Roman" w:cs="Times New Roman"/>
        </w:rPr>
      </w:pPr>
      <w:r>
        <w:rPr>
          <w:rFonts w:ascii="Times New Roman" w:hAnsi="Times New Roman" w:cs="Times New Roman"/>
        </w:rPr>
        <w:t xml:space="preserve">Nausea </w:t>
      </w:r>
    </w:p>
    <w:p w:rsidR="00966B46" w:rsidRDefault="00E412A1">
      <w:pPr>
        <w:numPr>
          <w:ilvl w:val="0"/>
          <w:numId w:val="13"/>
        </w:numPr>
        <w:spacing w:after="33" w:line="360" w:lineRule="auto"/>
        <w:ind w:right="76" w:hanging="361"/>
        <w:jc w:val="both"/>
        <w:rPr>
          <w:rFonts w:ascii="Times New Roman" w:hAnsi="Times New Roman" w:cs="Times New Roman"/>
        </w:rPr>
      </w:pPr>
      <w:r>
        <w:rPr>
          <w:rFonts w:ascii="Times New Roman" w:hAnsi="Times New Roman" w:cs="Times New Roman"/>
        </w:rPr>
        <w:t xml:space="preserve">Blurred vision  </w:t>
      </w:r>
    </w:p>
    <w:p w:rsidR="00966B46" w:rsidRDefault="00E412A1">
      <w:pPr>
        <w:numPr>
          <w:ilvl w:val="0"/>
          <w:numId w:val="13"/>
        </w:numPr>
        <w:spacing w:after="183" w:line="360" w:lineRule="auto"/>
        <w:ind w:right="76" w:hanging="361"/>
        <w:jc w:val="both"/>
        <w:rPr>
          <w:rFonts w:ascii="Times New Roman" w:hAnsi="Times New Roman" w:cs="Times New Roman"/>
        </w:rPr>
      </w:pPr>
      <w:r>
        <w:rPr>
          <w:rFonts w:ascii="Times New Roman" w:hAnsi="Times New Roman" w:cs="Times New Roman"/>
        </w:rPr>
        <w:t xml:space="preserve">Recurrent infections, such as yeast infections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Diagnosis: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Universal screening for GDM is typically performed between 24 and 28 weeks of gestation (Sabiu, </w:t>
      </w:r>
      <w:r>
        <w:rPr>
          <w:rFonts w:ascii="Times New Roman" w:hAnsi="Times New Roman" w:cs="Times New Roman"/>
          <w:i/>
        </w:rPr>
        <w:t xml:space="preserve">et al., </w:t>
      </w:r>
      <w:r>
        <w:rPr>
          <w:rFonts w:ascii="Times New Roman" w:hAnsi="Times New Roman" w:cs="Times New Roman"/>
        </w:rPr>
        <w:t xml:space="preserve">2016). The most common screening methods involve a two-step or a one-step approach using an oral glucose tolerance test (OGTT). </w:t>
      </w:r>
    </w:p>
    <w:p w:rsidR="00966B46" w:rsidRDefault="00E412A1">
      <w:pPr>
        <w:spacing w:after="160" w:line="278" w:lineRule="auto"/>
        <w:ind w:left="0" w:right="0" w:firstLine="0"/>
        <w:rPr>
          <w:rFonts w:ascii="Times New Roman" w:hAnsi="Times New Roman" w:cs="Times New Roman"/>
          <w:b/>
        </w:rPr>
      </w:pPr>
      <w:r>
        <w:rPr>
          <w:rFonts w:ascii="Times New Roman" w:hAnsi="Times New Roman" w:cs="Times New Roman"/>
          <w:b/>
        </w:rPr>
        <w:br w:type="page"/>
      </w:r>
    </w:p>
    <w:p w:rsidR="00966B46" w:rsidRDefault="00E412A1">
      <w:pPr>
        <w:spacing w:after="211" w:line="360" w:lineRule="auto"/>
        <w:ind w:left="-5" w:right="0"/>
        <w:jc w:val="both"/>
        <w:rPr>
          <w:rFonts w:ascii="Times New Roman" w:hAnsi="Times New Roman" w:cs="Times New Roman"/>
        </w:rPr>
      </w:pPr>
      <w:r>
        <w:rPr>
          <w:rFonts w:ascii="Times New Roman" w:hAnsi="Times New Roman" w:cs="Times New Roman"/>
          <w:b/>
        </w:rPr>
        <w:lastRenderedPageBreak/>
        <w:t xml:space="preserve">Two-Step Approach: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Glucose Challenge Test (GCT): The pregnant woman drinks a sugary solution (usually 50 grams of glucose), and blood sugar is checked one hour later. A high result (usually ≥130-140 mg/dL) indicates the need for a follow-up test.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Oral Glucose Tolerance Test</w:t>
      </w:r>
      <w:r>
        <w:rPr>
          <w:rFonts w:ascii="Times New Roman" w:hAnsi="Times New Roman" w:cs="Times New Roman"/>
        </w:rPr>
        <w:t xml:space="preserve"> (OGTT): After an overnight fast, the woman drinks a more concentrated glucose solution (usually 75 or 100 grams). Blood sugar levels are checked at specific intervals (e.g., fasting, 1 hour, 2 hours, and sometimes 3 hours). GDM is diagnosed if two or more</w:t>
      </w:r>
      <w:r>
        <w:rPr>
          <w:rFonts w:ascii="Times New Roman" w:hAnsi="Times New Roman" w:cs="Times New Roman"/>
        </w:rPr>
        <w:t xml:space="preserve"> of the blood glucose values meet or exceed specific threshold.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One-Step Approach: Some providers may directly perform a 75-gram OGTT with blood glucose measurements taken at fasting, 1 hour, and 2 hours. GDM is diagnosed if any of these values meet or ex</w:t>
      </w:r>
      <w:r>
        <w:rPr>
          <w:rFonts w:ascii="Times New Roman" w:hAnsi="Times New Roman" w:cs="Times New Roman"/>
        </w:rPr>
        <w:t xml:space="preserve">ceed specific thresholds ().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Women with high risk factors for GDM (e.g., obesity, previous GDM, family history of diabetes) may be screened earlier in pregnancy.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2.2.3.3 MANAGEMENT OF GESTATIONAL DIABETES </w:t>
      </w:r>
    </w:p>
    <w:p w:rsidR="00966B46" w:rsidRDefault="00E412A1">
      <w:pPr>
        <w:spacing w:after="258" w:line="360" w:lineRule="auto"/>
        <w:ind w:left="-5" w:right="0"/>
        <w:jc w:val="both"/>
        <w:rPr>
          <w:rFonts w:ascii="Times New Roman" w:hAnsi="Times New Roman" w:cs="Times New Roman"/>
        </w:rPr>
      </w:pPr>
      <w:r>
        <w:rPr>
          <w:rFonts w:ascii="Times New Roman" w:hAnsi="Times New Roman" w:cs="Times New Roman"/>
        </w:rPr>
        <w:t>The primary goal of GDM management is to maintai</w:t>
      </w:r>
      <w:r>
        <w:rPr>
          <w:rFonts w:ascii="Times New Roman" w:hAnsi="Times New Roman" w:cs="Times New Roman"/>
        </w:rPr>
        <w:t xml:space="preserve">n blood glucose levels within a target range to ensure the health of both the mother and the baby. Management strategies typically include: </w:t>
      </w:r>
    </w:p>
    <w:p w:rsidR="00966B46" w:rsidRDefault="00E412A1">
      <w:pPr>
        <w:numPr>
          <w:ilvl w:val="0"/>
          <w:numId w:val="14"/>
        </w:numPr>
        <w:spacing w:after="178" w:line="360" w:lineRule="auto"/>
        <w:ind w:right="76" w:hanging="361"/>
        <w:jc w:val="both"/>
        <w:rPr>
          <w:rFonts w:ascii="Times New Roman" w:hAnsi="Times New Roman" w:cs="Times New Roman"/>
        </w:rPr>
      </w:pPr>
      <w:r>
        <w:rPr>
          <w:rFonts w:ascii="Times New Roman" w:hAnsi="Times New Roman" w:cs="Times New Roman"/>
        </w:rPr>
        <w:t xml:space="preserve">Lifestyle Modifications: </w:t>
      </w:r>
    </w:p>
    <w:p w:rsidR="00966B46" w:rsidRDefault="00E412A1">
      <w:pPr>
        <w:spacing w:after="258" w:line="360" w:lineRule="auto"/>
        <w:ind w:left="-5" w:right="76"/>
        <w:jc w:val="both"/>
        <w:rPr>
          <w:rFonts w:ascii="Times New Roman" w:hAnsi="Times New Roman" w:cs="Times New Roman"/>
        </w:rPr>
      </w:pPr>
      <w:r>
        <w:rPr>
          <w:rFonts w:ascii="Times New Roman" w:hAnsi="Times New Roman" w:cs="Times New Roman"/>
        </w:rPr>
        <w:t xml:space="preserve">Healthy Eating Plan: Working with a registered dietitian to develop a balanced meal plan </w:t>
      </w:r>
      <w:r>
        <w:rPr>
          <w:rFonts w:ascii="Times New Roman" w:hAnsi="Times New Roman" w:cs="Times New Roman"/>
        </w:rPr>
        <w:t xml:space="preserve">that focuses on whole grains, fruits, vegetables, lean proteins, and healthy fats. It's important to control carbohydrate intake and distribute it throughout the day with regular meals and snacks. Avoiding sugary drinks and processed foods is crucial. </w:t>
      </w:r>
    </w:p>
    <w:p w:rsidR="00966B46" w:rsidRDefault="00E412A1">
      <w:pPr>
        <w:numPr>
          <w:ilvl w:val="0"/>
          <w:numId w:val="14"/>
        </w:numPr>
        <w:spacing w:after="57" w:line="360" w:lineRule="auto"/>
        <w:ind w:right="76" w:hanging="361"/>
        <w:jc w:val="both"/>
        <w:rPr>
          <w:rFonts w:ascii="Times New Roman" w:hAnsi="Times New Roman" w:cs="Times New Roman"/>
        </w:rPr>
      </w:pPr>
      <w:r>
        <w:rPr>
          <w:rFonts w:ascii="Times New Roman" w:hAnsi="Times New Roman" w:cs="Times New Roman"/>
        </w:rPr>
        <w:t>Reg</w:t>
      </w:r>
      <w:r>
        <w:rPr>
          <w:rFonts w:ascii="Times New Roman" w:hAnsi="Times New Roman" w:cs="Times New Roman"/>
        </w:rPr>
        <w:t>ular Physical Activity: Moderate-intensity exercises, such as brisk walking, swimming, or prenatal yoga, for at least 30 minutes most days of the week can help improve insulin sensitivity and manage blood glucose levels. It's essential to consult with a he</w:t>
      </w:r>
      <w:r>
        <w:rPr>
          <w:rFonts w:ascii="Times New Roman" w:hAnsi="Times New Roman" w:cs="Times New Roman"/>
        </w:rPr>
        <w:t xml:space="preserve">althcare provider before starting any new exercise program during pregnancy. </w:t>
      </w:r>
    </w:p>
    <w:p w:rsidR="00966B46" w:rsidRDefault="00E412A1">
      <w:pPr>
        <w:numPr>
          <w:ilvl w:val="0"/>
          <w:numId w:val="14"/>
        </w:numPr>
        <w:spacing w:line="360" w:lineRule="auto"/>
        <w:ind w:right="76" w:hanging="361"/>
        <w:jc w:val="both"/>
        <w:rPr>
          <w:rFonts w:ascii="Times New Roman" w:hAnsi="Times New Roman" w:cs="Times New Roman"/>
        </w:rPr>
      </w:pPr>
      <w:r>
        <w:rPr>
          <w:rFonts w:ascii="Times New Roman" w:hAnsi="Times New Roman" w:cs="Times New Roman"/>
        </w:rPr>
        <w:lastRenderedPageBreak/>
        <w:t>Blood Glucose Monitoring: Regular self-monitoring of blood glucose (SMBG) using a glucose meter is usually recommended to track blood sugar levels and assess the effectiveness of</w:t>
      </w:r>
      <w:r>
        <w:rPr>
          <w:rFonts w:ascii="Times New Roman" w:hAnsi="Times New Roman" w:cs="Times New Roman"/>
        </w:rPr>
        <w:t xml:space="preserve"> diet and exercise. Target blood glucose levels are typicall.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Fasting: ≤ 95 mg/dL </w:t>
      </w:r>
    </w:p>
    <w:p w:rsidR="00966B46" w:rsidRDefault="00E412A1">
      <w:pPr>
        <w:numPr>
          <w:ilvl w:val="0"/>
          <w:numId w:val="15"/>
        </w:numPr>
        <w:spacing w:line="360" w:lineRule="auto"/>
        <w:ind w:right="76" w:hanging="173"/>
        <w:jc w:val="both"/>
        <w:rPr>
          <w:rFonts w:ascii="Times New Roman" w:hAnsi="Times New Roman" w:cs="Times New Roman"/>
        </w:rPr>
      </w:pPr>
      <w:r>
        <w:rPr>
          <w:rFonts w:ascii="Times New Roman" w:hAnsi="Times New Roman" w:cs="Times New Roman"/>
        </w:rPr>
        <w:t xml:space="preserve">hour after a meal: ≤ 140 mg/dL </w:t>
      </w:r>
    </w:p>
    <w:p w:rsidR="00966B46" w:rsidRDefault="00E412A1">
      <w:pPr>
        <w:numPr>
          <w:ilvl w:val="0"/>
          <w:numId w:val="15"/>
        </w:numPr>
        <w:spacing w:after="262" w:line="360" w:lineRule="auto"/>
        <w:ind w:right="76" w:hanging="173"/>
        <w:jc w:val="both"/>
        <w:rPr>
          <w:rFonts w:ascii="Times New Roman" w:hAnsi="Times New Roman" w:cs="Times New Roman"/>
        </w:rPr>
      </w:pPr>
      <w:r>
        <w:rPr>
          <w:rFonts w:ascii="Times New Roman" w:hAnsi="Times New Roman" w:cs="Times New Roman"/>
        </w:rPr>
        <w:t xml:space="preserve">hours after a meal: ≤ 120 mg/dL </w:t>
      </w:r>
    </w:p>
    <w:p w:rsidR="00966B46" w:rsidRDefault="00E412A1">
      <w:pPr>
        <w:pStyle w:val="ListParagraph"/>
        <w:numPr>
          <w:ilvl w:val="0"/>
          <w:numId w:val="29"/>
        </w:numPr>
        <w:spacing w:line="360" w:lineRule="auto"/>
        <w:ind w:right="76"/>
        <w:jc w:val="both"/>
        <w:rPr>
          <w:rFonts w:ascii="Times New Roman" w:hAnsi="Times New Roman" w:cs="Times New Roman"/>
        </w:rPr>
      </w:pPr>
      <w:r>
        <w:rPr>
          <w:rFonts w:ascii="Times New Roman" w:hAnsi="Times New Roman" w:cs="Times New Roman"/>
        </w:rPr>
        <w:t xml:space="preserve">Medications: If lifestyle modifications are not sufficient to achieve target blood glucose levels, medication may be necessary (NHS, 2024; NIDDK, 2024).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Insulin: Insulin injections are the preferred medication for managing GDM as it does not cross the pla</w:t>
      </w:r>
      <w:r>
        <w:rPr>
          <w:rFonts w:ascii="Times New Roman" w:hAnsi="Times New Roman" w:cs="Times New Roman"/>
        </w:rPr>
        <w:t xml:space="preserve">centa and is safe for the baby. Different types of insulin may be used based on individual needs.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Oral Medications: In some cases, oral medications like metformin or glyburide may be considered, but their safety and long-term effects on the baby are still</w:t>
      </w:r>
      <w:r>
        <w:rPr>
          <w:rFonts w:ascii="Times New Roman" w:hAnsi="Times New Roman" w:cs="Times New Roman"/>
        </w:rPr>
        <w:t xml:space="preserve"> being studied. Insulin is generally the first-line pharmacological treatment.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Regular Prenatal Care: Frequent check-ups with the healthcare team are essential to monitor blood glucose levels, adjust the management plan as needed, and monitor the baby's g</w:t>
      </w:r>
      <w:r>
        <w:rPr>
          <w:rFonts w:ascii="Times New Roman" w:hAnsi="Times New Roman" w:cs="Times New Roman"/>
        </w:rPr>
        <w:t xml:space="preserve">rowth and well-being through ultrasounds and other tests.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Labor and Delivery Management: Blood glucose levels will be closely monitored during labor and delivery. Insulin may be administered intravenously to maintain stable blood sugar levels. </w:t>
      </w:r>
    </w:p>
    <w:p w:rsidR="00966B46" w:rsidRDefault="00E412A1">
      <w:pPr>
        <w:pStyle w:val="ListParagraph"/>
        <w:numPr>
          <w:ilvl w:val="0"/>
          <w:numId w:val="29"/>
        </w:numPr>
        <w:spacing w:line="360" w:lineRule="auto"/>
        <w:ind w:right="76"/>
        <w:jc w:val="both"/>
        <w:rPr>
          <w:rFonts w:ascii="Times New Roman" w:hAnsi="Times New Roman" w:cs="Times New Roman"/>
        </w:rPr>
      </w:pPr>
      <w:r>
        <w:rPr>
          <w:rFonts w:ascii="Times New Roman" w:hAnsi="Times New Roman" w:cs="Times New Roman"/>
        </w:rPr>
        <w:t>Postpartum</w:t>
      </w:r>
      <w:r>
        <w:rPr>
          <w:rFonts w:ascii="Times New Roman" w:hAnsi="Times New Roman" w:cs="Times New Roman"/>
        </w:rPr>
        <w:t xml:space="preserve"> Care: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GDM usually resolves after delivery. However, women who have had GDM have a higher risk of developing type 2 diabetes later in life. Therefore, postpartum follow-up, including a repeat glucose tolerance test 6-12 weeks after delivery and ongoing sc</w:t>
      </w:r>
      <w:r>
        <w:rPr>
          <w:rFonts w:ascii="Times New Roman" w:hAnsi="Times New Roman" w:cs="Times New Roman"/>
        </w:rPr>
        <w:t xml:space="preserve">reening for type 2 diabetes, is crucial. Lifestyle modifications adopted during pregnancy should be continued to reduce the long-term risk of diabetes. </w:t>
      </w:r>
    </w:p>
    <w:p w:rsidR="00966B46" w:rsidRDefault="00E412A1">
      <w:pPr>
        <w:pStyle w:val="Heading1"/>
        <w:spacing w:after="211" w:line="360" w:lineRule="auto"/>
        <w:ind w:left="0" w:firstLine="0"/>
        <w:jc w:val="both"/>
        <w:rPr>
          <w:rFonts w:cs="Times New Roman"/>
        </w:rPr>
      </w:pPr>
      <w:r>
        <w:rPr>
          <w:rFonts w:cs="Times New Roman"/>
        </w:rPr>
        <w:lastRenderedPageBreak/>
        <w:t xml:space="preserve">2.3 GLUCOSE METABOLISM AND ITS REGULATIONS </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Glucose is the primary metabolic fuel for mammals, serving</w:t>
      </w:r>
      <w:r>
        <w:rPr>
          <w:rFonts w:ascii="Times New Roman" w:hAnsi="Times New Roman" w:cs="Times New Roman"/>
        </w:rPr>
        <w:t xml:space="preserve"> as a vital energy source for cells throughout the body. Its metabolism is a complex and tightly regulated process involving several interconnected pathways and a sophisticated network of hormonal and enzymatic controls. Disruptions in glucose metabolism c</w:t>
      </w:r>
      <w:r>
        <w:rPr>
          <w:rFonts w:ascii="Times New Roman" w:hAnsi="Times New Roman" w:cs="Times New Roman"/>
        </w:rPr>
        <w:t xml:space="preserve">an lead to various health issues, most notably diabetes mellitus.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2.3.1 GLUCOSE METABOLISM PATHWAYS </w:t>
      </w:r>
    </w:p>
    <w:p w:rsidR="00966B46" w:rsidRDefault="00E412A1">
      <w:pPr>
        <w:spacing w:after="258" w:line="360" w:lineRule="auto"/>
        <w:ind w:left="-5" w:right="76"/>
        <w:jc w:val="both"/>
        <w:rPr>
          <w:rFonts w:ascii="Times New Roman" w:hAnsi="Times New Roman" w:cs="Times New Roman"/>
        </w:rPr>
      </w:pPr>
      <w:r>
        <w:rPr>
          <w:rFonts w:ascii="Times New Roman" w:hAnsi="Times New Roman" w:cs="Times New Roman"/>
        </w:rPr>
        <w:t>Glucose metabolism encompasses a series of biochemical reactions that break down, synthesize, and store glucose to meet the body's energy demands. The maj</w:t>
      </w:r>
      <w:r>
        <w:rPr>
          <w:rFonts w:ascii="Times New Roman" w:hAnsi="Times New Roman" w:cs="Times New Roman"/>
        </w:rPr>
        <w:t xml:space="preserve">or pathways include: </w:t>
      </w:r>
    </w:p>
    <w:p w:rsidR="00966B46" w:rsidRDefault="00E412A1">
      <w:pPr>
        <w:spacing w:after="0" w:line="360" w:lineRule="auto"/>
        <w:ind w:left="721" w:right="2" w:hanging="361"/>
        <w:jc w:val="both"/>
        <w:rPr>
          <w:rFonts w:ascii="Times New Roman" w:hAnsi="Times New Roman" w:cs="Times New Roman"/>
        </w:rPr>
      </w:pPr>
      <w:r>
        <w:rPr>
          <w:rFonts w:ascii="Times New Roman" w:eastAsia="Segoe UI Symbol" w:hAnsi="Times New Roman" w:cs="Times New Roman"/>
        </w:rPr>
        <w:t></w:t>
      </w:r>
      <w:r>
        <w:rPr>
          <w:rFonts w:ascii="Times New Roman" w:eastAsia="Arial" w:hAnsi="Times New Roman" w:cs="Times New Roman"/>
        </w:rPr>
        <w:t xml:space="preserve"> </w:t>
      </w:r>
      <w:r>
        <w:rPr>
          <w:rFonts w:ascii="Times New Roman" w:hAnsi="Times New Roman" w:cs="Times New Roman"/>
          <w:b/>
        </w:rPr>
        <w:t xml:space="preserve">Glycolysis: </w:t>
      </w:r>
      <w:r>
        <w:rPr>
          <w:rFonts w:ascii="Times New Roman" w:hAnsi="Times New Roman" w:cs="Times New Roman"/>
        </w:rPr>
        <w:t>This is the universal pathway for glucose catabolism, occurring in the cytoplasm of nearly all cells. In glycolysis, a six-carbon glucose molecule is broken down into two three-carbon pyruvate molecules, generating a small amount of ATP and NADH. This proc</w:t>
      </w:r>
      <w:r>
        <w:rPr>
          <w:rFonts w:ascii="Times New Roman" w:hAnsi="Times New Roman" w:cs="Times New Roman"/>
        </w:rPr>
        <w:t xml:space="preserve">ess consists of ten enzyme-catalyzed steps and can occur in both aerobic and anaerobic conditions. </w:t>
      </w:r>
    </w:p>
    <w:p w:rsidR="00966B46" w:rsidRDefault="00E412A1">
      <w:pPr>
        <w:spacing w:after="159" w:line="360" w:lineRule="auto"/>
        <w:ind w:left="0" w:right="2285" w:firstLine="0"/>
        <w:jc w:val="both"/>
        <w:rPr>
          <w:rFonts w:ascii="Times New Roman" w:hAnsi="Times New Roman" w:cs="Times New Roman"/>
        </w:rPr>
      </w:pPr>
      <w:r>
        <w:rPr>
          <w:rFonts w:ascii="Times New Roman" w:hAnsi="Times New Roman" w:cs="Times New Roman"/>
          <w:noProof/>
        </w:rPr>
        <w:drawing>
          <wp:inline distT="0" distB="0" distL="0" distR="0">
            <wp:extent cx="3543300" cy="2590800"/>
            <wp:effectExtent l="0" t="0" r="0" b="0"/>
            <wp:docPr id="1039" name="Picture 2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372"/>
                    <pic:cNvPicPr/>
                  </pic:nvPicPr>
                  <pic:blipFill>
                    <a:blip r:embed="rId17" cstate="print"/>
                    <a:srcRect/>
                    <a:stretch/>
                  </pic:blipFill>
                  <pic:spPr>
                    <a:xfrm>
                      <a:off x="0" y="0"/>
                      <a:ext cx="3543300" cy="2590800"/>
                    </a:xfrm>
                    <a:prstGeom prst="rect">
                      <a:avLst/>
                    </a:prstGeom>
                  </pic:spPr>
                </pic:pic>
              </a:graphicData>
            </a:graphic>
          </wp:inline>
        </w:drawing>
      </w:r>
      <w:r>
        <w:rPr>
          <w:rFonts w:ascii="Times New Roman" w:hAnsi="Times New Roman" w:cs="Times New Roman"/>
        </w:rPr>
        <w:t xml:space="preserve"> </w:t>
      </w:r>
    </w:p>
    <w:p w:rsidR="00966B46" w:rsidRDefault="00E412A1">
      <w:pPr>
        <w:spacing w:line="360" w:lineRule="auto"/>
        <w:ind w:left="-5" w:right="1915"/>
        <w:jc w:val="both"/>
        <w:rPr>
          <w:rFonts w:ascii="Times New Roman" w:hAnsi="Times New Roman" w:cs="Times New Roman"/>
        </w:rPr>
      </w:pPr>
      <w:r>
        <w:rPr>
          <w:rFonts w:ascii="Times New Roman" w:hAnsi="Times New Roman" w:cs="Times New Roman"/>
        </w:rPr>
        <w:t xml:space="preserve">Fig 2: Glycolysis Diagram: Overview of the aerobic glycolysis pathway Source: Armaan Naghdi (2024). </w:t>
      </w:r>
    </w:p>
    <w:p w:rsidR="00966B46" w:rsidRDefault="00E412A1">
      <w:pPr>
        <w:spacing w:after="33" w:line="360" w:lineRule="auto"/>
        <w:ind w:left="731" w:right="76"/>
        <w:jc w:val="both"/>
        <w:rPr>
          <w:rFonts w:ascii="Times New Roman" w:hAnsi="Times New Roman" w:cs="Times New Roman"/>
        </w:rPr>
      </w:pPr>
      <w:r>
        <w:rPr>
          <w:rFonts w:ascii="Times New Roman" w:hAnsi="Times New Roman" w:cs="Times New Roman"/>
          <w:b/>
        </w:rPr>
        <w:t>Gluconeogenesis</w:t>
      </w:r>
      <w:r>
        <w:rPr>
          <w:rFonts w:ascii="Times New Roman" w:hAnsi="Times New Roman" w:cs="Times New Roman"/>
        </w:rPr>
        <w:t xml:space="preserve"> (GNG): This anabolic pathway involve</w:t>
      </w:r>
      <w:r>
        <w:rPr>
          <w:rFonts w:ascii="Times New Roman" w:hAnsi="Times New Roman" w:cs="Times New Roman"/>
        </w:rPr>
        <w:t xml:space="preserve">s the synthesis of glucose from non-carbohydrate precursors, such as lactate, amino acids, and glycerol. It primarily occurs in the liver and, to a lesser extent, in the renal cortex, and is crucial for maintaining blood </w:t>
      </w:r>
      <w:r>
        <w:rPr>
          <w:rFonts w:ascii="Times New Roman" w:hAnsi="Times New Roman" w:cs="Times New Roman"/>
        </w:rPr>
        <w:lastRenderedPageBreak/>
        <w:t>glucose levels during fasting or pr</w:t>
      </w:r>
      <w:r>
        <w:rPr>
          <w:rFonts w:ascii="Times New Roman" w:hAnsi="Times New Roman" w:cs="Times New Roman"/>
        </w:rPr>
        <w:t xml:space="preserve">olonged exercise. Gluconeogenesis bypasses the irreversible steps of glycolysis through different enzymes. </w:t>
      </w:r>
    </w:p>
    <w:p w:rsidR="00966B46" w:rsidRDefault="00E412A1">
      <w:pPr>
        <w:spacing w:after="55" w:line="360" w:lineRule="auto"/>
        <w:ind w:left="30" w:right="0" w:firstLine="0"/>
        <w:jc w:val="both"/>
        <w:rPr>
          <w:rFonts w:ascii="Times New Roman" w:hAnsi="Times New Roman" w:cs="Times New Roman"/>
        </w:rPr>
      </w:pPr>
      <w:r>
        <w:rPr>
          <w:rFonts w:ascii="Times New Roman" w:hAnsi="Times New Roman" w:cs="Times New Roman"/>
          <w:noProof/>
        </w:rPr>
        <w:drawing>
          <wp:inline distT="0" distB="0" distL="0" distR="0">
            <wp:extent cx="4648200" cy="5761990"/>
            <wp:effectExtent l="0" t="0" r="0" b="0"/>
            <wp:docPr id="1040" name="Picture 2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403"/>
                    <pic:cNvPicPr/>
                  </pic:nvPicPr>
                  <pic:blipFill>
                    <a:blip r:embed="rId18" cstate="print"/>
                    <a:srcRect/>
                    <a:stretch/>
                  </pic:blipFill>
                  <pic:spPr>
                    <a:xfrm>
                      <a:off x="0" y="0"/>
                      <a:ext cx="4648200" cy="5761990"/>
                    </a:xfrm>
                    <a:prstGeom prst="rect">
                      <a:avLst/>
                    </a:prstGeom>
                  </pic:spPr>
                </pic:pic>
              </a:graphicData>
            </a:graphic>
          </wp:inline>
        </w:drawing>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Fig 3: Gluconeogenesis pathway Source: James Sheldon (2024). </w:t>
      </w:r>
    </w:p>
    <w:p w:rsidR="00966B46" w:rsidRDefault="00E412A1">
      <w:pPr>
        <w:spacing w:after="58" w:line="360" w:lineRule="auto"/>
        <w:ind w:left="731" w:right="76"/>
        <w:jc w:val="both"/>
        <w:rPr>
          <w:rFonts w:ascii="Times New Roman" w:hAnsi="Times New Roman" w:cs="Times New Roman"/>
        </w:rPr>
      </w:pPr>
      <w:r>
        <w:rPr>
          <w:rFonts w:ascii="Times New Roman" w:hAnsi="Times New Roman" w:cs="Times New Roman"/>
          <w:b/>
        </w:rPr>
        <w:t>Glycogenesis:</w:t>
      </w:r>
      <w:r>
        <w:rPr>
          <w:rFonts w:ascii="Times New Roman" w:hAnsi="Times New Roman" w:cs="Times New Roman"/>
        </w:rPr>
        <w:t xml:space="preserve"> This is the process of synthesizing glycogen, the stored form of gluc</w:t>
      </w:r>
      <w:r>
        <w:rPr>
          <w:rFonts w:ascii="Times New Roman" w:hAnsi="Times New Roman" w:cs="Times New Roman"/>
        </w:rPr>
        <w:t xml:space="preserve">ose, primarily in the liver and skeletal muscle.  When excess glucose is available, it is converted into glycogen for future energy needs. </w:t>
      </w:r>
    </w:p>
    <w:p w:rsidR="00966B46" w:rsidRDefault="00E412A1">
      <w:pPr>
        <w:numPr>
          <w:ilvl w:val="0"/>
          <w:numId w:val="16"/>
        </w:numPr>
        <w:spacing w:after="57" w:line="360" w:lineRule="auto"/>
        <w:ind w:right="76" w:hanging="361"/>
        <w:jc w:val="both"/>
        <w:rPr>
          <w:rFonts w:ascii="Times New Roman" w:hAnsi="Times New Roman" w:cs="Times New Roman"/>
        </w:rPr>
      </w:pPr>
      <w:r>
        <w:rPr>
          <w:rFonts w:ascii="Times New Roman" w:hAnsi="Times New Roman" w:cs="Times New Roman"/>
          <w:b/>
        </w:rPr>
        <w:t xml:space="preserve">Glycogenolysis: </w:t>
      </w:r>
      <w:r>
        <w:rPr>
          <w:rFonts w:ascii="Times New Roman" w:hAnsi="Times New Roman" w:cs="Times New Roman"/>
        </w:rPr>
        <w:t>This pathway involves the breakdown of stored glycogen into glucose. This process occurs in the live</w:t>
      </w:r>
      <w:r>
        <w:rPr>
          <w:rFonts w:ascii="Times New Roman" w:hAnsi="Times New Roman" w:cs="Times New Roman"/>
        </w:rPr>
        <w:t xml:space="preserve">r, muscles, and kidneys to release glucose when the body needs energy, such as during fasting. </w:t>
      </w:r>
    </w:p>
    <w:p w:rsidR="00966B46" w:rsidRDefault="00E412A1">
      <w:pPr>
        <w:numPr>
          <w:ilvl w:val="0"/>
          <w:numId w:val="16"/>
        </w:numPr>
        <w:spacing w:line="360" w:lineRule="auto"/>
        <w:ind w:right="76" w:hanging="361"/>
        <w:jc w:val="both"/>
        <w:rPr>
          <w:rFonts w:ascii="Times New Roman" w:hAnsi="Times New Roman" w:cs="Times New Roman"/>
        </w:rPr>
      </w:pPr>
      <w:r>
        <w:rPr>
          <w:rFonts w:ascii="Times New Roman" w:hAnsi="Times New Roman" w:cs="Times New Roman"/>
          <w:b/>
        </w:rPr>
        <w:lastRenderedPageBreak/>
        <w:t xml:space="preserve">Pentose Phosphate Pathway (PPP): </w:t>
      </w:r>
      <w:r>
        <w:rPr>
          <w:rFonts w:ascii="Times New Roman" w:hAnsi="Times New Roman" w:cs="Times New Roman"/>
        </w:rPr>
        <w:t>Also known as the hexose monophosphate shunt, this is an alternative pathway for glucose oxidation. It occurs in the cytoplasm of various cells (e.g., liver, adipose tissue, red blood cells) and produces NADPH (essential for reductive biosynthesis and prot</w:t>
      </w:r>
      <w:r>
        <w:rPr>
          <w:rFonts w:ascii="Times New Roman" w:hAnsi="Times New Roman" w:cs="Times New Roman"/>
        </w:rPr>
        <w:t xml:space="preserve">ecting against oxidative stress) and pentose sugars (precursors for nucleotide synthesis). </w:t>
      </w:r>
    </w:p>
    <w:p w:rsidR="00966B46" w:rsidRDefault="00E412A1">
      <w:pPr>
        <w:pStyle w:val="Heading1"/>
        <w:spacing w:after="211" w:line="360" w:lineRule="auto"/>
        <w:ind w:left="-5"/>
        <w:jc w:val="both"/>
        <w:rPr>
          <w:rFonts w:cs="Times New Roman"/>
        </w:rPr>
      </w:pPr>
      <w:r>
        <w:rPr>
          <w:rFonts w:cs="Times New Roman"/>
        </w:rPr>
        <w:t xml:space="preserve">CELLULAR UPTAKE OF GLUCOSE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For glucose to be utilized by cells, it must be transported across the cell membrane. This process is primarily facilitated by specializ</w:t>
      </w:r>
      <w:r>
        <w:rPr>
          <w:rFonts w:ascii="Times New Roman" w:hAnsi="Times New Roman" w:cs="Times New Roman"/>
        </w:rPr>
        <w:t xml:space="preserve">ed membrane proteins called glucose transporters (GLUTs). </w:t>
      </w:r>
    </w:p>
    <w:p w:rsidR="00966B46" w:rsidRDefault="00E412A1">
      <w:pPr>
        <w:spacing w:after="258" w:line="360" w:lineRule="auto"/>
        <w:ind w:left="-5" w:right="76"/>
        <w:jc w:val="both"/>
        <w:rPr>
          <w:rFonts w:ascii="Times New Roman" w:hAnsi="Times New Roman" w:cs="Times New Roman"/>
        </w:rPr>
      </w:pPr>
      <w:r>
        <w:rPr>
          <w:rFonts w:ascii="Times New Roman" w:hAnsi="Times New Roman" w:cs="Times New Roman"/>
        </w:rPr>
        <w:t xml:space="preserve">Facilitated Diffusion (via GLUTs): Most glucose uptake occurs through facilitated diffusion, a passive process where GLUT proteins transport glucose down its concentration gradient. </w:t>
      </w:r>
    </w:p>
    <w:p w:rsidR="00966B46" w:rsidRDefault="00E412A1">
      <w:pPr>
        <w:numPr>
          <w:ilvl w:val="0"/>
          <w:numId w:val="17"/>
        </w:numPr>
        <w:spacing w:after="62" w:line="360" w:lineRule="auto"/>
        <w:ind w:right="76" w:hanging="361"/>
        <w:jc w:val="both"/>
        <w:rPr>
          <w:rFonts w:ascii="Times New Roman" w:hAnsi="Times New Roman" w:cs="Times New Roman"/>
        </w:rPr>
      </w:pPr>
      <w:r>
        <w:rPr>
          <w:rFonts w:ascii="Times New Roman" w:hAnsi="Times New Roman" w:cs="Times New Roman"/>
        </w:rPr>
        <w:t>GLUT4: This tr</w:t>
      </w:r>
      <w:r>
        <w:rPr>
          <w:rFonts w:ascii="Times New Roman" w:hAnsi="Times New Roman" w:cs="Times New Roman"/>
        </w:rPr>
        <w:t>ansporter is highly abundant in skeletal muscle and adipose tissue and is primarily responsible for insulin-stimulated glucose uptake. In the absence of insulin, GLUT4 resides in intracellular vesicles. Upon insulin binding to its receptor, a signaling cas</w:t>
      </w:r>
      <w:r>
        <w:rPr>
          <w:rFonts w:ascii="Times New Roman" w:hAnsi="Times New Roman" w:cs="Times New Roman"/>
        </w:rPr>
        <w:t xml:space="preserve">cade triggers the translocation of GLUT4-containing vesicles to the plasma membrane, increasing glucose uptake. </w:t>
      </w:r>
    </w:p>
    <w:p w:rsidR="00966B46" w:rsidRDefault="00E412A1">
      <w:pPr>
        <w:numPr>
          <w:ilvl w:val="0"/>
          <w:numId w:val="17"/>
        </w:numPr>
        <w:spacing w:after="63" w:line="360" w:lineRule="auto"/>
        <w:ind w:right="76" w:hanging="361"/>
        <w:jc w:val="both"/>
        <w:rPr>
          <w:rFonts w:ascii="Times New Roman" w:hAnsi="Times New Roman" w:cs="Times New Roman"/>
        </w:rPr>
      </w:pPr>
      <w:r>
        <w:rPr>
          <w:rFonts w:ascii="Times New Roman" w:hAnsi="Times New Roman" w:cs="Times New Roman"/>
        </w:rPr>
        <w:t>Other GLUTs: Other GLUT isoforms (e.g., GLUT1, GLUT2, GLUT3) have different tissue distributions and roles in basal glucose uptake and transpor</w:t>
      </w:r>
      <w:r>
        <w:rPr>
          <w:rFonts w:ascii="Times New Roman" w:hAnsi="Times New Roman" w:cs="Times New Roman"/>
        </w:rPr>
        <w:t xml:space="preserve">t [5.3]. </w:t>
      </w:r>
    </w:p>
    <w:p w:rsidR="00966B46" w:rsidRDefault="00E412A1">
      <w:pPr>
        <w:numPr>
          <w:ilvl w:val="0"/>
          <w:numId w:val="17"/>
        </w:numPr>
        <w:spacing w:line="360" w:lineRule="auto"/>
        <w:ind w:right="76" w:hanging="361"/>
        <w:jc w:val="both"/>
        <w:rPr>
          <w:rFonts w:ascii="Times New Roman" w:hAnsi="Times New Roman" w:cs="Times New Roman"/>
        </w:rPr>
      </w:pPr>
      <w:r>
        <w:rPr>
          <w:rFonts w:ascii="Times New Roman" w:hAnsi="Times New Roman" w:cs="Times New Roman"/>
        </w:rPr>
        <w:t>Secondary Active Transport (via SGLTs): In certain tissues, like the kidneys and intestines, glucose is transported against its concentration gradient through sodium-glucose cotransporters (SGLTs). This process is driven by the electrochemical gr</w:t>
      </w:r>
      <w:r>
        <w:rPr>
          <w:rFonts w:ascii="Times New Roman" w:hAnsi="Times New Roman" w:cs="Times New Roman"/>
        </w:rPr>
        <w:t xml:space="preserve">adient of sodium ions, which is maintained by the Na+/K+-ATPase pump. </w:t>
      </w:r>
    </w:p>
    <w:p w:rsidR="00966B46" w:rsidRDefault="00E412A1">
      <w:pPr>
        <w:spacing w:after="217"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lastRenderedPageBreak/>
        <w:t xml:space="preserve">2.3.2 REGULATION OF GLUCOSE METABOLISM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regulation of glucose metabolism is crucial for maintaining glucose homeostasis, a tightly controlled balance of blood glucose levels [2.2, 3.2]. This involves a complex interplay of hormones, allosteric control of enzymes, and gene expression. </w:t>
      </w:r>
    </w:p>
    <w:p w:rsidR="00966B46" w:rsidRDefault="00E412A1">
      <w:pPr>
        <w:numPr>
          <w:ilvl w:val="0"/>
          <w:numId w:val="18"/>
        </w:numPr>
        <w:spacing w:line="360" w:lineRule="auto"/>
        <w:ind w:right="76" w:hanging="235"/>
        <w:jc w:val="both"/>
        <w:rPr>
          <w:rFonts w:ascii="Times New Roman" w:hAnsi="Times New Roman" w:cs="Times New Roman"/>
        </w:rPr>
      </w:pPr>
      <w:r>
        <w:rPr>
          <w:rFonts w:ascii="Times New Roman" w:hAnsi="Times New Roman" w:cs="Times New Roman"/>
        </w:rPr>
        <w:t>Hormon</w:t>
      </w:r>
      <w:r>
        <w:rPr>
          <w:rFonts w:ascii="Times New Roman" w:hAnsi="Times New Roman" w:cs="Times New Roman"/>
        </w:rPr>
        <w:t xml:space="preserve">al Regulation </w:t>
      </w:r>
    </w:p>
    <w:p w:rsidR="00966B46" w:rsidRDefault="00E412A1">
      <w:pPr>
        <w:spacing w:after="258" w:line="360" w:lineRule="auto"/>
        <w:ind w:left="-5" w:right="76"/>
        <w:jc w:val="both"/>
        <w:rPr>
          <w:rFonts w:ascii="Times New Roman" w:hAnsi="Times New Roman" w:cs="Times New Roman"/>
        </w:rPr>
      </w:pPr>
      <w:r>
        <w:rPr>
          <w:rFonts w:ascii="Times New Roman" w:hAnsi="Times New Roman" w:cs="Times New Roman"/>
        </w:rPr>
        <w:t xml:space="preserve">The pancreas plays a central role in hormonal regulation through the secretion of insulin and glucagon . </w:t>
      </w:r>
    </w:p>
    <w:p w:rsidR="00966B46" w:rsidRDefault="00E412A1">
      <w:pPr>
        <w:numPr>
          <w:ilvl w:val="1"/>
          <w:numId w:val="18"/>
        </w:numPr>
        <w:spacing w:after="58" w:line="360" w:lineRule="auto"/>
        <w:ind w:right="76" w:hanging="361"/>
        <w:jc w:val="both"/>
        <w:rPr>
          <w:rFonts w:ascii="Times New Roman" w:hAnsi="Times New Roman" w:cs="Times New Roman"/>
        </w:rPr>
      </w:pPr>
      <w:r>
        <w:rPr>
          <w:rFonts w:ascii="Times New Roman" w:hAnsi="Times New Roman" w:cs="Times New Roman"/>
        </w:rPr>
        <w:t>Insulin: Produced by the beta cells of the pancreas, insulin is an anabolic hormone released in response to high blood glucose levels (</w:t>
      </w:r>
      <w:r>
        <w:rPr>
          <w:rFonts w:ascii="Times New Roman" w:hAnsi="Times New Roman" w:cs="Times New Roman"/>
        </w:rPr>
        <w:t xml:space="preserve">e.g., after a meal).  Its primary actions include: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 xml:space="preserve">Increased glucose uptake: Insulin stimulates glucose uptake by insulin-sensitive tissues (muscle and adipose tissue) by promoting GLUT4 translocation to the cell membrane.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 xml:space="preserve">Promoted glycogenesis: Insulin stimulates the liver and muscle to convert excess glucose into glycogen for storage.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 xml:space="preserve">Inhibited gluconeogenesis and glycogenolysis: Insulin suppresses glucose production by the liver.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Enhanced fatty acid and protein synthesi</w:t>
      </w:r>
      <w:r>
        <w:rPr>
          <w:rFonts w:ascii="Times New Roman" w:hAnsi="Times New Roman" w:cs="Times New Roman"/>
        </w:rPr>
        <w:t xml:space="preserve">s: Insulin also promotes the storage of energy in the form of fats and proteins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Glucagon: Secreted by the alpha cells of the pancreas, glucagon is a catabolic hormone released when blood glucose levels are low (e.g., during fasting). Its main effects are</w:t>
      </w:r>
      <w:r>
        <w:rPr>
          <w:rFonts w:ascii="Times New Roman" w:hAnsi="Times New Roman" w:cs="Times New Roman"/>
        </w:rPr>
        <w:t xml:space="preserve">: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 xml:space="preserve">Stimulated glycogenolysis: Glucagon promotes the breakdown of liver glycogen into glucose, which is then released into the bloodstream. </w:t>
      </w:r>
    </w:p>
    <w:p w:rsidR="00966B46" w:rsidRDefault="00E412A1">
      <w:pPr>
        <w:numPr>
          <w:ilvl w:val="1"/>
          <w:numId w:val="18"/>
        </w:numPr>
        <w:spacing w:after="62" w:line="360" w:lineRule="auto"/>
        <w:ind w:right="76" w:hanging="361"/>
        <w:jc w:val="both"/>
        <w:rPr>
          <w:rFonts w:ascii="Times New Roman" w:hAnsi="Times New Roman" w:cs="Times New Roman"/>
        </w:rPr>
      </w:pPr>
      <w:r>
        <w:rPr>
          <w:rFonts w:ascii="Times New Roman" w:hAnsi="Times New Roman" w:cs="Times New Roman"/>
        </w:rPr>
        <w:t>Stimulated gluconeogenesis: Glucagon enhances the synthesis of glucose from noncarbohydrate precursors in the liver.</w:t>
      </w:r>
      <w:r>
        <w:rPr>
          <w:rFonts w:ascii="Times New Roman" w:hAnsi="Times New Roman" w:cs="Times New Roman"/>
        </w:rPr>
        <w:t xml:space="preserve"> </w:t>
      </w:r>
    </w:p>
    <w:p w:rsidR="00966B46" w:rsidRDefault="00E412A1">
      <w:pPr>
        <w:numPr>
          <w:ilvl w:val="1"/>
          <w:numId w:val="18"/>
        </w:numPr>
        <w:spacing w:after="178" w:line="360" w:lineRule="auto"/>
        <w:ind w:right="76" w:hanging="361"/>
        <w:jc w:val="both"/>
        <w:rPr>
          <w:rFonts w:ascii="Times New Roman" w:hAnsi="Times New Roman" w:cs="Times New Roman"/>
        </w:rPr>
      </w:pPr>
      <w:r>
        <w:rPr>
          <w:rFonts w:ascii="Times New Roman" w:hAnsi="Times New Roman" w:cs="Times New Roman"/>
        </w:rPr>
        <w:t xml:space="preserve">Inhibited glycolysis: In the liver, glucagon inhibits glycolysis to conserve glucose. </w:t>
      </w:r>
    </w:p>
    <w:p w:rsidR="00966B46" w:rsidRDefault="00E412A1">
      <w:pPr>
        <w:spacing w:after="262" w:line="360" w:lineRule="auto"/>
        <w:ind w:left="-5" w:right="76"/>
        <w:jc w:val="both"/>
        <w:rPr>
          <w:rFonts w:ascii="Times New Roman" w:hAnsi="Times New Roman" w:cs="Times New Roman"/>
        </w:rPr>
      </w:pPr>
      <w:r>
        <w:rPr>
          <w:rFonts w:ascii="Times New Roman" w:hAnsi="Times New Roman" w:cs="Times New Roman"/>
        </w:rPr>
        <w:t xml:space="preserve">Other Hormones: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 xml:space="preserve">Amylin: Co-secreted with insulin from beta cells, amylin inhibits glucagon secretion, slows gastric emptying, and increases satiety.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lastRenderedPageBreak/>
        <w:t>Incretins (e.g.,</w:t>
      </w:r>
      <w:r>
        <w:rPr>
          <w:rFonts w:ascii="Times New Roman" w:hAnsi="Times New Roman" w:cs="Times New Roman"/>
        </w:rPr>
        <w:t xml:space="preserve"> GLP-1, GIP): Hormones produced in the small intestine in response to food intake. They stimulate insulin secretion, suppress glucagon, and slow gastric emptying.. </w:t>
      </w:r>
    </w:p>
    <w:p w:rsidR="00966B46" w:rsidRDefault="00E412A1">
      <w:pPr>
        <w:numPr>
          <w:ilvl w:val="1"/>
          <w:numId w:val="18"/>
        </w:numPr>
        <w:spacing w:line="360" w:lineRule="auto"/>
        <w:ind w:right="76" w:hanging="361"/>
        <w:jc w:val="both"/>
        <w:rPr>
          <w:rFonts w:ascii="Times New Roman" w:hAnsi="Times New Roman" w:cs="Times New Roman"/>
        </w:rPr>
      </w:pPr>
      <w:r>
        <w:rPr>
          <w:rFonts w:ascii="Times New Roman" w:hAnsi="Times New Roman" w:cs="Times New Roman"/>
        </w:rPr>
        <w:t xml:space="preserve">Epinephrine (Adrenaline): Released during stress or exercise, epinephrine promotes glycogenolysis and glycolysis in muscle, providing immediate energy.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Cortisol: A glucocorticoid hormone that generally raises blood glucose by promoting gluconeogenesis and</w:t>
      </w:r>
      <w:r>
        <w:rPr>
          <w:rFonts w:ascii="Times New Roman" w:hAnsi="Times New Roman" w:cs="Times New Roman"/>
        </w:rPr>
        <w:t xml:space="preserve"> decreasing glucose utilization in peripheral tissues. </w:t>
      </w:r>
    </w:p>
    <w:p w:rsidR="00966B46" w:rsidRDefault="00E412A1">
      <w:pPr>
        <w:numPr>
          <w:ilvl w:val="1"/>
          <w:numId w:val="18"/>
        </w:numPr>
        <w:spacing w:line="360" w:lineRule="auto"/>
        <w:ind w:right="76" w:hanging="361"/>
        <w:jc w:val="both"/>
        <w:rPr>
          <w:rFonts w:ascii="Times New Roman" w:hAnsi="Times New Roman" w:cs="Times New Roman"/>
        </w:rPr>
      </w:pPr>
      <w:r>
        <w:rPr>
          <w:rFonts w:ascii="Times New Roman" w:hAnsi="Times New Roman" w:cs="Times New Roman"/>
        </w:rPr>
        <w:t xml:space="preserve">Thyroid hormones (T3 and T4): Influence the basal metabolic rate and affect glucose metabolism by increasing glucose absorption from the gut and enhancing glucose utilization. </w:t>
      </w:r>
    </w:p>
    <w:p w:rsidR="00966B46" w:rsidRDefault="00E412A1">
      <w:pPr>
        <w:numPr>
          <w:ilvl w:val="0"/>
          <w:numId w:val="18"/>
        </w:numPr>
        <w:spacing w:line="360" w:lineRule="auto"/>
        <w:ind w:right="76" w:hanging="235"/>
        <w:jc w:val="both"/>
        <w:rPr>
          <w:rFonts w:ascii="Times New Roman" w:hAnsi="Times New Roman" w:cs="Times New Roman"/>
        </w:rPr>
      </w:pPr>
      <w:r>
        <w:rPr>
          <w:rFonts w:ascii="Times New Roman" w:hAnsi="Times New Roman" w:cs="Times New Roman"/>
        </w:rPr>
        <w:t>Enzymatic Regulation (A</w:t>
      </w:r>
      <w:r>
        <w:rPr>
          <w:rFonts w:ascii="Times New Roman" w:hAnsi="Times New Roman" w:cs="Times New Roman"/>
        </w:rPr>
        <w:t xml:space="preserve">llosteric Control and Covalent Modification)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Key enzymes in glucose metabolic pathways are subject to intricate regulation to control flux through the pathways. This regulation occurs both acutely (seconds to minutes) through allosteric control and post-translational modifications (like phosphorylati</w:t>
      </w:r>
      <w:r>
        <w:rPr>
          <w:rFonts w:ascii="Times New Roman" w:hAnsi="Times New Roman" w:cs="Times New Roman"/>
        </w:rPr>
        <w:t xml:space="preserve">on), and chronically (hours to days) through changes in gene expression.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Glycolysis Regulatory Enzymes: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Hexokinase (or Glucokinase in liver/pancreas): Catalyzes the phosphorylation of glucose to glucose-6-phosphate, trapping glucose inside the cell. Hexo</w:t>
      </w:r>
      <w:r>
        <w:rPr>
          <w:rFonts w:ascii="Times New Roman" w:hAnsi="Times New Roman" w:cs="Times New Roman"/>
        </w:rPr>
        <w:t xml:space="preserve">kinase is inhibited by its product, glucose-6-phosphate, while glucokinase, with a higher Km, acts as a glucose sensor in the liver and is not subject to product inhibition.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Phosphofructokinase-1 (PFK-1): The most important regulatory enzyme in glycolysis</w:t>
      </w:r>
      <w:r>
        <w:rPr>
          <w:rFonts w:ascii="Times New Roman" w:hAnsi="Times New Roman" w:cs="Times New Roman"/>
        </w:rPr>
        <w:t xml:space="preserve">, catalyzing the committed step. PFK-1 is allosterically activated by AMP, ADP, and fructose-2,6-bisphosphate (a potent activator), and inhibited by ATP and citrate, reflecting the cell's energy status. </w:t>
      </w:r>
    </w:p>
    <w:p w:rsidR="00966B46" w:rsidRDefault="00E412A1">
      <w:pPr>
        <w:numPr>
          <w:ilvl w:val="1"/>
          <w:numId w:val="18"/>
        </w:numPr>
        <w:spacing w:after="58" w:line="360" w:lineRule="auto"/>
        <w:ind w:right="76" w:hanging="361"/>
        <w:jc w:val="both"/>
        <w:rPr>
          <w:rFonts w:ascii="Times New Roman" w:hAnsi="Times New Roman" w:cs="Times New Roman"/>
        </w:rPr>
      </w:pPr>
      <w:r>
        <w:rPr>
          <w:rFonts w:ascii="Times New Roman" w:hAnsi="Times New Roman" w:cs="Times New Roman"/>
        </w:rPr>
        <w:t>Pyruvate Kinase: Catalyzes the final step of glycoly</w:t>
      </w:r>
      <w:r>
        <w:rPr>
          <w:rFonts w:ascii="Times New Roman" w:hAnsi="Times New Roman" w:cs="Times New Roman"/>
        </w:rPr>
        <w:t xml:space="preserve">sis, forming pyruvate and ATP. It is activated by fructose-1,6-bisphosphate (feed-forward activation) and inhibited by ATP and alanine. In the liver, pyruvate kinase activity is downregulated by glucagon mediated phosphorylation.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lastRenderedPageBreak/>
        <w:t>Gluconeogenesis Regulator</w:t>
      </w:r>
      <w:r>
        <w:rPr>
          <w:rFonts w:ascii="Times New Roman" w:hAnsi="Times New Roman" w:cs="Times New Roman"/>
        </w:rPr>
        <w:t xml:space="preserve">y Enzymes: Gluconeogenesis bypasses the irreversible steps of glycolysis using distinct enzymes, which are reciprocally regulated with glycolytic enzymes to prevent futile cycles. </w:t>
      </w:r>
    </w:p>
    <w:p w:rsidR="00966B46" w:rsidRDefault="00E412A1">
      <w:pPr>
        <w:numPr>
          <w:ilvl w:val="1"/>
          <w:numId w:val="18"/>
        </w:numPr>
        <w:spacing w:after="57" w:line="360" w:lineRule="auto"/>
        <w:ind w:right="76" w:hanging="361"/>
        <w:jc w:val="both"/>
        <w:rPr>
          <w:rFonts w:ascii="Times New Roman" w:hAnsi="Times New Roman" w:cs="Times New Roman"/>
        </w:rPr>
      </w:pPr>
      <w:r>
        <w:rPr>
          <w:rFonts w:ascii="Times New Roman" w:hAnsi="Times New Roman" w:cs="Times New Roman"/>
        </w:rPr>
        <w:t xml:space="preserve">Pyruvate Carboxylase and Phosphoenolpyruvate Carboxykinase (PEPCK): Bypass </w:t>
      </w:r>
      <w:r>
        <w:rPr>
          <w:rFonts w:ascii="Times New Roman" w:hAnsi="Times New Roman" w:cs="Times New Roman"/>
        </w:rPr>
        <w:t xml:space="preserve">pyruvate kinase. </w:t>
      </w:r>
    </w:p>
    <w:p w:rsidR="00966B46" w:rsidRDefault="00E412A1">
      <w:pPr>
        <w:numPr>
          <w:ilvl w:val="1"/>
          <w:numId w:val="18"/>
        </w:numPr>
        <w:spacing w:after="62" w:line="360" w:lineRule="auto"/>
        <w:ind w:right="76" w:hanging="361"/>
        <w:jc w:val="both"/>
        <w:rPr>
          <w:rFonts w:ascii="Times New Roman" w:hAnsi="Times New Roman" w:cs="Times New Roman"/>
        </w:rPr>
      </w:pPr>
      <w:r>
        <w:rPr>
          <w:rFonts w:ascii="Times New Roman" w:hAnsi="Times New Roman" w:cs="Times New Roman"/>
        </w:rPr>
        <w:t xml:space="preserve">Fructose-1,6-bisphosphatase (FBPase-1): Bypasses PFK-1. It is inhibited by fructose-2,6bisphosphate and AMP, and activated by citrate. </w:t>
      </w:r>
    </w:p>
    <w:p w:rsidR="00966B46" w:rsidRDefault="00E412A1">
      <w:pPr>
        <w:numPr>
          <w:ilvl w:val="1"/>
          <w:numId w:val="18"/>
        </w:numPr>
        <w:spacing w:line="360" w:lineRule="auto"/>
        <w:ind w:right="76" w:hanging="361"/>
        <w:jc w:val="both"/>
        <w:rPr>
          <w:rFonts w:ascii="Times New Roman" w:hAnsi="Times New Roman" w:cs="Times New Roman"/>
        </w:rPr>
      </w:pPr>
      <w:r>
        <w:rPr>
          <w:rFonts w:ascii="Times New Roman" w:hAnsi="Times New Roman" w:cs="Times New Roman"/>
        </w:rPr>
        <w:t>Glucose-6-phosphatase: Bypasses hexokinase. This enzyme is present mainly in the liver, intestinal epi</w:t>
      </w:r>
      <w:r>
        <w:rPr>
          <w:rFonts w:ascii="Times New Roman" w:hAnsi="Times New Roman" w:cs="Times New Roman"/>
        </w:rPr>
        <w:t xml:space="preserve">thelial cells, and renal tubular epithelial cells, allowing these organs to release free glucose into the bloodstream. </w:t>
      </w:r>
    </w:p>
    <w:p w:rsidR="00966B46" w:rsidRDefault="00E412A1">
      <w:pPr>
        <w:numPr>
          <w:ilvl w:val="0"/>
          <w:numId w:val="18"/>
        </w:numPr>
        <w:spacing w:line="360" w:lineRule="auto"/>
        <w:ind w:right="76" w:hanging="235"/>
        <w:jc w:val="both"/>
        <w:rPr>
          <w:rFonts w:ascii="Times New Roman" w:hAnsi="Times New Roman" w:cs="Times New Roman"/>
        </w:rPr>
      </w:pPr>
      <w:r>
        <w:rPr>
          <w:rFonts w:ascii="Times New Roman" w:hAnsi="Times New Roman" w:cs="Times New Roman"/>
        </w:rPr>
        <w:t xml:space="preserve">Cellular Energy State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cellular energy state, reflected by the ATP:AMP ratio, directly impacts enzyme activity. High ATP levels gene</w:t>
      </w:r>
      <w:r>
        <w:rPr>
          <w:rFonts w:ascii="Times New Roman" w:hAnsi="Times New Roman" w:cs="Times New Roman"/>
        </w:rPr>
        <w:t xml:space="preserve">rally inhibit catabolic pathways (like glycolysis) and promote anabolic pathways (like gluconeogenesis), while high AMP levels have the opposite effect. </w:t>
      </w:r>
    </w:p>
    <w:p w:rsidR="00966B46" w:rsidRDefault="00E412A1">
      <w:pPr>
        <w:numPr>
          <w:ilvl w:val="0"/>
          <w:numId w:val="18"/>
        </w:numPr>
        <w:spacing w:line="360" w:lineRule="auto"/>
        <w:ind w:right="76" w:hanging="235"/>
        <w:jc w:val="both"/>
        <w:rPr>
          <w:rFonts w:ascii="Times New Roman" w:hAnsi="Times New Roman" w:cs="Times New Roman"/>
        </w:rPr>
      </w:pPr>
      <w:r>
        <w:rPr>
          <w:rFonts w:ascii="Times New Roman" w:hAnsi="Times New Roman" w:cs="Times New Roman"/>
        </w:rPr>
        <w:t xml:space="preserve">Transcriptional Regulation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Long-term regulation of glucose metabolism involves controlling the expres</w:t>
      </w:r>
      <w:r>
        <w:rPr>
          <w:rFonts w:ascii="Times New Roman" w:hAnsi="Times New Roman" w:cs="Times New Roman"/>
        </w:rPr>
        <w:t xml:space="preserve">sion of genes encoding metabolic enzymes through various transcription factors. (Coulibaly </w:t>
      </w:r>
      <w:r>
        <w:rPr>
          <w:rFonts w:ascii="Times New Roman" w:hAnsi="Times New Roman" w:cs="Times New Roman"/>
          <w:i/>
        </w:rPr>
        <w:t xml:space="preserve">et al., </w:t>
      </w:r>
      <w:r>
        <w:rPr>
          <w:rFonts w:ascii="Times New Roman" w:hAnsi="Times New Roman" w:cs="Times New Roman"/>
        </w:rPr>
        <w:t xml:space="preserve">2023).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pStyle w:val="Heading1"/>
        <w:spacing w:after="211" w:line="360" w:lineRule="auto"/>
        <w:ind w:left="-5"/>
        <w:jc w:val="both"/>
        <w:rPr>
          <w:rFonts w:cs="Times New Roman"/>
        </w:rPr>
      </w:pPr>
      <w:r>
        <w:rPr>
          <w:rFonts w:cs="Times New Roman"/>
        </w:rPr>
        <w:t xml:space="preserve">2.4 ROLE OF OXIDATIVE STRESS IN PATHOPHYSIOLOGY OF DIABETES </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Oxidative stress plays a pivotal and multifaceted role in the pathophysiology of diabetes mellitus (DM), contributing to both its development and the progression of its debilitating complications. It arises from an imbalance between the production of react</w:t>
      </w:r>
      <w:r>
        <w:rPr>
          <w:rFonts w:ascii="Times New Roman" w:hAnsi="Times New Roman" w:cs="Times New Roman"/>
        </w:rPr>
        <w:t xml:space="preserve">ive oxygen species (ROS) and the body's antioxidant defense systems. </w:t>
      </w:r>
    </w:p>
    <w:p w:rsidR="00966B46" w:rsidRDefault="00E412A1">
      <w:pPr>
        <w:numPr>
          <w:ilvl w:val="0"/>
          <w:numId w:val="19"/>
        </w:numPr>
        <w:spacing w:after="262" w:line="360" w:lineRule="auto"/>
        <w:ind w:right="76" w:hanging="235"/>
        <w:jc w:val="both"/>
        <w:rPr>
          <w:rFonts w:ascii="Times New Roman" w:hAnsi="Times New Roman" w:cs="Times New Roman"/>
        </w:rPr>
      </w:pPr>
      <w:r>
        <w:rPr>
          <w:rFonts w:ascii="Times New Roman" w:hAnsi="Times New Roman" w:cs="Times New Roman"/>
        </w:rPr>
        <w:t xml:space="preserve">Mechanisms of Oxidative Stress in Diabetes: </w:t>
      </w:r>
    </w:p>
    <w:p w:rsidR="00966B46" w:rsidRDefault="00E412A1">
      <w:pPr>
        <w:numPr>
          <w:ilvl w:val="1"/>
          <w:numId w:val="19"/>
        </w:numPr>
        <w:spacing w:after="50" w:line="360" w:lineRule="auto"/>
        <w:ind w:right="76" w:hanging="361"/>
        <w:jc w:val="both"/>
        <w:rPr>
          <w:rFonts w:ascii="Times New Roman" w:hAnsi="Times New Roman" w:cs="Times New Roman"/>
        </w:rPr>
      </w:pPr>
      <w:r>
        <w:rPr>
          <w:rFonts w:ascii="Times New Roman" w:hAnsi="Times New Roman" w:cs="Times New Roman"/>
        </w:rPr>
        <w:t>Hyperglycemia: Chronic high blood sugar is a primary driver of oxidative stress in diabetes. Several pathways are activated by elevated gluco</w:t>
      </w:r>
      <w:r>
        <w:rPr>
          <w:rFonts w:ascii="Times New Roman" w:hAnsi="Times New Roman" w:cs="Times New Roman"/>
        </w:rPr>
        <w:t xml:space="preserve">se levels, leading to increased ROS production: </w:t>
      </w:r>
    </w:p>
    <w:p w:rsidR="00966B46" w:rsidRDefault="00E412A1">
      <w:pPr>
        <w:numPr>
          <w:ilvl w:val="1"/>
          <w:numId w:val="19"/>
        </w:numPr>
        <w:spacing w:after="57" w:line="360" w:lineRule="auto"/>
        <w:ind w:right="76" w:hanging="361"/>
        <w:jc w:val="both"/>
        <w:rPr>
          <w:rFonts w:ascii="Times New Roman" w:hAnsi="Times New Roman" w:cs="Times New Roman"/>
        </w:rPr>
      </w:pPr>
      <w:r>
        <w:rPr>
          <w:rFonts w:ascii="Times New Roman" w:hAnsi="Times New Roman" w:cs="Times New Roman"/>
        </w:rPr>
        <w:lastRenderedPageBreak/>
        <w:t>Mitochondrial Dysfunction: Impaired electron transport chain within the mitochondria, particularly in endothelial cells, leads to an overproduction of superoxide radicals. This is considered a "unifying mech</w:t>
      </w:r>
      <w:r>
        <w:rPr>
          <w:rFonts w:ascii="Times New Roman" w:hAnsi="Times New Roman" w:cs="Times New Roman"/>
        </w:rPr>
        <w:t xml:space="preserve">anism" for hyperglycemia's vascular damage. </w:t>
      </w:r>
    </w:p>
    <w:p w:rsidR="00966B46" w:rsidRDefault="00E412A1">
      <w:pPr>
        <w:numPr>
          <w:ilvl w:val="1"/>
          <w:numId w:val="19"/>
        </w:numPr>
        <w:spacing w:after="57" w:line="360" w:lineRule="auto"/>
        <w:ind w:right="76" w:hanging="361"/>
        <w:jc w:val="both"/>
        <w:rPr>
          <w:rFonts w:ascii="Times New Roman" w:hAnsi="Times New Roman" w:cs="Times New Roman"/>
        </w:rPr>
      </w:pPr>
      <w:r>
        <w:rPr>
          <w:rFonts w:ascii="Times New Roman" w:hAnsi="Times New Roman" w:cs="Times New Roman"/>
        </w:rPr>
        <w:t>Advanced Glycation End-products (AGEs): Glucose reacts non-enzymatically with proteins and lipids to form AGEs. AGEs not only directly damage tissues but also activate cellular receptors (RAGE), leading to furth</w:t>
      </w:r>
      <w:r>
        <w:rPr>
          <w:rFonts w:ascii="Times New Roman" w:hAnsi="Times New Roman" w:cs="Times New Roman"/>
        </w:rPr>
        <w:t xml:space="preserve">er ROS generation and inflammation. </w:t>
      </w:r>
    </w:p>
    <w:p w:rsidR="00966B46" w:rsidRDefault="00E412A1">
      <w:pPr>
        <w:numPr>
          <w:ilvl w:val="1"/>
          <w:numId w:val="19"/>
        </w:numPr>
        <w:spacing w:after="57" w:line="360" w:lineRule="auto"/>
        <w:ind w:right="76" w:hanging="361"/>
        <w:jc w:val="both"/>
        <w:rPr>
          <w:rFonts w:ascii="Times New Roman" w:hAnsi="Times New Roman" w:cs="Times New Roman"/>
        </w:rPr>
      </w:pPr>
      <w:r>
        <w:rPr>
          <w:rFonts w:ascii="Times New Roman" w:hAnsi="Times New Roman" w:cs="Times New Roman"/>
        </w:rPr>
        <w:t>Polyol Pathway Activation: This metabolic pathway, when overactive due to high glucose, consumes NADPH, a crucial cofactor for the regeneration of reduced glutathione (GSH), a major endogenous antioxidant. This depletio</w:t>
      </w:r>
      <w:r>
        <w:rPr>
          <w:rFonts w:ascii="Times New Roman" w:hAnsi="Times New Roman" w:cs="Times New Roman"/>
        </w:rPr>
        <w:t xml:space="preserve">n further exacerbates oxidative stress. </w:t>
      </w:r>
    </w:p>
    <w:p w:rsidR="00966B46" w:rsidRDefault="00E412A1">
      <w:pPr>
        <w:numPr>
          <w:ilvl w:val="1"/>
          <w:numId w:val="19"/>
        </w:numPr>
        <w:spacing w:after="57" w:line="360" w:lineRule="auto"/>
        <w:ind w:right="76" w:hanging="361"/>
        <w:jc w:val="both"/>
        <w:rPr>
          <w:rFonts w:ascii="Times New Roman" w:hAnsi="Times New Roman" w:cs="Times New Roman"/>
        </w:rPr>
      </w:pPr>
      <w:r>
        <w:rPr>
          <w:rFonts w:ascii="Times New Roman" w:hAnsi="Times New Roman" w:cs="Times New Roman"/>
        </w:rPr>
        <w:t xml:space="preserve">Protein Kinase C (PKC) Activation: Hyperglycemia activates PKC, which can lead to increased ROS production and contributes to endothelial dysfunction. </w:t>
      </w:r>
    </w:p>
    <w:p w:rsidR="00966B46" w:rsidRDefault="00E412A1">
      <w:pPr>
        <w:numPr>
          <w:ilvl w:val="1"/>
          <w:numId w:val="19"/>
        </w:numPr>
        <w:spacing w:line="360" w:lineRule="auto"/>
        <w:ind w:right="76" w:hanging="361"/>
        <w:jc w:val="both"/>
        <w:rPr>
          <w:rFonts w:ascii="Times New Roman" w:hAnsi="Times New Roman" w:cs="Times New Roman"/>
        </w:rPr>
      </w:pPr>
      <w:r>
        <w:rPr>
          <w:rFonts w:ascii="Times New Roman" w:hAnsi="Times New Roman" w:cs="Times New Roman"/>
        </w:rPr>
        <w:t>Glucose Auto-oxidation: Glucose itself can directly auto-oxidiz</w:t>
      </w:r>
      <w:r>
        <w:rPr>
          <w:rFonts w:ascii="Times New Roman" w:hAnsi="Times New Roman" w:cs="Times New Roman"/>
        </w:rPr>
        <w:t xml:space="preserve">e, generating reactive oxygen species.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Other contributing factors: Hyperlipidemia, inflammation, and reduced antioxidant capacity also contribute to oxidative stress in diabetes. </w:t>
      </w:r>
    </w:p>
    <w:p w:rsidR="00966B46" w:rsidRDefault="00E412A1">
      <w:pPr>
        <w:numPr>
          <w:ilvl w:val="0"/>
          <w:numId w:val="19"/>
        </w:numPr>
        <w:spacing w:after="262" w:line="360" w:lineRule="auto"/>
        <w:ind w:right="76" w:hanging="235"/>
        <w:jc w:val="both"/>
        <w:rPr>
          <w:rFonts w:ascii="Times New Roman" w:hAnsi="Times New Roman" w:cs="Times New Roman"/>
        </w:rPr>
      </w:pPr>
      <w:r>
        <w:rPr>
          <w:rFonts w:ascii="Times New Roman" w:hAnsi="Times New Roman" w:cs="Times New Roman"/>
        </w:rPr>
        <w:t xml:space="preserve">Impact on Diabetes Development: </w:t>
      </w:r>
    </w:p>
    <w:p w:rsidR="00966B46" w:rsidRDefault="00E412A1">
      <w:pPr>
        <w:numPr>
          <w:ilvl w:val="1"/>
          <w:numId w:val="19"/>
        </w:numPr>
        <w:spacing w:after="57" w:line="360" w:lineRule="auto"/>
        <w:ind w:right="76" w:hanging="361"/>
        <w:jc w:val="both"/>
        <w:rPr>
          <w:rFonts w:ascii="Times New Roman" w:hAnsi="Times New Roman" w:cs="Times New Roman"/>
        </w:rPr>
      </w:pPr>
      <w:r>
        <w:rPr>
          <w:rFonts w:ascii="Times New Roman" w:hAnsi="Times New Roman" w:cs="Times New Roman"/>
        </w:rPr>
        <w:t>Impaired Insulin Production and Secretion:</w:t>
      </w:r>
      <w:r>
        <w:rPr>
          <w:rFonts w:ascii="Times New Roman" w:hAnsi="Times New Roman" w:cs="Times New Roman"/>
        </w:rPr>
        <w:t xml:space="preserve"> Oxidative stress damages pancreatic betacells, which are responsible for insulin production. This damage can lead to beta-cell dysfunction and even apoptosis (programmed cell death), further compromising insulin secretion and contributing to both type 1 a</w:t>
      </w:r>
      <w:r>
        <w:rPr>
          <w:rFonts w:ascii="Times New Roman" w:hAnsi="Times New Roman" w:cs="Times New Roman"/>
        </w:rPr>
        <w:t xml:space="preserve">nd type 2 diabetes. </w:t>
      </w:r>
    </w:p>
    <w:p w:rsidR="00966B46" w:rsidRDefault="00E412A1">
      <w:pPr>
        <w:numPr>
          <w:ilvl w:val="1"/>
          <w:numId w:val="19"/>
        </w:numPr>
        <w:spacing w:after="201" w:line="360" w:lineRule="auto"/>
        <w:ind w:right="76" w:hanging="361"/>
        <w:jc w:val="both"/>
        <w:rPr>
          <w:rFonts w:ascii="Times New Roman" w:hAnsi="Times New Roman" w:cs="Times New Roman"/>
        </w:rPr>
      </w:pPr>
      <w:r>
        <w:rPr>
          <w:rFonts w:ascii="Times New Roman" w:hAnsi="Times New Roman" w:cs="Times New Roman"/>
        </w:rPr>
        <w:t xml:space="preserve">Increased Insulin Resistance: ROS can interfere with insulin signaling pathways, making cells less responsive to insulin's effects. This leads to impaired glucose uptake by tissues and contributes to hyperglycemia. </w:t>
      </w:r>
    </w:p>
    <w:p w:rsidR="00966B46" w:rsidRDefault="00E412A1">
      <w:pPr>
        <w:numPr>
          <w:ilvl w:val="0"/>
          <w:numId w:val="19"/>
        </w:numPr>
        <w:spacing w:line="360" w:lineRule="auto"/>
        <w:ind w:right="76" w:hanging="235"/>
        <w:jc w:val="both"/>
        <w:rPr>
          <w:rFonts w:ascii="Times New Roman" w:hAnsi="Times New Roman" w:cs="Times New Roman"/>
        </w:rPr>
      </w:pPr>
      <w:r>
        <w:rPr>
          <w:rFonts w:ascii="Times New Roman" w:hAnsi="Times New Roman" w:cs="Times New Roman"/>
        </w:rPr>
        <w:t xml:space="preserve">Role in Diabetic Complications: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Oxidative stress is a major contributor to both microvascular (small blood vessel) and macrovascular (large blood vessel) complications of diabetes: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Microvascular Complications: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Diabetic Retinopathy: Damages retinal cells</w:t>
      </w:r>
      <w:r>
        <w:rPr>
          <w:rFonts w:ascii="Times New Roman" w:hAnsi="Times New Roman" w:cs="Times New Roman"/>
        </w:rPr>
        <w:t xml:space="preserve"> and blood vessels, leading to vision impairment and blindness. Oxidative stress promotes pericyte apoptosis (cells crucial for retinal homeostasis) and activates inflammatory pathways.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Diabetic Nephropathy: Damages kidney cells and structures, leading to</w:t>
      </w:r>
      <w:r>
        <w:rPr>
          <w:rFonts w:ascii="Times New Roman" w:hAnsi="Times New Roman" w:cs="Times New Roman"/>
        </w:rPr>
        <w:t xml:space="preserve"> impaired renal function and potential kidney failure.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Diabetic Neuropathy: Damages nerve cells, causing pain, numbness, and impaired sensations.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Macrovascular Complications: </w:t>
      </w:r>
    </w:p>
    <w:p w:rsidR="00966B46" w:rsidRDefault="00E412A1">
      <w:pPr>
        <w:spacing w:after="201" w:line="360" w:lineRule="auto"/>
        <w:ind w:left="-5" w:right="223"/>
        <w:jc w:val="both"/>
        <w:rPr>
          <w:rFonts w:ascii="Times New Roman" w:hAnsi="Times New Roman" w:cs="Times New Roman"/>
        </w:rPr>
      </w:pPr>
      <w:r>
        <w:rPr>
          <w:rFonts w:ascii="Times New Roman" w:hAnsi="Times New Roman" w:cs="Times New Roman"/>
        </w:rPr>
        <w:t xml:space="preserve">Atherosclerosis: Oxidative stress plays a fundamental role in the development </w:t>
      </w:r>
      <w:r>
        <w:rPr>
          <w:rFonts w:ascii="Times New Roman" w:hAnsi="Times New Roman" w:cs="Times New Roman"/>
        </w:rPr>
        <w:t>and progression of atherosclerosis, a hardening and narrowing of arteries that increases the risk of heart attack and stroke. ROS oxidize LDL (bad cholesterol), promoting foam cell formation and plaque development. It also perpetuates inflammation and endo</w:t>
      </w:r>
      <w:r>
        <w:rPr>
          <w:rFonts w:ascii="Times New Roman" w:hAnsi="Times New Roman" w:cs="Times New Roman"/>
        </w:rPr>
        <w:t xml:space="preserve">thelial dysfunction, crucial for plaque instability. </w:t>
      </w:r>
    </w:p>
    <w:p w:rsidR="00966B46" w:rsidRDefault="00E412A1">
      <w:pPr>
        <w:spacing w:after="216"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Cardiomyopathy: Oxidative stress contributes to damage in the heart muscle, leading to impaired heart function. </w:t>
      </w:r>
    </w:p>
    <w:p w:rsidR="00966B46" w:rsidRDefault="00E412A1">
      <w:pPr>
        <w:numPr>
          <w:ilvl w:val="0"/>
          <w:numId w:val="20"/>
        </w:numPr>
        <w:spacing w:line="360" w:lineRule="auto"/>
        <w:ind w:right="76"/>
        <w:jc w:val="both"/>
        <w:rPr>
          <w:rFonts w:ascii="Times New Roman" w:hAnsi="Times New Roman" w:cs="Times New Roman"/>
        </w:rPr>
      </w:pPr>
      <w:r>
        <w:rPr>
          <w:rFonts w:ascii="Times New Roman" w:hAnsi="Times New Roman" w:cs="Times New Roman"/>
        </w:rPr>
        <w:t>Impaired Antioxidant Defense Systems in Diabetes:Diabetic</w:t>
      </w:r>
      <w:r>
        <w:rPr>
          <w:rFonts w:ascii="Times New Roman" w:hAnsi="Times New Roman" w:cs="Times New Roman"/>
        </w:rPr>
        <w:t xml:space="preserve"> patients often exhibit a compromised antioxidant defense system. This can include: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Reduced levels of non-enzymatic antioxidants like vitamin C, vitamin E, and glutathione (GSH).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Decreased activity of enzymatic antioxidants such as superoxide dismutase (</w:t>
      </w:r>
      <w:r>
        <w:rPr>
          <w:rFonts w:ascii="Times New Roman" w:hAnsi="Times New Roman" w:cs="Times New Roman"/>
        </w:rPr>
        <w:t xml:space="preserve">SOD), catalase, and glutathione peroxidase (GPx).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This weakened defense makes the body more vulnerable to the damaging effects of ROS, creating a vicious cycle where increased ROS production and decreased scavenging capacity exacerbate oxidative stress. </w:t>
      </w:r>
    </w:p>
    <w:p w:rsidR="00966B46" w:rsidRDefault="00E412A1">
      <w:pPr>
        <w:numPr>
          <w:ilvl w:val="0"/>
          <w:numId w:val="20"/>
        </w:numPr>
        <w:spacing w:line="360" w:lineRule="auto"/>
        <w:ind w:right="76"/>
        <w:jc w:val="both"/>
        <w:rPr>
          <w:rFonts w:ascii="Times New Roman" w:hAnsi="Times New Roman" w:cs="Times New Roman"/>
        </w:rPr>
      </w:pPr>
      <w:r>
        <w:rPr>
          <w:rFonts w:ascii="Times New Roman" w:hAnsi="Times New Roman" w:cs="Times New Roman"/>
        </w:rPr>
        <w:t xml:space="preserve">Therapeutic Implications: Understanding the role of oxidative stress in diabetes opens avenues for therapeutic interventions. Strategies aiming to mitigate oxidative damage include: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 xml:space="preserve">Controlling Hyperglycemia: Effective glycemic control is crucial to reduce the primary source of ROS production.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Antioxidant Supplementation: While promising in preclinical studies, the efficacy and safety of antioxidant supplementation in human diabetes </w:t>
      </w:r>
      <w:r>
        <w:rPr>
          <w:rFonts w:ascii="Times New Roman" w:hAnsi="Times New Roman" w:cs="Times New Roman"/>
        </w:rPr>
        <w:t xml:space="preserve">still require further clinical validation.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Lifestyle Modifications: Regular exercise and a healthy diet can enhance endogenous antioxidant defenses and improve overall metabolic health, thereby reducing oxidative stress.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Targeting Specific Pathways: Rese</w:t>
      </w:r>
      <w:r>
        <w:rPr>
          <w:rFonts w:ascii="Times New Roman" w:hAnsi="Times New Roman" w:cs="Times New Roman"/>
        </w:rPr>
        <w:t xml:space="preserve">arch is ongoing to develop therapies that specifically target the pathways involved in ROS production (e.g., inhibitors of specific enzymes) or enhance antioxidant responses (e.g., activating Nrf2 or SIRT1 pathways).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 conclusion, oxidative stress is a c</w:t>
      </w:r>
      <w:r>
        <w:rPr>
          <w:rFonts w:ascii="Times New Roman" w:hAnsi="Times New Roman" w:cs="Times New Roman"/>
        </w:rPr>
        <w:t xml:space="preserve">entral pathophysiological factor in diabetes, influencing its onset, progression, and the development of severe complications by damaging various cells and tissues, impairing insulin function, and perpetuating inflammation. </w:t>
      </w:r>
    </w:p>
    <w:p w:rsidR="00966B46" w:rsidRDefault="00E412A1">
      <w:pPr>
        <w:pStyle w:val="Heading1"/>
        <w:spacing w:after="211" w:line="360" w:lineRule="auto"/>
        <w:ind w:left="-5"/>
        <w:jc w:val="both"/>
        <w:rPr>
          <w:rFonts w:cs="Times New Roman"/>
        </w:rPr>
      </w:pPr>
      <w:r>
        <w:rPr>
          <w:rFonts w:cs="Times New Roman"/>
        </w:rPr>
        <w:t>2.5 MECHANISM OF STZ IN INDUCTI</w:t>
      </w:r>
      <w:r>
        <w:rPr>
          <w:rFonts w:cs="Times New Roman"/>
        </w:rPr>
        <w:t xml:space="preserve">ON OF DIABETES STUDY </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Streptozotocin (STZ) is a widely used chemical agent for inducing experimental diabetes mellitus in laboratory animals, particularly rodents. It specifically targets and destroys insulinproducing pancreatic β-cells, leading to a stat</w:t>
      </w:r>
      <w:r>
        <w:rPr>
          <w:rFonts w:ascii="Times New Roman" w:hAnsi="Times New Roman" w:cs="Times New Roman"/>
        </w:rPr>
        <w:t xml:space="preserve">e of insulin deficiency and hyperglycemia that mimics human diabetes. </w:t>
      </w:r>
    </w:p>
    <w:p w:rsidR="00966B46" w:rsidRDefault="00E412A1">
      <w:pPr>
        <w:spacing w:after="262" w:line="360" w:lineRule="auto"/>
        <w:ind w:left="-5" w:right="76"/>
        <w:jc w:val="both"/>
        <w:rPr>
          <w:rFonts w:ascii="Times New Roman" w:hAnsi="Times New Roman" w:cs="Times New Roman"/>
        </w:rPr>
      </w:pPr>
      <w:r>
        <w:rPr>
          <w:rFonts w:ascii="Times New Roman" w:hAnsi="Times New Roman" w:cs="Times New Roman"/>
        </w:rPr>
        <w:t xml:space="preserve">The mechanism of STZ in inducing diabetes involves several key steps: </w:t>
      </w:r>
    </w:p>
    <w:p w:rsidR="00966B46" w:rsidRDefault="00E412A1">
      <w:pPr>
        <w:numPr>
          <w:ilvl w:val="0"/>
          <w:numId w:val="21"/>
        </w:numPr>
        <w:spacing w:after="62" w:line="360" w:lineRule="auto"/>
        <w:ind w:right="76" w:hanging="361"/>
        <w:jc w:val="both"/>
        <w:rPr>
          <w:rFonts w:ascii="Times New Roman" w:hAnsi="Times New Roman" w:cs="Times New Roman"/>
        </w:rPr>
      </w:pPr>
      <w:r>
        <w:rPr>
          <w:rFonts w:ascii="Times New Roman" w:hAnsi="Times New Roman" w:cs="Times New Roman"/>
        </w:rPr>
        <w:t xml:space="preserve">Selective Uptake by β-cells: STZ is a structural analogue of glucose and is preferentially taken up by pancreatic </w:t>
      </w:r>
      <w:r>
        <w:rPr>
          <w:rFonts w:ascii="Times New Roman" w:hAnsi="Times New Roman" w:cs="Times New Roman"/>
        </w:rPr>
        <w:t xml:space="preserve">β-cells through the glucose transporter 2 (GLUT2) located on their plasma membrane.. This selective uptake is crucial for its diabetogenic action, as cells lacking GLUT2 or having low expression of it are largely resistant to STZ toxicity. </w:t>
      </w:r>
    </w:p>
    <w:p w:rsidR="00966B46" w:rsidRDefault="00E412A1">
      <w:pPr>
        <w:numPr>
          <w:ilvl w:val="0"/>
          <w:numId w:val="21"/>
        </w:numPr>
        <w:spacing w:after="5" w:line="360" w:lineRule="auto"/>
        <w:ind w:right="76" w:hanging="361"/>
        <w:jc w:val="both"/>
        <w:rPr>
          <w:rFonts w:ascii="Times New Roman" w:hAnsi="Times New Roman" w:cs="Times New Roman"/>
        </w:rPr>
      </w:pPr>
      <w:r>
        <w:rPr>
          <w:rFonts w:ascii="Times New Roman" w:hAnsi="Times New Roman" w:cs="Times New Roman"/>
        </w:rPr>
        <w:t>DNA Alkylation:</w:t>
      </w:r>
      <w:r>
        <w:rPr>
          <w:rFonts w:ascii="Times New Roman" w:hAnsi="Times New Roman" w:cs="Times New Roman"/>
        </w:rPr>
        <w:t xml:space="preserve"> Once inside the β-cell, STZ is split into its glucose and methyl nitrosourea moiety. The methyl nitrosourea component is highly reactive and acts as an alkylating </w:t>
      </w:r>
    </w:p>
    <w:p w:rsidR="00966B46" w:rsidRDefault="00E412A1">
      <w:pPr>
        <w:spacing w:after="47" w:line="360" w:lineRule="auto"/>
        <w:ind w:left="731" w:right="76"/>
        <w:jc w:val="both"/>
        <w:rPr>
          <w:rFonts w:ascii="Times New Roman" w:hAnsi="Times New Roman" w:cs="Times New Roman"/>
        </w:rPr>
      </w:pPr>
      <w:r>
        <w:rPr>
          <w:rFonts w:ascii="Times New Roman" w:hAnsi="Times New Roman" w:cs="Times New Roman"/>
        </w:rPr>
        <w:t>agent, primarily targeting and modifying DNA. The most prominent site for DNA alkylation is</w:t>
      </w:r>
      <w:r>
        <w:rPr>
          <w:rFonts w:ascii="Times New Roman" w:hAnsi="Times New Roman" w:cs="Times New Roman"/>
        </w:rPr>
        <w:t xml:space="preserve"> often at the O</w:t>
      </w:r>
      <w:r>
        <w:rPr>
          <w:rFonts w:ascii="Times New Roman" w:hAnsi="Times New Roman" w:cs="Times New Roman"/>
          <w:vertAlign w:val="subscript"/>
        </w:rPr>
        <w:t xml:space="preserve">6 </w:t>
      </w:r>
      <w:r>
        <w:rPr>
          <w:rFonts w:ascii="Times New Roman" w:hAnsi="Times New Roman" w:cs="Times New Roman"/>
        </w:rPr>
        <w:t xml:space="preserve">position of guanine, leading to DNA damage and fragmentation.  This DNA damage can interfere with hydrogen bonding, causing point mutations and ultimately leading to cell death. </w:t>
      </w:r>
    </w:p>
    <w:p w:rsidR="00966B46" w:rsidRDefault="00E412A1">
      <w:pPr>
        <w:numPr>
          <w:ilvl w:val="0"/>
          <w:numId w:val="21"/>
        </w:numPr>
        <w:spacing w:after="56" w:line="360" w:lineRule="auto"/>
        <w:ind w:right="76" w:hanging="361"/>
        <w:jc w:val="both"/>
        <w:rPr>
          <w:rFonts w:ascii="Times New Roman" w:hAnsi="Times New Roman" w:cs="Times New Roman"/>
        </w:rPr>
      </w:pPr>
      <w:r>
        <w:rPr>
          <w:rFonts w:ascii="Times New Roman" w:hAnsi="Times New Roman" w:cs="Times New Roman"/>
        </w:rPr>
        <w:lastRenderedPageBreak/>
        <w:t>Activation of Poly(ADP-ribose) Polymerase (PARP) and NAD</w:t>
      </w:r>
      <w:r>
        <w:rPr>
          <w:rFonts w:ascii="Times New Roman" w:hAnsi="Times New Roman" w:cs="Times New Roman"/>
          <w:vertAlign w:val="superscript"/>
        </w:rPr>
        <w:t>+</w:t>
      </w:r>
      <w:r>
        <w:rPr>
          <w:rFonts w:ascii="Times New Roman" w:hAnsi="Times New Roman" w:cs="Times New Roman"/>
        </w:rPr>
        <w:t xml:space="preserve"> De</w:t>
      </w:r>
      <w:r>
        <w:rPr>
          <w:rFonts w:ascii="Times New Roman" w:hAnsi="Times New Roman" w:cs="Times New Roman"/>
        </w:rPr>
        <w:t>pletion: The DNA damage caused by STZ-mediated alkylation triggers the activation of poly(ADP-ribose) polymerase (PARP), a nuclear enzyme involved in DNA repair. Overstimulation of PARP by extensive DNA damage leads to an excessive consumption of its subst</w:t>
      </w:r>
      <w:r>
        <w:rPr>
          <w:rFonts w:ascii="Times New Roman" w:hAnsi="Times New Roman" w:cs="Times New Roman"/>
        </w:rPr>
        <w:t>rate, nicotinamide adenine dinucleotide (NAD</w:t>
      </w:r>
      <w:r>
        <w:rPr>
          <w:rFonts w:ascii="Times New Roman" w:hAnsi="Times New Roman" w:cs="Times New Roman"/>
          <w:vertAlign w:val="superscript"/>
        </w:rPr>
        <w:t>+</w:t>
      </w:r>
      <w:r>
        <w:rPr>
          <w:rFonts w:ascii="Times New Roman" w:hAnsi="Times New Roman" w:cs="Times New Roman"/>
        </w:rPr>
        <w:t>). This depletion of cellular NAD</w:t>
      </w:r>
      <w:r>
        <w:rPr>
          <w:rFonts w:ascii="Times New Roman" w:hAnsi="Times New Roman" w:cs="Times New Roman"/>
          <w:vertAlign w:val="superscript"/>
        </w:rPr>
        <w:t>+</w:t>
      </w:r>
      <w:r>
        <w:rPr>
          <w:rFonts w:ascii="Times New Roman" w:hAnsi="Times New Roman" w:cs="Times New Roman"/>
        </w:rPr>
        <w:t xml:space="preserve"> subsequently impairs ATP synthesis and other vital metabolic processes, leading to cellular energy depletion. </w:t>
      </w:r>
    </w:p>
    <w:p w:rsidR="00966B46" w:rsidRDefault="00E412A1">
      <w:pPr>
        <w:numPr>
          <w:ilvl w:val="0"/>
          <w:numId w:val="21"/>
        </w:numPr>
        <w:spacing w:after="57" w:line="360" w:lineRule="auto"/>
        <w:ind w:right="76" w:hanging="361"/>
        <w:jc w:val="both"/>
        <w:rPr>
          <w:rFonts w:ascii="Times New Roman" w:hAnsi="Times New Roman" w:cs="Times New Roman"/>
        </w:rPr>
      </w:pPr>
      <w:r>
        <w:rPr>
          <w:rFonts w:ascii="Times New Roman" w:hAnsi="Times New Roman" w:cs="Times New Roman"/>
        </w:rPr>
        <w:t xml:space="preserve">Nitric Oxide (NO) Release and Oxidative Stress: STZ also has the </w:t>
      </w:r>
      <w:r>
        <w:rPr>
          <w:rFonts w:ascii="Times New Roman" w:hAnsi="Times New Roman" w:cs="Times New Roman"/>
        </w:rPr>
        <w:t>ability to act as a nitric oxide donor within pancreatic β-cells. . Nitric oxide, along with the generation of reactive oxygen species (ROS) and reactive nitrogen species (RNS) as a result of STZ metabolism and mitochondrial dysfunction, contributes to oxi</w:t>
      </w:r>
      <w:r>
        <w:rPr>
          <w:rFonts w:ascii="Times New Roman" w:hAnsi="Times New Roman" w:cs="Times New Roman"/>
        </w:rPr>
        <w:t>dative stress. β-cells are particularly vulnerable to oxidative stress due to their relatively low levels of antioxidant defense enzymes. This oxidative stress further damages cellular components, including DNA, proteins, and lipids, ultimately contributin</w:t>
      </w:r>
      <w:r>
        <w:rPr>
          <w:rFonts w:ascii="Times New Roman" w:hAnsi="Times New Roman" w:cs="Times New Roman"/>
        </w:rPr>
        <w:t xml:space="preserve">g to β-cell death. </w:t>
      </w:r>
    </w:p>
    <w:p w:rsidR="00966B46" w:rsidRDefault="00E412A1">
      <w:pPr>
        <w:numPr>
          <w:ilvl w:val="0"/>
          <w:numId w:val="21"/>
        </w:numPr>
        <w:spacing w:line="360" w:lineRule="auto"/>
        <w:ind w:right="76" w:hanging="361"/>
        <w:jc w:val="both"/>
        <w:rPr>
          <w:rFonts w:ascii="Times New Roman" w:hAnsi="Times New Roman" w:cs="Times New Roman"/>
        </w:rPr>
      </w:pPr>
      <w:r>
        <w:rPr>
          <w:rFonts w:ascii="Times New Roman" w:hAnsi="Times New Roman" w:cs="Times New Roman"/>
        </w:rPr>
        <w:t>β-Cell Death (Necrosis and Apoptosis): The cumulative effects of DNA damage, NAD$^+$ and ATP depletion, and oxidative stress lead to the irreversible destruction of pancreatic β-cells. While both necrosis and apoptosis have been reporte</w:t>
      </w:r>
      <w:r>
        <w:rPr>
          <w:rFonts w:ascii="Times New Roman" w:hAnsi="Times New Roman" w:cs="Times New Roman"/>
        </w:rPr>
        <w:t>d, high doses of STZ typically cause necrosis, while lower doses may induce apoptosis. The loss of these insulin-producing cells results in a significant reduction in insulin secretion, leading to the characteristic hyperglycemia observed in STZ-induced di</w:t>
      </w:r>
      <w:r>
        <w:rPr>
          <w:rFonts w:ascii="Times New Roman" w:hAnsi="Times New Roman" w:cs="Times New Roman"/>
        </w:rPr>
        <w:t xml:space="preserve">abetes.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 summary, STZ induces diabetes by selectively entering pancreatic β-cells via GLUT2, alkylating DNA, activating PARP and depleting NAD$^+$, and generating reactive oxygen and nitrogen species, all of which synergistically lead to the demise of t</w:t>
      </w:r>
      <w:r>
        <w:rPr>
          <w:rFonts w:ascii="Times New Roman" w:hAnsi="Times New Roman" w:cs="Times New Roman"/>
        </w:rPr>
        <w:t xml:space="preserve">he β-cells and the subsequent development of insulin deficiency and hyperglycemia. </w:t>
      </w:r>
    </w:p>
    <w:p w:rsidR="00966B46" w:rsidRDefault="00E412A1">
      <w:pPr>
        <w:pStyle w:val="Heading1"/>
        <w:spacing w:after="211" w:line="360" w:lineRule="auto"/>
        <w:ind w:left="-5"/>
        <w:jc w:val="both"/>
        <w:rPr>
          <w:rFonts w:cs="Times New Roman"/>
        </w:rPr>
      </w:pPr>
      <w:r>
        <w:rPr>
          <w:rFonts w:cs="Times New Roman"/>
        </w:rPr>
        <w:t xml:space="preserve">2.6 ANTIDIABETIC DRUGS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Antidiabetic drugs are a class of medications used to manage diabetes mellitus by lowering blood glucose levels. They work through various mechanism</w:t>
      </w:r>
      <w:r>
        <w:rPr>
          <w:rFonts w:ascii="Times New Roman" w:hAnsi="Times New Roman" w:cs="Times New Roman"/>
        </w:rPr>
        <w:t xml:space="preserve">s to improve insulin production, increase insulin sensitivity, reduce glucose absorption, or decrease glucose production.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lastRenderedPageBreak/>
        <w:t xml:space="preserve">2.6.1 INSULIN THERAPY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Insulin therapy involves administering exogenous insulin to supplement or replace the body's natural insulin p</w:t>
      </w:r>
      <w:r>
        <w:rPr>
          <w:rFonts w:ascii="Times New Roman" w:hAnsi="Times New Roman" w:cs="Times New Roman"/>
        </w:rPr>
        <w:t xml:space="preserve">roduction. It is essential for individuals with Type 1 diabetes, who produce little to no insulin, and is also used in many individuals with Type 2 diabetes as the disease progresses and natural insulin production declines. Insulin is available in various </w:t>
      </w:r>
      <w:r>
        <w:rPr>
          <w:rFonts w:ascii="Times New Roman" w:hAnsi="Times New Roman" w:cs="Times New Roman"/>
        </w:rPr>
        <w:t xml:space="preserve">forms with different onset times and durations of action, including rapid-acting, short-acting, intermediate acting, and long-acting insulins. It is typically administered via subcutaneous injection, but inhaled and intravenous forms are also available.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 xml:space="preserve">.6.2 BIGUANIDES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Biguanides are a class of oral antidiabetic drugs that primarily work by reducing hepatic glucose production (gluconeogenesis) and increasing insulin sensitivity in peripheral tissues. The most common biguanide is metformin. Metformin also</w:t>
      </w:r>
      <w:r>
        <w:rPr>
          <w:rFonts w:ascii="Times New Roman" w:hAnsi="Times New Roman" w:cs="Times New Roman"/>
        </w:rPr>
        <w:t xml:space="preserve"> improves glucose uptake and utilization by muscle cells and reduces glucose absorption from the gastrointestinal tract. It is often a firstline treatment for Type 2 diabetes, especially in overweight or obese patients, due to its efficacy, relatively low </w:t>
      </w:r>
      <w:r>
        <w:rPr>
          <w:rFonts w:ascii="Times New Roman" w:hAnsi="Times New Roman" w:cs="Times New Roman"/>
        </w:rPr>
        <w:t xml:space="preserve">risk of hypoglycemia, and potential for weight neutrality or modest weight loss.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2.6.3 SULFONYLUREAS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Sulfonylureas are a class of oral antidiabetic drugs that stimulate insulin secretion from the pancreatic beta cells. They bind to and close ATP-sensitiv</w:t>
      </w:r>
      <w:r>
        <w:rPr>
          <w:rFonts w:ascii="Times New Roman" w:hAnsi="Times New Roman" w:cs="Times New Roman"/>
        </w:rPr>
        <w:t>e potassium channels on the beta cell membrane, leading to depolarization, calcium influx, and subsequent insulin release. Examples include glibenclamide (glyburide), glipizide, and glimepiride. Sulfonylureas are effective in lowering blood glucose but car</w:t>
      </w:r>
      <w:r>
        <w:rPr>
          <w:rFonts w:ascii="Times New Roman" w:hAnsi="Times New Roman" w:cs="Times New Roman"/>
        </w:rPr>
        <w:t xml:space="preserve">ry a risk of hypoglycemia and weight gain due to their mechanism of action.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2.6.4 MEGLITINIDES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Meglitinides, such as repaglinide and nateglinide, are another class of oral antidiabetic drugs that stimulate insulin secretion from pancreatic beta cells, si</w:t>
      </w:r>
      <w:r>
        <w:rPr>
          <w:rFonts w:ascii="Times New Roman" w:hAnsi="Times New Roman" w:cs="Times New Roman"/>
        </w:rPr>
        <w:t>milar to sulfonylureas. However, they have a more rapid onset and shorter duration of action compared to sulfonylureas. This allows for more flexible dosing, typically taken before meals, to target postprandial (after-meal) glucose excursions. Like sulfony</w:t>
      </w:r>
      <w:r>
        <w:rPr>
          <w:rFonts w:ascii="Times New Roman" w:hAnsi="Times New Roman" w:cs="Times New Roman"/>
        </w:rPr>
        <w:t xml:space="preserve">lureas, they carry a risk of hypoglycemia.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lastRenderedPageBreak/>
        <w:t xml:space="preserve">2.6.5 THIAZOLIDINEDIONES (TZDS)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Thiazolidinediones, also known as glitazones, work by increasing insulin sensitivity in peripheral tissues (muscle and adipose tissue) and the liver. They act as agonists of perox</w:t>
      </w:r>
      <w:r>
        <w:rPr>
          <w:rFonts w:ascii="Times New Roman" w:hAnsi="Times New Roman" w:cs="Times New Roman"/>
        </w:rPr>
        <w:t>isome proliferator-activated receptor gamma (PPAR-γ), a nuclear receptor that regulates gene expression involved in glucose and lipid metabolism. Examples include pioglitazone and rosiglitazone. TZDs can take several weeks to exert their full effect and ar</w:t>
      </w:r>
      <w:r>
        <w:rPr>
          <w:rFonts w:ascii="Times New Roman" w:hAnsi="Times New Roman" w:cs="Times New Roman"/>
        </w:rPr>
        <w:t xml:space="preserve">e associated with a risk of fluid retention, weight gain, and heart failure. Rosiglitazone has also been linked to an increased risk of cardiovascular events in some studies.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2.6.6 DIPEPTIDYL PEPTIDASE-4 (DPP-4) INHIBITORS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DPP-4 inhibitors (gliptins) are a class of oral antidiabetic drugs that enhance the body's natural incretin system. Incretin hormones (like GLP-1 and GIP) are released from the gut in response to food intake and stimulate insulin secretion and suppress glu</w:t>
      </w:r>
      <w:r>
        <w:rPr>
          <w:rFonts w:ascii="Times New Roman" w:hAnsi="Times New Roman" w:cs="Times New Roman"/>
        </w:rPr>
        <w:t>cagon release. DPP-4 is an enzyme that rapidly inactivates incretin hormones. By inhibiting DPP-4, these drugs increase the levels of active incretin hormones, leading to glucose-dependent insulin secretion and reduced glucagon levels. Examples include sit</w:t>
      </w:r>
      <w:r>
        <w:rPr>
          <w:rFonts w:ascii="Times New Roman" w:hAnsi="Times New Roman" w:cs="Times New Roman"/>
        </w:rPr>
        <w:t xml:space="preserve">agliptin, saxagliptin, linagliptin, and alogliptin. They are generally well-tolerated with a low risk of hypoglycemia and are weight-neutral.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2.6.7 ALPHA-GLUCOSIDASE INHIBITORS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Alpha-glucosidase inhibitors, such as acarbose and miglitol, work by delaying the digestion and absorption of carbohydrates in the small intestine. They competitively inhibit alpha-glucosidase enzymes (e.g., sucrase, maltase, glucoamylase) located in the b</w:t>
      </w:r>
      <w:r>
        <w:rPr>
          <w:rFonts w:ascii="Times New Roman" w:hAnsi="Times New Roman" w:cs="Times New Roman"/>
        </w:rPr>
        <w:t xml:space="preserve">rush border of the intestinal lining, which are responsible for breaking down complex carbohydrates into absorbable monosaccharides. This results in a slower and lower rise in postprandial blood glucose levels. Common side effects include gastrointestinal </w:t>
      </w:r>
      <w:r>
        <w:rPr>
          <w:rFonts w:ascii="Times New Roman" w:hAnsi="Times New Roman" w:cs="Times New Roman"/>
        </w:rPr>
        <w:t xml:space="preserve">disturbances like flatulence, diarrhea, and abdominal discomfort due to the fermentation of undigested carbohydrates in the colon. </w:t>
      </w:r>
    </w:p>
    <w:p w:rsidR="00966B46" w:rsidRDefault="00E412A1">
      <w:pPr>
        <w:pStyle w:val="Heading1"/>
        <w:spacing w:after="211" w:line="360" w:lineRule="auto"/>
        <w:ind w:left="-5"/>
        <w:jc w:val="both"/>
        <w:rPr>
          <w:rFonts w:cs="Times New Roman"/>
        </w:rPr>
      </w:pPr>
      <w:r>
        <w:rPr>
          <w:rFonts w:cs="Times New Roman"/>
        </w:rPr>
        <w:t>2.7 PHYLLANTHUS AMARUS</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i/>
          <w:iCs/>
        </w:rPr>
        <w:t>Phyllanthus amarus</w:t>
      </w:r>
      <w:r>
        <w:rPr>
          <w:rFonts w:ascii="Times New Roman" w:hAnsi="Times New Roman" w:cs="Times New Roman"/>
        </w:rPr>
        <w:t xml:space="preserve"> is a widely recognized medicinal plant found in tropical and subtropical regions.</w:t>
      </w:r>
      <w:r>
        <w:rPr>
          <w:rFonts w:ascii="Times New Roman" w:hAnsi="Times New Roman" w:cs="Times New Roman"/>
        </w:rPr>
        <w:t xml:space="preserve"> It is often referred to as a "stone breaker" in some cultures due to its traditional use in </w:t>
      </w:r>
      <w:r>
        <w:rPr>
          <w:rFonts w:ascii="Times New Roman" w:hAnsi="Times New Roman" w:cs="Times New Roman"/>
        </w:rPr>
        <w:lastRenderedPageBreak/>
        <w:t xml:space="preserve">treating kidney and gallstones. Beyond this, it is used in traditional medicine for a variety of ailments, including hepatitis, colds, flu, tuberculosis, malaria, </w:t>
      </w:r>
      <w:r>
        <w:rPr>
          <w:rFonts w:ascii="Times New Roman" w:hAnsi="Times New Roman" w:cs="Times New Roman"/>
        </w:rPr>
        <w:t xml:space="preserve">diabetes, and liver diseases.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2.7.1 PHYTOCHEMICAL CONSTITUENTS </w:t>
      </w:r>
    </w:p>
    <w:p w:rsidR="00966B46" w:rsidRDefault="00E412A1">
      <w:pPr>
        <w:spacing w:after="259" w:line="360" w:lineRule="auto"/>
        <w:ind w:left="-5" w:right="76"/>
        <w:jc w:val="both"/>
        <w:rPr>
          <w:rFonts w:ascii="Times New Roman" w:hAnsi="Times New Roman" w:cs="Times New Roman"/>
        </w:rPr>
      </w:pPr>
      <w:r>
        <w:rPr>
          <w:rFonts w:ascii="Times New Roman" w:hAnsi="Times New Roman" w:cs="Times New Roman"/>
          <w:i/>
          <w:iCs/>
        </w:rPr>
        <w:t>Phyllanthus amarus</w:t>
      </w:r>
      <w:r>
        <w:rPr>
          <w:rFonts w:ascii="Times New Roman" w:hAnsi="Times New Roman" w:cs="Times New Roman"/>
        </w:rPr>
        <w:t xml:space="preserve"> is a rich source of various phytochemicals, which are responsible for its diverse therapeutic properties. The main classes of compounds identified include: </w:t>
      </w:r>
    </w:p>
    <w:p w:rsidR="00966B46" w:rsidRDefault="00E412A1">
      <w:pPr>
        <w:numPr>
          <w:ilvl w:val="0"/>
          <w:numId w:val="22"/>
        </w:numPr>
        <w:spacing w:after="57" w:line="360" w:lineRule="auto"/>
        <w:ind w:right="76" w:hanging="361"/>
        <w:jc w:val="both"/>
        <w:rPr>
          <w:rFonts w:ascii="Times New Roman" w:hAnsi="Times New Roman" w:cs="Times New Roman"/>
        </w:rPr>
      </w:pPr>
      <w:r>
        <w:rPr>
          <w:rFonts w:ascii="Times New Roman" w:hAnsi="Times New Roman" w:cs="Times New Roman"/>
        </w:rPr>
        <w:t>Alkaloids: Such</w:t>
      </w:r>
      <w:r>
        <w:rPr>
          <w:rFonts w:ascii="Times New Roman" w:hAnsi="Times New Roman" w:cs="Times New Roman"/>
        </w:rPr>
        <w:t xml:space="preserve"> as phyllantine, hypophyllantine, and norsecurinine. Alkaloids are often the most abundant phytochemicals in P. amarus extracts. </w:t>
      </w:r>
    </w:p>
    <w:p w:rsidR="00966B46" w:rsidRDefault="00E412A1">
      <w:pPr>
        <w:numPr>
          <w:ilvl w:val="0"/>
          <w:numId w:val="22"/>
        </w:numPr>
        <w:spacing w:line="360" w:lineRule="auto"/>
        <w:ind w:right="76" w:hanging="361"/>
        <w:jc w:val="both"/>
        <w:rPr>
          <w:rFonts w:ascii="Times New Roman" w:hAnsi="Times New Roman" w:cs="Times New Roman"/>
        </w:rPr>
      </w:pPr>
      <w:r>
        <w:rPr>
          <w:rFonts w:ascii="Times New Roman" w:hAnsi="Times New Roman" w:cs="Times New Roman"/>
        </w:rPr>
        <w:t>Flavonoids: Including quercetin, rutin, and quercetin-3-O-glucoside. Flavonoids are wellknown for their antioxidant properties</w:t>
      </w:r>
      <w:r>
        <w:rPr>
          <w:rFonts w:ascii="Times New Roman" w:hAnsi="Times New Roman" w:cs="Times New Roman"/>
        </w:rPr>
        <w:t xml:space="preserve">. </w:t>
      </w:r>
    </w:p>
    <w:p w:rsidR="00966B46" w:rsidRDefault="00E412A1">
      <w:pPr>
        <w:numPr>
          <w:ilvl w:val="0"/>
          <w:numId w:val="22"/>
        </w:numPr>
        <w:spacing w:after="51" w:line="360" w:lineRule="auto"/>
        <w:ind w:right="76" w:hanging="361"/>
        <w:jc w:val="both"/>
        <w:rPr>
          <w:rFonts w:ascii="Times New Roman" w:hAnsi="Times New Roman" w:cs="Times New Roman"/>
        </w:rPr>
      </w:pPr>
      <w:r>
        <w:rPr>
          <w:rFonts w:ascii="Times New Roman" w:hAnsi="Times New Roman" w:cs="Times New Roman"/>
        </w:rPr>
        <w:t xml:space="preserve">Tannins: Particularly hydrolyzable tannins like geraniin, amariin, repandusinic acid, corilagin, and phyllanthusiin A, B, C, and D. Tannins contribute to various activities, including antioxidant and hepatoprotective effects. </w:t>
      </w:r>
    </w:p>
    <w:p w:rsidR="00966B46" w:rsidRDefault="00E412A1">
      <w:pPr>
        <w:numPr>
          <w:ilvl w:val="0"/>
          <w:numId w:val="22"/>
        </w:numPr>
        <w:spacing w:after="57" w:line="360" w:lineRule="auto"/>
        <w:ind w:right="76" w:hanging="361"/>
        <w:jc w:val="both"/>
        <w:rPr>
          <w:rFonts w:ascii="Times New Roman" w:hAnsi="Times New Roman" w:cs="Times New Roman"/>
        </w:rPr>
      </w:pPr>
      <w:r>
        <w:rPr>
          <w:rFonts w:ascii="Times New Roman" w:hAnsi="Times New Roman" w:cs="Times New Roman"/>
        </w:rPr>
        <w:t>Lignans: Key compounds lik</w:t>
      </w:r>
      <w:r>
        <w:rPr>
          <w:rFonts w:ascii="Times New Roman" w:hAnsi="Times New Roman" w:cs="Times New Roman"/>
        </w:rPr>
        <w:t xml:space="preserve">e phyllanthin, hypophyllanthin, nirphyllin, nirtetralin, phyltetralin, and lintetralin. Lignans are notably associated with antihepatotoxic and anticancer activities. </w:t>
      </w:r>
    </w:p>
    <w:p w:rsidR="00966B46" w:rsidRDefault="00E412A1">
      <w:pPr>
        <w:numPr>
          <w:ilvl w:val="0"/>
          <w:numId w:val="22"/>
        </w:numPr>
        <w:spacing w:after="32" w:line="360" w:lineRule="auto"/>
        <w:ind w:right="76" w:hanging="361"/>
        <w:jc w:val="both"/>
        <w:rPr>
          <w:rFonts w:ascii="Times New Roman" w:hAnsi="Times New Roman" w:cs="Times New Roman"/>
        </w:rPr>
      </w:pPr>
      <w:r>
        <w:rPr>
          <w:rFonts w:ascii="Times New Roman" w:hAnsi="Times New Roman" w:cs="Times New Roman"/>
        </w:rPr>
        <w:t xml:space="preserve">Saponins: Present in significant amounts and contributing to antioxidant properties. </w:t>
      </w:r>
    </w:p>
    <w:p w:rsidR="00966B46" w:rsidRDefault="00E412A1">
      <w:pPr>
        <w:numPr>
          <w:ilvl w:val="0"/>
          <w:numId w:val="22"/>
        </w:numPr>
        <w:spacing w:after="33" w:line="360" w:lineRule="auto"/>
        <w:ind w:right="76" w:hanging="361"/>
        <w:jc w:val="both"/>
        <w:rPr>
          <w:rFonts w:ascii="Times New Roman" w:hAnsi="Times New Roman" w:cs="Times New Roman"/>
        </w:rPr>
      </w:pPr>
      <w:r>
        <w:rPr>
          <w:rFonts w:ascii="Times New Roman" w:hAnsi="Times New Roman" w:cs="Times New Roman"/>
        </w:rPr>
        <w:t xml:space="preserve">Glycosides: Including cardiac glycosides. </w:t>
      </w:r>
    </w:p>
    <w:p w:rsidR="00966B46" w:rsidRDefault="00E412A1">
      <w:pPr>
        <w:numPr>
          <w:ilvl w:val="0"/>
          <w:numId w:val="22"/>
        </w:numPr>
        <w:spacing w:after="32" w:line="360" w:lineRule="auto"/>
        <w:ind w:right="76" w:hanging="361"/>
        <w:jc w:val="both"/>
        <w:rPr>
          <w:rFonts w:ascii="Times New Roman" w:hAnsi="Times New Roman" w:cs="Times New Roman"/>
        </w:rPr>
      </w:pPr>
      <w:r>
        <w:rPr>
          <w:rFonts w:ascii="Times New Roman" w:hAnsi="Times New Roman" w:cs="Times New Roman"/>
        </w:rPr>
        <w:t xml:space="preserve">Phenols: Often present alongside flavonoids and contributing to antioxidant activity. </w:t>
      </w:r>
    </w:p>
    <w:p w:rsidR="00966B46" w:rsidRDefault="00E412A1">
      <w:pPr>
        <w:numPr>
          <w:ilvl w:val="0"/>
          <w:numId w:val="22"/>
        </w:numPr>
        <w:spacing w:after="33" w:line="360" w:lineRule="auto"/>
        <w:ind w:right="76" w:hanging="361"/>
        <w:jc w:val="both"/>
        <w:rPr>
          <w:rFonts w:ascii="Times New Roman" w:hAnsi="Times New Roman" w:cs="Times New Roman"/>
        </w:rPr>
      </w:pPr>
      <w:r>
        <w:rPr>
          <w:rFonts w:ascii="Times New Roman" w:hAnsi="Times New Roman" w:cs="Times New Roman"/>
        </w:rPr>
        <w:t xml:space="preserve">Steroids: Such as estradiol. </w:t>
      </w:r>
    </w:p>
    <w:p w:rsidR="00966B46" w:rsidRDefault="00E412A1">
      <w:pPr>
        <w:numPr>
          <w:ilvl w:val="0"/>
          <w:numId w:val="22"/>
        </w:numPr>
        <w:spacing w:after="178" w:line="360" w:lineRule="auto"/>
        <w:ind w:right="76" w:hanging="361"/>
        <w:jc w:val="both"/>
        <w:rPr>
          <w:rFonts w:ascii="Times New Roman" w:hAnsi="Times New Roman" w:cs="Times New Roman"/>
        </w:rPr>
      </w:pPr>
      <w:r>
        <w:rPr>
          <w:rFonts w:ascii="Times New Roman" w:hAnsi="Times New Roman" w:cs="Times New Roman"/>
        </w:rPr>
        <w:t xml:space="preserve">Triterpenes: Including phyllantheol, phyllanthenone, and phyllanthenol.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specific concentrat</w:t>
      </w:r>
      <w:r>
        <w:rPr>
          <w:rFonts w:ascii="Times New Roman" w:hAnsi="Times New Roman" w:cs="Times New Roman"/>
        </w:rPr>
        <w:t xml:space="preserve">ion of these compounds can vary depending on the plant part used (leaves, stems, roots), extraction method, and geographical location.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2.7.2 ANTIOXIDANT PROPERTIES OF PHYLLANTHUS AMARUS </w:t>
      </w:r>
    </w:p>
    <w:p w:rsidR="00966B46" w:rsidRDefault="00E412A1">
      <w:pPr>
        <w:spacing w:after="258" w:line="360" w:lineRule="auto"/>
        <w:ind w:left="-5" w:right="76"/>
        <w:jc w:val="both"/>
        <w:rPr>
          <w:rFonts w:ascii="Times New Roman" w:hAnsi="Times New Roman" w:cs="Times New Roman"/>
        </w:rPr>
      </w:pPr>
      <w:r>
        <w:rPr>
          <w:rFonts w:ascii="Times New Roman" w:hAnsi="Times New Roman" w:cs="Times New Roman"/>
        </w:rPr>
        <w:t>Phyllanthus amarus exhibits significant antioxidant properties, whic</w:t>
      </w:r>
      <w:r>
        <w:rPr>
          <w:rFonts w:ascii="Times New Roman" w:hAnsi="Times New Roman" w:cs="Times New Roman"/>
        </w:rPr>
        <w:t>h are largely attributed to its rich content of polyphenols, flavonoids, tannins, and other bioactive compounds. Oxidative stress, caused by an imbalance between free radicals and antioxidants in the body, is implicated in numerous diseases. P. amarus help</w:t>
      </w:r>
      <w:r>
        <w:rPr>
          <w:rFonts w:ascii="Times New Roman" w:hAnsi="Times New Roman" w:cs="Times New Roman"/>
        </w:rPr>
        <w:t xml:space="preserve">s combat this by: </w:t>
      </w:r>
    </w:p>
    <w:p w:rsidR="00966B46" w:rsidRDefault="00E412A1">
      <w:pPr>
        <w:numPr>
          <w:ilvl w:val="0"/>
          <w:numId w:val="23"/>
        </w:numPr>
        <w:spacing w:after="57" w:line="360" w:lineRule="auto"/>
        <w:ind w:right="76" w:hanging="361"/>
        <w:jc w:val="both"/>
        <w:rPr>
          <w:rFonts w:ascii="Times New Roman" w:hAnsi="Times New Roman" w:cs="Times New Roman"/>
        </w:rPr>
      </w:pPr>
      <w:r>
        <w:rPr>
          <w:rFonts w:ascii="Times New Roman" w:hAnsi="Times New Roman" w:cs="Times New Roman"/>
        </w:rPr>
        <w:lastRenderedPageBreak/>
        <w:t xml:space="preserve">Free Radical Scavenging: Extracts of P. amarus have demonstrated strong scavenging activity against various free radicals, such as DPPH (1,1-diphenyl-2-picrylhydrazyl) and ABTS (2,2'-azino-bis(3-ethylbenzothiazoline-6-sulfonic acid)). </w:t>
      </w:r>
    </w:p>
    <w:p w:rsidR="00966B46" w:rsidRDefault="00E412A1">
      <w:pPr>
        <w:numPr>
          <w:ilvl w:val="0"/>
          <w:numId w:val="23"/>
        </w:numPr>
        <w:spacing w:after="57" w:line="360" w:lineRule="auto"/>
        <w:ind w:right="76" w:hanging="361"/>
        <w:jc w:val="both"/>
        <w:rPr>
          <w:rFonts w:ascii="Times New Roman" w:hAnsi="Times New Roman" w:cs="Times New Roman"/>
        </w:rPr>
      </w:pPr>
      <w:r>
        <w:rPr>
          <w:rFonts w:ascii="Times New Roman" w:hAnsi="Times New Roman" w:cs="Times New Roman"/>
        </w:rPr>
        <w:t>I</w:t>
      </w:r>
      <w:r>
        <w:rPr>
          <w:rFonts w:ascii="Times New Roman" w:hAnsi="Times New Roman" w:cs="Times New Roman"/>
        </w:rPr>
        <w:t xml:space="preserve">nhibition of Lipid Peroxidation: The plant's compounds can protect lipids from oxidative damage, a process crucial in the development of various pathologies. </w:t>
      </w:r>
    </w:p>
    <w:p w:rsidR="00966B46" w:rsidRDefault="00E412A1">
      <w:pPr>
        <w:numPr>
          <w:ilvl w:val="0"/>
          <w:numId w:val="23"/>
        </w:numPr>
        <w:spacing w:after="57" w:line="360" w:lineRule="auto"/>
        <w:ind w:right="76" w:hanging="361"/>
        <w:jc w:val="both"/>
        <w:rPr>
          <w:rFonts w:ascii="Times New Roman" w:hAnsi="Times New Roman" w:cs="Times New Roman"/>
        </w:rPr>
      </w:pPr>
      <w:r>
        <w:rPr>
          <w:rFonts w:ascii="Times New Roman" w:hAnsi="Times New Roman" w:cs="Times New Roman"/>
        </w:rPr>
        <w:t xml:space="preserve">Reducing Agents: Its phytochemicals act as reducing agents, neutralizing harmful free radicals. </w:t>
      </w:r>
    </w:p>
    <w:p w:rsidR="00966B46" w:rsidRDefault="00E412A1">
      <w:pPr>
        <w:numPr>
          <w:ilvl w:val="0"/>
          <w:numId w:val="23"/>
        </w:numPr>
        <w:spacing w:after="57" w:line="360" w:lineRule="auto"/>
        <w:ind w:right="76" w:hanging="361"/>
        <w:jc w:val="both"/>
        <w:rPr>
          <w:rFonts w:ascii="Times New Roman" w:hAnsi="Times New Roman" w:cs="Times New Roman"/>
        </w:rPr>
      </w:pPr>
      <w:r>
        <w:rPr>
          <w:rFonts w:ascii="Times New Roman" w:hAnsi="Times New Roman" w:cs="Times New Roman"/>
        </w:rPr>
        <w:t xml:space="preserve">Iron Chelation: Some components, particularly alkaloids, can chelate iron, thereby preventing iron-catalyzed oxidative reactions. </w:t>
      </w:r>
    </w:p>
    <w:p w:rsidR="00966B46" w:rsidRDefault="00E412A1">
      <w:pPr>
        <w:numPr>
          <w:ilvl w:val="0"/>
          <w:numId w:val="23"/>
        </w:numPr>
        <w:spacing w:after="57" w:line="360" w:lineRule="auto"/>
        <w:ind w:right="76" w:hanging="361"/>
        <w:jc w:val="both"/>
        <w:rPr>
          <w:rFonts w:ascii="Times New Roman" w:hAnsi="Times New Roman" w:cs="Times New Roman"/>
        </w:rPr>
      </w:pPr>
      <w:r>
        <w:rPr>
          <w:rFonts w:ascii="Times New Roman" w:hAnsi="Times New Roman" w:cs="Times New Roman"/>
        </w:rPr>
        <w:t xml:space="preserve">Protection against Oxidative Damage: Studies have shown that P. amarus extracts can protect cellular components, such as rat </w:t>
      </w:r>
      <w:r>
        <w:rPr>
          <w:rFonts w:ascii="Times New Roman" w:hAnsi="Times New Roman" w:cs="Times New Roman"/>
        </w:rPr>
        <w:t xml:space="preserve">liver mitochondria, from oxidative damage induced by peroxyl radicals and hydroxyl radicals. </w:t>
      </w:r>
    </w:p>
    <w:p w:rsidR="00966B46" w:rsidRDefault="00E412A1">
      <w:pPr>
        <w:numPr>
          <w:ilvl w:val="0"/>
          <w:numId w:val="23"/>
        </w:numPr>
        <w:spacing w:line="360" w:lineRule="auto"/>
        <w:ind w:right="76" w:hanging="361"/>
        <w:jc w:val="both"/>
        <w:rPr>
          <w:rFonts w:ascii="Times New Roman" w:hAnsi="Times New Roman" w:cs="Times New Roman"/>
        </w:rPr>
      </w:pPr>
      <w:r>
        <w:rPr>
          <w:rFonts w:ascii="Times New Roman" w:hAnsi="Times New Roman" w:cs="Times New Roman"/>
        </w:rPr>
        <w:t>Specific compounds like amariin, repandusinic acid, phyllanthusiin</w:t>
      </w:r>
      <w:r>
        <w:rPr>
          <w:rFonts w:ascii="Times New Roman" w:hAnsi="Times New Roman" w:cs="Times New Roman"/>
        </w:rPr>
        <w:t xml:space="preserve"> D, rutin, and quercetin 3-O-glucoside have been identified as major contributors to the plant's antioxidant efficacy. The methanol and diethyl ether extracts are often reported to have higher antioxidant activity due to their rich polyphenol and flavonoid</w:t>
      </w:r>
      <w:r>
        <w:rPr>
          <w:rFonts w:ascii="Times New Roman" w:hAnsi="Times New Roman" w:cs="Times New Roman"/>
        </w:rPr>
        <w:t xml:space="preserve"> content.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2.7.3 ANTIHYPERGLYCEMIC PROPERTIES OF PHYLLANTHUS AMARUS</w:t>
      </w:r>
      <w:r>
        <w:rPr>
          <w:rFonts w:ascii="Times New Roman" w:hAnsi="Times New Roman" w:cs="Times New Roman"/>
          <w:b w:val="0"/>
        </w:rPr>
        <w:t xml:space="preserve"> </w:t>
      </w:r>
    </w:p>
    <w:p w:rsidR="00966B46" w:rsidRDefault="00E412A1">
      <w:pPr>
        <w:jc w:val="both"/>
        <w:rPr>
          <w:rFonts w:ascii="Times New Roman" w:hAnsi="Times New Roman" w:cs="Times New Roman"/>
        </w:rPr>
      </w:pPr>
      <w:r>
        <w:rPr>
          <w:rFonts w:ascii="Times New Roman" w:hAnsi="Times New Roman" w:cs="Times New Roman"/>
          <w:i/>
          <w:iCs/>
        </w:rPr>
        <w:t>Phyllanthus amarus</w:t>
      </w:r>
      <w:r>
        <w:rPr>
          <w:rFonts w:ascii="Times New Roman" w:hAnsi="Times New Roman" w:cs="Times New Roman"/>
        </w:rPr>
        <w:t xml:space="preserve"> has long been used in traditional medicine and has garnered scientific interest for its blood glucose-lowering potential, making it a promising candidate for diabetes</w:t>
      </w:r>
      <w:r>
        <w:rPr>
          <w:rFonts w:ascii="Times New Roman" w:hAnsi="Times New Roman" w:cs="Times New Roman"/>
        </w:rPr>
        <w:t xml:space="preserve"> treatment. Its antidiabetic mechanisms appear to be diverse and complementary. Firstly, evidence from studies on diabetic animal models, particularly those induced by alloxan or streptozotocin, demonstrates that </w:t>
      </w:r>
      <w:r>
        <w:rPr>
          <w:rFonts w:ascii="Times New Roman" w:hAnsi="Times New Roman" w:cs="Times New Roman"/>
          <w:i/>
          <w:iCs/>
        </w:rPr>
        <w:t>Phyllanthus amarus</w:t>
      </w:r>
      <w:r>
        <w:rPr>
          <w:rFonts w:ascii="Times New Roman" w:hAnsi="Times New Roman" w:cs="Times New Roman"/>
        </w:rPr>
        <w:t xml:space="preserve"> significantly reduces bl</w:t>
      </w:r>
      <w:r>
        <w:rPr>
          <w:rFonts w:ascii="Times New Roman" w:hAnsi="Times New Roman" w:cs="Times New Roman"/>
        </w:rPr>
        <w:t xml:space="preserve">ood glucose levels, with effects often comparable to standard antidiabetic medications such as glibenclamide (Olorunfemi </w:t>
      </w:r>
      <w:r>
        <w:rPr>
          <w:rFonts w:ascii="Times New Roman" w:hAnsi="Times New Roman" w:cs="Times New Roman"/>
          <w:i/>
          <w:iCs/>
        </w:rPr>
        <w:t xml:space="preserve">et al., </w:t>
      </w:r>
      <w:r>
        <w:rPr>
          <w:rFonts w:ascii="Times New Roman" w:hAnsi="Times New Roman" w:cs="Times New Roman"/>
        </w:rPr>
        <w:t>2020). These effects are thought to result from the plant's ability to stimulate insulin release from pancreatic β-cells and en</w:t>
      </w:r>
      <w:r>
        <w:rPr>
          <w:rFonts w:ascii="Times New Roman" w:hAnsi="Times New Roman" w:cs="Times New Roman"/>
        </w:rPr>
        <w:t xml:space="preserve">hance insulin receptor sensitivity (Naidu </w:t>
      </w:r>
      <w:r>
        <w:rPr>
          <w:rFonts w:ascii="Times New Roman" w:hAnsi="Times New Roman" w:cs="Times New Roman"/>
          <w:i/>
          <w:iCs/>
        </w:rPr>
        <w:t xml:space="preserve">et al., </w:t>
      </w:r>
      <w:r>
        <w:rPr>
          <w:rFonts w:ascii="Times New Roman" w:hAnsi="Times New Roman" w:cs="Times New Roman"/>
        </w:rPr>
        <w:t>2020).</w:t>
      </w:r>
    </w:p>
    <w:p w:rsidR="00966B46" w:rsidRDefault="00E412A1">
      <w:pPr>
        <w:jc w:val="both"/>
        <w:rPr>
          <w:rFonts w:ascii="Times New Roman" w:hAnsi="Times New Roman" w:cs="Times New Roman"/>
        </w:rPr>
      </w:pPr>
      <w:r>
        <w:rPr>
          <w:rFonts w:ascii="Times New Roman" w:hAnsi="Times New Roman" w:cs="Times New Roman"/>
        </w:rPr>
        <w:t xml:space="preserve">Furthermore, </w:t>
      </w:r>
      <w:r>
        <w:rPr>
          <w:rFonts w:ascii="Times New Roman" w:hAnsi="Times New Roman" w:cs="Times New Roman"/>
          <w:i/>
          <w:iCs/>
        </w:rPr>
        <w:t>Phyllanthus amarus</w:t>
      </w:r>
      <w:r>
        <w:rPr>
          <w:rFonts w:ascii="Times New Roman" w:hAnsi="Times New Roman" w:cs="Times New Roman"/>
        </w:rPr>
        <w:t xml:space="preserve"> influences carbohydrate metabolism by modulating key enzymatic activities. It enhances the function of glycolytic enzymes like hexokinase and pyruvate kinase, which ar</w:t>
      </w:r>
      <w:r>
        <w:rPr>
          <w:rFonts w:ascii="Times New Roman" w:hAnsi="Times New Roman" w:cs="Times New Roman"/>
        </w:rPr>
        <w:t>e crucial for glucose breakdown, while suppressing gluconeogenic enzymes such as glucose-6-phosphatase and fructose-1,6-bisphosphatase, thereby reducing endogenous glucose production (Soman</w:t>
      </w:r>
      <w:r>
        <w:rPr>
          <w:rFonts w:ascii="Times New Roman" w:hAnsi="Times New Roman" w:cs="Times New Roman"/>
          <w:i/>
          <w:iCs/>
        </w:rPr>
        <w:t xml:space="preserve"> et al., </w:t>
      </w:r>
      <w:r>
        <w:rPr>
          <w:rFonts w:ascii="Times New Roman" w:hAnsi="Times New Roman" w:cs="Times New Roman"/>
        </w:rPr>
        <w:t>2019). Additionally, the extract has been found to upregul</w:t>
      </w:r>
      <w:r>
        <w:rPr>
          <w:rFonts w:ascii="Times New Roman" w:hAnsi="Times New Roman" w:cs="Times New Roman"/>
        </w:rPr>
        <w:t xml:space="preserve">ate the expression of glucose transporter-2 (GLUT-2), thereby improving peripheral glucose uptake and utilization (Sabiu </w:t>
      </w:r>
      <w:r>
        <w:rPr>
          <w:rFonts w:ascii="Times New Roman" w:hAnsi="Times New Roman" w:cs="Times New Roman"/>
          <w:i/>
          <w:iCs/>
        </w:rPr>
        <w:t xml:space="preserve">et al., </w:t>
      </w:r>
      <w:r>
        <w:rPr>
          <w:rFonts w:ascii="Times New Roman" w:hAnsi="Times New Roman" w:cs="Times New Roman"/>
        </w:rPr>
        <w:t>2017).</w:t>
      </w:r>
    </w:p>
    <w:p w:rsidR="00966B46" w:rsidRDefault="00966B46">
      <w:pPr>
        <w:jc w:val="both"/>
        <w:rPr>
          <w:rFonts w:ascii="Times New Roman" w:hAnsi="Times New Roman" w:cs="Times New Roman"/>
        </w:rPr>
      </w:pPr>
    </w:p>
    <w:p w:rsidR="00966B46" w:rsidRDefault="00E412A1">
      <w:pPr>
        <w:ind w:left="360" w:firstLine="0"/>
        <w:jc w:val="both"/>
        <w:rPr>
          <w:rFonts w:ascii="Times New Roman" w:hAnsi="Times New Roman" w:cs="Times New Roman"/>
        </w:rPr>
      </w:pPr>
      <w:r>
        <w:rPr>
          <w:rFonts w:ascii="Times New Roman" w:hAnsi="Times New Roman" w:cs="Times New Roman"/>
        </w:rPr>
        <w:t xml:space="preserve">The hepatoprotective properties of </w:t>
      </w:r>
      <w:r>
        <w:rPr>
          <w:rFonts w:ascii="Times New Roman" w:hAnsi="Times New Roman" w:cs="Times New Roman"/>
          <w:i/>
          <w:iCs/>
        </w:rPr>
        <w:t>Phyllanthus amarus</w:t>
      </w:r>
      <w:r>
        <w:rPr>
          <w:rFonts w:ascii="Times New Roman" w:hAnsi="Times New Roman" w:cs="Times New Roman"/>
        </w:rPr>
        <w:t xml:space="preserve"> further support its role in glycemic control. Since liver dysfunc</w:t>
      </w:r>
      <w:r>
        <w:rPr>
          <w:rFonts w:ascii="Times New Roman" w:hAnsi="Times New Roman" w:cs="Times New Roman"/>
        </w:rPr>
        <w:t>tion is commonly observed in diabetes, the ability of the plant to preserve liver integrity contributes to improved glucose homeostasis (Nwanna</w:t>
      </w:r>
      <w:r>
        <w:rPr>
          <w:rFonts w:ascii="Times New Roman" w:hAnsi="Times New Roman" w:cs="Times New Roman"/>
          <w:i/>
          <w:iCs/>
        </w:rPr>
        <w:t xml:space="preserve"> et al., </w:t>
      </w:r>
      <w:r>
        <w:rPr>
          <w:rFonts w:ascii="Times New Roman" w:hAnsi="Times New Roman" w:cs="Times New Roman"/>
        </w:rPr>
        <w:t xml:space="preserve">2021). Its antioxidant constituents also play a crucial role by mitigating oxidative stress, which is a </w:t>
      </w:r>
      <w:r>
        <w:rPr>
          <w:rFonts w:ascii="Times New Roman" w:hAnsi="Times New Roman" w:cs="Times New Roman"/>
        </w:rPr>
        <w:t>key driver of pancreatic β-cell damage and insulin resistance in diabetes (Uboh,</w:t>
      </w:r>
      <w:r>
        <w:rPr>
          <w:rFonts w:ascii="Times New Roman" w:hAnsi="Times New Roman"/>
        </w:rPr>
        <w:t xml:space="preserve"> </w:t>
      </w:r>
      <w:r>
        <w:rPr>
          <w:rFonts w:ascii="Times New Roman" w:hAnsi="Times New Roman"/>
          <w:i/>
          <w:iCs/>
        </w:rPr>
        <w:t>et al</w:t>
      </w:r>
      <w:r>
        <w:rPr>
          <w:rFonts w:ascii="Times New Roman" w:hAnsi="Times New Roman" w:cs="Times New Roman"/>
        </w:rPr>
        <w:t xml:space="preserve"> 2021). By scavenging free radicals, </w:t>
      </w:r>
      <w:r>
        <w:rPr>
          <w:rFonts w:ascii="Times New Roman" w:hAnsi="Times New Roman" w:cs="Times New Roman"/>
          <w:i/>
          <w:iCs/>
        </w:rPr>
        <w:t>Phyllanthus amarus</w:t>
      </w:r>
      <w:r>
        <w:rPr>
          <w:rFonts w:ascii="Times New Roman" w:hAnsi="Times New Roman" w:cs="Times New Roman"/>
        </w:rPr>
        <w:t xml:space="preserve"> protects cellular structures involved in glucose regulation.</w:t>
      </w:r>
    </w:p>
    <w:p w:rsidR="00966B46" w:rsidRDefault="00E412A1">
      <w:pPr>
        <w:jc w:val="both"/>
        <w:rPr>
          <w:rFonts w:ascii="Times New Roman" w:hAnsi="Times New Roman" w:cs="Times New Roman"/>
        </w:rPr>
      </w:pPr>
      <w:r>
        <w:rPr>
          <w:rFonts w:ascii="Times New Roman" w:hAnsi="Times New Roman" w:cs="Times New Roman"/>
        </w:rPr>
        <w:t xml:space="preserve">Moreover, the extract has shown inhibitory effects on intestinal carbohydrate-digesting enzymes such as α-amylase and α-glucosidase. This reduces the digestion and absorption of dietary sugars, leading to lower postprandial blood glucose levels (Ajiboye </w:t>
      </w:r>
      <w:r>
        <w:rPr>
          <w:rFonts w:ascii="Times New Roman" w:hAnsi="Times New Roman" w:cs="Times New Roman"/>
          <w:i/>
          <w:iCs/>
        </w:rPr>
        <w:t>et</w:t>
      </w:r>
      <w:r>
        <w:rPr>
          <w:rFonts w:ascii="Times New Roman" w:hAnsi="Times New Roman" w:cs="Times New Roman"/>
          <w:i/>
          <w:iCs/>
        </w:rPr>
        <w:t xml:space="preserve"> al., </w:t>
      </w:r>
      <w:r>
        <w:rPr>
          <w:rFonts w:ascii="Times New Roman" w:hAnsi="Times New Roman" w:cs="Times New Roman"/>
        </w:rPr>
        <w:t xml:space="preserve">2020). These multifaceted actions are attributed to the plant’s rich phytochemical profile, including flavonoids, tannins, alkaloids, and saponins, which act synergistically to exert its antihyperglycemic effect (Naidu </w:t>
      </w:r>
      <w:r>
        <w:rPr>
          <w:rFonts w:ascii="Times New Roman" w:hAnsi="Times New Roman" w:cs="Times New Roman"/>
          <w:i/>
          <w:iCs/>
        </w:rPr>
        <w:t xml:space="preserve">et al., </w:t>
      </w:r>
      <w:r>
        <w:rPr>
          <w:rFonts w:ascii="Times New Roman" w:hAnsi="Times New Roman" w:cs="Times New Roman"/>
        </w:rPr>
        <w:t>2020).</w:t>
      </w:r>
    </w:p>
    <w:p w:rsidR="00966B46" w:rsidRDefault="00966B46">
      <w:pPr>
        <w:jc w:val="both"/>
        <w:rPr>
          <w:rFonts w:ascii="Times New Roman" w:hAnsi="Times New Roman" w:cs="Times New Roman"/>
        </w:rPr>
      </w:pPr>
    </w:p>
    <w:p w:rsidR="00966B46" w:rsidRDefault="00966B46">
      <w:pPr>
        <w:jc w:val="both"/>
        <w:rPr>
          <w:rFonts w:ascii="Times New Roman" w:hAnsi="Times New Roman" w:cs="Times New Roman"/>
        </w:rPr>
      </w:pPr>
    </w:p>
    <w:p w:rsidR="00966B46" w:rsidRDefault="00E412A1">
      <w:pPr>
        <w:jc w:val="both"/>
        <w:rPr>
          <w:rFonts w:ascii="Times New Roman" w:hAnsi="Times New Roman" w:cs="Times New Roman"/>
        </w:rPr>
      </w:pPr>
      <w:r>
        <w:rPr>
          <w:rFonts w:ascii="Times New Roman" w:hAnsi="Times New Roman" w:cs="Times New Roman"/>
        </w:rPr>
        <w:t>-</w:t>
      </w:r>
    </w:p>
    <w:p w:rsidR="00966B46" w:rsidRDefault="00E412A1">
      <w:pPr>
        <w:spacing w:after="160" w:line="278" w:lineRule="auto"/>
        <w:ind w:left="0" w:right="0" w:firstLine="0"/>
        <w:rPr>
          <w:rFonts w:ascii="Times New Roman" w:hAnsi="Times New Roman" w:cs="Times New Roman"/>
        </w:rPr>
      </w:pPr>
      <w:r>
        <w:rPr>
          <w:rFonts w:ascii="Times New Roman" w:hAnsi="Times New Roman" w:cs="Times New Roman"/>
        </w:rPr>
        <w:br w:type="page"/>
      </w:r>
    </w:p>
    <w:p w:rsidR="00966B46" w:rsidRDefault="00E412A1">
      <w:pPr>
        <w:pStyle w:val="Heading1"/>
      </w:pPr>
      <w:r>
        <w:lastRenderedPageBreak/>
        <w:t>CHAPTER TH</w:t>
      </w:r>
      <w:r>
        <w:t xml:space="preserve">REE  </w:t>
      </w:r>
    </w:p>
    <w:p w:rsidR="00966B46" w:rsidRDefault="00E412A1">
      <w:pPr>
        <w:pStyle w:val="Heading1"/>
        <w:spacing w:after="211" w:line="360" w:lineRule="auto"/>
        <w:ind w:left="-5"/>
        <w:jc w:val="both"/>
        <w:rPr>
          <w:rFonts w:cs="Times New Roman"/>
        </w:rPr>
      </w:pPr>
      <w:r>
        <w:rPr>
          <w:rFonts w:cs="Times New Roman"/>
        </w:rPr>
        <w:t xml:space="preserve">3.1 CHEMICALS AND REAGENTS </w:t>
      </w:r>
    </w:p>
    <w:p w:rsidR="00966B46" w:rsidRDefault="00E412A1">
      <w:pPr>
        <w:spacing w:after="262" w:line="360" w:lineRule="auto"/>
        <w:ind w:left="-5" w:right="76"/>
        <w:jc w:val="both"/>
        <w:rPr>
          <w:rFonts w:ascii="Times New Roman" w:hAnsi="Times New Roman" w:cs="Times New Roman"/>
        </w:rPr>
      </w:pPr>
      <w:r>
        <w:rPr>
          <w:rFonts w:ascii="Times New Roman" w:hAnsi="Times New Roman" w:cs="Times New Roman"/>
        </w:rPr>
        <w:t>The following chemicals and reagents will be used:</w:t>
      </w:r>
      <w:r>
        <w:rPr>
          <w:rFonts w:ascii="Times New Roman" w:hAnsi="Times New Roman" w:cs="Times New Roman"/>
          <w:b/>
        </w:rPr>
        <w:t xml:space="preserve"> </w:t>
      </w:r>
    </w:p>
    <w:p w:rsidR="00966B46" w:rsidRDefault="00E412A1">
      <w:pPr>
        <w:numPr>
          <w:ilvl w:val="0"/>
          <w:numId w:val="25"/>
        </w:numPr>
        <w:spacing w:after="33" w:line="360" w:lineRule="auto"/>
        <w:ind w:right="76" w:hanging="360"/>
        <w:jc w:val="both"/>
        <w:rPr>
          <w:rFonts w:ascii="Times New Roman" w:hAnsi="Times New Roman" w:cs="Times New Roman"/>
        </w:rPr>
      </w:pPr>
      <w:r>
        <w:rPr>
          <w:rFonts w:ascii="Times New Roman" w:hAnsi="Times New Roman" w:cs="Times New Roman"/>
        </w:rPr>
        <w:t>Streptozotocin (STZ) – Sigma-Aldrich</w:t>
      </w:r>
      <w:r>
        <w:rPr>
          <w:rFonts w:ascii="Times New Roman" w:hAnsi="Times New Roman" w:cs="Times New Roman"/>
          <w:b/>
        </w:rPr>
        <w:t xml:space="preserve"> </w:t>
      </w:r>
    </w:p>
    <w:p w:rsidR="00966B46" w:rsidRDefault="00E412A1">
      <w:pPr>
        <w:numPr>
          <w:ilvl w:val="0"/>
          <w:numId w:val="25"/>
        </w:numPr>
        <w:spacing w:after="33" w:line="360" w:lineRule="auto"/>
        <w:ind w:right="76" w:hanging="360"/>
        <w:jc w:val="both"/>
        <w:rPr>
          <w:rFonts w:ascii="Times New Roman" w:hAnsi="Times New Roman" w:cs="Times New Roman"/>
        </w:rPr>
      </w:pPr>
      <w:r>
        <w:rPr>
          <w:rFonts w:ascii="Times New Roman" w:hAnsi="Times New Roman" w:cs="Times New Roman"/>
        </w:rPr>
        <w:t>Glucose test kits – Randox or equivalent</w:t>
      </w:r>
      <w:r>
        <w:rPr>
          <w:rFonts w:ascii="Times New Roman" w:hAnsi="Times New Roman" w:cs="Times New Roman"/>
          <w:b/>
        </w:rPr>
        <w:t xml:space="preserve"> </w:t>
      </w:r>
    </w:p>
    <w:p w:rsidR="00966B46" w:rsidRDefault="00E412A1">
      <w:pPr>
        <w:numPr>
          <w:ilvl w:val="0"/>
          <w:numId w:val="25"/>
        </w:numPr>
        <w:spacing w:after="28" w:line="360" w:lineRule="auto"/>
        <w:ind w:right="76" w:hanging="360"/>
        <w:jc w:val="both"/>
        <w:rPr>
          <w:rFonts w:ascii="Times New Roman" w:hAnsi="Times New Roman" w:cs="Times New Roman"/>
        </w:rPr>
      </w:pPr>
      <w:r>
        <w:rPr>
          <w:rFonts w:ascii="Times New Roman" w:hAnsi="Times New Roman" w:cs="Times New Roman"/>
        </w:rPr>
        <w:t>Antioxidant enzyme assay kits (for SOD, CAT, GSH, MDA)</w:t>
      </w:r>
      <w:r>
        <w:rPr>
          <w:rFonts w:ascii="Times New Roman" w:hAnsi="Times New Roman" w:cs="Times New Roman"/>
          <w:b/>
        </w:rPr>
        <w:t xml:space="preserve"> </w:t>
      </w:r>
    </w:p>
    <w:p w:rsidR="00966B46" w:rsidRDefault="00E412A1">
      <w:pPr>
        <w:numPr>
          <w:ilvl w:val="0"/>
          <w:numId w:val="25"/>
        </w:numPr>
        <w:spacing w:after="32" w:line="360" w:lineRule="auto"/>
        <w:ind w:right="76" w:hanging="360"/>
        <w:jc w:val="both"/>
        <w:rPr>
          <w:rFonts w:ascii="Times New Roman" w:hAnsi="Times New Roman" w:cs="Times New Roman"/>
        </w:rPr>
      </w:pPr>
      <w:r>
        <w:rPr>
          <w:rFonts w:ascii="Times New Roman" w:hAnsi="Times New Roman" w:cs="Times New Roman"/>
        </w:rPr>
        <w:t xml:space="preserve">Electrolyte assay kits (Na⁺, K⁺, </w:t>
      </w:r>
      <w:r>
        <w:rPr>
          <w:rFonts w:ascii="Times New Roman" w:hAnsi="Times New Roman" w:cs="Times New Roman"/>
        </w:rPr>
        <w:t>Cl⁻, HCO₃⁻)</w:t>
      </w:r>
      <w:r>
        <w:rPr>
          <w:rFonts w:ascii="Times New Roman" w:hAnsi="Times New Roman" w:cs="Times New Roman"/>
          <w:b/>
        </w:rPr>
        <w:t xml:space="preserve"> </w:t>
      </w:r>
    </w:p>
    <w:p w:rsidR="00966B46" w:rsidRDefault="00E412A1">
      <w:pPr>
        <w:numPr>
          <w:ilvl w:val="0"/>
          <w:numId w:val="25"/>
        </w:numPr>
        <w:spacing w:after="32" w:line="360" w:lineRule="auto"/>
        <w:ind w:right="76" w:hanging="360"/>
        <w:jc w:val="both"/>
        <w:rPr>
          <w:rFonts w:ascii="Times New Roman" w:hAnsi="Times New Roman" w:cs="Times New Roman"/>
        </w:rPr>
      </w:pPr>
      <w:r>
        <w:rPr>
          <w:rFonts w:ascii="Times New Roman" w:hAnsi="Times New Roman" w:cs="Times New Roman"/>
        </w:rPr>
        <w:t>Methanol (analytical grade)</w:t>
      </w:r>
      <w:r>
        <w:rPr>
          <w:rFonts w:ascii="Times New Roman" w:hAnsi="Times New Roman" w:cs="Times New Roman"/>
          <w:b/>
        </w:rPr>
        <w:t xml:space="preserve"> </w:t>
      </w:r>
    </w:p>
    <w:p w:rsidR="00966B46" w:rsidRDefault="00E412A1">
      <w:pPr>
        <w:numPr>
          <w:ilvl w:val="0"/>
          <w:numId w:val="25"/>
        </w:numPr>
        <w:spacing w:after="33" w:line="360" w:lineRule="auto"/>
        <w:ind w:right="76" w:hanging="360"/>
        <w:jc w:val="both"/>
        <w:rPr>
          <w:rFonts w:ascii="Times New Roman" w:hAnsi="Times New Roman" w:cs="Times New Roman"/>
        </w:rPr>
      </w:pPr>
      <w:r>
        <w:rPr>
          <w:rFonts w:ascii="Times New Roman" w:hAnsi="Times New Roman" w:cs="Times New Roman"/>
        </w:rPr>
        <w:t>Distilled water</w:t>
      </w:r>
      <w:r>
        <w:rPr>
          <w:rFonts w:ascii="Times New Roman" w:hAnsi="Times New Roman" w:cs="Times New Roman"/>
          <w:b/>
        </w:rPr>
        <w:t xml:space="preserve"> </w:t>
      </w:r>
    </w:p>
    <w:p w:rsidR="00966B46" w:rsidRDefault="00E412A1">
      <w:pPr>
        <w:numPr>
          <w:ilvl w:val="0"/>
          <w:numId w:val="25"/>
        </w:numPr>
        <w:spacing w:after="33" w:line="360" w:lineRule="auto"/>
        <w:ind w:right="76" w:hanging="360"/>
        <w:jc w:val="both"/>
        <w:rPr>
          <w:rFonts w:ascii="Times New Roman" w:hAnsi="Times New Roman" w:cs="Times New Roman"/>
        </w:rPr>
      </w:pPr>
      <w:r>
        <w:rPr>
          <w:rFonts w:ascii="Times New Roman" w:hAnsi="Times New Roman" w:cs="Times New Roman"/>
        </w:rPr>
        <w:t>Normal saline (0.9% NaCl)</w:t>
      </w:r>
      <w:r>
        <w:rPr>
          <w:rFonts w:ascii="Times New Roman" w:hAnsi="Times New Roman" w:cs="Times New Roman"/>
          <w:b/>
        </w:rPr>
        <w:t xml:space="preserve"> </w:t>
      </w:r>
    </w:p>
    <w:p w:rsidR="00966B46" w:rsidRDefault="00E412A1">
      <w:pPr>
        <w:numPr>
          <w:ilvl w:val="0"/>
          <w:numId w:val="25"/>
        </w:numPr>
        <w:spacing w:after="178" w:line="360" w:lineRule="auto"/>
        <w:ind w:right="76" w:hanging="360"/>
        <w:jc w:val="both"/>
        <w:rPr>
          <w:rFonts w:ascii="Times New Roman" w:hAnsi="Times New Roman" w:cs="Times New Roman"/>
        </w:rPr>
      </w:pPr>
      <w:r>
        <w:rPr>
          <w:rFonts w:ascii="Times New Roman" w:hAnsi="Times New Roman" w:cs="Times New Roman"/>
        </w:rPr>
        <w:t>Sodium citrate and phosphate buffers</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All chemicals and reagents will be of analytical grade and obtained from reputable suppliers.</w:t>
      </w:r>
      <w:r>
        <w:rPr>
          <w:rFonts w:ascii="Times New Roman" w:hAnsi="Times New Roman" w:cs="Times New Roman"/>
          <w:b/>
        </w:rPr>
        <w:t xml:space="preserve"> </w:t>
      </w:r>
    </w:p>
    <w:p w:rsidR="00966B46" w:rsidRDefault="00E412A1">
      <w:pPr>
        <w:pStyle w:val="Heading1"/>
        <w:spacing w:after="265" w:line="360" w:lineRule="auto"/>
        <w:ind w:left="-5"/>
        <w:jc w:val="both"/>
        <w:rPr>
          <w:rFonts w:cs="Times New Roman"/>
        </w:rPr>
      </w:pPr>
      <w:r>
        <w:rPr>
          <w:rFonts w:cs="Times New Roman"/>
        </w:rPr>
        <w:t xml:space="preserve">3.2 APPARATUS AND EQUIPMENT </w:t>
      </w:r>
    </w:p>
    <w:p w:rsidR="00966B46" w:rsidRDefault="00E412A1">
      <w:pPr>
        <w:numPr>
          <w:ilvl w:val="0"/>
          <w:numId w:val="26"/>
        </w:numPr>
        <w:spacing w:after="33" w:line="360" w:lineRule="auto"/>
        <w:ind w:right="76" w:hanging="360"/>
        <w:jc w:val="both"/>
        <w:rPr>
          <w:rFonts w:ascii="Times New Roman" w:hAnsi="Times New Roman" w:cs="Times New Roman"/>
        </w:rPr>
      </w:pPr>
      <w:r>
        <w:rPr>
          <w:rFonts w:ascii="Times New Roman" w:hAnsi="Times New Roman" w:cs="Times New Roman"/>
        </w:rPr>
        <w:t>Electron</w:t>
      </w:r>
      <w:r>
        <w:rPr>
          <w:rFonts w:ascii="Times New Roman" w:hAnsi="Times New Roman" w:cs="Times New Roman"/>
        </w:rPr>
        <w:t>ic weighing balance</w:t>
      </w:r>
      <w:r>
        <w:rPr>
          <w:rFonts w:ascii="Times New Roman" w:hAnsi="Times New Roman" w:cs="Times New Roman"/>
          <w:b/>
        </w:rPr>
        <w:t xml:space="preserve"> </w:t>
      </w:r>
    </w:p>
    <w:p w:rsidR="00966B46" w:rsidRDefault="00E412A1">
      <w:pPr>
        <w:numPr>
          <w:ilvl w:val="0"/>
          <w:numId w:val="26"/>
        </w:numPr>
        <w:spacing w:after="33" w:line="360" w:lineRule="auto"/>
        <w:ind w:right="76" w:hanging="360"/>
        <w:jc w:val="both"/>
        <w:rPr>
          <w:rFonts w:ascii="Times New Roman" w:hAnsi="Times New Roman" w:cs="Times New Roman"/>
        </w:rPr>
      </w:pPr>
      <w:r>
        <w:rPr>
          <w:rFonts w:ascii="Times New Roman" w:hAnsi="Times New Roman" w:cs="Times New Roman"/>
        </w:rPr>
        <w:t>Centrifuge (bench-top)</w:t>
      </w:r>
      <w:r>
        <w:rPr>
          <w:rFonts w:ascii="Times New Roman" w:hAnsi="Times New Roman" w:cs="Times New Roman"/>
          <w:b/>
        </w:rPr>
        <w:t xml:space="preserve"> </w:t>
      </w:r>
    </w:p>
    <w:p w:rsidR="00966B46" w:rsidRDefault="00E412A1">
      <w:pPr>
        <w:numPr>
          <w:ilvl w:val="0"/>
          <w:numId w:val="26"/>
        </w:numPr>
        <w:spacing w:after="32" w:line="360" w:lineRule="auto"/>
        <w:ind w:right="76" w:hanging="360"/>
        <w:jc w:val="both"/>
        <w:rPr>
          <w:rFonts w:ascii="Times New Roman" w:hAnsi="Times New Roman" w:cs="Times New Roman"/>
        </w:rPr>
      </w:pPr>
      <w:r>
        <w:rPr>
          <w:rFonts w:ascii="Times New Roman" w:hAnsi="Times New Roman" w:cs="Times New Roman"/>
        </w:rPr>
        <w:t>Spectrophotometer (UV-Vis)</w:t>
      </w:r>
      <w:r>
        <w:rPr>
          <w:rFonts w:ascii="Times New Roman" w:hAnsi="Times New Roman" w:cs="Times New Roman"/>
          <w:b/>
        </w:rPr>
        <w:t xml:space="preserve"> </w:t>
      </w:r>
    </w:p>
    <w:p w:rsidR="00966B46" w:rsidRDefault="00E412A1">
      <w:pPr>
        <w:numPr>
          <w:ilvl w:val="0"/>
          <w:numId w:val="26"/>
        </w:numPr>
        <w:spacing w:after="29" w:line="360" w:lineRule="auto"/>
        <w:ind w:right="76" w:hanging="360"/>
        <w:jc w:val="both"/>
        <w:rPr>
          <w:rFonts w:ascii="Times New Roman" w:hAnsi="Times New Roman" w:cs="Times New Roman"/>
        </w:rPr>
      </w:pPr>
      <w:r>
        <w:rPr>
          <w:rFonts w:ascii="Times New Roman" w:hAnsi="Times New Roman" w:cs="Times New Roman"/>
        </w:rPr>
        <w:t>Micropipettes</w:t>
      </w:r>
      <w:r>
        <w:rPr>
          <w:rFonts w:ascii="Times New Roman" w:hAnsi="Times New Roman" w:cs="Times New Roman"/>
          <w:b/>
        </w:rPr>
        <w:t xml:space="preserve"> </w:t>
      </w:r>
    </w:p>
    <w:p w:rsidR="00966B46" w:rsidRDefault="00E412A1">
      <w:pPr>
        <w:numPr>
          <w:ilvl w:val="0"/>
          <w:numId w:val="26"/>
        </w:numPr>
        <w:spacing w:after="32" w:line="360" w:lineRule="auto"/>
        <w:ind w:right="76" w:hanging="360"/>
        <w:jc w:val="both"/>
        <w:rPr>
          <w:rFonts w:ascii="Times New Roman" w:hAnsi="Times New Roman" w:cs="Times New Roman"/>
        </w:rPr>
      </w:pPr>
      <w:r>
        <w:rPr>
          <w:rFonts w:ascii="Times New Roman" w:hAnsi="Times New Roman" w:cs="Times New Roman"/>
        </w:rPr>
        <w:t>Glucometer (Accu-Chek or equivalent)</w:t>
      </w:r>
      <w:r>
        <w:rPr>
          <w:rFonts w:ascii="Times New Roman" w:hAnsi="Times New Roman" w:cs="Times New Roman"/>
          <w:b/>
        </w:rPr>
        <w:t xml:space="preserve"> </w:t>
      </w:r>
    </w:p>
    <w:p w:rsidR="00966B46" w:rsidRDefault="00E412A1">
      <w:pPr>
        <w:numPr>
          <w:ilvl w:val="0"/>
          <w:numId w:val="26"/>
        </w:numPr>
        <w:spacing w:after="33" w:line="360" w:lineRule="auto"/>
        <w:ind w:right="76" w:hanging="360"/>
        <w:jc w:val="both"/>
        <w:rPr>
          <w:rFonts w:ascii="Times New Roman" w:hAnsi="Times New Roman" w:cs="Times New Roman"/>
        </w:rPr>
      </w:pPr>
      <w:r>
        <w:rPr>
          <w:rFonts w:ascii="Times New Roman" w:hAnsi="Times New Roman" w:cs="Times New Roman"/>
        </w:rPr>
        <w:t>Oral gavage needle</w:t>
      </w:r>
      <w:r>
        <w:rPr>
          <w:rFonts w:ascii="Times New Roman" w:hAnsi="Times New Roman" w:cs="Times New Roman"/>
          <w:b/>
        </w:rPr>
        <w:t xml:space="preserve"> </w:t>
      </w:r>
    </w:p>
    <w:p w:rsidR="00966B46" w:rsidRDefault="00E412A1">
      <w:pPr>
        <w:numPr>
          <w:ilvl w:val="0"/>
          <w:numId w:val="26"/>
        </w:numPr>
        <w:spacing w:after="33" w:line="360" w:lineRule="auto"/>
        <w:ind w:right="76" w:hanging="360"/>
        <w:jc w:val="both"/>
        <w:rPr>
          <w:rFonts w:ascii="Times New Roman" w:hAnsi="Times New Roman" w:cs="Times New Roman"/>
        </w:rPr>
      </w:pPr>
      <w:r>
        <w:rPr>
          <w:rFonts w:ascii="Times New Roman" w:hAnsi="Times New Roman" w:cs="Times New Roman"/>
        </w:rPr>
        <w:t>Dissecting set</w:t>
      </w:r>
      <w:r>
        <w:rPr>
          <w:rFonts w:ascii="Times New Roman" w:hAnsi="Times New Roman" w:cs="Times New Roman"/>
          <w:b/>
        </w:rPr>
        <w:t xml:space="preserve"> </w:t>
      </w:r>
    </w:p>
    <w:p w:rsidR="00966B46" w:rsidRDefault="00E412A1">
      <w:pPr>
        <w:numPr>
          <w:ilvl w:val="0"/>
          <w:numId w:val="26"/>
        </w:numPr>
        <w:spacing w:after="32" w:line="360" w:lineRule="auto"/>
        <w:ind w:right="76" w:hanging="360"/>
        <w:jc w:val="both"/>
        <w:rPr>
          <w:rFonts w:ascii="Times New Roman" w:hAnsi="Times New Roman" w:cs="Times New Roman"/>
        </w:rPr>
      </w:pPr>
      <w:r>
        <w:rPr>
          <w:rFonts w:ascii="Times New Roman" w:hAnsi="Times New Roman" w:cs="Times New Roman"/>
        </w:rPr>
        <w:t>Refrigerator and freezer</w:t>
      </w:r>
      <w:r>
        <w:rPr>
          <w:rFonts w:ascii="Times New Roman" w:hAnsi="Times New Roman" w:cs="Times New Roman"/>
          <w:b/>
        </w:rPr>
        <w:t xml:space="preserve"> </w:t>
      </w:r>
    </w:p>
    <w:p w:rsidR="00966B46" w:rsidRDefault="00E412A1">
      <w:pPr>
        <w:numPr>
          <w:ilvl w:val="0"/>
          <w:numId w:val="26"/>
        </w:numPr>
        <w:spacing w:after="33" w:line="360" w:lineRule="auto"/>
        <w:ind w:right="76" w:hanging="360"/>
        <w:jc w:val="both"/>
        <w:rPr>
          <w:rFonts w:ascii="Times New Roman" w:hAnsi="Times New Roman" w:cs="Times New Roman"/>
        </w:rPr>
      </w:pPr>
      <w:r>
        <w:rPr>
          <w:rFonts w:ascii="Times New Roman" w:hAnsi="Times New Roman" w:cs="Times New Roman"/>
        </w:rPr>
        <w:t>Animal cages</w:t>
      </w:r>
      <w:r>
        <w:rPr>
          <w:rFonts w:ascii="Times New Roman" w:hAnsi="Times New Roman" w:cs="Times New Roman"/>
          <w:b/>
        </w:rPr>
        <w:t xml:space="preserve"> </w:t>
      </w:r>
    </w:p>
    <w:p w:rsidR="00966B46" w:rsidRDefault="00E412A1">
      <w:pPr>
        <w:numPr>
          <w:ilvl w:val="0"/>
          <w:numId w:val="26"/>
        </w:numPr>
        <w:spacing w:after="33" w:line="360" w:lineRule="auto"/>
        <w:ind w:right="76" w:hanging="360"/>
        <w:jc w:val="both"/>
        <w:rPr>
          <w:rFonts w:ascii="Times New Roman" w:hAnsi="Times New Roman" w:cs="Times New Roman"/>
        </w:rPr>
      </w:pPr>
      <w:r>
        <w:rPr>
          <w:rFonts w:ascii="Times New Roman" w:hAnsi="Times New Roman" w:cs="Times New Roman"/>
        </w:rPr>
        <w:t>Water bath</w:t>
      </w:r>
      <w:r>
        <w:rPr>
          <w:rFonts w:ascii="Times New Roman" w:hAnsi="Times New Roman" w:cs="Times New Roman"/>
          <w:b/>
        </w:rPr>
        <w:t xml:space="preserve"> </w:t>
      </w:r>
    </w:p>
    <w:p w:rsidR="00966B46" w:rsidRDefault="00E412A1">
      <w:pPr>
        <w:numPr>
          <w:ilvl w:val="0"/>
          <w:numId w:val="26"/>
        </w:numPr>
        <w:spacing w:after="179" w:line="360" w:lineRule="auto"/>
        <w:ind w:right="76" w:hanging="360"/>
        <w:jc w:val="both"/>
        <w:rPr>
          <w:rFonts w:ascii="Times New Roman" w:hAnsi="Times New Roman" w:cs="Times New Roman"/>
        </w:rPr>
      </w:pPr>
      <w:r>
        <w:rPr>
          <w:rFonts w:ascii="Times New Roman" w:hAnsi="Times New Roman" w:cs="Times New Roman"/>
        </w:rPr>
        <w:t>Soxhlet extractor</w:t>
      </w:r>
      <w:r>
        <w:rPr>
          <w:rFonts w:ascii="Times New Roman" w:hAnsi="Times New Roman" w:cs="Times New Roman"/>
          <w:b/>
        </w:rPr>
        <w:t xml:space="preserve"> </w:t>
      </w:r>
    </w:p>
    <w:p w:rsidR="00966B46" w:rsidRDefault="00E412A1">
      <w:pPr>
        <w:spacing w:line="360" w:lineRule="auto"/>
        <w:ind w:left="731" w:right="76"/>
        <w:jc w:val="both"/>
        <w:rPr>
          <w:rFonts w:ascii="Times New Roman" w:hAnsi="Times New Roman" w:cs="Times New Roman"/>
        </w:rPr>
      </w:pPr>
      <w:r>
        <w:rPr>
          <w:rFonts w:ascii="Times New Roman" w:hAnsi="Times New Roman" w:cs="Times New Roman"/>
        </w:rPr>
        <w:t xml:space="preserve">Rotary evaporator </w:t>
      </w:r>
    </w:p>
    <w:p w:rsidR="00966B46" w:rsidRDefault="00E412A1">
      <w:pPr>
        <w:spacing w:after="0" w:line="360" w:lineRule="auto"/>
        <w:ind w:left="721"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1"/>
        <w:spacing w:after="211" w:line="360" w:lineRule="auto"/>
        <w:ind w:left="-5"/>
        <w:jc w:val="both"/>
        <w:rPr>
          <w:rFonts w:cs="Times New Roman"/>
        </w:rPr>
      </w:pPr>
      <w:r>
        <w:rPr>
          <w:rFonts w:cs="Times New Roman"/>
        </w:rPr>
        <w:lastRenderedPageBreak/>
        <w:t xml:space="preserve">3.3 PLANT MATERIAL COLLECTION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Fresh leaves of </w:t>
      </w:r>
      <w:r>
        <w:rPr>
          <w:rFonts w:ascii="Times New Roman" w:hAnsi="Times New Roman" w:cs="Times New Roman"/>
          <w:i/>
          <w:iCs/>
        </w:rPr>
        <w:t>Phyllanthus amarus</w:t>
      </w:r>
      <w:r>
        <w:rPr>
          <w:rFonts w:ascii="Times New Roman" w:hAnsi="Times New Roman" w:cs="Times New Roman"/>
        </w:rPr>
        <w:t xml:space="preserve"> was  collected</w:t>
      </w:r>
      <w:r>
        <w:rPr>
          <w:rFonts w:ascii="Times New Roman" w:hAnsi="Times New Roman" w:cs="Times New Roman"/>
        </w:rPr>
        <w:t xml:space="preserve"> from Baba-Ode area at Ilorin in Kwara state, Nigeria. The plant was authenticated by a taxonomist in the Department of Botany, University of Ilorin, and a voucher specimen with number (VILH\001\1051\ 2025) deposited in the department herbarium for referen</w:t>
      </w:r>
      <w:r>
        <w:rPr>
          <w:rFonts w:ascii="Times New Roman" w:hAnsi="Times New Roman" w:cs="Times New Roman"/>
        </w:rPr>
        <w:t>ce.</w:t>
      </w:r>
      <w:r>
        <w:rPr>
          <w:rFonts w:ascii="Times New Roman" w:hAnsi="Times New Roman" w:cs="Times New Roman"/>
          <w:b/>
        </w:rPr>
        <w:t xml:space="preserve"> </w:t>
      </w:r>
    </w:p>
    <w:p w:rsidR="00966B46" w:rsidRDefault="00E412A1">
      <w:pPr>
        <w:pStyle w:val="Heading1"/>
        <w:spacing w:after="211" w:line="360" w:lineRule="auto"/>
        <w:ind w:left="-5"/>
        <w:jc w:val="both"/>
        <w:rPr>
          <w:rFonts w:cs="Times New Roman"/>
        </w:rPr>
      </w:pPr>
      <w:r>
        <w:rPr>
          <w:rFonts w:cs="Times New Roman"/>
        </w:rPr>
        <w:t xml:space="preserve">3.4 EXPERIMENTAL ANIMALS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Twenty-five (25) male Wistar albino rats weighing 150–200 g was obtained from the animal house of Research Fulcrum, Tanke, Ilorin. The animals was housed under standard laboratory conditions (12 h light/12 h dark cycle, tempe</w:t>
      </w:r>
      <w:r>
        <w:rPr>
          <w:rFonts w:ascii="Times New Roman" w:hAnsi="Times New Roman" w:cs="Times New Roman"/>
        </w:rPr>
        <w:t>rature 25 ± 2°C) with free access to standard rat chow and water ad libitum.</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animals was acclimatized for two weeks prior to the commencement of the experiment. Ethical approval for animal use was obtained from the Institutional Animal Care and Use Co</w:t>
      </w:r>
      <w:r>
        <w:rPr>
          <w:rFonts w:ascii="Times New Roman" w:hAnsi="Times New Roman" w:cs="Times New Roman"/>
        </w:rPr>
        <w:t>mmittee (IACUC).</w:t>
      </w:r>
      <w:r>
        <w:rPr>
          <w:rFonts w:ascii="Times New Roman" w:hAnsi="Times New Roman" w:cs="Times New Roman"/>
          <w:b/>
        </w:rPr>
        <w:t xml:space="preserve"> </w:t>
      </w:r>
    </w:p>
    <w:p w:rsidR="00966B46" w:rsidRDefault="00E412A1">
      <w:pPr>
        <w:pStyle w:val="Heading1"/>
        <w:spacing w:after="211" w:line="360" w:lineRule="auto"/>
        <w:ind w:left="-5"/>
        <w:jc w:val="both"/>
        <w:rPr>
          <w:rFonts w:cs="Times New Roman"/>
        </w:rPr>
      </w:pPr>
      <w:r>
        <w:rPr>
          <w:rFonts w:cs="Times New Roman"/>
        </w:rPr>
        <w:t xml:space="preserve">3.5 ANIMAL GROUPING AND SCHEDULE </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animals were randomly divided into five groups of five (5) rats. Group I was control group received distilled water and group II received water and standard feed for 14 days while Metformin (14.3 mg/</w:t>
      </w:r>
      <w:r>
        <w:rPr>
          <w:rFonts w:ascii="Times New Roman" w:hAnsi="Times New Roman" w:cs="Times New Roman"/>
        </w:rPr>
        <w:t>kg) was given as a standard drug to group III. Ethanolic extracts of PAE at a dose of 200 mg/kg and 400 mg/kg were administered for 14 days to rats in groups IV and V respectively. All rats were sacrificed 12 hrs after administration. The blood was collect</w:t>
      </w:r>
      <w:r>
        <w:rPr>
          <w:rFonts w:ascii="Times New Roman" w:hAnsi="Times New Roman" w:cs="Times New Roman"/>
        </w:rPr>
        <w:t xml:space="preserve">ed by jugular puncture into EDTA bottles and samples were centrifuged at 2500 rpm for 10 min to obtain the plasma and stored at 20°C until ready for analysis.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1"/>
        <w:spacing w:after="211" w:line="360" w:lineRule="auto"/>
        <w:ind w:left="-5"/>
        <w:jc w:val="both"/>
        <w:rPr>
          <w:rFonts w:cs="Times New Roman"/>
        </w:rPr>
      </w:pPr>
      <w:r>
        <w:rPr>
          <w:rFonts w:cs="Times New Roman"/>
        </w:rPr>
        <w:t xml:space="preserve">3.6 EXTRACTION PROCEDURE ON PLANT MATERIAL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leaves was washed, air-dried under shade for </w:t>
      </w:r>
      <w:r>
        <w:rPr>
          <w:rFonts w:ascii="Times New Roman" w:hAnsi="Times New Roman" w:cs="Times New Roman"/>
        </w:rPr>
        <w:t xml:space="preserve">7–10 days, and pulverized using a mechanical grinder. The 200g of powdered leaves was extracted with 1L of ethanol. The extract was allowed to stand for 24 to 72 hours. Then after that filtration. The extract will be concentrated using a rotary evaporator </w:t>
      </w:r>
      <w:r>
        <w:rPr>
          <w:rFonts w:ascii="Times New Roman" w:hAnsi="Times New Roman" w:cs="Times New Roman"/>
        </w:rPr>
        <w:t>under reduced pressure and stored in a refrigerator at 4°C until use.</w:t>
      </w:r>
      <w:r>
        <w:rPr>
          <w:rFonts w:ascii="Times New Roman" w:hAnsi="Times New Roman" w:cs="Times New Roman"/>
          <w:b/>
        </w:rPr>
        <w:t xml:space="preserve"> </w:t>
      </w:r>
    </w:p>
    <w:p w:rsidR="00966B46" w:rsidRDefault="00E412A1">
      <w:pPr>
        <w:pStyle w:val="Heading1"/>
        <w:spacing w:after="211" w:line="360" w:lineRule="auto"/>
        <w:ind w:left="-5"/>
        <w:jc w:val="both"/>
        <w:rPr>
          <w:rFonts w:cs="Times New Roman"/>
        </w:rPr>
      </w:pPr>
      <w:r>
        <w:rPr>
          <w:rFonts w:cs="Times New Roman"/>
        </w:rPr>
        <w:lastRenderedPageBreak/>
        <w:t xml:space="preserve">3.7 QUALITATIVE PHYTOCHEMICAL SCREENING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Phytochemical analysis extract was carried out using the method described by Odebiyi and Sofowora (1978) for the detection of saponins, tannins</w:t>
      </w:r>
      <w:r>
        <w:rPr>
          <w:rFonts w:ascii="Times New Roman" w:hAnsi="Times New Roman" w:cs="Times New Roman"/>
        </w:rPr>
        <w:t xml:space="preserve">, phenolics, alkaloids, steroids, triterpenes, phlobatannins, glycosides and flavonoids.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t xml:space="preserve">Alkaloids: </w:t>
      </w:r>
      <w:r>
        <w:rPr>
          <w:rFonts w:ascii="Times New Roman" w:hAnsi="Times New Roman" w:cs="Times New Roman"/>
        </w:rPr>
        <w:t>1cm</w:t>
      </w:r>
      <w:r>
        <w:rPr>
          <w:rFonts w:ascii="Times New Roman" w:hAnsi="Times New Roman" w:cs="Times New Roman"/>
        </w:rPr>
        <w:t>ᶟ</w:t>
      </w:r>
      <w:r>
        <w:rPr>
          <w:rFonts w:ascii="Times New Roman" w:hAnsi="Times New Roman" w:cs="Times New Roman"/>
        </w:rPr>
        <w:t xml:space="preserve"> of 1%HCl was added to 3cm</w:t>
      </w:r>
      <w:r>
        <w:rPr>
          <w:rFonts w:ascii="Times New Roman" w:hAnsi="Times New Roman" w:cs="Times New Roman"/>
        </w:rPr>
        <w:t>ᶟ</w:t>
      </w:r>
      <w:r>
        <w:rPr>
          <w:rFonts w:ascii="Times New Roman" w:hAnsi="Times New Roman" w:cs="Times New Roman"/>
        </w:rPr>
        <w:t xml:space="preserve"> of the extracts in a test tube. The mixture was heated for 20 minutes, cooled and filtered. The filtrate was used in the</w:t>
      </w:r>
      <w:r>
        <w:rPr>
          <w:rFonts w:ascii="Times New Roman" w:hAnsi="Times New Roman" w:cs="Times New Roman"/>
        </w:rPr>
        <w:t xml:space="preserve"> following tests: 2 drops of Wagner’s reagent was added to 1cm</w:t>
      </w:r>
      <w:r>
        <w:rPr>
          <w:rFonts w:ascii="Times New Roman" w:hAnsi="Times New Roman" w:cs="Times New Roman"/>
        </w:rPr>
        <w:t>ᶟ</w:t>
      </w:r>
      <w:r>
        <w:rPr>
          <w:rFonts w:ascii="Times New Roman" w:hAnsi="Times New Roman" w:cs="Times New Roman"/>
        </w:rPr>
        <w:t xml:space="preserve"> of the extracts. A reddish brown precipitate indicates the presence of alkaloids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t xml:space="preserve">Tannins: </w:t>
      </w:r>
      <w:r>
        <w:rPr>
          <w:rFonts w:ascii="Times New Roman" w:hAnsi="Times New Roman" w:cs="Times New Roman"/>
        </w:rPr>
        <w:t>1cm</w:t>
      </w:r>
      <w:r>
        <w:rPr>
          <w:rFonts w:ascii="Times New Roman" w:hAnsi="Times New Roman" w:cs="Times New Roman"/>
        </w:rPr>
        <w:t>ᶟ</w:t>
      </w:r>
      <w:r>
        <w:rPr>
          <w:rFonts w:ascii="Times New Roman" w:hAnsi="Times New Roman" w:cs="Times New Roman"/>
        </w:rPr>
        <w:t xml:space="preserve"> of freshly prepared 10% KOH was added to 1cm</w:t>
      </w:r>
      <w:r>
        <w:rPr>
          <w:rFonts w:ascii="Times New Roman" w:hAnsi="Times New Roman" w:cs="Times New Roman"/>
        </w:rPr>
        <w:t>ᶟ</w:t>
      </w:r>
      <w:r>
        <w:rPr>
          <w:rFonts w:ascii="Times New Roman" w:hAnsi="Times New Roman" w:cs="Times New Roman"/>
        </w:rPr>
        <w:t>of the extracts. A dirty white precipitate indicat</w:t>
      </w:r>
      <w:r>
        <w:rPr>
          <w:rFonts w:ascii="Times New Roman" w:hAnsi="Times New Roman" w:cs="Times New Roman"/>
        </w:rPr>
        <w:t xml:space="preserve">es the presence of tannins.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t>Phenolics</w:t>
      </w:r>
      <w:r>
        <w:rPr>
          <w:rFonts w:ascii="Times New Roman" w:hAnsi="Times New Roman" w:cs="Times New Roman"/>
        </w:rPr>
        <w:t>: 2 drops of 5% FeCl₃ was added to 1cm</w:t>
      </w:r>
      <w:r>
        <w:rPr>
          <w:rFonts w:ascii="Times New Roman" w:hAnsi="Times New Roman" w:cs="Times New Roman"/>
        </w:rPr>
        <w:t>ᶟ</w:t>
      </w:r>
      <w:r>
        <w:rPr>
          <w:rFonts w:ascii="Times New Roman" w:hAnsi="Times New Roman" w:cs="Times New Roman"/>
        </w:rPr>
        <w:t xml:space="preserve"> of the extracts in a test tube. A greenish precipitate indicates the presence of phenolics.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t>Glycosides</w:t>
      </w:r>
      <w:r>
        <w:rPr>
          <w:rFonts w:ascii="Times New Roman" w:hAnsi="Times New Roman" w:cs="Times New Roman"/>
        </w:rPr>
        <w:t>: 10cm</w:t>
      </w:r>
      <w:r>
        <w:rPr>
          <w:rFonts w:ascii="Times New Roman" w:hAnsi="Times New Roman" w:cs="Times New Roman"/>
        </w:rPr>
        <w:t>ᶟ</w:t>
      </w:r>
      <w:r>
        <w:rPr>
          <w:rFonts w:ascii="Times New Roman" w:hAnsi="Times New Roman" w:cs="Times New Roman"/>
        </w:rPr>
        <w:t xml:space="preserve"> of 50% H₂SO₄ was added to 1cm</w:t>
      </w:r>
      <w:r>
        <w:rPr>
          <w:rFonts w:ascii="Times New Roman" w:hAnsi="Times New Roman" w:cs="Times New Roman"/>
        </w:rPr>
        <w:t>ᶟ</w:t>
      </w:r>
      <w:r>
        <w:rPr>
          <w:rFonts w:ascii="Times New Roman" w:hAnsi="Times New Roman" w:cs="Times New Roman"/>
        </w:rPr>
        <w:t xml:space="preserve"> of the extracts, the mixture was</w:t>
      </w:r>
      <w:r>
        <w:rPr>
          <w:rFonts w:ascii="Times New Roman" w:hAnsi="Times New Roman" w:cs="Times New Roman"/>
        </w:rPr>
        <w:t xml:space="preserve"> heated in boiling water for 15 minutes. 10cm</w:t>
      </w:r>
      <w:r>
        <w:rPr>
          <w:rFonts w:ascii="Times New Roman" w:hAnsi="Times New Roman" w:cs="Times New Roman"/>
        </w:rPr>
        <w:t>ᶟ</w:t>
      </w:r>
      <w:r>
        <w:rPr>
          <w:rFonts w:ascii="Times New Roman" w:hAnsi="Times New Roman" w:cs="Times New Roman"/>
        </w:rPr>
        <w:t xml:space="preserve"> of Fehling’s solution was added and the mixture boiled. A brick red precipitate indicates the presence of glycosides.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t xml:space="preserve">Saponins: </w:t>
      </w:r>
      <w:r>
        <w:rPr>
          <w:rFonts w:ascii="Times New Roman" w:hAnsi="Times New Roman" w:cs="Times New Roman"/>
        </w:rPr>
        <w:t xml:space="preserve"> Frothing test: 2cm</w:t>
      </w:r>
      <w:r>
        <w:rPr>
          <w:rFonts w:ascii="Times New Roman" w:hAnsi="Times New Roman" w:cs="Times New Roman"/>
        </w:rPr>
        <w:t>ᶟ</w:t>
      </w:r>
      <w:r>
        <w:rPr>
          <w:rFonts w:ascii="Times New Roman" w:hAnsi="Times New Roman" w:cs="Times New Roman"/>
        </w:rPr>
        <w:t xml:space="preserve"> of the extract in a test tube was vigorously shaken for 2 </w:t>
      </w:r>
      <w:r>
        <w:rPr>
          <w:rFonts w:ascii="Times New Roman" w:hAnsi="Times New Roman" w:cs="Times New Roman"/>
        </w:rPr>
        <w:t xml:space="preserve">minutes. Frothing indicates the presence of saponins.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t>Flavonoids:</w:t>
      </w:r>
      <w:r>
        <w:rPr>
          <w:rFonts w:ascii="Times New Roman" w:hAnsi="Times New Roman" w:cs="Times New Roman"/>
        </w:rPr>
        <w:t xml:space="preserve"> 1cm</w:t>
      </w:r>
      <w:r>
        <w:rPr>
          <w:rFonts w:ascii="Times New Roman" w:hAnsi="Times New Roman" w:cs="Times New Roman"/>
        </w:rPr>
        <w:t>ᶟ</w:t>
      </w:r>
      <w:r>
        <w:rPr>
          <w:rFonts w:ascii="Times New Roman" w:hAnsi="Times New Roman" w:cs="Times New Roman"/>
        </w:rPr>
        <w:t xml:space="preserve"> of 10% NaOH was added to 3cm</w:t>
      </w:r>
      <w:r>
        <w:rPr>
          <w:rFonts w:ascii="Times New Roman" w:hAnsi="Times New Roman" w:cs="Times New Roman"/>
        </w:rPr>
        <w:t>ᶟ</w:t>
      </w:r>
      <w:r>
        <w:rPr>
          <w:rFonts w:ascii="Times New Roman" w:hAnsi="Times New Roman" w:cs="Times New Roman"/>
        </w:rPr>
        <w:t xml:space="preserve"> of the extracts. A yellow colouration indicates the presence of flavonoids. </w:t>
      </w:r>
      <w:r>
        <w:rPr>
          <w:rFonts w:ascii="Times New Roman" w:hAnsi="Times New Roman" w:cs="Times New Roman"/>
          <w:b/>
        </w:rPr>
        <w:t xml:space="preserve"> </w:t>
      </w:r>
    </w:p>
    <w:p w:rsidR="00966B46" w:rsidRDefault="00E412A1">
      <w:pPr>
        <w:numPr>
          <w:ilvl w:val="0"/>
          <w:numId w:val="27"/>
        </w:numPr>
        <w:spacing w:after="9" w:line="360" w:lineRule="auto"/>
        <w:ind w:right="76" w:hanging="235"/>
        <w:jc w:val="both"/>
        <w:rPr>
          <w:rFonts w:ascii="Times New Roman" w:hAnsi="Times New Roman" w:cs="Times New Roman"/>
        </w:rPr>
      </w:pPr>
      <w:r>
        <w:rPr>
          <w:rFonts w:ascii="Times New Roman" w:hAnsi="Times New Roman" w:cs="Times New Roman"/>
          <w:b/>
        </w:rPr>
        <w:t xml:space="preserve">Steroids: </w:t>
      </w:r>
      <w:r>
        <w:rPr>
          <w:rFonts w:ascii="Times New Roman" w:hAnsi="Times New Roman" w:cs="Times New Roman"/>
        </w:rPr>
        <w:t>salakowsti test: 5 drops of concentrated H₂SO₄ was added to 1cm</w:t>
      </w:r>
      <w:r>
        <w:rPr>
          <w:rFonts w:ascii="Times New Roman" w:hAnsi="Times New Roman" w:cs="Times New Roman"/>
        </w:rPr>
        <w:t>ᶟ</w:t>
      </w:r>
      <w:r>
        <w:rPr>
          <w:rFonts w:ascii="Times New Roman" w:hAnsi="Times New Roman" w:cs="Times New Roman"/>
        </w:rPr>
        <w:t xml:space="preserve"> </w:t>
      </w:r>
      <w:r>
        <w:rPr>
          <w:rFonts w:ascii="Times New Roman" w:hAnsi="Times New Roman" w:cs="Times New Roman"/>
        </w:rPr>
        <w:t xml:space="preserve">of the extracts.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Red colouration indicates the presence of steroids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t>Phlobatannins</w:t>
      </w:r>
      <w:r>
        <w:rPr>
          <w:rFonts w:ascii="Times New Roman" w:hAnsi="Times New Roman" w:cs="Times New Roman"/>
        </w:rPr>
        <w:t>: 1cm</w:t>
      </w:r>
      <w:r>
        <w:rPr>
          <w:rFonts w:ascii="Times New Roman" w:hAnsi="Times New Roman" w:cs="Times New Roman"/>
        </w:rPr>
        <w:t>ᶟ</w:t>
      </w:r>
      <w:r>
        <w:rPr>
          <w:rFonts w:ascii="Times New Roman" w:hAnsi="Times New Roman" w:cs="Times New Roman"/>
        </w:rPr>
        <w:t xml:space="preserve"> of the extracts was added to 1% HCl. A red precipitate indicates the presence of phlobatannins.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t>Terpenoids</w:t>
      </w:r>
      <w:r>
        <w:rPr>
          <w:rFonts w:ascii="Times New Roman" w:hAnsi="Times New Roman" w:cs="Times New Roman"/>
        </w:rPr>
        <w:t xml:space="preserve">: 5ml of aqueous extract of the sample is mixed with 2ml of CHCl3 in a test tube 3ml of con. H2SO4 is carefully added to the mixture to form a layer. An interface with a reddish brown coloration is formed if terpenoids constituent is present. </w:t>
      </w:r>
      <w:r>
        <w:rPr>
          <w:rFonts w:ascii="Times New Roman" w:hAnsi="Times New Roman" w:cs="Times New Roman"/>
          <w:b/>
        </w:rPr>
        <w:t xml:space="preserve"> </w:t>
      </w:r>
    </w:p>
    <w:p w:rsidR="00966B46" w:rsidRDefault="00E412A1">
      <w:pPr>
        <w:numPr>
          <w:ilvl w:val="0"/>
          <w:numId w:val="27"/>
        </w:numPr>
        <w:spacing w:line="360" w:lineRule="auto"/>
        <w:ind w:right="76" w:hanging="235"/>
        <w:jc w:val="both"/>
        <w:rPr>
          <w:rFonts w:ascii="Times New Roman" w:hAnsi="Times New Roman" w:cs="Times New Roman"/>
        </w:rPr>
      </w:pPr>
      <w:r>
        <w:rPr>
          <w:rFonts w:ascii="Times New Roman" w:hAnsi="Times New Roman" w:cs="Times New Roman"/>
          <w:b/>
        </w:rPr>
        <w:lastRenderedPageBreak/>
        <w:t xml:space="preserve">Amino acid </w:t>
      </w:r>
      <w:r>
        <w:rPr>
          <w:rFonts w:ascii="Times New Roman" w:hAnsi="Times New Roman" w:cs="Times New Roman"/>
        </w:rPr>
        <w:t xml:space="preserve">(Yasuma and Ichikawa 1953): Two drops of ninhydrin solution (10mg of ninhydrin in 200ml of acetone) are added to two ml of aqueous filtrate. A characteristic purple colour indicates the presence of amino acids.  </w:t>
      </w:r>
      <w:r>
        <w:rPr>
          <w:rFonts w:ascii="Times New Roman" w:hAnsi="Times New Roman" w:cs="Times New Roman"/>
          <w:b/>
        </w:rPr>
        <w:t xml:space="preserve"> </w:t>
      </w:r>
    </w:p>
    <w:p w:rsidR="00966B46" w:rsidRDefault="00E412A1">
      <w:pPr>
        <w:pStyle w:val="Heading1"/>
        <w:spacing w:after="211" w:line="360" w:lineRule="auto"/>
        <w:ind w:left="-5"/>
        <w:jc w:val="both"/>
        <w:rPr>
          <w:rFonts w:cs="Times New Roman"/>
        </w:rPr>
      </w:pPr>
      <w:r>
        <w:rPr>
          <w:rFonts w:cs="Times New Roman"/>
        </w:rPr>
        <w:t xml:space="preserve">3.8. ANTIDABETIC STUDY ON EXTRACT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As ear</w:t>
      </w:r>
      <w:r>
        <w:rPr>
          <w:rFonts w:ascii="Times New Roman" w:hAnsi="Times New Roman" w:cs="Times New Roman"/>
        </w:rPr>
        <w:t>lier described in section 3.4, animals will be grouped into five treatment groups to compare the effect of P. amarus extract with both diabetic and non-diabetic controls, as well as a standard antidiabetic drug.Treatments was administered orally once daily</w:t>
      </w:r>
      <w:r>
        <w:rPr>
          <w:rFonts w:ascii="Times New Roman" w:hAnsi="Times New Roman" w:cs="Times New Roman"/>
        </w:rPr>
        <w:t xml:space="preserve"> for 14 days via syringe.</w:t>
      </w:r>
      <w:r>
        <w:rPr>
          <w:rFonts w:ascii="Times New Roman" w:hAnsi="Times New Roman" w:cs="Times New Roman"/>
          <w:b/>
        </w:rPr>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Table 1: Antidabetic study on extract </w:t>
      </w:r>
      <w:r>
        <w:rPr>
          <w:rFonts w:ascii="Times New Roman" w:hAnsi="Times New Roman" w:cs="Times New Roman"/>
          <w:b/>
        </w:rPr>
        <w:t xml:space="preserve"> </w:t>
      </w:r>
    </w:p>
    <w:tbl>
      <w:tblPr>
        <w:tblStyle w:val="TableGrid"/>
        <w:tblW w:w="8129" w:type="dxa"/>
        <w:tblInd w:w="-110" w:type="dxa"/>
        <w:tblCellMar>
          <w:top w:w="55" w:type="dxa"/>
          <w:left w:w="110" w:type="dxa"/>
          <w:right w:w="115" w:type="dxa"/>
        </w:tblCellMar>
        <w:tblLook w:val="04A0" w:firstRow="1" w:lastRow="0" w:firstColumn="1" w:lastColumn="0" w:noHBand="0" w:noVBand="1"/>
      </w:tblPr>
      <w:tblGrid>
        <w:gridCol w:w="1023"/>
        <w:gridCol w:w="4081"/>
        <w:gridCol w:w="3025"/>
      </w:tblGrid>
      <w:tr w:rsidR="00966B46">
        <w:trPr>
          <w:trHeight w:val="548"/>
        </w:trPr>
        <w:tc>
          <w:tcPr>
            <w:tcW w:w="1023"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Group  </w:t>
            </w:r>
          </w:p>
        </w:tc>
        <w:tc>
          <w:tcPr>
            <w:tcW w:w="40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Treatment  </w:t>
            </w:r>
          </w:p>
        </w:tc>
        <w:tc>
          <w:tcPr>
            <w:tcW w:w="302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Number of Rats (n) </w:t>
            </w:r>
          </w:p>
        </w:tc>
      </w:tr>
      <w:tr w:rsidR="00966B46">
        <w:trPr>
          <w:trHeight w:val="547"/>
        </w:trPr>
        <w:tc>
          <w:tcPr>
            <w:tcW w:w="1023"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1 </w:t>
            </w:r>
          </w:p>
        </w:tc>
        <w:tc>
          <w:tcPr>
            <w:tcW w:w="40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Normal control ( distilled water) </w:t>
            </w:r>
          </w:p>
        </w:tc>
        <w:tc>
          <w:tcPr>
            <w:tcW w:w="302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5 </w:t>
            </w:r>
          </w:p>
        </w:tc>
      </w:tr>
      <w:tr w:rsidR="00966B46">
        <w:trPr>
          <w:trHeight w:val="547"/>
        </w:trPr>
        <w:tc>
          <w:tcPr>
            <w:tcW w:w="1023"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2 </w:t>
            </w:r>
          </w:p>
        </w:tc>
        <w:tc>
          <w:tcPr>
            <w:tcW w:w="40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Diabetic control (STZ only) </w:t>
            </w:r>
          </w:p>
        </w:tc>
        <w:tc>
          <w:tcPr>
            <w:tcW w:w="302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5 </w:t>
            </w:r>
          </w:p>
        </w:tc>
      </w:tr>
      <w:tr w:rsidR="00966B46">
        <w:trPr>
          <w:trHeight w:val="548"/>
        </w:trPr>
        <w:tc>
          <w:tcPr>
            <w:tcW w:w="1023"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3 </w:t>
            </w:r>
          </w:p>
        </w:tc>
        <w:tc>
          <w:tcPr>
            <w:tcW w:w="40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STZ + Metformin (14.3 mg/kg) </w:t>
            </w:r>
          </w:p>
        </w:tc>
        <w:tc>
          <w:tcPr>
            <w:tcW w:w="302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5 </w:t>
            </w:r>
          </w:p>
        </w:tc>
      </w:tr>
      <w:tr w:rsidR="00966B46">
        <w:trPr>
          <w:trHeight w:val="547"/>
        </w:trPr>
        <w:tc>
          <w:tcPr>
            <w:tcW w:w="1023"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4 </w:t>
            </w:r>
          </w:p>
        </w:tc>
        <w:tc>
          <w:tcPr>
            <w:tcW w:w="40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STZ + p.amarus (200mg/kg) </w:t>
            </w:r>
          </w:p>
        </w:tc>
        <w:tc>
          <w:tcPr>
            <w:tcW w:w="302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5 </w:t>
            </w:r>
          </w:p>
        </w:tc>
      </w:tr>
      <w:tr w:rsidR="00966B46">
        <w:trPr>
          <w:trHeight w:val="547"/>
        </w:trPr>
        <w:tc>
          <w:tcPr>
            <w:tcW w:w="1023"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5 </w:t>
            </w:r>
          </w:p>
        </w:tc>
        <w:tc>
          <w:tcPr>
            <w:tcW w:w="40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STZ + P.amarus (400mg/kg) </w:t>
            </w:r>
          </w:p>
        </w:tc>
        <w:tc>
          <w:tcPr>
            <w:tcW w:w="302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5 </w:t>
            </w:r>
          </w:p>
        </w:tc>
      </w:tr>
    </w:tbl>
    <w:p w:rsidR="00966B46" w:rsidRDefault="00E412A1">
      <w:pPr>
        <w:spacing w:after="217"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3.8.1 INDUCTION OF DIABETES</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Diabetes was induced in fasted rats (12 h) by a single intraperitoneal injection of 35 mg kg⁻¹ of STZ. STZ was freshly dissolved in distilled water and the injection volume was 0.2 mL kg⁻¹. The diabetic state was assessed by measuring the non-fasting blood</w:t>
      </w:r>
      <w:r>
        <w:rPr>
          <w:rFonts w:ascii="Times New Roman" w:hAnsi="Times New Roman" w:cs="Times New Roman"/>
        </w:rPr>
        <w:t xml:space="preserve"> glucose level 3 days after STZ injection. Rats with blood glucose level in a range of characteristics of the rats selected for the experiment: "200-500 mg dL</w:t>
      </w:r>
      <w:r>
        <w:rPr>
          <w:rFonts w:ascii="Times New Roman" w:hAnsi="Times New Roman" w:cs="Times New Roman"/>
          <w:vertAlign w:val="superscript"/>
        </w:rPr>
        <w:t xml:space="preserve">-1 </w:t>
      </w:r>
      <w:r>
        <w:rPr>
          <w:rFonts w:ascii="Times New Roman" w:hAnsi="Times New Roman" w:cs="Times New Roman"/>
        </w:rPr>
        <w:t>with polyuria and glucosuria were selected for the experiment. Blood glucose levels were measur</w:t>
      </w:r>
      <w:r>
        <w:rPr>
          <w:rFonts w:ascii="Times New Roman" w:hAnsi="Times New Roman" w:cs="Times New Roman"/>
        </w:rPr>
        <w:t xml:space="preserve">ed with a glucometer (Optium Sense, France) on the tail vein."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3.8.2 EXPERIMENTAL DESIGN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rats was randomly divided into five (5) groups (n = 5) as follows:</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Group I: Normal control (non-diabetic, received distilled water)</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Group II: Diabetic (Negati</w:t>
      </w:r>
      <w:r>
        <w:rPr>
          <w:rFonts w:ascii="Times New Roman" w:hAnsi="Times New Roman" w:cs="Times New Roman"/>
        </w:rPr>
        <w:t>ve) control (STZ-induced 35mg, untreated)</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Group III:  standard antidiabetic drug (metformin 14.3 mg/kg)</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Group IV: Diabetic + PAE (D1., 200 mg/kg)</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Group V: Diabetic + PAE (D2, 400 mg/kg)</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Treatment was administered orally for 14 consecutive days.</w:t>
      </w: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3.8.3 DETERMINATION OF BLOOD GLUCOSE LEVELS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Blood glucose levels was determined to evaluate the antidiabetic effect of </w:t>
      </w:r>
      <w:r>
        <w:rPr>
          <w:rFonts w:ascii="Times New Roman" w:hAnsi="Times New Roman" w:cs="Times New Roman"/>
          <w:i/>
          <w:iCs/>
        </w:rPr>
        <w:t>Phyllanthus amarus</w:t>
      </w:r>
      <w:r>
        <w:rPr>
          <w:rFonts w:ascii="Times New Roman" w:hAnsi="Times New Roman" w:cs="Times New Roman"/>
        </w:rPr>
        <w:t xml:space="preserve"> leaf extract in STZ-induced diabetic rats.</w:t>
      </w:r>
      <w:r>
        <w:rPr>
          <w:rFonts w:ascii="Times New Roman" w:hAnsi="Times New Roman" w:cs="Times New Roman"/>
          <w:b/>
        </w:rPr>
        <w:t xml:space="preserve">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Sample Collection for Glucose Estimation </w:t>
      </w:r>
    </w:p>
    <w:p w:rsidR="00966B46" w:rsidRDefault="00E412A1">
      <w:pPr>
        <w:spacing w:line="360" w:lineRule="auto"/>
        <w:ind w:left="731" w:right="76"/>
        <w:jc w:val="both"/>
        <w:rPr>
          <w:rFonts w:ascii="Times New Roman" w:hAnsi="Times New Roman" w:cs="Times New Roman"/>
        </w:rPr>
      </w:pPr>
      <w:r>
        <w:rPr>
          <w:rFonts w:ascii="Times New Roman" w:hAnsi="Times New Roman" w:cs="Times New Roman"/>
        </w:rPr>
        <w:t>Blood samples will be obtained</w:t>
      </w:r>
      <w:r>
        <w:rPr>
          <w:rFonts w:ascii="Times New Roman" w:hAnsi="Times New Roman" w:cs="Times New Roman"/>
        </w:rPr>
        <w:t xml:space="preserve"> from the tail vein of each rat after overnight fasting (12 hours).</w:t>
      </w:r>
      <w:r>
        <w:rPr>
          <w:rFonts w:ascii="Times New Roman" w:hAnsi="Times New Roman" w:cs="Times New Roman"/>
          <w:b/>
        </w:rPr>
        <w:t xml:space="preserve"> </w:t>
      </w:r>
    </w:p>
    <w:p w:rsidR="00966B46" w:rsidRDefault="00E412A1">
      <w:pPr>
        <w:spacing w:line="360" w:lineRule="auto"/>
        <w:ind w:left="731" w:right="76"/>
        <w:jc w:val="both"/>
        <w:rPr>
          <w:rFonts w:ascii="Times New Roman" w:hAnsi="Times New Roman" w:cs="Times New Roman"/>
        </w:rPr>
      </w:pPr>
      <w:r>
        <w:rPr>
          <w:rFonts w:ascii="Times New Roman" w:hAnsi="Times New Roman" w:cs="Times New Roman"/>
        </w:rPr>
        <w:t>Blood was collected at predetermined intervals: Day 0 (baseline), Day 7, Day 14 of treatment.</w:t>
      </w:r>
      <w:r>
        <w:rPr>
          <w:rFonts w:ascii="Times New Roman" w:hAnsi="Times New Roman" w:cs="Times New Roman"/>
          <w:b/>
        </w:rPr>
        <w:t xml:space="preserve"> </w:t>
      </w:r>
    </w:p>
    <w:p w:rsidR="00966B46" w:rsidRDefault="00E412A1">
      <w:pPr>
        <w:pStyle w:val="Heading3"/>
        <w:spacing w:line="360" w:lineRule="auto"/>
        <w:ind w:left="-5"/>
        <w:jc w:val="both"/>
        <w:rPr>
          <w:rFonts w:ascii="Times New Roman" w:hAnsi="Times New Roman" w:cs="Times New Roman"/>
        </w:rPr>
      </w:pPr>
      <w:r>
        <w:rPr>
          <w:rFonts w:ascii="Times New Roman" w:hAnsi="Times New Roman" w:cs="Times New Roman"/>
        </w:rPr>
        <w:t xml:space="preserve">Method of Glucose Estimation </w:t>
      </w:r>
    </w:p>
    <w:p w:rsidR="00966B46" w:rsidRDefault="00E412A1">
      <w:pPr>
        <w:spacing w:line="360" w:lineRule="auto"/>
        <w:ind w:left="731" w:right="76"/>
        <w:jc w:val="both"/>
        <w:rPr>
          <w:rFonts w:ascii="Times New Roman" w:hAnsi="Times New Roman" w:cs="Times New Roman"/>
        </w:rPr>
      </w:pPr>
      <w:r>
        <w:rPr>
          <w:rFonts w:ascii="Times New Roman" w:hAnsi="Times New Roman" w:cs="Times New Roman"/>
        </w:rPr>
        <w:t>Blood glucose concentration was measured using a glucometer (e</w:t>
      </w:r>
      <w:r>
        <w:rPr>
          <w:rFonts w:ascii="Times New Roman" w:hAnsi="Times New Roman" w:cs="Times New Roman"/>
        </w:rPr>
        <w:t>.g., Accu-Chek® Active or equivalent), based on the glucose oxidase-peroxidase (GOD-POD) enzymatic method.</w:t>
      </w:r>
      <w:r>
        <w:rPr>
          <w:rFonts w:ascii="Times New Roman" w:hAnsi="Times New Roman" w:cs="Times New Roman"/>
          <w:b/>
        </w:rPr>
        <w:t xml:space="preserve"> </w:t>
      </w:r>
    </w:p>
    <w:p w:rsidR="00966B46" w:rsidRDefault="00E412A1">
      <w:pPr>
        <w:spacing w:line="360" w:lineRule="auto"/>
        <w:ind w:left="731" w:right="76"/>
        <w:jc w:val="both"/>
        <w:rPr>
          <w:rFonts w:ascii="Times New Roman" w:hAnsi="Times New Roman" w:cs="Times New Roman"/>
        </w:rPr>
      </w:pPr>
      <w:r>
        <w:rPr>
          <w:rFonts w:ascii="Times New Roman" w:hAnsi="Times New Roman" w:cs="Times New Roman"/>
        </w:rPr>
        <w:t>A drop of fresh blood is placed on the test strip, and the glucometer provides the glucose concentration in mg/dL.</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Interpretation of Results</w:t>
      </w:r>
      <w:r>
        <w:rPr>
          <w:rFonts w:ascii="Times New Roman" w:hAnsi="Times New Roman" w:cs="Times New Roman"/>
          <w:b/>
        </w:rPr>
        <w:t xml:space="preserve"> </w:t>
      </w:r>
    </w:p>
    <w:p w:rsidR="00966B46" w:rsidRDefault="00E412A1">
      <w:pPr>
        <w:spacing w:line="360" w:lineRule="auto"/>
        <w:ind w:left="731" w:right="76"/>
        <w:jc w:val="both"/>
        <w:rPr>
          <w:rFonts w:ascii="Times New Roman" w:hAnsi="Times New Roman" w:cs="Times New Roman"/>
        </w:rPr>
      </w:pPr>
      <w:r>
        <w:rPr>
          <w:rFonts w:ascii="Times New Roman" w:hAnsi="Times New Roman" w:cs="Times New Roman"/>
        </w:rPr>
        <w:t xml:space="preserve">Rats </w:t>
      </w:r>
      <w:r>
        <w:rPr>
          <w:rFonts w:ascii="Times New Roman" w:hAnsi="Times New Roman" w:cs="Times New Roman"/>
        </w:rPr>
        <w:t>with fasting blood glucose levels ≥250 mg/dL post-STZ injection was considered diabetic.</w:t>
      </w:r>
      <w:r>
        <w:rPr>
          <w:rFonts w:ascii="Times New Roman" w:hAnsi="Times New Roman" w:cs="Times New Roman"/>
          <w:b/>
        </w:rPr>
        <w:t xml:space="preserve"> </w:t>
      </w:r>
    </w:p>
    <w:p w:rsidR="00966B46" w:rsidRDefault="00E412A1">
      <w:pPr>
        <w:spacing w:after="0" w:line="360" w:lineRule="auto"/>
        <w:ind w:left="-5" w:right="330"/>
        <w:jc w:val="both"/>
        <w:rPr>
          <w:rFonts w:ascii="Times New Roman" w:hAnsi="Times New Roman" w:cs="Times New Roman"/>
        </w:rPr>
      </w:pPr>
      <w:r>
        <w:rPr>
          <w:rFonts w:ascii="Times New Roman" w:hAnsi="Times New Roman" w:cs="Times New Roman"/>
        </w:rPr>
        <w:lastRenderedPageBreak/>
        <w:t xml:space="preserve">A significant reduction in blood glucose level in treated groups (compared to diabetic control) over the ,14-day treatment period indicate antihyperglycemic efficacy </w:t>
      </w:r>
      <w:r>
        <w:rPr>
          <w:rFonts w:ascii="Times New Roman" w:hAnsi="Times New Roman" w:cs="Times New Roman"/>
        </w:rPr>
        <w:t>of the extract.</w:t>
      </w:r>
      <w:r>
        <w:rPr>
          <w:rFonts w:ascii="Times New Roman" w:hAnsi="Times New Roman" w:cs="Times New Roman"/>
          <w:b/>
        </w:rPr>
        <w:t xml:space="preserve"> </w:t>
      </w:r>
      <w:r>
        <w:rPr>
          <w:rFonts w:ascii="Times New Roman" w:hAnsi="Times New Roman" w:cs="Times New Roman"/>
        </w:rPr>
        <w:t>Table 2: Timeline of Blood Glucose Monitoring and Treatment Schedule</w:t>
      </w:r>
      <w:r>
        <w:rPr>
          <w:rFonts w:ascii="Times New Roman" w:hAnsi="Times New Roman" w:cs="Times New Roman"/>
          <w:b/>
        </w:rPr>
        <w:t xml:space="preserve"> </w:t>
      </w:r>
    </w:p>
    <w:tbl>
      <w:tblPr>
        <w:tblStyle w:val="TableGrid"/>
        <w:tblW w:w="9767" w:type="dxa"/>
        <w:tblInd w:w="-110" w:type="dxa"/>
        <w:tblCellMar>
          <w:top w:w="55" w:type="dxa"/>
          <w:left w:w="110" w:type="dxa"/>
          <w:right w:w="201" w:type="dxa"/>
        </w:tblCellMar>
        <w:tblLook w:val="04A0" w:firstRow="1" w:lastRow="0" w:firstColumn="1" w:lastColumn="0" w:noHBand="0" w:noVBand="1"/>
      </w:tblPr>
      <w:tblGrid>
        <w:gridCol w:w="3285"/>
        <w:gridCol w:w="6482"/>
      </w:tblGrid>
      <w:tr w:rsidR="00966B46">
        <w:trPr>
          <w:trHeight w:val="302"/>
        </w:trPr>
        <w:tc>
          <w:tcPr>
            <w:tcW w:w="328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DAY</w:t>
            </w:r>
            <w:r>
              <w:rPr>
                <w:rFonts w:ascii="Times New Roman" w:hAnsi="Times New Roman" w:cs="Times New Roman"/>
                <w:b/>
              </w:rPr>
              <w:t xml:space="preserve"> </w:t>
            </w:r>
          </w:p>
        </w:tc>
        <w:tc>
          <w:tcPr>
            <w:tcW w:w="648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ACTIVITY </w:t>
            </w:r>
            <w:r>
              <w:rPr>
                <w:rFonts w:ascii="Times New Roman" w:hAnsi="Times New Roman" w:cs="Times New Roman"/>
                <w:b/>
              </w:rPr>
              <w:t xml:space="preserve"> </w:t>
            </w:r>
          </w:p>
        </w:tc>
      </w:tr>
      <w:tr w:rsidR="00966B46">
        <w:trPr>
          <w:trHeight w:val="302"/>
        </w:trPr>
        <w:tc>
          <w:tcPr>
            <w:tcW w:w="328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Day -7 to 0</w:t>
            </w:r>
            <w:r>
              <w:rPr>
                <w:rFonts w:ascii="Times New Roman" w:hAnsi="Times New Roman" w:cs="Times New Roman"/>
                <w:b/>
              </w:rPr>
              <w:t xml:space="preserve"> </w:t>
            </w:r>
          </w:p>
        </w:tc>
        <w:tc>
          <w:tcPr>
            <w:tcW w:w="648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Acclimatization of animals to laboratory conditions</w:t>
            </w:r>
            <w:r>
              <w:rPr>
                <w:rFonts w:ascii="Times New Roman" w:hAnsi="Times New Roman" w:cs="Times New Roman"/>
                <w:b/>
              </w:rPr>
              <w:t xml:space="preserve"> </w:t>
            </w:r>
          </w:p>
        </w:tc>
      </w:tr>
      <w:tr w:rsidR="00966B46">
        <w:trPr>
          <w:trHeight w:val="596"/>
        </w:trPr>
        <w:tc>
          <w:tcPr>
            <w:tcW w:w="328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Day 0</w:t>
            </w:r>
            <w:r>
              <w:rPr>
                <w:rFonts w:ascii="Times New Roman" w:hAnsi="Times New Roman" w:cs="Times New Roman"/>
                <w:b/>
              </w:rPr>
              <w:t xml:space="preserve"> </w:t>
            </w:r>
          </w:p>
        </w:tc>
        <w:tc>
          <w:tcPr>
            <w:tcW w:w="648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STZ administration (single intraperitoneal dose); start diabetes induction</w:t>
            </w:r>
            <w:r>
              <w:rPr>
                <w:rFonts w:ascii="Times New Roman" w:hAnsi="Times New Roman" w:cs="Times New Roman"/>
                <w:b/>
              </w:rPr>
              <w:t xml:space="preserve"> </w:t>
            </w:r>
          </w:p>
        </w:tc>
      </w:tr>
      <w:tr w:rsidR="00966B46">
        <w:trPr>
          <w:trHeight w:val="595"/>
        </w:trPr>
        <w:tc>
          <w:tcPr>
            <w:tcW w:w="328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Day 1 </w:t>
            </w:r>
            <w:r>
              <w:rPr>
                <w:rFonts w:ascii="Times New Roman" w:hAnsi="Times New Roman" w:cs="Times New Roman"/>
                <w:b/>
              </w:rPr>
              <w:t xml:space="preserve"> </w:t>
            </w:r>
          </w:p>
        </w:tc>
        <w:tc>
          <w:tcPr>
            <w:tcW w:w="648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Fasting Blood Glucose (FBG) screening: Identify diabetic rats (≥250 mg/dL)</w:t>
            </w:r>
            <w:r>
              <w:rPr>
                <w:rFonts w:ascii="Times New Roman" w:hAnsi="Times New Roman" w:cs="Times New Roman"/>
                <w:b/>
              </w:rPr>
              <w:t xml:space="preserve"> </w:t>
            </w:r>
          </w:p>
        </w:tc>
      </w:tr>
      <w:tr w:rsidR="00966B46">
        <w:trPr>
          <w:trHeight w:val="302"/>
        </w:trPr>
        <w:tc>
          <w:tcPr>
            <w:tcW w:w="328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Day 3 </w:t>
            </w:r>
            <w:r>
              <w:rPr>
                <w:rFonts w:ascii="Times New Roman" w:hAnsi="Times New Roman" w:cs="Times New Roman"/>
                <w:b/>
              </w:rPr>
              <w:t xml:space="preserve"> </w:t>
            </w:r>
          </w:p>
        </w:tc>
        <w:tc>
          <w:tcPr>
            <w:tcW w:w="648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Initiation of treatment with extract/drug.</w:t>
            </w:r>
            <w:r>
              <w:rPr>
                <w:rFonts w:ascii="Times New Roman" w:hAnsi="Times New Roman" w:cs="Times New Roman"/>
                <w:b/>
              </w:rPr>
              <w:t xml:space="preserve"> </w:t>
            </w:r>
          </w:p>
        </w:tc>
      </w:tr>
      <w:tr w:rsidR="00966B46">
        <w:trPr>
          <w:trHeight w:val="307"/>
        </w:trPr>
        <w:tc>
          <w:tcPr>
            <w:tcW w:w="328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Day 6 </w:t>
            </w:r>
            <w:r>
              <w:rPr>
                <w:rFonts w:ascii="Times New Roman" w:hAnsi="Times New Roman" w:cs="Times New Roman"/>
                <w:b/>
              </w:rPr>
              <w:t xml:space="preserve"> </w:t>
            </w:r>
          </w:p>
        </w:tc>
        <w:tc>
          <w:tcPr>
            <w:tcW w:w="648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FBG monitoring to evaluate early treatment effect</w:t>
            </w:r>
            <w:r>
              <w:rPr>
                <w:rFonts w:ascii="Times New Roman" w:hAnsi="Times New Roman" w:cs="Times New Roman"/>
                <w:b/>
              </w:rPr>
              <w:t xml:space="preserve"> </w:t>
            </w:r>
          </w:p>
        </w:tc>
      </w:tr>
      <w:tr w:rsidR="00966B46">
        <w:trPr>
          <w:trHeight w:val="596"/>
        </w:trPr>
        <w:tc>
          <w:tcPr>
            <w:tcW w:w="328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Day 10 </w:t>
            </w:r>
            <w:r>
              <w:rPr>
                <w:rFonts w:ascii="Times New Roman" w:hAnsi="Times New Roman" w:cs="Times New Roman"/>
                <w:b/>
              </w:rPr>
              <w:t xml:space="preserve"> </w:t>
            </w:r>
          </w:p>
        </w:tc>
        <w:tc>
          <w:tcPr>
            <w:tcW w:w="648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Final FBG measurement, and sample collection</w:t>
            </w:r>
            <w:r>
              <w:rPr>
                <w:rFonts w:ascii="Times New Roman" w:hAnsi="Times New Roman" w:cs="Times New Roman"/>
                <w:b/>
              </w:rPr>
              <w:t xml:space="preserve"> </w:t>
            </w:r>
          </w:p>
        </w:tc>
      </w:tr>
      <w:tr w:rsidR="00966B46">
        <w:trPr>
          <w:trHeight w:val="360"/>
        </w:trPr>
        <w:tc>
          <w:tcPr>
            <w:tcW w:w="328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Day 15  </w:t>
            </w:r>
          </w:p>
        </w:tc>
        <w:tc>
          <w:tcPr>
            <w:tcW w:w="648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Animal sacrifice and collection of blood and tissues for analysis </w:t>
            </w:r>
          </w:p>
        </w:tc>
      </w:tr>
    </w:tbl>
    <w:p w:rsidR="00966B46" w:rsidRDefault="00E412A1">
      <w:pPr>
        <w:spacing w:after="20"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Key Notes:</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Daily oral administration of Phyllanthus amarus extract, metformin, or distilled water is done from Day 1 to Day 15 (14 days).</w:t>
      </w: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3.8.4 DETERMINATION OF CHANGE IN BODY WEIGHT PERCENTAGE %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Monitoring changes in body weight is essential to evaluate the general health, metabolic impact, and potential toxicity of treatments in diabetic rats. In this study, changes in body weight was use</w:t>
      </w:r>
      <w:r>
        <w:rPr>
          <w:rFonts w:ascii="Times New Roman" w:hAnsi="Times New Roman" w:cs="Times New Roman"/>
        </w:rPr>
        <w:t>d as an indicator of therapeutic effectiveness of Phyllanthus amarus leaf extract.</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Procedure:</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body weight of each rat was measured using a digital weighing balance.</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Measurements was taken on:</w:t>
      </w:r>
      <w:r>
        <w:rPr>
          <w:rFonts w:ascii="Times New Roman" w:hAnsi="Times New Roman" w:cs="Times New Roman"/>
          <w:b/>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Day 0 (before STZ administration)</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Day 3 (post-STZ, </w:t>
      </w:r>
      <w:r>
        <w:rPr>
          <w:rFonts w:ascii="Times New Roman" w:hAnsi="Times New Roman" w:cs="Times New Roman"/>
        </w:rPr>
        <w:t>pre-treatment)</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Weekly thereafter (Days 7 and 14 of treatment)</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Weighing was done in the morning, before feeding, to minimize variability due to food or water intake.</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Calculation of Percentage Change in Body Weight:</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Percentage change in body weight will </w:t>
      </w:r>
      <w:r>
        <w:rPr>
          <w:rFonts w:ascii="Times New Roman" w:hAnsi="Times New Roman" w:cs="Times New Roman"/>
        </w:rPr>
        <w:t>be calculated using the formula:</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Percentage Change = Final Body Weight - Initial Body Weight ÷ initial Body Weight × 100</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Where:</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Initial Body Weight = weight on Day 0 (before STZ injection)</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Final Body Weight = weight on Day 14 (end of treatment)</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Interp</w:t>
      </w:r>
      <w:r>
        <w:rPr>
          <w:rFonts w:ascii="Times New Roman" w:hAnsi="Times New Roman" w:cs="Times New Roman"/>
        </w:rPr>
        <w:t>retation:</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A significant weight loss in the diabetic control group is expected due to hyperglycemia-induced muscle and fat catabolism.</w:t>
      </w:r>
      <w:r>
        <w:rPr>
          <w:rFonts w:ascii="Times New Roman" w:hAnsi="Times New Roman" w:cs="Times New Roman"/>
          <w:b/>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A lesser degree of weight loss or weight gain in the treated groups indicates therapeutic improvement and possible antih</w:t>
      </w:r>
      <w:r>
        <w:rPr>
          <w:rFonts w:ascii="Times New Roman" w:hAnsi="Times New Roman" w:cs="Times New Roman"/>
        </w:rPr>
        <w:t>yperglycemic or anabolic effects of the extract.</w:t>
      </w:r>
      <w:r>
        <w:rPr>
          <w:rFonts w:ascii="Times New Roman" w:hAnsi="Times New Roman" w:cs="Times New Roman"/>
          <w:b/>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3.9.1 ANTIDIABETIC BIOMARKERS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These are biochemical indicators used to assess the progression of diabetes and the effectiveness of antidiabetic therapies.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3.9.2 HEXOKINASE</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Determination Of Hexokinase A</w:t>
      </w:r>
      <w:r>
        <w:rPr>
          <w:rFonts w:ascii="Times New Roman" w:hAnsi="Times New Roman" w:cs="Times New Roman"/>
        </w:rPr>
        <w:t xml:space="preserve">ctivity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Liver hexokinase activity was assayed using the procedure described by Brandstrup </w:t>
      </w:r>
      <w:r>
        <w:rPr>
          <w:rFonts w:ascii="Times New Roman" w:hAnsi="Times New Roman" w:cs="Times New Roman"/>
          <w:i/>
        </w:rPr>
        <w:t xml:space="preserve">et al., </w:t>
      </w:r>
      <w:r>
        <w:rPr>
          <w:rFonts w:ascii="Times New Roman" w:hAnsi="Times New Roman" w:cs="Times New Roman"/>
        </w:rPr>
        <w:t xml:space="preserve">(1957).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lastRenderedPageBreak/>
        <w:t xml:space="preserve">Procedure: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total volume of reaction mixture of 5.3 ml contained the following: 1 ml of 0.005M glucose solution, 0.5 ml of 0.072M adenosine triphosphate (ATP) solution, 0.1 ml of 0.05M magnesium chloride solution, 0.4 ml of 0.0125M potassium dihydrogen phosphate, </w:t>
      </w:r>
      <w:r>
        <w:rPr>
          <w:rFonts w:ascii="Times New Roman" w:hAnsi="Times New Roman" w:cs="Times New Roman"/>
        </w:rPr>
        <w:t xml:space="preserve">0.4 ml of 0.1M potassium chloride, 0.4 ml of 0.5M sodium fluoride and 2.5 ml of Tris-HCl buffer (0.01 M, pH 8.0). The mixture was pre-incubated at 37 0C for 5 minutes. The reaction was initiated by the addition of 2 ml of liver supernatant. One millilitre </w:t>
      </w:r>
      <w:r>
        <w:rPr>
          <w:rFonts w:ascii="Times New Roman" w:hAnsi="Times New Roman" w:cs="Times New Roman"/>
        </w:rPr>
        <w:t>of the reaction mixture was immediately transferred into the tubes containing 1 ml of 10% trichloroacetic acid (TCA) that was considered as zero time. A second aliquot was removed and deproteinised after 30 minutes of incubation at 37 0C. The protein preci</w:t>
      </w:r>
      <w:r>
        <w:rPr>
          <w:rFonts w:ascii="Times New Roman" w:hAnsi="Times New Roman" w:cs="Times New Roman"/>
        </w:rPr>
        <w:t>pitate was removed by centrifugation and the residual glucose in the supernatant was estimated by the method of Trinder (1969): the initial absorbance was read immediately the cuvette was inserted into the spectrophotometer at 340 nm and at exactly 1 minut</w:t>
      </w:r>
      <w:r>
        <w:rPr>
          <w:rFonts w:ascii="Times New Roman" w:hAnsi="Times New Roman" w:cs="Times New Roman"/>
        </w:rPr>
        <w:t xml:space="preserve">e after another absorbance was read. Liver hexokinase activity is calculated using the expression: </w:t>
      </w:r>
    </w:p>
    <w:p w:rsidR="00966B46" w:rsidRDefault="00E412A1">
      <w:pPr>
        <w:spacing w:after="9" w:line="360" w:lineRule="auto"/>
        <w:ind w:left="731" w:right="76"/>
        <w:jc w:val="both"/>
        <w:rPr>
          <w:rFonts w:ascii="Times New Roman" w:hAnsi="Times New Roman" w:cs="Times New Roman"/>
        </w:rPr>
      </w:pPr>
      <w:r>
        <w:rPr>
          <w:rFonts w:ascii="Times New Roman" w:hAnsi="Times New Roman" w:cs="Times New Roman"/>
        </w:rPr>
        <w:t xml:space="preserve">Hexokinase (Units/g protein) = </w:t>
      </w:r>
      <w:r>
        <w:rPr>
          <w:rFonts w:ascii="Times New Roman" w:hAnsi="Times New Roman" w:cs="Times New Roman"/>
          <w:u w:val="single" w:color="000000"/>
        </w:rPr>
        <w:t>∆</w:t>
      </w:r>
      <w:r>
        <w:rPr>
          <w:rFonts w:ascii="Times New Roman" w:hAnsi="Times New Roman" w:cs="Times New Roman"/>
          <w:u w:val="single" w:color="000000"/>
        </w:rPr>
        <w:t xml:space="preserve"> Absorbance/min x DF</w:t>
      </w:r>
      <w:r>
        <w:rPr>
          <w:rFonts w:ascii="Times New Roman" w:hAnsi="Times New Roman" w:cs="Times New Roman"/>
        </w:rPr>
        <w:t xml:space="preserve"> </w:t>
      </w:r>
    </w:p>
    <w:p w:rsidR="00966B46" w:rsidRDefault="00E412A1">
      <w:pPr>
        <w:spacing w:after="9" w:line="360" w:lineRule="auto"/>
        <w:ind w:left="731" w:right="76"/>
        <w:jc w:val="both"/>
        <w:rPr>
          <w:rFonts w:ascii="Times New Roman" w:hAnsi="Times New Roman" w:cs="Times New Roman"/>
        </w:rPr>
      </w:pPr>
      <w:r>
        <w:rPr>
          <w:rFonts w:ascii="Times New Roman" w:hAnsi="Times New Roman" w:cs="Times New Roman"/>
        </w:rPr>
        <w:t xml:space="preserve">                                                                  2 x TPC </w:t>
      </w:r>
    </w:p>
    <w:p w:rsidR="00966B46" w:rsidRDefault="00E412A1">
      <w:pPr>
        <w:spacing w:after="6" w:line="360" w:lineRule="auto"/>
        <w:ind w:left="731" w:right="76"/>
        <w:jc w:val="both"/>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Absorbance/min = Absorbance of the sample at 1 minute – Initial absorbance of the sample </w:t>
      </w:r>
    </w:p>
    <w:p w:rsidR="00966B46" w:rsidRDefault="00E412A1">
      <w:pPr>
        <w:spacing w:after="14" w:line="360" w:lineRule="auto"/>
        <w:ind w:left="731" w:right="76"/>
        <w:jc w:val="both"/>
        <w:rPr>
          <w:rFonts w:ascii="Times New Roman" w:hAnsi="Times New Roman" w:cs="Times New Roman"/>
        </w:rPr>
      </w:pPr>
      <w:r>
        <w:rPr>
          <w:rFonts w:ascii="Times New Roman" w:hAnsi="Times New Roman" w:cs="Times New Roman"/>
        </w:rPr>
        <w:t xml:space="preserve">DF = Dilution factor </w:t>
      </w:r>
    </w:p>
    <w:p w:rsidR="00966B46" w:rsidRDefault="00E412A1">
      <w:pPr>
        <w:spacing w:after="9" w:line="360" w:lineRule="auto"/>
        <w:ind w:left="731" w:right="76"/>
        <w:jc w:val="both"/>
        <w:rPr>
          <w:rFonts w:ascii="Times New Roman" w:hAnsi="Times New Roman" w:cs="Times New Roman"/>
        </w:rPr>
      </w:pPr>
      <w:r>
        <w:rPr>
          <w:rFonts w:ascii="Times New Roman" w:hAnsi="Times New Roman" w:cs="Times New Roman"/>
        </w:rPr>
        <w:t xml:space="preserve">2 = Volume of liver supernatant </w:t>
      </w:r>
    </w:p>
    <w:p w:rsidR="00966B46" w:rsidRDefault="00E412A1">
      <w:pPr>
        <w:spacing w:line="360" w:lineRule="auto"/>
        <w:ind w:left="731" w:right="76"/>
        <w:jc w:val="both"/>
        <w:rPr>
          <w:rFonts w:ascii="Times New Roman" w:hAnsi="Times New Roman" w:cs="Times New Roman"/>
        </w:rPr>
      </w:pPr>
      <w:r>
        <w:rPr>
          <w:rFonts w:ascii="Times New Roman" w:hAnsi="Times New Roman" w:cs="Times New Roman"/>
        </w:rPr>
        <w:t xml:space="preserve">TPC = Total protein concentration (mg/ml)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3.9.3 GLUCOSE-6-PHOSPHATE DEHYDROGENASE (G6PDH)</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Briefly, the ti</w:t>
      </w:r>
      <w:r>
        <w:rPr>
          <w:rFonts w:ascii="Times New Roman" w:hAnsi="Times New Roman" w:cs="Times New Roman"/>
        </w:rPr>
        <w:t xml:space="preserve">ssue lysates were incubated with 50 mM ATP, 0.25 M glucose, 5 mM KCl, and 0.1 M Tris-HCl buffer in a shaker for 30 min at 37 °C. Water and 1.25% ammonium molybdate were used to stop the reaction. Freshly prepared 9% ascorbic acid was added to the reaction </w:t>
      </w:r>
      <w:r>
        <w:rPr>
          <w:rFonts w:ascii="Times New Roman" w:hAnsi="Times New Roman" w:cs="Times New Roman"/>
        </w:rPr>
        <w:t xml:space="preserve">mixture and further incubated for 30 min. Absorbance was read at 660 nm. Glucose 6-phosphatase activity was extrapolated from a standard curve of inorganic phosphate and reported as the amount of inorganic phosphate (Pi) released/min/mg.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lastRenderedPageBreak/>
        <w:t>3.9.4 ALANINE A</w:t>
      </w:r>
      <w:r>
        <w:rPr>
          <w:rFonts w:ascii="Times New Roman" w:hAnsi="Times New Roman" w:cs="Times New Roman"/>
        </w:rPr>
        <w:t>MINOTRANSFERASE (ALT)</w:t>
      </w:r>
      <w:r>
        <w:rPr>
          <w:rFonts w:ascii="Times New Roman" w:hAnsi="Times New Roman" w:cs="Times New Roman"/>
          <w:b w:val="0"/>
        </w:rPr>
        <w:t xml:space="preserve"> </w:t>
      </w:r>
    </w:p>
    <w:p w:rsidR="00966B46" w:rsidRDefault="00E412A1">
      <w:pPr>
        <w:spacing w:after="205" w:line="360" w:lineRule="auto"/>
        <w:ind w:left="-5" w:right="53"/>
        <w:jc w:val="both"/>
        <w:rPr>
          <w:rFonts w:ascii="Times New Roman" w:hAnsi="Times New Roman" w:cs="Times New Roman"/>
        </w:rPr>
      </w:pPr>
      <w:r>
        <w:rPr>
          <w:rFonts w:ascii="Times New Roman" w:eastAsia="Times New Roman" w:hAnsi="Times New Roman" w:cs="Times New Roman"/>
        </w:rPr>
        <w:t>The method described by Reitman and Frankel (1957) was used to assay for the activity of alanine aminotransferase.</w:t>
      </w:r>
      <w:r>
        <w:rPr>
          <w:rFonts w:ascii="Times New Roman" w:eastAsia="Times New Roman" w:hAnsi="Times New Roman" w:cs="Times New Roman"/>
          <w:b/>
        </w:rPr>
        <w:t xml:space="preserve"> </w:t>
      </w:r>
    </w:p>
    <w:p w:rsidR="00966B46" w:rsidRDefault="00E412A1">
      <w:pPr>
        <w:spacing w:after="205" w:line="360" w:lineRule="auto"/>
        <w:ind w:left="-5" w:right="53"/>
        <w:jc w:val="both"/>
        <w:rPr>
          <w:rFonts w:ascii="Times New Roman" w:hAnsi="Times New Roman" w:cs="Times New Roman"/>
        </w:rPr>
      </w:pPr>
      <w:r>
        <w:rPr>
          <w:rFonts w:ascii="Times New Roman" w:eastAsia="Times New Roman" w:hAnsi="Times New Roman" w:cs="Times New Roman"/>
          <w:b/>
        </w:rPr>
        <w:t xml:space="preserve">Principle: </w:t>
      </w:r>
      <w:r>
        <w:rPr>
          <w:rFonts w:ascii="Times New Roman" w:eastAsia="Times New Roman" w:hAnsi="Times New Roman" w:cs="Times New Roman"/>
        </w:rPr>
        <w:t xml:space="preserve">Alanine aminotransferase activity was determined by monitoring the concentration of pyruvate hydrazone </w:t>
      </w:r>
      <w:r>
        <w:rPr>
          <w:rFonts w:ascii="Times New Roman" w:eastAsia="Times New Roman" w:hAnsi="Times New Roman" w:cs="Times New Roman"/>
        </w:rPr>
        <w:t>formed with 2, 4-dinitrophenylhydrazine.</w:t>
      </w:r>
      <w:r>
        <w:rPr>
          <w:rFonts w:ascii="Times New Roman" w:hAnsi="Times New Roman" w:cs="Times New Roman"/>
        </w:rPr>
        <w:t xml:space="preserve"> </w:t>
      </w:r>
    </w:p>
    <w:p w:rsidR="00966B46" w:rsidRDefault="00E412A1">
      <w:pPr>
        <w:spacing w:after="207" w:line="360" w:lineRule="auto"/>
        <w:ind w:left="0" w:right="15" w:firstLine="0"/>
        <w:jc w:val="both"/>
        <w:rPr>
          <w:rFonts w:ascii="Times New Roman" w:hAnsi="Times New Roman" w:cs="Times New Roman"/>
        </w:rPr>
      </w:pPr>
      <w:r>
        <w:rPr>
          <w:rFonts w:ascii="Times New Roman" w:eastAsia="Times New Roman" w:hAnsi="Times New Roman" w:cs="Times New Roman"/>
          <w:b/>
        </w:rPr>
        <w:t xml:space="preserve">Procedure: </w:t>
      </w:r>
      <w:r>
        <w:rPr>
          <w:rFonts w:ascii="Times New Roman" w:eastAsia="Times New Roman" w:hAnsi="Times New Roman" w:cs="Times New Roman"/>
        </w:rPr>
        <w:t>0.5ml of solution 1 was added to each test tube containing 0.1ml of the enzyme source (appropriately diluted) and incubated for 30minutes at 37</w:t>
      </w:r>
      <w:r>
        <w:rPr>
          <w:rFonts w:ascii="Times New Roman" w:eastAsia="Times New Roman" w:hAnsi="Times New Roman" w:cs="Times New Roman"/>
          <w:vertAlign w:val="superscript"/>
        </w:rPr>
        <w:t>0</w:t>
      </w:r>
      <w:r>
        <w:rPr>
          <w:rFonts w:ascii="Times New Roman" w:eastAsia="Times New Roman" w:hAnsi="Times New Roman" w:cs="Times New Roman"/>
        </w:rPr>
        <w:t>C. Then, 0.5ml of solution 2 was added and the assay mixtur</w:t>
      </w:r>
      <w:r>
        <w:rPr>
          <w:rFonts w:ascii="Times New Roman" w:eastAsia="Times New Roman" w:hAnsi="Times New Roman" w:cs="Times New Roman"/>
        </w:rPr>
        <w:t>e was mixed and left undisturbed for 20 minutes at 25</w:t>
      </w:r>
      <w:r>
        <w:rPr>
          <w:rFonts w:ascii="Times New Roman" w:eastAsia="Times New Roman" w:hAnsi="Times New Roman" w:cs="Times New Roman"/>
          <w:vertAlign w:val="superscript"/>
        </w:rPr>
        <w:t>0</w:t>
      </w:r>
      <w:r>
        <w:rPr>
          <w:rFonts w:ascii="Times New Roman" w:eastAsia="Times New Roman" w:hAnsi="Times New Roman" w:cs="Times New Roman"/>
        </w:rPr>
        <w:t>C. The reaction was terminated immediately by adding 0.5ml of 0.4N sodium hydroxide. The blank was constituted by replacing the enzyme source with 0.1ml of distilled water. The solution was mixed and ab</w:t>
      </w:r>
      <w:r>
        <w:rPr>
          <w:rFonts w:ascii="Times New Roman" w:eastAsia="Times New Roman" w:hAnsi="Times New Roman" w:cs="Times New Roman"/>
        </w:rPr>
        <w:t>sorbance read against blank after 5minutes at 468nm. The enzyme activity was obtained from the calibration curve</w:t>
      </w:r>
      <w:r>
        <w:rPr>
          <w:rFonts w:ascii="Times New Roman" w:hAnsi="Times New Roman" w:cs="Times New Roman"/>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3.9.5 ALKALINE PHOSPHATASE (ALP)</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method described by Wright et al (1972a) was employed in this assay.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Principle: The amount of phosphat</w:t>
      </w:r>
      <w:r>
        <w:rPr>
          <w:rFonts w:ascii="Times New Roman" w:hAnsi="Times New Roman" w:cs="Times New Roman"/>
        </w:rPr>
        <w:t>e ester split within a given period of time is a measure of the phosphatase enzyme. Para-nitrophenylphosphate was hydrolyzed to para-nitrophenol and phosphoric acid at a pH of 10.1. The para-nitrophenol confers a yellowish colour on reaction mixture and it</w:t>
      </w:r>
      <w:r>
        <w:rPr>
          <w:rFonts w:ascii="Times New Roman" w:hAnsi="Times New Roman" w:cs="Times New Roman"/>
        </w:rPr>
        <w:t xml:space="preserve">s intensity is read spectrophotometrically at 400 nm.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Procedure: 2.2 ml of carbonate buffer (0.1 M) and 0.1 ml of MgSO4.7H2O (0.1 M) were added in series to the test tubes. Then 0.2 ml of the enzyme source (appropriately diluted) was added and incubated </w:t>
      </w:r>
      <w:r>
        <w:rPr>
          <w:rFonts w:ascii="Times New Roman" w:hAnsi="Times New Roman" w:cs="Times New Roman"/>
        </w:rPr>
        <w:t xml:space="preserve">at 37   for 10 minutes. 0.5 ml of of 10 mM p-nitrophenyl phosphate (substrate) was added and the assay mixture incubated again for 30 minutes at 37. The reaction was terminated immediately by adding 2.0 ml of 1N sodium hydroxide. The blank was constituted </w:t>
      </w:r>
      <w:r>
        <w:rPr>
          <w:rFonts w:ascii="Times New Roman" w:hAnsi="Times New Roman" w:cs="Times New Roman"/>
        </w:rPr>
        <w:t xml:space="preserve">by replacing the enzyme source with 0.2 ml of distilled water. The absorbance was read spectrophotometrically at 400 nm.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Enzyme activity was calculated using the following expression: 85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lastRenderedPageBreak/>
        <w:t xml:space="preserve"> </w:t>
      </w:r>
    </w:p>
    <w:p w:rsidR="00966B46" w:rsidRDefault="00E412A1">
      <w:pPr>
        <w:spacing w:after="226" w:line="360" w:lineRule="auto"/>
        <w:ind w:left="-5" w:right="76"/>
        <w:jc w:val="both"/>
        <w:rPr>
          <w:rFonts w:ascii="Times New Roman" w:hAnsi="Times New Roman" w:cs="Times New Roman"/>
        </w:rPr>
      </w:pPr>
      <w:r>
        <w:rPr>
          <w:rFonts w:ascii="Times New Roman" w:hAnsi="Times New Roman" w:cs="Times New Roman"/>
        </w:rPr>
        <w:t xml:space="preserve">   Enzyme activity (nm/min/ml) =</w:t>
      </w:r>
      <w:r>
        <w:rPr>
          <w:rFonts w:ascii="Times New Roman" w:hAnsi="Times New Roman" w:cs="Times New Roman"/>
          <w:u w:val="single" w:color="000000"/>
        </w:rPr>
        <w:t xml:space="preserve"> ΔA/min × 1000 × TV × F</w:t>
      </w:r>
      <w:r>
        <w:rPr>
          <w:rFonts w:ascii="Times New Roman" w:hAnsi="Times New Roman" w:cs="Times New Roman"/>
        </w:rPr>
        <w:t xml:space="preserve">  </w:t>
      </w:r>
    </w:p>
    <w:p w:rsidR="00966B46" w:rsidRDefault="00E412A1">
      <w:pPr>
        <w:tabs>
          <w:tab w:val="center" w:pos="721"/>
          <w:tab w:val="center" w:pos="1441"/>
          <w:tab w:val="center" w:pos="2161"/>
          <w:tab w:val="center" w:pos="4028"/>
        </w:tabs>
        <w:spacing w:line="360" w:lineRule="auto"/>
        <w:ind w:left="-15" w:right="0"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tab/>
        <w:t xml:space="preserve">                      9.9 × SV × L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Where: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ΔA/min = Change in absorbance of the reaction mixture per minute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TV = Total volume of the reaction mixture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F = Total dilution factor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SV = Volume of enzyme source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L = Light path length (1cm)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9.9 = Extinction co-efficient of 1 μm of p-nitrophenol in an alkaline solution of 1 ml and 1 cm  path length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1000 =  the factor introduced to enable the enzyme activity to be expressed in nM/min/mg  protein.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specific activity for alkaline phosphata</w:t>
      </w:r>
      <w:r>
        <w:rPr>
          <w:rFonts w:ascii="Times New Roman" w:hAnsi="Times New Roman" w:cs="Times New Roman"/>
        </w:rPr>
        <w:t xml:space="preserve">se was calculated from the expression: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Specific enzyme activity (nM/min/mg protein) =   </w:t>
      </w:r>
      <w:r>
        <w:rPr>
          <w:rFonts w:ascii="Times New Roman" w:hAnsi="Times New Roman" w:cs="Times New Roman"/>
          <w:u w:val="single" w:color="000000"/>
        </w:rPr>
        <w:t xml:space="preserve">  Enzyme activity</w:t>
      </w:r>
      <w:r>
        <w:rPr>
          <w:rFonts w:ascii="Times New Roman" w:hAnsi="Times New Roman" w:cs="Times New Roman"/>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                                                                                       Protein concentration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3.9.6 ASPARTATE AMINOTRANSFERASE </w:t>
      </w:r>
      <w:r>
        <w:rPr>
          <w:rFonts w:ascii="Times New Roman" w:hAnsi="Times New Roman" w:cs="Times New Roman"/>
        </w:rPr>
        <w:t>(AST)</w:t>
      </w:r>
      <w:r>
        <w:rPr>
          <w:rFonts w:ascii="Times New Roman" w:hAnsi="Times New Roman"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method described by Reitman and Frankel (1957) was used in the assay of the activity of aspartate aminotransferase.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Principle: The enzyme catalyzes the reversible reaction involving α–ketoglutarate and Laspartate to form L-glutamate and oxaloa</w:t>
      </w:r>
      <w:r>
        <w:rPr>
          <w:rFonts w:ascii="Times New Roman" w:hAnsi="Times New Roman" w:cs="Times New Roman"/>
        </w:rPr>
        <w:t xml:space="preserve">cetate. Aspartate aminotransferase was measured by monitoring the concentration of oxaloacetate hydrazone formed with 2, 4-dinitrophenyl hydrazine.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Procedure: 0.5 ml of reagent 1 was added to each test tube containing 0.1 ml of the enzyme source (appropr</w:t>
      </w:r>
      <w:r>
        <w:rPr>
          <w:rFonts w:ascii="Times New Roman" w:hAnsi="Times New Roman" w:cs="Times New Roman"/>
        </w:rPr>
        <w:t xml:space="preserve">iately diluted) and incubated for 30 minutes at 370C. Then, 0.5 ml of reagent 2 was added </w:t>
      </w:r>
      <w:r>
        <w:rPr>
          <w:rFonts w:ascii="Times New Roman" w:hAnsi="Times New Roman" w:cs="Times New Roman"/>
        </w:rPr>
        <w:lastRenderedPageBreak/>
        <w:t>and the assay mixture was mixed and left undisturbed for 20 minutes at 250C. The reaction was terminated immediately by adding 0.5 ml of 0.4N sodium hydroxide. The bl</w:t>
      </w:r>
      <w:r>
        <w:rPr>
          <w:rFonts w:ascii="Times New Roman" w:hAnsi="Times New Roman" w:cs="Times New Roman"/>
        </w:rPr>
        <w:t xml:space="preserve">ank was constituted by replacing the enzyme source with 0.1 ml of distilled water. The solution was thouroughlymixed and absorbance read against blank after 5 minutes at 468 nm. The enzyme activity was obtained from the calibration curve.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3.9.7 PROTEIN (T</w:t>
      </w:r>
      <w:r>
        <w:rPr>
          <w:rFonts w:ascii="Times New Roman" w:hAnsi="Times New Roman" w:cs="Times New Roman"/>
        </w:rPr>
        <w:t xml:space="preserve">OTAL SERUM PROTEIN)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The total protein concentration in the liver, kidney and serum of the animals was assayed, using Biuret reagent as described by (Gornall </w:t>
      </w:r>
      <w:r>
        <w:rPr>
          <w:rFonts w:ascii="Times New Roman" w:hAnsi="Times New Roman" w:cs="Times New Roman"/>
          <w:i/>
        </w:rPr>
        <w:t xml:space="preserve">et al., </w:t>
      </w:r>
      <w:r>
        <w:rPr>
          <w:rFonts w:ascii="Times New Roman" w:hAnsi="Times New Roman" w:cs="Times New Roman"/>
        </w:rPr>
        <w:t xml:space="preserve">1949).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Principle: The biuret reagent is an alkaline solution of copper potassium </w:t>
      </w:r>
      <w:r>
        <w:rPr>
          <w:rFonts w:ascii="Times New Roman" w:hAnsi="Times New Roman" w:cs="Times New Roman"/>
        </w:rPr>
        <w:t>tartarate. Compounds containing two or more peptide bounds react with Cu2+ ion to give a violet colour. The buiret reaction is due to coordination of Cu2+ with the unshared electron pairs of peptide nitrogen and the oxygen of water which results into the c</w:t>
      </w:r>
      <w:r>
        <w:rPr>
          <w:rFonts w:ascii="Times New Roman" w:hAnsi="Times New Roman" w:cs="Times New Roman"/>
        </w:rPr>
        <w:t xml:space="preserve">oloured complex. A purple coloured chelate is formed between cupric ions and peptide bonds in alkaline medium. The intensity of the colour is proportional to the amount of protein present.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Procedure: 4.0 ml of Biuret reagent was added to 1.0 ml of the sam</w:t>
      </w:r>
      <w:r>
        <w:rPr>
          <w:rFonts w:ascii="Times New Roman" w:hAnsi="Times New Roman" w:cs="Times New Roman"/>
        </w:rPr>
        <w:t>ple (appropriately diluted). This was mixed thoroughly by shaking and left undisturbed for 30 minutes at room temperature for colour development. The blank was constituted by replacing the sample with 1.0 ml of distilled water. The absorbance was read agai</w:t>
      </w:r>
      <w:r>
        <w:rPr>
          <w:rFonts w:ascii="Times New Roman" w:hAnsi="Times New Roman" w:cs="Times New Roman"/>
        </w:rPr>
        <w:t xml:space="preserve">nst blank at 540 nm.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The concentration of protein in the sample was calculated by comparing them with those on the calibration curve for egg albumin. Concentration of the protein in the sample was extrapolated from the calibration curve of the egg albumi</w:t>
      </w:r>
      <w:r>
        <w:rPr>
          <w:rFonts w:ascii="Times New Roman" w:hAnsi="Times New Roman" w:cs="Times New Roman"/>
        </w:rPr>
        <w:t xml:space="preserve">n (APPENDIX II), using the expression: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Protein concentration (mg/ml) = Cs × F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Where:    Cs= corresponding protein concentration from the calibration, F = dilution factor Protocol for the determination of calibration curve for protein: A protein standard</w:t>
      </w:r>
      <w:r>
        <w:rPr>
          <w:rFonts w:ascii="Times New Roman" w:hAnsi="Times New Roman" w:cs="Times New Roman"/>
        </w:rPr>
        <w:t>, egg albumin stock solution (10 mg/ml) was prepared. Varying volumes of the stock solution corresponding to 0.0, 0.1, 0.2, 0.3, 0.4, 0.5, 0.6, 0.7, 0.8, 0.9 and 1.0 ml were measured into cleaned test tubes. The volumes were then made up to 1 ml with disti</w:t>
      </w:r>
      <w:r>
        <w:rPr>
          <w:rFonts w:ascii="Times New Roman" w:hAnsi="Times New Roman" w:cs="Times New Roman"/>
        </w:rPr>
        <w:t xml:space="preserve">lled water after which 4 ml of Biuret reagent was added, making the total volume of the prepared solutions to be 5 ml. The solutions were left undisturbed for 30 minutes at room temperature after which the absorbance was read at 540nm.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lastRenderedPageBreak/>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color w:val="36363D"/>
          <w:u w:val="single" w:color="36363D"/>
        </w:rPr>
        <w:t xml:space="preserve">        To calcul</w:t>
      </w:r>
      <w:r>
        <w:rPr>
          <w:rFonts w:ascii="Times New Roman" w:hAnsi="Times New Roman" w:cs="Times New Roman"/>
          <w:b/>
          <w:color w:val="36363D"/>
          <w:u w:val="single" w:color="36363D"/>
        </w:rPr>
        <w:t>ate for protein concentration divide each absorbance value by 0.0684</w:t>
      </w:r>
      <w:r>
        <w:rPr>
          <w:rFonts w:ascii="Times New Roman" w:hAnsi="Times New Roman" w:cs="Times New Roman"/>
          <w:b/>
          <w:color w:val="36363D"/>
        </w:rPr>
        <w:t xml:space="preserve"> </w:t>
      </w:r>
    </w:p>
    <w:p w:rsidR="00966B46" w:rsidRDefault="00E412A1">
      <w:pPr>
        <w:spacing w:after="191" w:line="360" w:lineRule="auto"/>
        <w:ind w:left="0" w:right="0" w:firstLine="0"/>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5228921" cy="2946146"/>
                <wp:effectExtent l="0" t="0" r="0" b="0"/>
                <wp:docPr id="1041" name="Group 69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8921" cy="2946146"/>
                          <a:chOff x="0" y="0"/>
                          <a:chExt cx="5228921" cy="2946146"/>
                        </a:xfrm>
                      </wpg:grpSpPr>
                      <wps:wsp>
                        <wps:cNvPr id="7" name="Rectangle 7"/>
                        <wps:cNvSpPr/>
                        <wps:spPr>
                          <a:xfrm>
                            <a:off x="0" y="0"/>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8" name="Rectangle 8"/>
                        <wps:cNvSpPr/>
                        <wps:spPr>
                          <a:xfrm>
                            <a:off x="0" y="341757"/>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9" name="Rectangle 9"/>
                        <wps:cNvSpPr/>
                        <wps:spPr>
                          <a:xfrm>
                            <a:off x="0" y="680085"/>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10" name="Rectangle 10"/>
                        <wps:cNvSpPr/>
                        <wps:spPr>
                          <a:xfrm>
                            <a:off x="0" y="1021461"/>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11" name="Rectangle 11"/>
                        <wps:cNvSpPr/>
                        <wps:spPr>
                          <a:xfrm>
                            <a:off x="0" y="1362837"/>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12" name="Rectangle 12"/>
                        <wps:cNvSpPr/>
                        <wps:spPr>
                          <a:xfrm>
                            <a:off x="0" y="1704467"/>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13" name="Rectangle 13"/>
                        <wps:cNvSpPr/>
                        <wps:spPr>
                          <a:xfrm>
                            <a:off x="0" y="2045843"/>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14" name="Rectangle 14"/>
                        <wps:cNvSpPr/>
                        <wps:spPr>
                          <a:xfrm>
                            <a:off x="0" y="2387219"/>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15" name="Rectangle 15"/>
                        <wps:cNvSpPr/>
                        <wps:spPr>
                          <a:xfrm>
                            <a:off x="0" y="2728849"/>
                            <a:ext cx="45808" cy="206453"/>
                          </a:xfrm>
                          <a:prstGeom prst="rect">
                            <a:avLst/>
                          </a:prstGeom>
                          <a:ln>
                            <a:noFill/>
                          </a:ln>
                        </wps:spPr>
                        <wps:txbx>
                          <w:txbxContent>
                            <w:p w:rsidR="00966B46" w:rsidRDefault="00E412A1">
                              <w:pPr>
                                <w:spacing w:after="160" w:line="259" w:lineRule="auto"/>
                                <w:ind w:left="0" w:right="0" w:firstLine="0"/>
                              </w:pPr>
                              <w:r>
                                <w:rPr>
                                  <w:b/>
                                </w:rPr>
                                <w:t xml:space="preserve"> </w:t>
                              </w:r>
                            </w:p>
                          </w:txbxContent>
                        </wps:txbx>
                        <wps:bodyPr vert="horz" lIns="0" tIns="0" rIns="0" bIns="0">
                          <a:prstTxWarp prst="textNoShape">
                            <a:avLst/>
                          </a:prstTxWarp>
                          <a:noAutofit/>
                        </wps:bodyPr>
                      </wps:wsp>
                      <wps:wsp>
                        <wps:cNvPr id="16" name="Freeform 16"/>
                        <wps:cNvSpPr/>
                        <wps:spPr>
                          <a:xfrm>
                            <a:off x="944575" y="584962"/>
                            <a:ext cx="0" cy="1773682"/>
                          </a:xfrm>
                          <a:custGeom>
                            <a:avLst/>
                            <a:gdLst/>
                            <a:ahLst/>
                            <a:cxnLst/>
                            <a:rect l="l" t="t" r="r" b="b"/>
                            <a:pathLst>
                              <a:path h="1773682">
                                <a:moveTo>
                                  <a:pt x="0" y="1773682"/>
                                </a:moveTo>
                                <a:lnTo>
                                  <a:pt x="0"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17" name="Freeform 17"/>
                        <wps:cNvSpPr/>
                        <wps:spPr>
                          <a:xfrm>
                            <a:off x="904189" y="2358644"/>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18" name="Freeform 18"/>
                        <wps:cNvSpPr/>
                        <wps:spPr>
                          <a:xfrm>
                            <a:off x="904189" y="2137283"/>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19" name="Freeform 19"/>
                        <wps:cNvSpPr/>
                        <wps:spPr>
                          <a:xfrm>
                            <a:off x="904189" y="1914779"/>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0" name="Freeform 20"/>
                        <wps:cNvSpPr/>
                        <wps:spPr>
                          <a:xfrm>
                            <a:off x="904189" y="1692275"/>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1" name="Freeform 21"/>
                        <wps:cNvSpPr/>
                        <wps:spPr>
                          <a:xfrm>
                            <a:off x="904189" y="1472819"/>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2" name="Freeform 22"/>
                        <wps:cNvSpPr/>
                        <wps:spPr>
                          <a:xfrm>
                            <a:off x="904189" y="1250315"/>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3" name="Freeform 23"/>
                        <wps:cNvSpPr/>
                        <wps:spPr>
                          <a:xfrm>
                            <a:off x="904189" y="1027811"/>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4" name="Freeform 24"/>
                        <wps:cNvSpPr/>
                        <wps:spPr>
                          <a:xfrm>
                            <a:off x="904189" y="805307"/>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5" name="Freeform 25"/>
                        <wps:cNvSpPr/>
                        <wps:spPr>
                          <a:xfrm>
                            <a:off x="904189" y="584962"/>
                            <a:ext cx="40386" cy="0"/>
                          </a:xfrm>
                          <a:custGeom>
                            <a:avLst/>
                            <a:gdLst/>
                            <a:ahLst/>
                            <a:cxnLst/>
                            <a:rect l="l" t="t" r="r" b="b"/>
                            <a:pathLst>
                              <a:path w="40386">
                                <a:moveTo>
                                  <a:pt x="0" y="0"/>
                                </a:moveTo>
                                <a:lnTo>
                                  <a:pt x="4038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6" name="Freeform 26"/>
                        <wps:cNvSpPr/>
                        <wps:spPr>
                          <a:xfrm>
                            <a:off x="944575" y="2358644"/>
                            <a:ext cx="4080256" cy="0"/>
                          </a:xfrm>
                          <a:custGeom>
                            <a:avLst/>
                            <a:gdLst/>
                            <a:ahLst/>
                            <a:cxnLst/>
                            <a:rect l="l" t="t" r="r" b="b"/>
                            <a:pathLst>
                              <a:path w="4080256">
                                <a:moveTo>
                                  <a:pt x="0" y="0"/>
                                </a:moveTo>
                                <a:lnTo>
                                  <a:pt x="4080256" y="0"/>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7" name="Freeform 27"/>
                        <wps:cNvSpPr/>
                        <wps:spPr>
                          <a:xfrm>
                            <a:off x="944575" y="2358644"/>
                            <a:ext cx="0" cy="40386"/>
                          </a:xfrm>
                          <a:custGeom>
                            <a:avLst/>
                            <a:gdLst/>
                            <a:ahLst/>
                            <a:cxnLst/>
                            <a:rect l="l" t="t" r="r" b="b"/>
                            <a:pathLst>
                              <a:path h="40386">
                                <a:moveTo>
                                  <a:pt x="0" y="0"/>
                                </a:moveTo>
                                <a:lnTo>
                                  <a:pt x="0" y="40386"/>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8" name="Freeform 28"/>
                        <wps:cNvSpPr/>
                        <wps:spPr>
                          <a:xfrm>
                            <a:off x="1624279" y="2358644"/>
                            <a:ext cx="0" cy="40386"/>
                          </a:xfrm>
                          <a:custGeom>
                            <a:avLst/>
                            <a:gdLst/>
                            <a:ahLst/>
                            <a:cxnLst/>
                            <a:rect l="l" t="t" r="r" b="b"/>
                            <a:pathLst>
                              <a:path h="40386">
                                <a:moveTo>
                                  <a:pt x="0" y="0"/>
                                </a:moveTo>
                                <a:lnTo>
                                  <a:pt x="0" y="40386"/>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29" name="Freeform 29"/>
                        <wps:cNvSpPr/>
                        <wps:spPr>
                          <a:xfrm>
                            <a:off x="2303983" y="2358644"/>
                            <a:ext cx="0" cy="40386"/>
                          </a:xfrm>
                          <a:custGeom>
                            <a:avLst/>
                            <a:gdLst/>
                            <a:ahLst/>
                            <a:cxnLst/>
                            <a:rect l="l" t="t" r="r" b="b"/>
                            <a:pathLst>
                              <a:path h="40386">
                                <a:moveTo>
                                  <a:pt x="0" y="0"/>
                                </a:moveTo>
                                <a:lnTo>
                                  <a:pt x="0" y="40386"/>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30" name="Freeform 30"/>
                        <wps:cNvSpPr/>
                        <wps:spPr>
                          <a:xfrm>
                            <a:off x="2983687" y="2358644"/>
                            <a:ext cx="0" cy="40386"/>
                          </a:xfrm>
                          <a:custGeom>
                            <a:avLst/>
                            <a:gdLst/>
                            <a:ahLst/>
                            <a:cxnLst/>
                            <a:rect l="l" t="t" r="r" b="b"/>
                            <a:pathLst>
                              <a:path h="40386">
                                <a:moveTo>
                                  <a:pt x="0" y="0"/>
                                </a:moveTo>
                                <a:lnTo>
                                  <a:pt x="0" y="40386"/>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31" name="Freeform 31"/>
                        <wps:cNvSpPr/>
                        <wps:spPr>
                          <a:xfrm>
                            <a:off x="3663391" y="2358644"/>
                            <a:ext cx="0" cy="40386"/>
                          </a:xfrm>
                          <a:custGeom>
                            <a:avLst/>
                            <a:gdLst/>
                            <a:ahLst/>
                            <a:cxnLst/>
                            <a:rect l="l" t="t" r="r" b="b"/>
                            <a:pathLst>
                              <a:path h="40386">
                                <a:moveTo>
                                  <a:pt x="0" y="0"/>
                                </a:moveTo>
                                <a:lnTo>
                                  <a:pt x="0" y="40386"/>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32" name="Freeform 32"/>
                        <wps:cNvSpPr/>
                        <wps:spPr>
                          <a:xfrm>
                            <a:off x="4346143" y="2358644"/>
                            <a:ext cx="0" cy="40386"/>
                          </a:xfrm>
                          <a:custGeom>
                            <a:avLst/>
                            <a:gdLst/>
                            <a:ahLst/>
                            <a:cxnLst/>
                            <a:rect l="l" t="t" r="r" b="b"/>
                            <a:pathLst>
                              <a:path h="40386">
                                <a:moveTo>
                                  <a:pt x="0" y="0"/>
                                </a:moveTo>
                                <a:lnTo>
                                  <a:pt x="0" y="40386"/>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33" name="Freeform 33"/>
                        <wps:cNvSpPr/>
                        <wps:spPr>
                          <a:xfrm>
                            <a:off x="5024832" y="2358644"/>
                            <a:ext cx="0" cy="40386"/>
                          </a:xfrm>
                          <a:custGeom>
                            <a:avLst/>
                            <a:gdLst/>
                            <a:ahLst/>
                            <a:cxnLst/>
                            <a:rect l="l" t="t" r="r" b="b"/>
                            <a:pathLst>
                              <a:path h="40386">
                                <a:moveTo>
                                  <a:pt x="0" y="0"/>
                                </a:moveTo>
                                <a:lnTo>
                                  <a:pt x="0" y="40386"/>
                                </a:lnTo>
                              </a:path>
                            </a:pathLst>
                          </a:custGeom>
                          <a:ln w="9525" cap="flat" cmpd="sng">
                            <a:solidFill>
                              <a:srgbClr val="868686"/>
                            </a:solidFill>
                            <a:prstDash val="solid"/>
                            <a:round/>
                            <a:headEnd type="none" w="med" len="med"/>
                            <a:tailEnd type="none" w="med" len="med"/>
                          </a:ln>
                        </wps:spPr>
                        <wps:bodyPr>
                          <a:prstTxWarp prst="textNoShape">
                            <a:avLst/>
                          </a:prstTxWarp>
                        </wps:bodyPr>
                      </wps:wsp>
                      <wps:wsp>
                        <wps:cNvPr id="34" name="Freeform 34"/>
                        <wps:cNvSpPr/>
                        <wps:spPr>
                          <a:xfrm>
                            <a:off x="944575" y="1187069"/>
                            <a:ext cx="3400171" cy="1171575"/>
                          </a:xfrm>
                          <a:custGeom>
                            <a:avLst/>
                            <a:gdLst/>
                            <a:ahLst/>
                            <a:cxnLst/>
                            <a:rect l="l" t="t" r="r" b="b"/>
                            <a:pathLst>
                              <a:path w="3400171" h="1171575">
                                <a:moveTo>
                                  <a:pt x="0" y="1171575"/>
                                </a:moveTo>
                                <a:lnTo>
                                  <a:pt x="341376" y="736854"/>
                                </a:lnTo>
                                <a:lnTo>
                                  <a:pt x="679704" y="529590"/>
                                </a:lnTo>
                                <a:lnTo>
                                  <a:pt x="1021080" y="374142"/>
                                </a:lnTo>
                                <a:lnTo>
                                  <a:pt x="1359408" y="258318"/>
                                </a:lnTo>
                                <a:lnTo>
                                  <a:pt x="1700784" y="151638"/>
                                </a:lnTo>
                                <a:lnTo>
                                  <a:pt x="2039112" y="90678"/>
                                </a:lnTo>
                                <a:lnTo>
                                  <a:pt x="2380488" y="72390"/>
                                </a:lnTo>
                                <a:lnTo>
                                  <a:pt x="2718816" y="20574"/>
                                </a:lnTo>
                                <a:lnTo>
                                  <a:pt x="3060192" y="17526"/>
                                </a:lnTo>
                                <a:lnTo>
                                  <a:pt x="3400171" y="0"/>
                                </a:lnTo>
                              </a:path>
                            </a:pathLst>
                          </a:custGeom>
                          <a:ln w="28575" cap="rnd" cmpd="sng">
                            <a:solidFill>
                              <a:srgbClr val="4A7EBB"/>
                            </a:solidFill>
                            <a:prstDash val="solid"/>
                            <a:round/>
                            <a:headEnd type="none" w="med" len="med"/>
                            <a:tailEnd type="none" w="med" len="med"/>
                          </a:ln>
                        </wps:spPr>
                        <wps:bodyPr>
                          <a:prstTxWarp prst="textNoShape">
                            <a:avLst/>
                          </a:prstTxWarp>
                        </wps:bodyPr>
                      </wps:wsp>
                      <wps:wsp>
                        <wps:cNvPr id="35" name="Freeform 35"/>
                        <wps:cNvSpPr/>
                        <wps:spPr>
                          <a:xfrm>
                            <a:off x="900760" y="2316734"/>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36" name="Freeform 36"/>
                        <wps:cNvSpPr/>
                        <wps:spPr>
                          <a:xfrm>
                            <a:off x="900760" y="2316734"/>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37" name="Freeform 37"/>
                        <wps:cNvSpPr/>
                        <wps:spPr>
                          <a:xfrm>
                            <a:off x="1242136" y="1880870"/>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38" name="Freeform 38"/>
                        <wps:cNvSpPr/>
                        <wps:spPr>
                          <a:xfrm>
                            <a:off x="1242136" y="1880870"/>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39" name="Freeform 39"/>
                        <wps:cNvSpPr/>
                        <wps:spPr>
                          <a:xfrm>
                            <a:off x="1583512" y="1673606"/>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40" name="Freeform 40"/>
                        <wps:cNvSpPr/>
                        <wps:spPr>
                          <a:xfrm>
                            <a:off x="1583512" y="1673606"/>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41" name="Freeform 41"/>
                        <wps:cNvSpPr/>
                        <wps:spPr>
                          <a:xfrm>
                            <a:off x="1921840" y="1521206"/>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42" name="Freeform 42"/>
                        <wps:cNvSpPr/>
                        <wps:spPr>
                          <a:xfrm>
                            <a:off x="1921840" y="1521206"/>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43" name="Freeform 43"/>
                        <wps:cNvSpPr/>
                        <wps:spPr>
                          <a:xfrm>
                            <a:off x="2263216" y="1405382"/>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44" name="Freeform 44"/>
                        <wps:cNvSpPr/>
                        <wps:spPr>
                          <a:xfrm>
                            <a:off x="2263216" y="1405382"/>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45" name="Freeform 45"/>
                        <wps:cNvSpPr/>
                        <wps:spPr>
                          <a:xfrm>
                            <a:off x="2601544" y="1295654"/>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46" name="Freeform 46"/>
                        <wps:cNvSpPr/>
                        <wps:spPr>
                          <a:xfrm>
                            <a:off x="2601544" y="1295654"/>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47" name="Freeform 47"/>
                        <wps:cNvSpPr/>
                        <wps:spPr>
                          <a:xfrm>
                            <a:off x="2942920" y="1237742"/>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48" name="Freeform 48"/>
                        <wps:cNvSpPr/>
                        <wps:spPr>
                          <a:xfrm>
                            <a:off x="2942920" y="1237742"/>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49" name="Freeform 49"/>
                        <wps:cNvSpPr/>
                        <wps:spPr>
                          <a:xfrm>
                            <a:off x="3281249" y="1216406"/>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50" name="Freeform 50"/>
                        <wps:cNvSpPr/>
                        <wps:spPr>
                          <a:xfrm>
                            <a:off x="3281249" y="1216406"/>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51" name="Freeform 51"/>
                        <wps:cNvSpPr/>
                        <wps:spPr>
                          <a:xfrm>
                            <a:off x="3622624" y="1164590"/>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52" name="Freeform 52"/>
                        <wps:cNvSpPr/>
                        <wps:spPr>
                          <a:xfrm>
                            <a:off x="3622624" y="1164590"/>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53" name="Freeform 53"/>
                        <wps:cNvSpPr/>
                        <wps:spPr>
                          <a:xfrm>
                            <a:off x="3960952" y="1164590"/>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54" name="Freeform 54"/>
                        <wps:cNvSpPr/>
                        <wps:spPr>
                          <a:xfrm>
                            <a:off x="3960952" y="1164590"/>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55" name="Freeform 55"/>
                        <wps:cNvSpPr/>
                        <wps:spPr>
                          <a:xfrm>
                            <a:off x="4302328" y="1146302"/>
                            <a:ext cx="85344" cy="85344"/>
                          </a:xfrm>
                          <a:custGeom>
                            <a:avLst/>
                            <a:gdLst/>
                            <a:ahLst/>
                            <a:cxnLst/>
                            <a:rect l="l" t="t" r="r" b="b"/>
                            <a:pathLst>
                              <a:path w="85344" h="85344">
                                <a:moveTo>
                                  <a:pt x="42672" y="0"/>
                                </a:moveTo>
                                <a:lnTo>
                                  <a:pt x="85344" y="42672"/>
                                </a:lnTo>
                                <a:lnTo>
                                  <a:pt x="42672" y="85344"/>
                                </a:lnTo>
                                <a:lnTo>
                                  <a:pt x="0" y="42672"/>
                                </a:lnTo>
                                <a:lnTo>
                                  <a:pt x="42672" y="0"/>
                                </a:lnTo>
                                <a:close/>
                              </a:path>
                            </a:pathLst>
                          </a:custGeom>
                          <a:solidFill>
                            <a:srgbClr val="4F81BD"/>
                          </a:solidFill>
                          <a:ln w="0" cap="flat" cmpd="sng">
                            <a:solidFill>
                              <a:srgbClr val="000000"/>
                            </a:solidFill>
                            <a:prstDash val="solid"/>
                            <a:round/>
                            <a:headEnd type="none" w="med" len="med"/>
                            <a:tailEnd type="none" w="med" len="med"/>
                          </a:ln>
                        </wps:spPr>
                        <wps:bodyPr>
                          <a:prstTxWarp prst="textNoShape">
                            <a:avLst/>
                          </a:prstTxWarp>
                        </wps:bodyPr>
                      </wps:wsp>
                      <wps:wsp>
                        <wps:cNvPr id="56" name="Freeform 56"/>
                        <wps:cNvSpPr/>
                        <wps:spPr>
                          <a:xfrm>
                            <a:off x="4302328" y="1146302"/>
                            <a:ext cx="85344" cy="85344"/>
                          </a:xfrm>
                          <a:custGeom>
                            <a:avLst/>
                            <a:gdLst/>
                            <a:ahLst/>
                            <a:cxnLst/>
                            <a:rect l="l" t="t" r="r" b="b"/>
                            <a:pathLst>
                              <a:path w="85344" h="85344">
                                <a:moveTo>
                                  <a:pt x="42672" y="0"/>
                                </a:moveTo>
                                <a:lnTo>
                                  <a:pt x="85344" y="42672"/>
                                </a:lnTo>
                                <a:lnTo>
                                  <a:pt x="42672" y="85344"/>
                                </a:lnTo>
                                <a:lnTo>
                                  <a:pt x="0" y="42672"/>
                                </a:lnTo>
                                <a:close/>
                              </a:path>
                            </a:pathLst>
                          </a:custGeom>
                          <a:ln w="9144" cap="flat" cmpd="sng">
                            <a:solidFill>
                              <a:srgbClr val="4A7EBB"/>
                            </a:solidFill>
                            <a:prstDash val="solid"/>
                            <a:round/>
                            <a:headEnd type="none" w="med" len="med"/>
                            <a:tailEnd type="none" w="med" len="med"/>
                          </a:ln>
                        </wps:spPr>
                        <wps:bodyPr>
                          <a:prstTxWarp prst="textNoShape">
                            <a:avLst/>
                          </a:prstTxWarp>
                        </wps:bodyPr>
                      </wps:wsp>
                      <wps:wsp>
                        <wps:cNvPr id="57" name="Freeform 57"/>
                        <wps:cNvSpPr/>
                        <wps:spPr>
                          <a:xfrm>
                            <a:off x="948706" y="843026"/>
                            <a:ext cx="3396040" cy="1513777"/>
                          </a:xfrm>
                          <a:custGeom>
                            <a:avLst/>
                            <a:gdLst/>
                            <a:ahLst/>
                            <a:cxnLst/>
                            <a:rect l="l" t="t" r="r" b="b"/>
                            <a:pathLst>
                              <a:path w="3396040" h="1513777">
                                <a:moveTo>
                                  <a:pt x="0" y="1513777"/>
                                </a:moveTo>
                                <a:lnTo>
                                  <a:pt x="3396040" y="0"/>
                                </a:lnTo>
                              </a:path>
                            </a:pathLst>
                          </a:custGeom>
                          <a:ln w="9525" cap="rnd" cmpd="sng">
                            <a:solidFill>
                              <a:srgbClr val="000000"/>
                            </a:solidFill>
                            <a:prstDash val="solid"/>
                            <a:round/>
                            <a:headEnd type="none" w="med" len="med"/>
                            <a:tailEnd type="none" w="med" len="med"/>
                          </a:ln>
                        </wps:spPr>
                        <wps:bodyPr>
                          <a:prstTxWarp prst="textNoShape">
                            <a:avLst/>
                          </a:prstTxWarp>
                        </wps:bodyPr>
                      </wps:wsp>
                      <wps:wsp>
                        <wps:cNvPr id="58" name="Rectangle 58"/>
                        <wps:cNvSpPr/>
                        <wps:spPr>
                          <a:xfrm>
                            <a:off x="4607383" y="594512"/>
                            <a:ext cx="779264" cy="173833"/>
                          </a:xfrm>
                          <a:prstGeom prst="rect">
                            <a:avLst/>
                          </a:prstGeom>
                          <a:ln>
                            <a:noFill/>
                          </a:ln>
                        </wps:spPr>
                        <wps:txbx>
                          <w:txbxContent>
                            <w:p w:rsidR="00966B46" w:rsidRDefault="00E412A1">
                              <w:pPr>
                                <w:spacing w:after="160" w:line="259" w:lineRule="auto"/>
                                <w:ind w:left="0" w:right="0" w:firstLine="0"/>
                              </w:pPr>
                              <w:r>
                                <w:rPr>
                                  <w:sz w:val="20"/>
                                </w:rPr>
                                <w:t>y = 0.0684x</w:t>
                              </w:r>
                            </w:p>
                          </w:txbxContent>
                        </wps:txbx>
                        <wps:bodyPr vert="horz" lIns="0" tIns="0" rIns="0" bIns="0">
                          <a:prstTxWarp prst="textNoShape">
                            <a:avLst/>
                          </a:prstTxWarp>
                          <a:noAutofit/>
                        </wps:bodyPr>
                      </wps:wsp>
                      <wps:wsp>
                        <wps:cNvPr id="59" name="Rectangle 59"/>
                        <wps:cNvSpPr/>
                        <wps:spPr>
                          <a:xfrm>
                            <a:off x="4607383" y="750443"/>
                            <a:ext cx="779286" cy="173420"/>
                          </a:xfrm>
                          <a:prstGeom prst="rect">
                            <a:avLst/>
                          </a:prstGeom>
                          <a:ln>
                            <a:noFill/>
                          </a:ln>
                        </wps:spPr>
                        <wps:txbx>
                          <w:txbxContent>
                            <w:p w:rsidR="00966B46" w:rsidRDefault="00E412A1">
                              <w:pPr>
                                <w:spacing w:after="160" w:line="259" w:lineRule="auto"/>
                                <w:ind w:left="0" w:right="0" w:firstLine="0"/>
                              </w:pPr>
                              <w:r>
                                <w:rPr>
                                  <w:sz w:val="20"/>
                                </w:rPr>
                                <w:t>R² = 0.5103</w:t>
                              </w:r>
                            </w:p>
                          </w:txbxContent>
                        </wps:txbx>
                        <wps:bodyPr vert="horz" lIns="0" tIns="0" rIns="0" bIns="0">
                          <a:prstTxWarp prst="textNoShape">
                            <a:avLst/>
                          </a:prstTxWarp>
                          <a:noAutofit/>
                        </wps:bodyPr>
                      </wps:wsp>
                      <wps:wsp>
                        <wps:cNvPr id="60" name="Rectangle 60"/>
                        <wps:cNvSpPr/>
                        <wps:spPr>
                          <a:xfrm>
                            <a:off x="762965" y="2301392"/>
                            <a:ext cx="86528" cy="173833"/>
                          </a:xfrm>
                          <a:prstGeom prst="rect">
                            <a:avLst/>
                          </a:prstGeom>
                          <a:ln>
                            <a:noFill/>
                          </a:ln>
                        </wps:spPr>
                        <wps:txbx>
                          <w:txbxContent>
                            <w:p w:rsidR="00966B46" w:rsidRDefault="00E412A1">
                              <w:pPr>
                                <w:spacing w:after="160" w:line="259" w:lineRule="auto"/>
                                <w:ind w:left="0" w:right="0" w:firstLine="0"/>
                              </w:pPr>
                              <w:r>
                                <w:rPr>
                                  <w:sz w:val="20"/>
                                </w:rPr>
                                <w:t>0</w:t>
                              </w:r>
                            </w:p>
                          </w:txbxContent>
                        </wps:txbx>
                        <wps:bodyPr vert="horz" lIns="0" tIns="0" rIns="0" bIns="0">
                          <a:prstTxWarp prst="textNoShape">
                            <a:avLst/>
                          </a:prstTxWarp>
                          <a:noAutofit/>
                        </wps:bodyPr>
                      </wps:wsp>
                      <wps:wsp>
                        <wps:cNvPr id="61" name="Rectangle 61"/>
                        <wps:cNvSpPr/>
                        <wps:spPr>
                          <a:xfrm>
                            <a:off x="666572" y="2080006"/>
                            <a:ext cx="215891" cy="173420"/>
                          </a:xfrm>
                          <a:prstGeom prst="rect">
                            <a:avLst/>
                          </a:prstGeom>
                          <a:ln>
                            <a:noFill/>
                          </a:ln>
                        </wps:spPr>
                        <wps:txbx>
                          <w:txbxContent>
                            <w:p w:rsidR="00966B46" w:rsidRDefault="00E412A1">
                              <w:pPr>
                                <w:spacing w:after="160" w:line="259" w:lineRule="auto"/>
                                <w:ind w:left="0" w:right="0" w:firstLine="0"/>
                              </w:pPr>
                              <w:r>
                                <w:rPr>
                                  <w:sz w:val="20"/>
                                </w:rPr>
                                <w:t>0.1</w:t>
                              </w:r>
                            </w:p>
                          </w:txbxContent>
                        </wps:txbx>
                        <wps:bodyPr vert="horz" lIns="0" tIns="0" rIns="0" bIns="0">
                          <a:prstTxWarp prst="textNoShape">
                            <a:avLst/>
                          </a:prstTxWarp>
                          <a:noAutofit/>
                        </wps:bodyPr>
                      </wps:wsp>
                      <wps:wsp>
                        <wps:cNvPr id="62" name="Rectangle 62"/>
                        <wps:cNvSpPr/>
                        <wps:spPr>
                          <a:xfrm>
                            <a:off x="666572" y="1858137"/>
                            <a:ext cx="215891" cy="173420"/>
                          </a:xfrm>
                          <a:prstGeom prst="rect">
                            <a:avLst/>
                          </a:prstGeom>
                          <a:ln>
                            <a:noFill/>
                          </a:ln>
                        </wps:spPr>
                        <wps:txbx>
                          <w:txbxContent>
                            <w:p w:rsidR="00966B46" w:rsidRDefault="00E412A1">
                              <w:pPr>
                                <w:spacing w:after="160" w:line="259" w:lineRule="auto"/>
                                <w:ind w:left="0" w:right="0" w:firstLine="0"/>
                              </w:pPr>
                              <w:r>
                                <w:rPr>
                                  <w:sz w:val="20"/>
                                </w:rPr>
                                <w:t>0.2</w:t>
                              </w:r>
                            </w:p>
                          </w:txbxContent>
                        </wps:txbx>
                        <wps:bodyPr vert="horz" lIns="0" tIns="0" rIns="0" bIns="0">
                          <a:prstTxWarp prst="textNoShape">
                            <a:avLst/>
                          </a:prstTxWarp>
                          <a:noAutofit/>
                        </wps:bodyPr>
                      </wps:wsp>
                      <wps:wsp>
                        <wps:cNvPr id="63" name="Rectangle 63"/>
                        <wps:cNvSpPr/>
                        <wps:spPr>
                          <a:xfrm>
                            <a:off x="666572" y="1636522"/>
                            <a:ext cx="215891" cy="173420"/>
                          </a:xfrm>
                          <a:prstGeom prst="rect">
                            <a:avLst/>
                          </a:prstGeom>
                          <a:ln>
                            <a:noFill/>
                          </a:ln>
                        </wps:spPr>
                        <wps:txbx>
                          <w:txbxContent>
                            <w:p w:rsidR="00966B46" w:rsidRDefault="00E412A1">
                              <w:pPr>
                                <w:spacing w:after="160" w:line="259" w:lineRule="auto"/>
                                <w:ind w:left="0" w:right="0" w:firstLine="0"/>
                              </w:pPr>
                              <w:r>
                                <w:rPr>
                                  <w:sz w:val="20"/>
                                </w:rPr>
                                <w:t>0.3</w:t>
                              </w:r>
                            </w:p>
                          </w:txbxContent>
                        </wps:txbx>
                        <wps:bodyPr vert="horz" lIns="0" tIns="0" rIns="0" bIns="0">
                          <a:prstTxWarp prst="textNoShape">
                            <a:avLst/>
                          </a:prstTxWarp>
                          <a:noAutofit/>
                        </wps:bodyPr>
                      </wps:wsp>
                      <wps:wsp>
                        <wps:cNvPr id="1024" name="Rectangle 1024"/>
                        <wps:cNvSpPr/>
                        <wps:spPr>
                          <a:xfrm>
                            <a:off x="666572" y="1414653"/>
                            <a:ext cx="215891" cy="173420"/>
                          </a:xfrm>
                          <a:prstGeom prst="rect">
                            <a:avLst/>
                          </a:prstGeom>
                          <a:ln>
                            <a:noFill/>
                          </a:ln>
                        </wps:spPr>
                        <wps:txbx>
                          <w:txbxContent>
                            <w:p w:rsidR="00966B46" w:rsidRDefault="00E412A1">
                              <w:pPr>
                                <w:spacing w:after="160" w:line="259" w:lineRule="auto"/>
                                <w:ind w:left="0" w:right="0" w:firstLine="0"/>
                              </w:pPr>
                              <w:r>
                                <w:rPr>
                                  <w:sz w:val="20"/>
                                </w:rPr>
                                <w:t>0.4</w:t>
                              </w:r>
                            </w:p>
                          </w:txbxContent>
                        </wps:txbx>
                        <wps:bodyPr vert="horz" lIns="0" tIns="0" rIns="0" bIns="0">
                          <a:prstTxWarp prst="textNoShape">
                            <a:avLst/>
                          </a:prstTxWarp>
                          <a:noAutofit/>
                        </wps:bodyPr>
                      </wps:wsp>
                      <wps:wsp>
                        <wps:cNvPr id="1025" name="Rectangle 1025"/>
                        <wps:cNvSpPr/>
                        <wps:spPr>
                          <a:xfrm>
                            <a:off x="666572" y="1192657"/>
                            <a:ext cx="215891" cy="173420"/>
                          </a:xfrm>
                          <a:prstGeom prst="rect">
                            <a:avLst/>
                          </a:prstGeom>
                          <a:ln>
                            <a:noFill/>
                          </a:ln>
                        </wps:spPr>
                        <wps:txbx>
                          <w:txbxContent>
                            <w:p w:rsidR="00966B46" w:rsidRDefault="00E412A1">
                              <w:pPr>
                                <w:spacing w:after="160" w:line="259" w:lineRule="auto"/>
                                <w:ind w:left="0" w:right="0" w:firstLine="0"/>
                              </w:pPr>
                              <w:r>
                                <w:rPr>
                                  <w:sz w:val="20"/>
                                </w:rPr>
                                <w:t>0.5</w:t>
                              </w:r>
                            </w:p>
                          </w:txbxContent>
                        </wps:txbx>
                        <wps:bodyPr vert="horz" lIns="0" tIns="0" rIns="0" bIns="0">
                          <a:prstTxWarp prst="textNoShape">
                            <a:avLst/>
                          </a:prstTxWarp>
                          <a:noAutofit/>
                        </wps:bodyPr>
                      </wps:wsp>
                      <wps:wsp>
                        <wps:cNvPr id="1027" name="Rectangle 1027"/>
                        <wps:cNvSpPr/>
                        <wps:spPr>
                          <a:xfrm>
                            <a:off x="666572" y="971169"/>
                            <a:ext cx="215891" cy="173420"/>
                          </a:xfrm>
                          <a:prstGeom prst="rect">
                            <a:avLst/>
                          </a:prstGeom>
                          <a:ln>
                            <a:noFill/>
                          </a:ln>
                        </wps:spPr>
                        <wps:txbx>
                          <w:txbxContent>
                            <w:p w:rsidR="00966B46" w:rsidRDefault="00E412A1">
                              <w:pPr>
                                <w:spacing w:after="160" w:line="259" w:lineRule="auto"/>
                                <w:ind w:left="0" w:right="0" w:firstLine="0"/>
                              </w:pPr>
                              <w:r>
                                <w:rPr>
                                  <w:sz w:val="20"/>
                                </w:rPr>
                                <w:t>0.6</w:t>
                              </w:r>
                            </w:p>
                          </w:txbxContent>
                        </wps:txbx>
                        <wps:bodyPr vert="horz" lIns="0" tIns="0" rIns="0" bIns="0">
                          <a:prstTxWarp prst="textNoShape">
                            <a:avLst/>
                          </a:prstTxWarp>
                          <a:noAutofit/>
                        </wps:bodyPr>
                      </wps:wsp>
                      <wps:wsp>
                        <wps:cNvPr id="1028" name="Rectangle 1028"/>
                        <wps:cNvSpPr/>
                        <wps:spPr>
                          <a:xfrm>
                            <a:off x="666572" y="749173"/>
                            <a:ext cx="215891" cy="173420"/>
                          </a:xfrm>
                          <a:prstGeom prst="rect">
                            <a:avLst/>
                          </a:prstGeom>
                          <a:ln>
                            <a:noFill/>
                          </a:ln>
                        </wps:spPr>
                        <wps:txbx>
                          <w:txbxContent>
                            <w:p w:rsidR="00966B46" w:rsidRDefault="00E412A1">
                              <w:pPr>
                                <w:spacing w:after="160" w:line="259" w:lineRule="auto"/>
                                <w:ind w:left="0" w:right="0" w:firstLine="0"/>
                              </w:pPr>
                              <w:r>
                                <w:rPr>
                                  <w:sz w:val="20"/>
                                </w:rPr>
                                <w:t>0.7</w:t>
                              </w:r>
                            </w:p>
                          </w:txbxContent>
                        </wps:txbx>
                        <wps:bodyPr vert="horz" lIns="0" tIns="0" rIns="0" bIns="0">
                          <a:prstTxWarp prst="textNoShape">
                            <a:avLst/>
                          </a:prstTxWarp>
                          <a:noAutofit/>
                        </wps:bodyPr>
                      </wps:wsp>
                      <wps:wsp>
                        <wps:cNvPr id="1029" name="Rectangle 1029"/>
                        <wps:cNvSpPr/>
                        <wps:spPr>
                          <a:xfrm>
                            <a:off x="666572" y="527075"/>
                            <a:ext cx="216064" cy="173833"/>
                          </a:xfrm>
                          <a:prstGeom prst="rect">
                            <a:avLst/>
                          </a:prstGeom>
                          <a:ln>
                            <a:noFill/>
                          </a:ln>
                        </wps:spPr>
                        <wps:txbx>
                          <w:txbxContent>
                            <w:p w:rsidR="00966B46" w:rsidRDefault="00E412A1">
                              <w:pPr>
                                <w:spacing w:after="160" w:line="259" w:lineRule="auto"/>
                                <w:ind w:left="0" w:right="0" w:firstLine="0"/>
                              </w:pPr>
                              <w:r>
                                <w:rPr>
                                  <w:sz w:val="20"/>
                                </w:rPr>
                                <w:t>0.8</w:t>
                              </w:r>
                            </w:p>
                          </w:txbxContent>
                        </wps:txbx>
                        <wps:bodyPr vert="horz" lIns="0" tIns="0" rIns="0" bIns="0">
                          <a:prstTxWarp prst="textNoShape">
                            <a:avLst/>
                          </a:prstTxWarp>
                          <a:noAutofit/>
                        </wps:bodyPr>
                      </wps:wsp>
                      <wps:wsp>
                        <wps:cNvPr id="1031" name="Rectangle 1031"/>
                        <wps:cNvSpPr/>
                        <wps:spPr>
                          <a:xfrm>
                            <a:off x="912825" y="2466721"/>
                            <a:ext cx="86323" cy="173420"/>
                          </a:xfrm>
                          <a:prstGeom prst="rect">
                            <a:avLst/>
                          </a:prstGeom>
                          <a:ln>
                            <a:noFill/>
                          </a:ln>
                        </wps:spPr>
                        <wps:txbx>
                          <w:txbxContent>
                            <w:p w:rsidR="00966B46" w:rsidRDefault="00E412A1">
                              <w:pPr>
                                <w:spacing w:after="160" w:line="259" w:lineRule="auto"/>
                                <w:ind w:left="0" w:right="0" w:firstLine="0"/>
                              </w:pPr>
                              <w:r>
                                <w:rPr>
                                  <w:sz w:val="20"/>
                                </w:rPr>
                                <w:t>0</w:t>
                              </w:r>
                            </w:p>
                          </w:txbxContent>
                        </wps:txbx>
                        <wps:bodyPr vert="horz" lIns="0" tIns="0" rIns="0" bIns="0">
                          <a:prstTxWarp prst="textNoShape">
                            <a:avLst/>
                          </a:prstTxWarp>
                          <a:noAutofit/>
                        </wps:bodyPr>
                      </wps:wsp>
                      <wps:wsp>
                        <wps:cNvPr id="1032" name="Rectangle 1032"/>
                        <wps:cNvSpPr/>
                        <wps:spPr>
                          <a:xfrm>
                            <a:off x="1593164" y="2466721"/>
                            <a:ext cx="86323" cy="173420"/>
                          </a:xfrm>
                          <a:prstGeom prst="rect">
                            <a:avLst/>
                          </a:prstGeom>
                          <a:ln>
                            <a:noFill/>
                          </a:ln>
                        </wps:spPr>
                        <wps:txbx>
                          <w:txbxContent>
                            <w:p w:rsidR="00966B46" w:rsidRDefault="00E412A1">
                              <w:pPr>
                                <w:spacing w:after="160" w:line="259" w:lineRule="auto"/>
                                <w:ind w:left="0" w:right="0" w:firstLine="0"/>
                              </w:pPr>
                              <w:r>
                                <w:rPr>
                                  <w:sz w:val="20"/>
                                </w:rPr>
                                <w:t>2</w:t>
                              </w:r>
                            </w:p>
                          </w:txbxContent>
                        </wps:txbx>
                        <wps:bodyPr vert="horz" lIns="0" tIns="0" rIns="0" bIns="0">
                          <a:prstTxWarp prst="textNoShape">
                            <a:avLst/>
                          </a:prstTxWarp>
                          <a:noAutofit/>
                        </wps:bodyPr>
                      </wps:wsp>
                      <wps:wsp>
                        <wps:cNvPr id="1033" name="Rectangle 1033"/>
                        <wps:cNvSpPr/>
                        <wps:spPr>
                          <a:xfrm>
                            <a:off x="2273503" y="2466721"/>
                            <a:ext cx="86322" cy="173420"/>
                          </a:xfrm>
                          <a:prstGeom prst="rect">
                            <a:avLst/>
                          </a:prstGeom>
                          <a:ln>
                            <a:noFill/>
                          </a:ln>
                        </wps:spPr>
                        <wps:txbx>
                          <w:txbxContent>
                            <w:p w:rsidR="00966B46" w:rsidRDefault="00E412A1">
                              <w:pPr>
                                <w:spacing w:after="160" w:line="259" w:lineRule="auto"/>
                                <w:ind w:left="0" w:right="0" w:firstLine="0"/>
                              </w:pPr>
                              <w:r>
                                <w:rPr>
                                  <w:sz w:val="20"/>
                                </w:rPr>
                                <w:t>4</w:t>
                              </w:r>
                            </w:p>
                          </w:txbxContent>
                        </wps:txbx>
                        <wps:bodyPr vert="horz" lIns="0" tIns="0" rIns="0" bIns="0">
                          <a:prstTxWarp prst="textNoShape">
                            <a:avLst/>
                          </a:prstTxWarp>
                          <a:noAutofit/>
                        </wps:bodyPr>
                      </wps:wsp>
                      <wps:wsp>
                        <wps:cNvPr id="1035" name="Rectangle 1035"/>
                        <wps:cNvSpPr/>
                        <wps:spPr>
                          <a:xfrm>
                            <a:off x="2953842" y="2466721"/>
                            <a:ext cx="86323" cy="173420"/>
                          </a:xfrm>
                          <a:prstGeom prst="rect">
                            <a:avLst/>
                          </a:prstGeom>
                          <a:ln>
                            <a:noFill/>
                          </a:ln>
                        </wps:spPr>
                        <wps:txbx>
                          <w:txbxContent>
                            <w:p w:rsidR="00966B46" w:rsidRDefault="00E412A1">
                              <w:pPr>
                                <w:spacing w:after="160" w:line="259" w:lineRule="auto"/>
                                <w:ind w:left="0" w:right="0" w:firstLine="0"/>
                              </w:pPr>
                              <w:r>
                                <w:rPr>
                                  <w:sz w:val="20"/>
                                </w:rPr>
                                <w:t>6</w:t>
                              </w:r>
                            </w:p>
                          </w:txbxContent>
                        </wps:txbx>
                        <wps:bodyPr vert="horz" lIns="0" tIns="0" rIns="0" bIns="0">
                          <a:prstTxWarp prst="textNoShape">
                            <a:avLst/>
                          </a:prstTxWarp>
                          <a:noAutofit/>
                        </wps:bodyPr>
                      </wps:wsp>
                      <wps:wsp>
                        <wps:cNvPr id="1036" name="Rectangle 1036"/>
                        <wps:cNvSpPr/>
                        <wps:spPr>
                          <a:xfrm>
                            <a:off x="3634181" y="2466721"/>
                            <a:ext cx="86323" cy="173420"/>
                          </a:xfrm>
                          <a:prstGeom prst="rect">
                            <a:avLst/>
                          </a:prstGeom>
                          <a:ln>
                            <a:noFill/>
                          </a:ln>
                        </wps:spPr>
                        <wps:txbx>
                          <w:txbxContent>
                            <w:p w:rsidR="00966B46" w:rsidRDefault="00E412A1">
                              <w:pPr>
                                <w:spacing w:after="160" w:line="259" w:lineRule="auto"/>
                                <w:ind w:left="0" w:right="0" w:firstLine="0"/>
                              </w:pPr>
                              <w:r>
                                <w:rPr>
                                  <w:sz w:val="20"/>
                                </w:rPr>
                                <w:t>8</w:t>
                              </w:r>
                            </w:p>
                          </w:txbxContent>
                        </wps:txbx>
                        <wps:bodyPr vert="horz" lIns="0" tIns="0" rIns="0" bIns="0">
                          <a:prstTxWarp prst="textNoShape">
                            <a:avLst/>
                          </a:prstTxWarp>
                          <a:noAutofit/>
                        </wps:bodyPr>
                      </wps:wsp>
                      <wps:wsp>
                        <wps:cNvPr id="1037" name="Rectangle 1037"/>
                        <wps:cNvSpPr/>
                        <wps:spPr>
                          <a:xfrm>
                            <a:off x="4282389" y="2466721"/>
                            <a:ext cx="171452" cy="173420"/>
                          </a:xfrm>
                          <a:prstGeom prst="rect">
                            <a:avLst/>
                          </a:prstGeom>
                          <a:ln>
                            <a:noFill/>
                          </a:ln>
                        </wps:spPr>
                        <wps:txbx>
                          <w:txbxContent>
                            <w:p w:rsidR="00966B46" w:rsidRDefault="00E412A1">
                              <w:pPr>
                                <w:spacing w:after="160" w:line="259" w:lineRule="auto"/>
                                <w:ind w:left="0" w:right="0" w:firstLine="0"/>
                              </w:pPr>
                              <w:r>
                                <w:rPr>
                                  <w:sz w:val="20"/>
                                </w:rPr>
                                <w:t>10</w:t>
                              </w:r>
                            </w:p>
                          </w:txbxContent>
                        </wps:txbx>
                        <wps:bodyPr vert="horz" lIns="0" tIns="0" rIns="0" bIns="0">
                          <a:prstTxWarp prst="textNoShape">
                            <a:avLst/>
                          </a:prstTxWarp>
                          <a:noAutofit/>
                        </wps:bodyPr>
                      </wps:wsp>
                      <wps:wsp>
                        <wps:cNvPr id="1042" name="Rectangle 1042"/>
                        <wps:cNvSpPr/>
                        <wps:spPr>
                          <a:xfrm>
                            <a:off x="4962728" y="2466721"/>
                            <a:ext cx="171452" cy="173420"/>
                          </a:xfrm>
                          <a:prstGeom prst="rect">
                            <a:avLst/>
                          </a:prstGeom>
                          <a:ln>
                            <a:noFill/>
                          </a:ln>
                        </wps:spPr>
                        <wps:txbx>
                          <w:txbxContent>
                            <w:p w:rsidR="00966B46" w:rsidRDefault="00E412A1">
                              <w:pPr>
                                <w:spacing w:after="160" w:line="259" w:lineRule="auto"/>
                                <w:ind w:left="0" w:right="0" w:firstLine="0"/>
                              </w:pPr>
                              <w:r>
                                <w:rPr>
                                  <w:sz w:val="20"/>
                                </w:rPr>
                                <w:t>12</w:t>
                              </w:r>
                            </w:p>
                          </w:txbxContent>
                        </wps:txbx>
                        <wps:bodyPr vert="horz" lIns="0" tIns="0" rIns="0" bIns="0">
                          <a:prstTxWarp prst="textNoShape">
                            <a:avLst/>
                          </a:prstTxWarp>
                          <a:noAutofit/>
                        </wps:bodyPr>
                      </wps:wsp>
                      <wps:wsp>
                        <wps:cNvPr id="1043" name="Rectangle 1043"/>
                        <wps:cNvSpPr/>
                        <wps:spPr>
                          <a:xfrm rot="-5399999">
                            <a:off x="-145588" y="1205295"/>
                            <a:ext cx="1463225" cy="173420"/>
                          </a:xfrm>
                          <a:prstGeom prst="rect">
                            <a:avLst/>
                          </a:prstGeom>
                          <a:ln>
                            <a:noFill/>
                          </a:ln>
                        </wps:spPr>
                        <wps:txbx>
                          <w:txbxContent>
                            <w:p w:rsidR="00966B46" w:rsidRDefault="00E412A1">
                              <w:pPr>
                                <w:spacing w:after="160" w:line="259" w:lineRule="auto"/>
                                <w:ind w:left="0" w:right="0" w:firstLine="0"/>
                              </w:pPr>
                              <w:r>
                                <w:rPr>
                                  <w:b/>
                                  <w:sz w:val="20"/>
                                </w:rPr>
                                <w:t>Absorbance (546)nm</w:t>
                              </w:r>
                            </w:p>
                          </w:txbxContent>
                        </wps:txbx>
                        <wps:bodyPr vert="horz" lIns="0" tIns="0" rIns="0" bIns="0">
                          <a:prstTxWarp prst="textNoShape">
                            <a:avLst/>
                          </a:prstTxWarp>
                          <a:noAutofit/>
                        </wps:bodyPr>
                      </wps:wsp>
                      <wps:wsp>
                        <wps:cNvPr id="1044" name="Rectangle 1044"/>
                        <wps:cNvSpPr/>
                        <wps:spPr>
                          <a:xfrm>
                            <a:off x="2396058" y="2660015"/>
                            <a:ext cx="1568447" cy="173420"/>
                          </a:xfrm>
                          <a:prstGeom prst="rect">
                            <a:avLst/>
                          </a:prstGeom>
                          <a:ln>
                            <a:noFill/>
                          </a:ln>
                        </wps:spPr>
                        <wps:txbx>
                          <w:txbxContent>
                            <w:p w:rsidR="00966B46" w:rsidRDefault="00E412A1">
                              <w:pPr>
                                <w:spacing w:after="160" w:line="259" w:lineRule="auto"/>
                                <w:ind w:left="0" w:right="0" w:firstLine="0"/>
                              </w:pPr>
                              <w:r>
                                <w:rPr>
                                  <w:b/>
                                  <w:sz w:val="20"/>
                                </w:rPr>
                                <w:t xml:space="preserve">Concentration </w:t>
                              </w:r>
                              <w:r>
                                <w:rPr>
                                  <w:b/>
                                  <w:sz w:val="20"/>
                                </w:rPr>
                                <w:t>(mg/dl)</w:t>
                              </w:r>
                            </w:p>
                          </w:txbxContent>
                        </wps:txbx>
                        <wps:bodyPr vert="horz" lIns="0" tIns="0" rIns="0" bIns="0">
                          <a:prstTxWarp prst="textNoShape">
                            <a:avLst/>
                          </a:prstTxWarp>
                          <a:noAutofit/>
                        </wps:bodyPr>
                      </wps:wsp>
                      <wps:wsp>
                        <wps:cNvPr id="1045" name="Rectangle 1045"/>
                        <wps:cNvSpPr/>
                        <wps:spPr>
                          <a:xfrm>
                            <a:off x="1579194" y="191897"/>
                            <a:ext cx="3166556" cy="309679"/>
                          </a:xfrm>
                          <a:prstGeom prst="rect">
                            <a:avLst/>
                          </a:prstGeom>
                          <a:ln>
                            <a:noFill/>
                          </a:ln>
                        </wps:spPr>
                        <wps:txbx>
                          <w:txbxContent>
                            <w:p w:rsidR="00966B46" w:rsidRDefault="00E412A1">
                              <w:pPr>
                                <w:spacing w:after="160" w:line="259" w:lineRule="auto"/>
                                <w:ind w:left="0" w:right="0" w:firstLine="0"/>
                              </w:pPr>
                              <w:r>
                                <w:rPr>
                                  <w:b/>
                                  <w:sz w:val="36"/>
                                </w:rPr>
                                <w:t>Protein Calibration Curve</w:t>
                              </w:r>
                            </w:p>
                          </w:txbxContent>
                        </wps:txbx>
                        <wps:bodyPr vert="horz" lIns="0" tIns="0" rIns="0" bIns="0">
                          <a:prstTxWarp prst="textNoShape">
                            <a:avLst/>
                          </a:prstTxWarp>
                          <a:noAutofit/>
                        </wps:bodyPr>
                      </wps:wsp>
                      <wps:wsp>
                        <wps:cNvPr id="1046" name="Freeform 1046"/>
                        <wps:cNvSpPr/>
                        <wps:spPr>
                          <a:xfrm>
                            <a:off x="314020" y="50546"/>
                            <a:ext cx="4914900" cy="2895600"/>
                          </a:xfrm>
                          <a:custGeom>
                            <a:avLst/>
                            <a:gdLst/>
                            <a:ahLst/>
                            <a:cxnLst/>
                            <a:rect l="l" t="t" r="r" b="b"/>
                            <a:pathLst>
                              <a:path w="4914900" h="2895600">
                                <a:moveTo>
                                  <a:pt x="0" y="2895600"/>
                                </a:moveTo>
                                <a:lnTo>
                                  <a:pt x="4914900" y="2895600"/>
                                </a:lnTo>
                                <a:lnTo>
                                  <a:pt x="4914900" y="0"/>
                                </a:lnTo>
                                <a:lnTo>
                                  <a:pt x="0" y="0"/>
                                </a:lnTo>
                                <a:close/>
                              </a:path>
                            </a:pathLst>
                          </a:custGeom>
                          <a:ln w="9525" cap="flat" cmpd="sng">
                            <a:solidFill>
                              <a:srgbClr val="868686"/>
                            </a:solidFill>
                            <a:prstDash val="solid"/>
                            <a:round/>
                            <a:headEnd type="none" w="med" len="med"/>
                            <a:tailEnd type="none" w="med" len="med"/>
                          </a:ln>
                        </wps:spPr>
                        <wps:bodyPr>
                          <a:prstTxWarp prst="textNoShape">
                            <a:avLst/>
                          </a:prstTxWarp>
                        </wps:bodyPr>
                      </wps:wsp>
                    </wpg:wgp>
                  </a:graphicData>
                </a:graphic>
              </wp:inline>
            </w:drawing>
          </mc:Choice>
          <mc:Fallback xmlns:wpsCustomData="http://www.wps.cn/officeDocument/2013/wpsCustomData">
            <w:pict>
              <v:group id="1041" filled="f" stroked="f" style="margin-left:0.0pt;margin-top:0.0pt;width:411.73pt;height:231.98pt;mso-wrap-distance-left:0.0pt;mso-wrap-distance-right:0.0pt;visibility:visible;" coordsize="5228921,2946146">
                <v:rect id="1042" filled="f" stroked="f" style="position:absolute;left:0;top:0;width:45808;height:206453;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rect id="1043" filled="f" stroked="f" style="position:absolute;left:0;top:341757;width:45808;height:206453;z-index: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rect id="1044" filled="f" stroked="f" style="position:absolute;left:0;top:680085;width:45808;height:206453;z-index: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rect id="1045" filled="f" stroked="f" style="position:absolute;left:0;top:1021461;width:45808;height:206453;z-index: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rect id="1046" filled="f" stroked="f" style="position:absolute;left:0;top:1362837;width:45808;height:206453;z-index: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rect id="1047" filled="f" stroked="f" style="position:absolute;left:0;top:1704467;width:45808;height:206453;z-index: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rect id="1048" filled="f" stroked="f" style="position:absolute;left:0;top:2045843;width:45808;height:206453;z-index: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rect id="1049" filled="f" stroked="f" style="position:absolute;left:0;top:2387219;width:45808;height:206453;z-index: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rect id="1050" filled="f" stroked="f" style="position:absolute;left:0;top:2728849;width:45808;height:206453;z-index: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rPr>
                          <w:t xml:space="preserve"> </w:t>
                        </w:r>
                      </w:p>
                    </w:txbxContent>
                  </v:textbox>
                </v:rect>
                <v:shape id="1051" coordsize="0,1773682" path="m0,1773682l0,0e" filled="f" stroked="t" style="position:absolute;left:944575;top:584962;width:0;height:1773682;z-index:11;mso-position-horizontal-relative:page;mso-position-vertical-relative:page;mso-width-relative:page;mso-height-relative:page;visibility:visible;">
                  <v:stroke color="#868686"/>
                  <v:fill/>
                  <v:path textboxrect="0,0,0,1773682"/>
                </v:shape>
                <v:shape id="1052" coordsize="40386,0" path="m0,0l40386,0e" filled="f" stroked="t" style="position:absolute;left:904189;top:2358644;width:40386;height:0;z-index:12;mso-position-horizontal-relative:page;mso-position-vertical-relative:page;mso-width-relative:page;mso-height-relative:page;visibility:visible;">
                  <v:stroke color="#868686"/>
                  <v:fill/>
                  <v:path textboxrect="0,0,40386,0"/>
                </v:shape>
                <v:shape id="1053" coordsize="40386,0" path="m0,0l40386,0e" filled="f" stroked="t" style="position:absolute;left:904189;top:2137283;width:40386;height:0;z-index:13;mso-position-horizontal-relative:page;mso-position-vertical-relative:page;mso-width-relative:page;mso-height-relative:page;visibility:visible;">
                  <v:stroke color="#868686"/>
                  <v:fill/>
                  <v:path textboxrect="0,0,40386,0"/>
                </v:shape>
                <v:shape id="1054" coordsize="40386,0" path="m0,0l40386,0e" filled="f" stroked="t" style="position:absolute;left:904189;top:1914779;width:40386;height:0;z-index:14;mso-position-horizontal-relative:page;mso-position-vertical-relative:page;mso-width-relative:page;mso-height-relative:page;visibility:visible;">
                  <v:stroke color="#868686"/>
                  <v:fill/>
                  <v:path textboxrect="0,0,40386,0"/>
                </v:shape>
                <v:shape id="1055" coordsize="40386,0" path="m0,0l40386,0e" filled="f" stroked="t" style="position:absolute;left:904189;top:1692275;width:40386;height:0;z-index:15;mso-position-horizontal-relative:page;mso-position-vertical-relative:page;mso-width-relative:page;mso-height-relative:page;visibility:visible;">
                  <v:stroke color="#868686"/>
                  <v:fill/>
                  <v:path textboxrect="0,0,40386,0"/>
                </v:shape>
                <v:shape id="1056" coordsize="40386,0" path="m0,0l40386,0e" filled="f" stroked="t" style="position:absolute;left:904189;top:1472819;width:40386;height:0;z-index:16;mso-position-horizontal-relative:page;mso-position-vertical-relative:page;mso-width-relative:page;mso-height-relative:page;visibility:visible;">
                  <v:stroke color="#868686"/>
                  <v:fill/>
                  <v:path textboxrect="0,0,40386,0"/>
                </v:shape>
                <v:shape id="1057" coordsize="40386,0" path="m0,0l40386,0e" filled="f" stroked="t" style="position:absolute;left:904189;top:1250315;width:40386;height:0;z-index:17;mso-position-horizontal-relative:page;mso-position-vertical-relative:page;mso-width-relative:page;mso-height-relative:page;visibility:visible;">
                  <v:stroke color="#868686"/>
                  <v:fill/>
                  <v:path textboxrect="0,0,40386,0"/>
                </v:shape>
                <v:shape id="1058" coordsize="40386,0" path="m0,0l40386,0e" filled="f" stroked="t" style="position:absolute;left:904189;top:1027811;width:40386;height:0;z-index:18;mso-position-horizontal-relative:page;mso-position-vertical-relative:page;mso-width-relative:page;mso-height-relative:page;visibility:visible;">
                  <v:stroke color="#868686"/>
                  <v:fill/>
                  <v:path textboxrect="0,0,40386,0"/>
                </v:shape>
                <v:shape id="1059" coordsize="40386,0" path="m0,0l40386,0e" filled="f" stroked="t" style="position:absolute;left:904189;top:805307;width:40386;height:0;z-index:19;mso-position-horizontal-relative:page;mso-position-vertical-relative:page;mso-width-relative:page;mso-height-relative:page;visibility:visible;">
                  <v:stroke color="#868686"/>
                  <v:fill/>
                  <v:path textboxrect="0,0,40386,0"/>
                </v:shape>
                <v:shape id="1060" coordsize="40386,0" path="m0,0l40386,0e" filled="f" stroked="t" style="position:absolute;left:904189;top:584962;width:40386;height:0;z-index:20;mso-position-horizontal-relative:page;mso-position-vertical-relative:page;mso-width-relative:page;mso-height-relative:page;visibility:visible;">
                  <v:stroke color="#868686"/>
                  <v:fill/>
                  <v:path textboxrect="0,0,40386,0"/>
                </v:shape>
                <v:shape id="1061" coordsize="4080256,0" path="m0,0l4080256,0e" filled="f" stroked="t" style="position:absolute;left:944575;top:2358644;width:4080256;height:0;z-index:21;mso-position-horizontal-relative:page;mso-position-vertical-relative:page;mso-width-relative:page;mso-height-relative:page;visibility:visible;">
                  <v:stroke color="#868686"/>
                  <v:fill/>
                  <v:path textboxrect="0,0,4080256,0"/>
                </v:shape>
                <v:shape id="1062" coordsize="0,40386" path="m0,0l0,40386e" filled="f" stroked="t" style="position:absolute;left:944575;top:2358644;width:0;height:40386;z-index:22;mso-position-horizontal-relative:page;mso-position-vertical-relative:page;mso-width-relative:page;mso-height-relative:page;visibility:visible;">
                  <v:stroke color="#868686"/>
                  <v:fill/>
                  <v:path textboxrect="0,0,0,40386"/>
                </v:shape>
                <v:shape id="1063" coordsize="0,40386" path="m0,0l0,40386e" filled="f" stroked="t" style="position:absolute;left:1624279;top:2358644;width:0;height:40386;z-index:23;mso-position-horizontal-relative:page;mso-position-vertical-relative:page;mso-width-relative:page;mso-height-relative:page;visibility:visible;">
                  <v:stroke color="#868686"/>
                  <v:fill/>
                  <v:path textboxrect="0,0,0,40386"/>
                </v:shape>
                <v:shape id="1064" coordsize="0,40386" path="m0,0l0,40386e" filled="f" stroked="t" style="position:absolute;left:2303983;top:2358644;width:0;height:40386;z-index:24;mso-position-horizontal-relative:page;mso-position-vertical-relative:page;mso-width-relative:page;mso-height-relative:page;visibility:visible;">
                  <v:stroke color="#868686"/>
                  <v:fill/>
                  <v:path textboxrect="0,0,0,40386"/>
                </v:shape>
                <v:shape id="1065" coordsize="0,40386" path="m0,0l0,40386e" filled="f" stroked="t" style="position:absolute;left:2983687;top:2358644;width:0;height:40386;z-index:25;mso-position-horizontal-relative:page;mso-position-vertical-relative:page;mso-width-relative:page;mso-height-relative:page;visibility:visible;">
                  <v:stroke color="#868686"/>
                  <v:fill/>
                  <v:path textboxrect="0,0,0,40386"/>
                </v:shape>
                <v:shape id="1066" coordsize="0,40386" path="m0,0l0,40386e" filled="f" stroked="t" style="position:absolute;left:3663391;top:2358644;width:0;height:40386;z-index:26;mso-position-horizontal-relative:page;mso-position-vertical-relative:page;mso-width-relative:page;mso-height-relative:page;visibility:visible;">
                  <v:stroke color="#868686"/>
                  <v:fill/>
                  <v:path textboxrect="0,0,0,40386"/>
                </v:shape>
                <v:shape id="1067" coordsize="0,40386" path="m0,0l0,40386e" filled="f" stroked="t" style="position:absolute;left:4346143;top:2358644;width:0;height:40386;z-index:27;mso-position-horizontal-relative:page;mso-position-vertical-relative:page;mso-width-relative:page;mso-height-relative:page;visibility:visible;">
                  <v:stroke color="#868686"/>
                  <v:fill/>
                  <v:path textboxrect="0,0,0,40386"/>
                </v:shape>
                <v:shape id="1068" coordsize="0,40386" path="m0,0l0,40386e" filled="f" stroked="t" style="position:absolute;left:5024832;top:2358644;width:0;height:40386;z-index:28;mso-position-horizontal-relative:page;mso-position-vertical-relative:page;mso-width-relative:page;mso-height-relative:page;visibility:visible;">
                  <v:stroke color="#868686"/>
                  <v:fill/>
                  <v:path textboxrect="0,0,0,40386"/>
                </v:shape>
                <v:shape id="1069" coordsize="3400171,1171575" path="m0,1171575l341376,736854l679704,529590l1021080,374142l1359408,258318l1700784,151638l2039112,90678l2380488,72390l2718816,20574l3060192,17526l3400171,0e" filled="f" stroked="t" style="position:absolute;left:944575;top:1187069;width:3400171;height:1171575;z-index:29;mso-position-horizontal-relative:page;mso-position-vertical-relative:page;mso-width-relative:page;mso-height-relative:page;visibility:visible;">
                  <v:stroke endcap="round" color="#4a7ebb" weight="2.25pt"/>
                  <v:fill/>
                  <v:path textboxrect="0,0,3400171,1171575"/>
                </v:shape>
                <v:shape id="1070" coordsize="85344,85344" path="m42672,0l85344,42672l42672,85344l0,42672l42672,0xe" fillcolor="#4f81bd" stroked="t" style="position:absolute;left:900760;top:2316734;width:85344;height:85344;z-index:30;mso-position-horizontal-relative:page;mso-position-vertical-relative:page;mso-width-relative:page;mso-height-relative:page;visibility:visible;">
                  <v:stroke weight="0.0pt"/>
                  <v:fill/>
                  <v:path textboxrect="0,0,85344,85344"/>
                </v:shape>
                <v:shape id="1071" coordsize="85344,85344" path="m42672,0l85344,42672l42672,85344l0,42672xe" filled="f" stroked="t" style="position:absolute;left:900760;top:2316734;width:85344;height:85344;z-index:31;mso-position-horizontal-relative:page;mso-position-vertical-relative:page;mso-width-relative:page;mso-height-relative:page;visibility:visible;">
                  <v:stroke color="#4a7ebb" weight="0.72pt"/>
                  <v:fill/>
                  <v:path textboxrect="0,0,85344,85344"/>
                </v:shape>
                <v:shape id="1072" coordsize="85344,85344" path="m42672,0l85344,42672l42672,85344l0,42672l42672,0xe" fillcolor="#4f81bd" stroked="t" style="position:absolute;left:1242136;top:1880870;width:85344;height:85344;z-index:32;mso-position-horizontal-relative:page;mso-position-vertical-relative:page;mso-width-relative:page;mso-height-relative:page;visibility:visible;">
                  <v:stroke weight="0.0pt"/>
                  <v:fill/>
                  <v:path textboxrect="0,0,85344,85344"/>
                </v:shape>
                <v:shape id="1073" coordsize="85344,85344" path="m42672,0l85344,42672l42672,85344l0,42672xe" filled="f" stroked="t" style="position:absolute;left:1242136;top:1880870;width:85344;height:85344;z-index:33;mso-position-horizontal-relative:page;mso-position-vertical-relative:page;mso-width-relative:page;mso-height-relative:page;visibility:visible;">
                  <v:stroke color="#4a7ebb" weight="0.72pt"/>
                  <v:fill/>
                  <v:path textboxrect="0,0,85344,85344"/>
                </v:shape>
                <v:shape id="1074" coordsize="85344,85344" path="m42672,0l85344,42672l42672,85344l0,42672l42672,0xe" fillcolor="#4f81bd" stroked="t" style="position:absolute;left:1583512;top:1673606;width:85344;height:85344;z-index:34;mso-position-horizontal-relative:page;mso-position-vertical-relative:page;mso-width-relative:page;mso-height-relative:page;visibility:visible;">
                  <v:stroke weight="0.0pt"/>
                  <v:fill/>
                  <v:path textboxrect="0,0,85344,85344"/>
                </v:shape>
                <v:shape id="1075" coordsize="85344,85344" path="m42672,0l85344,42672l42672,85344l0,42672xe" filled="f" stroked="t" style="position:absolute;left:1583512;top:1673606;width:85344;height:85344;z-index:35;mso-position-horizontal-relative:page;mso-position-vertical-relative:page;mso-width-relative:page;mso-height-relative:page;visibility:visible;">
                  <v:stroke color="#4a7ebb" weight="0.72pt"/>
                  <v:fill/>
                  <v:path textboxrect="0,0,85344,85344"/>
                </v:shape>
                <v:shape id="1076" coordsize="85344,85344" path="m42672,0l85344,42672l42672,85344l0,42672l42672,0xe" fillcolor="#4f81bd" stroked="t" style="position:absolute;left:1921840;top:1521206;width:85344;height:85344;z-index:36;mso-position-horizontal-relative:page;mso-position-vertical-relative:page;mso-width-relative:page;mso-height-relative:page;visibility:visible;">
                  <v:stroke weight="0.0pt"/>
                  <v:fill/>
                  <v:path textboxrect="0,0,85344,85344"/>
                </v:shape>
                <v:shape id="1077" coordsize="85344,85344" path="m42672,0l85344,42672l42672,85344l0,42672xe" filled="f" stroked="t" style="position:absolute;left:1921840;top:1521206;width:85344;height:85344;z-index:37;mso-position-horizontal-relative:page;mso-position-vertical-relative:page;mso-width-relative:page;mso-height-relative:page;visibility:visible;">
                  <v:stroke color="#4a7ebb" weight="0.72pt"/>
                  <v:fill/>
                  <v:path textboxrect="0,0,85344,85344"/>
                </v:shape>
                <v:shape id="1078" coordsize="85344,85344" path="m42672,0l85344,42672l42672,85344l0,42672l42672,0xe" fillcolor="#4f81bd" stroked="t" style="position:absolute;left:2263216;top:1405382;width:85344;height:85344;z-index:38;mso-position-horizontal-relative:page;mso-position-vertical-relative:page;mso-width-relative:page;mso-height-relative:page;visibility:visible;">
                  <v:stroke weight="0.0pt"/>
                  <v:fill/>
                  <v:path textboxrect="0,0,85344,85344"/>
                </v:shape>
                <v:shape id="1079" coordsize="85344,85344" path="m42672,0l85344,42672l42672,85344l0,42672xe" filled="f" stroked="t" style="position:absolute;left:2263216;top:1405382;width:85344;height:85344;z-index:39;mso-position-horizontal-relative:page;mso-position-vertical-relative:page;mso-width-relative:page;mso-height-relative:page;visibility:visible;">
                  <v:stroke color="#4a7ebb" weight="0.72pt"/>
                  <v:fill/>
                  <v:path textboxrect="0,0,85344,85344"/>
                </v:shape>
                <v:shape id="1080" coordsize="85344,85344" path="m42672,0l85344,42672l42672,85344l0,42672l42672,0xe" fillcolor="#4f81bd" stroked="t" style="position:absolute;left:2601544;top:1295654;width:85344;height:85344;z-index:40;mso-position-horizontal-relative:page;mso-position-vertical-relative:page;mso-width-relative:page;mso-height-relative:page;visibility:visible;">
                  <v:stroke weight="0.0pt"/>
                  <v:fill/>
                  <v:path textboxrect="0,0,85344,85344"/>
                </v:shape>
                <v:shape id="1081" coordsize="85344,85344" path="m42672,0l85344,42672l42672,85344l0,42672xe" filled="f" stroked="t" style="position:absolute;left:2601544;top:1295654;width:85344;height:85344;z-index:41;mso-position-horizontal-relative:page;mso-position-vertical-relative:page;mso-width-relative:page;mso-height-relative:page;visibility:visible;">
                  <v:stroke color="#4a7ebb" weight="0.72pt"/>
                  <v:fill/>
                  <v:path textboxrect="0,0,85344,85344"/>
                </v:shape>
                <v:shape id="1082" coordsize="85344,85344" path="m42672,0l85344,42672l42672,85344l0,42672l42672,0xe" fillcolor="#4f81bd" stroked="t" style="position:absolute;left:2942920;top:1237742;width:85344;height:85344;z-index:42;mso-position-horizontal-relative:page;mso-position-vertical-relative:page;mso-width-relative:page;mso-height-relative:page;visibility:visible;">
                  <v:stroke weight="0.0pt"/>
                  <v:fill/>
                  <v:path textboxrect="0,0,85344,85344"/>
                </v:shape>
                <v:shape id="1083" coordsize="85344,85344" path="m42672,0l85344,42672l42672,85344l0,42672xe" filled="f" stroked="t" style="position:absolute;left:2942920;top:1237742;width:85344;height:85344;z-index:43;mso-position-horizontal-relative:page;mso-position-vertical-relative:page;mso-width-relative:page;mso-height-relative:page;visibility:visible;">
                  <v:stroke color="#4a7ebb" weight="0.72pt"/>
                  <v:fill/>
                  <v:path textboxrect="0,0,85344,85344"/>
                </v:shape>
                <v:shape id="1084" coordsize="85344,85344" path="m42672,0l85344,42672l42672,85344l0,42672l42672,0xe" fillcolor="#4f81bd" stroked="t" style="position:absolute;left:3281249;top:1216406;width:85344;height:85344;z-index:44;mso-position-horizontal-relative:page;mso-position-vertical-relative:page;mso-width-relative:page;mso-height-relative:page;visibility:visible;">
                  <v:stroke weight="0.0pt"/>
                  <v:fill/>
                  <v:path textboxrect="0,0,85344,85344"/>
                </v:shape>
                <v:shape id="1085" coordsize="85344,85344" path="m42672,0l85344,42672l42672,85344l0,42672xe" filled="f" stroked="t" style="position:absolute;left:3281249;top:1216406;width:85344;height:85344;z-index:45;mso-position-horizontal-relative:page;mso-position-vertical-relative:page;mso-width-relative:page;mso-height-relative:page;visibility:visible;">
                  <v:stroke color="#4a7ebb" weight="0.72pt"/>
                  <v:fill/>
                  <v:path textboxrect="0,0,85344,85344"/>
                </v:shape>
                <v:shape id="1086" coordsize="85344,85344" path="m42672,0l85344,42672l42672,85344l0,42672l42672,0xe" fillcolor="#4f81bd" stroked="t" style="position:absolute;left:3622624;top:1164590;width:85344;height:85344;z-index:46;mso-position-horizontal-relative:page;mso-position-vertical-relative:page;mso-width-relative:page;mso-height-relative:page;visibility:visible;">
                  <v:stroke weight="0.0pt"/>
                  <v:fill/>
                  <v:path textboxrect="0,0,85344,85344"/>
                </v:shape>
                <v:shape id="1087" coordsize="85344,85344" path="m42672,0l85344,42672l42672,85344l0,42672xe" filled="f" stroked="t" style="position:absolute;left:3622624;top:1164590;width:85344;height:85344;z-index:47;mso-position-horizontal-relative:page;mso-position-vertical-relative:page;mso-width-relative:page;mso-height-relative:page;visibility:visible;">
                  <v:stroke color="#4a7ebb" weight="0.72pt"/>
                  <v:fill/>
                  <v:path textboxrect="0,0,85344,85344"/>
                </v:shape>
                <v:shape id="1088" coordsize="85344,85344" path="m42672,0l85344,42672l42672,85344l0,42672l42672,0xe" fillcolor="#4f81bd" stroked="t" style="position:absolute;left:3960952;top:1164590;width:85344;height:85344;z-index:48;mso-position-horizontal-relative:page;mso-position-vertical-relative:page;mso-width-relative:page;mso-height-relative:page;visibility:visible;">
                  <v:stroke weight="0.0pt"/>
                  <v:fill/>
                  <v:path textboxrect="0,0,85344,85344"/>
                </v:shape>
                <v:shape id="1089" coordsize="85344,85344" path="m42672,0l85344,42672l42672,85344l0,42672xe" filled="f" stroked="t" style="position:absolute;left:3960952;top:1164590;width:85344;height:85344;z-index:49;mso-position-horizontal-relative:page;mso-position-vertical-relative:page;mso-width-relative:page;mso-height-relative:page;visibility:visible;">
                  <v:stroke color="#4a7ebb" weight="0.72pt"/>
                  <v:fill/>
                  <v:path textboxrect="0,0,85344,85344"/>
                </v:shape>
                <v:shape id="1090" coordsize="85344,85344" path="m42672,0l85344,42672l42672,85344l0,42672l42672,0xe" fillcolor="#4f81bd" stroked="t" style="position:absolute;left:4302328;top:1146302;width:85344;height:85344;z-index:50;mso-position-horizontal-relative:page;mso-position-vertical-relative:page;mso-width-relative:page;mso-height-relative:page;visibility:visible;">
                  <v:stroke weight="0.0pt"/>
                  <v:fill/>
                  <v:path textboxrect="0,0,85344,85344"/>
                </v:shape>
                <v:shape id="1091" coordsize="85344,85344" path="m42672,0l85344,42672l42672,85344l0,42672xe" filled="f" stroked="t" style="position:absolute;left:4302328;top:1146302;width:85344;height:85344;z-index:51;mso-position-horizontal-relative:page;mso-position-vertical-relative:page;mso-width-relative:page;mso-height-relative:page;visibility:visible;">
                  <v:stroke color="#4a7ebb" weight="0.72pt"/>
                  <v:fill/>
                  <v:path textboxrect="0,0,85344,85344"/>
                </v:shape>
                <v:shape id="1092" coordsize="3396040,1513777" path="m0,1513777l3396040,0e" filled="f" stroked="t" style="position:absolute;left:948706;top:843026;width:3396040;height:1513777;z-index:52;mso-position-horizontal-relative:page;mso-position-vertical-relative:page;mso-width-relative:page;mso-height-relative:page;visibility:visible;">
                  <v:stroke endcap="round"/>
                  <v:fill/>
                  <v:path textboxrect="0,0,3396040,1513777"/>
                </v:shape>
                <v:rect id="1093" filled="f" stroked="f" style="position:absolute;left:4607383;top:594512;width:779264;height:173833;z-index:5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y = 0.0684x</w:t>
                        </w:r>
                      </w:p>
                    </w:txbxContent>
                  </v:textbox>
                </v:rect>
                <v:rect id="1094" filled="f" stroked="f" style="position:absolute;left:4607383;top:750443;width:779286;height:173420;z-index:5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R² = 0.5103</w:t>
                        </w:r>
                      </w:p>
                    </w:txbxContent>
                  </v:textbox>
                </v:rect>
                <v:rect id="1095" filled="f" stroked="f" style="position:absolute;left:762965;top:2301392;width:86528;height:173833;z-index:5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w:t>
                        </w:r>
                      </w:p>
                    </w:txbxContent>
                  </v:textbox>
                </v:rect>
                <v:rect id="1096" filled="f" stroked="f" style="position:absolute;left:666572;top:2080006;width:215891;height:173420;z-index:5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0.1</w:t>
                        </w:r>
                      </w:p>
                    </w:txbxContent>
                  </v:textbox>
                </v:rect>
                <v:rect id="1097" filled="f" stroked="f" style="position:absolute;left:666572;top:1858137;width:215891;height:173420;z-index:5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0.2</w:t>
                        </w:r>
                      </w:p>
                    </w:txbxContent>
                  </v:textbox>
                </v:rect>
                <v:rect id="1098" filled="f" stroked="f" style="position:absolute;left:666572;top:1636522;width:215891;height:173420;z-index:5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0.3</w:t>
                        </w:r>
                      </w:p>
                    </w:txbxContent>
                  </v:textbox>
                </v:rect>
                <v:rect id="1099" filled="f" stroked="f" style="position:absolute;left:666572;top:1414653;width:215891;height:173420;z-index:5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0.4</w:t>
                        </w:r>
                      </w:p>
                    </w:txbxContent>
                  </v:textbox>
                </v:rect>
                <v:rect id="1100" filled="f" stroked="f" style="position:absolute;left:666572;top:1192657;width:215891;height:173420;z-index:6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0.5</w:t>
                        </w:r>
                      </w:p>
                    </w:txbxContent>
                  </v:textbox>
                </v:rect>
                <v:rect id="1101" filled="f" stroked="f" style="position:absolute;left:666572;top:971169;width:215891;height:173420;z-index:6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0.6</w:t>
                        </w:r>
                      </w:p>
                    </w:txbxContent>
                  </v:textbox>
                </v:rect>
                <v:rect id="1102" filled="f" stroked="f" style="position:absolute;left:666572;top:749173;width:215891;height:173420;z-index:6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0.7</w:t>
                        </w:r>
                      </w:p>
                    </w:txbxContent>
                  </v:textbox>
                </v:rect>
                <v:rect id="1103" filled="f" stroked="f" style="position:absolute;left:666572;top:527075;width:216064;height:173833;z-index:6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0.8</w:t>
                        </w:r>
                      </w:p>
                    </w:txbxContent>
                  </v:textbox>
                </v:rect>
                <v:rect id="1104" filled="f" stroked="f" style="position:absolute;left:912825;top:2466721;width:86323;height:173420;z-index:6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0</w:t>
                        </w:r>
                      </w:p>
                    </w:txbxContent>
                  </v:textbox>
                </v:rect>
                <v:rect id="1105" filled="f" stroked="f" style="position:absolute;left:1593164;top:2466721;width:86323;height:173420;z-index:6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2</w:t>
                        </w:r>
                      </w:p>
                    </w:txbxContent>
                  </v:textbox>
                </v:rect>
                <v:rect id="1106" filled="f" stroked="f" style="position:absolute;left:2273503;top:2466721;width:86322;height:173420;z-index:6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4</w:t>
                        </w:r>
                      </w:p>
                    </w:txbxContent>
                  </v:textbox>
                </v:rect>
                <v:rect id="1107" filled="f" stroked="f" style="position:absolute;left:2953842;top:2466721;width:86323;height:173420;z-index:6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6</w:t>
                        </w:r>
                      </w:p>
                    </w:txbxContent>
                  </v:textbox>
                </v:rect>
                <v:rect id="1108" filled="f" stroked="f" style="position:absolute;left:3634181;top:2466721;width:86323;height:173420;z-index:6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8</w:t>
                        </w:r>
                      </w:p>
                    </w:txbxContent>
                  </v:textbox>
                </v:rect>
                <v:rect id="1109" filled="f" stroked="f" style="position:absolute;left:4282389;top:2466721;width:171452;height:173420;z-index:6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10</w:t>
                        </w:r>
                      </w:p>
                    </w:txbxContent>
                  </v:textbox>
                </v:rect>
                <v:rect id="1110" filled="f" stroked="f" style="position:absolute;left:4962728;top:2466721;width:171452;height:173420;z-index:7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20"/>
                          </w:rPr>
                          <w:t>12</w:t>
                        </w:r>
                      </w:p>
                    </w:txbxContent>
                  </v:textbox>
                </v:rect>
                <v:rect id="1111" filled="f" stroked="f" style="position:absolute;left:-145588;top:1205295;width:1463225;height:173420;z-index:7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b/>
                            <w:sz w:val="20"/>
                          </w:rPr>
                          <w:t>Absorbance (</w:t>
                        </w:r>
                        <w:r>
                          <w:rPr>
                            <w:b/>
                            <w:sz w:val="20"/>
                          </w:rPr>
                          <w:t>546)nm</w:t>
                        </w:r>
                      </w:p>
                    </w:txbxContent>
                  </v:textbox>
                </v:rect>
                <v:rect id="1112" filled="f" stroked="f" style="position:absolute;left:2396058;top:2660015;width:1568447;height:173420;z-index:7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sz w:val="20"/>
                          </w:rPr>
                          <w:t>Concentration (mg/dl)</w:t>
                        </w:r>
                      </w:p>
                    </w:txbxContent>
                  </v:textbox>
                </v:rect>
                <v:rect id="1113" filled="f" stroked="f" style="position:absolute;left:1579194;top:191897;width:3166556;height:309679;z-index:7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b/>
                            <w:sz w:val="36"/>
                          </w:rPr>
                          <w:t>Protein Calibration Curve</w:t>
                        </w:r>
                      </w:p>
                    </w:txbxContent>
                  </v:textbox>
                </v:rect>
                <v:shape id="1114" coordsize="4914900,2895600" path="m0,2895600l4914900,2895600l4914900,0l0,0xe" filled="f" stroked="t" style="position:absolute;left:314020;top:50546;width:4914900;height:2895600;z-index:74;mso-position-horizontal-relative:page;mso-position-vertical-relative:page;mso-width-relative:page;mso-height-relative:page;visibility:visible;">
                  <v:stroke color="#868686"/>
                  <v:fill/>
                  <v:path textboxrect="0,0,4914900,2895600"/>
                </v:shape>
                <w10:anchorlock/>
                <v:fill rotate="true"/>
              </v:group>
            </w:pict>
          </mc:Fallback>
        </mc:AlternateContent>
      </w:r>
      <w:r>
        <w:rPr>
          <w:rFonts w:ascii="Times New Roman" w:hAnsi="Times New Roman" w:cs="Times New Roman"/>
          <w:b/>
        </w:rPr>
        <w:t xml:space="preserve"> </w:t>
      </w:r>
    </w:p>
    <w:p w:rsidR="00966B46" w:rsidRDefault="00E412A1">
      <w:pPr>
        <w:jc w:val="both"/>
        <w:rPr>
          <w:rFonts w:ascii="Times New Roman" w:hAnsi="Times New Roman" w:cs="Times New Roman"/>
          <w:b/>
          <w:bCs/>
        </w:rPr>
      </w:pPr>
      <w:r>
        <w:rPr>
          <w:rFonts w:ascii="Times New Roman" w:hAnsi="Times New Roman" w:cs="Times New Roman"/>
          <w:b/>
          <w:bCs/>
        </w:rPr>
        <w:t>3.9.8. GLUCOSE-6-PHOSPHATE DEHYDROGENASE (G6PDH)</w:t>
      </w:r>
    </w:p>
    <w:p w:rsidR="00966B46" w:rsidRDefault="00E412A1">
      <w:pPr>
        <w:jc w:val="both"/>
        <w:rPr>
          <w:rFonts w:ascii="Times New Roman" w:hAnsi="Times New Roman" w:cs="Times New Roman"/>
        </w:rPr>
      </w:pPr>
      <w:r>
        <w:rPr>
          <w:rFonts w:ascii="Times New Roman" w:hAnsi="Times New Roman" w:cs="Times New Roman"/>
        </w:rPr>
        <w:t>The method described by Komberg et al., 1974 was used to assayed for this analysis</w:t>
      </w:r>
    </w:p>
    <w:p w:rsidR="00966B46" w:rsidRDefault="00E412A1">
      <w:pPr>
        <w:jc w:val="both"/>
        <w:rPr>
          <w:rFonts w:ascii="Times New Roman" w:hAnsi="Times New Roman" w:cs="Times New Roman"/>
        </w:rPr>
      </w:pPr>
      <w:r>
        <w:rPr>
          <w:rFonts w:ascii="Times New Roman" w:hAnsi="Times New Roman" w:cs="Times New Roman"/>
        </w:rPr>
        <w:t>Principle</w:t>
      </w:r>
    </w:p>
    <w:p w:rsidR="00966B46" w:rsidRDefault="00E412A1">
      <w:pPr>
        <w:jc w:val="both"/>
        <w:rPr>
          <w:rFonts w:ascii="Times New Roman" w:hAnsi="Times New Roman" w:cs="Times New Roman"/>
        </w:rPr>
      </w:pPr>
      <w:r>
        <w:rPr>
          <w:rFonts w:ascii="Times New Roman" w:hAnsi="Times New Roman" w:cs="Times New Roman"/>
        </w:rPr>
        <w:t>Glucose-6-phosphate dehydrogenase catalyses</w:t>
      </w:r>
      <w:r>
        <w:rPr>
          <w:rFonts w:ascii="Times New Roman" w:hAnsi="Times New Roman" w:cs="Times New Roman"/>
        </w:rPr>
        <w:t xml:space="preserve"> the oxidation of glucose-6-phosphate to 6-phosphogluconate with a concurrent conversion of NADPH. The enzyme activity is determined by measurement of the rate of increase in NADPH concentration. The rate of increase in absorbance at 340nm is the measure o</w:t>
      </w:r>
      <w:r>
        <w:rPr>
          <w:rFonts w:ascii="Times New Roman" w:hAnsi="Times New Roman" w:cs="Times New Roman"/>
        </w:rPr>
        <w:t>f enzyme activity.</w:t>
      </w:r>
    </w:p>
    <w:p w:rsidR="00966B46" w:rsidRDefault="00E412A1">
      <w:pPr>
        <w:jc w:val="both"/>
        <w:rPr>
          <w:rFonts w:ascii="Times New Roman" w:hAnsi="Times New Roman" w:cs="Times New Roman"/>
        </w:rPr>
      </w:pPr>
      <w:r>
        <w:rPr>
          <w:rFonts w:ascii="Times New Roman" w:hAnsi="Times New Roman" w:cs="Times New Roman"/>
        </w:rPr>
        <w:t>Glucose-6-phosphate+NADP+       G6PDH      Gluconate-6-phosphate+NADPH+H+</w:t>
      </w:r>
    </w:p>
    <w:p w:rsidR="00966B46" w:rsidRDefault="00E412A1">
      <w:pPr>
        <w:jc w:val="both"/>
        <w:rPr>
          <w:rFonts w:ascii="Times New Roman" w:hAnsi="Times New Roman" w:cs="Times New Roman"/>
        </w:rPr>
      </w:pPr>
      <w:r>
        <w:rPr>
          <w:rFonts w:ascii="Times New Roman" w:hAnsi="Times New Roman" w:cs="Times New Roman"/>
        </w:rPr>
        <w:t>Proceedure</w:t>
      </w:r>
    </w:p>
    <w:p w:rsidR="00966B46" w:rsidRDefault="00E412A1">
      <w:pPr>
        <w:jc w:val="both"/>
        <w:rPr>
          <w:rFonts w:ascii="Times New Roman" w:hAnsi="Times New Roman" w:cs="Times New Roman"/>
        </w:rPr>
      </w:pPr>
      <w:r>
        <w:rPr>
          <w:rFonts w:ascii="Times New Roman" w:hAnsi="Times New Roman" w:cs="Times New Roman"/>
        </w:rPr>
        <w:t>2ml of buffer (R1) and 0.1ml of NADP (R2) were subsequently added to the serum sample in a test tube, after which the mixture was incubated for 10mins a</w:t>
      </w:r>
      <w:r>
        <w:rPr>
          <w:rFonts w:ascii="Times New Roman" w:hAnsi="Times New Roman" w:cs="Times New Roman"/>
        </w:rPr>
        <w:t>t 37oC. Follows by the addition of the substrate (R3). The absorbance value was immediately taken simultaneously after one (1), two (2) and three (3) minutes at 340nm.</w:t>
      </w:r>
    </w:p>
    <w:p w:rsidR="00966B46" w:rsidRDefault="00E412A1">
      <w:pPr>
        <w:jc w:val="both"/>
        <w:rPr>
          <w:rFonts w:ascii="Times New Roman" w:hAnsi="Times New Roman" w:cs="Times New Roman"/>
        </w:rPr>
      </w:pPr>
      <w:r>
        <w:rPr>
          <w:rFonts w:ascii="Times New Roman" w:hAnsi="Times New Roman" w:cs="Times New Roman"/>
        </w:rPr>
        <w:t>Calculation</w:t>
      </w:r>
    </w:p>
    <w:p w:rsidR="00966B46" w:rsidRDefault="00E412A1">
      <w:pPr>
        <w:jc w:val="both"/>
        <w:rPr>
          <w:rFonts w:ascii="Times New Roman" w:hAnsi="Times New Roman" w:cs="Times New Roman"/>
        </w:rPr>
      </w:pPr>
      <w:r>
        <w:rPr>
          <w:rFonts w:ascii="Times New Roman" w:hAnsi="Times New Roman" w:cs="Times New Roman"/>
        </w:rPr>
        <w:t>The activity of Glucose-6-phosphate dehydrogenase activity was calculated us</w:t>
      </w:r>
      <w:r>
        <w:rPr>
          <w:rFonts w:ascii="Times New Roman" w:hAnsi="Times New Roman" w:cs="Times New Roman"/>
        </w:rPr>
        <w:t>ing the formula</w:t>
      </w:r>
    </w:p>
    <w:p w:rsidR="00966B46" w:rsidRDefault="00E412A1">
      <w:pPr>
        <w:jc w:val="both"/>
        <w:rPr>
          <w:rFonts w:ascii="Times New Roman" w:hAnsi="Times New Roman" w:cs="Times New Roman"/>
        </w:rPr>
      </w:pPr>
      <w:r>
        <w:rPr>
          <w:rFonts w:ascii="Times New Roman" w:hAnsi="Times New Roman" w:cs="Times New Roman"/>
        </w:rPr>
        <w:t>MU/ml=841×ΔA 340nm/min</w:t>
      </w:r>
    </w:p>
    <w:p w:rsidR="00966B46" w:rsidRDefault="00966B46">
      <w:pPr>
        <w:spacing w:after="0" w:line="360" w:lineRule="auto"/>
        <w:ind w:left="-5" w:right="76"/>
        <w:jc w:val="both"/>
        <w:rPr>
          <w:rFonts w:ascii="Times New Roman" w:hAnsi="Times New Roman" w:cs="Times New Roman"/>
        </w:rPr>
      </w:pP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Table 3:  Summary Table </w:t>
      </w:r>
    </w:p>
    <w:tbl>
      <w:tblPr>
        <w:tblStyle w:val="TableGrid"/>
        <w:tblW w:w="10185" w:type="dxa"/>
        <w:tblInd w:w="-110" w:type="dxa"/>
        <w:tblCellMar>
          <w:top w:w="55" w:type="dxa"/>
          <w:left w:w="106" w:type="dxa"/>
          <w:right w:w="109" w:type="dxa"/>
        </w:tblCellMar>
        <w:tblLook w:val="04A0" w:firstRow="1" w:lastRow="0" w:firstColumn="1" w:lastColumn="0" w:noHBand="0" w:noVBand="1"/>
      </w:tblPr>
      <w:tblGrid>
        <w:gridCol w:w="2780"/>
        <w:gridCol w:w="2411"/>
        <w:gridCol w:w="2574"/>
        <w:gridCol w:w="2420"/>
      </w:tblGrid>
      <w:tr w:rsidR="00966B46">
        <w:trPr>
          <w:trHeight w:val="596"/>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Biomarker/Electrolyte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Role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Diabetic Condition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Non-Diabetic Condition </w:t>
            </w:r>
          </w:p>
        </w:tc>
      </w:tr>
      <w:tr w:rsidR="00966B46">
        <w:trPr>
          <w:trHeight w:val="302"/>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Hexokinase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Glycolysis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Activity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Normal  </w:t>
            </w:r>
          </w:p>
        </w:tc>
      </w:tr>
      <w:tr w:rsidR="00966B46">
        <w:trPr>
          <w:trHeight w:val="595"/>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G6PDH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NADPH production, antioxidant defense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Activity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Oxidative stress  </w:t>
            </w:r>
          </w:p>
        </w:tc>
      </w:tr>
      <w:tr w:rsidR="00966B46">
        <w:trPr>
          <w:trHeight w:val="302"/>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ALT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Liver function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Liver damage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Normal  </w:t>
            </w:r>
          </w:p>
        </w:tc>
      </w:tr>
      <w:tr w:rsidR="00966B46">
        <w:trPr>
          <w:trHeight w:val="913"/>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ALP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Liver/bone enzyme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In hepatic/ bone Issues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Normal  </w:t>
            </w:r>
          </w:p>
        </w:tc>
      </w:tr>
      <w:tr w:rsidR="00966B46">
        <w:trPr>
          <w:trHeight w:val="302"/>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AST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Liver/muscle enzyme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In hepatic stress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Normal  </w:t>
            </w:r>
          </w:p>
        </w:tc>
      </w:tr>
      <w:tr w:rsidR="00966B46">
        <w:trPr>
          <w:trHeight w:val="600"/>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Total Protein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Nutritional/liver status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in nephropathy/liver issue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Normal  </w:t>
            </w:r>
          </w:p>
        </w:tc>
      </w:tr>
      <w:tr w:rsidR="00966B46">
        <w:trPr>
          <w:trHeight w:val="596"/>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Na⁺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Fluid/electrolyte </w:t>
            </w:r>
          </w:p>
          <w:p w:rsidR="00966B46" w:rsidRDefault="00E412A1">
            <w:pPr>
              <w:tabs>
                <w:tab w:val="center" w:pos="1445"/>
              </w:tabs>
              <w:spacing w:after="0" w:line="360" w:lineRule="auto"/>
              <w:ind w:left="0" w:right="0" w:firstLine="0"/>
              <w:jc w:val="both"/>
              <w:rPr>
                <w:rFonts w:ascii="Times New Roman" w:hAnsi="Times New Roman" w:cs="Times New Roman"/>
              </w:rPr>
            </w:pPr>
            <w:r>
              <w:rPr>
                <w:rFonts w:ascii="Times New Roman" w:hAnsi="Times New Roman" w:cs="Times New Roman"/>
              </w:rPr>
              <w:t xml:space="preserve">balance </w:t>
            </w:r>
            <w:r>
              <w:rPr>
                <w:rFonts w:ascii="Times New Roman" w:hAnsi="Times New Roman" w:cs="Times New Roman"/>
              </w:rPr>
              <w:tab/>
              <w:t xml:space="preserve">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in hyperglycemia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Normal  </w:t>
            </w:r>
          </w:p>
        </w:tc>
      </w:tr>
      <w:tr w:rsidR="00966B46">
        <w:trPr>
          <w:trHeight w:val="595"/>
        </w:trPr>
        <w:tc>
          <w:tcPr>
            <w:tcW w:w="278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K⁺ </w:t>
            </w:r>
          </w:p>
        </w:tc>
        <w:tc>
          <w:tcPr>
            <w:tcW w:w="241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Cell/muscle function </w:t>
            </w:r>
          </w:p>
        </w:tc>
        <w:tc>
          <w:tcPr>
            <w:tcW w:w="2574"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depending on insulin/DKA </w:t>
            </w:r>
          </w:p>
        </w:tc>
        <w:tc>
          <w:tcPr>
            <w:tcW w:w="2420"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Normal  </w:t>
            </w:r>
          </w:p>
        </w:tc>
      </w:tr>
    </w:tbl>
    <w:p w:rsidR="00966B46" w:rsidRDefault="00966B46">
      <w:pPr>
        <w:spacing w:after="20" w:line="360" w:lineRule="auto"/>
        <w:ind w:left="0" w:right="0" w:firstLine="0"/>
        <w:jc w:val="both"/>
        <w:rPr>
          <w:rFonts w:ascii="Times New Roman" w:hAnsi="Times New Roman" w:cs="Times New Roman"/>
        </w:rPr>
      </w:pPr>
    </w:p>
    <w:p w:rsidR="00966B46" w:rsidRDefault="00E412A1">
      <w:pPr>
        <w:pStyle w:val="Heading1"/>
        <w:spacing w:after="211" w:line="360" w:lineRule="auto"/>
        <w:ind w:left="0" w:firstLine="0"/>
        <w:jc w:val="both"/>
        <w:rPr>
          <w:rFonts w:cs="Times New Roman"/>
        </w:rPr>
      </w:pPr>
      <w:r>
        <w:rPr>
          <w:rFonts w:cs="Times New Roman"/>
        </w:rPr>
        <w:t xml:space="preserve">3.10 STATISTICAL ANALYSIS </w:t>
      </w:r>
      <w:r>
        <w:rPr>
          <w:rFonts w:cs="Times New Roman"/>
          <w:b w:val="0"/>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Results are expressed as mean  (</w:t>
      </w:r>
      <w:r>
        <w:rPr>
          <w:rFonts w:ascii="Times New Roman" w:hAnsi="Times New Roman" w:cs="Times New Roman"/>
        </w:rPr>
        <w:t>±) standard error of mean (S.E.M) The levels of homogeneity among the groups were assessed using One-way Analysis of Variance (ANOVA) followed by Turkey's test. All analyses were done using Graph Pad Prism 8 Software Version (8.0.1) and p values considered</w:t>
      </w:r>
      <w:r>
        <w:rPr>
          <w:rFonts w:ascii="Times New Roman" w:hAnsi="Times New Roman" w:cs="Times New Roman"/>
        </w:rPr>
        <w:t xml:space="preserve"> statistically significant.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16" w:line="360" w:lineRule="auto"/>
        <w:ind w:left="0" w:right="13" w:firstLine="0"/>
        <w:jc w:val="both"/>
        <w:rPr>
          <w:rFonts w:ascii="Times New Roman" w:hAnsi="Times New Roman" w:cs="Times New Roman"/>
        </w:rPr>
      </w:pPr>
      <w:r>
        <w:rPr>
          <w:rFonts w:ascii="Times New Roman" w:hAnsi="Times New Roman" w:cs="Times New Roman"/>
          <w:b/>
        </w:rPr>
        <w:lastRenderedPageBreak/>
        <w:t xml:space="preserve"> </w:t>
      </w:r>
    </w:p>
    <w:p w:rsidR="00966B46" w:rsidRDefault="00E412A1">
      <w:pPr>
        <w:spacing w:after="222"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2"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16"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2"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2"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1"/>
      </w:pPr>
      <w:r>
        <w:t xml:space="preserve">CHAPTER 4 </w:t>
      </w:r>
    </w:p>
    <w:p w:rsidR="00966B46" w:rsidRDefault="00E412A1">
      <w:pPr>
        <w:pStyle w:val="Heading1"/>
        <w:spacing w:line="360" w:lineRule="auto"/>
        <w:ind w:right="93"/>
        <w:jc w:val="both"/>
        <w:rPr>
          <w:rFonts w:cs="Times New Roman"/>
        </w:rPr>
      </w:pPr>
      <w:r>
        <w:rPr>
          <w:rFonts w:cs="Times New Roman"/>
        </w:rPr>
        <w:t xml:space="preserve">RESULTS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Phytochemical Analysis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Freshly prepared Phyllanthus amarus</w:t>
      </w:r>
      <w:r>
        <w:rPr>
          <w:rFonts w:ascii="Times New Roman" w:hAnsi="Times New Roman" w:cs="Times New Roman"/>
        </w:rPr>
        <w:t xml:space="preserve"> extract were subjected to preliminary phytochemical screening for various constituents. The active principles detected included Phenol, Saponin, Tannins, Alkaloids and flavonoids .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Table 4: Phytochemical Analysis Phyllanthus amarus extract </w:t>
      </w:r>
    </w:p>
    <w:tbl>
      <w:tblPr>
        <w:tblStyle w:val="TableGrid"/>
        <w:tblW w:w="4884" w:type="dxa"/>
        <w:tblInd w:w="-110" w:type="dxa"/>
        <w:tblCellMar>
          <w:top w:w="55" w:type="dxa"/>
          <w:left w:w="106" w:type="dxa"/>
          <w:right w:w="115" w:type="dxa"/>
        </w:tblCellMar>
        <w:tblLook w:val="04A0" w:firstRow="1" w:lastRow="0" w:firstColumn="1" w:lastColumn="0" w:noHBand="0" w:noVBand="1"/>
      </w:tblPr>
      <w:tblGrid>
        <w:gridCol w:w="2709"/>
        <w:gridCol w:w="2175"/>
      </w:tblGrid>
      <w:tr w:rsidR="00966B46">
        <w:trPr>
          <w:trHeight w:val="543"/>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Phytochemicals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Ethanolic Extract </w:t>
            </w:r>
          </w:p>
        </w:tc>
      </w:tr>
      <w:tr w:rsidR="00966B46">
        <w:trPr>
          <w:trHeight w:val="547"/>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Phenol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7"/>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lastRenderedPageBreak/>
              <w:t xml:space="preserve">Saponins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8"/>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Tannin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7"/>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Alkaloids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7"/>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Flavonoids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8"/>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Steroids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7"/>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Triterpenoids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7"/>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Glycoside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7"/>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Reducing sugar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r w:rsidR="00966B46">
        <w:trPr>
          <w:trHeight w:val="548"/>
        </w:trPr>
        <w:tc>
          <w:tcPr>
            <w:tcW w:w="270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Proteins  </w:t>
            </w:r>
          </w:p>
        </w:tc>
        <w:tc>
          <w:tcPr>
            <w:tcW w:w="217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tc>
      </w:tr>
    </w:tbl>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Note:  + = Present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 -  = Absent </w:t>
      </w:r>
    </w:p>
    <w:p w:rsidR="00966B46" w:rsidRDefault="00E412A1">
      <w:pPr>
        <w:spacing w:after="216"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5" w:line="360" w:lineRule="auto"/>
        <w:ind w:left="49" w:right="57"/>
        <w:jc w:val="both"/>
        <w:rPr>
          <w:rFonts w:ascii="Times New Roman" w:hAnsi="Times New Roman" w:cs="Times New Roman"/>
        </w:rPr>
      </w:pPr>
      <w:r>
        <w:rPr>
          <w:rFonts w:ascii="Times New Roman" w:hAnsi="Times New Roman" w:cs="Times New Roman"/>
        </w:rPr>
        <w:t xml:space="preserve">Table 5:  The Effect Of Phyllanthus Amarus Extract On Body Weight In Diabetic Wistar Rats Body weight (g) </w:t>
      </w:r>
    </w:p>
    <w:tbl>
      <w:tblPr>
        <w:tblStyle w:val="TableGrid"/>
        <w:tblW w:w="8110" w:type="dxa"/>
        <w:tblInd w:w="-110" w:type="dxa"/>
        <w:tblCellMar>
          <w:top w:w="55" w:type="dxa"/>
          <w:left w:w="106" w:type="dxa"/>
        </w:tblCellMar>
        <w:tblLook w:val="04A0" w:firstRow="1" w:lastRow="0" w:firstColumn="1" w:lastColumn="0" w:noHBand="0" w:noVBand="1"/>
      </w:tblPr>
      <w:tblGrid>
        <w:gridCol w:w="3380"/>
        <w:gridCol w:w="1412"/>
        <w:gridCol w:w="1412"/>
        <w:gridCol w:w="1906"/>
      </w:tblGrid>
      <w:tr w:rsidR="00966B46">
        <w:trPr>
          <w:trHeight w:val="547"/>
        </w:trPr>
        <w:tc>
          <w:tcPr>
            <w:tcW w:w="33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Groups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Day 1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Day 14 </w:t>
            </w:r>
          </w:p>
        </w:tc>
        <w:tc>
          <w:tcPr>
            <w:tcW w:w="190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BWD (%) </w:t>
            </w:r>
          </w:p>
        </w:tc>
      </w:tr>
      <w:tr w:rsidR="00966B46">
        <w:trPr>
          <w:trHeight w:val="543"/>
        </w:trPr>
        <w:tc>
          <w:tcPr>
            <w:tcW w:w="33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Control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145.0±0.25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160.5±0.06   </w:t>
            </w:r>
          </w:p>
        </w:tc>
        <w:tc>
          <w:tcPr>
            <w:tcW w:w="190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+ 10.7 </w:t>
            </w:r>
          </w:p>
        </w:tc>
      </w:tr>
      <w:tr w:rsidR="00966B46">
        <w:trPr>
          <w:trHeight w:val="888"/>
        </w:trPr>
        <w:tc>
          <w:tcPr>
            <w:tcW w:w="33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Diabetic Control (35mg/kg)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35" w:line="360" w:lineRule="auto"/>
              <w:ind w:left="5" w:right="0" w:firstLine="0"/>
              <w:jc w:val="both"/>
              <w:rPr>
                <w:rFonts w:ascii="Times New Roman" w:hAnsi="Times New Roman" w:cs="Times New Roman"/>
              </w:rPr>
            </w:pPr>
            <w:r>
              <w:rPr>
                <w:rFonts w:ascii="Times New Roman" w:hAnsi="Times New Roman" w:cs="Times New Roman"/>
              </w:rPr>
              <w:t>190±0.27</w:t>
            </w:r>
          </w:p>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126.2±1.20  </w:t>
            </w:r>
          </w:p>
        </w:tc>
        <w:tc>
          <w:tcPr>
            <w:tcW w:w="190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-50.5 </w:t>
            </w:r>
          </w:p>
        </w:tc>
      </w:tr>
      <w:tr w:rsidR="00966B46">
        <w:trPr>
          <w:trHeight w:val="884"/>
        </w:trPr>
        <w:tc>
          <w:tcPr>
            <w:tcW w:w="33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lastRenderedPageBreak/>
              <w:t xml:space="preserve">Metformin (14.3 mg/kg)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35" w:line="360" w:lineRule="auto"/>
              <w:ind w:left="5" w:right="0" w:firstLine="0"/>
              <w:jc w:val="both"/>
              <w:rPr>
                <w:rFonts w:ascii="Times New Roman" w:hAnsi="Times New Roman" w:cs="Times New Roman"/>
              </w:rPr>
            </w:pPr>
            <w:r>
              <w:rPr>
                <w:rFonts w:ascii="Times New Roman" w:hAnsi="Times New Roman" w:cs="Times New Roman"/>
              </w:rPr>
              <w:t>185.5±1.47</w:t>
            </w:r>
          </w:p>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20"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153.8±0.24 </w:t>
            </w:r>
          </w:p>
        </w:tc>
        <w:tc>
          <w:tcPr>
            <w:tcW w:w="190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-17.1* </w:t>
            </w:r>
          </w:p>
        </w:tc>
      </w:tr>
      <w:tr w:rsidR="00966B46">
        <w:trPr>
          <w:trHeight w:val="883"/>
        </w:trPr>
        <w:tc>
          <w:tcPr>
            <w:tcW w:w="33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PAE D1 (200mg/kg)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    175±1.32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20"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137.5±0.28    </w:t>
            </w:r>
          </w:p>
        </w:tc>
        <w:tc>
          <w:tcPr>
            <w:tcW w:w="190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-21.4* </w:t>
            </w:r>
          </w:p>
        </w:tc>
      </w:tr>
      <w:tr w:rsidR="00966B46">
        <w:trPr>
          <w:trHeight w:val="884"/>
        </w:trPr>
        <w:tc>
          <w:tcPr>
            <w:tcW w:w="338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0" w:firstLine="0"/>
              <w:jc w:val="both"/>
              <w:rPr>
                <w:rFonts w:ascii="Times New Roman" w:hAnsi="Times New Roman" w:cs="Times New Roman"/>
              </w:rPr>
            </w:pPr>
            <w:r>
              <w:rPr>
                <w:rFonts w:ascii="Times New Roman" w:hAnsi="Times New Roman" w:cs="Times New Roman"/>
              </w:rPr>
              <w:t xml:space="preserve">PAE D2 (400mg/kg)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5" w:right="51" w:firstLine="0"/>
              <w:jc w:val="both"/>
              <w:rPr>
                <w:rFonts w:ascii="Times New Roman" w:hAnsi="Times New Roman" w:cs="Times New Roman"/>
              </w:rPr>
            </w:pPr>
            <w:r>
              <w:rPr>
                <w:rFonts w:ascii="Times New Roman" w:hAnsi="Times New Roman" w:cs="Times New Roman"/>
              </w:rPr>
              <w:t xml:space="preserve">  170. 5±0.74  </w:t>
            </w:r>
          </w:p>
        </w:tc>
        <w:tc>
          <w:tcPr>
            <w:tcW w:w="1412"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149.6±0.54    </w:t>
            </w:r>
          </w:p>
        </w:tc>
        <w:tc>
          <w:tcPr>
            <w:tcW w:w="190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-12.0*  </w:t>
            </w:r>
          </w:p>
        </w:tc>
      </w:tr>
    </w:tbl>
    <w:p w:rsidR="00966B46" w:rsidRDefault="00E412A1">
      <w:pPr>
        <w:spacing w:after="159"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13" w:line="360" w:lineRule="auto"/>
        <w:ind w:left="-5" w:right="0"/>
        <w:jc w:val="both"/>
        <w:rPr>
          <w:rFonts w:ascii="Times New Roman" w:hAnsi="Times New Roman" w:cs="Times New Roman"/>
        </w:rPr>
      </w:pPr>
      <w:r>
        <w:rPr>
          <w:rFonts w:ascii="Times New Roman" w:hAnsi="Times New Roman" w:cs="Times New Roman"/>
        </w:rPr>
        <w:t xml:space="preserve">Values are expressed as Mean ± SEM (n=5) </w:t>
      </w:r>
    </w:p>
    <w:p w:rsidR="00966B46" w:rsidRDefault="00E412A1">
      <w:pPr>
        <w:spacing w:after="213" w:line="360" w:lineRule="auto"/>
        <w:ind w:left="-5" w:right="0"/>
        <w:jc w:val="both"/>
        <w:rPr>
          <w:rFonts w:ascii="Times New Roman" w:hAnsi="Times New Roman" w:cs="Times New Roman"/>
        </w:rPr>
      </w:pPr>
      <w:r>
        <w:rPr>
          <w:rFonts w:ascii="Times New Roman" w:hAnsi="Times New Roman" w:cs="Times New Roman"/>
        </w:rPr>
        <w:t xml:space="preserve">Significance vs. control group.*P&lt;0.05 </w:t>
      </w:r>
    </w:p>
    <w:p w:rsidR="00966B46" w:rsidRDefault="00E412A1">
      <w:pPr>
        <w:spacing w:after="213" w:line="360" w:lineRule="auto"/>
        <w:ind w:left="-5" w:right="0"/>
        <w:jc w:val="both"/>
        <w:rPr>
          <w:rFonts w:ascii="Times New Roman" w:hAnsi="Times New Roman" w:cs="Times New Roman"/>
        </w:rPr>
      </w:pPr>
      <w:r>
        <w:rPr>
          <w:rFonts w:ascii="Times New Roman" w:hAnsi="Times New Roman" w:cs="Times New Roman"/>
        </w:rPr>
        <w:t xml:space="preserve">The BWD (%) represent (D14-D1)/D1 X 100  </w:t>
      </w:r>
    </w:p>
    <w:p w:rsidR="00966B46" w:rsidRDefault="00E412A1">
      <w:pPr>
        <w:spacing w:after="213" w:line="360" w:lineRule="auto"/>
        <w:ind w:left="-5" w:right="0"/>
        <w:jc w:val="both"/>
        <w:rPr>
          <w:rFonts w:ascii="Times New Roman" w:hAnsi="Times New Roman" w:cs="Times New Roman"/>
        </w:rPr>
      </w:pPr>
      <w:r>
        <w:rPr>
          <w:rFonts w:ascii="Times New Roman" w:hAnsi="Times New Roman" w:cs="Times New Roman"/>
        </w:rPr>
        <w:t xml:space="preserve">(-) Implies weight loss </w:t>
      </w:r>
    </w:p>
    <w:p w:rsidR="00966B46" w:rsidRDefault="00E412A1">
      <w:pPr>
        <w:spacing w:after="273" w:line="360" w:lineRule="auto"/>
        <w:ind w:left="-5" w:right="0"/>
        <w:jc w:val="both"/>
        <w:rPr>
          <w:rFonts w:ascii="Times New Roman" w:hAnsi="Times New Roman" w:cs="Times New Roman"/>
        </w:rPr>
      </w:pPr>
      <w:r>
        <w:rPr>
          <w:rFonts w:ascii="Times New Roman" w:hAnsi="Times New Roman" w:cs="Times New Roman"/>
        </w:rPr>
        <w:t xml:space="preserve">(+) Implies weight gain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Table 6:   Effect Of Extract On Blood Glucose Level </w:t>
      </w:r>
    </w:p>
    <w:p w:rsidR="00966B46" w:rsidRDefault="00E412A1">
      <w:pPr>
        <w:pStyle w:val="Heading1"/>
        <w:spacing w:after="0" w:line="360" w:lineRule="auto"/>
        <w:ind w:left="38" w:right="100"/>
        <w:jc w:val="both"/>
        <w:rPr>
          <w:rFonts w:cs="Times New Roman"/>
        </w:rPr>
      </w:pPr>
      <w:r>
        <w:rPr>
          <w:rFonts w:cs="Times New Roman"/>
        </w:rPr>
        <w:t xml:space="preserve">  Blood Glucose Level (mg/dL) </w:t>
      </w:r>
    </w:p>
    <w:tbl>
      <w:tblPr>
        <w:tblStyle w:val="TableGrid"/>
        <w:tblW w:w="9584" w:type="dxa"/>
        <w:tblInd w:w="-110" w:type="dxa"/>
        <w:tblCellMar>
          <w:top w:w="55" w:type="dxa"/>
          <w:right w:w="6" w:type="dxa"/>
        </w:tblCellMar>
        <w:tblLook w:val="04A0" w:firstRow="1" w:lastRow="0" w:firstColumn="1" w:lastColumn="0" w:noHBand="0" w:noVBand="1"/>
      </w:tblPr>
      <w:tblGrid>
        <w:gridCol w:w="2578"/>
        <w:gridCol w:w="1988"/>
        <w:gridCol w:w="1767"/>
        <w:gridCol w:w="1436"/>
        <w:gridCol w:w="1815"/>
      </w:tblGrid>
      <w:tr w:rsidR="00966B46">
        <w:trPr>
          <w:trHeight w:val="547"/>
        </w:trPr>
        <w:tc>
          <w:tcPr>
            <w:tcW w:w="257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Groups  </w:t>
            </w:r>
          </w:p>
        </w:tc>
        <w:tc>
          <w:tcPr>
            <w:tcW w:w="198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Day 0 </w:t>
            </w:r>
          </w:p>
        </w:tc>
        <w:tc>
          <w:tcPr>
            <w:tcW w:w="17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Day 1 </w:t>
            </w:r>
          </w:p>
        </w:tc>
        <w:tc>
          <w:tcPr>
            <w:tcW w:w="143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Day 7  </w:t>
            </w:r>
          </w:p>
        </w:tc>
        <w:tc>
          <w:tcPr>
            <w:tcW w:w="181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Day 14  </w:t>
            </w:r>
          </w:p>
        </w:tc>
      </w:tr>
      <w:tr w:rsidR="00966B46">
        <w:trPr>
          <w:trHeight w:val="543"/>
        </w:trPr>
        <w:tc>
          <w:tcPr>
            <w:tcW w:w="257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Control  </w:t>
            </w:r>
          </w:p>
        </w:tc>
        <w:tc>
          <w:tcPr>
            <w:tcW w:w="198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    92.5±2.25  </w:t>
            </w:r>
          </w:p>
        </w:tc>
        <w:tc>
          <w:tcPr>
            <w:tcW w:w="17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     85.8±1.15 </w:t>
            </w:r>
          </w:p>
        </w:tc>
        <w:tc>
          <w:tcPr>
            <w:tcW w:w="143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   85.4±1.44   </w:t>
            </w:r>
          </w:p>
        </w:tc>
        <w:tc>
          <w:tcPr>
            <w:tcW w:w="181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 82.5±.0.40 </w:t>
            </w:r>
          </w:p>
        </w:tc>
      </w:tr>
      <w:tr w:rsidR="00966B46">
        <w:trPr>
          <w:trHeight w:val="888"/>
        </w:trPr>
        <w:tc>
          <w:tcPr>
            <w:tcW w:w="2579" w:type="dxa"/>
            <w:tcBorders>
              <w:top w:val="single" w:sz="4" w:space="0" w:color="000000"/>
              <w:left w:val="single" w:sz="4" w:space="0" w:color="000000"/>
              <w:bottom w:val="single" w:sz="4" w:space="0" w:color="000000"/>
              <w:right w:val="single" w:sz="4" w:space="0" w:color="000000"/>
            </w:tcBorders>
          </w:tcPr>
          <w:p w:rsidR="00966B46" w:rsidRDefault="00E412A1">
            <w:pPr>
              <w:spacing w:after="20" w:line="360" w:lineRule="auto"/>
              <w:ind w:left="110" w:right="0" w:firstLine="0"/>
              <w:jc w:val="both"/>
              <w:rPr>
                <w:rFonts w:ascii="Times New Roman" w:hAnsi="Times New Roman" w:cs="Times New Roman"/>
              </w:rPr>
            </w:pPr>
            <w:r>
              <w:rPr>
                <w:rFonts w:ascii="Times New Roman" w:hAnsi="Times New Roman" w:cs="Times New Roman"/>
              </w:rPr>
              <w:t xml:space="preserve">Diabetic Control </w:t>
            </w:r>
          </w:p>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(35mg/kg) </w:t>
            </w:r>
          </w:p>
        </w:tc>
        <w:tc>
          <w:tcPr>
            <w:tcW w:w="198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104.8±2.82</w:t>
            </w:r>
            <w:r>
              <w:rPr>
                <w:rFonts w:ascii="Times New Roman" w:hAnsi="Times New Roman" w:cs="Times New Roman"/>
                <w:vertAlign w:val="superscript"/>
              </w:rPr>
              <w:t xml:space="preserve">a   </w:t>
            </w:r>
          </w:p>
        </w:tc>
        <w:tc>
          <w:tcPr>
            <w:tcW w:w="17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329.2±1.08</w:t>
            </w:r>
            <w:r>
              <w:rPr>
                <w:rFonts w:ascii="Times New Roman" w:hAnsi="Times New Roman" w:cs="Times New Roman"/>
                <w:vertAlign w:val="superscript"/>
              </w:rPr>
              <w:t>a</w:t>
            </w:r>
            <w:r>
              <w:rPr>
                <w:rFonts w:ascii="Times New Roman" w:hAnsi="Times New Roman" w:cs="Times New Roman"/>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966B46" w:rsidRDefault="00E412A1">
            <w:pPr>
              <w:spacing w:after="35" w:line="360" w:lineRule="auto"/>
              <w:ind w:left="106" w:right="0" w:firstLine="0"/>
              <w:jc w:val="both"/>
              <w:rPr>
                <w:rFonts w:ascii="Times New Roman" w:hAnsi="Times New Roman" w:cs="Times New Roman"/>
              </w:rPr>
            </w:pPr>
            <w:r>
              <w:rPr>
                <w:rFonts w:ascii="Times New Roman" w:hAnsi="Times New Roman" w:cs="Times New Roman"/>
              </w:rPr>
              <w:t>373.2±0.74</w:t>
            </w:r>
            <w:r>
              <w:rPr>
                <w:rFonts w:ascii="Times New Roman" w:hAnsi="Times New Roman" w:cs="Times New Roman"/>
                <w:vertAlign w:val="superscript"/>
              </w:rPr>
              <w:t xml:space="preserve"> a</w:t>
            </w:r>
            <w:r>
              <w:rPr>
                <w:rFonts w:ascii="Times New Roman" w:hAnsi="Times New Roman" w:cs="Times New Roman"/>
              </w:rPr>
              <w:t xml:space="preserve">  </w:t>
            </w:r>
          </w:p>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p>
        </w:tc>
        <w:tc>
          <w:tcPr>
            <w:tcW w:w="181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382±1.39</w:t>
            </w:r>
            <w:r>
              <w:rPr>
                <w:rFonts w:ascii="Times New Roman" w:hAnsi="Times New Roman" w:cs="Times New Roman"/>
                <w:vertAlign w:val="superscript"/>
              </w:rPr>
              <w:t xml:space="preserve"> a</w:t>
            </w:r>
            <w:r>
              <w:rPr>
                <w:rFonts w:ascii="Times New Roman" w:hAnsi="Times New Roman" w:cs="Times New Roman"/>
              </w:rPr>
              <w:t xml:space="preserve"> </w:t>
            </w:r>
          </w:p>
        </w:tc>
      </w:tr>
      <w:tr w:rsidR="00966B46">
        <w:trPr>
          <w:trHeight w:val="547"/>
        </w:trPr>
        <w:tc>
          <w:tcPr>
            <w:tcW w:w="257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Metformin (14.3 mg/kg)  </w:t>
            </w:r>
          </w:p>
        </w:tc>
        <w:tc>
          <w:tcPr>
            <w:tcW w:w="198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    112± 1.30</w:t>
            </w:r>
            <w:r>
              <w:rPr>
                <w:rFonts w:ascii="Times New Roman" w:hAnsi="Times New Roman" w:cs="Times New Roman"/>
                <w:vertAlign w:val="superscript"/>
              </w:rPr>
              <w:t xml:space="preserve"> a</w:t>
            </w:r>
            <w:r>
              <w:rPr>
                <w:rFonts w:ascii="Times New Roman" w:hAnsi="Times New Roman" w:cs="Times New Roman"/>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  346.6±0.51</w:t>
            </w:r>
            <w:r>
              <w:rPr>
                <w:rFonts w:ascii="Times New Roman" w:hAnsi="Times New Roman" w:cs="Times New Roman"/>
                <w:vertAlign w:val="superscript"/>
              </w:rPr>
              <w:t xml:space="preserve"> a</w:t>
            </w:r>
            <w:r>
              <w:rPr>
                <w:rFonts w:ascii="Times New Roman" w:hAnsi="Times New Roman" w:cs="Times New Roman"/>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165.6±1.36</w:t>
            </w:r>
            <w:r>
              <w:rPr>
                <w:rFonts w:ascii="Times New Roman" w:hAnsi="Times New Roman" w:cs="Times New Roman"/>
                <w:vertAlign w:val="superscript"/>
              </w:rPr>
              <w:t>b</w:t>
            </w:r>
            <w:r>
              <w:rPr>
                <w:rFonts w:ascii="Times New Roman"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6" w:right="0" w:firstLine="0"/>
              <w:jc w:val="both"/>
              <w:rPr>
                <w:rFonts w:ascii="Times New Roman" w:hAnsi="Times New Roman" w:cs="Times New Roman"/>
              </w:rPr>
            </w:pPr>
            <w:r>
              <w:rPr>
                <w:rFonts w:ascii="Times New Roman" w:hAnsi="Times New Roman" w:cs="Times New Roman"/>
              </w:rPr>
              <w:t xml:space="preserve">  97 .2±1.92</w:t>
            </w:r>
            <w:r>
              <w:rPr>
                <w:rFonts w:ascii="Times New Roman" w:hAnsi="Times New Roman" w:cs="Times New Roman"/>
                <w:vertAlign w:val="superscript"/>
              </w:rPr>
              <w:t xml:space="preserve"> b</w:t>
            </w:r>
            <w:r>
              <w:rPr>
                <w:rFonts w:ascii="Times New Roman" w:hAnsi="Times New Roman" w:cs="Times New Roman"/>
              </w:rPr>
              <w:t xml:space="preserve"> </w:t>
            </w:r>
          </w:p>
        </w:tc>
      </w:tr>
      <w:tr w:rsidR="00966B46">
        <w:trPr>
          <w:trHeight w:val="543"/>
        </w:trPr>
        <w:tc>
          <w:tcPr>
            <w:tcW w:w="257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lastRenderedPageBreak/>
              <w:t xml:space="preserve">PAE D1 (200mg/kg)      </w:t>
            </w:r>
          </w:p>
        </w:tc>
        <w:tc>
          <w:tcPr>
            <w:tcW w:w="198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 109±2.61</w:t>
            </w:r>
            <w:r>
              <w:rPr>
                <w:rFonts w:ascii="Times New Roman" w:hAnsi="Times New Roman" w:cs="Times New Roman"/>
                <w:vertAlign w:val="superscript"/>
              </w:rPr>
              <w:t>a</w:t>
            </w:r>
            <w:r>
              <w:rPr>
                <w:rFonts w:ascii="Times New Roman" w:hAnsi="Times New Roman" w:cs="Times New Roman"/>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333.2±4.02</w:t>
            </w:r>
            <w:r>
              <w:rPr>
                <w:rFonts w:ascii="Times New Roman" w:hAnsi="Times New Roman" w:cs="Times New Roman"/>
                <w:vertAlign w:val="superscript"/>
              </w:rPr>
              <w:t xml:space="preserve"> a</w:t>
            </w:r>
            <w:r>
              <w:rPr>
                <w:rFonts w:ascii="Times New Roman" w:hAnsi="Times New Roman" w:cs="Times New Roman"/>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190.2±2.08</w:t>
            </w:r>
            <w:r>
              <w:rPr>
                <w:rFonts w:ascii="Times New Roman" w:hAnsi="Times New Roman" w:cs="Times New Roman"/>
                <w:vertAlign w:val="superscript"/>
              </w:rPr>
              <w:t>c</w:t>
            </w:r>
            <w:r>
              <w:rPr>
                <w:rFonts w:ascii="Times New Roman"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     118.5±2.14</w:t>
            </w:r>
            <w:r>
              <w:rPr>
                <w:rFonts w:ascii="Times New Roman" w:hAnsi="Times New Roman" w:cs="Times New Roman"/>
                <w:vertAlign w:val="superscript"/>
              </w:rPr>
              <w:t>c</w:t>
            </w:r>
            <w:r>
              <w:rPr>
                <w:rFonts w:ascii="Times New Roman" w:hAnsi="Times New Roman" w:cs="Times New Roman"/>
              </w:rPr>
              <w:t xml:space="preserve"> </w:t>
            </w:r>
          </w:p>
        </w:tc>
      </w:tr>
      <w:tr w:rsidR="00966B46">
        <w:trPr>
          <w:trHeight w:val="547"/>
        </w:trPr>
        <w:tc>
          <w:tcPr>
            <w:tcW w:w="257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PAE D2 (400mg/kg)  </w:t>
            </w:r>
          </w:p>
        </w:tc>
        <w:tc>
          <w:tcPr>
            <w:tcW w:w="1988"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10" w:right="0" w:firstLine="0"/>
              <w:jc w:val="both"/>
              <w:rPr>
                <w:rFonts w:ascii="Times New Roman" w:hAnsi="Times New Roman" w:cs="Times New Roman"/>
              </w:rPr>
            </w:pPr>
            <w:r>
              <w:rPr>
                <w:rFonts w:ascii="Times New Roman" w:hAnsi="Times New Roman" w:cs="Times New Roman"/>
              </w:rPr>
              <w:t xml:space="preserve">  124±2.07</w:t>
            </w:r>
            <w:r>
              <w:rPr>
                <w:rFonts w:ascii="Times New Roman" w:hAnsi="Times New Roman" w:cs="Times New Roman"/>
                <w:vertAlign w:val="superscript"/>
              </w:rPr>
              <w:t>a</w:t>
            </w:r>
            <w:r>
              <w:rPr>
                <w:rFonts w:ascii="Times New Roman" w:hAnsi="Times New Roman" w:cs="Times New Roman"/>
              </w:rPr>
              <w:t xml:space="preserve"> </w:t>
            </w:r>
          </w:p>
        </w:tc>
        <w:tc>
          <w:tcPr>
            <w:tcW w:w="17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 xml:space="preserve"> 441.4±11.52</w:t>
            </w:r>
            <w:r>
              <w:rPr>
                <w:rFonts w:ascii="Times New Roman" w:hAnsi="Times New Roman" w:cs="Times New Roman"/>
                <w:vertAlign w:val="superscript"/>
              </w:rPr>
              <w:t>b</w:t>
            </w:r>
            <w:r>
              <w:rPr>
                <w:rFonts w:ascii="Times New Roman" w:hAnsi="Times New Roman" w:cs="Times New Roman"/>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280.6±2.54</w:t>
            </w:r>
            <w:r>
              <w:rPr>
                <w:rFonts w:ascii="Times New Roman" w:hAnsi="Times New Roman" w:cs="Times New Roman"/>
                <w:vertAlign w:val="superscript"/>
              </w:rPr>
              <w:t>d</w:t>
            </w:r>
            <w:r>
              <w:rPr>
                <w:rFonts w:ascii="Times New Roman"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106" w:right="0" w:firstLine="0"/>
              <w:jc w:val="both"/>
              <w:rPr>
                <w:rFonts w:ascii="Times New Roman" w:hAnsi="Times New Roman" w:cs="Times New Roman"/>
              </w:rPr>
            </w:pPr>
            <w:r>
              <w:rPr>
                <w:rFonts w:ascii="Times New Roman" w:hAnsi="Times New Roman" w:cs="Times New Roman"/>
              </w:rPr>
              <w:t>105.2±0.49</w:t>
            </w:r>
            <w:r>
              <w:rPr>
                <w:rFonts w:ascii="Times New Roman" w:hAnsi="Times New Roman" w:cs="Times New Roman"/>
                <w:vertAlign w:val="superscript"/>
              </w:rPr>
              <w:t>b</w:t>
            </w:r>
            <w:r>
              <w:rPr>
                <w:rFonts w:ascii="Times New Roman" w:hAnsi="Times New Roman" w:cs="Times New Roman"/>
              </w:rPr>
              <w:t xml:space="preserve">     </w:t>
            </w:r>
          </w:p>
        </w:tc>
      </w:tr>
    </w:tbl>
    <w:p w:rsidR="00966B46" w:rsidRDefault="00E412A1">
      <w:pPr>
        <w:spacing w:after="146" w:line="360" w:lineRule="auto"/>
        <w:ind w:left="0" w:right="0"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p>
    <w:p w:rsidR="00966B46" w:rsidRDefault="00E412A1">
      <w:pPr>
        <w:spacing w:after="213" w:line="360" w:lineRule="auto"/>
        <w:ind w:left="-5" w:right="0"/>
        <w:jc w:val="both"/>
        <w:rPr>
          <w:rFonts w:ascii="Times New Roman" w:hAnsi="Times New Roman" w:cs="Times New Roman"/>
        </w:rPr>
      </w:pPr>
      <w:r>
        <w:rPr>
          <w:rFonts w:ascii="Times New Roman" w:hAnsi="Times New Roman" w:cs="Times New Roman"/>
        </w:rPr>
        <w:t xml:space="preserve">Values are expressed as Mean ± SEM (n=5) </w:t>
      </w:r>
    </w:p>
    <w:p w:rsidR="00966B46" w:rsidRDefault="00E412A1">
      <w:pPr>
        <w:spacing w:after="273" w:line="360" w:lineRule="auto"/>
        <w:ind w:left="-5" w:right="0"/>
        <w:jc w:val="both"/>
        <w:rPr>
          <w:rFonts w:ascii="Times New Roman" w:hAnsi="Times New Roman" w:cs="Times New Roman"/>
        </w:rPr>
      </w:pPr>
      <w:r>
        <w:rPr>
          <w:rFonts w:ascii="Times New Roman" w:hAnsi="Times New Roman" w:cs="Times New Roman"/>
        </w:rPr>
        <w:t xml:space="preserve">Means within the same row in each category carry different superscript letters are significant at P&lt;0.05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   Table 7: Effect Of Phyllanthus Amarus Ethanolic Leaf Extract On The Activities Of Hepatic Enzymes In Control And Experimental Animals After 14 Days</w:t>
      </w:r>
      <w:r>
        <w:rPr>
          <w:rFonts w:ascii="Times New Roman" w:hAnsi="Times New Roman" w:cs="Times New Roman"/>
        </w:rPr>
        <w:t xml:space="preserve"> Of Treatment </w:t>
      </w:r>
    </w:p>
    <w:p w:rsidR="00966B46" w:rsidRDefault="00E412A1">
      <w:pPr>
        <w:pStyle w:val="Heading1"/>
        <w:spacing w:after="0" w:line="360" w:lineRule="auto"/>
        <w:ind w:left="38" w:right="107"/>
        <w:jc w:val="both"/>
        <w:rPr>
          <w:rFonts w:cs="Times New Roman"/>
        </w:rPr>
      </w:pPr>
      <w:r>
        <w:rPr>
          <w:rFonts w:cs="Times New Roman"/>
        </w:rPr>
        <w:t xml:space="preserve">Specific activity (mmol/min/ mg protein) </w:t>
      </w:r>
    </w:p>
    <w:tbl>
      <w:tblPr>
        <w:tblStyle w:val="TableGrid"/>
        <w:tblW w:w="7875" w:type="dxa"/>
        <w:tblInd w:w="-110" w:type="dxa"/>
        <w:tblCellMar>
          <w:top w:w="55" w:type="dxa"/>
          <w:left w:w="110" w:type="dxa"/>
        </w:tblCellMar>
        <w:tblLook w:val="04A0" w:firstRow="1" w:lastRow="0" w:firstColumn="1" w:lastColumn="0" w:noHBand="0" w:noVBand="1"/>
      </w:tblPr>
      <w:tblGrid>
        <w:gridCol w:w="2368"/>
        <w:gridCol w:w="1709"/>
        <w:gridCol w:w="1671"/>
        <w:gridCol w:w="2127"/>
      </w:tblGrid>
      <w:tr w:rsidR="00966B46">
        <w:trPr>
          <w:trHeight w:val="797"/>
        </w:trPr>
        <w:tc>
          <w:tcPr>
            <w:tcW w:w="23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Groups  </w:t>
            </w:r>
          </w:p>
        </w:tc>
        <w:tc>
          <w:tcPr>
            <w:tcW w:w="170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Hexokinase  </w:t>
            </w:r>
          </w:p>
        </w:tc>
        <w:tc>
          <w:tcPr>
            <w:tcW w:w="167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 xml:space="preserve">6PDH </w:t>
            </w:r>
            <w:r>
              <w:rPr>
                <w:rFonts w:ascii="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Fructose-</w:t>
            </w:r>
            <w:r>
              <w:rPr>
                <w:rFonts w:ascii="Times New Roman" w:hAnsi="Times New Roman" w:cs="Times New Roman"/>
              </w:rPr>
              <w:t>1,</w:t>
            </w:r>
            <w:r>
              <w:rPr>
                <w:rFonts w:ascii="Times New Roman" w:hAnsi="Times New Roman" w:cs="Times New Roman"/>
              </w:rPr>
              <w:t xml:space="preserve">6-diphosphatase </w:t>
            </w:r>
          </w:p>
        </w:tc>
      </w:tr>
      <w:tr w:rsidR="00966B46">
        <w:trPr>
          <w:trHeight w:val="504"/>
        </w:trPr>
        <w:tc>
          <w:tcPr>
            <w:tcW w:w="23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Control  </w:t>
            </w:r>
          </w:p>
        </w:tc>
        <w:tc>
          <w:tcPr>
            <w:tcW w:w="170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1.84±0.17 </w:t>
            </w:r>
          </w:p>
        </w:tc>
        <w:tc>
          <w:tcPr>
            <w:tcW w:w="167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3.25±0.32    </w:t>
            </w:r>
          </w:p>
        </w:tc>
        <w:tc>
          <w:tcPr>
            <w:tcW w:w="212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3.27±0.30 </w:t>
            </w:r>
          </w:p>
        </w:tc>
      </w:tr>
      <w:tr w:rsidR="00966B46">
        <w:trPr>
          <w:trHeight w:val="797"/>
        </w:trPr>
        <w:tc>
          <w:tcPr>
            <w:tcW w:w="23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Diabetic Control (35mg/kg) </w:t>
            </w:r>
          </w:p>
        </w:tc>
        <w:tc>
          <w:tcPr>
            <w:tcW w:w="170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1.27±0.02</w:t>
            </w:r>
            <w:r>
              <w:rPr>
                <w:rFonts w:ascii="Times New Roman" w:hAnsi="Times New Roman" w:cs="Times New Roman"/>
                <w:vertAlign w:val="superscript"/>
              </w:rPr>
              <w:t>a</w:t>
            </w:r>
            <w:r>
              <w:rPr>
                <w:rFonts w:ascii="Times New Roman" w:hAnsi="Times New Roman" w:cs="Times New Roman"/>
              </w:rPr>
              <w:t xml:space="preserve">      </w:t>
            </w:r>
          </w:p>
        </w:tc>
        <w:tc>
          <w:tcPr>
            <w:tcW w:w="167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2.05±0.21</w:t>
            </w:r>
            <w:r>
              <w:rPr>
                <w:rFonts w:ascii="Times New Roman" w:hAnsi="Times New Roman" w:cs="Times New Roman"/>
                <w:vertAlign w:val="superscript"/>
              </w:rPr>
              <w:t>a</w:t>
            </w:r>
            <w:r>
              <w:rPr>
                <w:rFonts w:ascii="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5.23±0.33</w:t>
            </w:r>
            <w:r>
              <w:rPr>
                <w:rFonts w:ascii="Times New Roman" w:hAnsi="Times New Roman" w:cs="Times New Roman"/>
                <w:vertAlign w:val="superscript"/>
              </w:rPr>
              <w:t>a</w:t>
            </w:r>
            <w:r>
              <w:rPr>
                <w:rFonts w:ascii="Times New Roman" w:hAnsi="Times New Roman" w:cs="Times New Roman"/>
              </w:rPr>
              <w:t xml:space="preserve"> </w:t>
            </w:r>
          </w:p>
        </w:tc>
      </w:tr>
      <w:tr w:rsidR="00966B46">
        <w:trPr>
          <w:trHeight w:val="797"/>
        </w:trPr>
        <w:tc>
          <w:tcPr>
            <w:tcW w:w="23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Metformin (14.3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mg/kg)        </w:t>
            </w:r>
          </w:p>
        </w:tc>
        <w:tc>
          <w:tcPr>
            <w:tcW w:w="170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1.93±0.11</w:t>
            </w:r>
            <w:r>
              <w:rPr>
                <w:rFonts w:ascii="Times New Roman" w:hAnsi="Times New Roman" w:cs="Times New Roman"/>
                <w:vertAlign w:val="superscript"/>
              </w:rPr>
              <w:t>b</w:t>
            </w:r>
            <w:r>
              <w:rPr>
                <w:rFonts w:ascii="Times New Roman" w:hAnsi="Times New Roman" w:cs="Times New Roman"/>
              </w:rPr>
              <w:t xml:space="preserve">   </w:t>
            </w:r>
          </w:p>
        </w:tc>
        <w:tc>
          <w:tcPr>
            <w:tcW w:w="167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3.11±0.18</w:t>
            </w:r>
            <w:r>
              <w:rPr>
                <w:rFonts w:ascii="Times New Roman" w:hAnsi="Times New Roman" w:cs="Times New Roman"/>
                <w:vertAlign w:val="superscript"/>
              </w:rPr>
              <w:t>b</w:t>
            </w:r>
            <w:r>
              <w:rPr>
                <w:rFonts w:ascii="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3.31±0.30</w:t>
            </w:r>
            <w:r>
              <w:rPr>
                <w:rFonts w:ascii="Times New Roman" w:hAnsi="Times New Roman" w:cs="Times New Roman"/>
                <w:vertAlign w:val="superscript"/>
              </w:rPr>
              <w:t>b</w:t>
            </w:r>
            <w:r>
              <w:rPr>
                <w:rFonts w:ascii="Times New Roman" w:hAnsi="Times New Roman" w:cs="Times New Roman"/>
              </w:rPr>
              <w:t xml:space="preserve"> </w:t>
            </w:r>
          </w:p>
        </w:tc>
      </w:tr>
      <w:tr w:rsidR="00966B46">
        <w:trPr>
          <w:trHeight w:val="500"/>
        </w:trPr>
        <w:tc>
          <w:tcPr>
            <w:tcW w:w="23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PAE D1 (200mg/kg)     </w:t>
            </w:r>
          </w:p>
        </w:tc>
        <w:tc>
          <w:tcPr>
            <w:tcW w:w="170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1.91±0.06</w:t>
            </w:r>
            <w:r>
              <w:rPr>
                <w:rFonts w:ascii="Times New Roman" w:hAnsi="Times New Roman" w:cs="Times New Roman"/>
                <w:vertAlign w:val="superscript"/>
              </w:rPr>
              <w:t>b</w:t>
            </w:r>
            <w:r>
              <w:rPr>
                <w:rFonts w:ascii="Times New Roman" w:hAnsi="Times New Roman" w:cs="Times New Roman"/>
              </w:rPr>
              <w:t xml:space="preserve">   </w:t>
            </w:r>
          </w:p>
        </w:tc>
        <w:tc>
          <w:tcPr>
            <w:tcW w:w="167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3.07±0.87</w:t>
            </w:r>
            <w:r>
              <w:rPr>
                <w:rFonts w:ascii="Times New Roman" w:hAnsi="Times New Roman" w:cs="Times New Roman"/>
                <w:vertAlign w:val="superscript"/>
              </w:rPr>
              <w:t>b</w:t>
            </w:r>
            <w:r>
              <w:rPr>
                <w:rFonts w:ascii="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4.08± 3.50</w:t>
            </w:r>
            <w:r>
              <w:rPr>
                <w:rFonts w:ascii="Times New Roman" w:hAnsi="Times New Roman" w:cs="Times New Roman"/>
                <w:vertAlign w:val="superscript"/>
              </w:rPr>
              <w:t>c</w:t>
            </w:r>
            <w:r>
              <w:rPr>
                <w:rFonts w:ascii="Times New Roman" w:hAnsi="Times New Roman" w:cs="Times New Roman"/>
              </w:rPr>
              <w:t xml:space="preserve"> </w:t>
            </w:r>
          </w:p>
        </w:tc>
      </w:tr>
      <w:tr w:rsidR="00966B46">
        <w:trPr>
          <w:trHeight w:val="504"/>
        </w:trPr>
        <w:tc>
          <w:tcPr>
            <w:tcW w:w="236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PAE D2 (400mg/kg)      </w:t>
            </w:r>
          </w:p>
        </w:tc>
        <w:tc>
          <w:tcPr>
            <w:tcW w:w="1709"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2.17±0.18</w:t>
            </w:r>
            <w:r>
              <w:rPr>
                <w:rFonts w:ascii="Times New Roman" w:hAnsi="Times New Roman" w:cs="Times New Roman"/>
                <w:vertAlign w:val="superscript"/>
              </w:rPr>
              <w:t>c</w:t>
            </w:r>
            <w:r>
              <w:rPr>
                <w:rFonts w:ascii="Times New Roman" w:hAnsi="Times New Roman" w:cs="Times New Roman"/>
              </w:rPr>
              <w:t xml:space="preserve"> </w:t>
            </w:r>
          </w:p>
        </w:tc>
        <w:tc>
          <w:tcPr>
            <w:tcW w:w="1671"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3.18±0.36</w:t>
            </w:r>
            <w:r>
              <w:rPr>
                <w:rFonts w:ascii="Times New Roman" w:hAnsi="Times New Roman" w:cs="Times New Roman"/>
                <w:vertAlign w:val="superscript"/>
              </w:rPr>
              <w:t>c</w:t>
            </w:r>
            <w:r>
              <w:rPr>
                <w:rFonts w:ascii="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3.73±0.46</w:t>
            </w:r>
            <w:r>
              <w:rPr>
                <w:rFonts w:ascii="Times New Roman" w:hAnsi="Times New Roman" w:cs="Times New Roman"/>
                <w:vertAlign w:val="superscript"/>
              </w:rPr>
              <w:t>b</w:t>
            </w:r>
            <w:r>
              <w:rPr>
                <w:rFonts w:ascii="Times New Roman" w:hAnsi="Times New Roman" w:cs="Times New Roman"/>
              </w:rPr>
              <w:t xml:space="preserve"> </w:t>
            </w:r>
          </w:p>
        </w:tc>
      </w:tr>
    </w:tbl>
    <w:p w:rsidR="00966B46" w:rsidRDefault="00E412A1">
      <w:pPr>
        <w:spacing w:after="159"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160" w:line="259" w:lineRule="auto"/>
        <w:ind w:left="0" w:right="0" w:firstLine="0"/>
        <w:rPr>
          <w:rFonts w:ascii="Times New Roman" w:hAnsi="Times New Roman" w:cs="Times New Roman"/>
        </w:rPr>
      </w:pPr>
      <w:r>
        <w:rPr>
          <w:rFonts w:ascii="Times New Roman" w:hAnsi="Times New Roman" w:cs="Times New Roman"/>
        </w:rPr>
        <w:t xml:space="preserve">Means within the same column in each </w:t>
      </w:r>
      <w:r>
        <w:rPr>
          <w:rFonts w:ascii="Times New Roman" w:hAnsi="Times New Roman" w:cs="Times New Roman"/>
        </w:rPr>
        <w:t>category carry different superscript letters are significantly different at P&lt;0.05</w:t>
      </w:r>
    </w:p>
    <w:p w:rsidR="00966B46" w:rsidRDefault="00E412A1">
      <w:pPr>
        <w:spacing w:after="213" w:line="360" w:lineRule="auto"/>
        <w:ind w:left="-5" w:right="0"/>
        <w:jc w:val="both"/>
        <w:rPr>
          <w:rFonts w:ascii="Times New Roman" w:hAnsi="Times New Roman" w:cs="Times New Roman"/>
        </w:rPr>
      </w:pPr>
      <w:r>
        <w:rPr>
          <w:rFonts w:ascii="Times New Roman" w:hAnsi="Times New Roman" w:cs="Times New Roman"/>
        </w:rPr>
        <w:t>Values are expressed as Mean ± SEM (n=5)</w:t>
      </w:r>
    </w:p>
    <w:p w:rsidR="00966B46" w:rsidRDefault="00E412A1">
      <w:pPr>
        <w:spacing w:after="270" w:line="360" w:lineRule="auto"/>
        <w:ind w:left="0" w:right="0" w:firstLine="0"/>
        <w:jc w:val="both"/>
        <w:rPr>
          <w:rFonts w:ascii="Times New Roman" w:hAnsi="Times New Roman" w:cs="Times New Roman"/>
        </w:rPr>
      </w:pPr>
      <w:r>
        <w:rPr>
          <w:rFonts w:ascii="Times New Roman" w:hAnsi="Times New Roman" w:cs="Times New Roman"/>
          <w:noProof/>
        </w:rPr>
        <w:lastRenderedPageBreak/>
        <mc:AlternateContent>
          <mc:Choice Requires="wpg">
            <w:drawing>
              <wp:inline distT="0" distB="0" distL="0" distR="0">
                <wp:extent cx="5517732" cy="1713855"/>
                <wp:effectExtent l="0" t="0" r="0" b="0"/>
                <wp:docPr id="1116" name="Group 7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7732" cy="1713855"/>
                          <a:chOff x="0" y="0"/>
                          <a:chExt cx="6269079" cy="1752787"/>
                        </a:xfrm>
                      </wpg:grpSpPr>
                      <wps:wsp>
                        <wps:cNvPr id="1047" name="Rectangle 1047"/>
                        <wps:cNvSpPr/>
                        <wps:spPr>
                          <a:xfrm>
                            <a:off x="1843339" y="446404"/>
                            <a:ext cx="4425740" cy="156905"/>
                          </a:xfrm>
                          <a:prstGeom prst="rect">
                            <a:avLst/>
                          </a:prstGeom>
                          <a:ln>
                            <a:noFill/>
                          </a:ln>
                        </wps:spPr>
                        <wps:txbx>
                          <w:txbxContent>
                            <w:p w:rsidR="00966B46" w:rsidRDefault="00966B46">
                              <w:pPr>
                                <w:spacing w:after="160" w:line="259" w:lineRule="auto"/>
                                <w:ind w:left="0" w:right="0" w:firstLine="0"/>
                              </w:pPr>
                            </w:p>
                          </w:txbxContent>
                        </wps:txbx>
                        <wps:bodyPr vert="horz" lIns="0" tIns="0" rIns="0" bIns="0">
                          <a:prstTxWarp prst="textNoShape">
                            <a:avLst/>
                          </a:prstTxWarp>
                          <a:noAutofit/>
                        </wps:bodyPr>
                      </wps:wsp>
                      <wps:wsp>
                        <wps:cNvPr id="1048" name="Rectangle 1048"/>
                        <wps:cNvSpPr/>
                        <wps:spPr>
                          <a:xfrm>
                            <a:off x="1709215" y="446404"/>
                            <a:ext cx="180850" cy="156905"/>
                          </a:xfrm>
                          <a:prstGeom prst="rect">
                            <a:avLst/>
                          </a:prstGeom>
                          <a:ln>
                            <a:noFill/>
                          </a:ln>
                        </wps:spPr>
                        <wps:txbx>
                          <w:txbxContent>
                            <w:p w:rsidR="00966B46" w:rsidRDefault="00E412A1">
                              <w:pPr>
                                <w:spacing w:after="160" w:line="259" w:lineRule="auto"/>
                                <w:ind w:left="0" w:right="0" w:firstLine="0"/>
                              </w:pPr>
                              <w:r>
                                <w:rPr>
                                  <w:strike/>
                                  <w:sz w:val="18"/>
                                </w:rPr>
                                <w:t xml:space="preserve">ch </w:t>
                              </w:r>
                            </w:p>
                          </w:txbxContent>
                        </wps:txbx>
                        <wps:bodyPr vert="horz" lIns="0" tIns="0" rIns="0" bIns="0">
                          <a:prstTxWarp prst="textNoShape">
                            <a:avLst/>
                          </a:prstTxWarp>
                          <a:noAutofit/>
                        </wps:bodyPr>
                      </wps:wsp>
                      <wps:wsp>
                        <wps:cNvPr id="1049" name="Rectangle 1049"/>
                        <wps:cNvSpPr/>
                        <wps:spPr>
                          <a:xfrm>
                            <a:off x="0" y="446404"/>
                            <a:ext cx="2277877" cy="156905"/>
                          </a:xfrm>
                          <a:prstGeom prst="rect">
                            <a:avLst/>
                          </a:prstGeom>
                          <a:ln>
                            <a:noFill/>
                          </a:ln>
                        </wps:spPr>
                        <wps:txbx>
                          <w:txbxContent>
                            <w:p w:rsidR="00966B46" w:rsidRDefault="00966B46">
                              <w:pPr>
                                <w:spacing w:after="160" w:line="259" w:lineRule="auto"/>
                                <w:ind w:left="0" w:right="0" w:firstLine="0"/>
                              </w:pPr>
                            </w:p>
                          </w:txbxContent>
                        </wps:txbx>
                        <wps:bodyPr vert="horz" lIns="0" tIns="0" rIns="0" bIns="0">
                          <a:prstTxWarp prst="textNoShape">
                            <a:avLst/>
                          </a:prstTxWarp>
                          <a:noAutofit/>
                        </wps:bodyPr>
                      </wps:wsp>
                      <wps:wsp>
                        <wps:cNvPr id="1050" name="Rectangle 1050"/>
                        <wps:cNvSpPr/>
                        <wps:spPr>
                          <a:xfrm>
                            <a:off x="5174311" y="446404"/>
                            <a:ext cx="426399" cy="156905"/>
                          </a:xfrm>
                          <a:prstGeom prst="rect">
                            <a:avLst/>
                          </a:prstGeom>
                          <a:ln>
                            <a:noFill/>
                          </a:ln>
                        </wps:spPr>
                        <wps:txbx>
                          <w:txbxContent>
                            <w:p w:rsidR="00966B46" w:rsidRDefault="00966B46">
                              <w:pPr>
                                <w:spacing w:after="160" w:line="259" w:lineRule="auto"/>
                                <w:ind w:left="0" w:right="0" w:firstLine="0"/>
                              </w:pPr>
                            </w:p>
                          </w:txbxContent>
                        </wps:txbx>
                        <wps:bodyPr vert="horz" lIns="0" tIns="0" rIns="0" bIns="0">
                          <a:prstTxWarp prst="textNoShape">
                            <a:avLst/>
                          </a:prstTxWarp>
                          <a:noAutofit/>
                        </wps:bodyPr>
                      </wps:wsp>
                      <wps:wsp>
                        <wps:cNvPr id="1051" name="Rectangle 1051"/>
                        <wps:cNvSpPr/>
                        <wps:spPr>
                          <a:xfrm>
                            <a:off x="5491557" y="446404"/>
                            <a:ext cx="34814" cy="156905"/>
                          </a:xfrm>
                          <a:prstGeom prst="rect">
                            <a:avLst/>
                          </a:prstGeom>
                          <a:ln>
                            <a:noFill/>
                          </a:ln>
                        </wps:spPr>
                        <wps:txbx>
                          <w:txbxContent>
                            <w:p w:rsidR="00966B46" w:rsidRDefault="00E412A1">
                              <w:pPr>
                                <w:spacing w:after="160" w:line="259" w:lineRule="auto"/>
                                <w:ind w:left="0" w:right="0" w:firstLine="0"/>
                              </w:pPr>
                              <w:r>
                                <w:rPr>
                                  <w:sz w:val="18"/>
                                </w:rPr>
                                <w:t xml:space="preserve"> </w:t>
                              </w:r>
                            </w:p>
                          </w:txbxContent>
                        </wps:txbx>
                        <wps:bodyPr vert="horz" lIns="0" tIns="0" rIns="0" bIns="0">
                          <a:prstTxWarp prst="textNoShape">
                            <a:avLst/>
                          </a:prstTxWarp>
                          <a:noAutofit/>
                        </wps:bodyPr>
                      </wps:wsp>
                      <wps:wsp>
                        <wps:cNvPr id="1052" name="Rectangle 1052"/>
                        <wps:cNvSpPr/>
                        <wps:spPr>
                          <a:xfrm>
                            <a:off x="0" y="732916"/>
                            <a:ext cx="34814" cy="156905"/>
                          </a:xfrm>
                          <a:prstGeom prst="rect">
                            <a:avLst/>
                          </a:prstGeom>
                          <a:ln>
                            <a:noFill/>
                          </a:ln>
                        </wps:spPr>
                        <wps:txbx>
                          <w:txbxContent>
                            <w:p w:rsidR="00966B46" w:rsidRDefault="00E412A1">
                              <w:pPr>
                                <w:spacing w:after="160" w:line="259" w:lineRule="auto"/>
                                <w:ind w:left="0" w:right="0" w:firstLine="0"/>
                              </w:pPr>
                              <w:r>
                                <w:rPr>
                                  <w:sz w:val="18"/>
                                </w:rPr>
                                <w:t xml:space="preserve"> </w:t>
                              </w:r>
                            </w:p>
                          </w:txbxContent>
                        </wps:txbx>
                        <wps:bodyPr vert="horz" lIns="0" tIns="0" rIns="0" bIns="0">
                          <a:prstTxWarp prst="textNoShape">
                            <a:avLst/>
                          </a:prstTxWarp>
                          <a:noAutofit/>
                        </wps:bodyPr>
                      </wps:wsp>
                      <wps:wsp>
                        <wps:cNvPr id="1053" name="Rectangle 1053"/>
                        <wps:cNvSpPr/>
                        <wps:spPr>
                          <a:xfrm>
                            <a:off x="0" y="1022858"/>
                            <a:ext cx="34814" cy="156905"/>
                          </a:xfrm>
                          <a:prstGeom prst="rect">
                            <a:avLst/>
                          </a:prstGeom>
                          <a:ln>
                            <a:noFill/>
                          </a:ln>
                        </wps:spPr>
                        <wps:txbx>
                          <w:txbxContent>
                            <w:p w:rsidR="00966B46" w:rsidRDefault="00E412A1">
                              <w:pPr>
                                <w:spacing w:after="160" w:line="259" w:lineRule="auto"/>
                                <w:ind w:left="0" w:right="0" w:firstLine="0"/>
                              </w:pPr>
                              <w:r>
                                <w:rPr>
                                  <w:sz w:val="18"/>
                                </w:rPr>
                                <w:t xml:space="preserve"> </w:t>
                              </w:r>
                            </w:p>
                          </w:txbxContent>
                        </wps:txbx>
                        <wps:bodyPr vert="horz" lIns="0" tIns="0" rIns="0" bIns="0">
                          <a:prstTxWarp prst="textNoShape">
                            <a:avLst/>
                          </a:prstTxWarp>
                          <a:noAutofit/>
                        </wps:bodyPr>
                      </wps:wsp>
                      <wps:wsp>
                        <wps:cNvPr id="1054" name="Rectangle 1054"/>
                        <wps:cNvSpPr/>
                        <wps:spPr>
                          <a:xfrm>
                            <a:off x="0" y="1309370"/>
                            <a:ext cx="34814" cy="156905"/>
                          </a:xfrm>
                          <a:prstGeom prst="rect">
                            <a:avLst/>
                          </a:prstGeom>
                          <a:ln>
                            <a:noFill/>
                          </a:ln>
                        </wps:spPr>
                        <wps:txbx>
                          <w:txbxContent>
                            <w:p w:rsidR="00966B46" w:rsidRDefault="00E412A1">
                              <w:pPr>
                                <w:spacing w:after="160" w:line="259" w:lineRule="auto"/>
                                <w:ind w:left="0" w:right="0" w:firstLine="0"/>
                              </w:pPr>
                              <w:r>
                                <w:rPr>
                                  <w:sz w:val="18"/>
                                </w:rPr>
                                <w:t xml:space="preserve"> </w:t>
                              </w:r>
                            </w:p>
                          </w:txbxContent>
                        </wps:txbx>
                        <wps:bodyPr vert="horz" lIns="0" tIns="0" rIns="0" bIns="0">
                          <a:prstTxWarp prst="textNoShape">
                            <a:avLst/>
                          </a:prstTxWarp>
                          <a:noAutofit/>
                        </wps:bodyPr>
                      </wps:wsp>
                      <wps:wsp>
                        <wps:cNvPr id="1055" name="Rectangle 1055"/>
                        <wps:cNvSpPr/>
                        <wps:spPr>
                          <a:xfrm>
                            <a:off x="0" y="1595882"/>
                            <a:ext cx="34814" cy="156905"/>
                          </a:xfrm>
                          <a:prstGeom prst="rect">
                            <a:avLst/>
                          </a:prstGeom>
                          <a:ln>
                            <a:noFill/>
                          </a:ln>
                        </wps:spPr>
                        <wps:txbx>
                          <w:txbxContent>
                            <w:p w:rsidR="00966B46" w:rsidRDefault="00E412A1">
                              <w:pPr>
                                <w:spacing w:after="160" w:line="259" w:lineRule="auto"/>
                                <w:ind w:left="0" w:right="0" w:firstLine="0"/>
                              </w:pPr>
                              <w:r>
                                <w:rPr>
                                  <w:sz w:val="18"/>
                                </w:rPr>
                                <w:t xml:space="preserve"> </w:t>
                              </w:r>
                            </w:p>
                          </w:txbxContent>
                        </wps:txbx>
                        <wps:bodyPr vert="horz" lIns="0" tIns="0" rIns="0" bIns="0">
                          <a:prstTxWarp prst="textNoShape">
                            <a:avLst/>
                          </a:prstTxWarp>
                          <a:noAutofit/>
                        </wps:bodyPr>
                      </wps:wsp>
                      <wps:wsp>
                        <wps:cNvPr id="1056" name="Freeform 1056"/>
                        <wps:cNvSpPr/>
                        <wps:spPr>
                          <a:xfrm>
                            <a:off x="2313362" y="490743"/>
                            <a:ext cx="195254" cy="359548"/>
                          </a:xfrm>
                          <a:custGeom>
                            <a:avLst/>
                            <a:gdLst/>
                            <a:ahLst/>
                            <a:cxnLst/>
                            <a:rect l="l" t="t" r="r" b="b"/>
                            <a:pathLst>
                              <a:path w="195254" h="359548">
                                <a:moveTo>
                                  <a:pt x="0" y="0"/>
                                </a:moveTo>
                                <a:lnTo>
                                  <a:pt x="195254" y="0"/>
                                </a:lnTo>
                                <a:lnTo>
                                  <a:pt x="195254" y="359548"/>
                                </a:lnTo>
                                <a:lnTo>
                                  <a:pt x="0" y="359548"/>
                                </a:lnTo>
                                <a:lnTo>
                                  <a:pt x="0" y="0"/>
                                </a:lnTo>
                              </a:path>
                            </a:pathLst>
                          </a:custGeom>
                          <a:solidFill>
                            <a:srgbClr val="606060"/>
                          </a:solidFill>
                          <a:ln w="0" cap="flat" cmpd="sng">
                            <a:solidFill>
                              <a:srgbClr val="000000"/>
                            </a:solidFill>
                            <a:prstDash val="solid"/>
                            <a:miter/>
                            <a:headEnd type="none" w="med" len="med"/>
                            <a:tailEnd type="none" w="med" len="med"/>
                          </a:ln>
                        </wps:spPr>
                        <wps:bodyPr>
                          <a:prstTxWarp prst="textNoShape">
                            <a:avLst/>
                          </a:prstTxWarp>
                        </wps:bodyPr>
                      </wps:wsp>
                      <wps:wsp>
                        <wps:cNvPr id="1057" name="Freeform 1057"/>
                        <wps:cNvSpPr/>
                        <wps:spPr>
                          <a:xfrm>
                            <a:off x="2305947" y="484795"/>
                            <a:ext cx="210083" cy="365496"/>
                          </a:xfrm>
                          <a:custGeom>
                            <a:avLst/>
                            <a:gdLst/>
                            <a:ahLst/>
                            <a:cxnLst/>
                            <a:rect l="l" t="t" r="r" b="b"/>
                            <a:pathLst>
                              <a:path w="210083" h="365496">
                                <a:moveTo>
                                  <a:pt x="0" y="0"/>
                                </a:moveTo>
                                <a:lnTo>
                                  <a:pt x="14829" y="0"/>
                                </a:lnTo>
                                <a:lnTo>
                                  <a:pt x="195254" y="0"/>
                                </a:lnTo>
                                <a:lnTo>
                                  <a:pt x="210083" y="0"/>
                                </a:lnTo>
                                <a:lnTo>
                                  <a:pt x="210083" y="5948"/>
                                </a:lnTo>
                                <a:lnTo>
                                  <a:pt x="210083" y="11897"/>
                                </a:lnTo>
                                <a:lnTo>
                                  <a:pt x="210083" y="365496"/>
                                </a:lnTo>
                                <a:lnTo>
                                  <a:pt x="195254" y="365496"/>
                                </a:lnTo>
                                <a:lnTo>
                                  <a:pt x="195254" y="11897"/>
                                </a:lnTo>
                                <a:lnTo>
                                  <a:pt x="14829" y="11897"/>
                                </a:lnTo>
                                <a:lnTo>
                                  <a:pt x="14829" y="365496"/>
                                </a:lnTo>
                                <a:lnTo>
                                  <a:pt x="0" y="365496"/>
                                </a:lnTo>
                                <a:lnTo>
                                  <a:pt x="0" y="11897"/>
                                </a:lnTo>
                                <a:lnTo>
                                  <a:pt x="0" y="5948"/>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058" name="Freeform 1058"/>
                        <wps:cNvSpPr/>
                        <wps:spPr>
                          <a:xfrm>
                            <a:off x="1997825" y="466949"/>
                            <a:ext cx="195254" cy="383342"/>
                          </a:xfrm>
                          <a:custGeom>
                            <a:avLst/>
                            <a:gdLst/>
                            <a:ahLst/>
                            <a:cxnLst/>
                            <a:rect l="l" t="t" r="r" b="b"/>
                            <a:pathLst>
                              <a:path w="195254" h="383342">
                                <a:moveTo>
                                  <a:pt x="0" y="0"/>
                                </a:moveTo>
                                <a:lnTo>
                                  <a:pt x="195254" y="0"/>
                                </a:lnTo>
                                <a:lnTo>
                                  <a:pt x="195254" y="383342"/>
                                </a:lnTo>
                                <a:lnTo>
                                  <a:pt x="0" y="383342"/>
                                </a:lnTo>
                                <a:lnTo>
                                  <a:pt x="0" y="0"/>
                                </a:lnTo>
                              </a:path>
                            </a:pathLst>
                          </a:custGeom>
                          <a:solidFill>
                            <a:srgbClr val="D4D4D4"/>
                          </a:solidFill>
                          <a:ln w="0" cap="flat" cmpd="sng">
                            <a:solidFill>
                              <a:srgbClr val="000000"/>
                            </a:solidFill>
                            <a:prstDash val="solid"/>
                            <a:miter/>
                            <a:headEnd type="none" w="med" len="med"/>
                            <a:tailEnd type="none" w="med" len="med"/>
                          </a:ln>
                        </wps:spPr>
                        <wps:bodyPr>
                          <a:prstTxWarp prst="textNoShape">
                            <a:avLst/>
                          </a:prstTxWarp>
                        </wps:bodyPr>
                      </wps:wsp>
                      <wps:wsp>
                        <wps:cNvPr id="1059" name="Freeform 1059"/>
                        <wps:cNvSpPr/>
                        <wps:spPr>
                          <a:xfrm>
                            <a:off x="1990410" y="461001"/>
                            <a:ext cx="210083" cy="389290"/>
                          </a:xfrm>
                          <a:custGeom>
                            <a:avLst/>
                            <a:gdLst/>
                            <a:ahLst/>
                            <a:cxnLst/>
                            <a:rect l="l" t="t" r="r" b="b"/>
                            <a:pathLst>
                              <a:path w="210083" h="389290">
                                <a:moveTo>
                                  <a:pt x="0" y="0"/>
                                </a:moveTo>
                                <a:lnTo>
                                  <a:pt x="14829" y="0"/>
                                </a:lnTo>
                                <a:lnTo>
                                  <a:pt x="195254" y="0"/>
                                </a:lnTo>
                                <a:lnTo>
                                  <a:pt x="210083" y="0"/>
                                </a:lnTo>
                                <a:lnTo>
                                  <a:pt x="210083" y="5948"/>
                                </a:lnTo>
                                <a:lnTo>
                                  <a:pt x="210083" y="11897"/>
                                </a:lnTo>
                                <a:lnTo>
                                  <a:pt x="210083" y="389290"/>
                                </a:lnTo>
                                <a:lnTo>
                                  <a:pt x="195254" y="389290"/>
                                </a:lnTo>
                                <a:lnTo>
                                  <a:pt x="195254" y="11897"/>
                                </a:lnTo>
                                <a:lnTo>
                                  <a:pt x="14829" y="11897"/>
                                </a:lnTo>
                                <a:lnTo>
                                  <a:pt x="14829" y="389290"/>
                                </a:lnTo>
                                <a:lnTo>
                                  <a:pt x="0" y="389290"/>
                                </a:lnTo>
                                <a:lnTo>
                                  <a:pt x="0" y="11897"/>
                                </a:lnTo>
                                <a:lnTo>
                                  <a:pt x="0" y="5948"/>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060" name="Freeform 1060"/>
                        <wps:cNvSpPr/>
                        <wps:spPr>
                          <a:xfrm>
                            <a:off x="1683111" y="482151"/>
                            <a:ext cx="195254" cy="368140"/>
                          </a:xfrm>
                          <a:custGeom>
                            <a:avLst/>
                            <a:gdLst/>
                            <a:ahLst/>
                            <a:cxnLst/>
                            <a:rect l="l" t="t" r="r" b="b"/>
                            <a:pathLst>
                              <a:path w="195254" h="368140">
                                <a:moveTo>
                                  <a:pt x="0" y="0"/>
                                </a:moveTo>
                                <a:lnTo>
                                  <a:pt x="195254" y="0"/>
                                </a:lnTo>
                                <a:lnTo>
                                  <a:pt x="195254" y="368140"/>
                                </a:lnTo>
                                <a:lnTo>
                                  <a:pt x="0" y="368140"/>
                                </a:lnTo>
                                <a:lnTo>
                                  <a:pt x="0" y="0"/>
                                </a:lnTo>
                                <a:close/>
                              </a:path>
                            </a:pathLst>
                          </a:custGeom>
                          <a:solidFill>
                            <a:srgbClr val="808080"/>
                          </a:solidFill>
                          <a:ln w="0" cap="flat" cmpd="sng">
                            <a:solidFill>
                              <a:srgbClr val="000000"/>
                            </a:solidFill>
                            <a:prstDash val="solid"/>
                            <a:miter/>
                            <a:headEnd type="none" w="med" len="med"/>
                            <a:tailEnd type="none" w="med" len="med"/>
                          </a:ln>
                        </wps:spPr>
                        <wps:bodyPr>
                          <a:prstTxWarp prst="textNoShape">
                            <a:avLst/>
                          </a:prstTxWarp>
                        </wps:bodyPr>
                      </wps:wsp>
                      <wps:wsp>
                        <wps:cNvPr id="1061" name="Freeform 1061"/>
                        <wps:cNvSpPr/>
                        <wps:spPr>
                          <a:xfrm>
                            <a:off x="1675696" y="476202"/>
                            <a:ext cx="210084" cy="374089"/>
                          </a:xfrm>
                          <a:custGeom>
                            <a:avLst/>
                            <a:gdLst/>
                            <a:ahLst/>
                            <a:cxnLst/>
                            <a:rect l="l" t="t" r="r" b="b"/>
                            <a:pathLst>
                              <a:path w="210084" h="374089">
                                <a:moveTo>
                                  <a:pt x="0" y="0"/>
                                </a:moveTo>
                                <a:lnTo>
                                  <a:pt x="14830" y="0"/>
                                </a:lnTo>
                                <a:lnTo>
                                  <a:pt x="195254" y="0"/>
                                </a:lnTo>
                                <a:lnTo>
                                  <a:pt x="210084" y="0"/>
                                </a:lnTo>
                                <a:lnTo>
                                  <a:pt x="210084" y="5948"/>
                                </a:lnTo>
                                <a:lnTo>
                                  <a:pt x="210084" y="11897"/>
                                </a:lnTo>
                                <a:lnTo>
                                  <a:pt x="210084" y="374089"/>
                                </a:lnTo>
                                <a:lnTo>
                                  <a:pt x="195254" y="374089"/>
                                </a:lnTo>
                                <a:lnTo>
                                  <a:pt x="195254" y="11897"/>
                                </a:lnTo>
                                <a:lnTo>
                                  <a:pt x="14830" y="11897"/>
                                </a:lnTo>
                                <a:lnTo>
                                  <a:pt x="14830" y="374089"/>
                                </a:lnTo>
                                <a:lnTo>
                                  <a:pt x="0" y="374089"/>
                                </a:lnTo>
                                <a:lnTo>
                                  <a:pt x="0" y="11897"/>
                                </a:lnTo>
                                <a:lnTo>
                                  <a:pt x="0" y="11897"/>
                                </a:lnTo>
                                <a:lnTo>
                                  <a:pt x="0" y="5948"/>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062" name="Freeform 1062"/>
                        <wps:cNvSpPr/>
                        <wps:spPr>
                          <a:xfrm>
                            <a:off x="1367574" y="176799"/>
                            <a:ext cx="195254" cy="673491"/>
                          </a:xfrm>
                          <a:custGeom>
                            <a:avLst/>
                            <a:gdLst/>
                            <a:ahLst/>
                            <a:cxnLst/>
                            <a:rect l="l" t="t" r="r" b="b"/>
                            <a:pathLst>
                              <a:path w="195254" h="673491">
                                <a:moveTo>
                                  <a:pt x="0" y="0"/>
                                </a:moveTo>
                                <a:lnTo>
                                  <a:pt x="195254" y="0"/>
                                </a:lnTo>
                                <a:lnTo>
                                  <a:pt x="195254" y="673491"/>
                                </a:lnTo>
                                <a:lnTo>
                                  <a:pt x="0" y="673491"/>
                                </a:lnTo>
                                <a:lnTo>
                                  <a:pt x="0" y="0"/>
                                </a:lnTo>
                                <a:close/>
                              </a:path>
                            </a:pathLst>
                          </a:custGeom>
                          <a:solidFill>
                            <a:srgbClr val="A0A0A4"/>
                          </a:solidFill>
                          <a:ln w="0" cap="flat" cmpd="sng">
                            <a:solidFill>
                              <a:srgbClr val="000000"/>
                            </a:solidFill>
                            <a:prstDash val="solid"/>
                            <a:miter/>
                            <a:headEnd type="none" w="med" len="med"/>
                            <a:tailEnd type="none" w="med" len="med"/>
                          </a:ln>
                        </wps:spPr>
                        <wps:bodyPr>
                          <a:prstTxWarp prst="textNoShape">
                            <a:avLst/>
                          </a:prstTxWarp>
                        </wps:bodyPr>
                      </wps:wsp>
                      <wps:wsp>
                        <wps:cNvPr id="1063" name="Freeform 1063"/>
                        <wps:cNvSpPr/>
                        <wps:spPr>
                          <a:xfrm>
                            <a:off x="1360159" y="170851"/>
                            <a:ext cx="210084" cy="679440"/>
                          </a:xfrm>
                          <a:custGeom>
                            <a:avLst/>
                            <a:gdLst/>
                            <a:ahLst/>
                            <a:cxnLst/>
                            <a:rect l="l" t="t" r="r" b="b"/>
                            <a:pathLst>
                              <a:path w="210084" h="679440">
                                <a:moveTo>
                                  <a:pt x="0" y="0"/>
                                </a:moveTo>
                                <a:lnTo>
                                  <a:pt x="14829" y="0"/>
                                </a:lnTo>
                                <a:lnTo>
                                  <a:pt x="195254" y="0"/>
                                </a:lnTo>
                                <a:lnTo>
                                  <a:pt x="210083" y="0"/>
                                </a:lnTo>
                                <a:lnTo>
                                  <a:pt x="210083" y="5949"/>
                                </a:lnTo>
                                <a:lnTo>
                                  <a:pt x="210084" y="679440"/>
                                </a:lnTo>
                                <a:lnTo>
                                  <a:pt x="195254" y="679440"/>
                                </a:lnTo>
                                <a:lnTo>
                                  <a:pt x="195254" y="11897"/>
                                </a:lnTo>
                                <a:lnTo>
                                  <a:pt x="14829" y="11897"/>
                                </a:lnTo>
                                <a:lnTo>
                                  <a:pt x="14830" y="679440"/>
                                </a:lnTo>
                                <a:lnTo>
                                  <a:pt x="0" y="679440"/>
                                </a:lnTo>
                                <a:lnTo>
                                  <a:pt x="0" y="11897"/>
                                </a:lnTo>
                                <a:lnTo>
                                  <a:pt x="0" y="5949"/>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064" name="Freeform 1064"/>
                        <wps:cNvSpPr/>
                        <wps:spPr>
                          <a:xfrm>
                            <a:off x="1052861" y="494709"/>
                            <a:ext cx="195254" cy="355582"/>
                          </a:xfrm>
                          <a:custGeom>
                            <a:avLst/>
                            <a:gdLst/>
                            <a:ahLst/>
                            <a:cxnLst/>
                            <a:rect l="l" t="t" r="r" b="b"/>
                            <a:pathLst>
                              <a:path w="195254" h="355582">
                                <a:moveTo>
                                  <a:pt x="0" y="0"/>
                                </a:moveTo>
                                <a:lnTo>
                                  <a:pt x="195254" y="0"/>
                                </a:lnTo>
                                <a:lnTo>
                                  <a:pt x="195254" y="355582"/>
                                </a:lnTo>
                                <a:lnTo>
                                  <a:pt x="0" y="355582"/>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065" name="Freeform 1065"/>
                        <wps:cNvSpPr/>
                        <wps:spPr>
                          <a:xfrm>
                            <a:off x="1045446" y="488760"/>
                            <a:ext cx="210084" cy="361531"/>
                          </a:xfrm>
                          <a:custGeom>
                            <a:avLst/>
                            <a:gdLst/>
                            <a:ahLst/>
                            <a:cxnLst/>
                            <a:rect l="l" t="t" r="r" b="b"/>
                            <a:pathLst>
                              <a:path w="210084" h="361531">
                                <a:moveTo>
                                  <a:pt x="0" y="0"/>
                                </a:moveTo>
                                <a:lnTo>
                                  <a:pt x="14830" y="0"/>
                                </a:lnTo>
                                <a:lnTo>
                                  <a:pt x="195254" y="0"/>
                                </a:lnTo>
                                <a:lnTo>
                                  <a:pt x="210084" y="0"/>
                                </a:lnTo>
                                <a:lnTo>
                                  <a:pt x="210084" y="5948"/>
                                </a:lnTo>
                                <a:lnTo>
                                  <a:pt x="210084" y="361531"/>
                                </a:lnTo>
                                <a:lnTo>
                                  <a:pt x="195254" y="361531"/>
                                </a:lnTo>
                                <a:lnTo>
                                  <a:pt x="195254" y="11897"/>
                                </a:lnTo>
                                <a:lnTo>
                                  <a:pt x="14830" y="11897"/>
                                </a:lnTo>
                                <a:lnTo>
                                  <a:pt x="14830" y="361531"/>
                                </a:lnTo>
                                <a:lnTo>
                                  <a:pt x="0" y="361531"/>
                                </a:lnTo>
                                <a:lnTo>
                                  <a:pt x="0" y="11897"/>
                                </a:lnTo>
                                <a:lnTo>
                                  <a:pt x="0" y="5948"/>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066" name="Rectangle 1066"/>
                        <wps:cNvSpPr/>
                        <wps:spPr>
                          <a:xfrm rot="-2324286">
                            <a:off x="885448" y="1071966"/>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C</w:t>
                              </w:r>
                            </w:p>
                          </w:txbxContent>
                        </wps:txbx>
                        <wps:bodyPr vert="horz" lIns="0" tIns="0" rIns="0" bIns="0">
                          <a:prstTxWarp prst="textNoShape">
                            <a:avLst/>
                          </a:prstTxWarp>
                          <a:noAutofit/>
                        </wps:bodyPr>
                      </wps:wsp>
                      <wps:wsp>
                        <wps:cNvPr id="1067" name="Rectangle 1067"/>
                        <wps:cNvSpPr/>
                        <wps:spPr>
                          <a:xfrm rot="-2324286">
                            <a:off x="922756" y="1040010"/>
                            <a:ext cx="92179"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O</w:t>
                              </w:r>
                            </w:p>
                          </w:txbxContent>
                        </wps:txbx>
                        <wps:bodyPr vert="horz" lIns="0" tIns="0" rIns="0" bIns="0">
                          <a:prstTxWarp prst="textNoShape">
                            <a:avLst/>
                          </a:prstTxWarp>
                          <a:noAutofit/>
                        </wps:bodyPr>
                      </wps:wsp>
                      <wps:wsp>
                        <wps:cNvPr id="1068" name="Rectangle 1068"/>
                        <wps:cNvSpPr/>
                        <wps:spPr>
                          <a:xfrm rot="-2324286">
                            <a:off x="965258" y="1007939"/>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N</w:t>
                              </w:r>
                            </w:p>
                          </w:txbxContent>
                        </wps:txbx>
                        <wps:bodyPr vert="horz" lIns="0" tIns="0" rIns="0" bIns="0">
                          <a:prstTxWarp prst="textNoShape">
                            <a:avLst/>
                          </a:prstTxWarp>
                          <a:noAutofit/>
                        </wps:bodyPr>
                      </wps:wsp>
                      <wps:wsp>
                        <wps:cNvPr id="1069" name="Rectangle 1069"/>
                        <wps:cNvSpPr/>
                        <wps:spPr>
                          <a:xfrm rot="-2324286">
                            <a:off x="1004226" y="980706"/>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T</w:t>
                              </w:r>
                            </w:p>
                          </w:txbxContent>
                        </wps:txbx>
                        <wps:bodyPr vert="horz" lIns="0" tIns="0" rIns="0" bIns="0">
                          <a:prstTxWarp prst="textNoShape">
                            <a:avLst/>
                          </a:prstTxWarp>
                          <a:noAutofit/>
                        </wps:bodyPr>
                      </wps:wsp>
                      <wps:wsp>
                        <wps:cNvPr id="1070" name="Rectangle 1070"/>
                        <wps:cNvSpPr/>
                        <wps:spPr>
                          <a:xfrm rot="-2324286">
                            <a:off x="1035165" y="951856"/>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R</w:t>
                              </w:r>
                            </w:p>
                          </w:txbxContent>
                        </wps:txbx>
                        <wps:bodyPr vert="horz" lIns="0" tIns="0" rIns="0" bIns="0">
                          <a:prstTxWarp prst="textNoShape">
                            <a:avLst/>
                          </a:prstTxWarp>
                          <a:noAutofit/>
                        </wps:bodyPr>
                      </wps:wsp>
                      <wps:wsp>
                        <wps:cNvPr id="1071" name="Rectangle 1071"/>
                        <wps:cNvSpPr/>
                        <wps:spPr>
                          <a:xfrm rot="-2324286">
                            <a:off x="1073055" y="919434"/>
                            <a:ext cx="92179"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O</w:t>
                              </w:r>
                            </w:p>
                          </w:txbxContent>
                        </wps:txbx>
                        <wps:bodyPr vert="horz" lIns="0" tIns="0" rIns="0" bIns="0">
                          <a:prstTxWarp prst="textNoShape">
                            <a:avLst/>
                          </a:prstTxWarp>
                          <a:noAutofit/>
                        </wps:bodyPr>
                      </wps:wsp>
                      <wps:wsp>
                        <wps:cNvPr id="1072" name="Rectangle 1072"/>
                        <wps:cNvSpPr/>
                        <wps:spPr>
                          <a:xfrm rot="-2324286">
                            <a:off x="1116659" y="890507"/>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L</w:t>
                              </w:r>
                            </w:p>
                          </w:txbxContent>
                        </wps:txbx>
                        <wps:bodyPr vert="horz" lIns="0" tIns="0" rIns="0" bIns="0">
                          <a:prstTxWarp prst="textNoShape">
                            <a:avLst/>
                          </a:prstTxWarp>
                          <a:noAutofit/>
                        </wps:bodyPr>
                      </wps:wsp>
                      <wps:wsp>
                        <wps:cNvPr id="1073" name="Rectangle 1073"/>
                        <wps:cNvSpPr/>
                        <wps:spPr>
                          <a:xfrm rot="-2324286">
                            <a:off x="558377" y="1587500"/>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D</w:t>
                              </w:r>
                            </w:p>
                          </w:txbxContent>
                        </wps:txbx>
                        <wps:bodyPr vert="horz" lIns="0" tIns="0" rIns="0" bIns="0">
                          <a:prstTxWarp prst="textNoShape">
                            <a:avLst/>
                          </a:prstTxWarp>
                          <a:noAutofit/>
                        </wps:bodyPr>
                      </wps:wsp>
                      <wps:wsp>
                        <wps:cNvPr id="1074" name="Rectangle 1074"/>
                        <wps:cNvSpPr/>
                        <wps:spPr>
                          <a:xfrm rot="-2324286">
                            <a:off x="600656" y="1569685"/>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I</w:t>
                              </w:r>
                            </w:p>
                          </w:txbxContent>
                        </wps:txbx>
                        <wps:bodyPr vert="horz" lIns="0" tIns="0" rIns="0" bIns="0">
                          <a:prstTxWarp prst="textNoShape">
                            <a:avLst/>
                          </a:prstTxWarp>
                          <a:noAutofit/>
                        </wps:bodyPr>
                      </wps:wsp>
                      <wps:wsp>
                        <wps:cNvPr id="1075" name="Rectangle 1075"/>
                        <wps:cNvSpPr/>
                        <wps:spPr>
                          <a:xfrm rot="-2324286">
                            <a:off x="610807" y="1545438"/>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A</w:t>
                              </w:r>
                            </w:p>
                          </w:txbxContent>
                        </wps:txbx>
                        <wps:bodyPr vert="horz" lIns="0" tIns="0" rIns="0" bIns="0">
                          <a:prstTxWarp prst="textNoShape">
                            <a:avLst/>
                          </a:prstTxWarp>
                          <a:noAutofit/>
                        </wps:bodyPr>
                      </wps:wsp>
                      <wps:wsp>
                        <wps:cNvPr id="1076" name="Rectangle 1076"/>
                        <wps:cNvSpPr/>
                        <wps:spPr>
                          <a:xfrm rot="-2324286">
                            <a:off x="649256" y="1514593"/>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B</w:t>
                              </w:r>
                            </w:p>
                          </w:txbxContent>
                        </wps:txbx>
                        <wps:bodyPr vert="horz" lIns="0" tIns="0" rIns="0" bIns="0">
                          <a:prstTxWarp prst="textNoShape">
                            <a:avLst/>
                          </a:prstTxWarp>
                          <a:noAutofit/>
                        </wps:bodyPr>
                      </wps:wsp>
                      <wps:wsp>
                        <wps:cNvPr id="1077" name="Rectangle 1077"/>
                        <wps:cNvSpPr/>
                        <wps:spPr>
                          <a:xfrm rot="-2324286">
                            <a:off x="688250" y="1485306"/>
                            <a:ext cx="82146"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E</w:t>
                              </w:r>
                            </w:p>
                          </w:txbxContent>
                        </wps:txbx>
                        <wps:bodyPr vert="horz" lIns="0" tIns="0" rIns="0" bIns="0">
                          <a:prstTxWarp prst="textNoShape">
                            <a:avLst/>
                          </a:prstTxWarp>
                          <a:noAutofit/>
                        </wps:bodyPr>
                      </wps:wsp>
                      <wps:wsp>
                        <wps:cNvPr id="1078" name="Rectangle 1078"/>
                        <wps:cNvSpPr/>
                        <wps:spPr>
                          <a:xfrm rot="-2324286">
                            <a:off x="723760" y="1458851"/>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T</w:t>
                              </w:r>
                            </w:p>
                          </w:txbxContent>
                        </wps:txbx>
                        <wps:bodyPr vert="horz" lIns="0" tIns="0" rIns="0" bIns="0">
                          <a:prstTxWarp prst="textNoShape">
                            <a:avLst/>
                          </a:prstTxWarp>
                          <a:noAutofit/>
                        </wps:bodyPr>
                      </wps:wsp>
                      <wps:wsp>
                        <wps:cNvPr id="1079" name="Rectangle 1079"/>
                        <wps:cNvSpPr/>
                        <wps:spPr>
                          <a:xfrm rot="-2324286">
                            <a:off x="759694" y="1442098"/>
                            <a:ext cx="46984"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I</w:t>
                              </w:r>
                            </w:p>
                          </w:txbxContent>
                        </wps:txbx>
                        <wps:bodyPr vert="horz" lIns="0" tIns="0" rIns="0" bIns="0">
                          <a:prstTxWarp prst="textNoShape">
                            <a:avLst/>
                          </a:prstTxWarp>
                          <a:noAutofit/>
                        </wps:bodyPr>
                      </wps:wsp>
                      <wps:wsp>
                        <wps:cNvPr id="1080" name="Rectangle 1080"/>
                        <wps:cNvSpPr/>
                        <wps:spPr>
                          <a:xfrm rot="-2324286">
                            <a:off x="769845" y="1417851"/>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C</w:t>
                              </w:r>
                            </w:p>
                          </w:txbxContent>
                        </wps:txbx>
                        <wps:bodyPr vert="horz" lIns="0" tIns="0" rIns="0" bIns="0">
                          <a:prstTxWarp prst="textNoShape">
                            <a:avLst/>
                          </a:prstTxWarp>
                          <a:noAutofit/>
                        </wps:bodyPr>
                      </wps:wsp>
                      <wps:wsp>
                        <wps:cNvPr id="1081" name="Rectangle 1081"/>
                        <wps:cNvSpPr/>
                        <wps:spPr>
                          <a:xfrm rot="-2324286">
                            <a:off x="812706" y="1399569"/>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 xml:space="preserve"> </w:t>
                              </w:r>
                            </w:p>
                          </w:txbxContent>
                        </wps:txbx>
                        <wps:bodyPr vert="horz" lIns="0" tIns="0" rIns="0" bIns="0">
                          <a:prstTxWarp prst="textNoShape">
                            <a:avLst/>
                          </a:prstTxWarp>
                          <a:noAutofit/>
                        </wps:bodyPr>
                      </wps:wsp>
                      <wps:wsp>
                        <wps:cNvPr id="1082" name="Rectangle 1082"/>
                        <wps:cNvSpPr/>
                        <wps:spPr>
                          <a:xfrm rot="-2324286">
                            <a:off x="822857" y="1375322"/>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C</w:t>
                              </w:r>
                            </w:p>
                          </w:txbxContent>
                        </wps:txbx>
                        <wps:bodyPr vert="horz" lIns="0" tIns="0" rIns="0" bIns="0">
                          <a:prstTxWarp prst="textNoShape">
                            <a:avLst/>
                          </a:prstTxWarp>
                          <a:noAutofit/>
                        </wps:bodyPr>
                      </wps:wsp>
                      <wps:wsp>
                        <wps:cNvPr id="1083" name="Rectangle 1083"/>
                        <wps:cNvSpPr/>
                        <wps:spPr>
                          <a:xfrm rot="-2324286">
                            <a:off x="860747" y="1342899"/>
                            <a:ext cx="92180"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O</w:t>
                              </w:r>
                            </w:p>
                          </w:txbxContent>
                        </wps:txbx>
                        <wps:bodyPr vert="horz" lIns="0" tIns="0" rIns="0" bIns="0">
                          <a:prstTxWarp prst="textNoShape">
                            <a:avLst/>
                          </a:prstTxWarp>
                          <a:noAutofit/>
                        </wps:bodyPr>
                      </wps:wsp>
                      <wps:wsp>
                        <wps:cNvPr id="1084" name="Rectangle 1084"/>
                        <wps:cNvSpPr/>
                        <wps:spPr>
                          <a:xfrm rot="-2324286">
                            <a:off x="902668" y="1311295"/>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N</w:t>
                              </w:r>
                            </w:p>
                          </w:txbxContent>
                        </wps:txbx>
                        <wps:bodyPr vert="horz" lIns="0" tIns="0" rIns="0" bIns="0">
                          <a:prstTxWarp prst="textNoShape">
                            <a:avLst/>
                          </a:prstTxWarp>
                          <a:noAutofit/>
                        </wps:bodyPr>
                      </wps:wsp>
                      <wps:wsp>
                        <wps:cNvPr id="1085" name="Rectangle 1085"/>
                        <wps:cNvSpPr/>
                        <wps:spPr>
                          <a:xfrm rot="-2324286">
                            <a:off x="942218" y="1283594"/>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T</w:t>
                              </w:r>
                            </w:p>
                          </w:txbxContent>
                        </wps:txbx>
                        <wps:bodyPr vert="horz" lIns="0" tIns="0" rIns="0" bIns="0">
                          <a:prstTxWarp prst="textNoShape">
                            <a:avLst/>
                          </a:prstTxWarp>
                          <a:noAutofit/>
                        </wps:bodyPr>
                      </wps:wsp>
                      <wps:wsp>
                        <wps:cNvPr id="1086" name="Rectangle 1086"/>
                        <wps:cNvSpPr/>
                        <wps:spPr>
                          <a:xfrm rot="-2324286">
                            <a:off x="973157" y="1254745"/>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R</w:t>
                              </w:r>
                            </w:p>
                          </w:txbxContent>
                        </wps:txbx>
                        <wps:bodyPr vert="horz" lIns="0" tIns="0" rIns="0" bIns="0">
                          <a:prstTxWarp prst="textNoShape">
                            <a:avLst/>
                          </a:prstTxWarp>
                          <a:noAutofit/>
                        </wps:bodyPr>
                      </wps:wsp>
                      <wps:wsp>
                        <wps:cNvPr id="1087" name="Rectangle 1087"/>
                        <wps:cNvSpPr/>
                        <wps:spPr>
                          <a:xfrm rot="-2324286">
                            <a:off x="1011047" y="1222322"/>
                            <a:ext cx="92179"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O</w:t>
                              </w:r>
                            </w:p>
                          </w:txbxContent>
                        </wps:txbx>
                        <wps:bodyPr vert="horz" lIns="0" tIns="0" rIns="0" bIns="0">
                          <a:prstTxWarp prst="textNoShape">
                            <a:avLst/>
                          </a:prstTxWarp>
                          <a:noAutofit/>
                        </wps:bodyPr>
                      </wps:wsp>
                      <wps:wsp>
                        <wps:cNvPr id="1088" name="Rectangle 1088"/>
                        <wps:cNvSpPr/>
                        <wps:spPr>
                          <a:xfrm rot="-2324286">
                            <a:off x="1054651" y="1193395"/>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L</w:t>
                              </w:r>
                            </w:p>
                          </w:txbxContent>
                        </wps:txbx>
                        <wps:bodyPr vert="horz" lIns="0" tIns="0" rIns="0" bIns="0">
                          <a:prstTxWarp prst="textNoShape">
                            <a:avLst/>
                          </a:prstTxWarp>
                          <a:noAutofit/>
                        </wps:bodyPr>
                      </wps:wsp>
                      <wps:wsp>
                        <wps:cNvPr id="1089" name="Rectangle 1089"/>
                        <wps:cNvSpPr/>
                        <wps:spPr>
                          <a:xfrm rot="-2324286">
                            <a:off x="1090003" y="1177109"/>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 xml:space="preserve"> </w:t>
                              </w:r>
                            </w:p>
                          </w:txbxContent>
                        </wps:txbx>
                        <wps:bodyPr vert="horz" lIns="0" tIns="0" rIns="0" bIns="0">
                          <a:prstTxWarp prst="textNoShape">
                            <a:avLst/>
                          </a:prstTxWarp>
                          <a:noAutofit/>
                        </wps:bodyPr>
                      </wps:wsp>
                      <wps:wsp>
                        <wps:cNvPr id="1090" name="Rectangle 1090"/>
                        <wps:cNvSpPr/>
                        <wps:spPr>
                          <a:xfrm rot="-2324286">
                            <a:off x="1104603" y="1163400"/>
                            <a:ext cx="51955"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091" name="Rectangle 1091"/>
                        <wps:cNvSpPr/>
                        <wps:spPr>
                          <a:xfrm rot="-2324286">
                            <a:off x="1118759" y="1139933"/>
                            <a:ext cx="82146"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S</w:t>
                              </w:r>
                            </w:p>
                          </w:txbxContent>
                        </wps:txbx>
                        <wps:bodyPr vert="horz" lIns="0" tIns="0" rIns="0" bIns="0">
                          <a:prstTxWarp prst="textNoShape">
                            <a:avLst/>
                          </a:prstTxWarp>
                          <a:noAutofit/>
                        </wps:bodyPr>
                      </wps:wsp>
                      <wps:wsp>
                        <wps:cNvPr id="1092" name="Rectangle 1092"/>
                        <wps:cNvSpPr/>
                        <wps:spPr>
                          <a:xfrm rot="-2324286">
                            <a:off x="1154851" y="1113011"/>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T</w:t>
                              </w:r>
                            </w:p>
                          </w:txbxContent>
                        </wps:txbx>
                        <wps:bodyPr vert="horz" lIns="0" tIns="0" rIns="0" bIns="0">
                          <a:prstTxWarp prst="textNoShape">
                            <a:avLst/>
                          </a:prstTxWarp>
                          <a:noAutofit/>
                        </wps:bodyPr>
                      </wps:wsp>
                      <wps:wsp>
                        <wps:cNvPr id="1093" name="Rectangle 1093"/>
                        <wps:cNvSpPr/>
                        <wps:spPr>
                          <a:xfrm rot="-2324286">
                            <a:off x="1186892" y="1087306"/>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Z</w:t>
                              </w:r>
                            </w:p>
                          </w:txbxContent>
                        </wps:txbx>
                        <wps:bodyPr vert="horz" lIns="0" tIns="0" rIns="0" bIns="0">
                          <a:prstTxWarp prst="textNoShape">
                            <a:avLst/>
                          </a:prstTxWarp>
                          <a:noAutofit/>
                        </wps:bodyPr>
                      </wps:wsp>
                      <wps:wsp>
                        <wps:cNvPr id="1094" name="Rectangle 1094"/>
                        <wps:cNvSpPr/>
                        <wps:spPr>
                          <a:xfrm rot="-2324286">
                            <a:off x="1222826" y="1070553"/>
                            <a:ext cx="4698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 xml:space="preserve"> </w:t>
                              </w:r>
                            </w:p>
                          </w:txbxContent>
                        </wps:txbx>
                        <wps:bodyPr vert="horz" lIns="0" tIns="0" rIns="0" bIns="0">
                          <a:prstTxWarp prst="textNoShape">
                            <a:avLst/>
                          </a:prstTxWarp>
                          <a:noAutofit/>
                        </wps:bodyPr>
                      </wps:wsp>
                      <wps:wsp>
                        <wps:cNvPr id="1095" name="Rectangle 1095"/>
                        <wps:cNvSpPr/>
                        <wps:spPr>
                          <a:xfrm rot="-2324286">
                            <a:off x="1234627" y="1051002"/>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3</w:t>
                              </w:r>
                            </w:p>
                          </w:txbxContent>
                        </wps:txbx>
                        <wps:bodyPr vert="horz" lIns="0" tIns="0" rIns="0" bIns="0">
                          <a:prstTxWarp prst="textNoShape">
                            <a:avLst/>
                          </a:prstTxWarp>
                          <a:noAutofit/>
                        </wps:bodyPr>
                      </wps:wsp>
                      <wps:wsp>
                        <wps:cNvPr id="1096" name="Rectangle 1096"/>
                        <wps:cNvSpPr/>
                        <wps:spPr>
                          <a:xfrm rot="-2324286">
                            <a:off x="1263755" y="1027634"/>
                            <a:ext cx="7211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5</w:t>
                              </w:r>
                            </w:p>
                          </w:txbxContent>
                        </wps:txbx>
                        <wps:bodyPr vert="horz" lIns="0" tIns="0" rIns="0" bIns="0">
                          <a:prstTxWarp prst="textNoShape">
                            <a:avLst/>
                          </a:prstTxWarp>
                          <a:noAutofit/>
                        </wps:bodyPr>
                      </wps:wsp>
                      <wps:wsp>
                        <wps:cNvPr id="1097" name="Rectangle 1097"/>
                        <wps:cNvSpPr/>
                        <wps:spPr>
                          <a:xfrm rot="-2324286">
                            <a:off x="1290155" y="994381"/>
                            <a:ext cx="10221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m</w:t>
                              </w:r>
                            </w:p>
                          </w:txbxContent>
                        </wps:txbx>
                        <wps:bodyPr vert="horz" lIns="0" tIns="0" rIns="0" bIns="0">
                          <a:prstTxWarp prst="textNoShape">
                            <a:avLst/>
                          </a:prstTxWarp>
                          <a:noAutofit/>
                        </wps:bodyPr>
                      </wps:wsp>
                      <wps:wsp>
                        <wps:cNvPr id="1098" name="Rectangle 1098"/>
                        <wps:cNvSpPr/>
                        <wps:spPr>
                          <a:xfrm rot="-2324286">
                            <a:off x="1340686" y="963925"/>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g</w:t>
                              </w:r>
                            </w:p>
                          </w:txbxContent>
                        </wps:txbx>
                        <wps:bodyPr vert="horz" lIns="0" tIns="0" rIns="0" bIns="0">
                          <a:prstTxWarp prst="textNoShape">
                            <a:avLst/>
                          </a:prstTxWarp>
                          <a:noAutofit/>
                        </wps:bodyPr>
                      </wps:wsp>
                      <wps:wsp>
                        <wps:cNvPr id="1099" name="Rectangle 1099"/>
                        <wps:cNvSpPr/>
                        <wps:spPr>
                          <a:xfrm rot="-2324286">
                            <a:off x="1376038" y="947640"/>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00" name="Rectangle 1100"/>
                        <wps:cNvSpPr/>
                        <wps:spPr>
                          <a:xfrm rot="-2324286">
                            <a:off x="1387839" y="928088"/>
                            <a:ext cx="7211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k</w:t>
                              </w:r>
                            </w:p>
                          </w:txbxContent>
                        </wps:txbx>
                        <wps:bodyPr vert="horz" lIns="0" tIns="0" rIns="0" bIns="0">
                          <a:prstTxWarp prst="textNoShape">
                            <a:avLst/>
                          </a:prstTxWarp>
                          <a:noAutofit/>
                        </wps:bodyPr>
                      </wps:wsp>
                      <wps:wsp>
                        <wps:cNvPr id="1101" name="Rectangle 1101"/>
                        <wps:cNvSpPr/>
                        <wps:spPr>
                          <a:xfrm rot="-2324286">
                            <a:off x="1417001" y="902703"/>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g</w:t>
                              </w:r>
                            </w:p>
                          </w:txbxContent>
                        </wps:txbx>
                        <wps:bodyPr vert="horz" lIns="0" tIns="0" rIns="0" bIns="0">
                          <a:prstTxWarp prst="textNoShape">
                            <a:avLst/>
                          </a:prstTxWarp>
                          <a:noAutofit/>
                        </wps:bodyPr>
                      </wps:wsp>
                      <wps:wsp>
                        <wps:cNvPr id="1102" name="Rectangle 1102"/>
                        <wps:cNvSpPr/>
                        <wps:spPr>
                          <a:xfrm rot="-2324286">
                            <a:off x="1452389" y="884391"/>
                            <a:ext cx="5195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03" name="Rectangle 1103"/>
                        <wps:cNvSpPr/>
                        <wps:spPr>
                          <a:xfrm rot="-2324286">
                            <a:off x="1147188" y="1363612"/>
                            <a:ext cx="97151"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M</w:t>
                              </w:r>
                            </w:p>
                          </w:txbxContent>
                        </wps:txbx>
                        <wps:bodyPr vert="horz" lIns="0" tIns="0" rIns="0" bIns="0">
                          <a:prstTxWarp prst="textNoShape">
                            <a:avLst/>
                          </a:prstTxWarp>
                          <a:noAutofit/>
                        </wps:bodyPr>
                      </wps:wsp>
                      <wps:wsp>
                        <wps:cNvPr id="1104" name="Rectangle 1104"/>
                        <wps:cNvSpPr/>
                        <wps:spPr>
                          <a:xfrm rot="-2324286">
                            <a:off x="1193113" y="1332788"/>
                            <a:ext cx="82146"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E</w:t>
                              </w:r>
                            </w:p>
                          </w:txbxContent>
                        </wps:txbx>
                        <wps:bodyPr vert="horz" lIns="0" tIns="0" rIns="0" bIns="0">
                          <a:prstTxWarp prst="textNoShape">
                            <a:avLst/>
                          </a:prstTxWarp>
                          <a:noAutofit/>
                        </wps:bodyPr>
                      </wps:wsp>
                      <wps:wsp>
                        <wps:cNvPr id="1105" name="Rectangle 1105"/>
                        <wps:cNvSpPr/>
                        <wps:spPr>
                          <a:xfrm rot="-2324286">
                            <a:off x="1229205" y="1305865"/>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T</w:t>
                              </w:r>
                            </w:p>
                          </w:txbxContent>
                        </wps:txbx>
                        <wps:bodyPr vert="horz" lIns="0" tIns="0" rIns="0" bIns="0">
                          <a:prstTxWarp prst="textNoShape">
                            <a:avLst/>
                          </a:prstTxWarp>
                          <a:noAutofit/>
                        </wps:bodyPr>
                      </wps:wsp>
                      <wps:wsp>
                        <wps:cNvPr id="1106" name="Rectangle 1106"/>
                        <wps:cNvSpPr/>
                        <wps:spPr>
                          <a:xfrm rot="-2324286">
                            <a:off x="1261245" y="1280161"/>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F</w:t>
                              </w:r>
                            </w:p>
                          </w:txbxContent>
                        </wps:txbx>
                        <wps:bodyPr vert="horz" lIns="0" tIns="0" rIns="0" bIns="0">
                          <a:prstTxWarp prst="textNoShape">
                            <a:avLst/>
                          </a:prstTxWarp>
                          <a:noAutofit/>
                        </wps:bodyPr>
                      </wps:wsp>
                      <wps:wsp>
                        <wps:cNvPr id="1107" name="Rectangle 1107"/>
                        <wps:cNvSpPr/>
                        <wps:spPr>
                          <a:xfrm rot="-2324286">
                            <a:off x="1291625" y="1249734"/>
                            <a:ext cx="92180"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O</w:t>
                              </w:r>
                            </w:p>
                          </w:txbxContent>
                        </wps:txbx>
                        <wps:bodyPr vert="horz" lIns="0" tIns="0" rIns="0" bIns="0">
                          <a:prstTxWarp prst="textNoShape">
                            <a:avLst/>
                          </a:prstTxWarp>
                          <a:noAutofit/>
                        </wps:bodyPr>
                      </wps:wsp>
                      <wps:wsp>
                        <wps:cNvPr id="1108" name="Rectangle 1108"/>
                        <wps:cNvSpPr/>
                        <wps:spPr>
                          <a:xfrm rot="-2324286">
                            <a:off x="1334128" y="1217663"/>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R</w:t>
                              </w:r>
                            </w:p>
                          </w:txbxContent>
                        </wps:txbx>
                        <wps:bodyPr vert="horz" lIns="0" tIns="0" rIns="0" bIns="0">
                          <a:prstTxWarp prst="textNoShape">
                            <a:avLst/>
                          </a:prstTxWarp>
                          <a:noAutofit/>
                        </wps:bodyPr>
                      </wps:wsp>
                      <wps:wsp>
                        <wps:cNvPr id="1109" name="Rectangle 1109"/>
                        <wps:cNvSpPr/>
                        <wps:spPr>
                          <a:xfrm rot="-2324286">
                            <a:off x="1370890" y="1184148"/>
                            <a:ext cx="97151"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M</w:t>
                              </w:r>
                            </w:p>
                          </w:txbxContent>
                        </wps:txbx>
                        <wps:bodyPr vert="horz" lIns="0" tIns="0" rIns="0" bIns="0">
                          <a:prstTxWarp prst="textNoShape">
                            <a:avLst/>
                          </a:prstTxWarp>
                          <a:noAutofit/>
                        </wps:bodyPr>
                      </wps:wsp>
                      <wps:wsp>
                        <wps:cNvPr id="1110" name="Rectangle 1110"/>
                        <wps:cNvSpPr/>
                        <wps:spPr>
                          <a:xfrm rot="-2324286">
                            <a:off x="1421264" y="1163861"/>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I</w:t>
                              </w:r>
                            </w:p>
                          </w:txbxContent>
                        </wps:txbx>
                        <wps:bodyPr vert="horz" lIns="0" tIns="0" rIns="0" bIns="0">
                          <a:prstTxWarp prst="textNoShape">
                            <a:avLst/>
                          </a:prstTxWarp>
                          <a:noAutofit/>
                        </wps:bodyPr>
                      </wps:wsp>
                      <wps:wsp>
                        <wps:cNvPr id="1111" name="Rectangle 1111"/>
                        <wps:cNvSpPr/>
                        <wps:spPr>
                          <a:xfrm rot="-2324286">
                            <a:off x="1431415" y="1139615"/>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N</w:t>
                              </w:r>
                            </w:p>
                          </w:txbxContent>
                        </wps:txbx>
                        <wps:bodyPr vert="horz" lIns="0" tIns="0" rIns="0" bIns="0">
                          <a:prstTxWarp prst="textNoShape">
                            <a:avLst/>
                          </a:prstTxWarp>
                          <a:noAutofit/>
                        </wps:bodyPr>
                      </wps:wsp>
                      <wps:wsp>
                        <wps:cNvPr id="1112" name="Rectangle 1112"/>
                        <wps:cNvSpPr/>
                        <wps:spPr>
                          <a:xfrm rot="-2324286">
                            <a:off x="1474276" y="1121332"/>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 xml:space="preserve"> </w:t>
                              </w:r>
                            </w:p>
                          </w:txbxContent>
                        </wps:txbx>
                        <wps:bodyPr vert="horz" lIns="0" tIns="0" rIns="0" bIns="0">
                          <a:prstTxWarp prst="textNoShape">
                            <a:avLst/>
                          </a:prstTxWarp>
                          <a:noAutofit/>
                        </wps:bodyPr>
                      </wps:wsp>
                      <wps:wsp>
                        <wps:cNvPr id="1113" name="Rectangle 1113"/>
                        <wps:cNvSpPr/>
                        <wps:spPr>
                          <a:xfrm rot="-2324286">
                            <a:off x="1488294" y="1108091"/>
                            <a:ext cx="5195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14" name="Rectangle 1114"/>
                        <wps:cNvSpPr/>
                        <wps:spPr>
                          <a:xfrm rot="-2324286">
                            <a:off x="1503555" y="1087761"/>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1</w:t>
                              </w:r>
                            </w:p>
                          </w:txbxContent>
                        </wps:txbx>
                        <wps:bodyPr vert="horz" lIns="0" tIns="0" rIns="0" bIns="0">
                          <a:prstTxWarp prst="textNoShape">
                            <a:avLst/>
                          </a:prstTxWarp>
                          <a:noAutofit/>
                        </wps:bodyPr>
                      </wps:wsp>
                      <wps:wsp>
                        <wps:cNvPr id="1115" name="Rectangle 1115"/>
                        <wps:cNvSpPr/>
                        <wps:spPr>
                          <a:xfrm rot="-2324286">
                            <a:off x="1533265" y="1063926"/>
                            <a:ext cx="7211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4</w:t>
                              </w:r>
                            </w:p>
                          </w:txbxContent>
                        </wps:txbx>
                        <wps:bodyPr vert="horz" lIns="0" tIns="0" rIns="0" bIns="0">
                          <a:prstTxWarp prst="textNoShape">
                            <a:avLst/>
                          </a:prstTxWarp>
                          <a:noAutofit/>
                        </wps:bodyPr>
                      </wps:wsp>
                      <wps:wsp>
                        <wps:cNvPr id="1117" name="Rectangle 1117"/>
                        <wps:cNvSpPr/>
                        <wps:spPr>
                          <a:xfrm rot="-2324286">
                            <a:off x="1565155" y="1048426"/>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18" name="Rectangle 1118"/>
                        <wps:cNvSpPr/>
                        <wps:spPr>
                          <a:xfrm rot="-2324286">
                            <a:off x="1576957" y="1028874"/>
                            <a:ext cx="7211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3</w:t>
                              </w:r>
                            </w:p>
                          </w:txbxContent>
                        </wps:txbx>
                        <wps:bodyPr vert="horz" lIns="0" tIns="0" rIns="0" bIns="0">
                          <a:prstTxWarp prst="textNoShape">
                            <a:avLst/>
                          </a:prstTxWarp>
                          <a:noAutofit/>
                        </wps:bodyPr>
                      </wps:wsp>
                      <wps:wsp>
                        <wps:cNvPr id="1119" name="Rectangle 1119"/>
                        <wps:cNvSpPr/>
                        <wps:spPr>
                          <a:xfrm rot="-2324286">
                            <a:off x="1602774" y="996089"/>
                            <a:ext cx="1022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m</w:t>
                              </w:r>
                            </w:p>
                          </w:txbxContent>
                        </wps:txbx>
                        <wps:bodyPr vert="horz" lIns="0" tIns="0" rIns="0" bIns="0">
                          <a:prstTxWarp prst="textNoShape">
                            <a:avLst/>
                          </a:prstTxWarp>
                          <a:noAutofit/>
                        </wps:bodyPr>
                      </wps:wsp>
                      <wps:wsp>
                        <wps:cNvPr id="1120" name="Rectangle 1120"/>
                        <wps:cNvSpPr/>
                        <wps:spPr>
                          <a:xfrm rot="-2324286">
                            <a:off x="1653306" y="965634"/>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g</w:t>
                              </w:r>
                            </w:p>
                          </w:txbxContent>
                        </wps:txbx>
                        <wps:bodyPr vert="horz" lIns="0" tIns="0" rIns="0" bIns="0">
                          <a:prstTxWarp prst="textNoShape">
                            <a:avLst/>
                          </a:prstTxWarp>
                          <a:noAutofit/>
                        </wps:bodyPr>
                      </wps:wsp>
                      <wps:wsp>
                        <wps:cNvPr id="1121" name="Rectangle 1121"/>
                        <wps:cNvSpPr/>
                        <wps:spPr>
                          <a:xfrm rot="-2324286">
                            <a:off x="1689239" y="948880"/>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22" name="Rectangle 1122"/>
                        <wps:cNvSpPr/>
                        <wps:spPr>
                          <a:xfrm rot="-2324286">
                            <a:off x="1701041" y="929329"/>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k</w:t>
                              </w:r>
                            </w:p>
                          </w:txbxContent>
                        </wps:txbx>
                        <wps:bodyPr vert="horz" lIns="0" tIns="0" rIns="0" bIns="0">
                          <a:prstTxWarp prst="textNoShape">
                            <a:avLst/>
                          </a:prstTxWarp>
                          <a:noAutofit/>
                        </wps:bodyPr>
                      </wps:wsp>
                      <wps:wsp>
                        <wps:cNvPr id="1123" name="Rectangle 1123"/>
                        <wps:cNvSpPr/>
                        <wps:spPr>
                          <a:xfrm rot="-2324286">
                            <a:off x="1729620" y="904411"/>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g</w:t>
                              </w:r>
                            </w:p>
                          </w:txbxContent>
                        </wps:txbx>
                        <wps:bodyPr vert="horz" lIns="0" tIns="0" rIns="0" bIns="0">
                          <a:prstTxWarp prst="textNoShape">
                            <a:avLst/>
                          </a:prstTxWarp>
                          <a:noAutofit/>
                        </wps:bodyPr>
                      </wps:wsp>
                      <wps:wsp>
                        <wps:cNvPr id="1124" name="Rectangle 1124"/>
                        <wps:cNvSpPr/>
                        <wps:spPr>
                          <a:xfrm rot="-2324286">
                            <a:off x="1765008" y="886098"/>
                            <a:ext cx="51955"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25" name="Rectangle 1125"/>
                        <wps:cNvSpPr/>
                        <wps:spPr>
                          <a:xfrm rot="-2324286">
                            <a:off x="1623380" y="1240746"/>
                            <a:ext cx="82146"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P</w:t>
                              </w:r>
                            </w:p>
                          </w:txbxContent>
                        </wps:txbx>
                        <wps:bodyPr vert="horz" lIns="0" tIns="0" rIns="0" bIns="0">
                          <a:prstTxWarp prst="textNoShape">
                            <a:avLst/>
                          </a:prstTxWarp>
                          <a:noAutofit/>
                        </wps:bodyPr>
                      </wps:wsp>
                      <wps:wsp>
                        <wps:cNvPr id="1126" name="Rectangle 1126"/>
                        <wps:cNvSpPr/>
                        <wps:spPr>
                          <a:xfrm rot="-2324286">
                            <a:off x="1657788" y="1211147"/>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A</w:t>
                              </w:r>
                            </w:p>
                          </w:txbxContent>
                        </wps:txbx>
                        <wps:bodyPr vert="horz" lIns="0" tIns="0" rIns="0" bIns="0">
                          <a:prstTxWarp prst="textNoShape">
                            <a:avLst/>
                          </a:prstTxWarp>
                          <a:noAutofit/>
                        </wps:bodyPr>
                      </wps:wsp>
                      <wps:wsp>
                        <wps:cNvPr id="1127" name="Rectangle 1127"/>
                        <wps:cNvSpPr/>
                        <wps:spPr>
                          <a:xfrm rot="-2324286">
                            <a:off x="1696782" y="1181860"/>
                            <a:ext cx="82146"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E</w:t>
                              </w:r>
                            </w:p>
                          </w:txbxContent>
                        </wps:txbx>
                        <wps:bodyPr vert="horz" lIns="0" tIns="0" rIns="0" bIns="0">
                          <a:prstTxWarp prst="textNoShape">
                            <a:avLst/>
                          </a:prstTxWarp>
                          <a:noAutofit/>
                        </wps:bodyPr>
                      </wps:wsp>
                      <wps:wsp>
                        <wps:cNvPr id="1128" name="Rectangle 1128"/>
                        <wps:cNvSpPr/>
                        <wps:spPr>
                          <a:xfrm rot="-2324286">
                            <a:off x="1736185" y="1164356"/>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 xml:space="preserve"> </w:t>
                              </w:r>
                            </w:p>
                          </w:txbxContent>
                        </wps:txbx>
                        <wps:bodyPr vert="horz" lIns="0" tIns="0" rIns="0" bIns="0">
                          <a:prstTxWarp prst="textNoShape">
                            <a:avLst/>
                          </a:prstTxWarp>
                          <a:noAutofit/>
                        </wps:bodyPr>
                      </wps:wsp>
                      <wps:wsp>
                        <wps:cNvPr id="1129" name="Rectangle 1129"/>
                        <wps:cNvSpPr/>
                        <wps:spPr>
                          <a:xfrm rot="-2324286">
                            <a:off x="1746336" y="1140109"/>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D</w:t>
                              </w:r>
                            </w:p>
                          </w:txbxContent>
                        </wps:txbx>
                        <wps:bodyPr vert="horz" lIns="0" tIns="0" rIns="0" bIns="0">
                          <a:prstTxWarp prst="textNoShape">
                            <a:avLst/>
                          </a:prstTxWarp>
                          <a:noAutofit/>
                        </wps:bodyPr>
                      </wps:wsp>
                      <wps:wsp>
                        <wps:cNvPr id="1130" name="Rectangle 1130"/>
                        <wps:cNvSpPr/>
                        <wps:spPr>
                          <a:xfrm rot="-2324286">
                            <a:off x="1786435" y="1113959"/>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1</w:t>
                              </w:r>
                            </w:p>
                          </w:txbxContent>
                        </wps:txbx>
                        <wps:bodyPr vert="horz" lIns="0" tIns="0" rIns="0" bIns="0">
                          <a:prstTxWarp prst="textNoShape">
                            <a:avLst/>
                          </a:prstTxWarp>
                          <a:noAutofit/>
                        </wps:bodyPr>
                      </wps:wsp>
                      <wps:wsp>
                        <wps:cNvPr id="1131" name="Rectangle 1131"/>
                        <wps:cNvSpPr/>
                        <wps:spPr>
                          <a:xfrm rot="-2324286">
                            <a:off x="1817779" y="1096901"/>
                            <a:ext cx="51955"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32" name="Rectangle 1132"/>
                        <wps:cNvSpPr/>
                        <wps:spPr>
                          <a:xfrm rot="-2324286">
                            <a:off x="1833622" y="1076104"/>
                            <a:ext cx="7211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2</w:t>
                              </w:r>
                            </w:p>
                          </w:txbxContent>
                        </wps:txbx>
                        <wps:bodyPr vert="horz" lIns="0" tIns="0" rIns="0" bIns="0">
                          <a:prstTxWarp prst="textNoShape">
                            <a:avLst/>
                          </a:prstTxWarp>
                          <a:noAutofit/>
                        </wps:bodyPr>
                      </wps:wsp>
                      <wps:wsp>
                        <wps:cNvPr id="1133" name="Rectangle 1133"/>
                        <wps:cNvSpPr/>
                        <wps:spPr>
                          <a:xfrm rot="-2324286">
                            <a:off x="1862750" y="1052736"/>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0</w:t>
                              </w:r>
                            </w:p>
                          </w:txbxContent>
                        </wps:txbx>
                        <wps:bodyPr vert="horz" lIns="0" tIns="0" rIns="0" bIns="0">
                          <a:prstTxWarp prst="textNoShape">
                            <a:avLst/>
                          </a:prstTxWarp>
                          <a:noAutofit/>
                        </wps:bodyPr>
                      </wps:wsp>
                      <wps:wsp>
                        <wps:cNvPr id="1134" name="Rectangle 1134"/>
                        <wps:cNvSpPr/>
                        <wps:spPr>
                          <a:xfrm rot="-2324286">
                            <a:off x="1892460" y="1028901"/>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0</w:t>
                              </w:r>
                            </w:p>
                          </w:txbxContent>
                        </wps:txbx>
                        <wps:bodyPr vert="horz" lIns="0" tIns="0" rIns="0" bIns="0">
                          <a:prstTxWarp prst="textNoShape">
                            <a:avLst/>
                          </a:prstTxWarp>
                          <a:noAutofit/>
                        </wps:bodyPr>
                      </wps:wsp>
                      <wps:wsp>
                        <wps:cNvPr id="1135" name="Rectangle 1135"/>
                        <wps:cNvSpPr/>
                        <wps:spPr>
                          <a:xfrm rot="-2324286">
                            <a:off x="1918277" y="996115"/>
                            <a:ext cx="10221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m</w:t>
                              </w:r>
                            </w:p>
                          </w:txbxContent>
                        </wps:txbx>
                        <wps:bodyPr vert="horz" lIns="0" tIns="0" rIns="0" bIns="0">
                          <a:prstTxWarp prst="textNoShape">
                            <a:avLst/>
                          </a:prstTxWarp>
                          <a:noAutofit/>
                        </wps:bodyPr>
                      </wps:wsp>
                      <wps:wsp>
                        <wps:cNvPr id="1136" name="Rectangle 1136"/>
                        <wps:cNvSpPr/>
                        <wps:spPr>
                          <a:xfrm rot="-2324286">
                            <a:off x="1968809" y="965660"/>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g</w:t>
                              </w:r>
                            </w:p>
                          </w:txbxContent>
                        </wps:txbx>
                        <wps:bodyPr vert="horz" lIns="0" tIns="0" rIns="0" bIns="0">
                          <a:prstTxWarp prst="textNoShape">
                            <a:avLst/>
                          </a:prstTxWarp>
                          <a:noAutofit/>
                        </wps:bodyPr>
                      </wps:wsp>
                      <wps:wsp>
                        <wps:cNvPr id="1137" name="Rectangle 1137"/>
                        <wps:cNvSpPr/>
                        <wps:spPr>
                          <a:xfrm rot="-2324286">
                            <a:off x="2004743" y="948906"/>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38" name="Rectangle 1138"/>
                        <wps:cNvSpPr/>
                        <wps:spPr>
                          <a:xfrm rot="-2324286">
                            <a:off x="2016545" y="929355"/>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k</w:t>
                              </w:r>
                            </w:p>
                          </w:txbxContent>
                        </wps:txbx>
                        <wps:bodyPr vert="horz" lIns="0" tIns="0" rIns="0" bIns="0">
                          <a:prstTxWarp prst="textNoShape">
                            <a:avLst/>
                          </a:prstTxWarp>
                          <a:noAutofit/>
                        </wps:bodyPr>
                      </wps:wsp>
                      <wps:wsp>
                        <wps:cNvPr id="1139" name="Rectangle 1139"/>
                        <wps:cNvSpPr/>
                        <wps:spPr>
                          <a:xfrm rot="-2324286">
                            <a:off x="2045707" y="903970"/>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g</w:t>
                              </w:r>
                            </w:p>
                          </w:txbxContent>
                        </wps:txbx>
                        <wps:bodyPr vert="horz" lIns="0" tIns="0" rIns="0" bIns="0">
                          <a:prstTxWarp prst="textNoShape">
                            <a:avLst/>
                          </a:prstTxWarp>
                          <a:noAutofit/>
                        </wps:bodyPr>
                      </wps:wsp>
                      <wps:wsp>
                        <wps:cNvPr id="1140" name="Rectangle 1140"/>
                        <wps:cNvSpPr/>
                        <wps:spPr>
                          <a:xfrm rot="-2324286">
                            <a:off x="2081095" y="885658"/>
                            <a:ext cx="51955"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41" name="Rectangle 1141"/>
                        <wps:cNvSpPr/>
                        <wps:spPr>
                          <a:xfrm rot="-2324286">
                            <a:off x="1923264" y="1252643"/>
                            <a:ext cx="82146"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P</w:t>
                              </w:r>
                            </w:p>
                          </w:txbxContent>
                        </wps:txbx>
                        <wps:bodyPr vert="horz" lIns="0" tIns="0" rIns="0" bIns="0">
                          <a:prstTxWarp prst="textNoShape">
                            <a:avLst/>
                          </a:prstTxWarp>
                          <a:noAutofit/>
                        </wps:bodyPr>
                      </wps:wsp>
                      <wps:wsp>
                        <wps:cNvPr id="1142" name="Rectangle 1142"/>
                        <wps:cNvSpPr/>
                        <wps:spPr>
                          <a:xfrm rot="-2324286">
                            <a:off x="1957672" y="1223043"/>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A</w:t>
                              </w:r>
                            </w:p>
                          </w:txbxContent>
                        </wps:txbx>
                        <wps:bodyPr vert="horz" lIns="0" tIns="0" rIns="0" bIns="0">
                          <a:prstTxWarp prst="textNoShape">
                            <a:avLst/>
                          </a:prstTxWarp>
                          <a:noAutofit/>
                        </wps:bodyPr>
                      </wps:wsp>
                      <wps:wsp>
                        <wps:cNvPr id="1143" name="Rectangle 1143"/>
                        <wps:cNvSpPr/>
                        <wps:spPr>
                          <a:xfrm rot="-2324286">
                            <a:off x="1996666" y="1193757"/>
                            <a:ext cx="82146"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E</w:t>
                              </w:r>
                            </w:p>
                          </w:txbxContent>
                        </wps:txbx>
                        <wps:bodyPr vert="horz" lIns="0" tIns="0" rIns="0" bIns="0">
                          <a:prstTxWarp prst="textNoShape">
                            <a:avLst/>
                          </a:prstTxWarp>
                          <a:noAutofit/>
                        </wps:bodyPr>
                      </wps:wsp>
                      <wps:wsp>
                        <wps:cNvPr id="1144" name="Rectangle 1144"/>
                        <wps:cNvSpPr/>
                        <wps:spPr>
                          <a:xfrm rot="-2324286">
                            <a:off x="2036069" y="1176253"/>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 xml:space="preserve"> </w:t>
                              </w:r>
                            </w:p>
                          </w:txbxContent>
                        </wps:txbx>
                        <wps:bodyPr vert="horz" lIns="0" tIns="0" rIns="0" bIns="0">
                          <a:prstTxWarp prst="textNoShape">
                            <a:avLst/>
                          </a:prstTxWarp>
                          <a:noAutofit/>
                        </wps:bodyPr>
                      </wps:wsp>
                      <wps:wsp>
                        <wps:cNvPr id="1145" name="Rectangle 1145"/>
                        <wps:cNvSpPr/>
                        <wps:spPr>
                          <a:xfrm rot="-2324286">
                            <a:off x="2046220" y="1152006"/>
                            <a:ext cx="87117"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D</w:t>
                              </w:r>
                            </w:p>
                          </w:txbxContent>
                        </wps:txbx>
                        <wps:bodyPr vert="horz" lIns="0" tIns="0" rIns="0" bIns="0">
                          <a:prstTxWarp prst="textNoShape">
                            <a:avLst/>
                          </a:prstTxWarp>
                          <a:noAutofit/>
                        </wps:bodyPr>
                      </wps:wsp>
                      <wps:wsp>
                        <wps:cNvPr id="1146" name="Rectangle 1146"/>
                        <wps:cNvSpPr/>
                        <wps:spPr>
                          <a:xfrm rot="-2324286">
                            <a:off x="2086319" y="1125856"/>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2</w:t>
                              </w:r>
                            </w:p>
                          </w:txbxContent>
                        </wps:txbx>
                        <wps:bodyPr vert="horz" lIns="0" tIns="0" rIns="0" bIns="0">
                          <a:prstTxWarp prst="textNoShape">
                            <a:avLst/>
                          </a:prstTxWarp>
                          <a:noAutofit/>
                        </wps:bodyPr>
                      </wps:wsp>
                      <wps:wsp>
                        <wps:cNvPr id="1147" name="Rectangle 1147"/>
                        <wps:cNvSpPr/>
                        <wps:spPr>
                          <a:xfrm rot="-2324286">
                            <a:off x="2118209" y="1110356"/>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 xml:space="preserve"> </w:t>
                              </w:r>
                            </w:p>
                          </w:txbxContent>
                        </wps:txbx>
                        <wps:bodyPr vert="horz" lIns="0" tIns="0" rIns="0" bIns="0">
                          <a:prstTxWarp prst="textNoShape">
                            <a:avLst/>
                          </a:prstTxWarp>
                          <a:noAutofit/>
                        </wps:bodyPr>
                      </wps:wsp>
                      <wps:wsp>
                        <wps:cNvPr id="1148" name="Rectangle 1148"/>
                        <wps:cNvSpPr/>
                        <wps:spPr>
                          <a:xfrm rot="-2324286">
                            <a:off x="2132228" y="1097114"/>
                            <a:ext cx="51955"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49" name="Rectangle 1149"/>
                        <wps:cNvSpPr/>
                        <wps:spPr>
                          <a:xfrm rot="-2324286">
                            <a:off x="2148070" y="1076316"/>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4</w:t>
                              </w:r>
                            </w:p>
                          </w:txbxContent>
                        </wps:txbx>
                        <wps:bodyPr vert="horz" lIns="0" tIns="0" rIns="0" bIns="0">
                          <a:prstTxWarp prst="textNoShape">
                            <a:avLst/>
                          </a:prstTxWarp>
                          <a:noAutofit/>
                        </wps:bodyPr>
                      </wps:wsp>
                      <wps:wsp>
                        <wps:cNvPr id="1150" name="Rectangle 1150"/>
                        <wps:cNvSpPr/>
                        <wps:spPr>
                          <a:xfrm rot="-2324286">
                            <a:off x="2177197" y="1052949"/>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0</w:t>
                              </w:r>
                            </w:p>
                          </w:txbxContent>
                        </wps:txbx>
                        <wps:bodyPr vert="horz" lIns="0" tIns="0" rIns="0" bIns="0">
                          <a:prstTxWarp prst="textNoShape">
                            <a:avLst/>
                          </a:prstTxWarp>
                          <a:noAutofit/>
                        </wps:bodyPr>
                      </wps:wsp>
                      <wps:wsp>
                        <wps:cNvPr id="1151" name="Rectangle 1151"/>
                        <wps:cNvSpPr/>
                        <wps:spPr>
                          <a:xfrm rot="-2324286">
                            <a:off x="2206908" y="1029114"/>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0</w:t>
                              </w:r>
                            </w:p>
                          </w:txbxContent>
                        </wps:txbx>
                        <wps:bodyPr vert="horz" lIns="0" tIns="0" rIns="0" bIns="0">
                          <a:prstTxWarp prst="textNoShape">
                            <a:avLst/>
                          </a:prstTxWarp>
                          <a:noAutofit/>
                        </wps:bodyPr>
                      </wps:wsp>
                      <wps:wsp>
                        <wps:cNvPr id="1152" name="Rectangle 1152"/>
                        <wps:cNvSpPr/>
                        <wps:spPr>
                          <a:xfrm rot="-2324286">
                            <a:off x="2232725" y="996328"/>
                            <a:ext cx="102213"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m</w:t>
                              </w:r>
                            </w:p>
                          </w:txbxContent>
                        </wps:txbx>
                        <wps:bodyPr vert="horz" lIns="0" tIns="0" rIns="0" bIns="0">
                          <a:prstTxWarp prst="textNoShape">
                            <a:avLst/>
                          </a:prstTxWarp>
                          <a:noAutofit/>
                        </wps:bodyPr>
                      </wps:wsp>
                      <wps:wsp>
                        <wps:cNvPr id="1153" name="Rectangle 1153"/>
                        <wps:cNvSpPr/>
                        <wps:spPr>
                          <a:xfrm rot="-2324286">
                            <a:off x="2283257" y="965874"/>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g</w:t>
                              </w:r>
                            </w:p>
                          </w:txbxContent>
                        </wps:txbx>
                        <wps:bodyPr vert="horz" lIns="0" tIns="0" rIns="0" bIns="0">
                          <a:prstTxWarp prst="textNoShape">
                            <a:avLst/>
                          </a:prstTxWarp>
                          <a:noAutofit/>
                        </wps:bodyPr>
                      </wps:wsp>
                      <wps:wsp>
                        <wps:cNvPr id="1154" name="Rectangle 1154"/>
                        <wps:cNvSpPr/>
                        <wps:spPr>
                          <a:xfrm rot="-2324286">
                            <a:off x="2319191" y="949119"/>
                            <a:ext cx="469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55" name="Rectangle 1155"/>
                        <wps:cNvSpPr/>
                        <wps:spPr>
                          <a:xfrm rot="-2324286">
                            <a:off x="2330993" y="929568"/>
                            <a:ext cx="72113" cy="9838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k</w:t>
                              </w:r>
                            </w:p>
                          </w:txbxContent>
                        </wps:txbx>
                        <wps:bodyPr vert="horz" lIns="0" tIns="0" rIns="0" bIns="0">
                          <a:prstTxWarp prst="textNoShape">
                            <a:avLst/>
                          </a:prstTxWarp>
                          <a:noAutofit/>
                        </wps:bodyPr>
                      </wps:wsp>
                      <wps:wsp>
                        <wps:cNvPr id="1156" name="Rectangle 1156"/>
                        <wps:cNvSpPr/>
                        <wps:spPr>
                          <a:xfrm rot="-2324286">
                            <a:off x="2360155" y="904182"/>
                            <a:ext cx="77084" cy="9838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g</w:t>
                              </w:r>
                            </w:p>
                          </w:txbxContent>
                        </wps:txbx>
                        <wps:bodyPr vert="horz" lIns="0" tIns="0" rIns="0" bIns="0">
                          <a:prstTxWarp prst="textNoShape">
                            <a:avLst/>
                          </a:prstTxWarp>
                          <a:noAutofit/>
                        </wps:bodyPr>
                      </wps:wsp>
                      <wps:wsp>
                        <wps:cNvPr id="1157" name="Rectangle 1157"/>
                        <wps:cNvSpPr/>
                        <wps:spPr>
                          <a:xfrm rot="-2324286">
                            <a:off x="2395542" y="885871"/>
                            <a:ext cx="51955" cy="9839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1"/>
                                </w:rPr>
                                <w:t>)</w:t>
                              </w:r>
                            </w:p>
                          </w:txbxContent>
                        </wps:txbx>
                        <wps:bodyPr vert="horz" lIns="0" tIns="0" rIns="0" bIns="0">
                          <a:prstTxWarp prst="textNoShape">
                            <a:avLst/>
                          </a:prstTxWarp>
                          <a:noAutofit/>
                        </wps:bodyPr>
                      </wps:wsp>
                      <wps:wsp>
                        <wps:cNvPr id="1158" name="Freeform 1158"/>
                        <wps:cNvSpPr/>
                        <wps:spPr>
                          <a:xfrm>
                            <a:off x="932578" y="844342"/>
                            <a:ext cx="1695497" cy="41639"/>
                          </a:xfrm>
                          <a:custGeom>
                            <a:avLst/>
                            <a:gdLst/>
                            <a:ahLst/>
                            <a:cxnLst/>
                            <a:rect l="l" t="t" r="r" b="b"/>
                            <a:pathLst>
                              <a:path w="1695497" h="41639">
                                <a:moveTo>
                                  <a:pt x="0" y="0"/>
                                </a:moveTo>
                                <a:lnTo>
                                  <a:pt x="1695497" y="0"/>
                                </a:lnTo>
                                <a:lnTo>
                                  <a:pt x="1695497" y="11897"/>
                                </a:lnTo>
                                <a:lnTo>
                                  <a:pt x="1484590" y="11897"/>
                                </a:lnTo>
                                <a:lnTo>
                                  <a:pt x="1484590" y="41639"/>
                                </a:lnTo>
                                <a:lnTo>
                                  <a:pt x="1469760" y="41639"/>
                                </a:lnTo>
                                <a:lnTo>
                                  <a:pt x="1469760" y="11897"/>
                                </a:lnTo>
                                <a:lnTo>
                                  <a:pt x="1169877" y="11897"/>
                                </a:lnTo>
                                <a:lnTo>
                                  <a:pt x="1169877" y="41639"/>
                                </a:lnTo>
                                <a:lnTo>
                                  <a:pt x="1155047" y="41639"/>
                                </a:lnTo>
                                <a:lnTo>
                                  <a:pt x="1155047" y="11897"/>
                                </a:lnTo>
                                <a:lnTo>
                                  <a:pt x="854340" y="11897"/>
                                </a:lnTo>
                                <a:lnTo>
                                  <a:pt x="854340" y="41639"/>
                                </a:lnTo>
                                <a:lnTo>
                                  <a:pt x="839510" y="41639"/>
                                </a:lnTo>
                                <a:lnTo>
                                  <a:pt x="839510" y="11897"/>
                                </a:lnTo>
                                <a:lnTo>
                                  <a:pt x="539626" y="11897"/>
                                </a:lnTo>
                                <a:lnTo>
                                  <a:pt x="539626" y="41639"/>
                                </a:lnTo>
                                <a:lnTo>
                                  <a:pt x="524797" y="41639"/>
                                </a:lnTo>
                                <a:lnTo>
                                  <a:pt x="524797" y="11897"/>
                                </a:lnTo>
                                <a:lnTo>
                                  <a:pt x="224089" y="11897"/>
                                </a:lnTo>
                                <a:lnTo>
                                  <a:pt x="224089" y="41639"/>
                                </a:lnTo>
                                <a:lnTo>
                                  <a:pt x="209260" y="41639"/>
                                </a:lnTo>
                                <a:lnTo>
                                  <a:pt x="209260" y="11897"/>
                                </a:lnTo>
                                <a:lnTo>
                                  <a:pt x="0" y="1189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159" name="Rectangle 1159"/>
                        <wps:cNvSpPr/>
                        <wps:spPr>
                          <a:xfrm>
                            <a:off x="843924" y="817780"/>
                            <a:ext cx="55455" cy="89192"/>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9"/>
                                </w:rPr>
                                <w:t>0</w:t>
                              </w:r>
                            </w:p>
                          </w:txbxContent>
                        </wps:txbx>
                        <wps:bodyPr vert="horz" lIns="0" tIns="0" rIns="0" bIns="0">
                          <a:prstTxWarp prst="textNoShape">
                            <a:avLst/>
                          </a:prstTxWarp>
                          <a:noAutofit/>
                        </wps:bodyPr>
                      </wps:wsp>
                      <wps:wsp>
                        <wps:cNvPr id="1160" name="Rectangle 1160"/>
                        <wps:cNvSpPr/>
                        <wps:spPr>
                          <a:xfrm>
                            <a:off x="802230" y="553407"/>
                            <a:ext cx="112433" cy="89193"/>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9"/>
                                </w:rPr>
                                <w:t>10</w:t>
                              </w:r>
                            </w:p>
                          </w:txbxContent>
                        </wps:txbx>
                        <wps:bodyPr vert="horz" lIns="0" tIns="0" rIns="0" bIns="0">
                          <a:prstTxWarp prst="textNoShape">
                            <a:avLst/>
                          </a:prstTxWarp>
                          <a:noAutofit/>
                        </wps:bodyPr>
                      </wps:wsp>
                      <wps:wsp>
                        <wps:cNvPr id="1161" name="Rectangle 1161"/>
                        <wps:cNvSpPr/>
                        <wps:spPr>
                          <a:xfrm>
                            <a:off x="802230" y="289033"/>
                            <a:ext cx="112433" cy="89192"/>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9"/>
                                </w:rPr>
                                <w:t>20</w:t>
                              </w:r>
                            </w:p>
                          </w:txbxContent>
                        </wps:txbx>
                        <wps:bodyPr vert="horz" lIns="0" tIns="0" rIns="0" bIns="0">
                          <a:prstTxWarp prst="textNoShape">
                            <a:avLst/>
                          </a:prstTxWarp>
                          <a:noAutofit/>
                        </wps:bodyPr>
                      </wps:wsp>
                      <wps:wsp>
                        <wps:cNvPr id="1162" name="Rectangle 1162"/>
                        <wps:cNvSpPr/>
                        <wps:spPr>
                          <a:xfrm>
                            <a:off x="802230" y="24659"/>
                            <a:ext cx="112433" cy="89193"/>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9"/>
                                </w:rPr>
                                <w:t>30</w:t>
                              </w:r>
                            </w:p>
                          </w:txbxContent>
                        </wps:txbx>
                        <wps:bodyPr vert="horz" lIns="0" tIns="0" rIns="0" bIns="0">
                          <a:prstTxWarp prst="textNoShape">
                            <a:avLst/>
                          </a:prstTxWarp>
                          <a:noAutofit/>
                        </wps:bodyPr>
                      </wps:wsp>
                      <wps:wsp>
                        <wps:cNvPr id="1163" name="Freeform 1163"/>
                        <wps:cNvSpPr/>
                        <wps:spPr>
                          <a:xfrm>
                            <a:off x="895504" y="51222"/>
                            <a:ext cx="51903" cy="805017"/>
                          </a:xfrm>
                          <a:custGeom>
                            <a:avLst/>
                            <a:gdLst/>
                            <a:ahLst/>
                            <a:cxnLst/>
                            <a:rect l="l" t="t" r="r" b="b"/>
                            <a:pathLst>
                              <a:path w="51903" h="805017">
                                <a:moveTo>
                                  <a:pt x="0" y="0"/>
                                </a:moveTo>
                                <a:lnTo>
                                  <a:pt x="37074" y="0"/>
                                </a:lnTo>
                                <a:lnTo>
                                  <a:pt x="44488" y="0"/>
                                </a:lnTo>
                                <a:lnTo>
                                  <a:pt x="51903" y="0"/>
                                </a:lnTo>
                                <a:lnTo>
                                  <a:pt x="51903" y="805017"/>
                                </a:lnTo>
                                <a:lnTo>
                                  <a:pt x="44488" y="805017"/>
                                </a:lnTo>
                                <a:lnTo>
                                  <a:pt x="37074" y="805017"/>
                                </a:lnTo>
                                <a:lnTo>
                                  <a:pt x="0" y="805017"/>
                                </a:lnTo>
                                <a:lnTo>
                                  <a:pt x="0" y="793121"/>
                                </a:lnTo>
                                <a:lnTo>
                                  <a:pt x="37074" y="793121"/>
                                </a:lnTo>
                                <a:lnTo>
                                  <a:pt x="37074" y="540644"/>
                                </a:lnTo>
                                <a:lnTo>
                                  <a:pt x="0" y="540644"/>
                                </a:lnTo>
                                <a:lnTo>
                                  <a:pt x="0" y="528747"/>
                                </a:lnTo>
                                <a:lnTo>
                                  <a:pt x="37074" y="528747"/>
                                </a:lnTo>
                                <a:lnTo>
                                  <a:pt x="37074" y="276270"/>
                                </a:lnTo>
                                <a:lnTo>
                                  <a:pt x="0" y="276270"/>
                                </a:lnTo>
                                <a:lnTo>
                                  <a:pt x="0" y="264374"/>
                                </a:lnTo>
                                <a:lnTo>
                                  <a:pt x="37074" y="264374"/>
                                </a:lnTo>
                                <a:lnTo>
                                  <a:pt x="37074" y="11897"/>
                                </a:lnTo>
                                <a:lnTo>
                                  <a:pt x="0" y="1189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164" name="Freeform 1164"/>
                        <wps:cNvSpPr/>
                        <wps:spPr>
                          <a:xfrm>
                            <a:off x="2358674" y="442495"/>
                            <a:ext cx="103806" cy="42300"/>
                          </a:xfrm>
                          <a:custGeom>
                            <a:avLst/>
                            <a:gdLst/>
                            <a:ahLst/>
                            <a:cxnLst/>
                            <a:rect l="l" t="t" r="r" b="b"/>
                            <a:pathLst>
                              <a:path w="103806" h="42300">
                                <a:moveTo>
                                  <a:pt x="0" y="0"/>
                                </a:moveTo>
                                <a:lnTo>
                                  <a:pt x="103806" y="0"/>
                                </a:lnTo>
                                <a:lnTo>
                                  <a:pt x="51903" y="0"/>
                                </a:lnTo>
                                <a:lnTo>
                                  <a:pt x="51903" y="42300"/>
                                </a:lnTo>
                              </a:path>
                            </a:pathLst>
                          </a:custGeom>
                          <a:ln w="3966" cap="flat" cmpd="sng">
                            <a:solidFill>
                              <a:srgbClr val="000000"/>
                            </a:solidFill>
                            <a:prstDash val="solid"/>
                            <a:miter/>
                            <a:headEnd type="none" w="med" len="med"/>
                            <a:tailEnd type="none" w="med" len="med"/>
                          </a:ln>
                        </wps:spPr>
                        <wps:bodyPr>
                          <a:prstTxWarp prst="textNoShape">
                            <a:avLst/>
                          </a:prstTxWarp>
                        </wps:bodyPr>
                      </wps:wsp>
                      <wps:wsp>
                        <wps:cNvPr id="1165" name="Freeform 1165"/>
                        <wps:cNvSpPr/>
                        <wps:spPr>
                          <a:xfrm>
                            <a:off x="2043137" y="354591"/>
                            <a:ext cx="103806" cy="106410"/>
                          </a:xfrm>
                          <a:custGeom>
                            <a:avLst/>
                            <a:gdLst/>
                            <a:ahLst/>
                            <a:cxnLst/>
                            <a:rect l="l" t="t" r="r" b="b"/>
                            <a:pathLst>
                              <a:path w="103806" h="106410">
                                <a:moveTo>
                                  <a:pt x="0" y="0"/>
                                </a:moveTo>
                                <a:lnTo>
                                  <a:pt x="103806" y="0"/>
                                </a:lnTo>
                                <a:lnTo>
                                  <a:pt x="51903" y="0"/>
                                </a:lnTo>
                                <a:lnTo>
                                  <a:pt x="51903" y="106410"/>
                                </a:lnTo>
                              </a:path>
                            </a:pathLst>
                          </a:custGeom>
                          <a:ln w="3966" cap="flat" cmpd="sng">
                            <a:solidFill>
                              <a:srgbClr val="000000"/>
                            </a:solidFill>
                            <a:prstDash val="solid"/>
                            <a:miter/>
                            <a:headEnd type="none" w="med" len="med"/>
                            <a:tailEnd type="none" w="med" len="med"/>
                          </a:ln>
                        </wps:spPr>
                        <wps:bodyPr>
                          <a:prstTxWarp prst="textNoShape">
                            <a:avLst/>
                          </a:prstTxWarp>
                        </wps:bodyPr>
                      </wps:wsp>
                      <wps:wsp>
                        <wps:cNvPr id="1166" name="Freeform 1166"/>
                        <wps:cNvSpPr/>
                        <wps:spPr>
                          <a:xfrm>
                            <a:off x="1412886" y="118637"/>
                            <a:ext cx="103806" cy="52214"/>
                          </a:xfrm>
                          <a:custGeom>
                            <a:avLst/>
                            <a:gdLst/>
                            <a:ahLst/>
                            <a:cxnLst/>
                            <a:rect l="l" t="t" r="r" b="b"/>
                            <a:pathLst>
                              <a:path w="103806" h="52214">
                                <a:moveTo>
                                  <a:pt x="0" y="0"/>
                                </a:moveTo>
                                <a:lnTo>
                                  <a:pt x="103806" y="0"/>
                                </a:lnTo>
                                <a:lnTo>
                                  <a:pt x="51903" y="0"/>
                                </a:lnTo>
                                <a:lnTo>
                                  <a:pt x="51903" y="52214"/>
                                </a:lnTo>
                              </a:path>
                            </a:pathLst>
                          </a:custGeom>
                          <a:ln w="3966" cap="flat" cmpd="sng">
                            <a:solidFill>
                              <a:srgbClr val="000000"/>
                            </a:solidFill>
                            <a:prstDash val="solid"/>
                            <a:miter/>
                            <a:headEnd type="none" w="med" len="med"/>
                            <a:tailEnd type="none" w="med" len="med"/>
                          </a:ln>
                        </wps:spPr>
                        <wps:bodyPr>
                          <a:prstTxWarp prst="textNoShape">
                            <a:avLst/>
                          </a:prstTxWarp>
                        </wps:bodyPr>
                      </wps:wsp>
                      <wps:wsp>
                        <wps:cNvPr id="1167" name="Freeform 1167"/>
                        <wps:cNvSpPr/>
                        <wps:spPr>
                          <a:xfrm>
                            <a:off x="1098173" y="414075"/>
                            <a:ext cx="103806" cy="74685"/>
                          </a:xfrm>
                          <a:custGeom>
                            <a:avLst/>
                            <a:gdLst/>
                            <a:ahLst/>
                            <a:cxnLst/>
                            <a:rect l="l" t="t" r="r" b="b"/>
                            <a:pathLst>
                              <a:path w="103806" h="74685">
                                <a:moveTo>
                                  <a:pt x="0" y="0"/>
                                </a:moveTo>
                                <a:lnTo>
                                  <a:pt x="103806" y="0"/>
                                </a:lnTo>
                                <a:lnTo>
                                  <a:pt x="51903" y="0"/>
                                </a:lnTo>
                                <a:lnTo>
                                  <a:pt x="51903" y="74685"/>
                                </a:lnTo>
                              </a:path>
                            </a:pathLst>
                          </a:custGeom>
                          <a:ln w="3966" cap="flat" cmpd="sng">
                            <a:solidFill>
                              <a:srgbClr val="000000"/>
                            </a:solidFill>
                            <a:prstDash val="solid"/>
                            <a:miter/>
                            <a:headEnd type="none" w="med" len="med"/>
                            <a:tailEnd type="none" w="med" len="med"/>
                          </a:ln>
                        </wps:spPr>
                        <wps:bodyPr>
                          <a:prstTxWarp prst="textNoShape">
                            <a:avLst/>
                          </a:prstTxWarp>
                        </wps:bodyPr>
                      </wps:wsp>
                      <wps:wsp>
                        <wps:cNvPr id="1168" name="Rectangle 1168"/>
                        <wps:cNvSpPr/>
                        <wps:spPr>
                          <a:xfrm rot="-5399999">
                            <a:off x="458076" y="586191"/>
                            <a:ext cx="43974"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S</w:t>
                              </w:r>
                            </w:p>
                          </w:txbxContent>
                        </wps:txbx>
                        <wps:bodyPr vert="horz" lIns="0" tIns="0" rIns="0" bIns="0">
                          <a:prstTxWarp prst="textNoShape">
                            <a:avLst/>
                          </a:prstTxWarp>
                          <a:noAutofit/>
                        </wps:bodyPr>
                      </wps:wsp>
                      <wps:wsp>
                        <wps:cNvPr id="1169" name="Rectangle 1169"/>
                        <wps:cNvSpPr/>
                        <wps:spPr>
                          <a:xfrm rot="-5399999">
                            <a:off x="459921" y="553668"/>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p</w:t>
                              </w:r>
                            </w:p>
                          </w:txbxContent>
                        </wps:txbx>
                        <wps:bodyPr vert="horz" lIns="0" tIns="0" rIns="0" bIns="0">
                          <a:prstTxWarp prst="textNoShape">
                            <a:avLst/>
                          </a:prstTxWarp>
                          <a:noAutofit/>
                        </wps:bodyPr>
                      </wps:wsp>
                      <wps:wsp>
                        <wps:cNvPr id="1170" name="Rectangle 1170"/>
                        <wps:cNvSpPr/>
                        <wps:spPr>
                          <a:xfrm rot="-5399999">
                            <a:off x="461735" y="523757"/>
                            <a:ext cx="36656"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e</w:t>
                              </w:r>
                            </w:p>
                          </w:txbxContent>
                        </wps:txbx>
                        <wps:bodyPr vert="horz" lIns="0" tIns="0" rIns="0" bIns="0">
                          <a:prstTxWarp prst="textNoShape">
                            <a:avLst/>
                          </a:prstTxWarp>
                          <a:noAutofit/>
                        </wps:bodyPr>
                      </wps:wsp>
                      <wps:wsp>
                        <wps:cNvPr id="1171" name="Rectangle 1171"/>
                        <wps:cNvSpPr/>
                        <wps:spPr>
                          <a:xfrm rot="-5399999">
                            <a:off x="461735" y="494676"/>
                            <a:ext cx="36656"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c</w:t>
                              </w:r>
                            </w:p>
                          </w:txbxContent>
                        </wps:txbx>
                        <wps:bodyPr vert="horz" lIns="0" tIns="0" rIns="0" bIns="0">
                          <a:prstTxWarp prst="textNoShape">
                            <a:avLst/>
                          </a:prstTxWarp>
                          <a:noAutofit/>
                        </wps:bodyPr>
                      </wps:wsp>
                      <wps:wsp>
                        <wps:cNvPr id="1172" name="Rectangle 1172"/>
                        <wps:cNvSpPr/>
                        <wps:spPr>
                          <a:xfrm rot="-5399999">
                            <a:off x="470898" y="474759"/>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i</w:t>
                              </w:r>
                            </w:p>
                          </w:txbxContent>
                        </wps:txbx>
                        <wps:bodyPr vert="horz" lIns="0" tIns="0" rIns="0" bIns="0">
                          <a:prstTxWarp prst="textNoShape">
                            <a:avLst/>
                          </a:prstTxWarp>
                          <a:noAutofit/>
                        </wps:bodyPr>
                      </wps:wsp>
                      <wps:wsp>
                        <wps:cNvPr id="1173" name="Rectangle 1173"/>
                        <wps:cNvSpPr/>
                        <wps:spPr>
                          <a:xfrm rot="-5399999">
                            <a:off x="469086" y="459066"/>
                            <a:ext cx="21954"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f</w:t>
                              </w:r>
                            </w:p>
                          </w:txbxContent>
                        </wps:txbx>
                        <wps:bodyPr vert="horz" lIns="0" tIns="0" rIns="0" bIns="0">
                          <a:prstTxWarp prst="textNoShape">
                            <a:avLst/>
                          </a:prstTxWarp>
                          <a:noAutofit/>
                        </wps:bodyPr>
                      </wps:wsp>
                      <wps:wsp>
                        <wps:cNvPr id="1174" name="Rectangle 1174"/>
                        <wps:cNvSpPr/>
                        <wps:spPr>
                          <a:xfrm rot="-5399999">
                            <a:off x="470899" y="443034"/>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i</w:t>
                              </w:r>
                            </w:p>
                          </w:txbxContent>
                        </wps:txbx>
                        <wps:bodyPr vert="horz" lIns="0" tIns="0" rIns="0" bIns="0">
                          <a:prstTxWarp prst="textNoShape">
                            <a:avLst/>
                          </a:prstTxWarp>
                          <a:noAutofit/>
                        </wps:bodyPr>
                      </wps:wsp>
                      <wps:wsp>
                        <wps:cNvPr id="1175" name="Rectangle 1175"/>
                        <wps:cNvSpPr/>
                        <wps:spPr>
                          <a:xfrm rot="-5399999">
                            <a:off x="461735" y="419991"/>
                            <a:ext cx="36656"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c</w:t>
                              </w:r>
                            </w:p>
                          </w:txbxContent>
                        </wps:txbx>
                        <wps:bodyPr vert="horz" lIns="0" tIns="0" rIns="0" bIns="0">
                          <a:prstTxWarp prst="textNoShape">
                            <a:avLst/>
                          </a:prstTxWarp>
                          <a:noAutofit/>
                        </wps:bodyPr>
                      </wps:wsp>
                      <wps:wsp>
                        <wps:cNvPr id="1176" name="Rectangle 1176"/>
                        <wps:cNvSpPr/>
                        <wps:spPr>
                          <a:xfrm rot="-5399999">
                            <a:off x="470899" y="400073"/>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77" name="Rectangle 1177"/>
                        <wps:cNvSpPr/>
                        <wps:spPr>
                          <a:xfrm rot="-5399999">
                            <a:off x="456263" y="370897"/>
                            <a:ext cx="47600"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A</w:t>
                              </w:r>
                            </w:p>
                          </w:txbxContent>
                        </wps:txbx>
                        <wps:bodyPr vert="horz" lIns="0" tIns="0" rIns="0" bIns="0">
                          <a:prstTxWarp prst="textNoShape">
                            <a:avLst/>
                          </a:prstTxWarp>
                          <a:noAutofit/>
                        </wps:bodyPr>
                      </wps:wsp>
                      <wps:wsp>
                        <wps:cNvPr id="1178" name="Rectangle 1178"/>
                        <wps:cNvSpPr/>
                        <wps:spPr>
                          <a:xfrm rot="-5399999">
                            <a:off x="461734" y="338695"/>
                            <a:ext cx="36656"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c</w:t>
                              </w:r>
                            </w:p>
                          </w:txbxContent>
                        </wps:txbx>
                        <wps:bodyPr vert="horz" lIns="0" tIns="0" rIns="0" bIns="0">
                          <a:prstTxWarp prst="textNoShape">
                            <a:avLst/>
                          </a:prstTxWarp>
                          <a:noAutofit/>
                        </wps:bodyPr>
                      </wps:wsp>
                      <wps:wsp>
                        <wps:cNvPr id="1179" name="Rectangle 1179"/>
                        <wps:cNvSpPr/>
                        <wps:spPr>
                          <a:xfrm rot="-5399999">
                            <a:off x="469085" y="316965"/>
                            <a:ext cx="21954"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t</w:t>
                              </w:r>
                            </w:p>
                          </w:txbxContent>
                        </wps:txbx>
                        <wps:bodyPr vert="horz" lIns="0" tIns="0" rIns="0" bIns="0">
                          <a:prstTxWarp prst="textNoShape">
                            <a:avLst/>
                          </a:prstTxWarp>
                          <a:noAutofit/>
                        </wps:bodyPr>
                      </wps:wsp>
                      <wps:wsp>
                        <wps:cNvPr id="1180" name="Rectangle 1180"/>
                        <wps:cNvSpPr/>
                        <wps:spPr>
                          <a:xfrm rot="-5399999">
                            <a:off x="470899" y="301594"/>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i</w:t>
                              </w:r>
                            </w:p>
                          </w:txbxContent>
                        </wps:txbx>
                        <wps:bodyPr vert="horz" lIns="0" tIns="0" rIns="0" bIns="0">
                          <a:prstTxWarp prst="textNoShape">
                            <a:avLst/>
                          </a:prstTxWarp>
                          <a:noAutofit/>
                        </wps:bodyPr>
                      </wps:wsp>
                      <wps:wsp>
                        <wps:cNvPr id="1181" name="Rectangle 1181"/>
                        <wps:cNvSpPr/>
                        <wps:spPr>
                          <a:xfrm rot="-5399999">
                            <a:off x="461735" y="277889"/>
                            <a:ext cx="36656"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v</w:t>
                              </w:r>
                            </w:p>
                          </w:txbxContent>
                        </wps:txbx>
                        <wps:bodyPr vert="horz" lIns="0" tIns="0" rIns="0" bIns="0">
                          <a:prstTxWarp prst="textNoShape">
                            <a:avLst/>
                          </a:prstTxWarp>
                          <a:noAutofit/>
                        </wps:bodyPr>
                      </wps:wsp>
                      <wps:wsp>
                        <wps:cNvPr id="1182" name="Rectangle 1182"/>
                        <wps:cNvSpPr/>
                        <wps:spPr>
                          <a:xfrm rot="-5399999">
                            <a:off x="470899" y="258633"/>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i</w:t>
                              </w:r>
                            </w:p>
                          </w:txbxContent>
                        </wps:txbx>
                        <wps:bodyPr vert="horz" lIns="0" tIns="0" rIns="0" bIns="0">
                          <a:prstTxWarp prst="textNoShape">
                            <a:avLst/>
                          </a:prstTxWarp>
                          <a:noAutofit/>
                        </wps:bodyPr>
                      </wps:wsp>
                      <wps:wsp>
                        <wps:cNvPr id="1183" name="Rectangle 1183"/>
                        <wps:cNvSpPr/>
                        <wps:spPr>
                          <a:xfrm rot="-5399999">
                            <a:off x="469086" y="242280"/>
                            <a:ext cx="21954"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t</w:t>
                              </w:r>
                            </w:p>
                          </w:txbxContent>
                        </wps:txbx>
                        <wps:bodyPr vert="horz" lIns="0" tIns="0" rIns="0" bIns="0">
                          <a:prstTxWarp prst="textNoShape">
                            <a:avLst/>
                          </a:prstTxWarp>
                          <a:noAutofit/>
                        </wps:bodyPr>
                      </wps:wsp>
                      <wps:wsp>
                        <wps:cNvPr id="1184" name="Rectangle 1184"/>
                        <wps:cNvSpPr/>
                        <wps:spPr>
                          <a:xfrm rot="-5399999">
                            <a:off x="461735" y="217084"/>
                            <a:ext cx="36656"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y</w:t>
                              </w:r>
                            </w:p>
                          </w:txbxContent>
                        </wps:txbx>
                        <wps:bodyPr vert="horz" lIns="0" tIns="0" rIns="0" bIns="0">
                          <a:prstTxWarp prst="textNoShape">
                            <a:avLst/>
                          </a:prstTxWarp>
                          <a:noAutofit/>
                        </wps:bodyPr>
                      </wps:wsp>
                      <wps:wsp>
                        <wps:cNvPr id="1185" name="Rectangle 1185"/>
                        <wps:cNvSpPr/>
                        <wps:spPr>
                          <a:xfrm rot="-5399999">
                            <a:off x="530410" y="431703"/>
                            <a:ext cx="47600"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A</w:t>
                              </w:r>
                            </w:p>
                          </w:txbxContent>
                        </wps:txbx>
                        <wps:bodyPr vert="horz" lIns="0" tIns="0" rIns="0" bIns="0">
                          <a:prstTxWarp prst="textNoShape">
                            <a:avLst/>
                          </a:prstTxWarp>
                          <a:noAutofit/>
                        </wps:bodyPr>
                      </wps:wsp>
                      <wps:wsp>
                        <wps:cNvPr id="1186" name="Rectangle 1186"/>
                        <wps:cNvSpPr/>
                        <wps:spPr>
                          <a:xfrm rot="-5399999">
                            <a:off x="534068" y="400332"/>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L</w:t>
                              </w:r>
                            </w:p>
                          </w:txbxContent>
                        </wps:txbx>
                        <wps:bodyPr vert="horz" lIns="0" tIns="0" rIns="0" bIns="0">
                          <a:prstTxWarp prst="textNoShape">
                            <a:avLst/>
                          </a:prstTxWarp>
                          <a:noAutofit/>
                        </wps:bodyPr>
                      </wps:wsp>
                      <wps:wsp>
                        <wps:cNvPr id="1187" name="Rectangle 1187"/>
                        <wps:cNvSpPr/>
                        <wps:spPr>
                          <a:xfrm rot="-5399999">
                            <a:off x="534069" y="370590"/>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T</w:t>
                              </w:r>
                            </w:p>
                          </w:txbxContent>
                        </wps:txbx>
                        <wps:bodyPr vert="horz" lIns="0" tIns="0" rIns="0" bIns="0">
                          <a:prstTxWarp prst="textNoShape">
                            <a:avLst/>
                          </a:prstTxWarp>
                          <a:noAutofit/>
                        </wps:bodyPr>
                      </wps:wsp>
                      <wps:wsp>
                        <wps:cNvPr id="1188" name="Rectangle 1188"/>
                        <wps:cNvSpPr/>
                        <wps:spPr>
                          <a:xfrm rot="-5399999">
                            <a:off x="638966" y="894452"/>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89" name="Rectangle 1189"/>
                        <wps:cNvSpPr/>
                        <wps:spPr>
                          <a:xfrm rot="-5399999">
                            <a:off x="638965" y="879250"/>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0" name="Rectangle 1190"/>
                        <wps:cNvSpPr/>
                        <wps:spPr>
                          <a:xfrm rot="-5399999">
                            <a:off x="638965" y="864049"/>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1" name="Rectangle 1191"/>
                        <wps:cNvSpPr/>
                        <wps:spPr>
                          <a:xfrm rot="-5399999">
                            <a:off x="638966" y="848848"/>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2" name="Rectangle 1192"/>
                        <wps:cNvSpPr/>
                        <wps:spPr>
                          <a:xfrm rot="-5399999">
                            <a:off x="638965" y="833646"/>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3" name="Rectangle 1193"/>
                        <wps:cNvSpPr/>
                        <wps:spPr>
                          <a:xfrm rot="-5399999">
                            <a:off x="638965" y="818445"/>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4" name="Rectangle 1194"/>
                        <wps:cNvSpPr/>
                        <wps:spPr>
                          <a:xfrm rot="-5399999">
                            <a:off x="638965" y="803243"/>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5" name="Rectangle 1195"/>
                        <wps:cNvSpPr/>
                        <wps:spPr>
                          <a:xfrm rot="-5399999">
                            <a:off x="638965" y="788041"/>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6" name="Rectangle 1196"/>
                        <wps:cNvSpPr/>
                        <wps:spPr>
                          <a:xfrm rot="-5399999">
                            <a:off x="638966" y="772841"/>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7" name="Rectangle 1197"/>
                        <wps:cNvSpPr/>
                        <wps:spPr>
                          <a:xfrm rot="-5399999">
                            <a:off x="638965" y="757638"/>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8" name="Rectangle 1198"/>
                        <wps:cNvSpPr/>
                        <wps:spPr>
                          <a:xfrm rot="-5399999">
                            <a:off x="638965" y="742437"/>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199" name="Rectangle 1199"/>
                        <wps:cNvSpPr/>
                        <wps:spPr>
                          <a:xfrm rot="-5399999">
                            <a:off x="637153" y="725423"/>
                            <a:ext cx="21954"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w:t>
                              </w:r>
                            </w:p>
                          </w:txbxContent>
                        </wps:txbx>
                        <wps:bodyPr vert="horz" lIns="0" tIns="0" rIns="0" bIns="0">
                          <a:prstTxWarp prst="textNoShape">
                            <a:avLst/>
                          </a:prstTxWarp>
                          <a:noAutofit/>
                        </wps:bodyPr>
                      </wps:wsp>
                      <wps:wsp>
                        <wps:cNvPr id="1200" name="Rectangle 1200"/>
                        <wps:cNvSpPr/>
                        <wps:spPr>
                          <a:xfrm rot="-5399999">
                            <a:off x="618824" y="689249"/>
                            <a:ext cx="58610"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m</w:t>
                              </w:r>
                            </w:p>
                          </w:txbxContent>
                        </wps:txbx>
                        <wps:bodyPr vert="horz" lIns="0" tIns="0" rIns="0" bIns="0">
                          <a:prstTxWarp prst="textNoShape">
                            <a:avLst/>
                          </a:prstTxWarp>
                          <a:noAutofit/>
                        </wps:bodyPr>
                      </wps:wsp>
                      <wps:wsp>
                        <wps:cNvPr id="1201" name="Rectangle 1201"/>
                        <wps:cNvSpPr/>
                        <wps:spPr>
                          <a:xfrm rot="-5399999">
                            <a:off x="618824" y="641662"/>
                            <a:ext cx="58610"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m</w:t>
                              </w:r>
                            </w:p>
                          </w:txbxContent>
                        </wps:txbx>
                        <wps:bodyPr vert="horz" lIns="0" tIns="0" rIns="0" bIns="0">
                          <a:prstTxWarp prst="textNoShape">
                            <a:avLst/>
                          </a:prstTxWarp>
                          <a:noAutofit/>
                        </wps:bodyPr>
                      </wps:wsp>
                      <wps:wsp>
                        <wps:cNvPr id="1202" name="Rectangle 1202"/>
                        <wps:cNvSpPr/>
                        <wps:spPr>
                          <a:xfrm rot="-5399999">
                            <a:off x="627989" y="602578"/>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o</w:t>
                              </w:r>
                            </w:p>
                          </w:txbxContent>
                        </wps:txbx>
                        <wps:bodyPr vert="horz" lIns="0" tIns="0" rIns="0" bIns="0">
                          <a:prstTxWarp prst="textNoShape">
                            <a:avLst/>
                          </a:prstTxWarp>
                          <a:noAutofit/>
                        </wps:bodyPr>
                      </wps:wsp>
                      <wps:wsp>
                        <wps:cNvPr id="1203" name="Rectangle 1203"/>
                        <wps:cNvSpPr/>
                        <wps:spPr>
                          <a:xfrm rot="-5399999">
                            <a:off x="638965" y="580508"/>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l</w:t>
                              </w:r>
                            </w:p>
                          </w:txbxContent>
                        </wps:txbx>
                        <wps:bodyPr vert="horz" lIns="0" tIns="0" rIns="0" bIns="0">
                          <a:prstTxWarp prst="textNoShape">
                            <a:avLst/>
                          </a:prstTxWarp>
                          <a:noAutofit/>
                        </wps:bodyPr>
                      </wps:wsp>
                      <wps:wsp>
                        <wps:cNvPr id="1204" name="Rectangle 1204"/>
                        <wps:cNvSpPr/>
                        <wps:spPr>
                          <a:xfrm rot="-5399999">
                            <a:off x="638965" y="565307"/>
                            <a:ext cx="18328" cy="91631"/>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w:t>
                              </w:r>
                            </w:p>
                          </w:txbxContent>
                        </wps:txbx>
                        <wps:bodyPr vert="horz" lIns="0" tIns="0" rIns="0" bIns="0">
                          <a:prstTxWarp prst="textNoShape">
                            <a:avLst/>
                          </a:prstTxWarp>
                          <a:noAutofit/>
                        </wps:bodyPr>
                      </wps:wsp>
                      <wps:wsp>
                        <wps:cNvPr id="1205" name="Rectangle 1205"/>
                        <wps:cNvSpPr/>
                        <wps:spPr>
                          <a:xfrm rot="-5399999">
                            <a:off x="618824" y="529964"/>
                            <a:ext cx="58610"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m</w:t>
                              </w:r>
                            </w:p>
                          </w:txbxContent>
                        </wps:txbx>
                        <wps:bodyPr vert="horz" lIns="0" tIns="0" rIns="0" bIns="0">
                          <a:prstTxWarp prst="textNoShape">
                            <a:avLst/>
                          </a:prstTxWarp>
                          <a:noAutofit/>
                        </wps:bodyPr>
                      </wps:wsp>
                      <wps:wsp>
                        <wps:cNvPr id="1206" name="Rectangle 1206"/>
                        <wps:cNvSpPr/>
                        <wps:spPr>
                          <a:xfrm rot="-5399999">
                            <a:off x="638965" y="502518"/>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i</w:t>
                              </w:r>
                            </w:p>
                          </w:txbxContent>
                        </wps:txbx>
                        <wps:bodyPr vert="horz" lIns="0" tIns="0" rIns="0" bIns="0">
                          <a:prstTxWarp prst="textNoShape">
                            <a:avLst/>
                          </a:prstTxWarp>
                          <a:noAutofit/>
                        </wps:bodyPr>
                      </wps:wsp>
                      <wps:wsp>
                        <wps:cNvPr id="1207" name="Rectangle 1207"/>
                        <wps:cNvSpPr/>
                        <wps:spPr>
                          <a:xfrm rot="-5399999">
                            <a:off x="627988" y="476340"/>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n</w:t>
                              </w:r>
                            </w:p>
                          </w:txbxContent>
                        </wps:txbx>
                        <wps:bodyPr vert="horz" lIns="0" tIns="0" rIns="0" bIns="0">
                          <a:prstTxWarp prst="textNoShape">
                            <a:avLst/>
                          </a:prstTxWarp>
                          <a:noAutofit/>
                        </wps:bodyPr>
                      </wps:wsp>
                      <wps:wsp>
                        <wps:cNvPr id="1208" name="Rectangle 1208"/>
                        <wps:cNvSpPr/>
                        <wps:spPr>
                          <a:xfrm rot="-5399999">
                            <a:off x="638965" y="453609"/>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w:t>
                              </w:r>
                            </w:p>
                          </w:txbxContent>
                        </wps:txbx>
                        <wps:bodyPr vert="horz" lIns="0" tIns="0" rIns="0" bIns="0">
                          <a:prstTxWarp prst="textNoShape">
                            <a:avLst/>
                          </a:prstTxWarp>
                          <a:noAutofit/>
                        </wps:bodyPr>
                      </wps:wsp>
                      <wps:wsp>
                        <wps:cNvPr id="1209" name="Rectangle 1209"/>
                        <wps:cNvSpPr/>
                        <wps:spPr>
                          <a:xfrm rot="-5399999">
                            <a:off x="638966" y="438408"/>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210" name="Rectangle 1210"/>
                        <wps:cNvSpPr/>
                        <wps:spPr>
                          <a:xfrm rot="-5399999">
                            <a:off x="618824" y="403065"/>
                            <a:ext cx="58610"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m</w:t>
                              </w:r>
                            </w:p>
                          </w:txbxContent>
                        </wps:txbx>
                        <wps:bodyPr vert="horz" lIns="0" tIns="0" rIns="0" bIns="0">
                          <a:prstTxWarp prst="textNoShape">
                            <a:avLst/>
                          </a:prstTxWarp>
                          <a:noAutofit/>
                        </wps:bodyPr>
                      </wps:wsp>
                      <wps:wsp>
                        <wps:cNvPr id="1211" name="Rectangle 1211"/>
                        <wps:cNvSpPr/>
                        <wps:spPr>
                          <a:xfrm rot="-5399999">
                            <a:off x="627989" y="364642"/>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g</w:t>
                              </w:r>
                            </w:p>
                          </w:txbxContent>
                        </wps:txbx>
                        <wps:bodyPr vert="horz" lIns="0" tIns="0" rIns="0" bIns="0">
                          <a:prstTxWarp prst="textNoShape">
                            <a:avLst/>
                          </a:prstTxWarp>
                          <a:noAutofit/>
                        </wps:bodyPr>
                      </wps:wsp>
                      <wps:wsp>
                        <wps:cNvPr id="1212" name="Rectangle 1212"/>
                        <wps:cNvSpPr/>
                        <wps:spPr>
                          <a:xfrm rot="-5399999">
                            <a:off x="638965" y="342572"/>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 xml:space="preserve"> </w:t>
                              </w:r>
                            </w:p>
                          </w:txbxContent>
                        </wps:txbx>
                        <wps:bodyPr vert="horz" lIns="0" tIns="0" rIns="0" bIns="0">
                          <a:prstTxWarp prst="textNoShape">
                            <a:avLst/>
                          </a:prstTxWarp>
                          <a:noAutofit/>
                        </wps:bodyPr>
                      </wps:wsp>
                      <wps:wsp>
                        <wps:cNvPr id="1213" name="Rectangle 1213"/>
                        <wps:cNvSpPr/>
                        <wps:spPr>
                          <a:xfrm rot="-5399999">
                            <a:off x="627988" y="315733"/>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p</w:t>
                              </w:r>
                            </w:p>
                          </w:txbxContent>
                        </wps:txbx>
                        <wps:bodyPr vert="horz" lIns="0" tIns="0" rIns="0" bIns="0">
                          <a:prstTxWarp prst="textNoShape">
                            <a:avLst/>
                          </a:prstTxWarp>
                          <a:noAutofit/>
                        </wps:bodyPr>
                      </wps:wsp>
                      <wps:wsp>
                        <wps:cNvPr id="1214" name="Rectangle 1214"/>
                        <wps:cNvSpPr/>
                        <wps:spPr>
                          <a:xfrm rot="-5399999">
                            <a:off x="635306" y="290005"/>
                            <a:ext cx="25646"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r</w:t>
                              </w:r>
                            </w:p>
                          </w:txbxContent>
                        </wps:txbx>
                        <wps:bodyPr vert="horz" lIns="0" tIns="0" rIns="0" bIns="0">
                          <a:prstTxWarp prst="textNoShape">
                            <a:avLst/>
                          </a:prstTxWarp>
                          <a:noAutofit/>
                        </wps:bodyPr>
                      </wps:wsp>
                      <wps:wsp>
                        <wps:cNvPr id="1215" name="Rectangle 1215"/>
                        <wps:cNvSpPr/>
                        <wps:spPr>
                          <a:xfrm rot="-5399999">
                            <a:off x="627988" y="261537"/>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o</w:t>
                              </w:r>
                            </w:p>
                          </w:txbxContent>
                        </wps:txbx>
                        <wps:bodyPr vert="horz" lIns="0" tIns="0" rIns="0" bIns="0">
                          <a:prstTxWarp prst="textNoShape">
                            <a:avLst/>
                          </a:prstTxWarp>
                          <a:noAutofit/>
                        </wps:bodyPr>
                      </wps:wsp>
                      <wps:wsp>
                        <wps:cNvPr id="1216" name="Rectangle 1216"/>
                        <wps:cNvSpPr/>
                        <wps:spPr>
                          <a:xfrm rot="-5399999">
                            <a:off x="637152" y="237654"/>
                            <a:ext cx="21954"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t</w:t>
                              </w:r>
                            </w:p>
                          </w:txbxContent>
                        </wps:txbx>
                        <wps:bodyPr vert="horz" lIns="0" tIns="0" rIns="0" bIns="0">
                          <a:prstTxWarp prst="textNoShape">
                            <a:avLst/>
                          </a:prstTxWarp>
                          <a:noAutofit/>
                        </wps:bodyPr>
                      </wps:wsp>
                      <wps:wsp>
                        <wps:cNvPr id="1217" name="Rectangle 1217"/>
                        <wps:cNvSpPr/>
                        <wps:spPr>
                          <a:xfrm rot="-5399999">
                            <a:off x="629801" y="212457"/>
                            <a:ext cx="36656"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e</w:t>
                              </w:r>
                            </w:p>
                          </w:txbxContent>
                        </wps:txbx>
                        <wps:bodyPr vert="horz" lIns="0" tIns="0" rIns="0" bIns="0">
                          <a:prstTxWarp prst="textNoShape">
                            <a:avLst/>
                          </a:prstTxWarp>
                          <a:noAutofit/>
                        </wps:bodyPr>
                      </wps:wsp>
                      <wps:wsp>
                        <wps:cNvPr id="1218" name="Rectangle 1218"/>
                        <wps:cNvSpPr/>
                        <wps:spPr>
                          <a:xfrm rot="-5399999">
                            <a:off x="638965" y="191219"/>
                            <a:ext cx="18328"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i</w:t>
                              </w:r>
                            </w:p>
                          </w:txbxContent>
                        </wps:txbx>
                        <wps:bodyPr vert="horz" lIns="0" tIns="0" rIns="0" bIns="0">
                          <a:prstTxWarp prst="textNoShape">
                            <a:avLst/>
                          </a:prstTxWarp>
                          <a:noAutofit/>
                        </wps:bodyPr>
                      </wps:wsp>
                      <wps:wsp>
                        <wps:cNvPr id="1219" name="Rectangle 1219"/>
                        <wps:cNvSpPr/>
                        <wps:spPr>
                          <a:xfrm rot="-5399999">
                            <a:off x="627988" y="164379"/>
                            <a:ext cx="40282" cy="9163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n</w:t>
                              </w:r>
                            </w:p>
                          </w:txbxContent>
                        </wps:txbx>
                        <wps:bodyPr vert="horz" lIns="0" tIns="0" rIns="0" bIns="0">
                          <a:prstTxWarp prst="textNoShape">
                            <a:avLst/>
                          </a:prstTxWarp>
                          <a:noAutofit/>
                        </wps:bodyPr>
                      </wps:wsp>
                      <wps:wsp>
                        <wps:cNvPr id="1220" name="Rectangle 1220"/>
                        <wps:cNvSpPr/>
                        <wps:spPr>
                          <a:xfrm rot="-5399999">
                            <a:off x="630126" y="124209"/>
                            <a:ext cx="29272" cy="12217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3"/>
                                </w:rPr>
                                <w:t>)</w:t>
                              </w:r>
                            </w:p>
                          </w:txbxContent>
                        </wps:txbx>
                        <wps:bodyPr vert="horz" lIns="0" tIns="0" rIns="0" bIns="0">
                          <a:prstTxWarp prst="textNoShape">
                            <a:avLst/>
                          </a:prstTxWarp>
                          <a:noAutofit/>
                        </wps:bodyPr>
                      </wps:wsp>
                      <wps:wsp>
                        <wps:cNvPr id="1221" name="Rectangle 1221"/>
                        <wps:cNvSpPr/>
                        <wps:spPr>
                          <a:xfrm>
                            <a:off x="1137718" y="293455"/>
                            <a:ext cx="60939" cy="98013"/>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0"/>
                                </w:rPr>
                                <w:t>a</w:t>
                              </w:r>
                            </w:p>
                          </w:txbxContent>
                        </wps:txbx>
                        <wps:bodyPr vert="horz" lIns="0" tIns="0" rIns="0" bIns="0">
                          <a:prstTxWarp prst="textNoShape">
                            <a:avLst/>
                          </a:prstTxWarp>
                          <a:noAutofit/>
                        </wps:bodyPr>
                      </wps:wsp>
                      <wps:wsp>
                        <wps:cNvPr id="1222" name="Rectangle 1222"/>
                        <wps:cNvSpPr/>
                        <wps:spPr>
                          <a:xfrm>
                            <a:off x="1459022" y="0"/>
                            <a:ext cx="60939" cy="98012"/>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0"/>
                                </w:rPr>
                                <w:t>b</w:t>
                              </w:r>
                            </w:p>
                          </w:txbxContent>
                        </wps:txbx>
                        <wps:bodyPr vert="horz" lIns="0" tIns="0" rIns="0" bIns="0">
                          <a:prstTxWarp prst="textNoShape">
                            <a:avLst/>
                          </a:prstTxWarp>
                          <a:noAutofit/>
                        </wps:bodyPr>
                      </wps:wsp>
                      <wps:wsp>
                        <wps:cNvPr id="1223" name="Rectangle 1223"/>
                        <wps:cNvSpPr/>
                        <wps:spPr>
                          <a:xfrm>
                            <a:off x="1770440" y="329145"/>
                            <a:ext cx="60939" cy="98012"/>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0"/>
                                </w:rPr>
                                <w:t>a</w:t>
                              </w:r>
                            </w:p>
                          </w:txbxContent>
                        </wps:txbx>
                        <wps:bodyPr vert="horz" lIns="0" tIns="0" rIns="0" bIns="0">
                          <a:prstTxWarp prst="textNoShape">
                            <a:avLst/>
                          </a:prstTxWarp>
                          <a:noAutofit/>
                        </wps:bodyPr>
                      </wps:wsp>
                      <wps:wsp>
                        <wps:cNvPr id="1224" name="Rectangle 1224"/>
                        <wps:cNvSpPr/>
                        <wps:spPr>
                          <a:xfrm>
                            <a:off x="2069500" y="247189"/>
                            <a:ext cx="60939" cy="98013"/>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0"/>
                                </w:rPr>
                                <w:t>a</w:t>
                              </w:r>
                            </w:p>
                          </w:txbxContent>
                        </wps:txbx>
                        <wps:bodyPr vert="horz" lIns="0" tIns="0" rIns="0" bIns="0">
                          <a:prstTxWarp prst="textNoShape">
                            <a:avLst/>
                          </a:prstTxWarp>
                          <a:noAutofit/>
                        </wps:bodyPr>
                      </wps:wsp>
                      <wps:wsp>
                        <wps:cNvPr id="1225" name="Rectangle 1225"/>
                        <wps:cNvSpPr/>
                        <wps:spPr>
                          <a:xfrm>
                            <a:off x="2393276" y="321213"/>
                            <a:ext cx="60939" cy="98013"/>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0"/>
                                </w:rPr>
                                <w:t>a</w:t>
                              </w:r>
                            </w:p>
                          </w:txbxContent>
                        </wps:txbx>
                        <wps:bodyPr vert="horz" lIns="0" tIns="0" rIns="0" bIns="0">
                          <a:prstTxWarp prst="textNoShape">
                            <a:avLst/>
                          </a:prstTxWarp>
                          <a:noAutofit/>
                        </wps:bodyPr>
                      </wps:wsp>
                      <wps:wsp>
                        <wps:cNvPr id="1226" name="Rectangle 1226"/>
                        <wps:cNvSpPr/>
                        <wps:spPr>
                          <a:xfrm>
                            <a:off x="1256354" y="1451382"/>
                            <a:ext cx="939714" cy="98013"/>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0"/>
                                </w:rPr>
                                <w:t>Treatment Groups</w:t>
                              </w:r>
                            </w:p>
                          </w:txbxContent>
                        </wps:txbx>
                        <wps:bodyPr vert="horz" lIns="0" tIns="0" rIns="0" bIns="0">
                          <a:prstTxWarp prst="textNoShape">
                            <a:avLst/>
                          </a:prstTxWarp>
                          <a:noAutofit/>
                        </wps:bodyPr>
                      </wps:wsp>
                    </wpg:wgp>
                  </a:graphicData>
                </a:graphic>
              </wp:inline>
            </w:drawing>
          </mc:Choice>
          <mc:Fallback xmlns:wpsCustomData="http://www.wps.cn/officeDocument/2013/wpsCustomData">
            <w:pict>
              <v:group id="1116" filled="f" stroked="f" style="margin-left:0.0pt;margin-top:0.0pt;width:434.47pt;height:134.95pt;mso-wrap-distance-left:0.0pt;mso-wrap-distance-right:0.0pt;visibility:visible;" coordsize="6269079,1752787">
                <v:rect id="1117" filled="f" stroked="f" style="position:absolute;left:1843339;top:446404;width:4425740;height:156905;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p>
                    </w:txbxContent>
                  </v:textbox>
                </v:rect>
                <v:rect id="1118" filled="f" stroked="f" style="position:absolute;left:1709215;top:446404;width:180850;height:156905;z-index: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trike/>
                            <w:sz w:val="18"/>
                          </w:rPr>
                          <w:t>ch</w:t>
                        </w:r>
                        <w:r>
                          <w:rPr>
                            <w:strike/>
                            <w:sz w:val="18"/>
                          </w:rPr>
                          <w:t xml:space="preserve"> </w:t>
                        </w:r>
                      </w:p>
                    </w:txbxContent>
                  </v:textbox>
                </v:rect>
                <v:rect id="1119" filled="f" stroked="f" style="position:absolute;left:0;top:446404;width:2277877;height:156905;z-index: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p>
                    </w:txbxContent>
                  </v:textbox>
                </v:rect>
                <v:rect id="1120" filled="f" stroked="f" style="position:absolute;left:5174311;top:446404;width:426399;height:156905;z-index: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p>
                    </w:txbxContent>
                  </v:textbox>
                </v:rect>
                <v:rect id="1121" filled="f" stroked="f" style="position:absolute;left:5491557;top:446404;width:34814;height:156905;z-index: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18"/>
                          </w:rPr>
                          <w:t xml:space="preserve"> </w:t>
                        </w:r>
                      </w:p>
                    </w:txbxContent>
                  </v:textbox>
                </v:rect>
                <v:rect id="1122" filled="f" stroked="f" style="position:absolute;left:0;top:732916;width:34814;height:156905;z-index: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18"/>
                          </w:rPr>
                          <w:t xml:space="preserve"> </w:t>
                        </w:r>
                      </w:p>
                    </w:txbxContent>
                  </v:textbox>
                </v:rect>
                <v:rect id="1123" filled="f" stroked="f" style="position:absolute;left:0;top:1022858;width:34814;height:156905;z-index: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18"/>
                          </w:rPr>
                          <w:t xml:space="preserve"> </w:t>
                        </w:r>
                      </w:p>
                    </w:txbxContent>
                  </v:textbox>
                </v:rect>
                <v:rect id="1124" filled="f" stroked="f" style="position:absolute;left:0;top:1309370;width:34814;height:156905;z-index: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18"/>
                          </w:rPr>
                          <w:t xml:space="preserve"> </w:t>
                        </w:r>
                      </w:p>
                    </w:txbxContent>
                  </v:textbox>
                </v:rect>
                <v:rect id="1125" filled="f" stroked="f" style="position:absolute;left:0;top:1595882;width:34814;height:156905;z-index: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sz w:val="18"/>
                          </w:rPr>
                          <w:t xml:space="preserve"> </w:t>
                        </w:r>
                      </w:p>
                    </w:txbxContent>
                  </v:textbox>
                </v:rect>
                <v:shape id="1126" coordsize="195254,359548" path="m0,0l195254,0l195254,359548l0,359548l0,0e" fillcolor="#606060" stroked="t" style="position:absolute;left:2313362;top:490743;width:195254;height:359548;z-index:11;mso-position-horizontal-relative:page;mso-position-vertical-relative:page;mso-width-relative:page;mso-height-relative:page;visibility:visible;">
                  <v:stroke joinstyle="miter" weight="0.0pt"/>
                  <v:fill/>
                  <v:path textboxrect="0,0,195254,359548"/>
                </v:shape>
                <v:shape id="1127" coordsize="210083,365496" path="m0,0l14829,0l195254,0l210083,0l210083,5948l210083,11897l210083,365496l195254,365496l195254,11897l14829,11897l14829,365496l0,365496l0,11897l0,5948l0,0xe" fillcolor="black" stroked="t" style="position:absolute;left:2305947;top:484795;width:210083;height:365496;z-index:12;mso-position-horizontal-relative:page;mso-position-vertical-relative:page;mso-width-relative:page;mso-height-relative:page;visibility:visible;">
                  <v:stroke joinstyle="miter" weight="0.0pt"/>
                  <v:fill/>
                  <v:path textboxrect="0,0,210083,365496"/>
                </v:shape>
                <v:shape id="1128" coordsize="195254,383342" path="m0,0l195254,0l195254,383342l0,383342l0,0e" fillcolor="#d4d4d4" stroked="t" style="position:absolute;left:1997825;top:466949;width:195254;height:383342;z-index:13;mso-position-horizontal-relative:page;mso-position-vertical-relative:page;mso-width-relative:page;mso-height-relative:page;visibility:visible;">
                  <v:stroke joinstyle="miter" weight="0.0pt"/>
                  <v:fill/>
                  <v:path textboxrect="0,0,195254,383342"/>
                </v:shape>
                <v:shape id="1129" coordsize="210083,389290" path="m0,0l14829,0l195254,0l210083,0l210083,5948l210083,11897l210083,389290l195254,389290l195254,11897l14829,11897l14829,389290l0,389290l0,11897l0,5948l0,0xe" fillcolor="black" stroked="t" style="position:absolute;left:1990410;top:461001;width:210083;height:389290;z-index:14;mso-position-horizontal-relative:page;mso-position-vertical-relative:page;mso-width-relative:page;mso-height-relative:page;visibility:visible;">
                  <v:stroke joinstyle="miter" weight="0.0pt"/>
                  <v:fill/>
                  <v:path textboxrect="0,0,210083,389290"/>
                </v:shape>
                <v:shape id="1130" coordsize="195254,368140" path="m0,0l195254,0l195254,368140l0,368140l0,0xe" fillcolor="gray" stroked="t" style="position:absolute;left:1683111;top:482151;width:195254;height:368140;z-index:15;mso-position-horizontal-relative:page;mso-position-vertical-relative:page;mso-width-relative:page;mso-height-relative:page;visibility:visible;">
                  <v:stroke joinstyle="miter" weight="0.0pt"/>
                  <v:fill/>
                  <v:path textboxrect="0,0,195254,368140"/>
                </v:shape>
                <v:shape id="1131" coordsize="210084,374089" path="m0,0l14830,0l195254,0l210084,0l210084,5948l210084,11897l210084,374089l195254,374089l195254,11897l14830,11897l14830,374089l0,374089l0,11897l0,11897l0,5948l0,0xe" fillcolor="black" stroked="t" style="position:absolute;left:1675696;top:476202;width:210084;height:374089;z-index:16;mso-position-horizontal-relative:page;mso-position-vertical-relative:page;mso-width-relative:page;mso-height-relative:page;visibility:visible;">
                  <v:stroke joinstyle="miter" weight="0.0pt"/>
                  <v:fill/>
                  <v:path textboxrect="0,0,210084,374089"/>
                </v:shape>
                <v:shape id="1132" coordsize="195254,673491" path="m0,0l195254,0l195254,673491l0,673491l0,0xe" fillcolor="#a0a0a4" stroked="t" style="position:absolute;left:1367574;top:176799;width:195254;height:673491;z-index:17;mso-position-horizontal-relative:page;mso-position-vertical-relative:page;mso-width-relative:page;mso-height-relative:page;visibility:visible;">
                  <v:stroke joinstyle="miter" weight="0.0pt"/>
                  <v:fill/>
                  <v:path textboxrect="0,0,195254,673491"/>
                </v:shape>
                <v:shape id="1133" coordsize="210084,679440" path="m0,0l14829,0l195254,0l210083,0l210083,5949l210084,679440l195254,679440l195254,11897l14829,11897l14830,679440l0,679440l0,11897l0,5949l0,0xe" fillcolor="black" stroked="t" style="position:absolute;left:1360159;top:170851;width:210084;height:679440;z-index:18;mso-position-horizontal-relative:page;mso-position-vertical-relative:page;mso-width-relative:page;mso-height-relative:page;visibility:visible;">
                  <v:stroke joinstyle="miter" weight="0.0pt"/>
                  <v:fill/>
                  <v:path textboxrect="0,0,210084,679440"/>
                </v:shape>
                <v:shape id="1134" coordsize="195254,355582" path="m0,0l195254,0l195254,355582l0,355582l0,0xe" fillcolor="black" stroked="t" style="position:absolute;left:1052861;top:494709;width:195254;height:355582;z-index:19;mso-position-horizontal-relative:page;mso-position-vertical-relative:page;mso-width-relative:page;mso-height-relative:page;visibility:visible;">
                  <v:stroke joinstyle="miter" weight="0.0pt"/>
                  <v:fill/>
                  <v:path textboxrect="0,0,195254,355582"/>
                </v:shape>
                <v:shape id="1135" coordsize="210084,361531" path="m0,0l14830,0l195254,0l210084,0l210084,5948l210084,361531l195254,361531l195254,11897l14830,11897l14830,361531l0,361531l0,11897l0,5948l0,0xe" fillcolor="black" stroked="t" style="position:absolute;left:1045446;top:488760;width:210084;height:361531;z-index:20;mso-position-horizontal-relative:page;mso-position-vertical-relative:page;mso-width-relative:page;mso-height-relative:page;visibility:visible;">
                  <v:stroke joinstyle="miter" weight="0.0pt"/>
                  <v:fill/>
                  <v:path textboxrect="0,0,210084,361531"/>
                </v:shape>
                <v:rect id="1136" filled="f" stroked="f" style="position:absolute;left:885448;top:1071966;width:87117;height:98389;z-index:2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C</w:t>
                        </w:r>
                      </w:p>
                    </w:txbxContent>
                  </v:textbox>
                </v:rect>
                <v:rect id="1137" filled="f" stroked="f" style="position:absolute;left:922756;top:1040010;width:92179;height:98389;z-index:2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O</w:t>
                        </w:r>
                      </w:p>
                    </w:txbxContent>
                  </v:textbox>
                </v:rect>
                <v:rect id="1138" filled="f" stroked="f" style="position:absolute;left:965258;top:1007939;width:87117;height:98389;z-index:2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N</w:t>
                        </w:r>
                      </w:p>
                    </w:txbxContent>
                  </v:textbox>
                </v:rect>
                <v:rect id="1139" filled="f" stroked="f" style="position:absolute;left:1004226;top:980706;width:77084;height:98389;z-index:2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T</w:t>
                        </w:r>
                      </w:p>
                    </w:txbxContent>
                  </v:textbox>
                </v:rect>
                <v:rect id="1140" filled="f" stroked="f" style="position:absolute;left:1035165;top:951856;width:87117;height:98389;z-index:2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R</w:t>
                        </w:r>
                      </w:p>
                    </w:txbxContent>
                  </v:textbox>
                </v:rect>
                <v:rect id="1141" filled="f" stroked="f" style="position:absolute;left:1073055;top:919434;width:92179;height:98388;z-index:2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O</w:t>
                        </w:r>
                      </w:p>
                    </w:txbxContent>
                  </v:textbox>
                </v:rect>
                <v:rect id="1142" filled="f" stroked="f" style="position:absolute;left:1116659;top:890507;width:77084;height:98389;z-index:2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L</w:t>
                        </w:r>
                      </w:p>
                    </w:txbxContent>
                  </v:textbox>
                </v:rect>
                <v:rect id="1143" filled="f" stroked="f" style="position:absolute;left:558377;top:1587500;width:87117;height:98389;z-index:2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D</w:t>
                        </w:r>
                      </w:p>
                    </w:txbxContent>
                  </v:textbox>
                </v:rect>
                <v:rect id="1144" filled="f" stroked="f" style="position:absolute;left:600656;top:1569685;width:46984;height:98389;z-index:2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I</w:t>
                        </w:r>
                      </w:p>
                    </w:txbxContent>
                  </v:textbox>
                </v:rect>
                <v:rect id="1145" filled="f" stroked="f" style="position:absolute;left:610807;top:1545438;width:87117;height:98389;z-index:3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A</w:t>
                        </w:r>
                      </w:p>
                    </w:txbxContent>
                  </v:textbox>
                </v:rect>
                <v:rect id="1146" filled="f" stroked="f" style="position:absolute;left:649256;top:1514593;width:87117;height:98389;z-index:3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B</w:t>
                        </w:r>
                      </w:p>
                    </w:txbxContent>
                  </v:textbox>
                </v:rect>
                <v:rect id="1147" filled="f" stroked="f" style="position:absolute;left:688250;top:1485306;width:82146;height:98389;z-index:3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E</w:t>
                        </w:r>
                      </w:p>
                    </w:txbxContent>
                  </v:textbox>
                </v:rect>
                <v:rect id="1148" filled="f" stroked="f" style="position:absolute;left:723760;top:1458851;width:77084;height:98389;z-index:3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T</w:t>
                        </w:r>
                      </w:p>
                    </w:txbxContent>
                  </v:textbox>
                </v:rect>
                <v:rect id="1149" filled="f" stroked="f" style="position:absolute;left:759694;top:1442098;width:46984;height:98388;z-index:3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I</w:t>
                        </w:r>
                      </w:p>
                    </w:txbxContent>
                  </v:textbox>
                </v:rect>
                <v:rect id="1150" filled="f" stroked="f" style="position:absolute;left:769845;top:1417851;width:87117;height:98389;z-index:3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C</w:t>
                        </w:r>
                      </w:p>
                    </w:txbxContent>
                  </v:textbox>
                </v:rect>
                <v:rect id="1151" filled="f" stroked="f" style="position:absolute;left:812706;top:1399569;width:46984;height:98389;z-index:3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 xml:space="preserve"> </w:t>
                        </w:r>
                      </w:p>
                    </w:txbxContent>
                  </v:textbox>
                </v:rect>
                <v:rect id="1152" filled="f" stroked="f" style="position:absolute;left:822857;top:1375322;width:87117;height:98389;z-index:3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C</w:t>
                        </w:r>
                      </w:p>
                    </w:txbxContent>
                  </v:textbox>
                </v:rect>
                <v:rect id="1153" filled="f" stroked="f" style="position:absolute;left:860747;top:1342899;width:92180;height:98389;z-index:3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O</w:t>
                        </w:r>
                      </w:p>
                    </w:txbxContent>
                  </v:textbox>
                </v:rect>
                <v:rect id="1154" filled="f" stroked="f" style="position:absolute;left:902668;top:1311295;width:87117;height:98389;z-index:3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N</w:t>
                        </w:r>
                      </w:p>
                    </w:txbxContent>
                  </v:textbox>
                </v:rect>
                <v:rect id="1155" filled="f" stroked="f" style="position:absolute;left:942218;top:1283594;width:77084;height:98389;z-index:4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T</w:t>
                        </w:r>
                      </w:p>
                    </w:txbxContent>
                  </v:textbox>
                </v:rect>
                <v:rect id="1156" filled="f" stroked="f" style="position:absolute;left:973157;top:1254745;width:87117;height:98389;z-index:4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R</w:t>
                        </w:r>
                      </w:p>
                    </w:txbxContent>
                  </v:textbox>
                </v:rect>
                <v:rect id="1157" filled="f" stroked="f" style="position:absolute;left:1011047;top:1222322;width:92179;height:98388;z-index:4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O</w:t>
                        </w:r>
                      </w:p>
                    </w:txbxContent>
                  </v:textbox>
                </v:rect>
                <v:rect id="1158" filled="f" stroked="f" style="position:absolute;left:1054651;top:1193395;width:77084;height:98389;z-index:4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L</w:t>
                        </w:r>
                      </w:p>
                    </w:txbxContent>
                  </v:textbox>
                </v:rect>
                <v:rect id="1159" filled="f" stroked="f" style="position:absolute;left:1090003;top:1177109;width:46984;height:98389;z-index:4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 xml:space="preserve"> </w:t>
                        </w:r>
                      </w:p>
                    </w:txbxContent>
                  </v:textbox>
                </v:rect>
                <v:rect id="1160" filled="f" stroked="f" style="position:absolute;left:1104603;top:1163400;width:51955;height:98389;z-index:4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161" filled="f" stroked="f" style="position:absolute;left:1118759;top:1139933;width:82146;height:98388;z-index:4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S</w:t>
                        </w:r>
                      </w:p>
                    </w:txbxContent>
                  </v:textbox>
                </v:rect>
                <v:rect id="1162" filled="f" stroked="f" style="position:absolute;left:1154851;top:1113011;width:77084;height:98389;z-index:4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T</w:t>
                        </w:r>
                      </w:p>
                    </w:txbxContent>
                  </v:textbox>
                </v:rect>
                <v:rect id="1163" filled="f" stroked="f" style="position:absolute;left:1186892;top:1087306;width:77084;height:98389;z-index:4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Z</w:t>
                        </w:r>
                      </w:p>
                    </w:txbxContent>
                  </v:textbox>
                </v:rect>
                <v:rect id="1164" filled="f" stroked="f" style="position:absolute;left:1222826;top:1070553;width:46983;height:98389;z-index:4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 xml:space="preserve"> </w:t>
                        </w:r>
                      </w:p>
                    </w:txbxContent>
                  </v:textbox>
                </v:rect>
                <v:rect id="1165" filled="f" stroked="f" style="position:absolute;left:1234627;top:1051002;width:72113;height:98388;z-index:5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3</w:t>
                        </w:r>
                      </w:p>
                    </w:txbxContent>
                  </v:textbox>
                </v:rect>
                <v:rect id="1166" filled="f" stroked="f" style="position:absolute;left:1263755;top:1027634;width:72113;height:98389;z-index:5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5</w:t>
                        </w:r>
                      </w:p>
                    </w:txbxContent>
                  </v:textbox>
                </v:rect>
                <v:rect id="1167" filled="f" stroked="f" style="position:absolute;left:1290155;top:994381;width:102213;height:98389;z-index:5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m</w:t>
                        </w:r>
                      </w:p>
                    </w:txbxContent>
                  </v:textbox>
                </v:rect>
                <v:rect id="1168" filled="f" stroked="f" style="position:absolute;left:1340686;top:963925;width:77084;height:98389;z-index:5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g</w:t>
                        </w:r>
                      </w:p>
                    </w:txbxContent>
                  </v:textbox>
                </v:rect>
                <v:rect id="1169" filled="f" stroked="f" style="position:absolute;left:1376038;top:947640;width:46984;height:98389;z-index:5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170" filled="f" stroked="f" style="position:absolute;left:1387839;top:928088;width:72113;height:98389;z-index:5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k</w:t>
                        </w:r>
                      </w:p>
                    </w:txbxContent>
                  </v:textbox>
                </v:rect>
                <v:rect id="1171" filled="f" stroked="f" style="position:absolute;left:1417001;top:902703;width:77084;height:98389;z-index:5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g</w:t>
                        </w:r>
                      </w:p>
                    </w:txbxContent>
                  </v:textbox>
                </v:rect>
                <v:rect id="1172" filled="f" stroked="f" style="position:absolute;left:1452389;top:884391;width:51954;height:98389;z-index:5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173" filled="f" stroked="f" style="position:absolute;left:1147188;top:1363612;width:97151;height:98389;z-index:5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M</w:t>
                        </w:r>
                      </w:p>
                    </w:txbxContent>
                  </v:textbox>
                </v:rect>
                <v:rect id="1174" filled="f" stroked="f" style="position:absolute;left:1193113;top:1332788;width:82146;height:98389;z-index:5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E</w:t>
                        </w:r>
                      </w:p>
                    </w:txbxContent>
                  </v:textbox>
                </v:rect>
                <v:rect id="1175" filled="f" stroked="f" style="position:absolute;left:1229205;top:1305865;width:77084;height:98389;z-index:6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T</w:t>
                        </w:r>
                      </w:p>
                    </w:txbxContent>
                  </v:textbox>
                </v:rect>
                <v:rect id="1176" filled="f" stroked="f" style="position:absolute;left:1261245;top:1280161;width:77084;height:98389;z-index:6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F</w:t>
                        </w:r>
                      </w:p>
                    </w:txbxContent>
                  </v:textbox>
                </v:rect>
                <v:rect id="1177" filled="f" stroked="f" style="position:absolute;left:1291625;top:1249734;width:92180;height:98388;z-index:6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O</w:t>
                        </w:r>
                      </w:p>
                    </w:txbxContent>
                  </v:textbox>
                </v:rect>
                <v:rect id="1178" filled="f" stroked="f" style="position:absolute;left:1334128;top:1217663;width:87117;height:98389;z-index:6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R</w:t>
                        </w:r>
                      </w:p>
                    </w:txbxContent>
                  </v:textbox>
                </v:rect>
                <v:rect id="1179" filled="f" stroked="f" style="position:absolute;left:1370890;top:1184148;width:97151;height:98389;z-index:6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M</w:t>
                        </w:r>
                      </w:p>
                    </w:txbxContent>
                  </v:textbox>
                </v:rect>
                <v:rect id="1180" filled="f" stroked="f" style="position:absolute;left:1421264;top:1163861;width:46984;height:98389;z-index:6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I</w:t>
                        </w:r>
                      </w:p>
                    </w:txbxContent>
                  </v:textbox>
                </v:rect>
                <v:rect id="1181" filled="f" stroked="f" style="position:absolute;left:1431415;top:1139615;width:87117;height:98389;z-index:6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N</w:t>
                        </w:r>
                      </w:p>
                    </w:txbxContent>
                  </v:textbox>
                </v:rect>
                <v:rect id="1182" filled="f" stroked="f" style="position:absolute;left:1474276;top:1121332;width:46984;height:98389;z-index:6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 xml:space="preserve"> </w:t>
                        </w:r>
                      </w:p>
                    </w:txbxContent>
                  </v:textbox>
                </v:rect>
                <v:rect id="1183" filled="f" stroked="f" style="position:absolute;left:1488294;top:1108091;width:51954;height:98389;z-index:6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184" filled="f" stroked="f" style="position:absolute;left:1503555;top:1087761;width:72113;height:98388;z-index:6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1</w:t>
                        </w:r>
                      </w:p>
                    </w:txbxContent>
                  </v:textbox>
                </v:rect>
                <v:rect id="1185" filled="f" stroked="f" style="position:absolute;left:1533265;top:1063926;width:72113;height:98389;z-index:7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4</w:t>
                        </w:r>
                      </w:p>
                    </w:txbxContent>
                  </v:textbox>
                </v:rect>
                <v:rect id="1186" filled="f" stroked="f" style="position:absolute;left:1565155;top:1048426;width:46984;height:98389;z-index:7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187" filled="f" stroked="f" style="position:absolute;left:1576957;top:1028874;width:72113;height:98389;z-index:7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3</w:t>
                        </w:r>
                      </w:p>
                    </w:txbxContent>
                  </v:textbox>
                </v:rect>
                <v:rect id="1188" filled="f" stroked="f" style="position:absolute;left:1602774;top:996089;width:102213;height:98388;z-index:7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m</w:t>
                        </w:r>
                      </w:p>
                    </w:txbxContent>
                  </v:textbox>
                </v:rect>
                <v:rect id="1189" filled="f" stroked="f" style="position:absolute;left:1653306;top:965634;width:77084;height:98389;z-index:7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g</w:t>
                        </w:r>
                      </w:p>
                    </w:txbxContent>
                  </v:textbox>
                </v:rect>
                <v:rect id="1190" filled="f" stroked="f" style="position:absolute;left:1689239;top:948880;width:46984;height:98389;z-index:7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191" filled="f" stroked="f" style="position:absolute;left:1701041;top:929329;width:72113;height:98388;z-index:7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k</w:t>
                        </w:r>
                      </w:p>
                    </w:txbxContent>
                  </v:textbox>
                </v:rect>
                <v:rect id="1192" filled="f" stroked="f" style="position:absolute;left:1729620;top:904411;width:77084;height:98389;z-index:7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g</w:t>
                        </w:r>
                      </w:p>
                    </w:txbxContent>
                  </v:textbox>
                </v:rect>
                <v:rect id="1193" filled="f" stroked="f" style="position:absolute;left:1765008;top:886098;width:51955;height:98389;z-index:7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194" filled="f" stroked="f" style="position:absolute;left:1623380;top:1240746;width:82146;height:98389;z-index:7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P</w:t>
                        </w:r>
                      </w:p>
                    </w:txbxContent>
                  </v:textbox>
                </v:rect>
                <v:rect id="1195" filled="f" stroked="f" style="position:absolute;left:1657788;top:1211147;width:87117;height:98389;z-index:8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A</w:t>
                        </w:r>
                      </w:p>
                    </w:txbxContent>
                  </v:textbox>
                </v:rect>
                <v:rect id="1196" filled="f" stroked="f" style="position:absolute;left:1696782;top:1181860;width:82146;height:98389;z-index:8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E</w:t>
                        </w:r>
                      </w:p>
                    </w:txbxContent>
                  </v:textbox>
                </v:rect>
                <v:rect id="1197" filled="f" stroked="f" style="position:absolute;left:1736185;top:1164356;width:46984;height:98389;z-index:8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 xml:space="preserve"> </w:t>
                        </w:r>
                      </w:p>
                    </w:txbxContent>
                  </v:textbox>
                </v:rect>
                <v:rect id="1198" filled="f" stroked="f" style="position:absolute;left:1746336;top:1140109;width:87117;height:98389;z-index:8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D</w:t>
                        </w:r>
                      </w:p>
                    </w:txbxContent>
                  </v:textbox>
                </v:rect>
                <v:rect id="1199" filled="f" stroked="f" style="position:absolute;left:1786435;top:1113959;width:72113;height:98388;z-index:8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1</w:t>
                        </w:r>
                      </w:p>
                    </w:txbxContent>
                  </v:textbox>
                </v:rect>
                <v:rect id="1200" filled="f" stroked="f" style="position:absolute;left:1817779;top:1096901;width:51955;height:98389;z-index:8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201" filled="f" stroked="f" style="position:absolute;left:1833622;top:1076104;width:72113;height:98389;z-index:8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2</w:t>
                        </w:r>
                      </w:p>
                    </w:txbxContent>
                  </v:textbox>
                </v:rect>
                <v:rect id="1202" filled="f" stroked="f" style="position:absolute;left:1862750;top:1052736;width:72113;height:98388;z-index:8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0</w:t>
                        </w:r>
                      </w:p>
                    </w:txbxContent>
                  </v:textbox>
                </v:rect>
                <v:rect id="1203" filled="f" stroked="f" style="position:absolute;left:1892460;top:1028901;width:72113;height:98388;z-index:8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0</w:t>
                        </w:r>
                      </w:p>
                    </w:txbxContent>
                  </v:textbox>
                </v:rect>
                <v:rect id="1204" filled="f" stroked="f" style="position:absolute;left:1918277;top:996115;width:102213;height:98389;z-index:8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m</w:t>
                        </w:r>
                      </w:p>
                    </w:txbxContent>
                  </v:textbox>
                </v:rect>
                <v:rect id="1205" filled="f" stroked="f" style="position:absolute;left:1968809;top:965660;width:77084;height:98389;z-index:9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g</w:t>
                        </w:r>
                      </w:p>
                    </w:txbxContent>
                  </v:textbox>
                </v:rect>
                <v:rect id="1206" filled="f" stroked="f" style="position:absolute;left:2004743;top:948906;width:46984;height:98389;z-index:9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207" filled="f" stroked="f" style="position:absolute;left:2016545;top:929355;width:72113;height:98388;z-index:9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k</w:t>
                        </w:r>
                      </w:p>
                    </w:txbxContent>
                  </v:textbox>
                </v:rect>
                <v:rect id="1208" filled="f" stroked="f" style="position:absolute;left:2045707;top:903970;width:77084;height:98389;z-index:9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g</w:t>
                        </w:r>
                      </w:p>
                    </w:txbxContent>
                  </v:textbox>
                </v:rect>
                <v:rect id="1209" filled="f" stroked="f" style="position:absolute;left:2081095;top:885658;width:51955;height:98389;z-index:9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210" filled="f" stroked="f" style="position:absolute;left:1923264;top:1252643;width:82146;height:98389;z-index:9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P</w:t>
                        </w:r>
                      </w:p>
                    </w:txbxContent>
                  </v:textbox>
                </v:rect>
                <v:rect id="1211" filled="f" stroked="f" style="position:absolute;left:1957672;top:1223043;width:87117;height:98389;z-index:9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A</w:t>
                        </w:r>
                      </w:p>
                    </w:txbxContent>
                  </v:textbox>
                </v:rect>
                <v:rect id="1212" filled="f" stroked="f" style="position:absolute;left:1996666;top:1193757;width:82146;height:98388;z-index:9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E</w:t>
                        </w:r>
                      </w:p>
                    </w:txbxContent>
                  </v:textbox>
                </v:rect>
                <v:rect id="1213" filled="f" stroked="f" style="position:absolute;left:2036069;top:1176253;width:46984;height:98389;z-index:9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 xml:space="preserve"> </w:t>
                        </w:r>
                      </w:p>
                    </w:txbxContent>
                  </v:textbox>
                </v:rect>
                <v:rect id="1214" filled="f" stroked="f" style="position:absolute;left:2046220;top:1152006;width:87117;height:98389;z-index:9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D</w:t>
                        </w:r>
                      </w:p>
                    </w:txbxContent>
                  </v:textbox>
                </v:rect>
                <v:rect id="1215" filled="f" stroked="f" style="position:absolute;left:2086319;top:1125856;width:72113;height:98388;z-index:10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2</w:t>
                        </w:r>
                      </w:p>
                    </w:txbxContent>
                  </v:textbox>
                </v:rect>
                <v:rect id="1216" filled="f" stroked="f" style="position:absolute;left:2118209;top:1110356;width:46984;height:98389;z-index:10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 xml:space="preserve"> </w:t>
                        </w:r>
                      </w:p>
                    </w:txbxContent>
                  </v:textbox>
                </v:rect>
                <v:rect id="1217" filled="f" stroked="f" style="position:absolute;left:2132228;top:1097114;width:51955;height:98389;z-index:102;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218" filled="f" stroked="f" style="position:absolute;left:2148070;top:1076316;width:72113;height:98388;z-index:103;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4</w:t>
                        </w:r>
                      </w:p>
                    </w:txbxContent>
                  </v:textbox>
                </v:rect>
                <v:rect id="1219" filled="f" stroked="f" style="position:absolute;left:2177197;top:1052949;width:72113;height:98388;z-index:104;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0</w:t>
                        </w:r>
                      </w:p>
                    </w:txbxContent>
                  </v:textbox>
                </v:rect>
                <v:rect id="1220" filled="f" stroked="f" style="position:absolute;left:2206908;top:1029114;width:72113;height:98388;z-index:105;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0</w:t>
                        </w:r>
                      </w:p>
                    </w:txbxContent>
                  </v:textbox>
                </v:rect>
                <v:rect id="1221" filled="f" stroked="f" style="position:absolute;left:2232725;top:996328;width:102213;height:98389;z-index:106;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m</w:t>
                        </w:r>
                      </w:p>
                    </w:txbxContent>
                  </v:textbox>
                </v:rect>
                <v:rect id="1222" filled="f" stroked="f" style="position:absolute;left:2283257;top:965874;width:77084;height:98389;z-index:107;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g</w:t>
                        </w:r>
                      </w:p>
                    </w:txbxContent>
                  </v:textbox>
                </v:rect>
                <v:rect id="1223" filled="f" stroked="f" style="position:absolute;left:2319191;top:949119;width:46984;height:98389;z-index:108;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rect id="1224" filled="f" stroked="f" style="position:absolute;left:2330993;top:929568;width:72113;height:98388;z-index:109;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k</w:t>
                        </w:r>
                      </w:p>
                    </w:txbxContent>
                  </v:textbox>
                </v:rect>
                <v:rect id="1225" filled="f" stroked="f" style="position:absolute;left:2360155;top:904182;width:77084;height:98389;z-index:110;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g</w:t>
                        </w:r>
                      </w:p>
                    </w:txbxContent>
                  </v:textbox>
                </v:rect>
                <v:rect id="1226" filled="f" stroked="f" style="position:absolute;left:2395542;top:885871;width:51955;height:98390;z-index:111;mso-position-horizontal-relative:page;mso-position-vertical-relative:page;mso-width-relative:page;mso-height-relative:page;visibility:visible;rotation:-2490368fd;">
                  <v:stroke on="f"/>
                  <v:fill/>
                  <v:textbox inset="0.0pt,0.0pt,0.0pt,0.0pt">
                    <w:txbxContent>
                      <w:p>
                        <w:pPr>
                          <w:pStyle w:val="style0"/>
                          <w:spacing w:after="160" w:lineRule="auto" w:line="259"/>
                          <w:ind w:left="0" w:right="0" w:firstLine="0"/>
                          <w:rPr/>
                        </w:pPr>
                        <w:r>
                          <w:rPr>
                            <w:rFonts w:ascii="Arial" w:cs="Arial" w:eastAsia="Arial" w:hAnsi="Arial"/>
                            <w:b/>
                            <w:sz w:val="11"/>
                          </w:rPr>
                          <w:t>)</w:t>
                        </w:r>
                      </w:p>
                    </w:txbxContent>
                  </v:textbox>
                </v:rect>
                <v:shape id="1227" coordsize="1695497,41639" path="m0,0l1695497,0l1695497,11897l1484590,11897l1484590,41639l1469760,41639l1469760,11897l1169877,11897l1169877,41639l1155047,41639l1155047,11897l854340,11897l854340,41639l839510,41639l839510,11897l539626,11897l539626,41639l524797,41639l524797,11897l224089,11897l224089,41639l209260,41639l209260,11897l0,11897l0,0xe" fillcolor="black" stroked="t" style="position:absolute;left:932578;top:844342;width:1695497;height:41639;z-index:112;mso-position-horizontal-relative:page;mso-position-vertical-relative:page;mso-width-relative:page;mso-height-relative:page;visibility:visible;">
                  <v:stroke joinstyle="miter" weight="0.0pt"/>
                  <v:fill/>
                  <v:path textboxrect="0,0,1695497,41639"/>
                </v:shape>
                <v:rect id="1228" filled="f" stroked="f" style="position:absolute;left:843924;top:817780;width:55455;height:89192;z-index:11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9"/>
                          </w:rPr>
                          <w:t>0</w:t>
                        </w:r>
                      </w:p>
                    </w:txbxContent>
                  </v:textbox>
                </v:rect>
                <v:rect id="1229" filled="f" stroked="f" style="position:absolute;left:802230;top:553407;width:112433;height:89193;z-index:11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9"/>
                          </w:rPr>
                          <w:t>10</w:t>
                        </w:r>
                      </w:p>
                    </w:txbxContent>
                  </v:textbox>
                </v:rect>
                <v:rect id="1230" filled="f" stroked="f" style="position:absolute;left:802230;top:289033;width:112433;height:89192;z-index:11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9"/>
                          </w:rPr>
                          <w:t>20</w:t>
                        </w:r>
                      </w:p>
                    </w:txbxContent>
                  </v:textbox>
                </v:rect>
                <v:rect id="1231" filled="f" stroked="f" style="position:absolute;left:802230;top:24659;width:112433;height:89193;z-index:11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9"/>
                          </w:rPr>
                          <w:t>30</w:t>
                        </w:r>
                      </w:p>
                    </w:txbxContent>
                  </v:textbox>
                </v:rect>
                <v:shape id="1232" coordsize="51903,805017" path="m0,0l37074,0l44488,0l51903,0l51903,805017l44488,805017l37074,805017l0,805017l0,793121l37074,793121l37074,540644l0,540644l0,528747l37074,528747l37074,276270l0,276270l0,264374l37074,264374l37074,11897l0,11897l0,0xe" fillcolor="black" stroked="t" style="position:absolute;left:895504;top:51222;width:51903;height:805017;z-index:117;mso-position-horizontal-relative:page;mso-position-vertical-relative:page;mso-width-relative:page;mso-height-relative:page;visibility:visible;">
                  <v:stroke joinstyle="miter" weight="0.0pt"/>
                  <v:fill/>
                  <v:path textboxrect="0,0,51903,805017"/>
                </v:shape>
                <v:shape id="1233" coordsize="103806,42300" path="m0,0l103806,0l51903,0l51903,42300e" filled="f" stroked="t" style="position:absolute;left:2358674;top:442495;width:103806;height:42300;z-index:118;mso-position-horizontal-relative:page;mso-position-vertical-relative:page;mso-width-relative:page;mso-height-relative:page;visibility:visible;">
                  <v:stroke joinstyle="miter" weight="0.31pt"/>
                  <v:fill/>
                  <v:path textboxrect="0,0,103806,42300"/>
                </v:shape>
                <v:shape id="1234" coordsize="103806,106410" path="m0,0l103806,0l51903,0l51903,106410e" filled="f" stroked="t" style="position:absolute;left:2043137;top:354591;width:103806;height:106410;z-index:119;mso-position-horizontal-relative:page;mso-position-vertical-relative:page;mso-width-relative:page;mso-height-relative:page;visibility:visible;">
                  <v:stroke joinstyle="miter" weight="0.31pt"/>
                  <v:fill/>
                  <v:path textboxrect="0,0,103806,106410"/>
                </v:shape>
                <v:shape id="1235" coordsize="103806,52214" path="m0,0l103806,0l51903,0l51903,52214e" filled="f" stroked="t" style="position:absolute;left:1412886;top:118637;width:103806;height:52214;z-index:120;mso-position-horizontal-relative:page;mso-position-vertical-relative:page;mso-width-relative:page;mso-height-relative:page;visibility:visible;">
                  <v:stroke joinstyle="miter" weight="0.31pt"/>
                  <v:fill/>
                  <v:path textboxrect="0,0,103806,52214"/>
                </v:shape>
                <v:shape id="1236" coordsize="103806,74685" path="m0,0l103806,0l51903,0l51903,74685e" filled="f" stroked="t" style="position:absolute;left:1098173;top:414075;width:103806;height:74685;z-index:121;mso-position-horizontal-relative:page;mso-position-vertical-relative:page;mso-width-relative:page;mso-height-relative:page;visibility:visible;">
                  <v:stroke joinstyle="miter" weight="0.31pt"/>
                  <v:fill/>
                  <v:path textboxrect="0,0,103806,74685"/>
                </v:shape>
                <v:rect id="1237" filled="f" stroked="f" style="position:absolute;left:458076;top:586191;width:43974;height:91630;z-index:12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S</w:t>
                        </w:r>
                      </w:p>
                    </w:txbxContent>
                  </v:textbox>
                </v:rect>
                <v:rect id="1238" filled="f" stroked="f" style="position:absolute;left:459921;top:553668;width:40282;height:91630;z-index:12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p</w:t>
                        </w:r>
                      </w:p>
                    </w:txbxContent>
                  </v:textbox>
                </v:rect>
                <v:rect id="1239" filled="f" stroked="f" style="position:absolute;left:461735;top:523757;width:36656;height:91630;z-index:12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e</w:t>
                        </w:r>
                      </w:p>
                    </w:txbxContent>
                  </v:textbox>
                </v:rect>
                <v:rect id="1240" filled="f" stroked="f" style="position:absolute;left:461735;top:494676;width:36656;height:91630;z-index:12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c</w:t>
                        </w:r>
                      </w:p>
                    </w:txbxContent>
                  </v:textbox>
                </v:rect>
                <v:rect id="1241" filled="f" stroked="f" style="position:absolute;left:470898;top:474759;width:18328;height:91630;z-index:12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i</w:t>
                        </w:r>
                      </w:p>
                    </w:txbxContent>
                  </v:textbox>
                </v:rect>
                <v:rect id="1242" filled="f" stroked="f" style="position:absolute;left:469086;top:459066;width:21954;height:91630;z-index:12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f</w:t>
                        </w:r>
                      </w:p>
                    </w:txbxContent>
                  </v:textbox>
                </v:rect>
                <v:rect id="1243" filled="f" stroked="f" style="position:absolute;left:470899;top:443034;width:18328;height:91630;z-index:12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i</w:t>
                        </w:r>
                      </w:p>
                    </w:txbxContent>
                  </v:textbox>
                </v:rect>
                <v:rect id="1244" filled="f" stroked="f" style="position:absolute;left:461735;top:419991;width:36656;height:91630;z-index:12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c</w:t>
                        </w:r>
                      </w:p>
                    </w:txbxContent>
                  </v:textbox>
                </v:rect>
                <v:rect id="1245" filled="f" stroked="f" style="position:absolute;left:470899;top:400073;width:18328;height:91630;z-index:13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46" filled="f" stroked="f" style="position:absolute;left:456263;top:370897;width:47600;height:91630;z-index:13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A</w:t>
                        </w:r>
                      </w:p>
                    </w:txbxContent>
                  </v:textbox>
                </v:rect>
                <v:rect id="1247" filled="f" stroked="f" style="position:absolute;left:461734;top:338695;width:36656;height:91630;z-index:13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c</w:t>
                        </w:r>
                      </w:p>
                    </w:txbxContent>
                  </v:textbox>
                </v:rect>
                <v:rect id="1248" filled="f" stroked="f" style="position:absolute;left:469085;top:316965;width:21954;height:91630;z-index:13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t</w:t>
                        </w:r>
                      </w:p>
                    </w:txbxContent>
                  </v:textbox>
                </v:rect>
                <v:rect id="1249" filled="f" stroked="f" style="position:absolute;left:470899;top:301594;width:18328;height:91630;z-index:13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i</w:t>
                        </w:r>
                      </w:p>
                    </w:txbxContent>
                  </v:textbox>
                </v:rect>
                <v:rect id="1250" filled="f" stroked="f" style="position:absolute;left:461735;top:277889;width:36656;height:91630;z-index:13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v</w:t>
                        </w:r>
                      </w:p>
                    </w:txbxContent>
                  </v:textbox>
                </v:rect>
                <v:rect id="1251" filled="f" stroked="f" style="position:absolute;left:470899;top:258633;width:18328;height:91630;z-index:13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i</w:t>
                        </w:r>
                      </w:p>
                    </w:txbxContent>
                  </v:textbox>
                </v:rect>
                <v:rect id="1252" filled="f" stroked="f" style="position:absolute;left:469086;top:242280;width:21954;height:91630;z-index:13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t</w:t>
                        </w:r>
                      </w:p>
                    </w:txbxContent>
                  </v:textbox>
                </v:rect>
                <v:rect id="1253" filled="f" stroked="f" style="position:absolute;left:461735;top:217084;width:36656;height:91630;z-index:13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y</w:t>
                        </w:r>
                      </w:p>
                    </w:txbxContent>
                  </v:textbox>
                </v:rect>
                <v:rect id="1254" filled="f" stroked="f" style="position:absolute;left:530410;top:431703;width:47600;height:91630;z-index:13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A</w:t>
                        </w:r>
                      </w:p>
                    </w:txbxContent>
                  </v:textbox>
                </v:rect>
                <v:rect id="1255" filled="f" stroked="f" style="position:absolute;left:534068;top:400332;width:40282;height:91630;z-index:14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L</w:t>
                        </w:r>
                      </w:p>
                    </w:txbxContent>
                  </v:textbox>
                </v:rect>
                <v:rect id="1256" filled="f" stroked="f" style="position:absolute;left:534069;top:370590;width:40282;height:91630;z-index:14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T</w:t>
                        </w:r>
                      </w:p>
                    </w:txbxContent>
                  </v:textbox>
                </v:rect>
                <v:rect id="1257" filled="f" stroked="f" style="position:absolute;left:638966;top:894452;width:18328;height:91630;z-index:14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58" filled="f" stroked="f" style="position:absolute;left:638965;top:879250;width:18328;height:91630;z-index:14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59" filled="f" stroked="f" style="position:absolute;left:638965;top:864049;width:18328;height:91630;z-index:14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0" filled="f" stroked="f" style="position:absolute;left:638966;top:848848;width:18328;height:91630;z-index:14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1" filled="f" stroked="f" style="position:absolute;left:638965;top:833646;width:18328;height:91630;z-index:14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2" filled="f" stroked="f" style="position:absolute;left:638965;top:818445;width:18328;height:91630;z-index:14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3" filled="f" stroked="f" style="position:absolute;left:638965;top:803243;width:18328;height:91630;z-index:14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4" filled="f" stroked="f" style="position:absolute;left:638965;top:788041;width:18328;height:91630;z-index:14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5" filled="f" stroked="f" style="position:absolute;left:638966;top:772841;width:18328;height:91630;z-index:15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6" filled="f" stroked="f" style="position:absolute;left:638965;top:757638;width:18328;height:91630;z-index:15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7" filled="f" stroked="f" style="position:absolute;left:638965;top:742437;width:18328;height:91630;z-index:15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68" filled="f" stroked="f" style="position:absolute;left:637153;top:725423;width:21954;height:91630;z-index:15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w:t>
                        </w:r>
                      </w:p>
                    </w:txbxContent>
                  </v:textbox>
                </v:rect>
                <v:rect id="1269" filled="f" stroked="f" style="position:absolute;left:618824;top:689249;width:58610;height:91630;z-index:15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m</w:t>
                        </w:r>
                      </w:p>
                    </w:txbxContent>
                  </v:textbox>
                </v:rect>
                <v:rect id="1270" filled="f" stroked="f" style="position:absolute;left:618824;top:641662;width:58610;height:91630;z-index:15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m</w:t>
                        </w:r>
                      </w:p>
                    </w:txbxContent>
                  </v:textbox>
                </v:rect>
                <v:rect id="1271" filled="f" stroked="f" style="position:absolute;left:627989;top:602578;width:40282;height:91630;z-index:15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o</w:t>
                        </w:r>
                      </w:p>
                    </w:txbxContent>
                  </v:textbox>
                </v:rect>
                <v:rect id="1272" filled="f" stroked="f" style="position:absolute;left:638965;top:580508;width:18328;height:91630;z-index:15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l</w:t>
                        </w:r>
                      </w:p>
                    </w:txbxContent>
                  </v:textbox>
                </v:rect>
                <v:rect id="1273" filled="f" stroked="f" style="position:absolute;left:638965;top:565307;width:18328;height:91631;z-index:15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w:t>
                        </w:r>
                      </w:p>
                    </w:txbxContent>
                  </v:textbox>
                </v:rect>
                <v:rect id="1274" filled="f" stroked="f" style="position:absolute;left:618824;top:529964;width:58610;height:91630;z-index:15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m</w:t>
                        </w:r>
                      </w:p>
                    </w:txbxContent>
                  </v:textbox>
                </v:rect>
                <v:rect id="1275" filled="f" stroked="f" style="position:absolute;left:638965;top:502518;width:18328;height:91630;z-index:16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i</w:t>
                        </w:r>
                      </w:p>
                    </w:txbxContent>
                  </v:textbox>
                </v:rect>
                <v:rect id="1276" filled="f" stroked="f" style="position:absolute;left:627988;top:476340;width:40282;height:91630;z-index:16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n</w:t>
                        </w:r>
                      </w:p>
                    </w:txbxContent>
                  </v:textbox>
                </v:rect>
                <v:rect id="1277" filled="f" stroked="f" style="position:absolute;left:638965;top:453609;width:18328;height:91630;z-index:16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w:t>
                        </w:r>
                      </w:p>
                    </w:txbxContent>
                  </v:textbox>
                </v:rect>
                <v:rect id="1278" filled="f" stroked="f" style="position:absolute;left:638966;top:438408;width:18328;height:91630;z-index:16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79" filled="f" stroked="f" style="position:absolute;left:618824;top:403065;width:58610;height:91630;z-index:16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m</w:t>
                        </w:r>
                      </w:p>
                    </w:txbxContent>
                  </v:textbox>
                </v:rect>
                <v:rect id="1280" filled="f" stroked="f" style="position:absolute;left:627989;top:364642;width:40282;height:91630;z-index:16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g</w:t>
                        </w:r>
                      </w:p>
                    </w:txbxContent>
                  </v:textbox>
                </v:rect>
                <v:rect id="1281" filled="f" stroked="f" style="position:absolute;left:638965;top:342572;width:18328;height:91630;z-index:16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 xml:space="preserve"> </w:t>
                        </w:r>
                      </w:p>
                    </w:txbxContent>
                  </v:textbox>
                </v:rect>
                <v:rect id="1282" filled="f" stroked="f" style="position:absolute;left:627988;top:315733;width:40282;height:91630;z-index:16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p</w:t>
                        </w:r>
                      </w:p>
                    </w:txbxContent>
                  </v:textbox>
                </v:rect>
                <v:rect id="1283" filled="f" stroked="f" style="position:absolute;left:635306;top:290005;width:25646;height:91630;z-index:16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r</w:t>
                        </w:r>
                      </w:p>
                    </w:txbxContent>
                  </v:textbox>
                </v:rect>
                <v:rect id="1284" filled="f" stroked="f" style="position:absolute;left:627988;top:261537;width:40282;height:91630;z-index:16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o</w:t>
                        </w:r>
                      </w:p>
                    </w:txbxContent>
                  </v:textbox>
                </v:rect>
                <v:rect id="1285" filled="f" stroked="f" style="position:absolute;left:637152;top:237654;width:21954;height:91630;z-index:17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t</w:t>
                        </w:r>
                      </w:p>
                    </w:txbxContent>
                  </v:textbox>
                </v:rect>
                <v:rect id="1286" filled="f" stroked="f" style="position:absolute;left:629801;top:212457;width:36656;height:91630;z-index:17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e</w:t>
                        </w:r>
                      </w:p>
                    </w:txbxContent>
                  </v:textbox>
                </v:rect>
                <v:rect id="1287" filled="f" stroked="f" style="position:absolute;left:638965;top:191219;width:18328;height:91630;z-index:17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i</w:t>
                        </w:r>
                      </w:p>
                    </w:txbxContent>
                  </v:textbox>
                </v:rect>
                <v:rect id="1288" filled="f" stroked="f" style="position:absolute;left:627988;top:164379;width:40282;height:91630;z-index:17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0"/>
                          </w:rPr>
                          <w:t>n</w:t>
                        </w:r>
                      </w:p>
                    </w:txbxContent>
                  </v:textbox>
                </v:rect>
                <v:rect id="1289" filled="f" stroked="f" style="position:absolute;left:630126;top:124209;width:29272;height:122174;z-index:17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3"/>
                          </w:rPr>
                          <w:t>)</w:t>
                        </w:r>
                      </w:p>
                    </w:txbxContent>
                  </v:textbox>
                </v:rect>
                <v:rect id="1290" filled="f" stroked="f" style="position:absolute;left:1137718;top:293455;width:60939;height:98013;z-index:17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0"/>
                          </w:rPr>
                          <w:t>a</w:t>
                        </w:r>
                      </w:p>
                    </w:txbxContent>
                  </v:textbox>
                </v:rect>
                <v:rect id="1291" filled="f" stroked="f" style="position:absolute;left:1459022;top:0;width:60939;height:98012;z-index:17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0"/>
                          </w:rPr>
                          <w:t>b</w:t>
                        </w:r>
                      </w:p>
                    </w:txbxContent>
                  </v:textbox>
                </v:rect>
                <v:rect id="1292" filled="f" stroked="f" style="position:absolute;left:1770440;top:329145;width:60939;height:98012;z-index:17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0"/>
                          </w:rPr>
                          <w:t>a</w:t>
                        </w:r>
                      </w:p>
                    </w:txbxContent>
                  </v:textbox>
                </v:rect>
                <v:rect id="1293" filled="f" stroked="f" style="position:absolute;left:2069500;top:247189;width:60939;height:98013;z-index:17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0"/>
                          </w:rPr>
                          <w:t>a</w:t>
                        </w:r>
                      </w:p>
                    </w:txbxContent>
                  </v:textbox>
                </v:rect>
                <v:rect id="1294" filled="f" stroked="f" style="position:absolute;left:2393276;top:321213;width:60939;height:98013;z-index:17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0"/>
                          </w:rPr>
                          <w:t>a</w:t>
                        </w:r>
                      </w:p>
                    </w:txbxContent>
                  </v:textbox>
                </v:rect>
                <v:rect id="1295" filled="f" stroked="f" style="position:absolute;left:1256354;top:1451382;width:939714;height:98013;z-index:18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0"/>
                          </w:rPr>
                          <w:t>Treatment Groups</w:t>
                        </w:r>
                      </w:p>
                    </w:txbxContent>
                  </v:textbox>
                </v:rect>
                <w10:anchorlock/>
                <v:fill rotate="true"/>
              </v:group>
            </w:pict>
          </mc:Fallback>
        </mc:AlternateContent>
      </w:r>
      <w:r>
        <w:rPr>
          <w:rFonts w:ascii="Times New Roman" w:hAnsi="Times New Roman" w:cs="Times New Roman"/>
        </w:rPr>
        <w:t xml:space="preserve"> </w:t>
      </w:r>
    </w:p>
    <w:p w:rsidR="00966B46" w:rsidRDefault="00E412A1">
      <w:pPr>
        <w:spacing w:after="9" w:line="360" w:lineRule="auto"/>
        <w:ind w:left="-5" w:right="76"/>
        <w:jc w:val="both"/>
        <w:rPr>
          <w:rFonts w:ascii="Times New Roman" w:hAnsi="Times New Roman" w:cs="Times New Roman"/>
        </w:rPr>
      </w:pPr>
      <w:r>
        <w:rPr>
          <w:rFonts w:ascii="Times New Roman" w:hAnsi="Times New Roman" w:cs="Times New Roman"/>
        </w:rPr>
        <w:t xml:space="preserve">Figure 4: Effect Of Phyllantus Amarus Extract On The ALT Specific Activity (mmol/min/ mg </w:t>
      </w:r>
    </w:p>
    <w:p w:rsidR="00966B46" w:rsidRDefault="00E412A1">
      <w:pPr>
        <w:spacing w:after="0" w:line="360" w:lineRule="auto"/>
        <w:ind w:left="-5" w:right="2139"/>
        <w:jc w:val="both"/>
        <w:rPr>
          <w:rFonts w:ascii="Times New Roman" w:hAnsi="Times New Roman" w:cs="Times New Roman"/>
        </w:rPr>
      </w:pPr>
      <w:r>
        <w:rPr>
          <w:rFonts w:ascii="Times New Roman" w:hAnsi="Times New Roman" w:cs="Times New Roman"/>
        </w:rPr>
        <w:t xml:space="preserve">Protein) Of  STZ  Induced Diabetic Rats After  14 Days Of Treatment Results Are Presented As Mean ± SEM (n=5). </w:t>
      </w:r>
    </w:p>
    <w:p w:rsidR="00966B46" w:rsidRDefault="00E412A1">
      <w:pPr>
        <w:spacing w:after="160" w:line="259" w:lineRule="auto"/>
        <w:ind w:left="0" w:right="0" w:firstLine="0"/>
        <w:rPr>
          <w:rFonts w:ascii="Times New Roman" w:hAnsi="Times New Roman" w:cs="Times New Roman"/>
        </w:rPr>
      </w:pPr>
      <w:r>
        <w:rPr>
          <w:rFonts w:ascii="Times New Roman" w:hAnsi="Times New Roman" w:cs="Times New Roman"/>
        </w:rPr>
        <w:t xml:space="preserve">Bars With Different </w:t>
      </w:r>
      <w:r>
        <w:rPr>
          <w:rFonts w:ascii="Times New Roman" w:hAnsi="Times New Roman" w:cs="Times New Roman"/>
        </w:rPr>
        <w:t>Letters Are Significantly Different At P&lt;0.05</w:t>
      </w:r>
    </w:p>
    <w:p w:rsidR="00966B46" w:rsidRDefault="00966B46">
      <w:pPr>
        <w:spacing w:after="0" w:line="360" w:lineRule="auto"/>
        <w:ind w:left="-5" w:right="2139"/>
        <w:jc w:val="both"/>
        <w:rPr>
          <w:rFonts w:ascii="Times New Roman" w:hAnsi="Times New Roman" w:cs="Times New Roman"/>
        </w:rPr>
      </w:pP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3989172" cy="2690280"/>
                <wp:effectExtent l="0" t="0" r="0" b="0"/>
                <wp:docPr id="1297" name="Group 7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9172" cy="2690280"/>
                          <a:chOff x="0" y="0"/>
                          <a:chExt cx="3989172" cy="2690280"/>
                        </a:xfrm>
                      </wpg:grpSpPr>
                      <wps:wsp>
                        <wps:cNvPr id="1227" name="Rectangle 1227"/>
                        <wps:cNvSpPr/>
                        <wps:spPr>
                          <a:xfrm>
                            <a:off x="0" y="26981"/>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wps:wsp>
                        <wps:cNvPr id="1228" name="Rectangle 1228"/>
                        <wps:cNvSpPr/>
                        <wps:spPr>
                          <a:xfrm>
                            <a:off x="33528" y="26981"/>
                            <a:ext cx="3168279" cy="206453"/>
                          </a:xfrm>
                          <a:prstGeom prst="rect">
                            <a:avLst/>
                          </a:prstGeom>
                          <a:ln>
                            <a:noFill/>
                          </a:ln>
                        </wps:spPr>
                        <wps:txbx>
                          <w:txbxContent>
                            <w:p w:rsidR="00966B46" w:rsidRDefault="00966B46">
                              <w:pPr>
                                <w:spacing w:after="160" w:line="259" w:lineRule="auto"/>
                                <w:ind w:left="0" w:right="0" w:firstLine="0"/>
                                <w:rPr>
                                  <w:rFonts w:ascii="Times New Roman" w:hAnsi="Times New Roman" w:cs="Times New Roman"/>
                                </w:rPr>
                              </w:pPr>
                            </w:p>
                          </w:txbxContent>
                        </wps:txbx>
                        <wps:bodyPr vert="horz" lIns="0" tIns="0" rIns="0" bIns="0">
                          <a:prstTxWarp prst="textNoShape">
                            <a:avLst/>
                          </a:prstTxWarp>
                          <a:noAutofit/>
                        </wps:bodyPr>
                      </wps:wsp>
                      <wps:wsp>
                        <wps:cNvPr id="1229" name="Rectangle 1229"/>
                        <wps:cNvSpPr/>
                        <wps:spPr>
                          <a:xfrm>
                            <a:off x="2418029" y="26981"/>
                            <a:ext cx="2038677" cy="206453"/>
                          </a:xfrm>
                          <a:prstGeom prst="rect">
                            <a:avLst/>
                          </a:prstGeom>
                          <a:ln>
                            <a:noFill/>
                          </a:ln>
                        </wps:spPr>
                        <wps:txbx>
                          <w:txbxContent>
                            <w:p w:rsidR="00966B46" w:rsidRDefault="00966B46">
                              <w:pPr>
                                <w:spacing w:after="160" w:line="259" w:lineRule="auto"/>
                                <w:ind w:left="0" w:right="0" w:firstLine="0"/>
                                <w:rPr>
                                  <w:rFonts w:ascii="Times New Roman" w:hAnsi="Times New Roman" w:cs="Times New Roman"/>
                                </w:rPr>
                              </w:pPr>
                            </w:p>
                          </w:txbxContent>
                        </wps:txbx>
                        <wps:bodyPr vert="horz" lIns="0" tIns="0" rIns="0" bIns="0">
                          <a:prstTxWarp prst="textNoShape">
                            <a:avLst/>
                          </a:prstTxWarp>
                          <a:noAutofit/>
                        </wps:bodyPr>
                      </wps:wsp>
                      <wps:wsp>
                        <wps:cNvPr id="1230" name="Rectangle 1230"/>
                        <wps:cNvSpPr/>
                        <wps:spPr>
                          <a:xfrm>
                            <a:off x="3954729" y="26981"/>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wps:wsp>
                        <wps:cNvPr id="1231" name="Freeform 1231"/>
                        <wps:cNvSpPr/>
                        <wps:spPr>
                          <a:xfrm>
                            <a:off x="3336477" y="762857"/>
                            <a:ext cx="293076" cy="584665"/>
                          </a:xfrm>
                          <a:custGeom>
                            <a:avLst/>
                            <a:gdLst/>
                            <a:ahLst/>
                            <a:cxnLst/>
                            <a:rect l="l" t="t" r="r" b="b"/>
                            <a:pathLst>
                              <a:path w="293076" h="584665">
                                <a:moveTo>
                                  <a:pt x="0" y="0"/>
                                </a:moveTo>
                                <a:lnTo>
                                  <a:pt x="293076" y="0"/>
                                </a:lnTo>
                                <a:lnTo>
                                  <a:pt x="293076" y="584665"/>
                                </a:lnTo>
                                <a:lnTo>
                                  <a:pt x="0" y="584665"/>
                                </a:lnTo>
                                <a:lnTo>
                                  <a:pt x="0" y="0"/>
                                </a:lnTo>
                              </a:path>
                            </a:pathLst>
                          </a:custGeom>
                          <a:solidFill>
                            <a:srgbClr val="606060"/>
                          </a:solidFill>
                          <a:ln w="0" cap="flat" cmpd="sng">
                            <a:solidFill>
                              <a:srgbClr val="000000"/>
                            </a:solidFill>
                            <a:prstDash val="solid"/>
                            <a:miter/>
                            <a:headEnd type="none" w="med" len="med"/>
                            <a:tailEnd type="none" w="med" len="med"/>
                          </a:ln>
                        </wps:spPr>
                        <wps:bodyPr>
                          <a:prstTxWarp prst="textNoShape">
                            <a:avLst/>
                          </a:prstTxWarp>
                        </wps:bodyPr>
                      </wps:wsp>
                      <wps:wsp>
                        <wps:cNvPr id="1232" name="Freeform 1232"/>
                        <wps:cNvSpPr/>
                        <wps:spPr>
                          <a:xfrm>
                            <a:off x="3324035" y="753149"/>
                            <a:ext cx="317960" cy="594374"/>
                          </a:xfrm>
                          <a:custGeom>
                            <a:avLst/>
                            <a:gdLst/>
                            <a:ahLst/>
                            <a:cxnLst/>
                            <a:rect l="l" t="t" r="r" b="b"/>
                            <a:pathLst>
                              <a:path w="317960" h="594374">
                                <a:moveTo>
                                  <a:pt x="0" y="0"/>
                                </a:moveTo>
                                <a:lnTo>
                                  <a:pt x="24884" y="0"/>
                                </a:lnTo>
                                <a:lnTo>
                                  <a:pt x="293076" y="0"/>
                                </a:lnTo>
                                <a:lnTo>
                                  <a:pt x="317960" y="0"/>
                                </a:lnTo>
                                <a:lnTo>
                                  <a:pt x="317960" y="9709"/>
                                </a:lnTo>
                                <a:lnTo>
                                  <a:pt x="317960" y="19417"/>
                                </a:lnTo>
                                <a:lnTo>
                                  <a:pt x="317960" y="594374"/>
                                </a:lnTo>
                                <a:lnTo>
                                  <a:pt x="293076" y="594374"/>
                                </a:lnTo>
                                <a:lnTo>
                                  <a:pt x="293076" y="19417"/>
                                </a:lnTo>
                                <a:lnTo>
                                  <a:pt x="24884" y="19417"/>
                                </a:lnTo>
                                <a:lnTo>
                                  <a:pt x="24884" y="594374"/>
                                </a:lnTo>
                                <a:lnTo>
                                  <a:pt x="0" y="594374"/>
                                </a:lnTo>
                                <a:lnTo>
                                  <a:pt x="0" y="19417"/>
                                </a:lnTo>
                                <a:lnTo>
                                  <a:pt x="0" y="9709"/>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233" name="Freeform 1233"/>
                        <wps:cNvSpPr/>
                        <wps:spPr>
                          <a:xfrm>
                            <a:off x="2859537" y="753149"/>
                            <a:ext cx="293076" cy="594374"/>
                          </a:xfrm>
                          <a:custGeom>
                            <a:avLst/>
                            <a:gdLst/>
                            <a:ahLst/>
                            <a:cxnLst/>
                            <a:rect l="l" t="t" r="r" b="b"/>
                            <a:pathLst>
                              <a:path w="293076" h="594374">
                                <a:moveTo>
                                  <a:pt x="0" y="0"/>
                                </a:moveTo>
                                <a:lnTo>
                                  <a:pt x="293076" y="0"/>
                                </a:lnTo>
                                <a:lnTo>
                                  <a:pt x="293076" y="594374"/>
                                </a:lnTo>
                                <a:lnTo>
                                  <a:pt x="0" y="594374"/>
                                </a:lnTo>
                                <a:lnTo>
                                  <a:pt x="0" y="0"/>
                                </a:lnTo>
                              </a:path>
                            </a:pathLst>
                          </a:custGeom>
                          <a:solidFill>
                            <a:srgbClr val="D4D4D4"/>
                          </a:solidFill>
                          <a:ln w="0" cap="flat" cmpd="sng">
                            <a:solidFill>
                              <a:srgbClr val="000000"/>
                            </a:solidFill>
                            <a:prstDash val="solid"/>
                            <a:miter/>
                            <a:headEnd type="none" w="med" len="med"/>
                            <a:tailEnd type="none" w="med" len="med"/>
                          </a:ln>
                        </wps:spPr>
                        <wps:bodyPr>
                          <a:prstTxWarp prst="textNoShape">
                            <a:avLst/>
                          </a:prstTxWarp>
                        </wps:bodyPr>
                      </wps:wsp>
                      <wps:wsp>
                        <wps:cNvPr id="1234" name="Freeform 1234"/>
                        <wps:cNvSpPr/>
                        <wps:spPr>
                          <a:xfrm>
                            <a:off x="2847096" y="743440"/>
                            <a:ext cx="317960" cy="604083"/>
                          </a:xfrm>
                          <a:custGeom>
                            <a:avLst/>
                            <a:gdLst/>
                            <a:ahLst/>
                            <a:cxnLst/>
                            <a:rect l="l" t="t" r="r" b="b"/>
                            <a:pathLst>
                              <a:path w="317960" h="604083">
                                <a:moveTo>
                                  <a:pt x="0" y="0"/>
                                </a:moveTo>
                                <a:lnTo>
                                  <a:pt x="24884" y="0"/>
                                </a:lnTo>
                                <a:lnTo>
                                  <a:pt x="293076" y="0"/>
                                </a:lnTo>
                                <a:lnTo>
                                  <a:pt x="317960" y="0"/>
                                </a:lnTo>
                                <a:lnTo>
                                  <a:pt x="317960" y="9709"/>
                                </a:lnTo>
                                <a:lnTo>
                                  <a:pt x="317960" y="19417"/>
                                </a:lnTo>
                                <a:lnTo>
                                  <a:pt x="317960" y="604083"/>
                                </a:lnTo>
                                <a:lnTo>
                                  <a:pt x="293076" y="604083"/>
                                </a:lnTo>
                                <a:lnTo>
                                  <a:pt x="293076" y="19417"/>
                                </a:lnTo>
                                <a:lnTo>
                                  <a:pt x="24884" y="19417"/>
                                </a:lnTo>
                                <a:lnTo>
                                  <a:pt x="24884" y="604083"/>
                                </a:lnTo>
                                <a:lnTo>
                                  <a:pt x="0" y="604083"/>
                                </a:lnTo>
                                <a:lnTo>
                                  <a:pt x="0" y="19417"/>
                                </a:lnTo>
                                <a:lnTo>
                                  <a:pt x="0" y="9709"/>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235" name="Freeform 1235"/>
                        <wps:cNvSpPr/>
                        <wps:spPr>
                          <a:xfrm>
                            <a:off x="2382598" y="830817"/>
                            <a:ext cx="293076" cy="516706"/>
                          </a:xfrm>
                          <a:custGeom>
                            <a:avLst/>
                            <a:gdLst/>
                            <a:ahLst/>
                            <a:cxnLst/>
                            <a:rect l="l" t="t" r="r" b="b"/>
                            <a:pathLst>
                              <a:path w="293076" h="516706">
                                <a:moveTo>
                                  <a:pt x="0" y="0"/>
                                </a:moveTo>
                                <a:lnTo>
                                  <a:pt x="293076" y="0"/>
                                </a:lnTo>
                                <a:lnTo>
                                  <a:pt x="293076" y="516706"/>
                                </a:lnTo>
                                <a:lnTo>
                                  <a:pt x="0" y="516706"/>
                                </a:lnTo>
                                <a:lnTo>
                                  <a:pt x="0" y="0"/>
                                </a:lnTo>
                              </a:path>
                            </a:pathLst>
                          </a:custGeom>
                          <a:solidFill>
                            <a:srgbClr val="808080"/>
                          </a:solidFill>
                          <a:ln w="0" cap="flat" cmpd="sng">
                            <a:solidFill>
                              <a:srgbClr val="000000"/>
                            </a:solidFill>
                            <a:prstDash val="solid"/>
                            <a:miter/>
                            <a:headEnd type="none" w="med" len="med"/>
                            <a:tailEnd type="none" w="med" len="med"/>
                          </a:ln>
                        </wps:spPr>
                        <wps:bodyPr>
                          <a:prstTxWarp prst="textNoShape">
                            <a:avLst/>
                          </a:prstTxWarp>
                        </wps:bodyPr>
                      </wps:wsp>
                      <wps:wsp>
                        <wps:cNvPr id="1236" name="Freeform 1236"/>
                        <wps:cNvSpPr/>
                        <wps:spPr>
                          <a:xfrm>
                            <a:off x="2370156" y="821108"/>
                            <a:ext cx="317960" cy="526414"/>
                          </a:xfrm>
                          <a:custGeom>
                            <a:avLst/>
                            <a:gdLst/>
                            <a:ahLst/>
                            <a:cxnLst/>
                            <a:rect l="l" t="t" r="r" b="b"/>
                            <a:pathLst>
                              <a:path w="317960" h="526414">
                                <a:moveTo>
                                  <a:pt x="0" y="0"/>
                                </a:moveTo>
                                <a:lnTo>
                                  <a:pt x="24884" y="0"/>
                                </a:lnTo>
                                <a:lnTo>
                                  <a:pt x="293076" y="0"/>
                                </a:lnTo>
                                <a:lnTo>
                                  <a:pt x="317960" y="0"/>
                                </a:lnTo>
                                <a:lnTo>
                                  <a:pt x="317960" y="9708"/>
                                </a:lnTo>
                                <a:lnTo>
                                  <a:pt x="317960" y="19417"/>
                                </a:lnTo>
                                <a:lnTo>
                                  <a:pt x="317960" y="526414"/>
                                </a:lnTo>
                                <a:lnTo>
                                  <a:pt x="293076" y="526414"/>
                                </a:lnTo>
                                <a:lnTo>
                                  <a:pt x="293076" y="19417"/>
                                </a:lnTo>
                                <a:lnTo>
                                  <a:pt x="24884" y="19417"/>
                                </a:lnTo>
                                <a:lnTo>
                                  <a:pt x="24884" y="526414"/>
                                </a:lnTo>
                                <a:lnTo>
                                  <a:pt x="0" y="526414"/>
                                </a:lnTo>
                                <a:lnTo>
                                  <a:pt x="0" y="19417"/>
                                </a:lnTo>
                                <a:lnTo>
                                  <a:pt x="0" y="9708"/>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237" name="Freeform 1237"/>
                        <wps:cNvSpPr/>
                        <wps:spPr>
                          <a:xfrm>
                            <a:off x="1904275" y="393936"/>
                            <a:ext cx="293076" cy="953587"/>
                          </a:xfrm>
                          <a:custGeom>
                            <a:avLst/>
                            <a:gdLst/>
                            <a:ahLst/>
                            <a:cxnLst/>
                            <a:rect l="l" t="t" r="r" b="b"/>
                            <a:pathLst>
                              <a:path w="293076" h="953587">
                                <a:moveTo>
                                  <a:pt x="0" y="0"/>
                                </a:moveTo>
                                <a:lnTo>
                                  <a:pt x="293076" y="0"/>
                                </a:lnTo>
                                <a:lnTo>
                                  <a:pt x="293076" y="953587"/>
                                </a:lnTo>
                                <a:lnTo>
                                  <a:pt x="0" y="953587"/>
                                </a:lnTo>
                                <a:lnTo>
                                  <a:pt x="0" y="0"/>
                                </a:lnTo>
                                <a:close/>
                              </a:path>
                            </a:pathLst>
                          </a:custGeom>
                          <a:solidFill>
                            <a:srgbClr val="A0A0A4"/>
                          </a:solidFill>
                          <a:ln w="0" cap="flat" cmpd="sng">
                            <a:solidFill>
                              <a:srgbClr val="000000"/>
                            </a:solidFill>
                            <a:prstDash val="solid"/>
                            <a:miter/>
                            <a:headEnd type="none" w="med" len="med"/>
                            <a:tailEnd type="none" w="med" len="med"/>
                          </a:ln>
                        </wps:spPr>
                        <wps:bodyPr>
                          <a:prstTxWarp prst="textNoShape">
                            <a:avLst/>
                          </a:prstTxWarp>
                        </wps:bodyPr>
                      </wps:wsp>
                      <wps:wsp>
                        <wps:cNvPr id="1238" name="Freeform 1238"/>
                        <wps:cNvSpPr/>
                        <wps:spPr>
                          <a:xfrm>
                            <a:off x="1891833" y="384227"/>
                            <a:ext cx="317960" cy="963295"/>
                          </a:xfrm>
                          <a:custGeom>
                            <a:avLst/>
                            <a:gdLst/>
                            <a:ahLst/>
                            <a:cxnLst/>
                            <a:rect l="l" t="t" r="r" b="b"/>
                            <a:pathLst>
                              <a:path w="317960" h="963295">
                                <a:moveTo>
                                  <a:pt x="0" y="0"/>
                                </a:moveTo>
                                <a:lnTo>
                                  <a:pt x="24884" y="0"/>
                                </a:lnTo>
                                <a:lnTo>
                                  <a:pt x="293076" y="0"/>
                                </a:lnTo>
                                <a:lnTo>
                                  <a:pt x="317960" y="0"/>
                                </a:lnTo>
                                <a:lnTo>
                                  <a:pt x="317960" y="9709"/>
                                </a:lnTo>
                                <a:lnTo>
                                  <a:pt x="317960" y="19417"/>
                                </a:lnTo>
                                <a:lnTo>
                                  <a:pt x="317960" y="963295"/>
                                </a:lnTo>
                                <a:lnTo>
                                  <a:pt x="293076" y="963295"/>
                                </a:lnTo>
                                <a:lnTo>
                                  <a:pt x="293076" y="19417"/>
                                </a:lnTo>
                                <a:lnTo>
                                  <a:pt x="24884" y="19417"/>
                                </a:lnTo>
                                <a:lnTo>
                                  <a:pt x="24884" y="963295"/>
                                </a:lnTo>
                                <a:lnTo>
                                  <a:pt x="0" y="963295"/>
                                </a:lnTo>
                                <a:lnTo>
                                  <a:pt x="0" y="19417"/>
                                </a:lnTo>
                                <a:lnTo>
                                  <a:pt x="0" y="19417"/>
                                </a:lnTo>
                                <a:lnTo>
                                  <a:pt x="0" y="9709"/>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239" name="Freeform 1239"/>
                        <wps:cNvSpPr/>
                        <wps:spPr>
                          <a:xfrm>
                            <a:off x="1427336" y="920350"/>
                            <a:ext cx="293076" cy="427172"/>
                          </a:xfrm>
                          <a:custGeom>
                            <a:avLst/>
                            <a:gdLst/>
                            <a:ahLst/>
                            <a:cxnLst/>
                            <a:rect l="l" t="t" r="r" b="b"/>
                            <a:pathLst>
                              <a:path w="293076" h="427172">
                                <a:moveTo>
                                  <a:pt x="0" y="0"/>
                                </a:moveTo>
                                <a:lnTo>
                                  <a:pt x="293076" y="0"/>
                                </a:lnTo>
                                <a:lnTo>
                                  <a:pt x="293076" y="427172"/>
                                </a:lnTo>
                                <a:lnTo>
                                  <a:pt x="0" y="427172"/>
                                </a:lnTo>
                                <a:lnTo>
                                  <a:pt x="0" y="0"/>
                                </a:lnTo>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240" name="Freeform 1240"/>
                        <wps:cNvSpPr/>
                        <wps:spPr>
                          <a:xfrm>
                            <a:off x="1414894" y="910641"/>
                            <a:ext cx="317960" cy="436881"/>
                          </a:xfrm>
                          <a:custGeom>
                            <a:avLst/>
                            <a:gdLst/>
                            <a:ahLst/>
                            <a:cxnLst/>
                            <a:rect l="l" t="t" r="r" b="b"/>
                            <a:pathLst>
                              <a:path w="317960" h="436881">
                                <a:moveTo>
                                  <a:pt x="0" y="0"/>
                                </a:moveTo>
                                <a:lnTo>
                                  <a:pt x="24884" y="0"/>
                                </a:lnTo>
                                <a:lnTo>
                                  <a:pt x="293076" y="0"/>
                                </a:lnTo>
                                <a:lnTo>
                                  <a:pt x="317960" y="0"/>
                                </a:lnTo>
                                <a:lnTo>
                                  <a:pt x="317960" y="9709"/>
                                </a:lnTo>
                                <a:lnTo>
                                  <a:pt x="317960" y="19417"/>
                                </a:lnTo>
                                <a:lnTo>
                                  <a:pt x="317960" y="436881"/>
                                </a:lnTo>
                                <a:lnTo>
                                  <a:pt x="293076" y="436881"/>
                                </a:lnTo>
                                <a:lnTo>
                                  <a:pt x="293076" y="19417"/>
                                </a:lnTo>
                                <a:lnTo>
                                  <a:pt x="24884" y="19417"/>
                                </a:lnTo>
                                <a:lnTo>
                                  <a:pt x="24884" y="436881"/>
                                </a:lnTo>
                                <a:lnTo>
                                  <a:pt x="0" y="436881"/>
                                </a:lnTo>
                                <a:lnTo>
                                  <a:pt x="0" y="19417"/>
                                </a:lnTo>
                                <a:lnTo>
                                  <a:pt x="0" y="9709"/>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241" name="Rectangle 1241"/>
                        <wps:cNvSpPr/>
                        <wps:spPr>
                          <a:xfrm rot="-2277902">
                            <a:off x="1129788" y="1708460"/>
                            <a:ext cx="14902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C</w:t>
                              </w:r>
                            </w:p>
                          </w:txbxContent>
                        </wps:txbx>
                        <wps:bodyPr vert="horz" lIns="0" tIns="0" rIns="0" bIns="0">
                          <a:prstTxWarp prst="textNoShape">
                            <a:avLst/>
                          </a:prstTxWarp>
                          <a:noAutofit/>
                        </wps:bodyPr>
                      </wps:wsp>
                      <wps:wsp>
                        <wps:cNvPr id="1242" name="Rectangle 1242"/>
                        <wps:cNvSpPr/>
                        <wps:spPr>
                          <a:xfrm rot="-2277902">
                            <a:off x="1192435" y="1656304"/>
                            <a:ext cx="157429"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O</w:t>
                              </w:r>
                            </w:p>
                          </w:txbxContent>
                        </wps:txbx>
                        <wps:bodyPr vert="horz" lIns="0" tIns="0" rIns="0" bIns="0">
                          <a:prstTxWarp prst="textNoShape">
                            <a:avLst/>
                          </a:prstTxWarp>
                          <a:noAutofit/>
                        </wps:bodyPr>
                      </wps:wsp>
                      <wps:wsp>
                        <wps:cNvPr id="1243" name="Rectangle 1243"/>
                        <wps:cNvSpPr/>
                        <wps:spPr>
                          <a:xfrm rot="-2277902">
                            <a:off x="1263710" y="1603960"/>
                            <a:ext cx="14902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N</w:t>
                              </w:r>
                            </w:p>
                          </w:txbxContent>
                        </wps:txbx>
                        <wps:bodyPr vert="horz" lIns="0" tIns="0" rIns="0" bIns="0">
                          <a:prstTxWarp prst="textNoShape">
                            <a:avLst/>
                          </a:prstTxWarp>
                          <a:noAutofit/>
                        </wps:bodyPr>
                      </wps:wsp>
                      <wps:wsp>
                        <wps:cNvPr id="1244" name="Rectangle 1244"/>
                        <wps:cNvSpPr/>
                        <wps:spPr>
                          <a:xfrm rot="-2277902">
                            <a:off x="1329008" y="1559513"/>
                            <a:ext cx="132369"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T</w:t>
                              </w:r>
                            </w:p>
                          </w:txbxContent>
                        </wps:txbx>
                        <wps:bodyPr vert="horz" lIns="0" tIns="0" rIns="0" bIns="0">
                          <a:prstTxWarp prst="textNoShape">
                            <a:avLst/>
                          </a:prstTxWarp>
                          <a:noAutofit/>
                        </wps:bodyPr>
                      </wps:wsp>
                      <wps:wsp>
                        <wps:cNvPr id="1245" name="Rectangle 1245"/>
                        <wps:cNvSpPr/>
                        <wps:spPr>
                          <a:xfrm rot="-2277902">
                            <a:off x="1381013" y="1512428"/>
                            <a:ext cx="14902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R</w:t>
                              </w:r>
                            </w:p>
                          </w:txbxContent>
                        </wps:txbx>
                        <wps:bodyPr vert="horz" lIns="0" tIns="0" rIns="0" bIns="0">
                          <a:prstTxWarp prst="textNoShape">
                            <a:avLst/>
                          </a:prstTxWarp>
                          <a:noAutofit/>
                        </wps:bodyPr>
                      </wps:wsp>
                      <wps:wsp>
                        <wps:cNvPr id="1246" name="Rectangle 1246"/>
                        <wps:cNvSpPr/>
                        <wps:spPr>
                          <a:xfrm rot="-2277902">
                            <a:off x="1444638" y="1459509"/>
                            <a:ext cx="157429"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O</w:t>
                              </w:r>
                            </w:p>
                          </w:txbxContent>
                        </wps:txbx>
                        <wps:bodyPr vert="horz" lIns="0" tIns="0" rIns="0" bIns="0">
                          <a:prstTxWarp prst="textNoShape">
                            <a:avLst/>
                          </a:prstTxWarp>
                          <a:noAutofit/>
                        </wps:bodyPr>
                      </wps:wsp>
                      <wps:wsp>
                        <wps:cNvPr id="1247" name="Rectangle 1247"/>
                        <wps:cNvSpPr/>
                        <wps:spPr>
                          <a:xfrm rot="-2277902">
                            <a:off x="1517672" y="1412298"/>
                            <a:ext cx="132369"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L</w:t>
                              </w:r>
                            </w:p>
                          </w:txbxContent>
                        </wps:txbx>
                        <wps:bodyPr vert="horz" lIns="0" tIns="0" rIns="0" bIns="0">
                          <a:prstTxWarp prst="textNoShape">
                            <a:avLst/>
                          </a:prstTxWarp>
                          <a:noAutofit/>
                        </wps:bodyPr>
                      </wps:wsp>
                      <wps:wsp>
                        <wps:cNvPr id="1248" name="Rectangle 1248"/>
                        <wps:cNvSpPr/>
                        <wps:spPr>
                          <a:xfrm rot="-2277902">
                            <a:off x="528429" y="2549869"/>
                            <a:ext cx="14902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D</w:t>
                              </w:r>
                            </w:p>
                          </w:txbxContent>
                        </wps:txbx>
                        <wps:bodyPr vert="horz" lIns="0" tIns="0" rIns="0" bIns="0">
                          <a:prstTxWarp prst="textNoShape">
                            <a:avLst/>
                          </a:prstTxWarp>
                          <a:noAutofit/>
                        </wps:bodyPr>
                      </wps:wsp>
                      <wps:wsp>
                        <wps:cNvPr id="1249" name="Rectangle 1249"/>
                        <wps:cNvSpPr/>
                        <wps:spPr>
                          <a:xfrm rot="-2277902">
                            <a:off x="599016" y="2520793"/>
                            <a:ext cx="8239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I</w:t>
                              </w:r>
                            </w:p>
                          </w:txbxContent>
                        </wps:txbx>
                        <wps:bodyPr vert="horz" lIns="0" tIns="0" rIns="0" bIns="0">
                          <a:prstTxWarp prst="textNoShape">
                            <a:avLst/>
                          </a:prstTxWarp>
                          <a:noAutofit/>
                        </wps:bodyPr>
                      </wps:wsp>
                      <wps:wsp>
                        <wps:cNvPr id="1250" name="Rectangle 1250"/>
                        <wps:cNvSpPr/>
                        <wps:spPr>
                          <a:xfrm rot="-2277902">
                            <a:off x="616407" y="2481220"/>
                            <a:ext cx="14902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A</w:t>
                              </w:r>
                            </w:p>
                          </w:txbxContent>
                        </wps:txbx>
                        <wps:bodyPr vert="horz" lIns="0" tIns="0" rIns="0" bIns="0">
                          <a:prstTxWarp prst="textNoShape">
                            <a:avLst/>
                          </a:prstTxWarp>
                          <a:noAutofit/>
                        </wps:bodyPr>
                      </wps:wsp>
                      <wps:wsp>
                        <wps:cNvPr id="1251" name="Rectangle 1251"/>
                        <wps:cNvSpPr/>
                        <wps:spPr>
                          <a:xfrm rot="-2277902">
                            <a:off x="680924" y="2430877"/>
                            <a:ext cx="14902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B</w:t>
                              </w:r>
                            </w:p>
                          </w:txbxContent>
                        </wps:txbx>
                        <wps:bodyPr vert="horz" lIns="0" tIns="0" rIns="0" bIns="0">
                          <a:prstTxWarp prst="textNoShape">
                            <a:avLst/>
                          </a:prstTxWarp>
                          <a:noAutofit/>
                        </wps:bodyPr>
                      </wps:wsp>
                      <wps:wsp>
                        <wps:cNvPr id="1252" name="Rectangle 1252"/>
                        <wps:cNvSpPr/>
                        <wps:spPr>
                          <a:xfrm rot="-2277902">
                            <a:off x="746312" y="2383078"/>
                            <a:ext cx="140772"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E</w:t>
                              </w:r>
                            </w:p>
                          </w:txbxContent>
                        </wps:txbx>
                        <wps:bodyPr vert="horz" lIns="0" tIns="0" rIns="0" bIns="0">
                          <a:prstTxWarp prst="textNoShape">
                            <a:avLst/>
                          </a:prstTxWarp>
                          <a:noAutofit/>
                        </wps:bodyPr>
                      </wps:wsp>
                      <wps:wsp>
                        <wps:cNvPr id="1253" name="Rectangle 1253"/>
                        <wps:cNvSpPr/>
                        <wps:spPr>
                          <a:xfrm rot="-2277902">
                            <a:off x="805852" y="2339901"/>
                            <a:ext cx="132369"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T</w:t>
                              </w:r>
                            </w:p>
                          </w:txbxContent>
                        </wps:txbx>
                        <wps:bodyPr vert="horz" lIns="0" tIns="0" rIns="0" bIns="0">
                          <a:prstTxWarp prst="textNoShape">
                            <a:avLst/>
                          </a:prstTxWarp>
                          <a:noAutofit/>
                        </wps:bodyPr>
                      </wps:wsp>
                      <wps:wsp>
                        <wps:cNvPr id="1254" name="Rectangle 1254"/>
                        <wps:cNvSpPr/>
                        <wps:spPr>
                          <a:xfrm rot="-2277902">
                            <a:off x="865881" y="2312557"/>
                            <a:ext cx="8239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I</w:t>
                              </w:r>
                            </w:p>
                          </w:txbxContent>
                        </wps:txbx>
                        <wps:bodyPr vert="horz" lIns="0" tIns="0" rIns="0" bIns="0">
                          <a:prstTxWarp prst="textNoShape">
                            <a:avLst/>
                          </a:prstTxWarp>
                          <a:noAutofit/>
                        </wps:bodyPr>
                      </wps:wsp>
                      <wps:wsp>
                        <wps:cNvPr id="1255" name="Rectangle 1255"/>
                        <wps:cNvSpPr/>
                        <wps:spPr>
                          <a:xfrm rot="-2277902">
                            <a:off x="883273" y="2272983"/>
                            <a:ext cx="14902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C</w:t>
                              </w:r>
                            </w:p>
                          </w:txbxContent>
                        </wps:txbx>
                        <wps:bodyPr vert="horz" lIns="0" tIns="0" rIns="0" bIns="0">
                          <a:prstTxWarp prst="textNoShape">
                            <a:avLst/>
                          </a:prstTxWarp>
                          <a:noAutofit/>
                        </wps:bodyPr>
                      </wps:wsp>
                      <wps:wsp>
                        <wps:cNvPr id="1256" name="Rectangle 1256"/>
                        <wps:cNvSpPr/>
                        <wps:spPr>
                          <a:xfrm rot="-2277902">
                            <a:off x="954837" y="2243145"/>
                            <a:ext cx="8239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 xml:space="preserve"> </w:t>
                              </w:r>
                            </w:p>
                          </w:txbxContent>
                        </wps:txbx>
                        <wps:bodyPr vert="horz" lIns="0" tIns="0" rIns="0" bIns="0">
                          <a:prstTxWarp prst="textNoShape">
                            <a:avLst/>
                          </a:prstTxWarp>
                          <a:noAutofit/>
                        </wps:bodyPr>
                      </wps:wsp>
                      <wps:wsp>
                        <wps:cNvPr id="1257" name="Rectangle 1257"/>
                        <wps:cNvSpPr/>
                        <wps:spPr>
                          <a:xfrm rot="-2277902">
                            <a:off x="972228" y="2203571"/>
                            <a:ext cx="14902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C</w:t>
                              </w:r>
                            </w:p>
                          </w:txbxContent>
                        </wps:txbx>
                        <wps:bodyPr vert="horz" lIns="0" tIns="0" rIns="0" bIns="0">
                          <a:prstTxWarp prst="textNoShape">
                            <a:avLst/>
                          </a:prstTxWarp>
                          <a:noAutofit/>
                        </wps:bodyPr>
                      </wps:wsp>
                      <wps:wsp>
                        <wps:cNvPr id="1258" name="Rectangle 1258"/>
                        <wps:cNvSpPr/>
                        <wps:spPr>
                          <a:xfrm rot="-2277902">
                            <a:off x="1035853" y="2150653"/>
                            <a:ext cx="157430"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O</w:t>
                              </w:r>
                            </w:p>
                          </w:txbxContent>
                        </wps:txbx>
                        <wps:bodyPr vert="horz" lIns="0" tIns="0" rIns="0" bIns="0">
                          <a:prstTxWarp prst="textNoShape">
                            <a:avLst/>
                          </a:prstTxWarp>
                          <a:noAutofit/>
                        </wps:bodyPr>
                      </wps:wsp>
                      <wps:wsp>
                        <wps:cNvPr id="1259" name="Rectangle 1259"/>
                        <wps:cNvSpPr/>
                        <wps:spPr>
                          <a:xfrm rot="-2277902">
                            <a:off x="1106149" y="2099072"/>
                            <a:ext cx="14902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N</w:t>
                              </w:r>
                            </w:p>
                          </w:txbxContent>
                        </wps:txbx>
                        <wps:bodyPr vert="horz" lIns="0" tIns="0" rIns="0" bIns="0">
                          <a:prstTxWarp prst="textNoShape">
                            <a:avLst/>
                          </a:prstTxWarp>
                          <a:noAutofit/>
                        </wps:bodyPr>
                      </wps:wsp>
                      <wps:wsp>
                        <wps:cNvPr id="1260" name="Rectangle 1260"/>
                        <wps:cNvSpPr/>
                        <wps:spPr>
                          <a:xfrm rot="-2277902">
                            <a:off x="1172426" y="2053861"/>
                            <a:ext cx="132368"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T</w:t>
                              </w:r>
                            </w:p>
                          </w:txbxContent>
                        </wps:txbx>
                        <wps:bodyPr vert="horz" lIns="0" tIns="0" rIns="0" bIns="0">
                          <a:prstTxWarp prst="textNoShape">
                            <a:avLst/>
                          </a:prstTxWarp>
                          <a:noAutofit/>
                        </wps:bodyPr>
                      </wps:wsp>
                      <wps:wsp>
                        <wps:cNvPr id="1261" name="Rectangle 1261"/>
                        <wps:cNvSpPr/>
                        <wps:spPr>
                          <a:xfrm rot="-2277902">
                            <a:off x="1224431" y="2006776"/>
                            <a:ext cx="14902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R</w:t>
                              </w:r>
                            </w:p>
                          </w:txbxContent>
                        </wps:txbx>
                        <wps:bodyPr vert="horz" lIns="0" tIns="0" rIns="0" bIns="0">
                          <a:prstTxWarp prst="textNoShape">
                            <a:avLst/>
                          </a:prstTxWarp>
                          <a:noAutofit/>
                        </wps:bodyPr>
                      </wps:wsp>
                      <wps:wsp>
                        <wps:cNvPr id="1262" name="Rectangle 1262"/>
                        <wps:cNvSpPr/>
                        <wps:spPr>
                          <a:xfrm rot="-2277902">
                            <a:off x="1288056" y="1953858"/>
                            <a:ext cx="157429"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O</w:t>
                              </w:r>
                            </w:p>
                          </w:txbxContent>
                        </wps:txbx>
                        <wps:bodyPr vert="horz" lIns="0" tIns="0" rIns="0" bIns="0">
                          <a:prstTxWarp prst="textNoShape">
                            <a:avLst/>
                          </a:prstTxWarp>
                          <a:noAutofit/>
                        </wps:bodyPr>
                      </wps:wsp>
                      <wps:wsp>
                        <wps:cNvPr id="1263" name="Rectangle 1263"/>
                        <wps:cNvSpPr/>
                        <wps:spPr>
                          <a:xfrm rot="-2277902">
                            <a:off x="1361089" y="1906646"/>
                            <a:ext cx="132368"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L</w:t>
                              </w:r>
                            </w:p>
                          </w:txbxContent>
                        </wps:txbx>
                        <wps:bodyPr vert="horz" lIns="0" tIns="0" rIns="0" bIns="0">
                          <a:prstTxWarp prst="textNoShape">
                            <a:avLst/>
                          </a:prstTxWarp>
                          <a:noAutofit/>
                        </wps:bodyPr>
                      </wps:wsp>
                      <wps:wsp>
                        <wps:cNvPr id="1264" name="Rectangle 1264"/>
                        <wps:cNvSpPr/>
                        <wps:spPr>
                          <a:xfrm rot="-2277902">
                            <a:off x="1420141" y="1880066"/>
                            <a:ext cx="8239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 xml:space="preserve"> </w:t>
                              </w:r>
                            </w:p>
                          </w:txbxContent>
                        </wps:txbx>
                        <wps:bodyPr vert="horz" lIns="0" tIns="0" rIns="0" bIns="0">
                          <a:prstTxWarp prst="textNoShape">
                            <a:avLst/>
                          </a:prstTxWarp>
                          <a:noAutofit/>
                        </wps:bodyPr>
                      </wps:wsp>
                      <wps:wsp>
                        <wps:cNvPr id="1265" name="Rectangle 1265"/>
                        <wps:cNvSpPr/>
                        <wps:spPr>
                          <a:xfrm rot="-2277902">
                            <a:off x="1444685" y="1857690"/>
                            <a:ext cx="90650"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266" name="Rectangle 1266"/>
                        <wps:cNvSpPr/>
                        <wps:spPr>
                          <a:xfrm rot="-2277902">
                            <a:off x="1468708" y="1819390"/>
                            <a:ext cx="140772"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S</w:t>
                              </w:r>
                            </w:p>
                          </w:txbxContent>
                        </wps:txbx>
                        <wps:bodyPr vert="horz" lIns="0" tIns="0" rIns="0" bIns="0">
                          <a:prstTxWarp prst="textNoShape">
                            <a:avLst/>
                          </a:prstTxWarp>
                          <a:noAutofit/>
                        </wps:bodyPr>
                      </wps:wsp>
                      <wps:wsp>
                        <wps:cNvPr id="1267" name="Rectangle 1267"/>
                        <wps:cNvSpPr/>
                        <wps:spPr>
                          <a:xfrm rot="-2277902">
                            <a:off x="1529225" y="1775451"/>
                            <a:ext cx="132369"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T</w:t>
                              </w:r>
                            </w:p>
                          </w:txbxContent>
                        </wps:txbx>
                        <wps:bodyPr vert="horz" lIns="0" tIns="0" rIns="0" bIns="0">
                          <a:prstTxWarp prst="textNoShape">
                            <a:avLst/>
                          </a:prstTxWarp>
                          <a:noAutofit/>
                        </wps:bodyPr>
                      </wps:wsp>
                      <wps:wsp>
                        <wps:cNvPr id="1268" name="Rectangle 1268"/>
                        <wps:cNvSpPr/>
                        <wps:spPr>
                          <a:xfrm rot="-2277902">
                            <a:off x="1582989" y="1733498"/>
                            <a:ext cx="132368"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Z</w:t>
                              </w:r>
                            </w:p>
                          </w:txbxContent>
                        </wps:txbx>
                        <wps:bodyPr vert="horz" lIns="0" tIns="0" rIns="0" bIns="0">
                          <a:prstTxWarp prst="textNoShape">
                            <a:avLst/>
                          </a:prstTxWarp>
                          <a:noAutofit/>
                        </wps:bodyPr>
                      </wps:wsp>
                      <wps:wsp>
                        <wps:cNvPr id="1269" name="Rectangle 1269"/>
                        <wps:cNvSpPr/>
                        <wps:spPr>
                          <a:xfrm rot="-2277902">
                            <a:off x="1643018" y="1706154"/>
                            <a:ext cx="8239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 xml:space="preserve"> </w:t>
                              </w:r>
                            </w:p>
                          </w:txbxContent>
                        </wps:txbx>
                        <wps:bodyPr vert="horz" lIns="0" tIns="0" rIns="0" bIns="0">
                          <a:prstTxWarp prst="textNoShape">
                            <a:avLst/>
                          </a:prstTxWarp>
                          <a:noAutofit/>
                        </wps:bodyPr>
                      </wps:wsp>
                      <wps:wsp>
                        <wps:cNvPr id="1270" name="Rectangle 1270"/>
                        <wps:cNvSpPr/>
                        <wps:spPr>
                          <a:xfrm rot="-2277902">
                            <a:off x="1663045" y="1674244"/>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3</w:t>
                              </w:r>
                            </w:p>
                          </w:txbxContent>
                        </wps:txbx>
                        <wps:bodyPr vert="horz" lIns="0" tIns="0" rIns="0" bIns="0">
                          <a:prstTxWarp prst="textNoShape">
                            <a:avLst/>
                          </a:prstTxWarp>
                          <a:noAutofit/>
                        </wps:bodyPr>
                      </wps:wsp>
                      <wps:wsp>
                        <wps:cNvPr id="1271" name="Rectangle 1271"/>
                        <wps:cNvSpPr/>
                        <wps:spPr>
                          <a:xfrm rot="-2277902">
                            <a:off x="1711922" y="1636105"/>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5</w:t>
                              </w:r>
                            </w:p>
                          </w:txbxContent>
                        </wps:txbx>
                        <wps:bodyPr vert="horz" lIns="0" tIns="0" rIns="0" bIns="0">
                          <a:prstTxWarp prst="textNoShape">
                            <a:avLst/>
                          </a:prstTxWarp>
                          <a:noAutofit/>
                        </wps:bodyPr>
                      </wps:wsp>
                      <wps:wsp>
                        <wps:cNvPr id="1272" name="Rectangle 1272"/>
                        <wps:cNvSpPr/>
                        <wps:spPr>
                          <a:xfrm rot="-2277902">
                            <a:off x="1756489" y="1581833"/>
                            <a:ext cx="174087"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m</w:t>
                              </w:r>
                            </w:p>
                          </w:txbxContent>
                        </wps:txbx>
                        <wps:bodyPr vert="horz" lIns="0" tIns="0" rIns="0" bIns="0">
                          <a:prstTxWarp prst="textNoShape">
                            <a:avLst/>
                          </a:prstTxWarp>
                          <a:noAutofit/>
                        </wps:bodyPr>
                      </wps:wsp>
                      <wps:wsp>
                        <wps:cNvPr id="1273" name="Rectangle 1273"/>
                        <wps:cNvSpPr/>
                        <wps:spPr>
                          <a:xfrm rot="-2277902">
                            <a:off x="1841057" y="1532126"/>
                            <a:ext cx="132369"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g</w:t>
                              </w:r>
                            </w:p>
                          </w:txbxContent>
                        </wps:txbx>
                        <wps:bodyPr vert="horz" lIns="0" tIns="0" rIns="0" bIns="0">
                          <a:prstTxWarp prst="textNoShape">
                            <a:avLst/>
                          </a:prstTxWarp>
                          <a:noAutofit/>
                        </wps:bodyPr>
                      </wps:wsp>
                      <wps:wsp>
                        <wps:cNvPr id="1274" name="Rectangle 1274"/>
                        <wps:cNvSpPr/>
                        <wps:spPr>
                          <a:xfrm rot="-2277902">
                            <a:off x="1900109" y="1505545"/>
                            <a:ext cx="8239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275" name="Rectangle 1275"/>
                        <wps:cNvSpPr/>
                        <wps:spPr>
                          <a:xfrm rot="-2277902">
                            <a:off x="1920136" y="1473635"/>
                            <a:ext cx="124115"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k</w:t>
                              </w:r>
                            </w:p>
                          </w:txbxContent>
                        </wps:txbx>
                        <wps:bodyPr vert="horz" lIns="0" tIns="0" rIns="0" bIns="0">
                          <a:prstTxWarp prst="textNoShape">
                            <a:avLst/>
                          </a:prstTxWarp>
                          <a:noAutofit/>
                        </wps:bodyPr>
                      </wps:wsp>
                      <wps:wsp>
                        <wps:cNvPr id="1276" name="Rectangle 1276"/>
                        <wps:cNvSpPr/>
                        <wps:spPr>
                          <a:xfrm rot="-2277902">
                            <a:off x="1969113" y="1432203"/>
                            <a:ext cx="132369"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g</w:t>
                              </w:r>
                            </w:p>
                          </w:txbxContent>
                        </wps:txbx>
                        <wps:bodyPr vert="horz" lIns="0" tIns="0" rIns="0" bIns="0">
                          <a:prstTxWarp prst="textNoShape">
                            <a:avLst/>
                          </a:prstTxWarp>
                          <a:noAutofit/>
                        </wps:bodyPr>
                      </wps:wsp>
                      <wps:wsp>
                        <wps:cNvPr id="1277" name="Rectangle 1277"/>
                        <wps:cNvSpPr/>
                        <wps:spPr>
                          <a:xfrm rot="-2277902">
                            <a:off x="2028271" y="1402316"/>
                            <a:ext cx="90650"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278" name="Rectangle 1278"/>
                        <wps:cNvSpPr/>
                        <wps:spPr>
                          <a:xfrm rot="-2277902">
                            <a:off x="1465396" y="2184457"/>
                            <a:ext cx="165683"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M</w:t>
                              </w:r>
                            </w:p>
                          </w:txbxContent>
                        </wps:txbx>
                        <wps:bodyPr vert="horz" lIns="0" tIns="0" rIns="0" bIns="0">
                          <a:prstTxWarp prst="textNoShape">
                            <a:avLst/>
                          </a:prstTxWarp>
                          <a:noAutofit/>
                        </wps:bodyPr>
                      </wps:wsp>
                      <wps:wsp>
                        <wps:cNvPr id="1279" name="Rectangle 1279"/>
                        <wps:cNvSpPr/>
                        <wps:spPr>
                          <a:xfrm rot="-2277902">
                            <a:off x="1542323" y="2134150"/>
                            <a:ext cx="140772"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E</w:t>
                              </w:r>
                            </w:p>
                          </w:txbxContent>
                        </wps:txbx>
                        <wps:bodyPr vert="horz" lIns="0" tIns="0" rIns="0" bIns="0">
                          <a:prstTxWarp prst="textNoShape">
                            <a:avLst/>
                          </a:prstTxWarp>
                          <a:noAutofit/>
                        </wps:bodyPr>
                      </wps:wsp>
                      <wps:wsp>
                        <wps:cNvPr id="1280" name="Rectangle 1280"/>
                        <wps:cNvSpPr/>
                        <wps:spPr>
                          <a:xfrm rot="-2277902">
                            <a:off x="1602841" y="2090211"/>
                            <a:ext cx="132369"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T</w:t>
                              </w:r>
                            </w:p>
                          </w:txbxContent>
                        </wps:txbx>
                        <wps:bodyPr vert="horz" lIns="0" tIns="0" rIns="0" bIns="0">
                          <a:prstTxWarp prst="textNoShape">
                            <a:avLst/>
                          </a:prstTxWarp>
                          <a:noAutofit/>
                        </wps:bodyPr>
                      </wps:wsp>
                      <wps:wsp>
                        <wps:cNvPr id="1281" name="Rectangle 1281"/>
                        <wps:cNvSpPr/>
                        <wps:spPr>
                          <a:xfrm rot="-2277902">
                            <a:off x="1656605" y="2048258"/>
                            <a:ext cx="132369"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F</w:t>
                              </w:r>
                            </w:p>
                          </w:txbxContent>
                        </wps:txbx>
                        <wps:bodyPr vert="horz" lIns="0" tIns="0" rIns="0" bIns="0">
                          <a:prstTxWarp prst="textNoShape">
                            <a:avLst/>
                          </a:prstTxWarp>
                          <a:noAutofit/>
                        </wps:bodyPr>
                      </wps:wsp>
                      <wps:wsp>
                        <wps:cNvPr id="1282" name="Rectangle 1282"/>
                        <wps:cNvSpPr/>
                        <wps:spPr>
                          <a:xfrm rot="-2277902">
                            <a:off x="1707717" y="1998597"/>
                            <a:ext cx="157430"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O</w:t>
                              </w:r>
                            </w:p>
                          </w:txbxContent>
                        </wps:txbx>
                        <wps:bodyPr vert="horz" lIns="0" tIns="0" rIns="0" bIns="0">
                          <a:prstTxWarp prst="textNoShape">
                            <a:avLst/>
                          </a:prstTxWarp>
                          <a:noAutofit/>
                        </wps:bodyPr>
                      </wps:wsp>
                      <wps:wsp>
                        <wps:cNvPr id="1283" name="Rectangle 1283"/>
                        <wps:cNvSpPr/>
                        <wps:spPr>
                          <a:xfrm rot="-2277902">
                            <a:off x="1778992" y="1946254"/>
                            <a:ext cx="14902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R</w:t>
                              </w:r>
                            </w:p>
                          </w:txbxContent>
                        </wps:txbx>
                        <wps:bodyPr vert="horz" lIns="0" tIns="0" rIns="0" bIns="0">
                          <a:prstTxWarp prst="textNoShape">
                            <a:avLst/>
                          </a:prstTxWarp>
                          <a:noAutofit/>
                        </wps:bodyPr>
                      </wps:wsp>
                      <wps:wsp>
                        <wps:cNvPr id="1284" name="Rectangle 1284"/>
                        <wps:cNvSpPr/>
                        <wps:spPr>
                          <a:xfrm rot="-2277902">
                            <a:off x="1840767" y="1891554"/>
                            <a:ext cx="165683"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M</w:t>
                              </w:r>
                            </w:p>
                          </w:txbxContent>
                        </wps:txbx>
                        <wps:bodyPr vert="horz" lIns="0" tIns="0" rIns="0" bIns="0">
                          <a:prstTxWarp prst="textNoShape">
                            <a:avLst/>
                          </a:prstTxWarp>
                          <a:noAutofit/>
                        </wps:bodyPr>
                      </wps:wsp>
                      <wps:wsp>
                        <wps:cNvPr id="1285" name="Rectangle 1285"/>
                        <wps:cNvSpPr/>
                        <wps:spPr>
                          <a:xfrm rot="-2277902">
                            <a:off x="1924847" y="1858444"/>
                            <a:ext cx="8239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I</w:t>
                              </w:r>
                            </w:p>
                          </w:txbxContent>
                        </wps:txbx>
                        <wps:bodyPr vert="horz" lIns="0" tIns="0" rIns="0" bIns="0">
                          <a:prstTxWarp prst="textNoShape">
                            <a:avLst/>
                          </a:prstTxWarp>
                          <a:noAutofit/>
                        </wps:bodyPr>
                      </wps:wsp>
                      <wps:wsp>
                        <wps:cNvPr id="1286" name="Rectangle 1286"/>
                        <wps:cNvSpPr/>
                        <wps:spPr>
                          <a:xfrm rot="-2277902">
                            <a:off x="1942239" y="1818871"/>
                            <a:ext cx="14902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N</w:t>
                              </w:r>
                            </w:p>
                          </w:txbxContent>
                        </wps:txbx>
                        <wps:bodyPr vert="horz" lIns="0" tIns="0" rIns="0" bIns="0">
                          <a:prstTxWarp prst="textNoShape">
                            <a:avLst/>
                          </a:prstTxWarp>
                          <a:noAutofit/>
                        </wps:bodyPr>
                      </wps:wsp>
                      <wps:wsp>
                        <wps:cNvPr id="1287" name="Rectangle 1287"/>
                        <wps:cNvSpPr/>
                        <wps:spPr>
                          <a:xfrm rot="-2277902">
                            <a:off x="2013803" y="1789032"/>
                            <a:ext cx="8239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 xml:space="preserve"> </w:t>
                              </w:r>
                            </w:p>
                          </w:txbxContent>
                        </wps:txbx>
                        <wps:bodyPr vert="horz" lIns="0" tIns="0" rIns="0" bIns="0">
                          <a:prstTxWarp prst="textNoShape">
                            <a:avLst/>
                          </a:prstTxWarp>
                          <a:noAutofit/>
                        </wps:bodyPr>
                      </wps:wsp>
                      <wps:wsp>
                        <wps:cNvPr id="1288" name="Rectangle 1288"/>
                        <wps:cNvSpPr/>
                        <wps:spPr>
                          <a:xfrm rot="-2277902">
                            <a:off x="2037370" y="1767419"/>
                            <a:ext cx="90650"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289" name="Rectangle 1289"/>
                        <wps:cNvSpPr/>
                        <wps:spPr>
                          <a:xfrm rot="-2277902">
                            <a:off x="2063156" y="1734238"/>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1</w:t>
                              </w:r>
                            </w:p>
                          </w:txbxContent>
                        </wps:txbx>
                        <wps:bodyPr vert="horz" lIns="0" tIns="0" rIns="0" bIns="0">
                          <a:prstTxWarp prst="textNoShape">
                            <a:avLst/>
                          </a:prstTxWarp>
                          <a:noAutofit/>
                        </wps:bodyPr>
                      </wps:wsp>
                      <wps:wsp>
                        <wps:cNvPr id="1290" name="Rectangle 1290"/>
                        <wps:cNvSpPr/>
                        <wps:spPr>
                          <a:xfrm rot="-2277902">
                            <a:off x="2113010" y="1695337"/>
                            <a:ext cx="124115"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4</w:t>
                              </w:r>
                            </w:p>
                          </w:txbxContent>
                        </wps:txbx>
                        <wps:bodyPr vert="horz" lIns="0" tIns="0" rIns="0" bIns="0">
                          <a:prstTxWarp prst="textNoShape">
                            <a:avLst/>
                          </a:prstTxWarp>
                          <a:noAutofit/>
                        </wps:bodyPr>
                      </wps:wsp>
                      <wps:wsp>
                        <wps:cNvPr id="1291" name="Rectangle 1291"/>
                        <wps:cNvSpPr/>
                        <wps:spPr>
                          <a:xfrm rot="-2277902">
                            <a:off x="2166298" y="1670040"/>
                            <a:ext cx="8239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292" name="Rectangle 1292"/>
                        <wps:cNvSpPr/>
                        <wps:spPr>
                          <a:xfrm rot="-2277902">
                            <a:off x="2186325" y="1638130"/>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3</w:t>
                              </w:r>
                            </w:p>
                          </w:txbxContent>
                        </wps:txbx>
                        <wps:bodyPr vert="horz" lIns="0" tIns="0" rIns="0" bIns="0">
                          <a:prstTxWarp prst="textNoShape">
                            <a:avLst/>
                          </a:prstTxWarp>
                          <a:noAutofit/>
                        </wps:bodyPr>
                      </wps:wsp>
                      <wps:wsp>
                        <wps:cNvPr id="1293" name="Rectangle 1293"/>
                        <wps:cNvSpPr/>
                        <wps:spPr>
                          <a:xfrm rot="-2277902">
                            <a:off x="2229914" y="1584619"/>
                            <a:ext cx="174087"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m</w:t>
                              </w:r>
                            </w:p>
                          </w:txbxContent>
                        </wps:txbx>
                        <wps:bodyPr vert="horz" lIns="0" tIns="0" rIns="0" bIns="0">
                          <a:prstTxWarp prst="textNoShape">
                            <a:avLst/>
                          </a:prstTxWarp>
                          <a:noAutofit/>
                        </wps:bodyPr>
                      </wps:wsp>
                      <wps:wsp>
                        <wps:cNvPr id="1294" name="Rectangle 1294"/>
                        <wps:cNvSpPr/>
                        <wps:spPr>
                          <a:xfrm rot="-2277902">
                            <a:off x="2314482" y="1534913"/>
                            <a:ext cx="132369"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g</w:t>
                              </w:r>
                            </w:p>
                          </w:txbxContent>
                        </wps:txbx>
                        <wps:bodyPr vert="horz" lIns="0" tIns="0" rIns="0" bIns="0">
                          <a:prstTxWarp prst="textNoShape">
                            <a:avLst/>
                          </a:prstTxWarp>
                          <a:noAutofit/>
                        </wps:bodyPr>
                      </wps:wsp>
                      <wps:wsp>
                        <wps:cNvPr id="1295" name="Rectangle 1295"/>
                        <wps:cNvSpPr/>
                        <wps:spPr>
                          <a:xfrm rot="-2277902">
                            <a:off x="2374512" y="1507569"/>
                            <a:ext cx="8239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296" name="Rectangle 1296"/>
                        <wps:cNvSpPr/>
                        <wps:spPr>
                          <a:xfrm rot="-2277902">
                            <a:off x="2394539" y="1475659"/>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k</w:t>
                              </w:r>
                            </w:p>
                          </w:txbxContent>
                        </wps:txbx>
                        <wps:bodyPr vert="horz" lIns="0" tIns="0" rIns="0" bIns="0">
                          <a:prstTxWarp prst="textNoShape">
                            <a:avLst/>
                          </a:prstTxWarp>
                          <a:noAutofit/>
                        </wps:bodyPr>
                      </wps:wsp>
                      <wps:wsp>
                        <wps:cNvPr id="1298" name="Rectangle 1298"/>
                        <wps:cNvSpPr/>
                        <wps:spPr>
                          <a:xfrm rot="-2277902">
                            <a:off x="2442539" y="1434991"/>
                            <a:ext cx="132368"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g</w:t>
                              </w:r>
                            </w:p>
                          </w:txbxContent>
                        </wps:txbx>
                        <wps:bodyPr vert="horz" lIns="0" tIns="0" rIns="0" bIns="0">
                          <a:prstTxWarp prst="textNoShape">
                            <a:avLst/>
                          </a:prstTxWarp>
                          <a:noAutofit/>
                        </wps:bodyPr>
                      </wps:wsp>
                      <wps:wsp>
                        <wps:cNvPr id="1299" name="Rectangle 1299"/>
                        <wps:cNvSpPr/>
                        <wps:spPr>
                          <a:xfrm rot="-2277902">
                            <a:off x="2501696" y="1405103"/>
                            <a:ext cx="90650"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300" name="Rectangle 1300"/>
                        <wps:cNvSpPr/>
                        <wps:spPr>
                          <a:xfrm rot="-2277902">
                            <a:off x="2213164" y="1983929"/>
                            <a:ext cx="140772"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P</w:t>
                              </w:r>
                            </w:p>
                          </w:txbxContent>
                        </wps:txbx>
                        <wps:bodyPr vert="horz" lIns="0" tIns="0" rIns="0" bIns="0">
                          <a:prstTxWarp prst="textNoShape">
                            <a:avLst/>
                          </a:prstTxWarp>
                          <a:noAutofit/>
                        </wps:bodyPr>
                      </wps:wsp>
                      <wps:wsp>
                        <wps:cNvPr id="1301" name="Rectangle 1301"/>
                        <wps:cNvSpPr/>
                        <wps:spPr>
                          <a:xfrm rot="-2277902">
                            <a:off x="2270944" y="1935619"/>
                            <a:ext cx="14902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A</w:t>
                              </w:r>
                            </w:p>
                          </w:txbxContent>
                        </wps:txbx>
                        <wps:bodyPr vert="horz" lIns="0" tIns="0" rIns="0" bIns="0">
                          <a:prstTxWarp prst="textNoShape">
                            <a:avLst/>
                          </a:prstTxWarp>
                          <a:noAutofit/>
                        </wps:bodyPr>
                      </wps:wsp>
                      <wps:wsp>
                        <wps:cNvPr id="1302" name="Rectangle 1302"/>
                        <wps:cNvSpPr/>
                        <wps:spPr>
                          <a:xfrm rot="-2277902">
                            <a:off x="2336332" y="1887819"/>
                            <a:ext cx="140772"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E</w:t>
                              </w:r>
                            </w:p>
                          </w:txbxContent>
                        </wps:txbx>
                        <wps:bodyPr vert="horz" lIns="0" tIns="0" rIns="0" bIns="0">
                          <a:prstTxWarp prst="textNoShape">
                            <a:avLst/>
                          </a:prstTxWarp>
                          <a:noAutofit/>
                        </wps:bodyPr>
                      </wps:wsp>
                      <wps:wsp>
                        <wps:cNvPr id="1303" name="Rectangle 1303"/>
                        <wps:cNvSpPr/>
                        <wps:spPr>
                          <a:xfrm rot="-2277902">
                            <a:off x="2402137" y="1859251"/>
                            <a:ext cx="8239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 xml:space="preserve"> </w:t>
                              </w:r>
                            </w:p>
                          </w:txbxContent>
                        </wps:txbx>
                        <wps:bodyPr vert="horz" lIns="0" tIns="0" rIns="0" bIns="0">
                          <a:prstTxWarp prst="textNoShape">
                            <a:avLst/>
                          </a:prstTxWarp>
                          <a:noAutofit/>
                        </wps:bodyPr>
                      </wps:wsp>
                      <wps:wsp>
                        <wps:cNvPr id="1304" name="Rectangle 1304"/>
                        <wps:cNvSpPr/>
                        <wps:spPr>
                          <a:xfrm rot="-2277902">
                            <a:off x="2419529" y="1819678"/>
                            <a:ext cx="14902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D</w:t>
                              </w:r>
                            </w:p>
                          </w:txbxContent>
                        </wps:txbx>
                        <wps:bodyPr vert="horz" lIns="0" tIns="0" rIns="0" bIns="0">
                          <a:prstTxWarp prst="textNoShape">
                            <a:avLst/>
                          </a:prstTxWarp>
                          <a:noAutofit/>
                        </wps:bodyPr>
                      </wps:wsp>
                      <wps:wsp>
                        <wps:cNvPr id="1305" name="Rectangle 1305"/>
                        <wps:cNvSpPr/>
                        <wps:spPr>
                          <a:xfrm rot="-2277902">
                            <a:off x="2486681" y="1776997"/>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1</w:t>
                              </w:r>
                            </w:p>
                          </w:txbxContent>
                        </wps:txbx>
                        <wps:bodyPr vert="horz" lIns="0" tIns="0" rIns="0" bIns="0">
                          <a:prstTxWarp prst="textNoShape">
                            <a:avLst/>
                          </a:prstTxWarp>
                          <a:noAutofit/>
                        </wps:bodyPr>
                      </wps:wsp>
                      <wps:wsp>
                        <wps:cNvPr id="1306" name="Rectangle 1306"/>
                        <wps:cNvSpPr/>
                        <wps:spPr>
                          <a:xfrm rot="-2277902">
                            <a:off x="2539098" y="1749157"/>
                            <a:ext cx="90650"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307" name="Rectangle 1307"/>
                        <wps:cNvSpPr/>
                        <wps:spPr>
                          <a:xfrm rot="-2277902">
                            <a:off x="2565861" y="1715212"/>
                            <a:ext cx="124114"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2</w:t>
                              </w:r>
                            </w:p>
                          </w:txbxContent>
                        </wps:txbx>
                        <wps:bodyPr vert="horz" lIns="0" tIns="0" rIns="0" bIns="0">
                          <a:prstTxWarp prst="textNoShape">
                            <a:avLst/>
                          </a:prstTxWarp>
                          <a:noAutofit/>
                        </wps:bodyPr>
                      </wps:wsp>
                      <wps:wsp>
                        <wps:cNvPr id="1308" name="Rectangle 1308"/>
                        <wps:cNvSpPr/>
                        <wps:spPr>
                          <a:xfrm rot="-2277902">
                            <a:off x="2614737" y="1677074"/>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0</w:t>
                              </w:r>
                            </w:p>
                          </w:txbxContent>
                        </wps:txbx>
                        <wps:bodyPr vert="horz" lIns="0" tIns="0" rIns="0" bIns="0">
                          <a:prstTxWarp prst="textNoShape">
                            <a:avLst/>
                          </a:prstTxWarp>
                          <a:noAutofit/>
                        </wps:bodyPr>
                      </wps:wsp>
                      <wps:wsp>
                        <wps:cNvPr id="1309" name="Rectangle 1309"/>
                        <wps:cNvSpPr/>
                        <wps:spPr>
                          <a:xfrm rot="-2277902">
                            <a:off x="2664592" y="1638174"/>
                            <a:ext cx="124114"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0</w:t>
                              </w:r>
                            </w:p>
                          </w:txbxContent>
                        </wps:txbx>
                        <wps:bodyPr vert="horz" lIns="0" tIns="0" rIns="0" bIns="0">
                          <a:prstTxWarp prst="textNoShape">
                            <a:avLst/>
                          </a:prstTxWarp>
                          <a:noAutofit/>
                        </wps:bodyPr>
                      </wps:wsp>
                      <wps:wsp>
                        <wps:cNvPr id="1310" name="Rectangle 1310"/>
                        <wps:cNvSpPr/>
                        <wps:spPr>
                          <a:xfrm rot="-2277902">
                            <a:off x="2708181" y="1584663"/>
                            <a:ext cx="174087"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m</w:t>
                              </w:r>
                            </w:p>
                          </w:txbxContent>
                        </wps:txbx>
                        <wps:bodyPr vert="horz" lIns="0" tIns="0" rIns="0" bIns="0">
                          <a:prstTxWarp prst="textNoShape">
                            <a:avLst/>
                          </a:prstTxWarp>
                          <a:noAutofit/>
                        </wps:bodyPr>
                      </wps:wsp>
                      <wps:wsp>
                        <wps:cNvPr id="1311" name="Rectangle 1311"/>
                        <wps:cNvSpPr/>
                        <wps:spPr>
                          <a:xfrm rot="-2277902">
                            <a:off x="2792749" y="1534957"/>
                            <a:ext cx="132369"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g</w:t>
                              </w:r>
                            </w:p>
                          </w:txbxContent>
                        </wps:txbx>
                        <wps:bodyPr vert="horz" lIns="0" tIns="0" rIns="0" bIns="0">
                          <a:prstTxWarp prst="textNoShape">
                            <a:avLst/>
                          </a:prstTxWarp>
                          <a:noAutofit/>
                        </wps:bodyPr>
                      </wps:wsp>
                      <wps:wsp>
                        <wps:cNvPr id="1312" name="Rectangle 1312"/>
                        <wps:cNvSpPr/>
                        <wps:spPr>
                          <a:xfrm rot="-2277902">
                            <a:off x="2852779" y="1507614"/>
                            <a:ext cx="82395"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313" name="Rectangle 1313"/>
                        <wps:cNvSpPr/>
                        <wps:spPr>
                          <a:xfrm rot="-2277902">
                            <a:off x="2872806" y="1475703"/>
                            <a:ext cx="124114"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k</w:t>
                              </w:r>
                            </w:p>
                          </w:txbxContent>
                        </wps:txbx>
                        <wps:bodyPr vert="horz" lIns="0" tIns="0" rIns="0" bIns="0">
                          <a:prstTxWarp prst="textNoShape">
                            <a:avLst/>
                          </a:prstTxWarp>
                          <a:noAutofit/>
                        </wps:bodyPr>
                      </wps:wsp>
                      <wps:wsp>
                        <wps:cNvPr id="1314" name="Rectangle 1314"/>
                        <wps:cNvSpPr/>
                        <wps:spPr>
                          <a:xfrm rot="-2277902">
                            <a:off x="2921783" y="1434272"/>
                            <a:ext cx="132368"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g</w:t>
                              </w:r>
                            </w:p>
                          </w:txbxContent>
                        </wps:txbx>
                        <wps:bodyPr vert="horz" lIns="0" tIns="0" rIns="0" bIns="0">
                          <a:prstTxWarp prst="textNoShape">
                            <a:avLst/>
                          </a:prstTxWarp>
                          <a:noAutofit/>
                        </wps:bodyPr>
                      </wps:wsp>
                      <wps:wsp>
                        <wps:cNvPr id="1315" name="Rectangle 1315"/>
                        <wps:cNvSpPr/>
                        <wps:spPr>
                          <a:xfrm rot="-2277902">
                            <a:off x="2980941" y="1404384"/>
                            <a:ext cx="90650"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316" name="Rectangle 1316"/>
                        <wps:cNvSpPr/>
                        <wps:spPr>
                          <a:xfrm rot="-2277902">
                            <a:off x="2665219" y="2003346"/>
                            <a:ext cx="140772"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P</w:t>
                              </w:r>
                            </w:p>
                          </w:txbxContent>
                        </wps:txbx>
                        <wps:bodyPr vert="horz" lIns="0" tIns="0" rIns="0" bIns="0">
                          <a:prstTxWarp prst="textNoShape">
                            <a:avLst/>
                          </a:prstTxWarp>
                          <a:noAutofit/>
                        </wps:bodyPr>
                      </wps:wsp>
                      <wps:wsp>
                        <wps:cNvPr id="1317" name="Rectangle 1317"/>
                        <wps:cNvSpPr/>
                        <wps:spPr>
                          <a:xfrm rot="-2277902">
                            <a:off x="2723000" y="1955035"/>
                            <a:ext cx="14902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A</w:t>
                              </w:r>
                            </w:p>
                          </w:txbxContent>
                        </wps:txbx>
                        <wps:bodyPr vert="horz" lIns="0" tIns="0" rIns="0" bIns="0">
                          <a:prstTxWarp prst="textNoShape">
                            <a:avLst/>
                          </a:prstTxWarp>
                          <a:noAutofit/>
                        </wps:bodyPr>
                      </wps:wsp>
                      <wps:wsp>
                        <wps:cNvPr id="1318" name="Rectangle 1318"/>
                        <wps:cNvSpPr/>
                        <wps:spPr>
                          <a:xfrm rot="-2277902">
                            <a:off x="2788389" y="1907236"/>
                            <a:ext cx="140772"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E</w:t>
                              </w:r>
                            </w:p>
                          </w:txbxContent>
                        </wps:txbx>
                        <wps:bodyPr vert="horz" lIns="0" tIns="0" rIns="0" bIns="0">
                          <a:prstTxWarp prst="textNoShape">
                            <a:avLst/>
                          </a:prstTxWarp>
                          <a:noAutofit/>
                        </wps:bodyPr>
                      </wps:wsp>
                      <wps:wsp>
                        <wps:cNvPr id="1319" name="Rectangle 1319"/>
                        <wps:cNvSpPr/>
                        <wps:spPr>
                          <a:xfrm rot="-2277902">
                            <a:off x="2854193" y="1878667"/>
                            <a:ext cx="82395"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 xml:space="preserve"> </w:t>
                              </w:r>
                            </w:p>
                          </w:txbxContent>
                        </wps:txbx>
                        <wps:bodyPr vert="horz" lIns="0" tIns="0" rIns="0" bIns="0">
                          <a:prstTxWarp prst="textNoShape">
                            <a:avLst/>
                          </a:prstTxWarp>
                          <a:noAutofit/>
                        </wps:bodyPr>
                      </wps:wsp>
                      <wps:wsp>
                        <wps:cNvPr id="1320" name="Rectangle 1320"/>
                        <wps:cNvSpPr/>
                        <wps:spPr>
                          <a:xfrm rot="-2277902">
                            <a:off x="2871584" y="1839094"/>
                            <a:ext cx="14902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D</w:t>
                              </w:r>
                            </w:p>
                          </w:txbxContent>
                        </wps:txbx>
                        <wps:bodyPr vert="horz" lIns="0" tIns="0" rIns="0" bIns="0">
                          <a:prstTxWarp prst="textNoShape">
                            <a:avLst/>
                          </a:prstTxWarp>
                          <a:noAutofit/>
                        </wps:bodyPr>
                      </wps:wsp>
                      <wps:wsp>
                        <wps:cNvPr id="1321" name="Rectangle 1321"/>
                        <wps:cNvSpPr/>
                        <wps:spPr>
                          <a:xfrm rot="-2277902">
                            <a:off x="2938737" y="1796414"/>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2</w:t>
                              </w:r>
                            </w:p>
                          </w:txbxContent>
                        </wps:txbx>
                        <wps:bodyPr vert="horz" lIns="0" tIns="0" rIns="0" bIns="0">
                          <a:prstTxWarp prst="textNoShape">
                            <a:avLst/>
                          </a:prstTxWarp>
                          <a:noAutofit/>
                        </wps:bodyPr>
                      </wps:wsp>
                      <wps:wsp>
                        <wps:cNvPr id="1322" name="Rectangle 1322"/>
                        <wps:cNvSpPr/>
                        <wps:spPr>
                          <a:xfrm rot="-2277902">
                            <a:off x="2992025" y="1771116"/>
                            <a:ext cx="82396"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 xml:space="preserve"> </w:t>
                              </w:r>
                            </w:p>
                          </w:txbxContent>
                        </wps:txbx>
                        <wps:bodyPr vert="horz" lIns="0" tIns="0" rIns="0" bIns="0">
                          <a:prstTxWarp prst="textNoShape">
                            <a:avLst/>
                          </a:prstTxWarp>
                          <a:noAutofit/>
                        </wps:bodyPr>
                      </wps:wsp>
                      <wps:wsp>
                        <wps:cNvPr id="1323" name="Rectangle 1323"/>
                        <wps:cNvSpPr/>
                        <wps:spPr>
                          <a:xfrm rot="-2277902">
                            <a:off x="3015591" y="1749505"/>
                            <a:ext cx="90650"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324" name="Rectangle 1324"/>
                        <wps:cNvSpPr/>
                        <wps:spPr>
                          <a:xfrm rot="-2277902">
                            <a:off x="3042355" y="1715560"/>
                            <a:ext cx="124115"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4</w:t>
                              </w:r>
                            </w:p>
                          </w:txbxContent>
                        </wps:txbx>
                        <wps:bodyPr vert="horz" lIns="0" tIns="0" rIns="0" bIns="0">
                          <a:prstTxWarp prst="textNoShape">
                            <a:avLst/>
                          </a:prstTxWarp>
                          <a:noAutofit/>
                        </wps:bodyPr>
                      </wps:wsp>
                      <wps:wsp>
                        <wps:cNvPr id="1325" name="Rectangle 1325"/>
                        <wps:cNvSpPr/>
                        <wps:spPr>
                          <a:xfrm rot="-2277902">
                            <a:off x="3091232" y="1677422"/>
                            <a:ext cx="124114"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0</w:t>
                              </w:r>
                            </w:p>
                          </w:txbxContent>
                        </wps:txbx>
                        <wps:bodyPr vert="horz" lIns="0" tIns="0" rIns="0" bIns="0">
                          <a:prstTxWarp prst="textNoShape">
                            <a:avLst/>
                          </a:prstTxWarp>
                          <a:noAutofit/>
                        </wps:bodyPr>
                      </wps:wsp>
                      <wps:wsp>
                        <wps:cNvPr id="1326" name="Rectangle 1326"/>
                        <wps:cNvSpPr/>
                        <wps:spPr>
                          <a:xfrm rot="-2277902">
                            <a:off x="3141085" y="1638521"/>
                            <a:ext cx="124114"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0</w:t>
                              </w:r>
                            </w:p>
                          </w:txbxContent>
                        </wps:txbx>
                        <wps:bodyPr vert="horz" lIns="0" tIns="0" rIns="0" bIns="0">
                          <a:prstTxWarp prst="textNoShape">
                            <a:avLst/>
                          </a:prstTxWarp>
                          <a:noAutofit/>
                        </wps:bodyPr>
                      </wps:wsp>
                      <wps:wsp>
                        <wps:cNvPr id="1327" name="Rectangle 1327"/>
                        <wps:cNvSpPr/>
                        <wps:spPr>
                          <a:xfrm rot="-2277902">
                            <a:off x="3184674" y="1585011"/>
                            <a:ext cx="174087"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m</w:t>
                              </w:r>
                            </w:p>
                          </w:txbxContent>
                        </wps:txbx>
                        <wps:bodyPr vert="horz" lIns="0" tIns="0" rIns="0" bIns="0">
                          <a:prstTxWarp prst="textNoShape">
                            <a:avLst/>
                          </a:prstTxWarp>
                          <a:noAutofit/>
                        </wps:bodyPr>
                      </wps:wsp>
                      <wps:wsp>
                        <wps:cNvPr id="1328" name="Rectangle 1328"/>
                        <wps:cNvSpPr/>
                        <wps:spPr>
                          <a:xfrm rot="-2277902">
                            <a:off x="3269243" y="1535306"/>
                            <a:ext cx="132368"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g</w:t>
                              </w:r>
                            </w:p>
                          </w:txbxContent>
                        </wps:txbx>
                        <wps:bodyPr vert="horz" lIns="0" tIns="0" rIns="0" bIns="0">
                          <a:prstTxWarp prst="textNoShape">
                            <a:avLst/>
                          </a:prstTxWarp>
                          <a:noAutofit/>
                        </wps:bodyPr>
                      </wps:wsp>
                      <wps:wsp>
                        <wps:cNvPr id="1329" name="Rectangle 1329"/>
                        <wps:cNvSpPr/>
                        <wps:spPr>
                          <a:xfrm rot="-2277902">
                            <a:off x="3329272" y="1507961"/>
                            <a:ext cx="82396"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330" name="Rectangle 1330"/>
                        <wps:cNvSpPr/>
                        <wps:spPr>
                          <a:xfrm rot="-2277902">
                            <a:off x="3349300" y="1476050"/>
                            <a:ext cx="124114" cy="16230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k</w:t>
                              </w:r>
                            </w:p>
                          </w:txbxContent>
                        </wps:txbx>
                        <wps:bodyPr vert="horz" lIns="0" tIns="0" rIns="0" bIns="0">
                          <a:prstTxWarp prst="textNoShape">
                            <a:avLst/>
                          </a:prstTxWarp>
                          <a:noAutofit/>
                        </wps:bodyPr>
                      </wps:wsp>
                      <wps:wsp>
                        <wps:cNvPr id="1331" name="Rectangle 1331"/>
                        <wps:cNvSpPr/>
                        <wps:spPr>
                          <a:xfrm rot="-2277902">
                            <a:off x="3398277" y="1434619"/>
                            <a:ext cx="132368"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g</w:t>
                              </w:r>
                            </w:p>
                          </w:txbxContent>
                        </wps:txbx>
                        <wps:bodyPr vert="horz" lIns="0" tIns="0" rIns="0" bIns="0">
                          <a:prstTxWarp prst="textNoShape">
                            <a:avLst/>
                          </a:prstTxWarp>
                          <a:noAutofit/>
                        </wps:bodyPr>
                      </wps:wsp>
                      <wps:wsp>
                        <wps:cNvPr id="1332" name="Rectangle 1332"/>
                        <wps:cNvSpPr/>
                        <wps:spPr>
                          <a:xfrm rot="-2277902">
                            <a:off x="3457435" y="1404732"/>
                            <a:ext cx="90650" cy="16230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8"/>
                                </w:rPr>
                                <w:t>)</w:t>
                              </w:r>
                            </w:p>
                          </w:txbxContent>
                        </wps:txbx>
                        <wps:bodyPr vert="horz" lIns="0" tIns="0" rIns="0" bIns="0">
                          <a:prstTxWarp prst="textNoShape">
                            <a:avLst/>
                          </a:prstTxWarp>
                          <a:noAutofit/>
                        </wps:bodyPr>
                      </wps:wsp>
                      <wps:wsp>
                        <wps:cNvPr id="1333" name="Freeform 1333"/>
                        <wps:cNvSpPr/>
                        <wps:spPr>
                          <a:xfrm>
                            <a:off x="1243472" y="1337814"/>
                            <a:ext cx="2571327" cy="67959"/>
                          </a:xfrm>
                          <a:custGeom>
                            <a:avLst/>
                            <a:gdLst/>
                            <a:ahLst/>
                            <a:cxnLst/>
                            <a:rect l="l" t="t" r="r" b="b"/>
                            <a:pathLst>
                              <a:path w="2571327" h="67959">
                                <a:moveTo>
                                  <a:pt x="0" y="0"/>
                                </a:moveTo>
                                <a:lnTo>
                                  <a:pt x="2571327" y="0"/>
                                </a:lnTo>
                                <a:lnTo>
                                  <a:pt x="2571327" y="19417"/>
                                </a:lnTo>
                                <a:lnTo>
                                  <a:pt x="2251985" y="19417"/>
                                </a:lnTo>
                                <a:lnTo>
                                  <a:pt x="2251985" y="67959"/>
                                </a:lnTo>
                                <a:lnTo>
                                  <a:pt x="2227101" y="67959"/>
                                </a:lnTo>
                                <a:lnTo>
                                  <a:pt x="2227101" y="19417"/>
                                </a:lnTo>
                                <a:lnTo>
                                  <a:pt x="1775045" y="19417"/>
                                </a:lnTo>
                                <a:lnTo>
                                  <a:pt x="1775045" y="67959"/>
                                </a:lnTo>
                                <a:lnTo>
                                  <a:pt x="1750161" y="67959"/>
                                </a:lnTo>
                                <a:lnTo>
                                  <a:pt x="1750161" y="19417"/>
                                </a:lnTo>
                                <a:lnTo>
                                  <a:pt x="1296723" y="19417"/>
                                </a:lnTo>
                                <a:lnTo>
                                  <a:pt x="1296723" y="67959"/>
                                </a:lnTo>
                                <a:lnTo>
                                  <a:pt x="1271839" y="67959"/>
                                </a:lnTo>
                                <a:lnTo>
                                  <a:pt x="1271839" y="19417"/>
                                </a:lnTo>
                                <a:lnTo>
                                  <a:pt x="819783" y="19417"/>
                                </a:lnTo>
                                <a:lnTo>
                                  <a:pt x="819783" y="67959"/>
                                </a:lnTo>
                                <a:lnTo>
                                  <a:pt x="794900" y="67959"/>
                                </a:lnTo>
                                <a:lnTo>
                                  <a:pt x="794900" y="19417"/>
                                </a:lnTo>
                                <a:lnTo>
                                  <a:pt x="342843" y="19417"/>
                                </a:lnTo>
                                <a:lnTo>
                                  <a:pt x="342843" y="67959"/>
                                </a:lnTo>
                                <a:lnTo>
                                  <a:pt x="317960" y="67959"/>
                                </a:lnTo>
                                <a:lnTo>
                                  <a:pt x="317960" y="19417"/>
                                </a:lnTo>
                                <a:lnTo>
                                  <a:pt x="0" y="1941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334" name="Rectangle 1334"/>
                        <wps:cNvSpPr/>
                        <wps:spPr>
                          <a:xfrm>
                            <a:off x="1094711" y="1294462"/>
                            <a:ext cx="93053" cy="145571"/>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0</w:t>
                              </w:r>
                            </w:p>
                          </w:txbxContent>
                        </wps:txbx>
                        <wps:bodyPr vert="horz" lIns="0" tIns="0" rIns="0" bIns="0">
                          <a:prstTxWarp prst="textNoShape">
                            <a:avLst/>
                          </a:prstTxWarp>
                          <a:noAutofit/>
                        </wps:bodyPr>
                      </wps:wsp>
                      <wps:wsp>
                        <wps:cNvPr id="1335" name="Rectangle 1335"/>
                        <wps:cNvSpPr/>
                        <wps:spPr>
                          <a:xfrm>
                            <a:off x="1024748" y="970846"/>
                            <a:ext cx="188662" cy="145571"/>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10</w:t>
                              </w:r>
                            </w:p>
                          </w:txbxContent>
                        </wps:txbx>
                        <wps:bodyPr vert="horz" lIns="0" tIns="0" rIns="0" bIns="0">
                          <a:prstTxWarp prst="textNoShape">
                            <a:avLst/>
                          </a:prstTxWarp>
                          <a:noAutofit/>
                        </wps:bodyPr>
                      </wps:wsp>
                      <wps:wsp>
                        <wps:cNvPr id="1336" name="Rectangle 1336"/>
                        <wps:cNvSpPr/>
                        <wps:spPr>
                          <a:xfrm>
                            <a:off x="1024748" y="647231"/>
                            <a:ext cx="188662" cy="145572"/>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20</w:t>
                              </w:r>
                            </w:p>
                          </w:txbxContent>
                        </wps:txbx>
                        <wps:bodyPr vert="horz" lIns="0" tIns="0" rIns="0" bIns="0">
                          <a:prstTxWarp prst="textNoShape">
                            <a:avLst/>
                          </a:prstTxWarp>
                          <a:noAutofit/>
                        </wps:bodyPr>
                      </wps:wsp>
                      <wps:wsp>
                        <wps:cNvPr id="1337" name="Rectangle 1337"/>
                        <wps:cNvSpPr/>
                        <wps:spPr>
                          <a:xfrm>
                            <a:off x="1024748" y="323615"/>
                            <a:ext cx="188662" cy="145572"/>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30</w:t>
                              </w:r>
                            </w:p>
                          </w:txbxContent>
                        </wps:txbx>
                        <wps:bodyPr vert="horz" lIns="0" tIns="0" rIns="0" bIns="0">
                          <a:prstTxWarp prst="textNoShape">
                            <a:avLst/>
                          </a:prstTxWarp>
                          <a:noAutofit/>
                        </wps:bodyPr>
                      </wps:wsp>
                      <wps:wsp>
                        <wps:cNvPr id="1338" name="Rectangle 1338"/>
                        <wps:cNvSpPr/>
                        <wps:spPr>
                          <a:xfrm>
                            <a:off x="1024748" y="0"/>
                            <a:ext cx="188662" cy="145571"/>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40</w:t>
                              </w:r>
                            </w:p>
                          </w:txbxContent>
                        </wps:txbx>
                        <wps:bodyPr vert="horz" lIns="0" tIns="0" rIns="0" bIns="0">
                          <a:prstTxWarp prst="textNoShape">
                            <a:avLst/>
                          </a:prstTxWarp>
                          <a:noAutofit/>
                        </wps:bodyPr>
                      </wps:wsp>
                      <wps:wsp>
                        <wps:cNvPr id="1339" name="Freeform 1339"/>
                        <wps:cNvSpPr/>
                        <wps:spPr>
                          <a:xfrm>
                            <a:off x="1181262" y="43352"/>
                            <a:ext cx="87094" cy="1313879"/>
                          </a:xfrm>
                          <a:custGeom>
                            <a:avLst/>
                            <a:gdLst/>
                            <a:ahLst/>
                            <a:cxnLst/>
                            <a:rect l="l" t="t" r="r" b="b"/>
                            <a:pathLst>
                              <a:path w="87094" h="1313879">
                                <a:moveTo>
                                  <a:pt x="0" y="0"/>
                                </a:moveTo>
                                <a:lnTo>
                                  <a:pt x="62210" y="0"/>
                                </a:lnTo>
                                <a:lnTo>
                                  <a:pt x="74651" y="0"/>
                                </a:lnTo>
                                <a:lnTo>
                                  <a:pt x="87094" y="0"/>
                                </a:lnTo>
                                <a:lnTo>
                                  <a:pt x="87094" y="1313879"/>
                                </a:lnTo>
                                <a:lnTo>
                                  <a:pt x="74652" y="1313879"/>
                                </a:lnTo>
                                <a:lnTo>
                                  <a:pt x="62210" y="1313879"/>
                                </a:lnTo>
                                <a:lnTo>
                                  <a:pt x="0" y="1313879"/>
                                </a:lnTo>
                                <a:lnTo>
                                  <a:pt x="0" y="1294462"/>
                                </a:lnTo>
                                <a:lnTo>
                                  <a:pt x="62210" y="1294462"/>
                                </a:lnTo>
                                <a:lnTo>
                                  <a:pt x="62210" y="990264"/>
                                </a:lnTo>
                                <a:lnTo>
                                  <a:pt x="0" y="990264"/>
                                </a:lnTo>
                                <a:lnTo>
                                  <a:pt x="0" y="970847"/>
                                </a:lnTo>
                                <a:lnTo>
                                  <a:pt x="62210" y="970847"/>
                                </a:lnTo>
                                <a:lnTo>
                                  <a:pt x="62210" y="666648"/>
                                </a:lnTo>
                                <a:lnTo>
                                  <a:pt x="0" y="666648"/>
                                </a:lnTo>
                                <a:lnTo>
                                  <a:pt x="0" y="647231"/>
                                </a:lnTo>
                                <a:lnTo>
                                  <a:pt x="62210" y="647231"/>
                                </a:lnTo>
                                <a:lnTo>
                                  <a:pt x="62210" y="343033"/>
                                </a:lnTo>
                                <a:lnTo>
                                  <a:pt x="0" y="343033"/>
                                </a:lnTo>
                                <a:lnTo>
                                  <a:pt x="0" y="323616"/>
                                </a:lnTo>
                                <a:lnTo>
                                  <a:pt x="62210" y="323616"/>
                                </a:lnTo>
                                <a:lnTo>
                                  <a:pt x="62210" y="19417"/>
                                </a:lnTo>
                                <a:lnTo>
                                  <a:pt x="0" y="1941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340" name="Freeform 1340"/>
                        <wps:cNvSpPr/>
                        <wps:spPr>
                          <a:xfrm>
                            <a:off x="3404216" y="690583"/>
                            <a:ext cx="157597" cy="62566"/>
                          </a:xfrm>
                          <a:custGeom>
                            <a:avLst/>
                            <a:gdLst/>
                            <a:ahLst/>
                            <a:cxnLst/>
                            <a:rect l="l" t="t" r="r" b="b"/>
                            <a:pathLst>
                              <a:path w="157597" h="62566">
                                <a:moveTo>
                                  <a:pt x="0" y="0"/>
                                </a:moveTo>
                                <a:lnTo>
                                  <a:pt x="157597" y="0"/>
                                </a:lnTo>
                                <a:lnTo>
                                  <a:pt x="78799" y="0"/>
                                </a:lnTo>
                                <a:lnTo>
                                  <a:pt x="78799" y="62566"/>
                                </a:lnTo>
                              </a:path>
                            </a:pathLst>
                          </a:custGeom>
                          <a:ln w="6472" cap="flat" cmpd="sng">
                            <a:solidFill>
                              <a:srgbClr val="000000"/>
                            </a:solidFill>
                            <a:prstDash val="solid"/>
                            <a:miter/>
                            <a:headEnd type="none" w="med" len="med"/>
                            <a:tailEnd type="none" w="med" len="med"/>
                          </a:ln>
                        </wps:spPr>
                        <wps:bodyPr>
                          <a:prstTxWarp prst="textNoShape">
                            <a:avLst/>
                          </a:prstTxWarp>
                        </wps:bodyPr>
                      </wps:wsp>
                      <wps:wsp>
                        <wps:cNvPr id="1341" name="Freeform 1341"/>
                        <wps:cNvSpPr/>
                        <wps:spPr>
                          <a:xfrm>
                            <a:off x="2927277" y="704606"/>
                            <a:ext cx="157597" cy="38834"/>
                          </a:xfrm>
                          <a:custGeom>
                            <a:avLst/>
                            <a:gdLst/>
                            <a:ahLst/>
                            <a:cxnLst/>
                            <a:rect l="l" t="t" r="r" b="b"/>
                            <a:pathLst>
                              <a:path w="157597" h="38834">
                                <a:moveTo>
                                  <a:pt x="0" y="0"/>
                                </a:moveTo>
                                <a:lnTo>
                                  <a:pt x="157597" y="0"/>
                                </a:lnTo>
                                <a:lnTo>
                                  <a:pt x="78799" y="0"/>
                                </a:lnTo>
                                <a:lnTo>
                                  <a:pt x="78799" y="38834"/>
                                </a:lnTo>
                              </a:path>
                            </a:pathLst>
                          </a:custGeom>
                          <a:ln w="6472" cap="flat" cmpd="sng">
                            <a:solidFill>
                              <a:srgbClr val="000000"/>
                            </a:solidFill>
                            <a:prstDash val="solid"/>
                            <a:miter/>
                            <a:headEnd type="none" w="med" len="med"/>
                            <a:tailEnd type="none" w="med" len="med"/>
                          </a:ln>
                        </wps:spPr>
                        <wps:bodyPr>
                          <a:prstTxWarp prst="textNoShape">
                            <a:avLst/>
                          </a:prstTxWarp>
                        </wps:bodyPr>
                      </wps:wsp>
                      <wps:wsp>
                        <wps:cNvPr id="1342" name="Freeform 1342"/>
                        <wps:cNvSpPr/>
                        <wps:spPr>
                          <a:xfrm>
                            <a:off x="2450337" y="785510"/>
                            <a:ext cx="157598" cy="35597"/>
                          </a:xfrm>
                          <a:custGeom>
                            <a:avLst/>
                            <a:gdLst/>
                            <a:ahLst/>
                            <a:cxnLst/>
                            <a:rect l="l" t="t" r="r" b="b"/>
                            <a:pathLst>
                              <a:path w="157598" h="35597">
                                <a:moveTo>
                                  <a:pt x="0" y="0"/>
                                </a:moveTo>
                                <a:lnTo>
                                  <a:pt x="157598" y="0"/>
                                </a:lnTo>
                                <a:lnTo>
                                  <a:pt x="78799" y="0"/>
                                </a:lnTo>
                                <a:lnTo>
                                  <a:pt x="78799" y="35597"/>
                                </a:lnTo>
                              </a:path>
                            </a:pathLst>
                          </a:custGeom>
                          <a:ln w="6472" cap="flat" cmpd="sng">
                            <a:solidFill>
                              <a:srgbClr val="000000"/>
                            </a:solidFill>
                            <a:prstDash val="solid"/>
                            <a:miter/>
                            <a:headEnd type="none" w="med" len="med"/>
                            <a:tailEnd type="none" w="med" len="med"/>
                          </a:ln>
                        </wps:spPr>
                        <wps:bodyPr>
                          <a:prstTxWarp prst="textNoShape">
                            <a:avLst/>
                          </a:prstTxWarp>
                        </wps:bodyPr>
                      </wps:wsp>
                      <wps:wsp>
                        <wps:cNvPr id="1343" name="Freeform 1343"/>
                        <wps:cNvSpPr/>
                        <wps:spPr>
                          <a:xfrm>
                            <a:off x="1972015" y="238600"/>
                            <a:ext cx="157597" cy="145627"/>
                          </a:xfrm>
                          <a:custGeom>
                            <a:avLst/>
                            <a:gdLst/>
                            <a:ahLst/>
                            <a:cxnLst/>
                            <a:rect l="l" t="t" r="r" b="b"/>
                            <a:pathLst>
                              <a:path w="157597" h="145627">
                                <a:moveTo>
                                  <a:pt x="0" y="0"/>
                                </a:moveTo>
                                <a:lnTo>
                                  <a:pt x="157597" y="0"/>
                                </a:lnTo>
                                <a:lnTo>
                                  <a:pt x="78799" y="0"/>
                                </a:lnTo>
                                <a:lnTo>
                                  <a:pt x="78799" y="145627"/>
                                </a:lnTo>
                              </a:path>
                            </a:pathLst>
                          </a:custGeom>
                          <a:ln w="6472" cap="flat" cmpd="sng">
                            <a:solidFill>
                              <a:srgbClr val="000000"/>
                            </a:solidFill>
                            <a:prstDash val="solid"/>
                            <a:miter/>
                            <a:headEnd type="none" w="med" len="med"/>
                            <a:tailEnd type="none" w="med" len="med"/>
                          </a:ln>
                        </wps:spPr>
                        <wps:bodyPr>
                          <a:prstTxWarp prst="textNoShape">
                            <a:avLst/>
                          </a:prstTxWarp>
                        </wps:bodyPr>
                      </wps:wsp>
                      <wps:wsp>
                        <wps:cNvPr id="1344" name="Freeform 1344"/>
                        <wps:cNvSpPr/>
                        <wps:spPr>
                          <a:xfrm>
                            <a:off x="1495075" y="858863"/>
                            <a:ext cx="157597" cy="51778"/>
                          </a:xfrm>
                          <a:custGeom>
                            <a:avLst/>
                            <a:gdLst/>
                            <a:ahLst/>
                            <a:cxnLst/>
                            <a:rect l="l" t="t" r="r" b="b"/>
                            <a:pathLst>
                              <a:path w="157597" h="51778">
                                <a:moveTo>
                                  <a:pt x="0" y="0"/>
                                </a:moveTo>
                                <a:lnTo>
                                  <a:pt x="157597" y="0"/>
                                </a:lnTo>
                                <a:lnTo>
                                  <a:pt x="78799" y="0"/>
                                </a:lnTo>
                                <a:lnTo>
                                  <a:pt x="78799" y="51778"/>
                                </a:lnTo>
                              </a:path>
                            </a:pathLst>
                          </a:custGeom>
                          <a:ln w="6472" cap="flat" cmpd="sng">
                            <a:solidFill>
                              <a:srgbClr val="000000"/>
                            </a:solidFill>
                            <a:prstDash val="solid"/>
                            <a:miter/>
                            <a:headEnd type="none" w="med" len="med"/>
                            <a:tailEnd type="none" w="med" len="med"/>
                          </a:ln>
                        </wps:spPr>
                        <wps:bodyPr>
                          <a:prstTxWarp prst="textNoShape">
                            <a:avLst/>
                          </a:prstTxWarp>
                        </wps:bodyPr>
                      </wps:wsp>
                      <wps:wsp>
                        <wps:cNvPr id="1345" name="Rectangle 1345"/>
                        <wps:cNvSpPr/>
                        <wps:spPr>
                          <a:xfrm>
                            <a:off x="1936071" y="2356618"/>
                            <a:ext cx="1576844" cy="15997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7"/>
                                </w:rPr>
                                <w:t>Treatment Groups</w:t>
                              </w:r>
                            </w:p>
                          </w:txbxContent>
                        </wps:txbx>
                        <wps:bodyPr vert="horz" lIns="0" tIns="0" rIns="0" bIns="0">
                          <a:prstTxWarp prst="textNoShape">
                            <a:avLst/>
                          </a:prstTxWarp>
                          <a:noAutofit/>
                        </wps:bodyPr>
                      </wps:wsp>
                      <wps:wsp>
                        <wps:cNvPr id="1346" name="Rectangle 1346"/>
                        <wps:cNvSpPr/>
                        <wps:spPr>
                          <a:xfrm rot="-5399999">
                            <a:off x="448264" y="914379"/>
                            <a:ext cx="71771"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S</w:t>
                              </w:r>
                            </w:p>
                          </w:txbxContent>
                        </wps:txbx>
                        <wps:bodyPr vert="horz" lIns="0" tIns="0" rIns="0" bIns="0">
                          <a:prstTxWarp prst="textNoShape">
                            <a:avLst/>
                          </a:prstTxWarp>
                          <a:noAutofit/>
                        </wps:bodyPr>
                      </wps:wsp>
                      <wps:wsp>
                        <wps:cNvPr id="1347" name="Rectangle 1347"/>
                        <wps:cNvSpPr/>
                        <wps:spPr>
                          <a:xfrm rot="-5399999">
                            <a:off x="451278" y="861299"/>
                            <a:ext cx="65745"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p</w:t>
                              </w:r>
                            </w:p>
                          </w:txbxContent>
                        </wps:txbx>
                        <wps:bodyPr vert="horz" lIns="0" tIns="0" rIns="0" bIns="0">
                          <a:prstTxWarp prst="textNoShape">
                            <a:avLst/>
                          </a:prstTxWarp>
                          <a:noAutofit/>
                        </wps:bodyPr>
                      </wps:wsp>
                      <wps:wsp>
                        <wps:cNvPr id="1348" name="Rectangle 1348"/>
                        <wps:cNvSpPr/>
                        <wps:spPr>
                          <a:xfrm rot="-5399999">
                            <a:off x="454236" y="812479"/>
                            <a:ext cx="59827"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e</w:t>
                              </w:r>
                            </w:p>
                          </w:txbxContent>
                        </wps:txbx>
                        <wps:bodyPr vert="horz" lIns="0" tIns="0" rIns="0" bIns="0">
                          <a:prstTxWarp prst="textNoShape">
                            <a:avLst/>
                          </a:prstTxWarp>
                          <a:noAutofit/>
                        </wps:bodyPr>
                      </wps:wsp>
                      <wps:wsp>
                        <wps:cNvPr id="1349" name="Rectangle 1349"/>
                        <wps:cNvSpPr/>
                        <wps:spPr>
                          <a:xfrm rot="-5399999">
                            <a:off x="454237" y="765016"/>
                            <a:ext cx="59827"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c</w:t>
                              </w:r>
                            </w:p>
                          </w:txbxContent>
                        </wps:txbx>
                        <wps:bodyPr vert="horz" lIns="0" tIns="0" rIns="0" bIns="0">
                          <a:prstTxWarp prst="textNoShape">
                            <a:avLst/>
                          </a:prstTxWarp>
                          <a:noAutofit/>
                        </wps:bodyPr>
                      </wps:wsp>
                      <wps:wsp>
                        <wps:cNvPr id="1350" name="Rectangle 1350"/>
                        <wps:cNvSpPr/>
                        <wps:spPr>
                          <a:xfrm rot="-5399999">
                            <a:off x="469193" y="732509"/>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i</w:t>
                              </w:r>
                            </w:p>
                          </w:txbxContent>
                        </wps:txbx>
                        <wps:bodyPr vert="horz" lIns="0" tIns="0" rIns="0" bIns="0">
                          <a:prstTxWarp prst="textNoShape">
                            <a:avLst/>
                          </a:prstTxWarp>
                          <a:noAutofit/>
                        </wps:bodyPr>
                      </wps:wsp>
                      <wps:wsp>
                        <wps:cNvPr id="1351" name="Rectangle 1351"/>
                        <wps:cNvSpPr/>
                        <wps:spPr>
                          <a:xfrm rot="-5399999">
                            <a:off x="466234" y="706897"/>
                            <a:ext cx="35832"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f</w:t>
                              </w:r>
                            </w:p>
                          </w:txbxContent>
                        </wps:txbx>
                        <wps:bodyPr vert="horz" lIns="0" tIns="0" rIns="0" bIns="0">
                          <a:prstTxWarp prst="textNoShape">
                            <a:avLst/>
                          </a:prstTxWarp>
                          <a:noAutofit/>
                        </wps:bodyPr>
                      </wps:wsp>
                      <wps:wsp>
                        <wps:cNvPr id="1352" name="Rectangle 1352"/>
                        <wps:cNvSpPr/>
                        <wps:spPr>
                          <a:xfrm rot="-5399999">
                            <a:off x="469193" y="680730"/>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i</w:t>
                              </w:r>
                            </w:p>
                          </w:txbxContent>
                        </wps:txbx>
                        <wps:bodyPr vert="horz" lIns="0" tIns="0" rIns="0" bIns="0">
                          <a:prstTxWarp prst="textNoShape">
                            <a:avLst/>
                          </a:prstTxWarp>
                          <a:noAutofit/>
                        </wps:bodyPr>
                      </wps:wsp>
                      <wps:wsp>
                        <wps:cNvPr id="1353" name="Rectangle 1353"/>
                        <wps:cNvSpPr/>
                        <wps:spPr>
                          <a:xfrm rot="-5399999">
                            <a:off x="454237" y="643121"/>
                            <a:ext cx="59827"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c</w:t>
                              </w:r>
                            </w:p>
                          </w:txbxContent>
                        </wps:txbx>
                        <wps:bodyPr vert="horz" lIns="0" tIns="0" rIns="0" bIns="0">
                          <a:prstTxWarp prst="textNoShape">
                            <a:avLst/>
                          </a:prstTxWarp>
                          <a:noAutofit/>
                        </wps:bodyPr>
                      </wps:wsp>
                      <wps:wsp>
                        <wps:cNvPr id="1354" name="Rectangle 1354"/>
                        <wps:cNvSpPr/>
                        <wps:spPr>
                          <a:xfrm rot="-5399999">
                            <a:off x="469193" y="610614"/>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55" name="Rectangle 1355"/>
                        <wps:cNvSpPr/>
                        <wps:spPr>
                          <a:xfrm rot="-5399999">
                            <a:off x="445305" y="562994"/>
                            <a:ext cx="77689"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A</w:t>
                              </w:r>
                            </w:p>
                          </w:txbxContent>
                        </wps:txbx>
                        <wps:bodyPr vert="horz" lIns="0" tIns="0" rIns="0" bIns="0">
                          <a:prstTxWarp prst="textNoShape">
                            <a:avLst/>
                          </a:prstTxWarp>
                          <a:noAutofit/>
                        </wps:bodyPr>
                      </wps:wsp>
                      <wps:wsp>
                        <wps:cNvPr id="1356" name="Rectangle 1356"/>
                        <wps:cNvSpPr/>
                        <wps:spPr>
                          <a:xfrm rot="-5399999">
                            <a:off x="454236" y="510438"/>
                            <a:ext cx="59827"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c</w:t>
                              </w:r>
                            </w:p>
                          </w:txbxContent>
                        </wps:txbx>
                        <wps:bodyPr vert="horz" lIns="0" tIns="0" rIns="0" bIns="0">
                          <a:prstTxWarp prst="textNoShape">
                            <a:avLst/>
                          </a:prstTxWarp>
                          <a:noAutofit/>
                        </wps:bodyPr>
                      </wps:wsp>
                      <wps:wsp>
                        <wps:cNvPr id="1357" name="Rectangle 1357"/>
                        <wps:cNvSpPr/>
                        <wps:spPr>
                          <a:xfrm rot="-5399999">
                            <a:off x="466234" y="474973"/>
                            <a:ext cx="35832"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t</w:t>
                              </w:r>
                            </w:p>
                          </w:txbxContent>
                        </wps:txbx>
                        <wps:bodyPr vert="horz" lIns="0" tIns="0" rIns="0" bIns="0">
                          <a:prstTxWarp prst="textNoShape">
                            <a:avLst/>
                          </a:prstTxWarp>
                          <a:noAutofit/>
                        </wps:bodyPr>
                      </wps:wsp>
                      <wps:wsp>
                        <wps:cNvPr id="1358" name="Rectangle 1358"/>
                        <wps:cNvSpPr/>
                        <wps:spPr>
                          <a:xfrm rot="-5399999">
                            <a:off x="469193" y="449885"/>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i</w:t>
                              </w:r>
                            </w:p>
                          </w:txbxContent>
                        </wps:txbx>
                        <wps:bodyPr vert="horz" lIns="0" tIns="0" rIns="0" bIns="0">
                          <a:prstTxWarp prst="textNoShape">
                            <a:avLst/>
                          </a:prstTxWarp>
                          <a:noAutofit/>
                        </wps:bodyPr>
                      </wps:wsp>
                      <wps:wsp>
                        <wps:cNvPr id="1359" name="Rectangle 1359"/>
                        <wps:cNvSpPr/>
                        <wps:spPr>
                          <a:xfrm rot="-5399999">
                            <a:off x="454237" y="411197"/>
                            <a:ext cx="59827"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v</w:t>
                              </w:r>
                            </w:p>
                          </w:txbxContent>
                        </wps:txbx>
                        <wps:bodyPr vert="horz" lIns="0" tIns="0" rIns="0" bIns="0">
                          <a:prstTxWarp prst="textNoShape">
                            <a:avLst/>
                          </a:prstTxWarp>
                          <a:noAutofit/>
                        </wps:bodyPr>
                      </wps:wsp>
                      <wps:wsp>
                        <wps:cNvPr id="1360" name="Rectangle 1360"/>
                        <wps:cNvSpPr/>
                        <wps:spPr>
                          <a:xfrm rot="-5399999">
                            <a:off x="469193" y="379768"/>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i</w:t>
                              </w:r>
                            </w:p>
                          </w:txbxContent>
                        </wps:txbx>
                        <wps:bodyPr vert="horz" lIns="0" tIns="0" rIns="0" bIns="0">
                          <a:prstTxWarp prst="textNoShape">
                            <a:avLst/>
                          </a:prstTxWarp>
                          <a:noAutofit/>
                        </wps:bodyPr>
                      </wps:wsp>
                      <wps:wsp>
                        <wps:cNvPr id="1361" name="Rectangle 1361"/>
                        <wps:cNvSpPr/>
                        <wps:spPr>
                          <a:xfrm rot="-5399999">
                            <a:off x="466234" y="353077"/>
                            <a:ext cx="35832"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t</w:t>
                              </w:r>
                            </w:p>
                          </w:txbxContent>
                        </wps:txbx>
                        <wps:bodyPr vert="horz" lIns="0" tIns="0" rIns="0" bIns="0">
                          <a:prstTxWarp prst="textNoShape">
                            <a:avLst/>
                          </a:prstTxWarp>
                          <a:noAutofit/>
                        </wps:bodyPr>
                      </wps:wsp>
                      <wps:wsp>
                        <wps:cNvPr id="1362" name="Rectangle 1362"/>
                        <wps:cNvSpPr/>
                        <wps:spPr>
                          <a:xfrm rot="-5399999">
                            <a:off x="454237" y="311955"/>
                            <a:ext cx="59827"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y</w:t>
                              </w:r>
                            </w:p>
                          </w:txbxContent>
                        </wps:txbx>
                        <wps:bodyPr vert="horz" lIns="0" tIns="0" rIns="0" bIns="0">
                          <a:prstTxWarp prst="textNoShape">
                            <a:avLst/>
                          </a:prstTxWarp>
                          <a:noAutofit/>
                        </wps:bodyPr>
                      </wps:wsp>
                      <wps:wsp>
                        <wps:cNvPr id="1363" name="Rectangle 1363"/>
                        <wps:cNvSpPr/>
                        <wps:spPr>
                          <a:xfrm rot="-5399999">
                            <a:off x="569724" y="668708"/>
                            <a:ext cx="77689"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A</w:t>
                              </w:r>
                            </w:p>
                          </w:txbxContent>
                        </wps:txbx>
                        <wps:bodyPr vert="horz" lIns="0" tIns="0" rIns="0" bIns="0">
                          <a:prstTxWarp prst="textNoShape">
                            <a:avLst/>
                          </a:prstTxWarp>
                          <a:noAutofit/>
                        </wps:bodyPr>
                      </wps:wsp>
                      <wps:wsp>
                        <wps:cNvPr id="1364" name="Rectangle 1364"/>
                        <wps:cNvSpPr/>
                        <wps:spPr>
                          <a:xfrm rot="-5399999">
                            <a:off x="575697" y="613194"/>
                            <a:ext cx="65745"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L</w:t>
                              </w:r>
                            </w:p>
                          </w:txbxContent>
                        </wps:txbx>
                        <wps:bodyPr vert="horz" lIns="0" tIns="0" rIns="0" bIns="0">
                          <a:prstTxWarp prst="textNoShape">
                            <a:avLst/>
                          </a:prstTxWarp>
                          <a:noAutofit/>
                        </wps:bodyPr>
                      </wps:wsp>
                      <wps:wsp>
                        <wps:cNvPr id="1365" name="Rectangle 1365"/>
                        <wps:cNvSpPr/>
                        <wps:spPr>
                          <a:xfrm rot="-5399999">
                            <a:off x="572684" y="557324"/>
                            <a:ext cx="71771"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P</w:t>
                              </w:r>
                            </w:p>
                          </w:txbxContent>
                        </wps:txbx>
                        <wps:bodyPr vert="horz" lIns="0" tIns="0" rIns="0" bIns="0">
                          <a:prstTxWarp prst="textNoShape">
                            <a:avLst/>
                          </a:prstTxWarp>
                          <a:noAutofit/>
                        </wps:bodyPr>
                      </wps:wsp>
                      <wps:wsp>
                        <wps:cNvPr id="1366" name="Rectangle 1366"/>
                        <wps:cNvSpPr/>
                        <wps:spPr>
                          <a:xfrm rot="-5399999">
                            <a:off x="751210" y="1417495"/>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67" name="Rectangle 1367"/>
                        <wps:cNvSpPr/>
                        <wps:spPr>
                          <a:xfrm rot="-5399999">
                            <a:off x="751210" y="1392685"/>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68" name="Rectangle 1368"/>
                        <wps:cNvSpPr/>
                        <wps:spPr>
                          <a:xfrm rot="-5399999">
                            <a:off x="751210" y="1367874"/>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69" name="Rectangle 1369"/>
                        <wps:cNvSpPr/>
                        <wps:spPr>
                          <a:xfrm rot="-5399999">
                            <a:off x="751210" y="1343064"/>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70" name="Rectangle 1370"/>
                        <wps:cNvSpPr/>
                        <wps:spPr>
                          <a:xfrm rot="-5399999">
                            <a:off x="751210" y="1318253"/>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71" name="Rectangle 1371"/>
                        <wps:cNvSpPr/>
                        <wps:spPr>
                          <a:xfrm rot="-5399999">
                            <a:off x="751210" y="1293443"/>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72" name="Rectangle 1372"/>
                        <wps:cNvSpPr/>
                        <wps:spPr>
                          <a:xfrm rot="-5399999">
                            <a:off x="751210" y="1268632"/>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73" name="Rectangle 1373"/>
                        <wps:cNvSpPr/>
                        <wps:spPr>
                          <a:xfrm rot="-5399999">
                            <a:off x="751210" y="1243822"/>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74" name="Rectangle 1374"/>
                        <wps:cNvSpPr/>
                        <wps:spPr>
                          <a:xfrm rot="-5399999">
                            <a:off x="751210" y="1219011"/>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75" name="Rectangle 1375"/>
                        <wps:cNvSpPr/>
                        <wps:spPr>
                          <a:xfrm rot="-5399999">
                            <a:off x="751210" y="1194201"/>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76" name="Rectangle 1376"/>
                        <wps:cNvSpPr/>
                        <wps:spPr>
                          <a:xfrm rot="-5399999">
                            <a:off x="751210" y="1169390"/>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77" name="Rectangle 1377"/>
                        <wps:cNvSpPr/>
                        <wps:spPr>
                          <a:xfrm rot="-5399999">
                            <a:off x="748251" y="1141621"/>
                            <a:ext cx="35832"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w:t>
                              </w:r>
                            </w:p>
                          </w:txbxContent>
                        </wps:txbx>
                        <wps:bodyPr vert="horz" lIns="0" tIns="0" rIns="0" bIns="0">
                          <a:prstTxWarp prst="textNoShape">
                            <a:avLst/>
                          </a:prstTxWarp>
                          <a:noAutofit/>
                        </wps:bodyPr>
                      </wps:wsp>
                      <wps:wsp>
                        <wps:cNvPr id="1378" name="Rectangle 1378"/>
                        <wps:cNvSpPr/>
                        <wps:spPr>
                          <a:xfrm rot="-5399999">
                            <a:off x="718338" y="1082583"/>
                            <a:ext cx="95658"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m</w:t>
                              </w:r>
                            </w:p>
                          </w:txbxContent>
                        </wps:txbx>
                        <wps:bodyPr vert="horz" lIns="0" tIns="0" rIns="0" bIns="0">
                          <a:prstTxWarp prst="textNoShape">
                            <a:avLst/>
                          </a:prstTxWarp>
                          <a:noAutofit/>
                        </wps:bodyPr>
                      </wps:wsp>
                      <wps:wsp>
                        <wps:cNvPr id="1379" name="Rectangle 1379"/>
                        <wps:cNvSpPr/>
                        <wps:spPr>
                          <a:xfrm rot="-5399999">
                            <a:off x="718337" y="1004914"/>
                            <a:ext cx="95658"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m</w:t>
                              </w:r>
                            </w:p>
                          </w:txbxContent>
                        </wps:txbx>
                        <wps:bodyPr vert="horz" lIns="0" tIns="0" rIns="0" bIns="0">
                          <a:prstTxWarp prst="textNoShape">
                            <a:avLst/>
                          </a:prstTxWarp>
                          <a:noAutofit/>
                        </wps:bodyPr>
                      </wps:wsp>
                      <wps:wsp>
                        <wps:cNvPr id="1380" name="Rectangle 1380"/>
                        <wps:cNvSpPr/>
                        <wps:spPr>
                          <a:xfrm rot="-5399999">
                            <a:off x="733294" y="941125"/>
                            <a:ext cx="65745"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o</w:t>
                              </w:r>
                            </w:p>
                          </w:txbxContent>
                        </wps:txbx>
                        <wps:bodyPr vert="horz" lIns="0" tIns="0" rIns="0" bIns="0">
                          <a:prstTxWarp prst="textNoShape">
                            <a:avLst/>
                          </a:prstTxWarp>
                          <a:noAutofit/>
                        </wps:bodyPr>
                      </wps:wsp>
                      <wps:wsp>
                        <wps:cNvPr id="1381" name="Rectangle 1381"/>
                        <wps:cNvSpPr/>
                        <wps:spPr>
                          <a:xfrm rot="-5399999">
                            <a:off x="751210" y="905105"/>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l</w:t>
                              </w:r>
                            </w:p>
                          </w:txbxContent>
                        </wps:txbx>
                        <wps:bodyPr vert="horz" lIns="0" tIns="0" rIns="0" bIns="0">
                          <a:prstTxWarp prst="textNoShape">
                            <a:avLst/>
                          </a:prstTxWarp>
                          <a:noAutofit/>
                        </wps:bodyPr>
                      </wps:wsp>
                      <wps:wsp>
                        <wps:cNvPr id="1382" name="Rectangle 1382"/>
                        <wps:cNvSpPr/>
                        <wps:spPr>
                          <a:xfrm rot="-5399999">
                            <a:off x="751210" y="880294"/>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w:t>
                              </w:r>
                            </w:p>
                          </w:txbxContent>
                        </wps:txbx>
                        <wps:bodyPr vert="horz" lIns="0" tIns="0" rIns="0" bIns="0">
                          <a:prstTxWarp prst="textNoShape">
                            <a:avLst/>
                          </a:prstTxWarp>
                          <a:noAutofit/>
                        </wps:bodyPr>
                      </wps:wsp>
                      <wps:wsp>
                        <wps:cNvPr id="1383" name="Rectangle 1383"/>
                        <wps:cNvSpPr/>
                        <wps:spPr>
                          <a:xfrm rot="-5399999">
                            <a:off x="718337" y="822611"/>
                            <a:ext cx="95658"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m</w:t>
                              </w:r>
                            </w:p>
                          </w:txbxContent>
                        </wps:txbx>
                        <wps:bodyPr vert="horz" lIns="0" tIns="0" rIns="0" bIns="0">
                          <a:prstTxWarp prst="textNoShape">
                            <a:avLst/>
                          </a:prstTxWarp>
                          <a:noAutofit/>
                        </wps:bodyPr>
                      </wps:wsp>
                      <wps:wsp>
                        <wps:cNvPr id="1384" name="Rectangle 1384"/>
                        <wps:cNvSpPr/>
                        <wps:spPr>
                          <a:xfrm rot="-5399999">
                            <a:off x="751210" y="777816"/>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i</w:t>
                              </w:r>
                            </w:p>
                          </w:txbxContent>
                        </wps:txbx>
                        <wps:bodyPr vert="horz" lIns="0" tIns="0" rIns="0" bIns="0">
                          <a:prstTxWarp prst="textNoShape">
                            <a:avLst/>
                          </a:prstTxWarp>
                          <a:noAutofit/>
                        </wps:bodyPr>
                      </wps:wsp>
                      <wps:wsp>
                        <wps:cNvPr id="1385" name="Rectangle 1385"/>
                        <wps:cNvSpPr/>
                        <wps:spPr>
                          <a:xfrm rot="-5399999">
                            <a:off x="733294" y="735090"/>
                            <a:ext cx="65745"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n</w:t>
                              </w:r>
                            </w:p>
                          </w:txbxContent>
                        </wps:txbx>
                        <wps:bodyPr vert="horz" lIns="0" tIns="0" rIns="0" bIns="0">
                          <a:prstTxWarp prst="textNoShape">
                            <a:avLst/>
                          </a:prstTxWarp>
                          <a:noAutofit/>
                        </wps:bodyPr>
                      </wps:wsp>
                      <wps:wsp>
                        <wps:cNvPr id="1386" name="Rectangle 1386"/>
                        <wps:cNvSpPr/>
                        <wps:spPr>
                          <a:xfrm rot="-5399999">
                            <a:off x="751210" y="697991"/>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w:t>
                              </w:r>
                            </w:p>
                          </w:txbxContent>
                        </wps:txbx>
                        <wps:bodyPr vert="horz" lIns="0" tIns="0" rIns="0" bIns="0">
                          <a:prstTxWarp prst="textNoShape">
                            <a:avLst/>
                          </a:prstTxWarp>
                          <a:noAutofit/>
                        </wps:bodyPr>
                      </wps:wsp>
                      <wps:wsp>
                        <wps:cNvPr id="1387" name="Rectangle 1387"/>
                        <wps:cNvSpPr/>
                        <wps:spPr>
                          <a:xfrm rot="-5399999">
                            <a:off x="751210" y="673180"/>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88" name="Rectangle 1388"/>
                        <wps:cNvSpPr/>
                        <wps:spPr>
                          <a:xfrm rot="-5399999">
                            <a:off x="718337" y="615498"/>
                            <a:ext cx="95658"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m</w:t>
                              </w:r>
                            </w:p>
                          </w:txbxContent>
                        </wps:txbx>
                        <wps:bodyPr vert="horz" lIns="0" tIns="0" rIns="0" bIns="0">
                          <a:prstTxWarp prst="textNoShape">
                            <a:avLst/>
                          </a:prstTxWarp>
                          <a:noAutofit/>
                        </wps:bodyPr>
                      </wps:wsp>
                      <wps:wsp>
                        <wps:cNvPr id="1389" name="Rectangle 1389"/>
                        <wps:cNvSpPr/>
                        <wps:spPr>
                          <a:xfrm rot="-5399999">
                            <a:off x="733294" y="552786"/>
                            <a:ext cx="65745"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g</w:t>
                              </w:r>
                            </w:p>
                          </w:txbxContent>
                        </wps:txbx>
                        <wps:bodyPr vert="horz" lIns="0" tIns="0" rIns="0" bIns="0">
                          <a:prstTxWarp prst="textNoShape">
                            <a:avLst/>
                          </a:prstTxWarp>
                          <a:noAutofit/>
                        </wps:bodyPr>
                      </wps:wsp>
                      <wps:wsp>
                        <wps:cNvPr id="1390" name="Rectangle 1390"/>
                        <wps:cNvSpPr/>
                        <wps:spPr>
                          <a:xfrm rot="-5399999">
                            <a:off x="751210" y="516767"/>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 xml:space="preserve"> </w:t>
                              </w:r>
                            </w:p>
                          </w:txbxContent>
                        </wps:txbx>
                        <wps:bodyPr vert="horz" lIns="0" tIns="0" rIns="0" bIns="0">
                          <a:prstTxWarp prst="textNoShape">
                            <a:avLst/>
                          </a:prstTxWarp>
                          <a:noAutofit/>
                        </wps:bodyPr>
                      </wps:wsp>
                      <wps:wsp>
                        <wps:cNvPr id="1391" name="Rectangle 1391"/>
                        <wps:cNvSpPr/>
                        <wps:spPr>
                          <a:xfrm rot="-5399999">
                            <a:off x="733294" y="472962"/>
                            <a:ext cx="65745"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p</w:t>
                              </w:r>
                            </w:p>
                          </w:txbxContent>
                        </wps:txbx>
                        <wps:bodyPr vert="horz" lIns="0" tIns="0" rIns="0" bIns="0">
                          <a:prstTxWarp prst="textNoShape">
                            <a:avLst/>
                          </a:prstTxWarp>
                          <a:noAutofit/>
                        </wps:bodyPr>
                      </wps:wsp>
                      <wps:wsp>
                        <wps:cNvPr id="1392" name="Rectangle 1392"/>
                        <wps:cNvSpPr/>
                        <wps:spPr>
                          <a:xfrm rot="-5399999">
                            <a:off x="745238" y="430969"/>
                            <a:ext cx="41857"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r</w:t>
                              </w:r>
                            </w:p>
                          </w:txbxContent>
                        </wps:txbx>
                        <wps:bodyPr vert="horz" lIns="0" tIns="0" rIns="0" bIns="0">
                          <a:prstTxWarp prst="textNoShape">
                            <a:avLst/>
                          </a:prstTxWarp>
                          <a:noAutofit/>
                        </wps:bodyPr>
                      </wps:wsp>
                      <wps:wsp>
                        <wps:cNvPr id="1393" name="Rectangle 1393"/>
                        <wps:cNvSpPr/>
                        <wps:spPr>
                          <a:xfrm rot="-5399999">
                            <a:off x="733294" y="384507"/>
                            <a:ext cx="65745"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o</w:t>
                              </w:r>
                            </w:p>
                          </w:txbxContent>
                        </wps:txbx>
                        <wps:bodyPr vert="horz" lIns="0" tIns="0" rIns="0" bIns="0">
                          <a:prstTxWarp prst="textNoShape">
                            <a:avLst/>
                          </a:prstTxWarp>
                          <a:noAutofit/>
                        </wps:bodyPr>
                      </wps:wsp>
                      <wps:wsp>
                        <wps:cNvPr id="1394" name="Rectangle 1394"/>
                        <wps:cNvSpPr/>
                        <wps:spPr>
                          <a:xfrm rot="-5399999">
                            <a:off x="748251" y="345527"/>
                            <a:ext cx="35832"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t</w:t>
                              </w:r>
                            </w:p>
                          </w:txbxContent>
                        </wps:txbx>
                        <wps:bodyPr vert="horz" lIns="0" tIns="0" rIns="0" bIns="0">
                          <a:prstTxWarp prst="textNoShape">
                            <a:avLst/>
                          </a:prstTxWarp>
                          <a:noAutofit/>
                        </wps:bodyPr>
                      </wps:wsp>
                      <wps:wsp>
                        <wps:cNvPr id="1395" name="Rectangle 1395"/>
                        <wps:cNvSpPr/>
                        <wps:spPr>
                          <a:xfrm rot="-5399999">
                            <a:off x="736253" y="304404"/>
                            <a:ext cx="59827"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e</w:t>
                              </w:r>
                            </w:p>
                          </w:txbxContent>
                        </wps:txbx>
                        <wps:bodyPr vert="horz" lIns="0" tIns="0" rIns="0" bIns="0">
                          <a:prstTxWarp prst="textNoShape">
                            <a:avLst/>
                          </a:prstTxWarp>
                          <a:noAutofit/>
                        </wps:bodyPr>
                      </wps:wsp>
                      <wps:wsp>
                        <wps:cNvPr id="1396" name="Rectangle 1396"/>
                        <wps:cNvSpPr/>
                        <wps:spPr>
                          <a:xfrm rot="-5399999">
                            <a:off x="751210" y="269740"/>
                            <a:ext cx="29913"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i</w:t>
                              </w:r>
                            </w:p>
                          </w:txbxContent>
                        </wps:txbx>
                        <wps:bodyPr vert="horz" lIns="0" tIns="0" rIns="0" bIns="0">
                          <a:prstTxWarp prst="textNoShape">
                            <a:avLst/>
                          </a:prstTxWarp>
                          <a:noAutofit/>
                        </wps:bodyPr>
                      </wps:wsp>
                      <wps:wsp>
                        <wps:cNvPr id="1397" name="Rectangle 1397"/>
                        <wps:cNvSpPr/>
                        <wps:spPr>
                          <a:xfrm rot="-5399999">
                            <a:off x="733294" y="225935"/>
                            <a:ext cx="65745" cy="15375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6"/>
                                </w:rPr>
                                <w:t>n</w:t>
                              </w:r>
                            </w:p>
                          </w:txbxContent>
                        </wps:txbx>
                        <wps:bodyPr vert="horz" lIns="0" tIns="0" rIns="0" bIns="0">
                          <a:prstTxWarp prst="textNoShape">
                            <a:avLst/>
                          </a:prstTxWarp>
                          <a:noAutofit/>
                        </wps:bodyPr>
                      </wps:wsp>
                      <wps:wsp>
                        <wps:cNvPr id="1398" name="Rectangle 1398"/>
                        <wps:cNvSpPr/>
                        <wps:spPr>
                          <a:xfrm rot="-5399999">
                            <a:off x="736628" y="159672"/>
                            <a:ext cx="47776" cy="2050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22"/>
                                </w:rPr>
                                <w:t>)</w:t>
                              </w:r>
                            </w:p>
                          </w:txbxContent>
                        </wps:txbx>
                        <wps:bodyPr vert="horz" lIns="0" tIns="0" rIns="0" bIns="0">
                          <a:prstTxWarp prst="textNoShape">
                            <a:avLst/>
                          </a:prstTxWarp>
                          <a:noAutofit/>
                        </wps:bodyPr>
                      </wps:wsp>
                      <wps:wsp>
                        <wps:cNvPr id="1399" name="Rectangle 1399"/>
                        <wps:cNvSpPr/>
                        <wps:spPr>
                          <a:xfrm>
                            <a:off x="1521341" y="729957"/>
                            <a:ext cx="102256" cy="159969"/>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7"/>
                                </w:rPr>
                                <w:t>a</w:t>
                              </w:r>
                            </w:p>
                          </w:txbxContent>
                        </wps:txbx>
                        <wps:bodyPr vert="horz" lIns="0" tIns="0" rIns="0" bIns="0">
                          <a:prstTxWarp prst="textNoShape">
                            <a:avLst/>
                          </a:prstTxWarp>
                          <a:noAutofit/>
                        </wps:bodyPr>
                      </wps:wsp>
                      <wps:wsp>
                        <wps:cNvPr id="1400" name="Rectangle 1400"/>
                        <wps:cNvSpPr/>
                        <wps:spPr>
                          <a:xfrm>
                            <a:off x="2002428" y="89198"/>
                            <a:ext cx="102256" cy="159969"/>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7"/>
                                </w:rPr>
                                <w:t>b</w:t>
                              </w:r>
                            </w:p>
                          </w:txbxContent>
                        </wps:txbx>
                        <wps:bodyPr vert="horz" lIns="0" tIns="0" rIns="0" bIns="0">
                          <a:prstTxWarp prst="textNoShape">
                            <a:avLst/>
                          </a:prstTxWarp>
                          <a:noAutofit/>
                        </wps:bodyPr>
                      </wps:wsp>
                      <wps:wsp>
                        <wps:cNvPr id="1401" name="Rectangle 1401"/>
                        <wps:cNvSpPr/>
                        <wps:spPr>
                          <a:xfrm>
                            <a:off x="2487663" y="635029"/>
                            <a:ext cx="102256" cy="159969"/>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7"/>
                                </w:rPr>
                                <w:t>a</w:t>
                              </w:r>
                            </w:p>
                          </w:txbxContent>
                        </wps:txbx>
                        <wps:bodyPr vert="horz" lIns="0" tIns="0" rIns="0" bIns="0">
                          <a:prstTxWarp prst="textNoShape">
                            <a:avLst/>
                          </a:prstTxWarp>
                          <a:noAutofit/>
                        </wps:bodyPr>
                      </wps:wsp>
                      <wps:wsp>
                        <wps:cNvPr id="1402" name="Rectangle 1402"/>
                        <wps:cNvSpPr/>
                        <wps:spPr>
                          <a:xfrm>
                            <a:off x="2964602" y="529315"/>
                            <a:ext cx="102256" cy="159969"/>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7"/>
                                </w:rPr>
                                <w:t>a</w:t>
                              </w:r>
                            </w:p>
                          </w:txbxContent>
                        </wps:txbx>
                        <wps:bodyPr vert="horz" lIns="0" tIns="0" rIns="0" bIns="0">
                          <a:prstTxWarp prst="textNoShape">
                            <a:avLst/>
                          </a:prstTxWarp>
                          <a:noAutofit/>
                        </wps:bodyPr>
                      </wps:wsp>
                      <wps:wsp>
                        <wps:cNvPr id="1403" name="Rectangle 1403"/>
                        <wps:cNvSpPr/>
                        <wps:spPr>
                          <a:xfrm>
                            <a:off x="3445690" y="490481"/>
                            <a:ext cx="102256" cy="159969"/>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7"/>
                                </w:rPr>
                                <w:t>a</w:t>
                              </w:r>
                            </w:p>
                          </w:txbxContent>
                        </wps:txbx>
                        <wps:bodyPr vert="horz" lIns="0" tIns="0" rIns="0" bIns="0">
                          <a:prstTxWarp prst="textNoShape">
                            <a:avLst/>
                          </a:prstTxWarp>
                          <a:noAutofit/>
                        </wps:bodyPr>
                      </wps:wsp>
                    </wpg:wgp>
                  </a:graphicData>
                </a:graphic>
              </wp:inline>
            </w:drawing>
          </mc:Choice>
          <mc:Fallback xmlns:wpsCustomData="http://www.wps.cn/officeDocument/2013/wpsCustomData">
            <w:pict>
              <v:group id="1297" filled="f" stroked="f" style="margin-left:0.0pt;margin-top:0.0pt;width:314.11pt;height:211.83pt;mso-wrap-distance-left:0.0pt;mso-wrap-distance-right:0.0pt;visibility:visible;" coordsize="3989172,2690280">
                <v:rect id="1298" filled="f" stroked="f" style="position:absolute;left:0;top:26981;width:45808;height:206453;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rect id="1299" filled="f" stroked="f" style="position:absolute;left:33528;top:26981;width:3168279;height:206453;z-index: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rFonts w:ascii="Times New Roman" w:cs="Times New Roman" w:hAnsi="Times New Roman"/>
                          </w:rPr>
                        </w:pPr>
                      </w:p>
                    </w:txbxContent>
                  </v:textbox>
                </v:rect>
                <v:rect id="1300" filled="f" stroked="f" style="position:absolute;left:2418029;top:26981;width:2038677;height:206453;z-index: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rFonts w:ascii="Times New Roman" w:cs="Times New Roman" w:hAnsi="Times New Roman"/>
                          </w:rPr>
                        </w:pPr>
                      </w:p>
                    </w:txbxContent>
                  </v:textbox>
                </v:rect>
                <v:rect id="1301" filled="f" stroked="f" style="position:absolute;left:3954729;top:26981;width:45808;height:206453;z-index: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shape id="1302" coordsize="293076,584665" path="m0,0l293076,0l293076,584665l0,584665l0,0e" fillcolor="#606060" stroked="t" style="position:absolute;left:3336477;top:762857;width:293076;height:584665;z-index:6;mso-position-horizontal-relative:page;mso-position-vertical-relative:page;mso-width-relative:page;mso-height-relative:page;visibility:visible;">
                  <v:stroke joinstyle="miter" weight="0.0pt"/>
                  <v:fill/>
                  <v:path textboxrect="0,0,293076,584665"/>
                </v:shape>
                <v:shape id="1303" coordsize="317960,594374" path="m0,0l24884,0l293076,0l317960,0l317960,9709l317960,19417l317960,594374l293076,594374l293076,19417l24884,19417l24884,594374l0,594374l0,19417l0,9709l0,0xe" fillcolor="black" stroked="t" style="position:absolute;left:3324035;top:753149;width:317960;height:594374;z-index:7;mso-position-horizontal-relative:page;mso-position-vertical-relative:page;mso-width-relative:page;mso-height-relative:page;visibility:visible;">
                  <v:stroke joinstyle="miter" weight="0.0pt"/>
                  <v:fill/>
                  <v:path textboxrect="0,0,317960,594374"/>
                </v:shape>
                <v:shape id="1304" coordsize="293076,594374" path="m0,0l293076,0l293076,594374l0,594374l0,0e" fillcolor="#d4d4d4" stroked="t" style="position:absolute;left:2859537;top:753149;width:293076;height:594374;z-index:8;mso-position-horizontal-relative:page;mso-position-vertical-relative:page;mso-width-relative:page;mso-height-relative:page;visibility:visible;">
                  <v:stroke joinstyle="miter" weight="0.0pt"/>
                  <v:fill/>
                  <v:path textboxrect="0,0,293076,594374"/>
                </v:shape>
                <v:shape id="1305" coordsize="317960,604083" path="m0,0l24884,0l293076,0l317960,0l317960,9709l317960,19417l317960,604083l293076,604083l293076,19417l24884,19417l24884,604083l0,604083l0,19417l0,9709l0,0xe" fillcolor="black" stroked="t" style="position:absolute;left:2847096;top:743440;width:317960;height:604083;z-index:9;mso-position-horizontal-relative:page;mso-position-vertical-relative:page;mso-width-relative:page;mso-height-relative:page;visibility:visible;">
                  <v:stroke joinstyle="miter" weight="0.0pt"/>
                  <v:fill/>
                  <v:path textboxrect="0,0,317960,604083"/>
                </v:shape>
                <v:shape id="1306" coordsize="293076,516706" path="m0,0l293076,0l293076,516706l0,516706l0,0e" fillcolor="gray" stroked="t" style="position:absolute;left:2382598;top:830817;width:293076;height:516706;z-index:10;mso-position-horizontal-relative:page;mso-position-vertical-relative:page;mso-width-relative:page;mso-height-relative:page;visibility:visible;">
                  <v:stroke joinstyle="miter" weight="0.0pt"/>
                  <v:fill/>
                  <v:path textboxrect="0,0,293076,516706"/>
                </v:shape>
                <v:shape id="1307" coordsize="317960,526414" path="m0,0l24884,0l293076,0l317960,0l317960,9708l317960,19417l317960,526414l293076,526414l293076,19417l24884,19417l24884,526414l0,526414l0,19417l0,9708l0,0xe" fillcolor="black" stroked="t" style="position:absolute;left:2370156;top:821108;width:317960;height:526414;z-index:11;mso-position-horizontal-relative:page;mso-position-vertical-relative:page;mso-width-relative:page;mso-height-relative:page;visibility:visible;">
                  <v:stroke joinstyle="miter" weight="0.0pt"/>
                  <v:fill/>
                  <v:path textboxrect="0,0,317960,526414"/>
                </v:shape>
                <v:shape id="1308" coordsize="293076,953587" path="m0,0l293076,0l293076,953587l0,953587l0,0xe" fillcolor="#a0a0a4" stroked="t" style="position:absolute;left:1904275;top:393936;width:293076;height:953587;z-index:12;mso-position-horizontal-relative:page;mso-position-vertical-relative:page;mso-width-relative:page;mso-height-relative:page;visibility:visible;">
                  <v:stroke joinstyle="miter" weight="0.0pt"/>
                  <v:fill/>
                  <v:path textboxrect="0,0,293076,953587"/>
                </v:shape>
                <v:shape id="1309" coordsize="317960,963295" path="m0,0l24884,0l293076,0l317960,0l317960,9709l317960,19417l317960,963295l293076,963295l293076,19417l24884,19417l24884,963295l0,963295l0,19417l0,19417l0,9709l0,0xe" fillcolor="black" stroked="t" style="position:absolute;left:1891833;top:384227;width:317960;height:963295;z-index:13;mso-position-horizontal-relative:page;mso-position-vertical-relative:page;mso-width-relative:page;mso-height-relative:page;visibility:visible;">
                  <v:stroke joinstyle="miter" weight="0.0pt"/>
                  <v:fill/>
                  <v:path textboxrect="0,0,317960,963295"/>
                </v:shape>
                <v:shape id="1310" coordsize="293076,427172" path="m0,0l293076,0l293076,427172l0,427172l0,0e" fillcolor="black" stroked="t" style="position:absolute;left:1427336;top:920350;width:293076;height:427172;z-index:14;mso-position-horizontal-relative:page;mso-position-vertical-relative:page;mso-width-relative:page;mso-height-relative:page;visibility:visible;">
                  <v:stroke joinstyle="miter" weight="0.0pt"/>
                  <v:fill/>
                  <v:path textboxrect="0,0,293076,427172"/>
                </v:shape>
                <v:shape id="1311" coordsize="317960,436881" path="m0,0l24884,0l293076,0l317960,0l317960,9709l317960,19417l317960,436881l293076,436881l293076,19417l24884,19417l24884,436881l0,436881l0,19417l0,9709l0,0xe" fillcolor="black" stroked="t" style="position:absolute;left:1414894;top:910641;width:317960;height:436881;z-index:15;mso-position-horizontal-relative:page;mso-position-vertical-relative:page;mso-width-relative:page;mso-height-relative:page;visibility:visible;">
                  <v:stroke joinstyle="miter" weight="0.0pt"/>
                  <v:fill/>
                  <v:path textboxrect="0,0,317960,436881"/>
                </v:shape>
                <v:rect id="1312" filled="f" stroked="f" style="position:absolute;left:1129788;top:1708460;width:149026;height:162304;z-index:1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C</w:t>
                        </w:r>
                      </w:p>
                    </w:txbxContent>
                  </v:textbox>
                </v:rect>
                <v:rect id="1313" filled="f" stroked="f" style="position:absolute;left:1192435;top:1656304;width:157429;height:162304;z-index:1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O</w:t>
                        </w:r>
                      </w:p>
                    </w:txbxContent>
                  </v:textbox>
                </v:rect>
                <v:rect id="1314" filled="f" stroked="f" style="position:absolute;left:1263710;top:1603960;width:149026;height:162305;z-index:1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N</w:t>
                        </w:r>
                      </w:p>
                    </w:txbxContent>
                  </v:textbox>
                </v:rect>
                <v:rect id="1315" filled="f" stroked="f" style="position:absolute;left:1329008;top:1559513;width:132369;height:162305;z-index:1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T</w:t>
                        </w:r>
                      </w:p>
                    </w:txbxContent>
                  </v:textbox>
                </v:rect>
                <v:rect id="1316" filled="f" stroked="f" style="position:absolute;left:1381013;top:1512428;width:149026;height:162304;z-index:2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R</w:t>
                        </w:r>
                      </w:p>
                    </w:txbxContent>
                  </v:textbox>
                </v:rect>
                <v:rect id="1317" filled="f" stroked="f" style="position:absolute;left:1444638;top:1459509;width:157429;height:162305;z-index:2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O</w:t>
                        </w:r>
                      </w:p>
                    </w:txbxContent>
                  </v:textbox>
                </v:rect>
                <v:rect id="1318" filled="f" stroked="f" style="position:absolute;left:1517672;top:1412298;width:132369;height:162305;z-index:2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L</w:t>
                        </w:r>
                      </w:p>
                    </w:txbxContent>
                  </v:textbox>
                </v:rect>
                <v:rect id="1319" filled="f" stroked="f" style="position:absolute;left:528429;top:2549869;width:149026;height:162305;z-index:2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D</w:t>
                        </w:r>
                      </w:p>
                    </w:txbxContent>
                  </v:textbox>
                </v:rect>
                <v:rect id="1320" filled="f" stroked="f" style="position:absolute;left:599016;top:2520793;width:82396;height:162304;z-index:2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I</w:t>
                        </w:r>
                      </w:p>
                    </w:txbxContent>
                  </v:textbox>
                </v:rect>
                <v:rect id="1321" filled="f" stroked="f" style="position:absolute;left:616407;top:2481220;width:149026;height:162305;z-index:2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A</w:t>
                        </w:r>
                      </w:p>
                    </w:txbxContent>
                  </v:textbox>
                </v:rect>
                <v:rect id="1322" filled="f" stroked="f" style="position:absolute;left:680924;top:2430877;width:149026;height:162305;z-index:2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B</w:t>
                        </w:r>
                      </w:p>
                    </w:txbxContent>
                  </v:textbox>
                </v:rect>
                <v:rect id="1323" filled="f" stroked="f" style="position:absolute;left:746312;top:2383078;width:140772;height:162305;z-index:2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E</w:t>
                        </w:r>
                      </w:p>
                    </w:txbxContent>
                  </v:textbox>
                </v:rect>
                <v:rect id="1324" filled="f" stroked="f" style="position:absolute;left:805852;top:2339901;width:132369;height:162305;z-index:2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T</w:t>
                        </w:r>
                      </w:p>
                    </w:txbxContent>
                  </v:textbox>
                </v:rect>
                <v:rect id="1325" filled="f" stroked="f" style="position:absolute;left:865881;top:2312557;width:82396;height:162305;z-index:2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I</w:t>
                        </w:r>
                      </w:p>
                    </w:txbxContent>
                  </v:textbox>
                </v:rect>
                <v:rect id="1326" filled="f" stroked="f" style="position:absolute;left:883273;top:2272983;width:149026;height:162304;z-index:3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C</w:t>
                        </w:r>
                      </w:p>
                    </w:txbxContent>
                  </v:textbox>
                </v:rect>
                <v:rect id="1327" filled="f" stroked="f" style="position:absolute;left:954837;top:2243145;width:82396;height:162305;z-index:3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 xml:space="preserve"> </w:t>
                        </w:r>
                      </w:p>
                    </w:txbxContent>
                  </v:textbox>
                </v:rect>
                <v:rect id="1328" filled="f" stroked="f" style="position:absolute;left:972228;top:2203571;width:149026;height:162305;z-index:3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C</w:t>
                        </w:r>
                      </w:p>
                    </w:txbxContent>
                  </v:textbox>
                </v:rect>
                <v:rect id="1329" filled="f" stroked="f" style="position:absolute;left:1035853;top:2150653;width:157430;height:162304;z-index:3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O</w:t>
                        </w:r>
                      </w:p>
                    </w:txbxContent>
                  </v:textbox>
                </v:rect>
                <v:rect id="1330" filled="f" stroked="f" style="position:absolute;left:1106149;top:2099072;width:149026;height:162305;z-index:3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N</w:t>
                        </w:r>
                      </w:p>
                    </w:txbxContent>
                  </v:textbox>
                </v:rect>
                <v:rect id="1331" filled="f" stroked="f" style="position:absolute;left:1172426;top:2053861;width:132368;height:162305;z-index:3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T</w:t>
                        </w:r>
                      </w:p>
                    </w:txbxContent>
                  </v:textbox>
                </v:rect>
                <v:rect id="1332" filled="f" stroked="f" style="position:absolute;left:1224431;top:2006776;width:149026;height:162305;z-index:3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R</w:t>
                        </w:r>
                      </w:p>
                    </w:txbxContent>
                  </v:textbox>
                </v:rect>
                <v:rect id="1333" filled="f" stroked="f" style="position:absolute;left:1288056;top:1953858;width:157429;height:162304;z-index:3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O</w:t>
                        </w:r>
                      </w:p>
                    </w:txbxContent>
                  </v:textbox>
                </v:rect>
                <v:rect id="1334" filled="f" stroked="f" style="position:absolute;left:1361089;top:1906646;width:132368;height:162305;z-index:3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L</w:t>
                        </w:r>
                      </w:p>
                    </w:txbxContent>
                  </v:textbox>
                </v:rect>
                <v:rect id="1335" filled="f" stroked="f" style="position:absolute;left:1420141;top:1880066;width:82396;height:162304;z-index:3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 xml:space="preserve"> </w:t>
                        </w:r>
                      </w:p>
                    </w:txbxContent>
                  </v:textbox>
                </v:rect>
                <v:rect id="1336" filled="f" stroked="f" style="position:absolute;left:1444685;top:1857690;width:90650;height:162304;z-index:4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37" filled="f" stroked="f" style="position:absolute;left:1468708;top:1819390;width:140772;height:162304;z-index:4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S</w:t>
                        </w:r>
                      </w:p>
                    </w:txbxContent>
                  </v:textbox>
                </v:rect>
                <v:rect id="1338" filled="f" stroked="f" style="position:absolute;left:1529225;top:1775451;width:132369;height:162305;z-index:4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T</w:t>
                        </w:r>
                      </w:p>
                    </w:txbxContent>
                  </v:textbox>
                </v:rect>
                <v:rect id="1339" filled="f" stroked="f" style="position:absolute;left:1582989;top:1733498;width:132368;height:162305;z-index:4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Z</w:t>
                        </w:r>
                      </w:p>
                    </w:txbxContent>
                  </v:textbox>
                </v:rect>
                <v:rect id="1340" filled="f" stroked="f" style="position:absolute;left:1643018;top:1706154;width:82396;height:162305;z-index:4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 xml:space="preserve"> </w:t>
                        </w:r>
                      </w:p>
                    </w:txbxContent>
                  </v:textbox>
                </v:rect>
                <v:rect id="1341" filled="f" stroked="f" style="position:absolute;left:1663045;top:1674244;width:124115;height:162304;z-index:4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3</w:t>
                        </w:r>
                      </w:p>
                    </w:txbxContent>
                  </v:textbox>
                </v:rect>
                <v:rect id="1342" filled="f" stroked="f" style="position:absolute;left:1711922;top:1636105;width:124115;height:162304;z-index:4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5</w:t>
                        </w:r>
                      </w:p>
                    </w:txbxContent>
                  </v:textbox>
                </v:rect>
                <v:rect id="1343" filled="f" stroked="f" style="position:absolute;left:1756489;top:1581833;width:174087;height:162305;z-index:4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m</w:t>
                        </w:r>
                      </w:p>
                    </w:txbxContent>
                  </v:textbox>
                </v:rect>
                <v:rect id="1344" filled="f" stroked="f" style="position:absolute;left:1841057;top:1532126;width:132369;height:162305;z-index:4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g</w:t>
                        </w:r>
                      </w:p>
                    </w:txbxContent>
                  </v:textbox>
                </v:rect>
                <v:rect id="1345" filled="f" stroked="f" style="position:absolute;left:1900109;top:1505545;width:82396;height:162304;z-index:4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46" filled="f" stroked="f" style="position:absolute;left:1920136;top:1473635;width:124115;height:162305;z-index:5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k</w:t>
                        </w:r>
                      </w:p>
                    </w:txbxContent>
                  </v:textbox>
                </v:rect>
                <v:rect id="1347" filled="f" stroked="f" style="position:absolute;left:1969113;top:1432203;width:132369;height:162304;z-index:5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g</w:t>
                        </w:r>
                      </w:p>
                    </w:txbxContent>
                  </v:textbox>
                </v:rect>
                <v:rect id="1348" filled="f" stroked="f" style="position:absolute;left:2028271;top:1402316;width:90650;height:162305;z-index:5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49" filled="f" stroked="f" style="position:absolute;left:1465396;top:2184457;width:165683;height:162305;z-index:5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M</w:t>
                        </w:r>
                      </w:p>
                    </w:txbxContent>
                  </v:textbox>
                </v:rect>
                <v:rect id="1350" filled="f" stroked="f" style="position:absolute;left:1542323;top:2134150;width:140772;height:162305;z-index:5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E</w:t>
                        </w:r>
                      </w:p>
                    </w:txbxContent>
                  </v:textbox>
                </v:rect>
                <v:rect id="1351" filled="f" stroked="f" style="position:absolute;left:1602841;top:2090211;width:132369;height:162304;z-index:5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T</w:t>
                        </w:r>
                      </w:p>
                    </w:txbxContent>
                  </v:textbox>
                </v:rect>
                <v:rect id="1352" filled="f" stroked="f" style="position:absolute;left:1656605;top:2048258;width:132369;height:162305;z-index:5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F</w:t>
                        </w:r>
                      </w:p>
                    </w:txbxContent>
                  </v:textbox>
                </v:rect>
                <v:rect id="1353" filled="f" stroked="f" style="position:absolute;left:1707717;top:1998597;width:157430;height:162305;z-index:5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O</w:t>
                        </w:r>
                      </w:p>
                    </w:txbxContent>
                  </v:textbox>
                </v:rect>
                <v:rect id="1354" filled="f" stroked="f" style="position:absolute;left:1778992;top:1946254;width:149026;height:162305;z-index:5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R</w:t>
                        </w:r>
                      </w:p>
                    </w:txbxContent>
                  </v:textbox>
                </v:rect>
                <v:rect id="1355" filled="f" stroked="f" style="position:absolute;left:1840767;top:1891554;width:165683;height:162304;z-index:5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M</w:t>
                        </w:r>
                      </w:p>
                    </w:txbxContent>
                  </v:textbox>
                </v:rect>
                <v:rect id="1356" filled="f" stroked="f" style="position:absolute;left:1924847;top:1858444;width:82396;height:162305;z-index:6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I</w:t>
                        </w:r>
                      </w:p>
                    </w:txbxContent>
                  </v:textbox>
                </v:rect>
                <v:rect id="1357" filled="f" stroked="f" style="position:absolute;left:1942239;top:1818871;width:149026;height:162304;z-index:6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N</w:t>
                        </w:r>
                      </w:p>
                    </w:txbxContent>
                  </v:textbox>
                </v:rect>
                <v:rect id="1358" filled="f" stroked="f" style="position:absolute;left:2013803;top:1789032;width:82396;height:162305;z-index:6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 xml:space="preserve"> </w:t>
                        </w:r>
                      </w:p>
                    </w:txbxContent>
                  </v:textbox>
                </v:rect>
                <v:rect id="1359" filled="f" stroked="f" style="position:absolute;left:2037370;top:1767419;width:90650;height:162305;z-index:6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60" filled="f" stroked="f" style="position:absolute;left:2063156;top:1734238;width:124115;height:162304;z-index:6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1</w:t>
                        </w:r>
                      </w:p>
                    </w:txbxContent>
                  </v:textbox>
                </v:rect>
                <v:rect id="1361" filled="f" stroked="f" style="position:absolute;left:2113010;top:1695337;width:124115;height:162305;z-index:6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4</w:t>
                        </w:r>
                      </w:p>
                    </w:txbxContent>
                  </v:textbox>
                </v:rect>
                <v:rect id="1362" filled="f" stroked="f" style="position:absolute;left:2166298;top:1670040;width:82396;height:162305;z-index:6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63" filled="f" stroked="f" style="position:absolute;left:2186325;top:1638130;width:124115;height:162304;z-index:6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3</w:t>
                        </w:r>
                      </w:p>
                    </w:txbxContent>
                  </v:textbox>
                </v:rect>
                <v:rect id="1364" filled="f" stroked="f" style="position:absolute;left:2229914;top:1584619;width:174087;height:162305;z-index:6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m</w:t>
                        </w:r>
                      </w:p>
                    </w:txbxContent>
                  </v:textbox>
                </v:rect>
                <v:rect id="1365" filled="f" stroked="f" style="position:absolute;left:2314482;top:1534913;width:132369;height:162304;z-index:6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g</w:t>
                        </w:r>
                      </w:p>
                    </w:txbxContent>
                  </v:textbox>
                </v:rect>
                <v:rect id="1366" filled="f" stroked="f" style="position:absolute;left:2374512;top:1507569;width:82396;height:162305;z-index:7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67" filled="f" stroked="f" style="position:absolute;left:2394539;top:1475659;width:124115;height:162304;z-index:7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k</w:t>
                        </w:r>
                      </w:p>
                    </w:txbxContent>
                  </v:textbox>
                </v:rect>
                <v:rect id="1368" filled="f" stroked="f" style="position:absolute;left:2442539;top:1434991;width:132368;height:162304;z-index:7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g</w:t>
                        </w:r>
                      </w:p>
                    </w:txbxContent>
                  </v:textbox>
                </v:rect>
                <v:rect id="1369" filled="f" stroked="f" style="position:absolute;left:2501696;top:1405103;width:90650;height:162304;z-index:7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70" filled="f" stroked="f" style="position:absolute;left:2213164;top:1983929;width:140772;height:162305;z-index:7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P</w:t>
                        </w:r>
                      </w:p>
                    </w:txbxContent>
                  </v:textbox>
                </v:rect>
                <v:rect id="1371" filled="f" stroked="f" style="position:absolute;left:2270944;top:1935619;width:149025;height:162304;z-index:7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A</w:t>
                        </w:r>
                      </w:p>
                    </w:txbxContent>
                  </v:textbox>
                </v:rect>
                <v:rect id="1372" filled="f" stroked="f" style="position:absolute;left:2336332;top:1887819;width:140772;height:162304;z-index:7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E</w:t>
                        </w:r>
                      </w:p>
                    </w:txbxContent>
                  </v:textbox>
                </v:rect>
                <v:rect id="1373" filled="f" stroked="f" style="position:absolute;left:2402137;top:1859251;width:82396;height:162304;z-index:7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 xml:space="preserve"> </w:t>
                        </w:r>
                      </w:p>
                    </w:txbxContent>
                  </v:textbox>
                </v:rect>
                <v:rect id="1374" filled="f" stroked="f" style="position:absolute;left:2419529;top:1819678;width:149026;height:162304;z-index:7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D</w:t>
                        </w:r>
                      </w:p>
                    </w:txbxContent>
                  </v:textbox>
                </v:rect>
                <v:rect id="1375" filled="f" stroked="f" style="position:absolute;left:2486681;top:1776997;width:124115;height:162304;z-index:7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1</w:t>
                        </w:r>
                      </w:p>
                    </w:txbxContent>
                  </v:textbox>
                </v:rect>
                <v:rect id="1376" filled="f" stroked="f" style="position:absolute;left:2539098;top:1749157;width:90650;height:162304;z-index:8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77" filled="f" stroked="f" style="position:absolute;left:2565861;top:1715212;width:124114;height:162305;z-index:8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2</w:t>
                        </w:r>
                      </w:p>
                    </w:txbxContent>
                  </v:textbox>
                </v:rect>
                <v:rect id="1378" filled="f" stroked="f" style="position:absolute;left:2614737;top:1677074;width:124115;height:162304;z-index:8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0</w:t>
                        </w:r>
                      </w:p>
                    </w:txbxContent>
                  </v:textbox>
                </v:rect>
                <v:rect id="1379" filled="f" stroked="f" style="position:absolute;left:2664592;top:1638174;width:124114;height:162304;z-index:8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0</w:t>
                        </w:r>
                      </w:p>
                    </w:txbxContent>
                  </v:textbox>
                </v:rect>
                <v:rect id="1380" filled="f" stroked="f" style="position:absolute;left:2708181;top:1584663;width:174087;height:162304;z-index:8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m</w:t>
                        </w:r>
                      </w:p>
                    </w:txbxContent>
                  </v:textbox>
                </v:rect>
                <v:rect id="1381" filled="f" stroked="f" style="position:absolute;left:2792749;top:1534957;width:132369;height:162304;z-index:8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g</w:t>
                        </w:r>
                      </w:p>
                    </w:txbxContent>
                  </v:textbox>
                </v:rect>
                <v:rect id="1382" filled="f" stroked="f" style="position:absolute;left:2852779;top:1507614;width:82395;height:162305;z-index:8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83" filled="f" stroked="f" style="position:absolute;left:2872806;top:1475703;width:124114;height:162304;z-index:8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k</w:t>
                        </w:r>
                      </w:p>
                    </w:txbxContent>
                  </v:textbox>
                </v:rect>
                <v:rect id="1384" filled="f" stroked="f" style="position:absolute;left:2921783;top:1434272;width:132368;height:162304;z-index:8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g</w:t>
                        </w:r>
                      </w:p>
                    </w:txbxContent>
                  </v:textbox>
                </v:rect>
                <v:rect id="1385" filled="f" stroked="f" style="position:absolute;left:2980941;top:1404384;width:90650;height:162305;z-index:8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86" filled="f" stroked="f" style="position:absolute;left:2665219;top:2003346;width:140772;height:162305;z-index:9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P</w:t>
                        </w:r>
                      </w:p>
                    </w:txbxContent>
                  </v:textbox>
                </v:rect>
                <v:rect id="1387" filled="f" stroked="f" style="position:absolute;left:2723000;top:1955035;width:149025;height:162304;z-index:9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A</w:t>
                        </w:r>
                      </w:p>
                    </w:txbxContent>
                  </v:textbox>
                </v:rect>
                <v:rect id="1388" filled="f" stroked="f" style="position:absolute;left:2788389;top:1907236;width:140772;height:162305;z-index:9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E</w:t>
                        </w:r>
                      </w:p>
                    </w:txbxContent>
                  </v:textbox>
                </v:rect>
                <v:rect id="1389" filled="f" stroked="f" style="position:absolute;left:2854193;top:1878667;width:82395;height:162305;z-index:9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 xml:space="preserve"> </w:t>
                        </w:r>
                      </w:p>
                    </w:txbxContent>
                  </v:textbox>
                </v:rect>
                <v:rect id="1390" filled="f" stroked="f" style="position:absolute;left:2871584;top:1839094;width:149026;height:162304;z-index:9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D</w:t>
                        </w:r>
                      </w:p>
                    </w:txbxContent>
                  </v:textbox>
                </v:rect>
                <v:rect id="1391" filled="f" stroked="f" style="position:absolute;left:2938737;top:1796414;width:124115;height:162304;z-index:9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2</w:t>
                        </w:r>
                      </w:p>
                    </w:txbxContent>
                  </v:textbox>
                </v:rect>
                <v:rect id="1392" filled="f" stroked="f" style="position:absolute;left:2992025;top:1771116;width:82396;height:162305;z-index:9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 xml:space="preserve"> </w:t>
                        </w:r>
                      </w:p>
                    </w:txbxContent>
                  </v:textbox>
                </v:rect>
                <v:rect id="1393" filled="f" stroked="f" style="position:absolute;left:3015591;top:1749505;width:90650;height:162305;z-index:97;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394" filled="f" stroked="f" style="position:absolute;left:3042355;top:1715560;width:124115;height:162304;z-index:98;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4</w:t>
                        </w:r>
                      </w:p>
                    </w:txbxContent>
                  </v:textbox>
                </v:rect>
                <v:rect id="1395" filled="f" stroked="f" style="position:absolute;left:3091232;top:1677422;width:124114;height:162304;z-index:99;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0</w:t>
                        </w:r>
                      </w:p>
                    </w:txbxContent>
                  </v:textbox>
                </v:rect>
                <v:rect id="1396" filled="f" stroked="f" style="position:absolute;left:3141085;top:1638521;width:124114;height:162304;z-index:100;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0</w:t>
                        </w:r>
                      </w:p>
                    </w:txbxContent>
                  </v:textbox>
                </v:rect>
                <v:rect id="1397" filled="f" stroked="f" style="position:absolute;left:3184674;top:1585011;width:174087;height:162304;z-index:101;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m</w:t>
                        </w:r>
                      </w:p>
                    </w:txbxContent>
                  </v:textbox>
                </v:rect>
                <v:rect id="1398" filled="f" stroked="f" style="position:absolute;left:3269243;top:1535306;width:132368;height:162304;z-index:102;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g</w:t>
                        </w:r>
                      </w:p>
                    </w:txbxContent>
                  </v:textbox>
                </v:rect>
                <v:rect id="1399" filled="f" stroked="f" style="position:absolute;left:3329272;top:1507961;width:82396;height:162304;z-index:103;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rect id="1400" filled="f" stroked="f" style="position:absolute;left:3349300;top:1476050;width:124114;height:162304;z-index:104;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k</w:t>
                        </w:r>
                      </w:p>
                    </w:txbxContent>
                  </v:textbox>
                </v:rect>
                <v:rect id="1401" filled="f" stroked="f" style="position:absolute;left:3398277;top:1434619;width:132368;height:162305;z-index:105;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g</w:t>
                        </w:r>
                      </w:p>
                    </w:txbxContent>
                  </v:textbox>
                </v:rect>
                <v:rect id="1402" filled="f" stroked="f" style="position:absolute;left:3457435;top:1404732;width:90650;height:162305;z-index:106;mso-position-horizontal-relative:page;mso-position-vertical-relative:page;mso-width-relative:page;mso-height-relative:page;visibility:visible;rotation:-2424832fd;">
                  <v:stroke on="f"/>
                  <v:fill/>
                  <v:textbox inset="0.0pt,0.0pt,0.0pt,0.0pt">
                    <w:txbxContent>
                      <w:p>
                        <w:pPr>
                          <w:pStyle w:val="style0"/>
                          <w:spacing w:after="160" w:lineRule="auto" w:line="259"/>
                          <w:ind w:left="0" w:right="0" w:firstLine="0"/>
                          <w:rPr/>
                        </w:pPr>
                        <w:r>
                          <w:rPr>
                            <w:rFonts w:ascii="Arial" w:cs="Arial" w:eastAsia="Arial" w:hAnsi="Arial"/>
                            <w:b/>
                            <w:sz w:val="18"/>
                          </w:rPr>
                          <w:t>)</w:t>
                        </w:r>
                      </w:p>
                    </w:txbxContent>
                  </v:textbox>
                </v:rect>
                <v:shape id="1403" coordsize="2571327,67959" path="m0,0l2571327,0l2571327,19417l2251985,19417l2251985,67959l2227101,67959l2227101,19417l1775045,19417l1775045,67959l1750161,67959l1750161,19417l1296723,19417l1296723,67959l1271839,67959l1271839,19417l819783,19417l819783,67959l794900,67959l794900,19417l342843,19417l342843,67959l317960,67959l317960,19417l0,19417l0,0xe" fillcolor="black" stroked="t" style="position:absolute;left:1243472;top:1337814;width:2571327;height:67959;z-index:107;mso-position-horizontal-relative:page;mso-position-vertical-relative:page;mso-width-relative:page;mso-height-relative:page;visibility:visible;">
                  <v:stroke joinstyle="miter" weight="0.0pt"/>
                  <v:fill/>
                  <v:path textboxrect="0,0,2571327,67959"/>
                </v:shape>
                <v:rect id="1404" filled="f" stroked="f" style="position:absolute;left:1094711;top:1294462;width:93053;height:145571;z-index:10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5"/>
                          </w:rPr>
                          <w:t>0</w:t>
                        </w:r>
                      </w:p>
                    </w:txbxContent>
                  </v:textbox>
                </v:rect>
                <v:rect id="1405" filled="f" stroked="f" style="position:absolute;left:1024748;top:970846;width:188662;height:145571;z-index:10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5"/>
                          </w:rPr>
                          <w:t>10</w:t>
                        </w:r>
                      </w:p>
                    </w:txbxContent>
                  </v:textbox>
                </v:rect>
                <v:rect id="1406" filled="f" stroked="f" style="position:absolute;left:1024748;top:647231;width:188662;height:145572;z-index:1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5"/>
                          </w:rPr>
                          <w:t>20</w:t>
                        </w:r>
                      </w:p>
                    </w:txbxContent>
                  </v:textbox>
                </v:rect>
                <v:rect id="1407" filled="f" stroked="f" style="position:absolute;left:1024748;top:323615;width:188662;height:145572;z-index:11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5"/>
                          </w:rPr>
                          <w:t>30</w:t>
                        </w:r>
                      </w:p>
                    </w:txbxContent>
                  </v:textbox>
                </v:rect>
                <v:rect id="1408" filled="f" stroked="f" style="position:absolute;left:1024748;top:0;width:188662;height:145571;z-index:11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5"/>
                          </w:rPr>
                          <w:t>40</w:t>
                        </w:r>
                      </w:p>
                    </w:txbxContent>
                  </v:textbox>
                </v:rect>
                <v:shape id="1409" coordsize="87094,1313879" path="m0,0l62210,0l74651,0l87094,0l87094,1313879l74652,1313879l62210,1313879l0,1313879l0,1294462l62210,1294462l62210,990264l0,990264l0,970847l62210,970847l62210,666648l0,666648l0,647231l62210,647231l62210,343033l0,343033l0,323616l62210,323616l62210,19417l0,19417l0,0xe" fillcolor="black" stroked="t" style="position:absolute;left:1181262;top:43352;width:87094;height:1313879;z-index:113;mso-position-horizontal-relative:page;mso-position-vertical-relative:page;mso-width-relative:page;mso-height-relative:page;visibility:visible;">
                  <v:stroke joinstyle="miter" weight="0.0pt"/>
                  <v:fill/>
                  <v:path textboxrect="0,0,87094,1313879"/>
                </v:shape>
                <v:shape id="1410" coordsize="157597,62566" path="m0,0l157597,0l78799,0l78799,62566e" filled="f" stroked="t" style="position:absolute;left:3404216;top:690583;width:157597;height:62566;z-index:114;mso-position-horizontal-relative:page;mso-position-vertical-relative:page;mso-width-relative:page;mso-height-relative:page;visibility:visible;">
                  <v:stroke joinstyle="miter" weight="0.51pt"/>
                  <v:fill/>
                  <v:path textboxrect="0,0,157597,62566"/>
                </v:shape>
                <v:shape id="1411" coordsize="157597,38834" path="m0,0l157597,0l78799,0l78799,38834e" filled="f" stroked="t" style="position:absolute;left:2927277;top:704606;width:157597;height:38834;z-index:115;mso-position-horizontal-relative:page;mso-position-vertical-relative:page;mso-width-relative:page;mso-height-relative:page;visibility:visible;">
                  <v:stroke joinstyle="miter" weight="0.51pt"/>
                  <v:fill/>
                  <v:path textboxrect="0,0,157597,38834"/>
                </v:shape>
                <v:shape id="1412" coordsize="157598,35597" path="m0,0l157598,0l78799,0l78799,35597e" filled="f" stroked="t" style="position:absolute;left:2450337;top:785510;width:157598;height:35597;z-index:116;mso-position-horizontal-relative:page;mso-position-vertical-relative:page;mso-width-relative:page;mso-height-relative:page;visibility:visible;">
                  <v:stroke joinstyle="miter" weight="0.51pt"/>
                  <v:fill/>
                  <v:path textboxrect="0,0,157598,35597"/>
                </v:shape>
                <v:shape id="1413" coordsize="157597,145627" path="m0,0l157597,0l78799,0l78799,145627e" filled="f" stroked="t" style="position:absolute;left:1972015;top:238600;width:157597;height:145627;z-index:117;mso-position-horizontal-relative:page;mso-position-vertical-relative:page;mso-width-relative:page;mso-height-relative:page;visibility:visible;">
                  <v:stroke joinstyle="miter" weight="0.51pt"/>
                  <v:fill/>
                  <v:path textboxrect="0,0,157597,145627"/>
                </v:shape>
                <v:shape id="1414" coordsize="157597,51778" path="m0,0l157597,0l78799,0l78799,51778e" filled="f" stroked="t" style="position:absolute;left:1495075;top:858863;width:157597;height:51778;z-index:118;mso-position-horizontal-relative:page;mso-position-vertical-relative:page;mso-width-relative:page;mso-height-relative:page;visibility:visible;">
                  <v:stroke joinstyle="miter" weight="0.51pt"/>
                  <v:fill/>
                  <v:path textboxrect="0,0,157597,51778"/>
                </v:shape>
                <v:rect id="1415" filled="f" stroked="f" style="position:absolute;left:1936071;top:2356618;width:1576844;height:159970;z-index:11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7"/>
                          </w:rPr>
                          <w:t>Treatment Groups</w:t>
                        </w:r>
                      </w:p>
                    </w:txbxContent>
                  </v:textbox>
                </v:rect>
                <v:rect id="1416" filled="f" stroked="f" style="position:absolute;left:448264;top:914379;width:71771;height:153756;z-index:12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S</w:t>
                        </w:r>
                      </w:p>
                    </w:txbxContent>
                  </v:textbox>
                </v:rect>
                <v:rect id="1417" filled="f" stroked="f" style="position:absolute;left:451278;top:861299;width:65745;height:153756;z-index:12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p</w:t>
                        </w:r>
                      </w:p>
                    </w:txbxContent>
                  </v:textbox>
                </v:rect>
                <v:rect id="1418" filled="f" stroked="f" style="position:absolute;left:454236;top:812479;width:59827;height:153756;z-index:12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e</w:t>
                        </w:r>
                      </w:p>
                    </w:txbxContent>
                  </v:textbox>
                </v:rect>
                <v:rect id="1419" filled="f" stroked="f" style="position:absolute;left:454237;top:765016;width:59827;height:153756;z-index:12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c</w:t>
                        </w:r>
                      </w:p>
                    </w:txbxContent>
                  </v:textbox>
                </v:rect>
                <v:rect id="1420" filled="f" stroked="f" style="position:absolute;left:469193;top:732509;width:29913;height:153756;z-index:12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i</w:t>
                        </w:r>
                      </w:p>
                    </w:txbxContent>
                  </v:textbox>
                </v:rect>
                <v:rect id="1421" filled="f" stroked="f" style="position:absolute;left:466234;top:706897;width:35832;height:153756;z-index:12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f</w:t>
                        </w:r>
                      </w:p>
                    </w:txbxContent>
                  </v:textbox>
                </v:rect>
                <v:rect id="1422" filled="f" stroked="f" style="position:absolute;left:469193;top:680730;width:29913;height:153756;z-index:12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i</w:t>
                        </w:r>
                      </w:p>
                    </w:txbxContent>
                  </v:textbox>
                </v:rect>
                <v:rect id="1423" filled="f" stroked="f" style="position:absolute;left:454237;top:643121;width:59827;height:153756;z-index:12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c</w:t>
                        </w:r>
                      </w:p>
                    </w:txbxContent>
                  </v:textbox>
                </v:rect>
                <v:rect id="1424" filled="f" stroked="f" style="position:absolute;left:469193;top:610614;width:29913;height:153756;z-index:12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25" filled="f" stroked="f" style="position:absolute;left:445305;top:562994;width:77689;height:153756;z-index:12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A</w:t>
                        </w:r>
                      </w:p>
                    </w:txbxContent>
                  </v:textbox>
                </v:rect>
                <v:rect id="1426" filled="f" stroked="f" style="position:absolute;left:454236;top:510438;width:59827;height:153756;z-index:13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c</w:t>
                        </w:r>
                      </w:p>
                    </w:txbxContent>
                  </v:textbox>
                </v:rect>
                <v:rect id="1427" filled="f" stroked="f" style="position:absolute;left:466234;top:474973;width:35832;height:153756;z-index:13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t</w:t>
                        </w:r>
                      </w:p>
                    </w:txbxContent>
                  </v:textbox>
                </v:rect>
                <v:rect id="1428" filled="f" stroked="f" style="position:absolute;left:469193;top:449885;width:29913;height:153756;z-index:13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i</w:t>
                        </w:r>
                      </w:p>
                    </w:txbxContent>
                  </v:textbox>
                </v:rect>
                <v:rect id="1429" filled="f" stroked="f" style="position:absolute;left:454237;top:411197;width:59827;height:153756;z-index:13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v</w:t>
                        </w:r>
                      </w:p>
                    </w:txbxContent>
                  </v:textbox>
                </v:rect>
                <v:rect id="1430" filled="f" stroked="f" style="position:absolute;left:469193;top:379768;width:29913;height:153756;z-index:13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i</w:t>
                        </w:r>
                      </w:p>
                    </w:txbxContent>
                  </v:textbox>
                </v:rect>
                <v:rect id="1431" filled="f" stroked="f" style="position:absolute;left:466234;top:353077;width:35832;height:153756;z-index:13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t</w:t>
                        </w:r>
                      </w:p>
                    </w:txbxContent>
                  </v:textbox>
                </v:rect>
                <v:rect id="1432" filled="f" stroked="f" style="position:absolute;left:454237;top:311955;width:59827;height:153756;z-index:13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y</w:t>
                        </w:r>
                      </w:p>
                    </w:txbxContent>
                  </v:textbox>
                </v:rect>
                <v:rect id="1433" filled="f" stroked="f" style="position:absolute;left:569724;top:668708;width:77689;height:153756;z-index:13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A</w:t>
                        </w:r>
                      </w:p>
                    </w:txbxContent>
                  </v:textbox>
                </v:rect>
                <v:rect id="1434" filled="f" stroked="f" style="position:absolute;left:575697;top:613194;width:65745;height:153756;z-index:13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L</w:t>
                        </w:r>
                      </w:p>
                    </w:txbxContent>
                  </v:textbox>
                </v:rect>
                <v:rect id="1435" filled="f" stroked="f" style="position:absolute;left:572684;top:557324;width:71771;height:153756;z-index:13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P</w:t>
                        </w:r>
                      </w:p>
                    </w:txbxContent>
                  </v:textbox>
                </v:rect>
                <v:rect id="1436" filled="f" stroked="f" style="position:absolute;left:751210;top:1417495;width:29913;height:153756;z-index:14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37" filled="f" stroked="f" style="position:absolute;left:751210;top:1392685;width:29913;height:153756;z-index:14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38" filled="f" stroked="f" style="position:absolute;left:751210;top:1367874;width:29913;height:153756;z-index:14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39" filled="f" stroked="f" style="position:absolute;left:751210;top:1343064;width:29913;height:153756;z-index:14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40" filled="f" stroked="f" style="position:absolute;left:751210;top:1318253;width:29913;height:153756;z-index:14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41" filled="f" stroked="f" style="position:absolute;left:751210;top:1293443;width:29913;height:153756;z-index:14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42" filled="f" stroked="f" style="position:absolute;left:751210;top:1268632;width:29913;height:153756;z-index:14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43" filled="f" stroked="f" style="position:absolute;left:751210;top:1243822;width:29913;height:153756;z-index:14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44" filled="f" stroked="f" style="position:absolute;left:751210;top:1219011;width:29913;height:153756;z-index:14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45" filled="f" stroked="f" style="position:absolute;left:751210;top:1194201;width:29913;height:153756;z-index:14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46" filled="f" stroked="f" style="position:absolute;left:751210;top:1169390;width:29913;height:153756;z-index:15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47" filled="f" stroked="f" style="position:absolute;left:748251;top:1141621;width:35832;height:153756;z-index:15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w:t>
                        </w:r>
                      </w:p>
                    </w:txbxContent>
                  </v:textbox>
                </v:rect>
                <v:rect id="1448" filled="f" stroked="f" style="position:absolute;left:718338;top:1082583;width:95658;height:153756;z-index:15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m</w:t>
                        </w:r>
                      </w:p>
                    </w:txbxContent>
                  </v:textbox>
                </v:rect>
                <v:rect id="1449" filled="f" stroked="f" style="position:absolute;left:718337;top:1004914;width:95658;height:153756;z-index:15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m</w:t>
                        </w:r>
                      </w:p>
                    </w:txbxContent>
                  </v:textbox>
                </v:rect>
                <v:rect id="1450" filled="f" stroked="f" style="position:absolute;left:733294;top:941125;width:65745;height:153756;z-index:15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o</w:t>
                        </w:r>
                      </w:p>
                    </w:txbxContent>
                  </v:textbox>
                </v:rect>
                <v:rect id="1451" filled="f" stroked="f" style="position:absolute;left:751210;top:905105;width:29913;height:153756;z-index:15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l</w:t>
                        </w:r>
                      </w:p>
                    </w:txbxContent>
                  </v:textbox>
                </v:rect>
                <v:rect id="1452" filled="f" stroked="f" style="position:absolute;left:751210;top:880294;width:29913;height:153756;z-index:15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w:t>
                        </w:r>
                      </w:p>
                    </w:txbxContent>
                  </v:textbox>
                </v:rect>
                <v:rect id="1453" filled="f" stroked="f" style="position:absolute;left:718337;top:822611;width:95658;height:153756;z-index:15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m</w:t>
                        </w:r>
                      </w:p>
                    </w:txbxContent>
                  </v:textbox>
                </v:rect>
                <v:rect id="1454" filled="f" stroked="f" style="position:absolute;left:751210;top:777816;width:29913;height:153756;z-index:15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i</w:t>
                        </w:r>
                      </w:p>
                    </w:txbxContent>
                  </v:textbox>
                </v:rect>
                <v:rect id="1455" filled="f" stroked="f" style="position:absolute;left:733294;top:735090;width:65745;height:153756;z-index:15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n</w:t>
                        </w:r>
                      </w:p>
                    </w:txbxContent>
                  </v:textbox>
                </v:rect>
                <v:rect id="1456" filled="f" stroked="f" style="position:absolute;left:751210;top:697991;width:29913;height:153756;z-index:16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w:t>
                        </w:r>
                      </w:p>
                    </w:txbxContent>
                  </v:textbox>
                </v:rect>
                <v:rect id="1457" filled="f" stroked="f" style="position:absolute;left:751210;top:673180;width:29913;height:153756;z-index:16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58" filled="f" stroked="f" style="position:absolute;left:718337;top:615498;width:95658;height:153756;z-index:16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m</w:t>
                        </w:r>
                      </w:p>
                    </w:txbxContent>
                  </v:textbox>
                </v:rect>
                <v:rect id="1459" filled="f" stroked="f" style="position:absolute;left:733294;top:552786;width:65745;height:153756;z-index:163;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g</w:t>
                        </w:r>
                      </w:p>
                    </w:txbxContent>
                  </v:textbox>
                </v:rect>
                <v:rect id="1460" filled="f" stroked="f" style="position:absolute;left:751210;top:516767;width:29913;height:153756;z-index:164;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 xml:space="preserve"> </w:t>
                        </w:r>
                      </w:p>
                    </w:txbxContent>
                  </v:textbox>
                </v:rect>
                <v:rect id="1461" filled="f" stroked="f" style="position:absolute;left:733294;top:472962;width:65745;height:153756;z-index:165;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p</w:t>
                        </w:r>
                      </w:p>
                    </w:txbxContent>
                  </v:textbox>
                </v:rect>
                <v:rect id="1462" filled="f" stroked="f" style="position:absolute;left:745238;top:430969;width:41857;height:153756;z-index:166;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r</w:t>
                        </w:r>
                      </w:p>
                    </w:txbxContent>
                  </v:textbox>
                </v:rect>
                <v:rect id="1463" filled="f" stroked="f" style="position:absolute;left:733294;top:384507;width:65745;height:153756;z-index:167;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o</w:t>
                        </w:r>
                      </w:p>
                    </w:txbxContent>
                  </v:textbox>
                </v:rect>
                <v:rect id="1464" filled="f" stroked="f" style="position:absolute;left:748251;top:345527;width:35832;height:153756;z-index:168;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t</w:t>
                        </w:r>
                      </w:p>
                    </w:txbxContent>
                  </v:textbox>
                </v:rect>
                <v:rect id="1465" filled="f" stroked="f" style="position:absolute;left:736253;top:304404;width:59827;height:153756;z-index:169;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e</w:t>
                        </w:r>
                      </w:p>
                    </w:txbxContent>
                  </v:textbox>
                </v:rect>
                <v:rect id="1466" filled="f" stroked="f" style="position:absolute;left:751210;top:269740;width:29913;height:153756;z-index:170;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i</w:t>
                        </w:r>
                      </w:p>
                    </w:txbxContent>
                  </v:textbox>
                </v:rect>
                <v:rect id="1467" filled="f" stroked="f" style="position:absolute;left:733294;top:225935;width:65745;height:153756;z-index:171;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16"/>
                          </w:rPr>
                          <w:t>n</w:t>
                        </w:r>
                      </w:p>
                    </w:txbxContent>
                  </v:textbox>
                </v:rect>
                <v:rect id="1468" filled="f" stroked="f" style="position:absolute;left:736628;top:159672;width:47776;height:205008;z-index:172;mso-position-horizontal-relative:page;mso-position-vertical-relative:page;mso-width-relative:page;mso-height-relative:page;visibility:visible;rotation:-5832704fd;">
                  <v:stroke on="f"/>
                  <v:fill/>
                  <v:textbox inset="0.0pt,0.0pt,0.0pt,0.0pt">
                    <w:txbxContent>
                      <w:p>
                        <w:pPr>
                          <w:pStyle w:val="style0"/>
                          <w:spacing w:after="160" w:lineRule="auto" w:line="259"/>
                          <w:ind w:left="0" w:right="0" w:firstLine="0"/>
                          <w:rPr/>
                        </w:pPr>
                        <w:r>
                          <w:rPr>
                            <w:rFonts w:ascii="Arial" w:cs="Arial" w:eastAsia="Arial" w:hAnsi="Arial"/>
                            <w:b/>
                            <w:sz w:val="22"/>
                          </w:rPr>
                          <w:t>)</w:t>
                        </w:r>
                      </w:p>
                    </w:txbxContent>
                  </v:textbox>
                </v:rect>
                <v:rect id="1469" filled="f" stroked="f" style="position:absolute;left:1521341;top:729957;width:102256;height:159969;z-index:17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7"/>
                          </w:rPr>
                          <w:t>a</w:t>
                        </w:r>
                      </w:p>
                    </w:txbxContent>
                  </v:textbox>
                </v:rect>
                <v:rect id="1470" filled="f" stroked="f" style="position:absolute;left:2002428;top:89198;width:102256;height:159969;z-index:17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7"/>
                          </w:rPr>
                          <w:t>b</w:t>
                        </w:r>
                      </w:p>
                    </w:txbxContent>
                  </v:textbox>
                </v:rect>
                <v:rect id="1471" filled="f" stroked="f" style="position:absolute;left:2487663;top:635029;width:102256;height:159969;z-index:17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7"/>
                          </w:rPr>
                          <w:t>a</w:t>
                        </w:r>
                      </w:p>
                    </w:txbxContent>
                  </v:textbox>
                </v:rect>
                <v:rect id="1472" filled="f" stroked="f" style="position:absolute;left:2964602;top:529315;width:102256;height:159969;z-index:17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7"/>
                          </w:rPr>
                          <w:t>a</w:t>
                        </w:r>
                      </w:p>
                    </w:txbxContent>
                  </v:textbox>
                </v:rect>
                <v:rect id="1473" filled="f" stroked="f" style="position:absolute;left:3445690;top:490481;width:102256;height:159969;z-index:17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7"/>
                          </w:rPr>
                          <w:t>a</w:t>
                        </w:r>
                      </w:p>
                    </w:txbxContent>
                  </v:textbox>
                </v:rect>
                <w10:anchorlock/>
                <v:fill rotate="true"/>
              </v:group>
            </w:pict>
          </mc:Fallback>
        </mc:AlternateConten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Figure 5: Effect Of Phyllantus Amarus Extract On The</w:t>
      </w:r>
      <w:r>
        <w:rPr>
          <w:rFonts w:ascii="Times New Roman" w:hAnsi="Times New Roman" w:cs="Times New Roman"/>
        </w:rPr>
        <w:t xml:space="preserve"> AST Specific Activity (mmol/min/ mg </w:t>
      </w:r>
    </w:p>
    <w:p w:rsidR="00966B46" w:rsidRDefault="00E412A1">
      <w:pPr>
        <w:spacing w:after="5" w:line="360" w:lineRule="auto"/>
        <w:ind w:left="-5" w:right="2139"/>
        <w:jc w:val="both"/>
        <w:rPr>
          <w:rFonts w:ascii="Times New Roman" w:hAnsi="Times New Roman" w:cs="Times New Roman"/>
        </w:rPr>
      </w:pPr>
      <w:r>
        <w:rPr>
          <w:rFonts w:ascii="Times New Roman" w:hAnsi="Times New Roman" w:cs="Times New Roman"/>
        </w:rPr>
        <w:t xml:space="preserve">Protein) Of  STZ  Induced Diabetic Rats After 14 Days Of Treatment Results Are Presented As Mean ± SEM (n=5).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 Bars With Different Letters Are Significantly Different At P&lt;0.05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mc:AlternateContent>
          <mc:Choice Requires="wpg">
            <w:drawing>
              <wp:inline distT="0" distB="0" distL="0" distR="0">
                <wp:extent cx="3910709" cy="2152258"/>
                <wp:effectExtent l="0" t="0" r="0" b="0"/>
                <wp:docPr id="1475" name="Group 7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0709" cy="2152258"/>
                          <a:chOff x="0" y="0"/>
                          <a:chExt cx="3910709" cy="2152258"/>
                        </a:xfrm>
                      </wpg:grpSpPr>
                      <wps:wsp>
                        <wps:cNvPr id="1404" name="Rectangle 1404"/>
                        <wps:cNvSpPr/>
                        <wps:spPr>
                          <a:xfrm>
                            <a:off x="0" y="501374"/>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wps:wsp>
                        <wps:cNvPr id="1405" name="Rectangle 1405"/>
                        <wps:cNvSpPr/>
                        <wps:spPr>
                          <a:xfrm>
                            <a:off x="0" y="842750"/>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wps:wsp>
                        <wps:cNvPr id="1406" name="Rectangle 1406"/>
                        <wps:cNvSpPr/>
                        <wps:spPr>
                          <a:xfrm>
                            <a:off x="0" y="1184507"/>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wps:wsp>
                        <wps:cNvPr id="1407" name="Rectangle 1407"/>
                        <wps:cNvSpPr/>
                        <wps:spPr>
                          <a:xfrm>
                            <a:off x="0" y="1525883"/>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wps:wsp>
                        <wps:cNvPr id="1472" name="Rectangle 1472"/>
                        <wps:cNvSpPr/>
                        <wps:spPr>
                          <a:xfrm>
                            <a:off x="0" y="1864211"/>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wps:wsp>
                        <wps:cNvPr id="1473" name="Freeform 1473"/>
                        <wps:cNvSpPr/>
                        <wps:spPr>
                          <a:xfrm>
                            <a:off x="3446704" y="661212"/>
                            <a:ext cx="286839" cy="416823"/>
                          </a:xfrm>
                          <a:custGeom>
                            <a:avLst/>
                            <a:gdLst/>
                            <a:ahLst/>
                            <a:cxnLst/>
                            <a:rect l="l" t="t" r="r" b="b"/>
                            <a:pathLst>
                              <a:path w="286839" h="416823">
                                <a:moveTo>
                                  <a:pt x="0" y="0"/>
                                </a:moveTo>
                                <a:lnTo>
                                  <a:pt x="286839" y="0"/>
                                </a:lnTo>
                                <a:lnTo>
                                  <a:pt x="286839" y="416823"/>
                                </a:lnTo>
                                <a:lnTo>
                                  <a:pt x="37692" y="416823"/>
                                </a:lnTo>
                                <a:lnTo>
                                  <a:pt x="0" y="416823"/>
                                </a:lnTo>
                                <a:lnTo>
                                  <a:pt x="0" y="0"/>
                                </a:lnTo>
                                <a:close/>
                              </a:path>
                            </a:pathLst>
                          </a:custGeom>
                          <a:solidFill>
                            <a:srgbClr val="606060"/>
                          </a:solidFill>
                          <a:ln w="0" cap="flat" cmpd="sng">
                            <a:solidFill>
                              <a:srgbClr val="000000"/>
                            </a:solidFill>
                            <a:prstDash val="solid"/>
                            <a:miter/>
                            <a:headEnd type="none" w="med" len="med"/>
                            <a:tailEnd type="none" w="med" len="med"/>
                          </a:ln>
                        </wps:spPr>
                        <wps:bodyPr>
                          <a:prstTxWarp prst="textNoShape">
                            <a:avLst/>
                          </a:prstTxWarp>
                        </wps:bodyPr>
                      </wps:wsp>
                      <wps:wsp>
                        <wps:cNvPr id="1474" name="Freeform 1474"/>
                        <wps:cNvSpPr/>
                        <wps:spPr>
                          <a:xfrm>
                            <a:off x="3435857" y="653445"/>
                            <a:ext cx="308534" cy="424590"/>
                          </a:xfrm>
                          <a:custGeom>
                            <a:avLst/>
                            <a:gdLst/>
                            <a:ahLst/>
                            <a:cxnLst/>
                            <a:rect l="l" t="t" r="r" b="b"/>
                            <a:pathLst>
                              <a:path w="308534" h="424590">
                                <a:moveTo>
                                  <a:pt x="0" y="0"/>
                                </a:moveTo>
                                <a:lnTo>
                                  <a:pt x="21694" y="0"/>
                                </a:lnTo>
                                <a:lnTo>
                                  <a:pt x="308534" y="0"/>
                                </a:lnTo>
                                <a:lnTo>
                                  <a:pt x="308534" y="7767"/>
                                </a:lnTo>
                                <a:lnTo>
                                  <a:pt x="308534" y="424590"/>
                                </a:lnTo>
                                <a:lnTo>
                                  <a:pt x="286840" y="424590"/>
                                </a:lnTo>
                                <a:lnTo>
                                  <a:pt x="286840" y="15534"/>
                                </a:lnTo>
                                <a:lnTo>
                                  <a:pt x="21694" y="15534"/>
                                </a:lnTo>
                                <a:lnTo>
                                  <a:pt x="21694" y="424590"/>
                                </a:lnTo>
                                <a:lnTo>
                                  <a:pt x="0" y="424590"/>
                                </a:lnTo>
                                <a:lnTo>
                                  <a:pt x="0" y="15534"/>
                                </a:lnTo>
                                <a:lnTo>
                                  <a:pt x="0" y="776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476" name="Freeform 1476"/>
                        <wps:cNvSpPr/>
                        <wps:spPr>
                          <a:xfrm>
                            <a:off x="2982699" y="568872"/>
                            <a:ext cx="286839" cy="509163"/>
                          </a:xfrm>
                          <a:custGeom>
                            <a:avLst/>
                            <a:gdLst/>
                            <a:ahLst/>
                            <a:cxnLst/>
                            <a:rect l="l" t="t" r="r" b="b"/>
                            <a:pathLst>
                              <a:path w="286839" h="509163">
                                <a:moveTo>
                                  <a:pt x="0" y="0"/>
                                </a:moveTo>
                                <a:lnTo>
                                  <a:pt x="286839" y="0"/>
                                </a:lnTo>
                                <a:lnTo>
                                  <a:pt x="286839" y="509163"/>
                                </a:lnTo>
                                <a:lnTo>
                                  <a:pt x="89757" y="509163"/>
                                </a:lnTo>
                                <a:lnTo>
                                  <a:pt x="0" y="509163"/>
                                </a:lnTo>
                                <a:lnTo>
                                  <a:pt x="0" y="0"/>
                                </a:lnTo>
                                <a:close/>
                              </a:path>
                            </a:pathLst>
                          </a:custGeom>
                          <a:solidFill>
                            <a:srgbClr val="D4D4D4"/>
                          </a:solidFill>
                          <a:ln w="0" cap="flat" cmpd="sng">
                            <a:solidFill>
                              <a:srgbClr val="000000"/>
                            </a:solidFill>
                            <a:prstDash val="solid"/>
                            <a:miter/>
                            <a:headEnd type="none" w="med" len="med"/>
                            <a:tailEnd type="none" w="med" len="med"/>
                          </a:ln>
                        </wps:spPr>
                        <wps:bodyPr>
                          <a:prstTxWarp prst="textNoShape">
                            <a:avLst/>
                          </a:prstTxWarp>
                        </wps:bodyPr>
                      </wps:wsp>
                      <wps:wsp>
                        <wps:cNvPr id="1477" name="Freeform 1477"/>
                        <wps:cNvSpPr/>
                        <wps:spPr>
                          <a:xfrm>
                            <a:off x="2971852" y="561105"/>
                            <a:ext cx="308533" cy="516930"/>
                          </a:xfrm>
                          <a:custGeom>
                            <a:avLst/>
                            <a:gdLst/>
                            <a:ahLst/>
                            <a:cxnLst/>
                            <a:rect l="l" t="t" r="r" b="b"/>
                            <a:pathLst>
                              <a:path w="308533" h="516930">
                                <a:moveTo>
                                  <a:pt x="0" y="0"/>
                                </a:moveTo>
                                <a:lnTo>
                                  <a:pt x="21694" y="0"/>
                                </a:lnTo>
                                <a:lnTo>
                                  <a:pt x="286839" y="0"/>
                                </a:lnTo>
                                <a:lnTo>
                                  <a:pt x="308533" y="0"/>
                                </a:lnTo>
                                <a:lnTo>
                                  <a:pt x="308533" y="7767"/>
                                </a:lnTo>
                                <a:lnTo>
                                  <a:pt x="308533" y="516930"/>
                                </a:lnTo>
                                <a:lnTo>
                                  <a:pt x="286839" y="516930"/>
                                </a:lnTo>
                                <a:lnTo>
                                  <a:pt x="286839" y="15534"/>
                                </a:lnTo>
                                <a:lnTo>
                                  <a:pt x="21694" y="15534"/>
                                </a:lnTo>
                                <a:lnTo>
                                  <a:pt x="21694" y="516930"/>
                                </a:lnTo>
                                <a:lnTo>
                                  <a:pt x="0" y="516930"/>
                                </a:lnTo>
                                <a:lnTo>
                                  <a:pt x="0" y="15534"/>
                                </a:lnTo>
                                <a:lnTo>
                                  <a:pt x="0" y="776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478" name="Freeform 1478"/>
                        <wps:cNvSpPr/>
                        <wps:spPr>
                          <a:xfrm>
                            <a:off x="2519899" y="652582"/>
                            <a:ext cx="286839" cy="425453"/>
                          </a:xfrm>
                          <a:custGeom>
                            <a:avLst/>
                            <a:gdLst/>
                            <a:ahLst/>
                            <a:cxnLst/>
                            <a:rect l="l" t="t" r="r" b="b"/>
                            <a:pathLst>
                              <a:path w="286839" h="425453">
                                <a:moveTo>
                                  <a:pt x="0" y="0"/>
                                </a:moveTo>
                                <a:lnTo>
                                  <a:pt x="286839" y="0"/>
                                </a:lnTo>
                                <a:lnTo>
                                  <a:pt x="286839" y="425453"/>
                                </a:lnTo>
                                <a:lnTo>
                                  <a:pt x="143420" y="425453"/>
                                </a:lnTo>
                                <a:lnTo>
                                  <a:pt x="0" y="425453"/>
                                </a:lnTo>
                                <a:lnTo>
                                  <a:pt x="0" y="0"/>
                                </a:lnTo>
                                <a:close/>
                              </a:path>
                            </a:pathLst>
                          </a:custGeom>
                          <a:solidFill>
                            <a:srgbClr val="808080"/>
                          </a:solidFill>
                          <a:ln w="0" cap="flat" cmpd="sng">
                            <a:solidFill>
                              <a:srgbClr val="000000"/>
                            </a:solidFill>
                            <a:prstDash val="solid"/>
                            <a:miter/>
                            <a:headEnd type="none" w="med" len="med"/>
                            <a:tailEnd type="none" w="med" len="med"/>
                          </a:ln>
                        </wps:spPr>
                        <wps:bodyPr>
                          <a:prstTxWarp prst="textNoShape">
                            <a:avLst/>
                          </a:prstTxWarp>
                        </wps:bodyPr>
                      </wps:wsp>
                      <wps:wsp>
                        <wps:cNvPr id="1479" name="Freeform 1479"/>
                        <wps:cNvSpPr/>
                        <wps:spPr>
                          <a:xfrm>
                            <a:off x="2509052" y="644815"/>
                            <a:ext cx="308534" cy="433220"/>
                          </a:xfrm>
                          <a:custGeom>
                            <a:avLst/>
                            <a:gdLst/>
                            <a:ahLst/>
                            <a:cxnLst/>
                            <a:rect l="l" t="t" r="r" b="b"/>
                            <a:pathLst>
                              <a:path w="308534" h="433220">
                                <a:moveTo>
                                  <a:pt x="0" y="0"/>
                                </a:moveTo>
                                <a:lnTo>
                                  <a:pt x="21694" y="0"/>
                                </a:lnTo>
                                <a:lnTo>
                                  <a:pt x="308533" y="0"/>
                                </a:lnTo>
                                <a:lnTo>
                                  <a:pt x="308533" y="7767"/>
                                </a:lnTo>
                                <a:lnTo>
                                  <a:pt x="308534" y="433220"/>
                                </a:lnTo>
                                <a:lnTo>
                                  <a:pt x="286840" y="433220"/>
                                </a:lnTo>
                                <a:lnTo>
                                  <a:pt x="286840" y="15534"/>
                                </a:lnTo>
                                <a:lnTo>
                                  <a:pt x="21694" y="15534"/>
                                </a:lnTo>
                                <a:lnTo>
                                  <a:pt x="21694" y="433220"/>
                                </a:lnTo>
                                <a:lnTo>
                                  <a:pt x="0" y="433220"/>
                                </a:lnTo>
                                <a:lnTo>
                                  <a:pt x="0" y="15534"/>
                                </a:lnTo>
                                <a:lnTo>
                                  <a:pt x="0" y="776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480" name="Freeform 1480"/>
                        <wps:cNvSpPr/>
                        <wps:spPr>
                          <a:xfrm>
                            <a:off x="2055894" y="321195"/>
                            <a:ext cx="286839" cy="756840"/>
                          </a:xfrm>
                          <a:custGeom>
                            <a:avLst/>
                            <a:gdLst/>
                            <a:ahLst/>
                            <a:cxnLst/>
                            <a:rect l="l" t="t" r="r" b="b"/>
                            <a:pathLst>
                              <a:path w="286839" h="756840">
                                <a:moveTo>
                                  <a:pt x="0" y="0"/>
                                </a:moveTo>
                                <a:lnTo>
                                  <a:pt x="286839" y="0"/>
                                </a:lnTo>
                                <a:lnTo>
                                  <a:pt x="286839" y="756840"/>
                                </a:lnTo>
                                <a:lnTo>
                                  <a:pt x="195485" y="756840"/>
                                </a:lnTo>
                                <a:lnTo>
                                  <a:pt x="0" y="756840"/>
                                </a:lnTo>
                                <a:lnTo>
                                  <a:pt x="0" y="0"/>
                                </a:lnTo>
                                <a:close/>
                              </a:path>
                            </a:pathLst>
                          </a:custGeom>
                          <a:solidFill>
                            <a:srgbClr val="A0A0A4"/>
                          </a:solidFill>
                          <a:ln w="0" cap="flat" cmpd="sng">
                            <a:solidFill>
                              <a:srgbClr val="000000"/>
                            </a:solidFill>
                            <a:prstDash val="solid"/>
                            <a:miter/>
                            <a:headEnd type="none" w="med" len="med"/>
                            <a:tailEnd type="none" w="med" len="med"/>
                          </a:ln>
                        </wps:spPr>
                        <wps:bodyPr>
                          <a:prstTxWarp prst="textNoShape">
                            <a:avLst/>
                          </a:prstTxWarp>
                        </wps:bodyPr>
                      </wps:wsp>
                      <wps:wsp>
                        <wps:cNvPr id="1481" name="Freeform 1481"/>
                        <wps:cNvSpPr/>
                        <wps:spPr>
                          <a:xfrm>
                            <a:off x="2045048" y="313428"/>
                            <a:ext cx="308533" cy="764607"/>
                          </a:xfrm>
                          <a:custGeom>
                            <a:avLst/>
                            <a:gdLst/>
                            <a:ahLst/>
                            <a:cxnLst/>
                            <a:rect l="l" t="t" r="r" b="b"/>
                            <a:pathLst>
                              <a:path w="308533" h="764607">
                                <a:moveTo>
                                  <a:pt x="0" y="0"/>
                                </a:moveTo>
                                <a:lnTo>
                                  <a:pt x="21694" y="0"/>
                                </a:lnTo>
                                <a:lnTo>
                                  <a:pt x="286839" y="0"/>
                                </a:lnTo>
                                <a:lnTo>
                                  <a:pt x="308533" y="0"/>
                                </a:lnTo>
                                <a:lnTo>
                                  <a:pt x="308533" y="7767"/>
                                </a:lnTo>
                                <a:lnTo>
                                  <a:pt x="308533" y="764607"/>
                                </a:lnTo>
                                <a:lnTo>
                                  <a:pt x="286839" y="764607"/>
                                </a:lnTo>
                                <a:lnTo>
                                  <a:pt x="286839" y="15534"/>
                                </a:lnTo>
                                <a:lnTo>
                                  <a:pt x="21694" y="15534"/>
                                </a:lnTo>
                                <a:lnTo>
                                  <a:pt x="21694" y="764607"/>
                                </a:lnTo>
                                <a:lnTo>
                                  <a:pt x="0" y="764607"/>
                                </a:lnTo>
                                <a:lnTo>
                                  <a:pt x="0" y="15534"/>
                                </a:lnTo>
                                <a:lnTo>
                                  <a:pt x="0" y="776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482" name="Freeform 1482"/>
                        <wps:cNvSpPr/>
                        <wps:spPr>
                          <a:xfrm>
                            <a:off x="1591889" y="713854"/>
                            <a:ext cx="286840" cy="364181"/>
                          </a:xfrm>
                          <a:custGeom>
                            <a:avLst/>
                            <a:gdLst/>
                            <a:ahLst/>
                            <a:cxnLst/>
                            <a:rect l="l" t="t" r="r" b="b"/>
                            <a:pathLst>
                              <a:path w="286840" h="364181">
                                <a:moveTo>
                                  <a:pt x="0" y="0"/>
                                </a:moveTo>
                                <a:lnTo>
                                  <a:pt x="286840" y="0"/>
                                </a:lnTo>
                                <a:lnTo>
                                  <a:pt x="286840" y="364181"/>
                                </a:lnTo>
                                <a:lnTo>
                                  <a:pt x="247551" y="364181"/>
                                </a:lnTo>
                                <a:lnTo>
                                  <a:pt x="0" y="364181"/>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483" name="Freeform 1483"/>
                        <wps:cNvSpPr/>
                        <wps:spPr>
                          <a:xfrm>
                            <a:off x="1581043" y="706087"/>
                            <a:ext cx="308533" cy="371948"/>
                          </a:xfrm>
                          <a:custGeom>
                            <a:avLst/>
                            <a:gdLst/>
                            <a:ahLst/>
                            <a:cxnLst/>
                            <a:rect l="l" t="t" r="r" b="b"/>
                            <a:pathLst>
                              <a:path w="308533" h="371948">
                                <a:moveTo>
                                  <a:pt x="0" y="0"/>
                                </a:moveTo>
                                <a:lnTo>
                                  <a:pt x="21694" y="0"/>
                                </a:lnTo>
                                <a:lnTo>
                                  <a:pt x="308533" y="0"/>
                                </a:lnTo>
                                <a:lnTo>
                                  <a:pt x="308533" y="7767"/>
                                </a:lnTo>
                                <a:lnTo>
                                  <a:pt x="308533" y="15534"/>
                                </a:lnTo>
                                <a:lnTo>
                                  <a:pt x="308533" y="371948"/>
                                </a:lnTo>
                                <a:lnTo>
                                  <a:pt x="286839" y="371948"/>
                                </a:lnTo>
                                <a:lnTo>
                                  <a:pt x="286839" y="15534"/>
                                </a:lnTo>
                                <a:lnTo>
                                  <a:pt x="21694" y="15534"/>
                                </a:lnTo>
                                <a:lnTo>
                                  <a:pt x="21694" y="371948"/>
                                </a:lnTo>
                                <a:lnTo>
                                  <a:pt x="0" y="371948"/>
                                </a:lnTo>
                                <a:lnTo>
                                  <a:pt x="0" y="15534"/>
                                </a:lnTo>
                                <a:lnTo>
                                  <a:pt x="0" y="7767"/>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484" name="Rectangle 1484"/>
                        <wps:cNvSpPr/>
                        <wps:spPr>
                          <a:xfrm rot="-2136270">
                            <a:off x="1344538" y="1364758"/>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C</w:t>
                              </w:r>
                            </w:p>
                          </w:txbxContent>
                        </wps:txbx>
                        <wps:bodyPr vert="horz" lIns="0" tIns="0" rIns="0" bIns="0">
                          <a:prstTxWarp prst="textNoShape">
                            <a:avLst/>
                          </a:prstTxWarp>
                          <a:noAutofit/>
                        </wps:bodyPr>
                      </wps:wsp>
                      <wps:wsp>
                        <wps:cNvPr id="1485" name="Rectangle 1485"/>
                        <wps:cNvSpPr/>
                        <wps:spPr>
                          <a:xfrm rot="-2136270">
                            <a:off x="1399264" y="1323032"/>
                            <a:ext cx="14425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O</w:t>
                              </w:r>
                            </w:p>
                          </w:txbxContent>
                        </wps:txbx>
                        <wps:bodyPr vert="horz" lIns="0" tIns="0" rIns="0" bIns="0">
                          <a:prstTxWarp prst="textNoShape">
                            <a:avLst/>
                          </a:prstTxWarp>
                          <a:noAutofit/>
                        </wps:bodyPr>
                      </wps:wsp>
                      <wps:wsp>
                        <wps:cNvPr id="1486" name="Rectangle 1486"/>
                        <wps:cNvSpPr/>
                        <wps:spPr>
                          <a:xfrm rot="-2136270">
                            <a:off x="1461291" y="1281157"/>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N</w:t>
                              </w:r>
                            </w:p>
                          </w:txbxContent>
                        </wps:txbx>
                        <wps:bodyPr vert="horz" lIns="0" tIns="0" rIns="0" bIns="0">
                          <a:prstTxWarp prst="textNoShape">
                            <a:avLst/>
                          </a:prstTxWarp>
                          <a:noAutofit/>
                        </wps:bodyPr>
                      </wps:wsp>
                      <wps:wsp>
                        <wps:cNvPr id="1487" name="Rectangle 1487"/>
                        <wps:cNvSpPr/>
                        <wps:spPr>
                          <a:xfrm rot="-2136270">
                            <a:off x="1517998" y="1245599"/>
                            <a:ext cx="123073"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T</w:t>
                              </w:r>
                            </w:p>
                          </w:txbxContent>
                        </wps:txbx>
                        <wps:bodyPr vert="horz" lIns="0" tIns="0" rIns="0" bIns="0">
                          <a:prstTxWarp prst="textNoShape">
                            <a:avLst/>
                          </a:prstTxWarp>
                          <a:noAutofit/>
                        </wps:bodyPr>
                      </wps:wsp>
                      <wps:wsp>
                        <wps:cNvPr id="1488" name="Rectangle 1488"/>
                        <wps:cNvSpPr/>
                        <wps:spPr>
                          <a:xfrm rot="-2136270">
                            <a:off x="1563556" y="1207930"/>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R</w:t>
                              </w:r>
                            </w:p>
                          </w:txbxContent>
                        </wps:txbx>
                        <wps:bodyPr vert="horz" lIns="0" tIns="0" rIns="0" bIns="0">
                          <a:prstTxWarp prst="textNoShape">
                            <a:avLst/>
                          </a:prstTxWarp>
                          <a:noAutofit/>
                        </wps:bodyPr>
                      </wps:wsp>
                      <wps:wsp>
                        <wps:cNvPr id="1489" name="Rectangle 1489"/>
                        <wps:cNvSpPr/>
                        <wps:spPr>
                          <a:xfrm rot="-2136270">
                            <a:off x="1619136" y="1165595"/>
                            <a:ext cx="14425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O</w:t>
                              </w:r>
                            </w:p>
                          </w:txbxContent>
                        </wps:txbx>
                        <wps:bodyPr vert="horz" lIns="0" tIns="0" rIns="0" bIns="0">
                          <a:prstTxWarp prst="textNoShape">
                            <a:avLst/>
                          </a:prstTxWarp>
                          <a:noAutofit/>
                        </wps:bodyPr>
                      </wps:wsp>
                      <wps:wsp>
                        <wps:cNvPr id="1490" name="Rectangle 1490"/>
                        <wps:cNvSpPr/>
                        <wps:spPr>
                          <a:xfrm rot="-2136270">
                            <a:off x="1682475" y="1127825"/>
                            <a:ext cx="123073"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L</w:t>
                              </w:r>
                            </w:p>
                          </w:txbxContent>
                        </wps:txbx>
                        <wps:bodyPr vert="horz" lIns="0" tIns="0" rIns="0" bIns="0">
                          <a:prstTxWarp prst="textNoShape">
                            <a:avLst/>
                          </a:prstTxWarp>
                          <a:noAutofit/>
                        </wps:bodyPr>
                      </wps:wsp>
                      <wps:wsp>
                        <wps:cNvPr id="1491" name="Rectangle 1491"/>
                        <wps:cNvSpPr/>
                        <wps:spPr>
                          <a:xfrm rot="-2136270">
                            <a:off x="868481" y="2037895"/>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D</w:t>
                              </w:r>
                            </w:p>
                          </w:txbxContent>
                        </wps:txbx>
                        <wps:bodyPr vert="horz" lIns="0" tIns="0" rIns="0" bIns="0">
                          <a:prstTxWarp prst="textNoShape">
                            <a:avLst/>
                          </a:prstTxWarp>
                          <a:noAutofit/>
                        </wps:bodyPr>
                      </wps:wsp>
                      <wps:wsp>
                        <wps:cNvPr id="1492" name="Rectangle 1492"/>
                        <wps:cNvSpPr/>
                        <wps:spPr>
                          <a:xfrm rot="-2136270">
                            <a:off x="929137" y="2014634"/>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I</w:t>
                              </w:r>
                            </w:p>
                          </w:txbxContent>
                        </wps:txbx>
                        <wps:bodyPr vert="horz" lIns="0" tIns="0" rIns="0" bIns="0">
                          <a:prstTxWarp prst="textNoShape">
                            <a:avLst/>
                          </a:prstTxWarp>
                          <a:noAutofit/>
                        </wps:bodyPr>
                      </wps:wsp>
                      <wps:wsp>
                        <wps:cNvPr id="1493" name="Rectangle 1493"/>
                        <wps:cNvSpPr/>
                        <wps:spPr>
                          <a:xfrm rot="-2136270">
                            <a:off x="945180" y="1982975"/>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A</w:t>
                              </w:r>
                            </w:p>
                          </w:txbxContent>
                        </wps:txbx>
                        <wps:bodyPr vert="horz" lIns="0" tIns="0" rIns="0" bIns="0">
                          <a:prstTxWarp prst="textNoShape">
                            <a:avLst/>
                          </a:prstTxWarp>
                          <a:noAutofit/>
                        </wps:bodyPr>
                      </wps:wsp>
                      <wps:wsp>
                        <wps:cNvPr id="1494" name="Rectangle 1494"/>
                        <wps:cNvSpPr/>
                        <wps:spPr>
                          <a:xfrm rot="-2136270">
                            <a:off x="1001426" y="1942700"/>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B</w:t>
                              </w:r>
                            </w:p>
                          </w:txbxContent>
                        </wps:txbx>
                        <wps:bodyPr vert="horz" lIns="0" tIns="0" rIns="0" bIns="0">
                          <a:prstTxWarp prst="textNoShape">
                            <a:avLst/>
                          </a:prstTxWarp>
                          <a:noAutofit/>
                        </wps:bodyPr>
                      </wps:wsp>
                      <wps:wsp>
                        <wps:cNvPr id="1495" name="Rectangle 1495"/>
                        <wps:cNvSpPr/>
                        <wps:spPr>
                          <a:xfrm rot="-2136270">
                            <a:off x="1058323" y="1904460"/>
                            <a:ext cx="130178"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E</w:t>
                              </w:r>
                            </w:p>
                          </w:txbxContent>
                        </wps:txbx>
                        <wps:bodyPr vert="horz" lIns="0" tIns="0" rIns="0" bIns="0">
                          <a:prstTxWarp prst="textNoShape">
                            <a:avLst/>
                          </a:prstTxWarp>
                          <a:noAutofit/>
                        </wps:bodyPr>
                      </wps:wsp>
                      <wps:wsp>
                        <wps:cNvPr id="1496" name="Rectangle 1496"/>
                        <wps:cNvSpPr/>
                        <wps:spPr>
                          <a:xfrm rot="-2136270">
                            <a:off x="1110119" y="1869918"/>
                            <a:ext cx="123073"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T</w:t>
                              </w:r>
                            </w:p>
                          </w:txbxContent>
                        </wps:txbx>
                        <wps:bodyPr vert="horz" lIns="0" tIns="0" rIns="0" bIns="0">
                          <a:prstTxWarp prst="textNoShape">
                            <a:avLst/>
                          </a:prstTxWarp>
                          <a:noAutofit/>
                        </wps:bodyPr>
                      </wps:wsp>
                      <wps:wsp>
                        <wps:cNvPr id="1497" name="Rectangle 1497"/>
                        <wps:cNvSpPr/>
                        <wps:spPr>
                          <a:xfrm rot="-2136270">
                            <a:off x="1161791" y="1848042"/>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I</w:t>
                              </w:r>
                            </w:p>
                          </w:txbxContent>
                        </wps:txbx>
                        <wps:bodyPr vert="horz" lIns="0" tIns="0" rIns="0" bIns="0">
                          <a:prstTxWarp prst="textNoShape">
                            <a:avLst/>
                          </a:prstTxWarp>
                          <a:noAutofit/>
                        </wps:bodyPr>
                      </wps:wsp>
                      <wps:wsp>
                        <wps:cNvPr id="1498" name="Rectangle 1498"/>
                        <wps:cNvSpPr/>
                        <wps:spPr>
                          <a:xfrm rot="-2136270">
                            <a:off x="1177834" y="1816383"/>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C</w:t>
                              </w:r>
                            </w:p>
                          </w:txbxContent>
                        </wps:txbx>
                        <wps:bodyPr vert="horz" lIns="0" tIns="0" rIns="0" bIns="0">
                          <a:prstTxWarp prst="textNoShape">
                            <a:avLst/>
                          </a:prstTxWarp>
                          <a:noAutofit/>
                        </wps:bodyPr>
                      </wps:wsp>
                      <wps:wsp>
                        <wps:cNvPr id="1499" name="Rectangle 1499"/>
                        <wps:cNvSpPr/>
                        <wps:spPr>
                          <a:xfrm rot="-2136270">
                            <a:off x="1239342" y="1792512"/>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 xml:space="preserve"> </w:t>
                              </w:r>
                            </w:p>
                          </w:txbxContent>
                        </wps:txbx>
                        <wps:bodyPr vert="horz" lIns="0" tIns="0" rIns="0" bIns="0">
                          <a:prstTxWarp prst="textNoShape">
                            <a:avLst/>
                          </a:prstTxWarp>
                          <a:noAutofit/>
                        </wps:bodyPr>
                      </wps:wsp>
                      <wps:wsp>
                        <wps:cNvPr id="1500" name="Rectangle 1500"/>
                        <wps:cNvSpPr/>
                        <wps:spPr>
                          <a:xfrm rot="-2136270">
                            <a:off x="1255385" y="1760853"/>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C</w:t>
                              </w:r>
                            </w:p>
                          </w:txbxContent>
                        </wps:txbx>
                        <wps:bodyPr vert="horz" lIns="0" tIns="0" rIns="0" bIns="0">
                          <a:prstTxWarp prst="textNoShape">
                            <a:avLst/>
                          </a:prstTxWarp>
                          <a:noAutofit/>
                        </wps:bodyPr>
                      </wps:wsp>
                      <wps:wsp>
                        <wps:cNvPr id="1501" name="Rectangle 1501"/>
                        <wps:cNvSpPr/>
                        <wps:spPr>
                          <a:xfrm rot="-2136270">
                            <a:off x="1310964" y="1718517"/>
                            <a:ext cx="14425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O</w:t>
                              </w:r>
                            </w:p>
                          </w:txbxContent>
                        </wps:txbx>
                        <wps:bodyPr vert="horz" lIns="0" tIns="0" rIns="0" bIns="0">
                          <a:prstTxWarp prst="textNoShape">
                            <a:avLst/>
                          </a:prstTxWarp>
                          <a:noAutofit/>
                        </wps:bodyPr>
                      </wps:wsp>
                      <wps:wsp>
                        <wps:cNvPr id="1502" name="Rectangle 1502"/>
                        <wps:cNvSpPr/>
                        <wps:spPr>
                          <a:xfrm rot="-2136270">
                            <a:off x="1372138" y="1677252"/>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N</w:t>
                              </w:r>
                            </w:p>
                          </w:txbxContent>
                        </wps:txbx>
                        <wps:bodyPr vert="horz" lIns="0" tIns="0" rIns="0" bIns="0">
                          <a:prstTxWarp prst="textNoShape">
                            <a:avLst/>
                          </a:prstTxWarp>
                          <a:noAutofit/>
                        </wps:bodyPr>
                      </wps:wsp>
                      <wps:wsp>
                        <wps:cNvPr id="1503" name="Rectangle 1503"/>
                        <wps:cNvSpPr/>
                        <wps:spPr>
                          <a:xfrm rot="-2136270">
                            <a:off x="1429698" y="1641083"/>
                            <a:ext cx="123073"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T</w:t>
                              </w:r>
                            </w:p>
                          </w:txbxContent>
                        </wps:txbx>
                        <wps:bodyPr vert="horz" lIns="0" tIns="0" rIns="0" bIns="0">
                          <a:prstTxWarp prst="textNoShape">
                            <a:avLst/>
                          </a:prstTxWarp>
                          <a:noAutofit/>
                        </wps:bodyPr>
                      </wps:wsp>
                      <wps:wsp>
                        <wps:cNvPr id="1504" name="Rectangle 1504"/>
                        <wps:cNvSpPr/>
                        <wps:spPr>
                          <a:xfrm rot="-2136270">
                            <a:off x="1475256" y="1603415"/>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R</w:t>
                              </w:r>
                            </w:p>
                          </w:txbxContent>
                        </wps:txbx>
                        <wps:bodyPr vert="horz" lIns="0" tIns="0" rIns="0" bIns="0">
                          <a:prstTxWarp prst="textNoShape">
                            <a:avLst/>
                          </a:prstTxWarp>
                          <a:noAutofit/>
                        </wps:bodyPr>
                      </wps:wsp>
                      <wps:wsp>
                        <wps:cNvPr id="1505" name="Rectangle 1505"/>
                        <wps:cNvSpPr/>
                        <wps:spPr>
                          <a:xfrm rot="-2136270">
                            <a:off x="1530835" y="1561079"/>
                            <a:ext cx="14425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O</w:t>
                              </w:r>
                            </w:p>
                          </w:txbxContent>
                        </wps:txbx>
                        <wps:bodyPr vert="horz" lIns="0" tIns="0" rIns="0" bIns="0">
                          <a:prstTxWarp prst="textNoShape">
                            <a:avLst/>
                          </a:prstTxWarp>
                          <a:noAutofit/>
                        </wps:bodyPr>
                      </wps:wsp>
                      <wps:wsp>
                        <wps:cNvPr id="1506" name="Rectangle 1506"/>
                        <wps:cNvSpPr/>
                        <wps:spPr>
                          <a:xfrm rot="-2136270">
                            <a:off x="1594175" y="1523310"/>
                            <a:ext cx="123073"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L</w:t>
                              </w:r>
                            </w:p>
                          </w:txbxContent>
                        </wps:txbx>
                        <wps:bodyPr vert="horz" lIns="0" tIns="0" rIns="0" bIns="0">
                          <a:prstTxWarp prst="textNoShape">
                            <a:avLst/>
                          </a:prstTxWarp>
                          <a:noAutofit/>
                        </wps:bodyPr>
                      </wps:wsp>
                      <wps:wsp>
                        <wps:cNvPr id="1507" name="Rectangle 1507"/>
                        <wps:cNvSpPr/>
                        <wps:spPr>
                          <a:xfrm rot="-2136270">
                            <a:off x="1644995" y="1502044"/>
                            <a:ext cx="8082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 xml:space="preserve"> </w:t>
                              </w:r>
                            </w:p>
                          </w:txbxContent>
                        </wps:txbx>
                        <wps:bodyPr vert="horz" lIns="0" tIns="0" rIns="0" bIns="0">
                          <a:prstTxWarp prst="textNoShape">
                            <a:avLst/>
                          </a:prstTxWarp>
                          <a:noAutofit/>
                        </wps:bodyPr>
                      </wps:wsp>
                      <wps:wsp>
                        <wps:cNvPr id="1508" name="Rectangle 1508"/>
                        <wps:cNvSpPr/>
                        <wps:spPr>
                          <a:xfrm rot="-2136270">
                            <a:off x="1666502" y="1484143"/>
                            <a:ext cx="8780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09" name="Rectangle 1509"/>
                        <wps:cNvSpPr/>
                        <wps:spPr>
                          <a:xfrm rot="-2136270">
                            <a:off x="1688108" y="1453503"/>
                            <a:ext cx="130177"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S</w:t>
                              </w:r>
                            </w:p>
                          </w:txbxContent>
                        </wps:txbx>
                        <wps:bodyPr vert="horz" lIns="0" tIns="0" rIns="0" bIns="0">
                          <a:prstTxWarp prst="textNoShape">
                            <a:avLst/>
                          </a:prstTxWarp>
                          <a:noAutofit/>
                        </wps:bodyPr>
                      </wps:wsp>
                      <wps:wsp>
                        <wps:cNvPr id="1510" name="Rectangle 1510"/>
                        <wps:cNvSpPr/>
                        <wps:spPr>
                          <a:xfrm rot="-2136270">
                            <a:off x="1740755" y="1418351"/>
                            <a:ext cx="123073"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T</w:t>
                              </w:r>
                            </w:p>
                          </w:txbxContent>
                        </wps:txbx>
                        <wps:bodyPr vert="horz" lIns="0" tIns="0" rIns="0" bIns="0">
                          <a:prstTxWarp prst="textNoShape">
                            <a:avLst/>
                          </a:prstTxWarp>
                          <a:noAutofit/>
                        </wps:bodyPr>
                      </wps:wsp>
                      <wps:wsp>
                        <wps:cNvPr id="1511" name="Rectangle 1511"/>
                        <wps:cNvSpPr/>
                        <wps:spPr>
                          <a:xfrm rot="-2136270">
                            <a:off x="1787627" y="1384788"/>
                            <a:ext cx="123073"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Z</w:t>
                              </w:r>
                            </w:p>
                          </w:txbxContent>
                        </wps:txbx>
                        <wps:bodyPr vert="horz" lIns="0" tIns="0" rIns="0" bIns="0">
                          <a:prstTxWarp prst="textNoShape">
                            <a:avLst/>
                          </a:prstTxWarp>
                          <a:noAutofit/>
                        </wps:bodyPr>
                      </wps:wsp>
                      <wps:wsp>
                        <wps:cNvPr id="1512" name="Rectangle 1512"/>
                        <wps:cNvSpPr/>
                        <wps:spPr>
                          <a:xfrm rot="-2136270">
                            <a:off x="1839300" y="1362913"/>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 xml:space="preserve"> </w:t>
                              </w:r>
                            </w:p>
                          </w:txbxContent>
                        </wps:txbx>
                        <wps:bodyPr vert="horz" lIns="0" tIns="0" rIns="0" bIns="0">
                          <a:prstTxWarp prst="textNoShape">
                            <a:avLst/>
                          </a:prstTxWarp>
                          <a:noAutofit/>
                        </wps:bodyPr>
                      </wps:wsp>
                      <wps:wsp>
                        <wps:cNvPr id="1513" name="Rectangle 1513"/>
                        <wps:cNvSpPr/>
                        <wps:spPr>
                          <a:xfrm rot="-2136270">
                            <a:off x="1857311" y="1337384"/>
                            <a:ext cx="11609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3</w:t>
                              </w:r>
                            </w:p>
                          </w:txbxContent>
                        </wps:txbx>
                        <wps:bodyPr vert="horz" lIns="0" tIns="0" rIns="0" bIns="0">
                          <a:prstTxWarp prst="textNoShape">
                            <a:avLst/>
                          </a:prstTxWarp>
                          <a:noAutofit/>
                        </wps:bodyPr>
                      </wps:wsp>
                      <wps:wsp>
                        <wps:cNvPr id="1514" name="Rectangle 1514"/>
                        <wps:cNvSpPr/>
                        <wps:spPr>
                          <a:xfrm rot="-2136270">
                            <a:off x="1899922" y="1306873"/>
                            <a:ext cx="11609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5</w:t>
                              </w:r>
                            </w:p>
                          </w:txbxContent>
                        </wps:txbx>
                        <wps:bodyPr vert="horz" lIns="0" tIns="0" rIns="0" bIns="0">
                          <a:prstTxWarp prst="textNoShape">
                            <a:avLst/>
                          </a:prstTxWarp>
                          <a:noAutofit/>
                        </wps:bodyPr>
                      </wps:wsp>
                      <wps:wsp>
                        <wps:cNvPr id="1515" name="Rectangle 1515"/>
                        <wps:cNvSpPr/>
                        <wps:spPr>
                          <a:xfrm rot="-2136270">
                            <a:off x="1939436" y="1263454"/>
                            <a:ext cx="158340"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m</w:t>
                              </w:r>
                            </w:p>
                          </w:txbxContent>
                        </wps:txbx>
                        <wps:bodyPr vert="horz" lIns="0" tIns="0" rIns="0" bIns="0">
                          <a:prstTxWarp prst="textNoShape">
                            <a:avLst/>
                          </a:prstTxWarp>
                          <a:noAutofit/>
                        </wps:bodyPr>
                      </wps:wsp>
                      <wps:wsp>
                        <wps:cNvPr id="1516" name="Rectangle 1516"/>
                        <wps:cNvSpPr/>
                        <wps:spPr>
                          <a:xfrm rot="-2136270">
                            <a:off x="2012612" y="1223689"/>
                            <a:ext cx="123073"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g</w:t>
                              </w:r>
                            </w:p>
                          </w:txbxContent>
                        </wps:txbx>
                        <wps:bodyPr vert="horz" lIns="0" tIns="0" rIns="0" bIns="0">
                          <a:prstTxWarp prst="textNoShape">
                            <a:avLst/>
                          </a:prstTxWarp>
                          <a:noAutofit/>
                        </wps:bodyPr>
                      </wps:wsp>
                      <wps:wsp>
                        <wps:cNvPr id="1517" name="Rectangle 1517"/>
                        <wps:cNvSpPr/>
                        <wps:spPr>
                          <a:xfrm rot="-2136270">
                            <a:off x="2063431" y="1202423"/>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18" name="Rectangle 1518"/>
                        <wps:cNvSpPr/>
                        <wps:spPr>
                          <a:xfrm rot="-2136270">
                            <a:off x="2081443" y="1176894"/>
                            <a:ext cx="116096"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k</w:t>
                              </w:r>
                            </w:p>
                          </w:txbxContent>
                        </wps:txbx>
                        <wps:bodyPr vert="horz" lIns="0" tIns="0" rIns="0" bIns="0">
                          <a:prstTxWarp prst="textNoShape">
                            <a:avLst/>
                          </a:prstTxWarp>
                          <a:noAutofit/>
                        </wps:bodyPr>
                      </wps:wsp>
                      <wps:wsp>
                        <wps:cNvPr id="1519" name="Rectangle 1519"/>
                        <wps:cNvSpPr/>
                        <wps:spPr>
                          <a:xfrm rot="-2136270">
                            <a:off x="2124251" y="1143749"/>
                            <a:ext cx="123073"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g</w:t>
                              </w:r>
                            </w:p>
                          </w:txbxContent>
                        </wps:txbx>
                        <wps:bodyPr vert="horz" lIns="0" tIns="0" rIns="0" bIns="0">
                          <a:prstTxWarp prst="textNoShape">
                            <a:avLst/>
                          </a:prstTxWarp>
                          <a:noAutofit/>
                        </wps:bodyPr>
                      </wps:wsp>
                      <wps:wsp>
                        <wps:cNvPr id="1520" name="Rectangle 1520"/>
                        <wps:cNvSpPr/>
                        <wps:spPr>
                          <a:xfrm rot="-2136270">
                            <a:off x="2175273" y="1119838"/>
                            <a:ext cx="8780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21" name="Rectangle 1521"/>
                        <wps:cNvSpPr/>
                        <wps:spPr>
                          <a:xfrm rot="-2136270">
                            <a:off x="1732553" y="1745562"/>
                            <a:ext cx="15123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M</w:t>
                              </w:r>
                            </w:p>
                          </w:txbxContent>
                        </wps:txbx>
                        <wps:bodyPr vert="horz" lIns="0" tIns="0" rIns="0" bIns="0">
                          <a:prstTxWarp prst="textNoShape">
                            <a:avLst/>
                          </a:prstTxWarp>
                          <a:noAutofit/>
                        </wps:bodyPr>
                      </wps:wsp>
                      <wps:wsp>
                        <wps:cNvPr id="1522" name="Rectangle 1522"/>
                        <wps:cNvSpPr/>
                        <wps:spPr>
                          <a:xfrm rot="-2136270">
                            <a:off x="1799289" y="1705316"/>
                            <a:ext cx="13017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E</w:t>
                              </w:r>
                            </w:p>
                          </w:txbxContent>
                        </wps:txbx>
                        <wps:bodyPr vert="horz" lIns="0" tIns="0" rIns="0" bIns="0">
                          <a:prstTxWarp prst="textNoShape">
                            <a:avLst/>
                          </a:prstTxWarp>
                          <a:noAutofit/>
                        </wps:bodyPr>
                      </wps:wsp>
                      <wps:wsp>
                        <wps:cNvPr id="1523" name="Rectangle 1523"/>
                        <wps:cNvSpPr/>
                        <wps:spPr>
                          <a:xfrm rot="-2136270">
                            <a:off x="1851937" y="1670163"/>
                            <a:ext cx="123073"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T</w:t>
                              </w:r>
                            </w:p>
                          </w:txbxContent>
                        </wps:txbx>
                        <wps:bodyPr vert="horz" lIns="0" tIns="0" rIns="0" bIns="0">
                          <a:prstTxWarp prst="textNoShape">
                            <a:avLst/>
                          </a:prstTxWarp>
                          <a:noAutofit/>
                        </wps:bodyPr>
                      </wps:wsp>
                      <wps:wsp>
                        <wps:cNvPr id="1524" name="Rectangle 1524"/>
                        <wps:cNvSpPr/>
                        <wps:spPr>
                          <a:xfrm rot="-2136270">
                            <a:off x="1898809" y="1636600"/>
                            <a:ext cx="123073"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F</w:t>
                              </w:r>
                            </w:p>
                          </w:txbxContent>
                        </wps:txbx>
                        <wps:bodyPr vert="horz" lIns="0" tIns="0" rIns="0" bIns="0">
                          <a:prstTxWarp prst="textNoShape">
                            <a:avLst/>
                          </a:prstTxWarp>
                          <a:noAutofit/>
                        </wps:bodyPr>
                      </wps:wsp>
                      <wps:wsp>
                        <wps:cNvPr id="1525" name="Rectangle 1525"/>
                        <wps:cNvSpPr/>
                        <wps:spPr>
                          <a:xfrm rot="-2136270">
                            <a:off x="1943700" y="1596872"/>
                            <a:ext cx="14425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O</w:t>
                              </w:r>
                            </w:p>
                          </w:txbxContent>
                        </wps:txbx>
                        <wps:bodyPr vert="horz" lIns="0" tIns="0" rIns="0" bIns="0">
                          <a:prstTxWarp prst="textNoShape">
                            <a:avLst/>
                          </a:prstTxWarp>
                          <a:noAutofit/>
                        </wps:bodyPr>
                      </wps:wsp>
                      <wps:wsp>
                        <wps:cNvPr id="1526" name="Rectangle 1526"/>
                        <wps:cNvSpPr/>
                        <wps:spPr>
                          <a:xfrm rot="-2136270">
                            <a:off x="2005726" y="1554995"/>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R</w:t>
                              </w:r>
                            </w:p>
                          </w:txbxContent>
                        </wps:txbx>
                        <wps:bodyPr vert="horz" lIns="0" tIns="0" rIns="0" bIns="0">
                          <a:prstTxWarp prst="textNoShape">
                            <a:avLst/>
                          </a:prstTxWarp>
                          <a:noAutofit/>
                        </wps:bodyPr>
                      </wps:wsp>
                      <wps:wsp>
                        <wps:cNvPr id="1527" name="Rectangle 1527"/>
                        <wps:cNvSpPr/>
                        <wps:spPr>
                          <a:xfrm rot="-2136270">
                            <a:off x="2059802" y="1511236"/>
                            <a:ext cx="15123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M</w:t>
                              </w:r>
                            </w:p>
                          </w:txbxContent>
                        </wps:txbx>
                        <wps:bodyPr vert="horz" lIns="0" tIns="0" rIns="0" bIns="0">
                          <a:prstTxWarp prst="textNoShape">
                            <a:avLst/>
                          </a:prstTxWarp>
                          <a:noAutofit/>
                        </wps:bodyPr>
                      </wps:wsp>
                      <wps:wsp>
                        <wps:cNvPr id="1528" name="Rectangle 1528"/>
                        <wps:cNvSpPr/>
                        <wps:spPr>
                          <a:xfrm rot="-2136270">
                            <a:off x="2132003" y="1484747"/>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I</w:t>
                              </w:r>
                            </w:p>
                          </w:txbxContent>
                        </wps:txbx>
                        <wps:bodyPr vert="horz" lIns="0" tIns="0" rIns="0" bIns="0">
                          <a:prstTxWarp prst="textNoShape">
                            <a:avLst/>
                          </a:prstTxWarp>
                          <a:noAutofit/>
                        </wps:bodyPr>
                      </wps:wsp>
                      <wps:wsp>
                        <wps:cNvPr id="1529" name="Rectangle 1529"/>
                        <wps:cNvSpPr/>
                        <wps:spPr>
                          <a:xfrm rot="-2136270">
                            <a:off x="2148045" y="1453088"/>
                            <a:ext cx="137154"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N</w:t>
                              </w:r>
                            </w:p>
                          </w:txbxContent>
                        </wps:txbx>
                        <wps:bodyPr vert="horz" lIns="0" tIns="0" rIns="0" bIns="0">
                          <a:prstTxWarp prst="textNoShape">
                            <a:avLst/>
                          </a:prstTxWarp>
                          <a:noAutofit/>
                        </wps:bodyPr>
                      </wps:wsp>
                      <wps:wsp>
                        <wps:cNvPr id="1530" name="Rectangle 1530"/>
                        <wps:cNvSpPr/>
                        <wps:spPr>
                          <a:xfrm rot="-2136270">
                            <a:off x="2209554" y="1429217"/>
                            <a:ext cx="8082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 xml:space="preserve"> </w:t>
                              </w:r>
                            </w:p>
                          </w:txbxContent>
                        </wps:txbx>
                        <wps:bodyPr vert="horz" lIns="0" tIns="0" rIns="0" bIns="0">
                          <a:prstTxWarp prst="textNoShape">
                            <a:avLst/>
                          </a:prstTxWarp>
                          <a:noAutofit/>
                        </wps:bodyPr>
                      </wps:wsp>
                      <wps:wsp>
                        <wps:cNvPr id="1531" name="Rectangle 1531"/>
                        <wps:cNvSpPr/>
                        <wps:spPr>
                          <a:xfrm rot="-2136270">
                            <a:off x="2230208" y="1411926"/>
                            <a:ext cx="8780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32" name="Rectangle 1532"/>
                        <wps:cNvSpPr/>
                        <wps:spPr>
                          <a:xfrm rot="-2136270">
                            <a:off x="2253131" y="1385381"/>
                            <a:ext cx="11609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1</w:t>
                              </w:r>
                            </w:p>
                          </w:txbxContent>
                        </wps:txbx>
                        <wps:bodyPr vert="horz" lIns="0" tIns="0" rIns="0" bIns="0">
                          <a:prstTxWarp prst="textNoShape">
                            <a:avLst/>
                          </a:prstTxWarp>
                          <a:noAutofit/>
                        </wps:bodyPr>
                      </wps:wsp>
                      <wps:wsp>
                        <wps:cNvPr id="1533" name="Rectangle 1533"/>
                        <wps:cNvSpPr/>
                        <wps:spPr>
                          <a:xfrm rot="-2136270">
                            <a:off x="2296594" y="1354259"/>
                            <a:ext cx="11609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4</w:t>
                              </w:r>
                            </w:p>
                          </w:txbxContent>
                        </wps:txbx>
                        <wps:bodyPr vert="horz" lIns="0" tIns="0" rIns="0" bIns="0">
                          <a:prstTxWarp prst="textNoShape">
                            <a:avLst/>
                          </a:prstTxWarp>
                          <a:noAutofit/>
                        </wps:bodyPr>
                      </wps:wsp>
                      <wps:wsp>
                        <wps:cNvPr id="1534" name="Rectangle 1534"/>
                        <wps:cNvSpPr/>
                        <wps:spPr>
                          <a:xfrm rot="-2136270">
                            <a:off x="2342499" y="1334021"/>
                            <a:ext cx="8082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35" name="Rectangle 1535"/>
                        <wps:cNvSpPr/>
                        <wps:spPr>
                          <a:xfrm rot="-2136270">
                            <a:off x="2360510" y="1308492"/>
                            <a:ext cx="11609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3</w:t>
                              </w:r>
                            </w:p>
                          </w:txbxContent>
                        </wps:txbx>
                        <wps:bodyPr vert="horz" lIns="0" tIns="0" rIns="0" bIns="0">
                          <a:prstTxWarp prst="textNoShape">
                            <a:avLst/>
                          </a:prstTxWarp>
                          <a:noAutofit/>
                        </wps:bodyPr>
                      </wps:wsp>
                      <wps:wsp>
                        <wps:cNvPr id="1536" name="Rectangle 1536"/>
                        <wps:cNvSpPr/>
                        <wps:spPr>
                          <a:xfrm rot="-2136270">
                            <a:off x="2399172" y="1265683"/>
                            <a:ext cx="158341"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m</w:t>
                              </w:r>
                            </w:p>
                          </w:txbxContent>
                        </wps:txbx>
                        <wps:bodyPr vert="horz" lIns="0" tIns="0" rIns="0" bIns="0">
                          <a:prstTxWarp prst="textNoShape">
                            <a:avLst/>
                          </a:prstTxWarp>
                          <a:noAutofit/>
                        </wps:bodyPr>
                      </wps:wsp>
                      <wps:wsp>
                        <wps:cNvPr id="1537" name="Rectangle 1537"/>
                        <wps:cNvSpPr/>
                        <wps:spPr>
                          <a:xfrm rot="-2136270">
                            <a:off x="2472347" y="1225918"/>
                            <a:ext cx="123073"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g</w:t>
                              </w:r>
                            </w:p>
                          </w:txbxContent>
                        </wps:txbx>
                        <wps:bodyPr vert="horz" lIns="0" tIns="0" rIns="0" bIns="0">
                          <a:prstTxWarp prst="textNoShape">
                            <a:avLst/>
                          </a:prstTxWarp>
                          <a:noAutofit/>
                        </wps:bodyPr>
                      </wps:wsp>
                      <wps:wsp>
                        <wps:cNvPr id="1538" name="Rectangle 1538"/>
                        <wps:cNvSpPr/>
                        <wps:spPr>
                          <a:xfrm rot="-2136270">
                            <a:off x="2524020" y="1204042"/>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39" name="Rectangle 1539"/>
                        <wps:cNvSpPr/>
                        <wps:spPr>
                          <a:xfrm rot="-2136270">
                            <a:off x="2542031" y="1178514"/>
                            <a:ext cx="11609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k</w:t>
                              </w:r>
                            </w:p>
                          </w:txbxContent>
                        </wps:txbx>
                        <wps:bodyPr vert="horz" lIns="0" tIns="0" rIns="0" bIns="0">
                          <a:prstTxWarp prst="textNoShape">
                            <a:avLst/>
                          </a:prstTxWarp>
                          <a:noAutofit/>
                        </wps:bodyPr>
                      </wps:wsp>
                      <wps:wsp>
                        <wps:cNvPr id="1540" name="Rectangle 1540"/>
                        <wps:cNvSpPr/>
                        <wps:spPr>
                          <a:xfrm rot="-2136270">
                            <a:off x="2583988" y="1145979"/>
                            <a:ext cx="123074"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g</w:t>
                              </w:r>
                            </w:p>
                          </w:txbxContent>
                        </wps:txbx>
                        <wps:bodyPr vert="horz" lIns="0" tIns="0" rIns="0" bIns="0">
                          <a:prstTxWarp prst="textNoShape">
                            <a:avLst/>
                          </a:prstTxWarp>
                          <a:noAutofit/>
                        </wps:bodyPr>
                      </wps:wsp>
                      <wps:wsp>
                        <wps:cNvPr id="1541" name="Rectangle 1541"/>
                        <wps:cNvSpPr/>
                        <wps:spPr>
                          <a:xfrm rot="-2136270">
                            <a:off x="2635008" y="1122068"/>
                            <a:ext cx="8780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42" name="Rectangle 1542"/>
                        <wps:cNvSpPr/>
                        <wps:spPr>
                          <a:xfrm rot="-2136270">
                            <a:off x="2431131" y="1585135"/>
                            <a:ext cx="130178"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P</w:t>
                              </w:r>
                            </w:p>
                          </w:txbxContent>
                        </wps:txbx>
                        <wps:bodyPr vert="horz" lIns="0" tIns="0" rIns="0" bIns="0">
                          <a:prstTxWarp prst="textNoShape">
                            <a:avLst/>
                          </a:prstTxWarp>
                          <a:noAutofit/>
                        </wps:bodyPr>
                      </wps:wsp>
                      <wps:wsp>
                        <wps:cNvPr id="1543" name="Rectangle 1543"/>
                        <wps:cNvSpPr/>
                        <wps:spPr>
                          <a:xfrm rot="-2136270">
                            <a:off x="2481613" y="1546487"/>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A</w:t>
                              </w:r>
                            </w:p>
                          </w:txbxContent>
                        </wps:txbx>
                        <wps:bodyPr vert="horz" lIns="0" tIns="0" rIns="0" bIns="0">
                          <a:prstTxWarp prst="textNoShape">
                            <a:avLst/>
                          </a:prstTxWarp>
                          <a:noAutofit/>
                        </wps:bodyPr>
                      </wps:wsp>
                      <wps:wsp>
                        <wps:cNvPr id="1544" name="Rectangle 1544"/>
                        <wps:cNvSpPr/>
                        <wps:spPr>
                          <a:xfrm rot="-2136270">
                            <a:off x="2538510" y="1508248"/>
                            <a:ext cx="130177"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E</w:t>
                              </w:r>
                            </w:p>
                          </w:txbxContent>
                        </wps:txbx>
                        <wps:bodyPr vert="horz" lIns="0" tIns="0" rIns="0" bIns="0">
                          <a:prstTxWarp prst="textNoShape">
                            <a:avLst/>
                          </a:prstTxWarp>
                          <a:noAutofit/>
                        </wps:bodyPr>
                      </wps:wsp>
                      <wps:wsp>
                        <wps:cNvPr id="1545" name="Rectangle 1545"/>
                        <wps:cNvSpPr/>
                        <wps:spPr>
                          <a:xfrm rot="-2136270">
                            <a:off x="2595106" y="1485392"/>
                            <a:ext cx="80830"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 xml:space="preserve"> </w:t>
                              </w:r>
                            </w:p>
                          </w:txbxContent>
                        </wps:txbx>
                        <wps:bodyPr vert="horz" lIns="0" tIns="0" rIns="0" bIns="0">
                          <a:prstTxWarp prst="textNoShape">
                            <a:avLst/>
                          </a:prstTxWarp>
                          <a:noAutofit/>
                        </wps:bodyPr>
                      </wps:wsp>
                      <wps:wsp>
                        <wps:cNvPr id="1546" name="Rectangle 1546"/>
                        <wps:cNvSpPr/>
                        <wps:spPr>
                          <a:xfrm rot="-2136270">
                            <a:off x="2611149" y="1453733"/>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D</w:t>
                              </w:r>
                            </w:p>
                          </w:txbxContent>
                        </wps:txbx>
                        <wps:bodyPr vert="horz" lIns="0" tIns="0" rIns="0" bIns="0">
                          <a:prstTxWarp prst="textNoShape">
                            <a:avLst/>
                          </a:prstTxWarp>
                          <a:noAutofit/>
                        </wps:bodyPr>
                      </wps:wsp>
                      <wps:wsp>
                        <wps:cNvPr id="1547" name="Rectangle 1547"/>
                        <wps:cNvSpPr/>
                        <wps:spPr>
                          <a:xfrm rot="-2136270">
                            <a:off x="2669363" y="1419588"/>
                            <a:ext cx="11609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1</w:t>
                              </w:r>
                            </w:p>
                          </w:txbxContent>
                        </wps:txbx>
                        <wps:bodyPr vert="horz" lIns="0" tIns="0" rIns="0" bIns="0">
                          <a:prstTxWarp prst="textNoShape">
                            <a:avLst/>
                          </a:prstTxWarp>
                          <a:noAutofit/>
                        </wps:bodyPr>
                      </wps:wsp>
                      <wps:wsp>
                        <wps:cNvPr id="1548" name="Rectangle 1548"/>
                        <wps:cNvSpPr/>
                        <wps:spPr>
                          <a:xfrm rot="-2136270">
                            <a:off x="2714617" y="1397315"/>
                            <a:ext cx="8780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49" name="Rectangle 1549"/>
                        <wps:cNvSpPr/>
                        <wps:spPr>
                          <a:xfrm rot="-2136270">
                            <a:off x="2738393" y="1370160"/>
                            <a:ext cx="116097"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2</w:t>
                              </w:r>
                            </w:p>
                          </w:txbxContent>
                        </wps:txbx>
                        <wps:bodyPr vert="horz" lIns="0" tIns="0" rIns="0" bIns="0">
                          <a:prstTxWarp prst="textNoShape">
                            <a:avLst/>
                          </a:prstTxWarp>
                          <a:noAutofit/>
                        </wps:bodyPr>
                      </wps:wsp>
                      <wps:wsp>
                        <wps:cNvPr id="1550" name="Rectangle 1550"/>
                        <wps:cNvSpPr/>
                        <wps:spPr>
                          <a:xfrm rot="-2136270">
                            <a:off x="2781003" y="1339649"/>
                            <a:ext cx="116097"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0</w:t>
                              </w:r>
                            </w:p>
                          </w:txbxContent>
                        </wps:txbx>
                        <wps:bodyPr vert="horz" lIns="0" tIns="0" rIns="0" bIns="0">
                          <a:prstTxWarp prst="textNoShape">
                            <a:avLst/>
                          </a:prstTxWarp>
                          <a:noAutofit/>
                        </wps:bodyPr>
                      </wps:wsp>
                      <wps:wsp>
                        <wps:cNvPr id="1551" name="Rectangle 1551"/>
                        <wps:cNvSpPr/>
                        <wps:spPr>
                          <a:xfrm rot="-2136270">
                            <a:off x="2824466" y="1308528"/>
                            <a:ext cx="11609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0</w:t>
                              </w:r>
                            </w:p>
                          </w:txbxContent>
                        </wps:txbx>
                        <wps:bodyPr vert="horz" lIns="0" tIns="0" rIns="0" bIns="0">
                          <a:prstTxWarp prst="textNoShape">
                            <a:avLst/>
                          </a:prstTxWarp>
                          <a:noAutofit/>
                        </wps:bodyPr>
                      </wps:wsp>
                      <wps:wsp>
                        <wps:cNvPr id="1552" name="Rectangle 1552"/>
                        <wps:cNvSpPr/>
                        <wps:spPr>
                          <a:xfrm rot="-2136270">
                            <a:off x="2863128" y="1265719"/>
                            <a:ext cx="158340"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m</w:t>
                              </w:r>
                            </w:p>
                          </w:txbxContent>
                        </wps:txbx>
                        <wps:bodyPr vert="horz" lIns="0" tIns="0" rIns="0" bIns="0">
                          <a:prstTxWarp prst="textNoShape">
                            <a:avLst/>
                          </a:prstTxWarp>
                          <a:noAutofit/>
                        </wps:bodyPr>
                      </wps:wsp>
                      <wps:wsp>
                        <wps:cNvPr id="1553" name="Rectangle 1553"/>
                        <wps:cNvSpPr/>
                        <wps:spPr>
                          <a:xfrm rot="-2136270">
                            <a:off x="2936304" y="1225954"/>
                            <a:ext cx="123074"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g</w:t>
                              </w:r>
                            </w:p>
                          </w:txbxContent>
                        </wps:txbx>
                        <wps:bodyPr vert="horz" lIns="0" tIns="0" rIns="0" bIns="0">
                          <a:prstTxWarp prst="textNoShape">
                            <a:avLst/>
                          </a:prstTxWarp>
                          <a:noAutofit/>
                        </wps:bodyPr>
                      </wps:wsp>
                      <wps:wsp>
                        <wps:cNvPr id="1554" name="Rectangle 1554"/>
                        <wps:cNvSpPr/>
                        <wps:spPr>
                          <a:xfrm rot="-2136270">
                            <a:off x="2987976" y="1204078"/>
                            <a:ext cx="80830"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55" name="Rectangle 1555"/>
                        <wps:cNvSpPr/>
                        <wps:spPr>
                          <a:xfrm rot="-2136270">
                            <a:off x="3005987" y="1178549"/>
                            <a:ext cx="116097"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k</w:t>
                              </w:r>
                            </w:p>
                          </w:txbxContent>
                        </wps:txbx>
                        <wps:bodyPr vert="horz" lIns="0" tIns="0" rIns="0" bIns="0">
                          <a:prstTxWarp prst="textNoShape">
                            <a:avLst/>
                          </a:prstTxWarp>
                          <a:noAutofit/>
                        </wps:bodyPr>
                      </wps:wsp>
                      <wps:wsp>
                        <wps:cNvPr id="1556" name="Rectangle 1556"/>
                        <wps:cNvSpPr/>
                        <wps:spPr>
                          <a:xfrm rot="-2136270">
                            <a:off x="3048796" y="1145404"/>
                            <a:ext cx="123073"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g</w:t>
                              </w:r>
                            </w:p>
                          </w:txbxContent>
                        </wps:txbx>
                        <wps:bodyPr vert="horz" lIns="0" tIns="0" rIns="0" bIns="0">
                          <a:prstTxWarp prst="textNoShape">
                            <a:avLst/>
                          </a:prstTxWarp>
                          <a:noAutofit/>
                        </wps:bodyPr>
                      </wps:wsp>
                      <wps:wsp>
                        <wps:cNvPr id="1557" name="Rectangle 1557"/>
                        <wps:cNvSpPr/>
                        <wps:spPr>
                          <a:xfrm rot="-2136270">
                            <a:off x="3099817" y="1121493"/>
                            <a:ext cx="87808"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58" name="Rectangle 1558"/>
                        <wps:cNvSpPr/>
                        <wps:spPr>
                          <a:xfrm rot="-2136270">
                            <a:off x="2873442" y="1600670"/>
                            <a:ext cx="130178"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P</w:t>
                              </w:r>
                            </w:p>
                          </w:txbxContent>
                        </wps:txbx>
                        <wps:bodyPr vert="horz" lIns="0" tIns="0" rIns="0" bIns="0">
                          <a:prstTxWarp prst="textNoShape">
                            <a:avLst/>
                          </a:prstTxWarp>
                          <a:noAutofit/>
                        </wps:bodyPr>
                      </wps:wsp>
                      <wps:wsp>
                        <wps:cNvPr id="1559" name="Rectangle 1559"/>
                        <wps:cNvSpPr/>
                        <wps:spPr>
                          <a:xfrm rot="-2136270">
                            <a:off x="2923924" y="1562021"/>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A</w:t>
                              </w:r>
                            </w:p>
                          </w:txbxContent>
                        </wps:txbx>
                        <wps:bodyPr vert="horz" lIns="0" tIns="0" rIns="0" bIns="0">
                          <a:prstTxWarp prst="textNoShape">
                            <a:avLst/>
                          </a:prstTxWarp>
                          <a:noAutofit/>
                        </wps:bodyPr>
                      </wps:wsp>
                      <wps:wsp>
                        <wps:cNvPr id="1560" name="Rectangle 1560"/>
                        <wps:cNvSpPr/>
                        <wps:spPr>
                          <a:xfrm rot="-2136270">
                            <a:off x="2980822" y="1523781"/>
                            <a:ext cx="130178"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E</w:t>
                              </w:r>
                            </w:p>
                          </w:txbxContent>
                        </wps:txbx>
                        <wps:bodyPr vert="horz" lIns="0" tIns="0" rIns="0" bIns="0">
                          <a:prstTxWarp prst="textNoShape">
                            <a:avLst/>
                          </a:prstTxWarp>
                          <a:noAutofit/>
                        </wps:bodyPr>
                      </wps:wsp>
                      <wps:wsp>
                        <wps:cNvPr id="1561" name="Rectangle 1561"/>
                        <wps:cNvSpPr/>
                        <wps:spPr>
                          <a:xfrm rot="-2136270">
                            <a:off x="3037418" y="1500926"/>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 xml:space="preserve"> </w:t>
                              </w:r>
                            </w:p>
                          </w:txbxContent>
                        </wps:txbx>
                        <wps:bodyPr vert="horz" lIns="0" tIns="0" rIns="0" bIns="0">
                          <a:prstTxWarp prst="textNoShape">
                            <a:avLst/>
                          </a:prstTxWarp>
                          <a:noAutofit/>
                        </wps:bodyPr>
                      </wps:wsp>
                      <wps:wsp>
                        <wps:cNvPr id="1562" name="Rectangle 1562"/>
                        <wps:cNvSpPr/>
                        <wps:spPr>
                          <a:xfrm rot="-2136270">
                            <a:off x="3053461" y="1469267"/>
                            <a:ext cx="137155"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D</w:t>
                              </w:r>
                            </w:p>
                          </w:txbxContent>
                        </wps:txbx>
                        <wps:bodyPr vert="horz" lIns="0" tIns="0" rIns="0" bIns="0">
                          <a:prstTxWarp prst="textNoShape">
                            <a:avLst/>
                          </a:prstTxWarp>
                          <a:noAutofit/>
                        </wps:bodyPr>
                      </wps:wsp>
                      <wps:wsp>
                        <wps:cNvPr id="1563" name="Rectangle 1563"/>
                        <wps:cNvSpPr/>
                        <wps:spPr>
                          <a:xfrm rot="-2136270">
                            <a:off x="3111675" y="1435122"/>
                            <a:ext cx="11609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2</w:t>
                              </w:r>
                            </w:p>
                          </w:txbxContent>
                        </wps:txbx>
                        <wps:bodyPr vert="horz" lIns="0" tIns="0" rIns="0" bIns="0">
                          <a:prstTxWarp prst="textNoShape">
                            <a:avLst/>
                          </a:prstTxWarp>
                          <a:noAutofit/>
                        </wps:bodyPr>
                      </wps:wsp>
                      <wps:wsp>
                        <wps:cNvPr id="1564" name="Rectangle 1564"/>
                        <wps:cNvSpPr/>
                        <wps:spPr>
                          <a:xfrm rot="-2136270">
                            <a:off x="3157580" y="1414884"/>
                            <a:ext cx="80829"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 xml:space="preserve"> </w:t>
                              </w:r>
                            </w:p>
                          </w:txbxContent>
                        </wps:txbx>
                        <wps:bodyPr vert="horz" lIns="0" tIns="0" rIns="0" bIns="0">
                          <a:prstTxWarp prst="textNoShape">
                            <a:avLst/>
                          </a:prstTxWarp>
                          <a:noAutofit/>
                        </wps:bodyPr>
                      </wps:wsp>
                      <wps:wsp>
                        <wps:cNvPr id="1565" name="Rectangle 1565"/>
                        <wps:cNvSpPr/>
                        <wps:spPr>
                          <a:xfrm rot="-2136270">
                            <a:off x="3178234" y="1397593"/>
                            <a:ext cx="8780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66" name="Rectangle 1566"/>
                        <wps:cNvSpPr/>
                        <wps:spPr>
                          <a:xfrm rot="-2136270">
                            <a:off x="3202009" y="1370439"/>
                            <a:ext cx="11609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4</w:t>
                              </w:r>
                            </w:p>
                          </w:txbxContent>
                        </wps:txbx>
                        <wps:bodyPr vert="horz" lIns="0" tIns="0" rIns="0" bIns="0">
                          <a:prstTxWarp prst="textNoShape">
                            <a:avLst/>
                          </a:prstTxWarp>
                          <a:noAutofit/>
                        </wps:bodyPr>
                      </wps:wsp>
                      <wps:wsp>
                        <wps:cNvPr id="1567" name="Rectangle 1567"/>
                        <wps:cNvSpPr/>
                        <wps:spPr>
                          <a:xfrm rot="-2136270">
                            <a:off x="3244619" y="1339927"/>
                            <a:ext cx="116097"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0</w:t>
                              </w:r>
                            </w:p>
                          </w:txbxContent>
                        </wps:txbx>
                        <wps:bodyPr vert="horz" lIns="0" tIns="0" rIns="0" bIns="0">
                          <a:prstTxWarp prst="textNoShape">
                            <a:avLst/>
                          </a:prstTxWarp>
                          <a:noAutofit/>
                        </wps:bodyPr>
                      </wps:wsp>
                      <wps:wsp>
                        <wps:cNvPr id="1568" name="Rectangle 1568"/>
                        <wps:cNvSpPr/>
                        <wps:spPr>
                          <a:xfrm rot="-2136270">
                            <a:off x="3288083" y="1308806"/>
                            <a:ext cx="116096"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0</w:t>
                              </w:r>
                            </w:p>
                          </w:txbxContent>
                        </wps:txbx>
                        <wps:bodyPr vert="horz" lIns="0" tIns="0" rIns="0" bIns="0">
                          <a:prstTxWarp prst="textNoShape">
                            <a:avLst/>
                          </a:prstTxWarp>
                          <a:noAutofit/>
                        </wps:bodyPr>
                      </wps:wsp>
                      <wps:wsp>
                        <wps:cNvPr id="1569" name="Rectangle 1569"/>
                        <wps:cNvSpPr/>
                        <wps:spPr>
                          <a:xfrm rot="-2136270">
                            <a:off x="3326744" y="1265997"/>
                            <a:ext cx="158341"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m</w:t>
                              </w:r>
                            </w:p>
                          </w:txbxContent>
                        </wps:txbx>
                        <wps:bodyPr vert="horz" lIns="0" tIns="0" rIns="0" bIns="0">
                          <a:prstTxWarp prst="textNoShape">
                            <a:avLst/>
                          </a:prstTxWarp>
                          <a:noAutofit/>
                        </wps:bodyPr>
                      </wps:wsp>
                      <wps:wsp>
                        <wps:cNvPr id="1570" name="Rectangle 1570"/>
                        <wps:cNvSpPr/>
                        <wps:spPr>
                          <a:xfrm rot="-2136270">
                            <a:off x="3399921" y="1226232"/>
                            <a:ext cx="123074"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g</w:t>
                              </w:r>
                            </w:p>
                          </w:txbxContent>
                        </wps:txbx>
                        <wps:bodyPr vert="horz" lIns="0" tIns="0" rIns="0" bIns="0">
                          <a:prstTxWarp prst="textNoShape">
                            <a:avLst/>
                          </a:prstTxWarp>
                          <a:noAutofit/>
                        </wps:bodyPr>
                      </wps:wsp>
                      <wps:wsp>
                        <wps:cNvPr id="1571" name="Rectangle 1571"/>
                        <wps:cNvSpPr/>
                        <wps:spPr>
                          <a:xfrm rot="-2136270">
                            <a:off x="3451593" y="1204357"/>
                            <a:ext cx="80829"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72" name="Rectangle 1572"/>
                        <wps:cNvSpPr/>
                        <wps:spPr>
                          <a:xfrm rot="-2136270">
                            <a:off x="3469605" y="1178828"/>
                            <a:ext cx="116096"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k</w:t>
                              </w:r>
                            </w:p>
                          </w:txbxContent>
                        </wps:txbx>
                        <wps:bodyPr vert="horz" lIns="0" tIns="0" rIns="0" bIns="0">
                          <a:prstTxWarp prst="textNoShape">
                            <a:avLst/>
                          </a:prstTxWarp>
                          <a:noAutofit/>
                        </wps:bodyPr>
                      </wps:wsp>
                      <wps:wsp>
                        <wps:cNvPr id="1573" name="Rectangle 1573"/>
                        <wps:cNvSpPr/>
                        <wps:spPr>
                          <a:xfrm rot="-2136270">
                            <a:off x="3512413" y="1145682"/>
                            <a:ext cx="123074" cy="133909"/>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g</w:t>
                              </w:r>
                            </w:p>
                          </w:txbxContent>
                        </wps:txbx>
                        <wps:bodyPr vert="horz" lIns="0" tIns="0" rIns="0" bIns="0">
                          <a:prstTxWarp prst="textNoShape">
                            <a:avLst/>
                          </a:prstTxWarp>
                          <a:noAutofit/>
                        </wps:bodyPr>
                      </wps:wsp>
                      <wps:wsp>
                        <wps:cNvPr id="1574" name="Rectangle 1574"/>
                        <wps:cNvSpPr/>
                        <wps:spPr>
                          <a:xfrm rot="-2136270">
                            <a:off x="3563435" y="1121771"/>
                            <a:ext cx="87807" cy="13390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5"/>
                                </w:rPr>
                                <w:t>)</w:t>
                              </w:r>
                            </w:p>
                          </w:txbxContent>
                        </wps:txbx>
                        <wps:bodyPr vert="horz" lIns="0" tIns="0" rIns="0" bIns="0">
                          <a:prstTxWarp prst="textNoShape">
                            <a:avLst/>
                          </a:prstTxWarp>
                          <a:noAutofit/>
                        </wps:bodyPr>
                      </wps:wsp>
                      <wps:wsp>
                        <wps:cNvPr id="1575" name="Freeform 1575"/>
                        <wps:cNvSpPr/>
                        <wps:spPr>
                          <a:xfrm>
                            <a:off x="1415929" y="1070268"/>
                            <a:ext cx="2494780" cy="54369"/>
                          </a:xfrm>
                          <a:custGeom>
                            <a:avLst/>
                            <a:gdLst/>
                            <a:ahLst/>
                            <a:cxnLst/>
                            <a:rect l="l" t="t" r="r" b="b"/>
                            <a:pathLst>
                              <a:path w="2494780" h="54369">
                                <a:moveTo>
                                  <a:pt x="0" y="0"/>
                                </a:moveTo>
                                <a:lnTo>
                                  <a:pt x="2494780" y="0"/>
                                </a:lnTo>
                                <a:lnTo>
                                  <a:pt x="2494780" y="15534"/>
                                </a:lnTo>
                                <a:lnTo>
                                  <a:pt x="2185042" y="15534"/>
                                </a:lnTo>
                                <a:lnTo>
                                  <a:pt x="2185042" y="54369"/>
                                </a:lnTo>
                                <a:lnTo>
                                  <a:pt x="2163348" y="54369"/>
                                </a:lnTo>
                                <a:lnTo>
                                  <a:pt x="2163348" y="15534"/>
                                </a:lnTo>
                                <a:lnTo>
                                  <a:pt x="1721037" y="15534"/>
                                </a:lnTo>
                                <a:lnTo>
                                  <a:pt x="1721037" y="54368"/>
                                </a:lnTo>
                                <a:lnTo>
                                  <a:pt x="1699343" y="54368"/>
                                </a:lnTo>
                                <a:lnTo>
                                  <a:pt x="1699343" y="15534"/>
                                </a:lnTo>
                                <a:lnTo>
                                  <a:pt x="1257032" y="15534"/>
                                </a:lnTo>
                                <a:lnTo>
                                  <a:pt x="1257032" y="54368"/>
                                </a:lnTo>
                                <a:lnTo>
                                  <a:pt x="1235338" y="54368"/>
                                </a:lnTo>
                                <a:lnTo>
                                  <a:pt x="1235338" y="15534"/>
                                </a:lnTo>
                                <a:lnTo>
                                  <a:pt x="794232" y="15534"/>
                                </a:lnTo>
                                <a:lnTo>
                                  <a:pt x="794232" y="54368"/>
                                </a:lnTo>
                                <a:lnTo>
                                  <a:pt x="772538" y="54368"/>
                                </a:lnTo>
                                <a:lnTo>
                                  <a:pt x="772538" y="15534"/>
                                </a:lnTo>
                                <a:lnTo>
                                  <a:pt x="330227" y="15534"/>
                                </a:lnTo>
                                <a:lnTo>
                                  <a:pt x="330227" y="54368"/>
                                </a:lnTo>
                                <a:lnTo>
                                  <a:pt x="308533" y="54368"/>
                                </a:lnTo>
                                <a:lnTo>
                                  <a:pt x="308533" y="15534"/>
                                </a:lnTo>
                                <a:lnTo>
                                  <a:pt x="0" y="15534"/>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576" name="Rectangle 1576"/>
                        <wps:cNvSpPr/>
                        <wps:spPr>
                          <a:xfrm>
                            <a:off x="1286239" y="1035585"/>
                            <a:ext cx="81124" cy="116460"/>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2"/>
                                </w:rPr>
                                <w:t>0</w:t>
                              </w:r>
                            </w:p>
                          </w:txbxContent>
                        </wps:txbx>
                        <wps:bodyPr vert="horz" lIns="0" tIns="0" rIns="0" bIns="0">
                          <a:prstTxWarp prst="textNoShape">
                            <a:avLst/>
                          </a:prstTxWarp>
                          <a:noAutofit/>
                        </wps:bodyPr>
                      </wps:wsp>
                      <wps:wsp>
                        <wps:cNvPr id="1577" name="Rectangle 1577"/>
                        <wps:cNvSpPr/>
                        <wps:spPr>
                          <a:xfrm>
                            <a:off x="1225245" y="776689"/>
                            <a:ext cx="164476" cy="116461"/>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2"/>
                                </w:rPr>
                                <w:t>10</w:t>
                              </w:r>
                            </w:p>
                          </w:txbxContent>
                        </wps:txbx>
                        <wps:bodyPr vert="horz" lIns="0" tIns="0" rIns="0" bIns="0">
                          <a:prstTxWarp prst="textNoShape">
                            <a:avLst/>
                          </a:prstTxWarp>
                          <a:noAutofit/>
                        </wps:bodyPr>
                      </wps:wsp>
                      <wps:wsp>
                        <wps:cNvPr id="1578" name="Rectangle 1578"/>
                        <wps:cNvSpPr/>
                        <wps:spPr>
                          <a:xfrm>
                            <a:off x="1225245" y="517793"/>
                            <a:ext cx="164476" cy="116461"/>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2"/>
                                </w:rPr>
                                <w:t>20</w:t>
                              </w:r>
                            </w:p>
                          </w:txbxContent>
                        </wps:txbx>
                        <wps:bodyPr vert="horz" lIns="0" tIns="0" rIns="0" bIns="0">
                          <a:prstTxWarp prst="textNoShape">
                            <a:avLst/>
                          </a:prstTxWarp>
                          <a:noAutofit/>
                        </wps:bodyPr>
                      </wps:wsp>
                      <wps:wsp>
                        <wps:cNvPr id="1579" name="Rectangle 1579"/>
                        <wps:cNvSpPr/>
                        <wps:spPr>
                          <a:xfrm>
                            <a:off x="1225245" y="258896"/>
                            <a:ext cx="164476" cy="116461"/>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2"/>
                                </w:rPr>
                                <w:t>30</w:t>
                              </w:r>
                            </w:p>
                          </w:txbxContent>
                        </wps:txbx>
                        <wps:bodyPr vert="horz" lIns="0" tIns="0" rIns="0" bIns="0">
                          <a:prstTxWarp prst="textNoShape">
                            <a:avLst/>
                          </a:prstTxWarp>
                          <a:noAutofit/>
                        </wps:bodyPr>
                      </wps:wsp>
                      <wps:wsp>
                        <wps:cNvPr id="1580" name="Rectangle 1580"/>
                        <wps:cNvSpPr/>
                        <wps:spPr>
                          <a:xfrm>
                            <a:off x="1225245" y="0"/>
                            <a:ext cx="164476" cy="116461"/>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2"/>
                                </w:rPr>
                                <w:t>40</w:t>
                              </w:r>
                            </w:p>
                          </w:txbxContent>
                        </wps:txbx>
                        <wps:bodyPr vert="horz" lIns="0" tIns="0" rIns="0" bIns="0">
                          <a:prstTxWarp prst="textNoShape">
                            <a:avLst/>
                          </a:prstTxWarp>
                          <a:noAutofit/>
                        </wps:bodyPr>
                      </wps:wsp>
                      <wps:wsp>
                        <wps:cNvPr id="1581" name="Freeform 1581"/>
                        <wps:cNvSpPr/>
                        <wps:spPr>
                          <a:xfrm>
                            <a:off x="1361695" y="34682"/>
                            <a:ext cx="75928" cy="1051119"/>
                          </a:xfrm>
                          <a:custGeom>
                            <a:avLst/>
                            <a:gdLst/>
                            <a:ahLst/>
                            <a:cxnLst/>
                            <a:rect l="l" t="t" r="r" b="b"/>
                            <a:pathLst>
                              <a:path w="75928" h="1051119">
                                <a:moveTo>
                                  <a:pt x="0" y="0"/>
                                </a:moveTo>
                                <a:lnTo>
                                  <a:pt x="54234" y="0"/>
                                </a:lnTo>
                                <a:lnTo>
                                  <a:pt x="65081" y="0"/>
                                </a:lnTo>
                                <a:lnTo>
                                  <a:pt x="75928" y="0"/>
                                </a:lnTo>
                                <a:lnTo>
                                  <a:pt x="75928" y="1051119"/>
                                </a:lnTo>
                                <a:lnTo>
                                  <a:pt x="65081" y="1051119"/>
                                </a:lnTo>
                                <a:lnTo>
                                  <a:pt x="54234" y="1051119"/>
                                </a:lnTo>
                                <a:lnTo>
                                  <a:pt x="0" y="1051119"/>
                                </a:lnTo>
                                <a:lnTo>
                                  <a:pt x="0" y="1035586"/>
                                </a:lnTo>
                                <a:lnTo>
                                  <a:pt x="54234" y="1035586"/>
                                </a:lnTo>
                                <a:lnTo>
                                  <a:pt x="54234" y="792223"/>
                                </a:lnTo>
                                <a:lnTo>
                                  <a:pt x="0" y="792223"/>
                                </a:lnTo>
                                <a:lnTo>
                                  <a:pt x="0" y="776689"/>
                                </a:lnTo>
                                <a:lnTo>
                                  <a:pt x="54234" y="776689"/>
                                </a:lnTo>
                                <a:lnTo>
                                  <a:pt x="54234" y="533327"/>
                                </a:lnTo>
                                <a:lnTo>
                                  <a:pt x="0" y="533327"/>
                                </a:lnTo>
                                <a:lnTo>
                                  <a:pt x="0" y="517793"/>
                                </a:lnTo>
                                <a:lnTo>
                                  <a:pt x="54234" y="517793"/>
                                </a:lnTo>
                                <a:lnTo>
                                  <a:pt x="54234" y="274430"/>
                                </a:lnTo>
                                <a:lnTo>
                                  <a:pt x="0" y="274430"/>
                                </a:lnTo>
                                <a:lnTo>
                                  <a:pt x="0" y="258896"/>
                                </a:lnTo>
                                <a:lnTo>
                                  <a:pt x="54234" y="258896"/>
                                </a:lnTo>
                                <a:lnTo>
                                  <a:pt x="54234" y="15534"/>
                                </a:lnTo>
                                <a:lnTo>
                                  <a:pt x="0" y="15534"/>
                                </a:lnTo>
                                <a:lnTo>
                                  <a:pt x="0" y="0"/>
                                </a:lnTo>
                                <a:close/>
                              </a:path>
                            </a:pathLst>
                          </a:custGeom>
                          <a:solidFill>
                            <a:srgbClr val="000000"/>
                          </a:solidFill>
                          <a:ln w="0" cap="flat" cmpd="sng">
                            <a:solidFill>
                              <a:srgbClr val="000000"/>
                            </a:solidFill>
                            <a:prstDash val="solid"/>
                            <a:miter/>
                            <a:headEnd type="none" w="med" len="med"/>
                            <a:tailEnd type="none" w="med" len="med"/>
                          </a:ln>
                        </wps:spPr>
                        <wps:bodyPr>
                          <a:prstTxWarp prst="textNoShape">
                            <a:avLst/>
                          </a:prstTxWarp>
                        </wps:bodyPr>
                      </wps:wsp>
                      <wps:wsp>
                        <wps:cNvPr id="1582" name="Freeform 1582"/>
                        <wps:cNvSpPr/>
                        <wps:spPr>
                          <a:xfrm>
                            <a:off x="3512990" y="582680"/>
                            <a:ext cx="154267" cy="70765"/>
                          </a:xfrm>
                          <a:custGeom>
                            <a:avLst/>
                            <a:gdLst/>
                            <a:ahLst/>
                            <a:cxnLst/>
                            <a:rect l="l" t="t" r="r" b="b"/>
                            <a:pathLst>
                              <a:path w="154267" h="70765">
                                <a:moveTo>
                                  <a:pt x="0" y="0"/>
                                </a:moveTo>
                                <a:lnTo>
                                  <a:pt x="154267" y="0"/>
                                </a:lnTo>
                                <a:lnTo>
                                  <a:pt x="77134" y="0"/>
                                </a:lnTo>
                                <a:lnTo>
                                  <a:pt x="77134" y="70765"/>
                                </a:lnTo>
                              </a:path>
                            </a:pathLst>
                          </a:custGeom>
                          <a:ln w="5178" cap="flat" cmpd="sng">
                            <a:solidFill>
                              <a:srgbClr val="000000"/>
                            </a:solidFill>
                            <a:prstDash val="solid"/>
                            <a:miter/>
                            <a:headEnd type="none" w="med" len="med"/>
                            <a:tailEnd type="none" w="med" len="med"/>
                          </a:ln>
                        </wps:spPr>
                        <wps:bodyPr>
                          <a:prstTxWarp prst="textNoShape">
                            <a:avLst/>
                          </a:prstTxWarp>
                        </wps:bodyPr>
                      </wps:wsp>
                      <wps:wsp>
                        <wps:cNvPr id="1583" name="Freeform 1583"/>
                        <wps:cNvSpPr/>
                        <wps:spPr>
                          <a:xfrm>
                            <a:off x="3048985" y="485162"/>
                            <a:ext cx="154267" cy="75943"/>
                          </a:xfrm>
                          <a:custGeom>
                            <a:avLst/>
                            <a:gdLst/>
                            <a:ahLst/>
                            <a:cxnLst/>
                            <a:rect l="l" t="t" r="r" b="b"/>
                            <a:pathLst>
                              <a:path w="154267" h="75943">
                                <a:moveTo>
                                  <a:pt x="0" y="0"/>
                                </a:moveTo>
                                <a:lnTo>
                                  <a:pt x="154267" y="0"/>
                                </a:lnTo>
                                <a:lnTo>
                                  <a:pt x="77134" y="0"/>
                                </a:lnTo>
                                <a:lnTo>
                                  <a:pt x="77134" y="75943"/>
                                </a:lnTo>
                              </a:path>
                            </a:pathLst>
                          </a:custGeom>
                          <a:ln w="5178" cap="flat" cmpd="sng">
                            <a:solidFill>
                              <a:srgbClr val="000000"/>
                            </a:solidFill>
                            <a:prstDash val="solid"/>
                            <a:miter/>
                            <a:headEnd type="none" w="med" len="med"/>
                            <a:tailEnd type="none" w="med" len="med"/>
                          </a:ln>
                        </wps:spPr>
                        <wps:bodyPr>
                          <a:prstTxWarp prst="textNoShape">
                            <a:avLst/>
                          </a:prstTxWarp>
                        </wps:bodyPr>
                      </wps:wsp>
                      <wps:wsp>
                        <wps:cNvPr id="1584" name="Freeform 1584"/>
                        <wps:cNvSpPr/>
                        <wps:spPr>
                          <a:xfrm>
                            <a:off x="2586185" y="617199"/>
                            <a:ext cx="154267" cy="27616"/>
                          </a:xfrm>
                          <a:custGeom>
                            <a:avLst/>
                            <a:gdLst/>
                            <a:ahLst/>
                            <a:cxnLst/>
                            <a:rect l="l" t="t" r="r" b="b"/>
                            <a:pathLst>
                              <a:path w="154267" h="27616">
                                <a:moveTo>
                                  <a:pt x="0" y="0"/>
                                </a:moveTo>
                                <a:lnTo>
                                  <a:pt x="154267" y="0"/>
                                </a:lnTo>
                                <a:lnTo>
                                  <a:pt x="77133" y="0"/>
                                </a:lnTo>
                                <a:lnTo>
                                  <a:pt x="77133" y="27616"/>
                                </a:lnTo>
                              </a:path>
                            </a:pathLst>
                          </a:custGeom>
                          <a:ln w="5178" cap="flat" cmpd="sng">
                            <a:solidFill>
                              <a:srgbClr val="000000"/>
                            </a:solidFill>
                            <a:prstDash val="solid"/>
                            <a:miter/>
                            <a:headEnd type="none" w="med" len="med"/>
                            <a:tailEnd type="none" w="med" len="med"/>
                          </a:ln>
                        </wps:spPr>
                        <wps:bodyPr>
                          <a:prstTxWarp prst="textNoShape">
                            <a:avLst/>
                          </a:prstTxWarp>
                        </wps:bodyPr>
                      </wps:wsp>
                      <wps:wsp>
                        <wps:cNvPr id="1585" name="Freeform 1585"/>
                        <wps:cNvSpPr/>
                        <wps:spPr>
                          <a:xfrm>
                            <a:off x="2122181" y="211595"/>
                            <a:ext cx="154267" cy="101833"/>
                          </a:xfrm>
                          <a:custGeom>
                            <a:avLst/>
                            <a:gdLst/>
                            <a:ahLst/>
                            <a:cxnLst/>
                            <a:rect l="l" t="t" r="r" b="b"/>
                            <a:pathLst>
                              <a:path w="154267" h="101833">
                                <a:moveTo>
                                  <a:pt x="0" y="0"/>
                                </a:moveTo>
                                <a:lnTo>
                                  <a:pt x="154267" y="0"/>
                                </a:lnTo>
                                <a:lnTo>
                                  <a:pt x="77133" y="0"/>
                                </a:lnTo>
                                <a:lnTo>
                                  <a:pt x="77133" y="101833"/>
                                </a:lnTo>
                              </a:path>
                            </a:pathLst>
                          </a:custGeom>
                          <a:ln w="5178" cap="flat" cmpd="sng">
                            <a:solidFill>
                              <a:srgbClr val="000000"/>
                            </a:solidFill>
                            <a:prstDash val="solid"/>
                            <a:miter/>
                            <a:headEnd type="none" w="med" len="med"/>
                            <a:tailEnd type="none" w="med" len="med"/>
                          </a:ln>
                        </wps:spPr>
                        <wps:bodyPr>
                          <a:prstTxWarp prst="textNoShape">
                            <a:avLst/>
                          </a:prstTxWarp>
                        </wps:bodyPr>
                      </wps:wsp>
                      <wps:wsp>
                        <wps:cNvPr id="1586" name="Freeform 1586"/>
                        <wps:cNvSpPr/>
                        <wps:spPr>
                          <a:xfrm>
                            <a:off x="1658176" y="638774"/>
                            <a:ext cx="154267" cy="67313"/>
                          </a:xfrm>
                          <a:custGeom>
                            <a:avLst/>
                            <a:gdLst/>
                            <a:ahLst/>
                            <a:cxnLst/>
                            <a:rect l="l" t="t" r="r" b="b"/>
                            <a:pathLst>
                              <a:path w="154267" h="67313">
                                <a:moveTo>
                                  <a:pt x="0" y="0"/>
                                </a:moveTo>
                                <a:lnTo>
                                  <a:pt x="154267" y="0"/>
                                </a:lnTo>
                                <a:lnTo>
                                  <a:pt x="77133" y="0"/>
                                </a:lnTo>
                                <a:lnTo>
                                  <a:pt x="77133" y="67313"/>
                                </a:lnTo>
                              </a:path>
                            </a:pathLst>
                          </a:custGeom>
                          <a:ln w="5178" cap="flat" cmpd="sng">
                            <a:solidFill>
                              <a:srgbClr val="000000"/>
                            </a:solidFill>
                            <a:prstDash val="solid"/>
                            <a:miter/>
                            <a:headEnd type="none" w="med" len="med"/>
                            <a:tailEnd type="none" w="med" len="med"/>
                          </a:ln>
                        </wps:spPr>
                        <wps:bodyPr>
                          <a:prstTxWarp prst="textNoShape">
                            <a:avLst/>
                          </a:prstTxWarp>
                        </wps:bodyPr>
                      </wps:wsp>
                      <wps:wsp>
                        <wps:cNvPr id="1587" name="Rectangle 1587"/>
                        <wps:cNvSpPr/>
                        <wps:spPr>
                          <a:xfrm>
                            <a:off x="2149901" y="1947459"/>
                            <a:ext cx="1374694" cy="127978"/>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Treatment Groups</w:t>
                              </w:r>
                            </w:p>
                          </w:txbxContent>
                        </wps:txbx>
                        <wps:bodyPr vert="horz" lIns="0" tIns="0" rIns="0" bIns="0">
                          <a:prstTxWarp prst="textNoShape">
                            <a:avLst/>
                          </a:prstTxWarp>
                          <a:noAutofit/>
                        </wps:bodyPr>
                      </wps:wsp>
                      <wps:wsp>
                        <wps:cNvPr id="1588" name="Rectangle 1588"/>
                        <wps:cNvSpPr/>
                        <wps:spPr>
                          <a:xfrm rot="-5400000">
                            <a:off x="725243" y="725997"/>
                            <a:ext cx="5741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S</w:t>
                              </w:r>
                            </w:p>
                          </w:txbxContent>
                        </wps:txbx>
                        <wps:bodyPr vert="horz" lIns="0" tIns="0" rIns="0" bIns="0">
                          <a:prstTxWarp prst="textNoShape">
                            <a:avLst/>
                          </a:prstTxWarp>
                          <a:noAutofit/>
                        </wps:bodyPr>
                      </wps:wsp>
                      <wps:wsp>
                        <wps:cNvPr id="1589" name="Rectangle 1589"/>
                        <wps:cNvSpPr/>
                        <wps:spPr>
                          <a:xfrm rot="-5400000">
                            <a:off x="727653" y="683531"/>
                            <a:ext cx="5259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p</w:t>
                              </w:r>
                            </w:p>
                          </w:txbxContent>
                        </wps:txbx>
                        <wps:bodyPr vert="horz" lIns="0" tIns="0" rIns="0" bIns="0">
                          <a:prstTxWarp prst="textNoShape">
                            <a:avLst/>
                          </a:prstTxWarp>
                          <a:noAutofit/>
                        </wps:bodyPr>
                      </wps:wsp>
                      <wps:wsp>
                        <wps:cNvPr id="1590" name="Rectangle 1590"/>
                        <wps:cNvSpPr/>
                        <wps:spPr>
                          <a:xfrm rot="-5400000">
                            <a:off x="730020" y="644475"/>
                            <a:ext cx="47863"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e</w:t>
                              </w:r>
                            </w:p>
                          </w:txbxContent>
                        </wps:txbx>
                        <wps:bodyPr vert="horz" lIns="0" tIns="0" rIns="0" bIns="0">
                          <a:prstTxWarp prst="textNoShape">
                            <a:avLst/>
                          </a:prstTxWarp>
                          <a:noAutofit/>
                        </wps:bodyPr>
                      </wps:wsp>
                      <wps:wsp>
                        <wps:cNvPr id="1591" name="Rectangle 1591"/>
                        <wps:cNvSpPr/>
                        <wps:spPr>
                          <a:xfrm rot="-5400000">
                            <a:off x="730021" y="606504"/>
                            <a:ext cx="47863"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c</w:t>
                              </w:r>
                            </w:p>
                          </w:txbxContent>
                        </wps:txbx>
                        <wps:bodyPr vert="horz" lIns="0" tIns="0" rIns="0" bIns="0">
                          <a:prstTxWarp prst="textNoShape">
                            <a:avLst/>
                          </a:prstTxWarp>
                          <a:noAutofit/>
                        </wps:bodyPr>
                      </wps:wsp>
                      <wps:wsp>
                        <wps:cNvPr id="1592" name="Rectangle 1592"/>
                        <wps:cNvSpPr/>
                        <wps:spPr>
                          <a:xfrm rot="-5400000">
                            <a:off x="741986" y="580499"/>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i</w:t>
                              </w:r>
                            </w:p>
                          </w:txbxContent>
                        </wps:txbx>
                        <wps:bodyPr vert="horz" lIns="0" tIns="0" rIns="0" bIns="0">
                          <a:prstTxWarp prst="textNoShape">
                            <a:avLst/>
                          </a:prstTxWarp>
                          <a:noAutofit/>
                        </wps:bodyPr>
                      </wps:wsp>
                      <wps:wsp>
                        <wps:cNvPr id="1593" name="Rectangle 1593"/>
                        <wps:cNvSpPr/>
                        <wps:spPr>
                          <a:xfrm rot="-5400000">
                            <a:off x="739619" y="560008"/>
                            <a:ext cx="28665"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f</w:t>
                              </w:r>
                            </w:p>
                          </w:txbxContent>
                        </wps:txbx>
                        <wps:bodyPr vert="horz" lIns="0" tIns="0" rIns="0" bIns="0">
                          <a:prstTxWarp prst="textNoShape">
                            <a:avLst/>
                          </a:prstTxWarp>
                          <a:noAutofit/>
                        </wps:bodyPr>
                      </wps:wsp>
                      <wps:wsp>
                        <wps:cNvPr id="1594" name="Rectangle 1594"/>
                        <wps:cNvSpPr/>
                        <wps:spPr>
                          <a:xfrm rot="-5400000">
                            <a:off x="741986" y="539074"/>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i</w:t>
                              </w:r>
                            </w:p>
                          </w:txbxContent>
                        </wps:txbx>
                        <wps:bodyPr vert="horz" lIns="0" tIns="0" rIns="0" bIns="0">
                          <a:prstTxWarp prst="textNoShape">
                            <a:avLst/>
                          </a:prstTxWarp>
                          <a:noAutofit/>
                        </wps:bodyPr>
                      </wps:wsp>
                      <wps:wsp>
                        <wps:cNvPr id="1595" name="Rectangle 1595"/>
                        <wps:cNvSpPr/>
                        <wps:spPr>
                          <a:xfrm rot="-5400000">
                            <a:off x="730021" y="508986"/>
                            <a:ext cx="47863"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c</w:t>
                              </w:r>
                            </w:p>
                          </w:txbxContent>
                        </wps:txbx>
                        <wps:bodyPr vert="horz" lIns="0" tIns="0" rIns="0" bIns="0">
                          <a:prstTxWarp prst="textNoShape">
                            <a:avLst/>
                          </a:prstTxWarp>
                          <a:noAutofit/>
                        </wps:bodyPr>
                      </wps:wsp>
                      <wps:wsp>
                        <wps:cNvPr id="1596" name="Rectangle 1596"/>
                        <wps:cNvSpPr/>
                        <wps:spPr>
                          <a:xfrm rot="-5400000">
                            <a:off x="741986" y="482980"/>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597" name="Rectangle 1597"/>
                        <wps:cNvSpPr/>
                        <wps:spPr>
                          <a:xfrm rot="-5400000">
                            <a:off x="722876" y="444884"/>
                            <a:ext cx="62152"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A</w:t>
                              </w:r>
                            </w:p>
                          </w:txbxContent>
                        </wps:txbx>
                        <wps:bodyPr vert="horz" lIns="0" tIns="0" rIns="0" bIns="0">
                          <a:prstTxWarp prst="textNoShape">
                            <a:avLst/>
                          </a:prstTxWarp>
                          <a:noAutofit/>
                        </wps:bodyPr>
                      </wps:wsp>
                      <wps:wsp>
                        <wps:cNvPr id="1598" name="Rectangle 1598"/>
                        <wps:cNvSpPr/>
                        <wps:spPr>
                          <a:xfrm rot="-5400000">
                            <a:off x="730020" y="402839"/>
                            <a:ext cx="47863"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c</w:t>
                              </w:r>
                            </w:p>
                          </w:txbxContent>
                        </wps:txbx>
                        <wps:bodyPr vert="horz" lIns="0" tIns="0" rIns="0" bIns="0">
                          <a:prstTxWarp prst="textNoShape">
                            <a:avLst/>
                          </a:prstTxWarp>
                          <a:noAutofit/>
                        </wps:bodyPr>
                      </wps:wsp>
                      <wps:wsp>
                        <wps:cNvPr id="1599" name="Rectangle 1599"/>
                        <wps:cNvSpPr/>
                        <wps:spPr>
                          <a:xfrm rot="-5400000">
                            <a:off x="739620" y="374466"/>
                            <a:ext cx="28665" cy="13404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t</w:t>
                              </w:r>
                            </w:p>
                          </w:txbxContent>
                        </wps:txbx>
                        <wps:bodyPr vert="horz" lIns="0" tIns="0" rIns="0" bIns="0">
                          <a:prstTxWarp prst="textNoShape">
                            <a:avLst/>
                          </a:prstTxWarp>
                          <a:noAutofit/>
                        </wps:bodyPr>
                      </wps:wsp>
                      <wps:wsp>
                        <wps:cNvPr id="1600" name="Rectangle 1600"/>
                        <wps:cNvSpPr/>
                        <wps:spPr>
                          <a:xfrm rot="-5400000">
                            <a:off x="741986" y="354395"/>
                            <a:ext cx="23931" cy="13404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i</w:t>
                              </w:r>
                            </w:p>
                          </w:txbxContent>
                        </wps:txbx>
                        <wps:bodyPr vert="horz" lIns="0" tIns="0" rIns="0" bIns="0">
                          <a:prstTxWarp prst="textNoShape">
                            <a:avLst/>
                          </a:prstTxWarp>
                          <a:noAutofit/>
                        </wps:bodyPr>
                      </wps:wsp>
                      <wps:wsp>
                        <wps:cNvPr id="1601" name="Rectangle 1601"/>
                        <wps:cNvSpPr/>
                        <wps:spPr>
                          <a:xfrm rot="-5400000">
                            <a:off x="730020" y="323444"/>
                            <a:ext cx="47863" cy="13404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v</w:t>
                              </w:r>
                            </w:p>
                          </w:txbxContent>
                        </wps:txbx>
                        <wps:bodyPr vert="horz" lIns="0" tIns="0" rIns="0" bIns="0">
                          <a:prstTxWarp prst="textNoShape">
                            <a:avLst/>
                          </a:prstTxWarp>
                          <a:noAutofit/>
                        </wps:bodyPr>
                      </wps:wsp>
                      <wps:wsp>
                        <wps:cNvPr id="1602" name="Rectangle 1602"/>
                        <wps:cNvSpPr/>
                        <wps:spPr>
                          <a:xfrm rot="-5400000">
                            <a:off x="741986" y="298301"/>
                            <a:ext cx="23931" cy="13404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i</w:t>
                              </w:r>
                            </w:p>
                          </w:txbxContent>
                        </wps:txbx>
                        <wps:bodyPr vert="horz" lIns="0" tIns="0" rIns="0" bIns="0">
                          <a:prstTxWarp prst="textNoShape">
                            <a:avLst/>
                          </a:prstTxWarp>
                          <a:noAutofit/>
                        </wps:bodyPr>
                      </wps:wsp>
                      <wps:wsp>
                        <wps:cNvPr id="1603" name="Rectangle 1603"/>
                        <wps:cNvSpPr/>
                        <wps:spPr>
                          <a:xfrm rot="-5400000">
                            <a:off x="739619" y="276948"/>
                            <a:ext cx="28665"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t</w:t>
                              </w:r>
                            </w:p>
                          </w:txbxContent>
                        </wps:txbx>
                        <wps:bodyPr vert="horz" lIns="0" tIns="0" rIns="0" bIns="0">
                          <a:prstTxWarp prst="textNoShape">
                            <a:avLst/>
                          </a:prstTxWarp>
                          <a:noAutofit/>
                        </wps:bodyPr>
                      </wps:wsp>
                      <wps:wsp>
                        <wps:cNvPr id="1604" name="Rectangle 1604"/>
                        <wps:cNvSpPr/>
                        <wps:spPr>
                          <a:xfrm rot="-5400000">
                            <a:off x="730020" y="244048"/>
                            <a:ext cx="47862" cy="134044"/>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y</w:t>
                              </w:r>
                            </w:p>
                          </w:txbxContent>
                        </wps:txbx>
                        <wps:bodyPr vert="horz" lIns="0" tIns="0" rIns="0" bIns="0">
                          <a:prstTxWarp prst="textNoShape">
                            <a:avLst/>
                          </a:prstTxWarp>
                          <a:noAutofit/>
                        </wps:bodyPr>
                      </wps:wsp>
                      <wps:wsp>
                        <wps:cNvPr id="1605" name="Rectangle 1605"/>
                        <wps:cNvSpPr/>
                        <wps:spPr>
                          <a:xfrm rot="-5400000">
                            <a:off x="831344" y="529458"/>
                            <a:ext cx="62152"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A</w:t>
                              </w:r>
                            </w:p>
                          </w:txbxContent>
                        </wps:txbx>
                        <wps:bodyPr vert="horz" lIns="0" tIns="0" rIns="0" bIns="0">
                          <a:prstTxWarp prst="textNoShape">
                            <a:avLst/>
                          </a:prstTxWarp>
                          <a:noAutofit/>
                        </wps:bodyPr>
                      </wps:wsp>
                      <wps:wsp>
                        <wps:cNvPr id="1606" name="Rectangle 1606"/>
                        <wps:cNvSpPr/>
                        <wps:spPr>
                          <a:xfrm rot="-5400000">
                            <a:off x="833711" y="482634"/>
                            <a:ext cx="5741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S</w:t>
                              </w:r>
                            </w:p>
                          </w:txbxContent>
                        </wps:txbx>
                        <wps:bodyPr vert="horz" lIns="0" tIns="0" rIns="0" bIns="0">
                          <a:prstTxWarp prst="textNoShape">
                            <a:avLst/>
                          </a:prstTxWarp>
                          <a:noAutofit/>
                        </wps:bodyPr>
                      </wps:wsp>
                      <wps:wsp>
                        <wps:cNvPr id="1607" name="Rectangle 1607"/>
                        <wps:cNvSpPr/>
                        <wps:spPr>
                          <a:xfrm rot="-5400000">
                            <a:off x="836122" y="439306"/>
                            <a:ext cx="5259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T</w:t>
                              </w:r>
                            </w:p>
                          </w:txbxContent>
                        </wps:txbx>
                        <wps:bodyPr vert="horz" lIns="0" tIns="0" rIns="0" bIns="0">
                          <a:prstTxWarp prst="textNoShape">
                            <a:avLst/>
                          </a:prstTxWarp>
                          <a:noAutofit/>
                        </wps:bodyPr>
                      </wps:wsp>
                      <wps:wsp>
                        <wps:cNvPr id="1608" name="Rectangle 1608"/>
                        <wps:cNvSpPr/>
                        <wps:spPr>
                          <a:xfrm rot="-5400000">
                            <a:off x="987849" y="1128495"/>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09" name="Rectangle 1609"/>
                        <wps:cNvSpPr/>
                        <wps:spPr>
                          <a:xfrm rot="-5400000">
                            <a:off x="987848" y="1108647"/>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0" name="Rectangle 1610"/>
                        <wps:cNvSpPr/>
                        <wps:spPr>
                          <a:xfrm rot="-5400000">
                            <a:off x="987848" y="1088798"/>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1" name="Rectangle 1611"/>
                        <wps:cNvSpPr/>
                        <wps:spPr>
                          <a:xfrm rot="-5400000">
                            <a:off x="987848" y="1068949"/>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2" name="Rectangle 1612"/>
                        <wps:cNvSpPr/>
                        <wps:spPr>
                          <a:xfrm rot="-5400000">
                            <a:off x="987848" y="1049101"/>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3" name="Rectangle 1613"/>
                        <wps:cNvSpPr/>
                        <wps:spPr>
                          <a:xfrm rot="-5400000">
                            <a:off x="987848" y="1029252"/>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4" name="Rectangle 1614"/>
                        <wps:cNvSpPr/>
                        <wps:spPr>
                          <a:xfrm rot="-5400000">
                            <a:off x="987848" y="1009403"/>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5" name="Rectangle 1615"/>
                        <wps:cNvSpPr/>
                        <wps:spPr>
                          <a:xfrm rot="-5400000">
                            <a:off x="987848" y="989555"/>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6" name="Rectangle 1616"/>
                        <wps:cNvSpPr/>
                        <wps:spPr>
                          <a:xfrm rot="-5400000">
                            <a:off x="987848" y="969705"/>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7" name="Rectangle 1617"/>
                        <wps:cNvSpPr/>
                        <wps:spPr>
                          <a:xfrm rot="-5400000">
                            <a:off x="987848" y="949857"/>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8" name="Rectangle 1618"/>
                        <wps:cNvSpPr/>
                        <wps:spPr>
                          <a:xfrm rot="-5400000">
                            <a:off x="987849" y="930009"/>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19" name="Rectangle 1619"/>
                        <wps:cNvSpPr/>
                        <wps:spPr>
                          <a:xfrm rot="-5400000">
                            <a:off x="985481" y="907792"/>
                            <a:ext cx="28665"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w:t>
                              </w:r>
                            </w:p>
                          </w:txbxContent>
                        </wps:txbx>
                        <wps:bodyPr vert="horz" lIns="0" tIns="0" rIns="0" bIns="0">
                          <a:prstTxWarp prst="textNoShape">
                            <a:avLst/>
                          </a:prstTxWarp>
                          <a:noAutofit/>
                        </wps:bodyPr>
                      </wps:wsp>
                      <wps:wsp>
                        <wps:cNvPr id="1620" name="Rectangle 1620"/>
                        <wps:cNvSpPr/>
                        <wps:spPr>
                          <a:xfrm rot="-5400000">
                            <a:off x="961550" y="860561"/>
                            <a:ext cx="76528"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m</w:t>
                              </w:r>
                            </w:p>
                          </w:txbxContent>
                        </wps:txbx>
                        <wps:bodyPr vert="horz" lIns="0" tIns="0" rIns="0" bIns="0">
                          <a:prstTxWarp prst="textNoShape">
                            <a:avLst/>
                          </a:prstTxWarp>
                          <a:noAutofit/>
                        </wps:bodyPr>
                      </wps:wsp>
                      <wps:wsp>
                        <wps:cNvPr id="1621" name="Rectangle 1621"/>
                        <wps:cNvSpPr/>
                        <wps:spPr>
                          <a:xfrm rot="-5400000">
                            <a:off x="961550" y="798425"/>
                            <a:ext cx="76528"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m</w:t>
                              </w:r>
                            </w:p>
                          </w:txbxContent>
                        </wps:txbx>
                        <wps:bodyPr vert="horz" lIns="0" tIns="0" rIns="0" bIns="0">
                          <a:prstTxWarp prst="textNoShape">
                            <a:avLst/>
                          </a:prstTxWarp>
                          <a:noAutofit/>
                        </wps:bodyPr>
                      </wps:wsp>
                      <wps:wsp>
                        <wps:cNvPr id="1622" name="Rectangle 1622"/>
                        <wps:cNvSpPr/>
                        <wps:spPr>
                          <a:xfrm rot="-5400000">
                            <a:off x="973516" y="747393"/>
                            <a:ext cx="5259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o</w:t>
                              </w:r>
                            </w:p>
                          </w:txbxContent>
                        </wps:txbx>
                        <wps:bodyPr vert="horz" lIns="0" tIns="0" rIns="0" bIns="0">
                          <a:prstTxWarp prst="textNoShape">
                            <a:avLst/>
                          </a:prstTxWarp>
                          <a:noAutofit/>
                        </wps:bodyPr>
                      </wps:wsp>
                      <wps:wsp>
                        <wps:cNvPr id="1623" name="Rectangle 1623"/>
                        <wps:cNvSpPr/>
                        <wps:spPr>
                          <a:xfrm rot="-5400000">
                            <a:off x="987848" y="718577"/>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l</w:t>
                              </w:r>
                            </w:p>
                          </w:txbxContent>
                        </wps:txbx>
                        <wps:bodyPr vert="horz" lIns="0" tIns="0" rIns="0" bIns="0">
                          <a:prstTxWarp prst="textNoShape">
                            <a:avLst/>
                          </a:prstTxWarp>
                          <a:noAutofit/>
                        </wps:bodyPr>
                      </wps:wsp>
                      <wps:wsp>
                        <wps:cNvPr id="1624" name="Rectangle 1624"/>
                        <wps:cNvSpPr/>
                        <wps:spPr>
                          <a:xfrm rot="-5400000">
                            <a:off x="987848" y="698728"/>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w:t>
                              </w:r>
                            </w:p>
                          </w:txbxContent>
                        </wps:txbx>
                        <wps:bodyPr vert="horz" lIns="0" tIns="0" rIns="0" bIns="0">
                          <a:prstTxWarp prst="textNoShape">
                            <a:avLst/>
                          </a:prstTxWarp>
                          <a:noAutofit/>
                        </wps:bodyPr>
                      </wps:wsp>
                      <wps:wsp>
                        <wps:cNvPr id="1625" name="Rectangle 1625"/>
                        <wps:cNvSpPr/>
                        <wps:spPr>
                          <a:xfrm rot="-5400000">
                            <a:off x="961550" y="652581"/>
                            <a:ext cx="76528"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m</w:t>
                              </w:r>
                            </w:p>
                          </w:txbxContent>
                        </wps:txbx>
                        <wps:bodyPr vert="horz" lIns="0" tIns="0" rIns="0" bIns="0">
                          <a:prstTxWarp prst="textNoShape">
                            <a:avLst/>
                          </a:prstTxWarp>
                          <a:noAutofit/>
                        </wps:bodyPr>
                      </wps:wsp>
                      <wps:wsp>
                        <wps:cNvPr id="1626" name="Rectangle 1626"/>
                        <wps:cNvSpPr/>
                        <wps:spPr>
                          <a:xfrm rot="-5400000">
                            <a:off x="987849" y="616744"/>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i</w:t>
                              </w:r>
                            </w:p>
                          </w:txbxContent>
                        </wps:txbx>
                        <wps:bodyPr vert="horz" lIns="0" tIns="0" rIns="0" bIns="0">
                          <a:prstTxWarp prst="textNoShape">
                            <a:avLst/>
                          </a:prstTxWarp>
                          <a:noAutofit/>
                        </wps:bodyPr>
                      </wps:wsp>
                      <wps:wsp>
                        <wps:cNvPr id="1627" name="Rectangle 1627"/>
                        <wps:cNvSpPr/>
                        <wps:spPr>
                          <a:xfrm rot="-5400000">
                            <a:off x="973516" y="582563"/>
                            <a:ext cx="5259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n</w:t>
                              </w:r>
                            </w:p>
                          </w:txbxContent>
                        </wps:txbx>
                        <wps:bodyPr vert="horz" lIns="0" tIns="0" rIns="0" bIns="0">
                          <a:prstTxWarp prst="textNoShape">
                            <a:avLst/>
                          </a:prstTxWarp>
                          <a:noAutofit/>
                        </wps:bodyPr>
                      </wps:wsp>
                      <wps:wsp>
                        <wps:cNvPr id="1628" name="Rectangle 1628"/>
                        <wps:cNvSpPr/>
                        <wps:spPr>
                          <a:xfrm rot="-5400000">
                            <a:off x="987849" y="552883"/>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w:t>
                              </w:r>
                            </w:p>
                          </w:txbxContent>
                        </wps:txbx>
                        <wps:bodyPr vert="horz" lIns="0" tIns="0" rIns="0" bIns="0">
                          <a:prstTxWarp prst="textNoShape">
                            <a:avLst/>
                          </a:prstTxWarp>
                          <a:noAutofit/>
                        </wps:bodyPr>
                      </wps:wsp>
                      <wps:wsp>
                        <wps:cNvPr id="1629" name="Rectangle 1629"/>
                        <wps:cNvSpPr/>
                        <wps:spPr>
                          <a:xfrm rot="-5400000">
                            <a:off x="987849" y="533035"/>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30" name="Rectangle 1630"/>
                        <wps:cNvSpPr/>
                        <wps:spPr>
                          <a:xfrm rot="-5400000">
                            <a:off x="961550" y="486887"/>
                            <a:ext cx="76528"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m</w:t>
                              </w:r>
                            </w:p>
                          </w:txbxContent>
                        </wps:txbx>
                        <wps:bodyPr vert="horz" lIns="0" tIns="0" rIns="0" bIns="0">
                          <a:prstTxWarp prst="textNoShape">
                            <a:avLst/>
                          </a:prstTxWarp>
                          <a:noAutofit/>
                        </wps:bodyPr>
                      </wps:wsp>
                      <wps:wsp>
                        <wps:cNvPr id="1631" name="Rectangle 1631"/>
                        <wps:cNvSpPr/>
                        <wps:spPr>
                          <a:xfrm rot="-5400000">
                            <a:off x="973516" y="436718"/>
                            <a:ext cx="5259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g</w:t>
                              </w:r>
                            </w:p>
                          </w:txbxContent>
                        </wps:txbx>
                        <wps:bodyPr vert="horz" lIns="0" tIns="0" rIns="0" bIns="0">
                          <a:prstTxWarp prst="textNoShape">
                            <a:avLst/>
                          </a:prstTxWarp>
                          <a:noAutofit/>
                        </wps:bodyPr>
                      </wps:wsp>
                      <wps:wsp>
                        <wps:cNvPr id="1632" name="Rectangle 1632"/>
                        <wps:cNvSpPr/>
                        <wps:spPr>
                          <a:xfrm rot="-5400000">
                            <a:off x="987849" y="407901"/>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 xml:space="preserve"> </w:t>
                              </w:r>
                            </w:p>
                          </w:txbxContent>
                        </wps:txbx>
                        <wps:bodyPr vert="horz" lIns="0" tIns="0" rIns="0" bIns="0">
                          <a:prstTxWarp prst="textNoShape">
                            <a:avLst/>
                          </a:prstTxWarp>
                          <a:noAutofit/>
                        </wps:bodyPr>
                      </wps:wsp>
                      <wps:wsp>
                        <wps:cNvPr id="1633" name="Rectangle 1633"/>
                        <wps:cNvSpPr/>
                        <wps:spPr>
                          <a:xfrm rot="-5400000">
                            <a:off x="973516" y="372856"/>
                            <a:ext cx="5259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p</w:t>
                              </w:r>
                            </w:p>
                          </w:txbxContent>
                        </wps:txbx>
                        <wps:bodyPr vert="horz" lIns="0" tIns="0" rIns="0" bIns="0">
                          <a:prstTxWarp prst="textNoShape">
                            <a:avLst/>
                          </a:prstTxWarp>
                          <a:noAutofit/>
                        </wps:bodyPr>
                      </wps:wsp>
                      <wps:wsp>
                        <wps:cNvPr id="1634" name="Rectangle 1634"/>
                        <wps:cNvSpPr/>
                        <wps:spPr>
                          <a:xfrm rot="-5400000">
                            <a:off x="983071" y="339262"/>
                            <a:ext cx="33486"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r</w:t>
                              </w:r>
                            </w:p>
                          </w:txbxContent>
                        </wps:txbx>
                        <wps:bodyPr vert="horz" lIns="0" tIns="0" rIns="0" bIns="0">
                          <a:prstTxWarp prst="textNoShape">
                            <a:avLst/>
                          </a:prstTxWarp>
                          <a:noAutofit/>
                        </wps:bodyPr>
                      </wps:wsp>
                      <wps:wsp>
                        <wps:cNvPr id="1635" name="Rectangle 1635"/>
                        <wps:cNvSpPr/>
                        <wps:spPr>
                          <a:xfrm rot="-5400000">
                            <a:off x="973516" y="302092"/>
                            <a:ext cx="5259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o</w:t>
                              </w:r>
                            </w:p>
                          </w:txbxContent>
                        </wps:txbx>
                        <wps:bodyPr vert="horz" lIns="0" tIns="0" rIns="0" bIns="0">
                          <a:prstTxWarp prst="textNoShape">
                            <a:avLst/>
                          </a:prstTxWarp>
                          <a:noAutofit/>
                        </wps:bodyPr>
                      </wps:wsp>
                      <wps:wsp>
                        <wps:cNvPr id="1636" name="Rectangle 1636"/>
                        <wps:cNvSpPr/>
                        <wps:spPr>
                          <a:xfrm rot="-5400000">
                            <a:off x="985482" y="270908"/>
                            <a:ext cx="28665"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t</w:t>
                              </w:r>
                            </w:p>
                          </w:txbxContent>
                        </wps:txbx>
                        <wps:bodyPr vert="horz" lIns="0" tIns="0" rIns="0" bIns="0">
                          <a:prstTxWarp prst="textNoShape">
                            <a:avLst/>
                          </a:prstTxWarp>
                          <a:noAutofit/>
                        </wps:bodyPr>
                      </wps:wsp>
                      <wps:wsp>
                        <wps:cNvPr id="1637" name="Rectangle 1637"/>
                        <wps:cNvSpPr/>
                        <wps:spPr>
                          <a:xfrm rot="-5400000">
                            <a:off x="975883" y="238008"/>
                            <a:ext cx="47863"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e</w:t>
                              </w:r>
                            </w:p>
                          </w:txbxContent>
                        </wps:txbx>
                        <wps:bodyPr vert="horz" lIns="0" tIns="0" rIns="0" bIns="0">
                          <a:prstTxWarp prst="textNoShape">
                            <a:avLst/>
                          </a:prstTxWarp>
                          <a:noAutofit/>
                        </wps:bodyPr>
                      </wps:wsp>
                      <wps:wsp>
                        <wps:cNvPr id="1638" name="Rectangle 1638"/>
                        <wps:cNvSpPr/>
                        <wps:spPr>
                          <a:xfrm rot="-5400000">
                            <a:off x="987849" y="210277"/>
                            <a:ext cx="23931"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i</w:t>
                              </w:r>
                            </w:p>
                          </w:txbxContent>
                        </wps:txbx>
                        <wps:bodyPr vert="horz" lIns="0" tIns="0" rIns="0" bIns="0">
                          <a:prstTxWarp prst="textNoShape">
                            <a:avLst/>
                          </a:prstTxWarp>
                          <a:noAutofit/>
                        </wps:bodyPr>
                      </wps:wsp>
                      <wps:wsp>
                        <wps:cNvPr id="1639" name="Rectangle 1639"/>
                        <wps:cNvSpPr/>
                        <wps:spPr>
                          <a:xfrm rot="-5400000">
                            <a:off x="973516" y="175233"/>
                            <a:ext cx="52597" cy="134045"/>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4"/>
                                </w:rPr>
                                <w:t>n</w:t>
                              </w:r>
                            </w:p>
                          </w:txbxContent>
                        </wps:txbx>
                        <wps:bodyPr vert="horz" lIns="0" tIns="0" rIns="0" bIns="0">
                          <a:prstTxWarp prst="textNoShape">
                            <a:avLst/>
                          </a:prstTxWarp>
                          <a:noAutofit/>
                        </wps:bodyPr>
                      </wps:wsp>
                      <wps:wsp>
                        <wps:cNvPr id="1640" name="Rectangle 1640"/>
                        <wps:cNvSpPr/>
                        <wps:spPr>
                          <a:xfrm rot="-5400000">
                            <a:off x="975776" y="120381"/>
                            <a:ext cx="38221" cy="178726"/>
                          </a:xfrm>
                          <a:prstGeom prst="rect">
                            <a:avLst/>
                          </a:prstGeom>
                          <a:ln>
                            <a:noFill/>
                          </a:ln>
                        </wps:spPr>
                        <wps:txbx>
                          <w:txbxContent>
                            <w:p w:rsidR="00966B46" w:rsidRDefault="00E412A1">
                              <w:pPr>
                                <w:spacing w:after="160" w:line="259" w:lineRule="auto"/>
                                <w:ind w:left="0" w:right="0" w:firstLine="0"/>
                              </w:pPr>
                              <w:r>
                                <w:rPr>
                                  <w:rFonts w:ascii="Arial" w:eastAsia="Arial" w:hAnsi="Arial" w:cs="Arial"/>
                                  <w:b/>
                                  <w:sz w:val="19"/>
                                </w:rPr>
                                <w:t>)</w:t>
                              </w:r>
                            </w:p>
                          </w:txbxContent>
                        </wps:txbx>
                        <wps:bodyPr vert="horz" lIns="0" tIns="0" rIns="0" bIns="0">
                          <a:prstTxWarp prst="textNoShape">
                            <a:avLst/>
                          </a:prstTxWarp>
                          <a:noAutofit/>
                        </wps:bodyPr>
                      </wps:wsp>
                      <wps:wsp>
                        <wps:cNvPr id="1641" name="Rectangle 1641"/>
                        <wps:cNvSpPr/>
                        <wps:spPr>
                          <a:xfrm>
                            <a:off x="1708794" y="495949"/>
                            <a:ext cx="89147" cy="127977"/>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4"/>
                                </w:rPr>
                                <w:t>a</w:t>
                              </w:r>
                            </w:p>
                          </w:txbxContent>
                        </wps:txbx>
                        <wps:bodyPr vert="horz" lIns="0" tIns="0" rIns="0" bIns="0">
                          <a:prstTxWarp prst="textNoShape">
                            <a:avLst/>
                          </a:prstTxWarp>
                          <a:noAutofit/>
                        </wps:bodyPr>
                      </wps:wsp>
                      <wps:wsp>
                        <wps:cNvPr id="1642" name="Rectangle 1642"/>
                        <wps:cNvSpPr/>
                        <wps:spPr>
                          <a:xfrm>
                            <a:off x="2186057" y="76537"/>
                            <a:ext cx="89147" cy="127977"/>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4"/>
                                </w:rPr>
                                <w:t>b</w:t>
                              </w:r>
                            </w:p>
                          </w:txbxContent>
                        </wps:txbx>
                        <wps:bodyPr vert="horz" lIns="0" tIns="0" rIns="0" bIns="0">
                          <a:prstTxWarp prst="textNoShape">
                            <a:avLst/>
                          </a:prstTxWarp>
                          <a:noAutofit/>
                        </wps:bodyPr>
                      </wps:wsp>
                      <wps:wsp>
                        <wps:cNvPr id="1643" name="Rectangle 1643"/>
                        <wps:cNvSpPr/>
                        <wps:spPr>
                          <a:xfrm>
                            <a:off x="2616316" y="482142"/>
                            <a:ext cx="89147" cy="127978"/>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4"/>
                                </w:rPr>
                                <w:t>a</w:t>
                              </w:r>
                            </w:p>
                          </w:txbxContent>
                        </wps:txbx>
                        <wps:bodyPr vert="horz" lIns="0" tIns="0" rIns="0" bIns="0">
                          <a:prstTxWarp prst="textNoShape">
                            <a:avLst/>
                          </a:prstTxWarp>
                          <a:noAutofit/>
                        </wps:bodyPr>
                      </wps:wsp>
                      <wps:wsp>
                        <wps:cNvPr id="1644" name="Rectangle 1644"/>
                        <wps:cNvSpPr/>
                        <wps:spPr>
                          <a:xfrm>
                            <a:off x="3538300" y="464019"/>
                            <a:ext cx="89147" cy="127978"/>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4"/>
                                </w:rPr>
                                <w:t>a</w:t>
                              </w:r>
                            </w:p>
                          </w:txbxContent>
                        </wps:txbx>
                        <wps:bodyPr vert="horz" lIns="0" tIns="0" rIns="0" bIns="0">
                          <a:prstTxWarp prst="textNoShape">
                            <a:avLst/>
                          </a:prstTxWarp>
                          <a:noAutofit/>
                        </wps:bodyPr>
                      </wps:wsp>
                      <wps:wsp>
                        <wps:cNvPr id="1645" name="Rectangle 1645"/>
                        <wps:cNvSpPr/>
                        <wps:spPr>
                          <a:xfrm>
                            <a:off x="3082731" y="355283"/>
                            <a:ext cx="80146" cy="127977"/>
                          </a:xfrm>
                          <a:prstGeom prst="rect">
                            <a:avLst/>
                          </a:prstGeom>
                          <a:ln>
                            <a:noFill/>
                          </a:ln>
                        </wps:spPr>
                        <wps:txbx>
                          <w:txbxContent>
                            <w:p w:rsidR="00966B46" w:rsidRDefault="00E412A1">
                              <w:pPr>
                                <w:spacing w:after="160" w:line="259" w:lineRule="auto"/>
                                <w:ind w:left="0" w:right="0" w:firstLine="0"/>
                              </w:pPr>
                              <w:r>
                                <w:rPr>
                                  <w:rFonts w:ascii="Arial" w:eastAsia="Arial" w:hAnsi="Arial" w:cs="Arial"/>
                                  <w:sz w:val="14"/>
                                </w:rPr>
                                <w:t>c</w:t>
                              </w:r>
                            </w:p>
                          </w:txbxContent>
                        </wps:txbx>
                        <wps:bodyPr vert="horz" lIns="0" tIns="0" rIns="0" bIns="0">
                          <a:prstTxWarp prst="textNoShape">
                            <a:avLst/>
                          </a:prstTxWarp>
                          <a:noAutofit/>
                        </wps:bodyPr>
                      </wps:wsp>
                    </wpg:wgp>
                  </a:graphicData>
                </a:graphic>
              </wp:inline>
            </w:drawing>
          </mc:Choice>
          <mc:Fallback xmlns:wpsCustomData="http://www.wps.cn/officeDocument/2013/wpsCustomData">
            <w:pict>
              <v:group id="1475" filled="f" stroked="f" style="margin-left:0.0pt;margin-top:0.0pt;width:307.93pt;height:169.47pt;mso-wrap-distance-left:0.0pt;mso-wrap-distance-right:0.0pt;visibility:visible;" coordsize="3910709,2152258">
                <v:rect id="1476" filled="f" stroked="f" style="position:absolute;left:0;top:501374;width:45808;height:206453;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rect id="1477" filled="f" stroked="f" style="position:absolute;left:0;top:842750;width:45808;height:206453;z-index: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rect id="1478" filled="f" stroked="f" style="position:absolute;left:0;top:1184507;width:45808;height:206453;z-index: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rect id="1479" filled="f" stroked="f" style="position:absolute;left:0;top:1525883;width:45808;height:206453;z-index: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rect id="1480" filled="f" stroked="f" style="position:absolute;left:0;top:1864211;width:45808;height:206453;z-index: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shape id="1481" coordsize="286839,416823" path="m0,0l286839,0l286839,416823l37692,416823l0,416823l0,0xe" fillcolor="#606060" stroked="t" style="position:absolute;left:3446704;top:661212;width:286839;height:416823;z-index:7;mso-position-horizontal-relative:page;mso-position-vertical-relative:page;mso-width-relative:page;mso-height-relative:page;visibility:visible;">
                  <v:stroke joinstyle="miter" weight="0.0pt"/>
                  <v:fill/>
                  <v:path textboxrect="0,0,286839,416823"/>
                </v:shape>
                <v:shape id="1482" coordsize="308534,424590" path="m0,0l21694,0l308534,0l308534,7767l308534,424590l286840,424590l286840,15534l21694,15534l21694,424590l0,424590l0,15534l0,7767l0,0xe" fillcolor="black" stroked="t" style="position:absolute;left:3435857;top:653445;width:308534;height:424590;z-index:8;mso-position-horizontal-relative:page;mso-position-vertical-relative:page;mso-width-relative:page;mso-height-relative:page;visibility:visible;">
                  <v:stroke joinstyle="miter" weight="0.0pt"/>
                  <v:fill/>
                  <v:path textboxrect="0,0,308534,424590"/>
                </v:shape>
                <v:shape id="1483" coordsize="286839,509163" path="m0,0l286839,0l286839,509163l89757,509163l0,509163l0,0xe" fillcolor="#d4d4d4" stroked="t" style="position:absolute;left:2982699;top:568872;width:286839;height:509163;z-index:9;mso-position-horizontal-relative:page;mso-position-vertical-relative:page;mso-width-relative:page;mso-height-relative:page;visibility:visible;">
                  <v:stroke joinstyle="miter" weight="0.0pt"/>
                  <v:fill/>
                  <v:path textboxrect="0,0,286839,509163"/>
                </v:shape>
                <v:shape id="1484" coordsize="308533,516930" path="m0,0l21694,0l286839,0l308533,0l308533,7767l308533,516930l286839,516930l286839,15534l21694,15534l21694,516930l0,516930l0,15534l0,7767l0,0xe" fillcolor="black" stroked="t" style="position:absolute;left:2971852;top:561105;width:308533;height:516930;z-index:10;mso-position-horizontal-relative:page;mso-position-vertical-relative:page;mso-width-relative:page;mso-height-relative:page;visibility:visible;">
                  <v:stroke joinstyle="miter" weight="0.0pt"/>
                  <v:fill/>
                  <v:path textboxrect="0,0,308533,516930"/>
                </v:shape>
                <v:shape id="1485" coordsize="286839,425453" path="m0,0l286839,0l286839,425453l143420,425453l0,425453l0,0xe" fillcolor="gray" stroked="t" style="position:absolute;left:2519899;top:652582;width:286839;height:425453;z-index:11;mso-position-horizontal-relative:page;mso-position-vertical-relative:page;mso-width-relative:page;mso-height-relative:page;visibility:visible;">
                  <v:stroke joinstyle="miter" weight="0.0pt"/>
                  <v:fill/>
                  <v:path textboxrect="0,0,286839,425453"/>
                </v:shape>
                <v:shape id="1486" coordsize="308534,433220" path="m0,0l21694,0l308533,0l308533,7767l308534,433220l286840,433220l286840,15534l21694,15534l21694,433220l0,433220l0,15534l0,7767l0,0xe" fillcolor="black" stroked="t" style="position:absolute;left:2509052;top:644815;width:308534;height:433220;z-index:12;mso-position-horizontal-relative:page;mso-position-vertical-relative:page;mso-width-relative:page;mso-height-relative:page;visibility:visible;">
                  <v:stroke joinstyle="miter" weight="0.0pt"/>
                  <v:fill/>
                  <v:path textboxrect="0,0,308534,433220"/>
                </v:shape>
                <v:shape id="1487" coordsize="286839,756840" path="m0,0l286839,0l286839,756840l195485,756840l0,756840l0,0xe" fillcolor="#a0a0a4" stroked="t" style="position:absolute;left:2055894;top:321195;width:286839;height:756840;z-index:13;mso-position-horizontal-relative:page;mso-position-vertical-relative:page;mso-width-relative:page;mso-height-relative:page;visibility:visible;">
                  <v:stroke joinstyle="miter" weight="0.0pt"/>
                  <v:fill/>
                  <v:path textboxrect="0,0,286839,756840"/>
                </v:shape>
                <v:shape id="1488" coordsize="308533,764607" path="m0,0l21694,0l286839,0l308533,0l308533,7767l308533,764607l286839,764607l286839,15534l21694,15534l21694,764607l0,764607l0,15534l0,7767l0,0xe" fillcolor="black" stroked="t" style="position:absolute;left:2045048;top:313428;width:308533;height:764607;z-index:14;mso-position-horizontal-relative:page;mso-position-vertical-relative:page;mso-width-relative:page;mso-height-relative:page;visibility:visible;">
                  <v:stroke joinstyle="miter" weight="0.0pt"/>
                  <v:fill/>
                  <v:path textboxrect="0,0,308533,764607"/>
                </v:shape>
                <v:shape id="1489" coordsize="286840,364181" path="m0,0l286840,0l286840,364181l247551,364181l0,364181l0,0xe" fillcolor="black" stroked="t" style="position:absolute;left:1591889;top:713854;width:286840;height:364181;z-index:15;mso-position-horizontal-relative:page;mso-position-vertical-relative:page;mso-width-relative:page;mso-height-relative:page;visibility:visible;">
                  <v:stroke joinstyle="miter" weight="0.0pt"/>
                  <v:fill/>
                  <v:path textboxrect="0,0,286840,364181"/>
                </v:shape>
                <v:shape id="1490" coordsize="308533,371948" path="m0,0l21694,0l308533,0l308533,7767l308533,15534l308533,371948l286839,371948l286839,15534l21694,15534l21694,371948l0,371948l0,15534l0,7767l0,0xe" fillcolor="black" stroked="t" style="position:absolute;left:1581043;top:706087;width:308533;height:371948;z-index:16;mso-position-horizontal-relative:page;mso-position-vertical-relative:page;mso-width-relative:page;mso-height-relative:page;visibility:visible;">
                  <v:stroke joinstyle="miter" weight="0.0pt"/>
                  <v:fill/>
                  <v:path textboxrect="0,0,308533,371948"/>
                </v:shape>
                <v:rect id="1491" filled="f" stroked="f" style="position:absolute;left:1344538;top:1364758;width:137155;height:133908;z-index:1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C</w:t>
                        </w:r>
                      </w:p>
                    </w:txbxContent>
                  </v:textbox>
                </v:rect>
                <v:rect id="1492" filled="f" stroked="f" style="position:absolute;left:1399264;top:1323032;width:144259;height:133908;z-index:1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O</w:t>
                        </w:r>
                      </w:p>
                    </w:txbxContent>
                  </v:textbox>
                </v:rect>
                <v:rect id="1493" filled="f" stroked="f" style="position:absolute;left:1461291;top:1281157;width:137155;height:133908;z-index:1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N</w:t>
                        </w:r>
                      </w:p>
                    </w:txbxContent>
                  </v:textbox>
                </v:rect>
                <v:rect id="1494" filled="f" stroked="f" style="position:absolute;left:1517998;top:1245599;width:123073;height:133908;z-index:2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T</w:t>
                        </w:r>
                      </w:p>
                    </w:txbxContent>
                  </v:textbox>
                </v:rect>
                <v:rect id="1495" filled="f" stroked="f" style="position:absolute;left:1563556;top:1207930;width:137155;height:133908;z-index:2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R</w:t>
                        </w:r>
                      </w:p>
                    </w:txbxContent>
                  </v:textbox>
                </v:rect>
                <v:rect id="1496" filled="f" stroked="f" style="position:absolute;left:1619136;top:1165595;width:144259;height:133908;z-index:2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O</w:t>
                        </w:r>
                      </w:p>
                    </w:txbxContent>
                  </v:textbox>
                </v:rect>
                <v:rect id="1497" filled="f" stroked="f" style="position:absolute;left:1682475;top:1127825;width:123073;height:133908;z-index:2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L</w:t>
                        </w:r>
                      </w:p>
                    </w:txbxContent>
                  </v:textbox>
                </v:rect>
                <v:rect id="1498" filled="f" stroked="f" style="position:absolute;left:868481;top:2037895;width:137155;height:133908;z-index:2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D</w:t>
                        </w:r>
                      </w:p>
                    </w:txbxContent>
                  </v:textbox>
                </v:rect>
                <v:rect id="1499" filled="f" stroked="f" style="position:absolute;left:929137;top:2014634;width:80829;height:133909;z-index:2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I</w:t>
                        </w:r>
                      </w:p>
                    </w:txbxContent>
                  </v:textbox>
                </v:rect>
                <v:rect id="1500" filled="f" stroked="f" style="position:absolute;left:945180;top:1982975;width:137155;height:133908;z-index:2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A</w:t>
                        </w:r>
                      </w:p>
                    </w:txbxContent>
                  </v:textbox>
                </v:rect>
                <v:rect id="1501" filled="f" stroked="f" style="position:absolute;left:1001426;top:1942700;width:137155;height:133908;z-index:2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B</w:t>
                        </w:r>
                      </w:p>
                    </w:txbxContent>
                  </v:textbox>
                </v:rect>
                <v:rect id="1502" filled="f" stroked="f" style="position:absolute;left:1058323;top:1904460;width:130178;height:133908;z-index:2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E</w:t>
                        </w:r>
                      </w:p>
                    </w:txbxContent>
                  </v:textbox>
                </v:rect>
                <v:rect id="1503" filled="f" stroked="f" style="position:absolute;left:1110119;top:1869918;width:123073;height:133908;z-index:2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T</w:t>
                        </w:r>
                      </w:p>
                    </w:txbxContent>
                  </v:textbox>
                </v:rect>
                <v:rect id="1504" filled="f" stroked="f" style="position:absolute;left:1161791;top:1848042;width:80829;height:133909;z-index:3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I</w:t>
                        </w:r>
                      </w:p>
                    </w:txbxContent>
                  </v:textbox>
                </v:rect>
                <v:rect id="1505" filled="f" stroked="f" style="position:absolute;left:1177834;top:1816383;width:137155;height:133908;z-index:3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C</w:t>
                        </w:r>
                      </w:p>
                    </w:txbxContent>
                  </v:textbox>
                </v:rect>
                <v:rect id="1506" filled="f" stroked="f" style="position:absolute;left:1239342;top:1792512;width:80829;height:133909;z-index:3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 xml:space="preserve"> </w:t>
                        </w:r>
                      </w:p>
                    </w:txbxContent>
                  </v:textbox>
                </v:rect>
                <v:rect id="1507" filled="f" stroked="f" style="position:absolute;left:1255385;top:1760853;width:137155;height:133908;z-index:3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C</w:t>
                        </w:r>
                      </w:p>
                    </w:txbxContent>
                  </v:textbox>
                </v:rect>
                <v:rect id="1508" filled="f" stroked="f" style="position:absolute;left:1310964;top:1718517;width:144259;height:133908;z-index:3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O</w:t>
                        </w:r>
                      </w:p>
                    </w:txbxContent>
                  </v:textbox>
                </v:rect>
                <v:rect id="1509" filled="f" stroked="f" style="position:absolute;left:1372138;top:1677252;width:137155;height:133908;z-index:3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N</w:t>
                        </w:r>
                      </w:p>
                    </w:txbxContent>
                  </v:textbox>
                </v:rect>
                <v:rect id="1510" filled="f" stroked="f" style="position:absolute;left:1429698;top:1641083;width:123073;height:133908;z-index:3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T</w:t>
                        </w:r>
                      </w:p>
                    </w:txbxContent>
                  </v:textbox>
                </v:rect>
                <v:rect id="1511" filled="f" stroked="f" style="position:absolute;left:1475256;top:1603415;width:137155;height:133908;z-index:3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R</w:t>
                        </w:r>
                      </w:p>
                    </w:txbxContent>
                  </v:textbox>
                </v:rect>
                <v:rect id="1512" filled="f" stroked="f" style="position:absolute;left:1530835;top:1561079;width:144259;height:133908;z-index:3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O</w:t>
                        </w:r>
                      </w:p>
                    </w:txbxContent>
                  </v:textbox>
                </v:rect>
                <v:rect id="1513" filled="f" stroked="f" style="position:absolute;left:1594175;top:1523310;width:123073;height:133909;z-index:3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L</w:t>
                        </w:r>
                      </w:p>
                    </w:txbxContent>
                  </v:textbox>
                </v:rect>
                <v:rect id="1514" filled="f" stroked="f" style="position:absolute;left:1644995;top:1502044;width:80829;height:133908;z-index:4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 xml:space="preserve"> </w:t>
                        </w:r>
                      </w:p>
                    </w:txbxContent>
                  </v:textbox>
                </v:rect>
                <v:rect id="1515" filled="f" stroked="f" style="position:absolute;left:1666502;top:1484143;width:87807;height:133908;z-index:4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16" filled="f" stroked="f" style="position:absolute;left:1688108;top:1453503;width:130177;height:133909;z-index:4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S</w:t>
                        </w:r>
                      </w:p>
                    </w:txbxContent>
                  </v:textbox>
                </v:rect>
                <v:rect id="1517" filled="f" stroked="f" style="position:absolute;left:1740755;top:1418351;width:123073;height:133908;z-index:4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T</w:t>
                        </w:r>
                      </w:p>
                    </w:txbxContent>
                  </v:textbox>
                </v:rect>
                <v:rect id="1518" filled="f" stroked="f" style="position:absolute;left:1787627;top:1384788;width:123073;height:133909;z-index:4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Z</w:t>
                        </w:r>
                      </w:p>
                    </w:txbxContent>
                  </v:textbox>
                </v:rect>
                <v:rect id="1519" filled="f" stroked="f" style="position:absolute;left:1839300;top:1362913;width:80829;height:133909;z-index:4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 xml:space="preserve"> </w:t>
                        </w:r>
                      </w:p>
                    </w:txbxContent>
                  </v:textbox>
                </v:rect>
                <v:rect id="1520" filled="f" stroked="f" style="position:absolute;left:1857311;top:1337384;width:116096;height:133908;z-index:4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3</w:t>
                        </w:r>
                      </w:p>
                    </w:txbxContent>
                  </v:textbox>
                </v:rect>
                <v:rect id="1521" filled="f" stroked="f" style="position:absolute;left:1899922;top:1306873;width:116096;height:133908;z-index:4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5</w:t>
                        </w:r>
                      </w:p>
                    </w:txbxContent>
                  </v:textbox>
                </v:rect>
                <v:rect id="1522" filled="f" stroked="f" style="position:absolute;left:1939436;top:1263454;width:158340;height:133908;z-index:4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m</w:t>
                        </w:r>
                      </w:p>
                    </w:txbxContent>
                  </v:textbox>
                </v:rect>
                <v:rect id="1523" filled="f" stroked="f" style="position:absolute;left:2012612;top:1223689;width:123073;height:133909;z-index:4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g</w:t>
                        </w:r>
                      </w:p>
                    </w:txbxContent>
                  </v:textbox>
                </v:rect>
                <v:rect id="1524" filled="f" stroked="f" style="position:absolute;left:2063431;top:1202423;width:80829;height:133909;z-index:5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25" filled="f" stroked="f" style="position:absolute;left:2081443;top:1176894;width:116096;height:133909;z-index:5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k</w:t>
                        </w:r>
                      </w:p>
                    </w:txbxContent>
                  </v:textbox>
                </v:rect>
                <v:rect id="1526" filled="f" stroked="f" style="position:absolute;left:2124251;top:1143749;width:123073;height:133908;z-index:5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g</w:t>
                        </w:r>
                      </w:p>
                    </w:txbxContent>
                  </v:textbox>
                </v:rect>
                <v:rect id="1527" filled="f" stroked="f" style="position:absolute;left:2175273;top:1119838;width:87807;height:133908;z-index:5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28" filled="f" stroked="f" style="position:absolute;left:1732553;top:1745562;width:151236;height:133908;z-index:5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M</w:t>
                        </w:r>
                      </w:p>
                    </w:txbxContent>
                  </v:textbox>
                </v:rect>
                <v:rect id="1529" filled="f" stroked="f" style="position:absolute;left:1799289;top:1705316;width:130177;height:133908;z-index:5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E</w:t>
                        </w:r>
                      </w:p>
                    </w:txbxContent>
                  </v:textbox>
                </v:rect>
                <v:rect id="1530" filled="f" stroked="f" style="position:absolute;left:1851937;top:1670163;width:123073;height:133908;z-index:5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T</w:t>
                        </w:r>
                      </w:p>
                    </w:txbxContent>
                  </v:textbox>
                </v:rect>
                <v:rect id="1531" filled="f" stroked="f" style="position:absolute;left:1898809;top:1636600;width:123073;height:133909;z-index:5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F</w:t>
                        </w:r>
                      </w:p>
                    </w:txbxContent>
                  </v:textbox>
                </v:rect>
                <v:rect id="1532" filled="f" stroked="f" style="position:absolute;left:1943700;top:1596872;width:144259;height:133908;z-index:5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O</w:t>
                        </w:r>
                      </w:p>
                    </w:txbxContent>
                  </v:textbox>
                </v:rect>
                <v:rect id="1533" filled="f" stroked="f" style="position:absolute;left:2005726;top:1554995;width:137155;height:133908;z-index:5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R</w:t>
                        </w:r>
                      </w:p>
                    </w:txbxContent>
                  </v:textbox>
                </v:rect>
                <v:rect id="1534" filled="f" stroked="f" style="position:absolute;left:2059802;top:1511236;width:151236;height:133908;z-index:6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M</w:t>
                        </w:r>
                      </w:p>
                    </w:txbxContent>
                  </v:textbox>
                </v:rect>
                <v:rect id="1535" filled="f" stroked="f" style="position:absolute;left:2132003;top:1484747;width:80829;height:133909;z-index:6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I</w:t>
                        </w:r>
                      </w:p>
                    </w:txbxContent>
                  </v:textbox>
                </v:rect>
                <v:rect id="1536" filled="f" stroked="f" style="position:absolute;left:2148045;top:1453088;width:137154;height:133908;z-index:6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N</w:t>
                        </w:r>
                      </w:p>
                    </w:txbxContent>
                  </v:textbox>
                </v:rect>
                <v:rect id="1537" filled="f" stroked="f" style="position:absolute;left:2209554;top:1429217;width:80829;height:133908;z-index:6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 xml:space="preserve"> </w:t>
                        </w:r>
                      </w:p>
                    </w:txbxContent>
                  </v:textbox>
                </v:rect>
                <v:rect id="1538" filled="f" stroked="f" style="position:absolute;left:2230208;top:1411926;width:87807;height:133908;z-index:6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39" filled="f" stroked="f" style="position:absolute;left:2253131;top:1385381;width:116096;height:133908;z-index:6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1</w:t>
                        </w:r>
                      </w:p>
                    </w:txbxContent>
                  </v:textbox>
                </v:rect>
                <v:rect id="1540" filled="f" stroked="f" style="position:absolute;left:2296594;top:1354259;width:116096;height:133908;z-index:6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4</w:t>
                        </w:r>
                      </w:p>
                    </w:txbxContent>
                  </v:textbox>
                </v:rect>
                <v:rect id="1541" filled="f" stroked="f" style="position:absolute;left:2342499;top:1334021;width:80829;height:133908;z-index:6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42" filled="f" stroked="f" style="position:absolute;left:2360510;top:1308492;width:116096;height:133908;z-index:6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3</w:t>
                        </w:r>
                      </w:p>
                    </w:txbxContent>
                  </v:textbox>
                </v:rect>
                <v:rect id="1543" filled="f" stroked="f" style="position:absolute;left:2399172;top:1265683;width:158341;height:133908;z-index:6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m</w:t>
                        </w:r>
                      </w:p>
                    </w:txbxContent>
                  </v:textbox>
                </v:rect>
                <v:rect id="1544" filled="f" stroked="f" style="position:absolute;left:2472347;top:1225918;width:123073;height:133909;z-index:7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g</w:t>
                        </w:r>
                      </w:p>
                    </w:txbxContent>
                  </v:textbox>
                </v:rect>
                <v:rect id="1545" filled="f" stroked="f" style="position:absolute;left:2524020;top:1204042;width:80829;height:133909;z-index:7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46" filled="f" stroked="f" style="position:absolute;left:2542031;top:1178514;width:116097;height:133908;z-index:7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k</w:t>
                        </w:r>
                      </w:p>
                    </w:txbxContent>
                  </v:textbox>
                </v:rect>
                <v:rect id="1547" filled="f" stroked="f" style="position:absolute;left:2583988;top:1145979;width:123074;height:133909;z-index:7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g</w:t>
                        </w:r>
                      </w:p>
                    </w:txbxContent>
                  </v:textbox>
                </v:rect>
                <v:rect id="1548" filled="f" stroked="f" style="position:absolute;left:2635008;top:1122068;width:87807;height:133908;z-index:7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49" filled="f" stroked="f" style="position:absolute;left:2431131;top:1585135;width:130178;height:133908;z-index:7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P</w:t>
                        </w:r>
                      </w:p>
                    </w:txbxContent>
                  </v:textbox>
                </v:rect>
                <v:rect id="1550" filled="f" stroked="f" style="position:absolute;left:2481613;top:1546487;width:137155;height:133908;z-index:7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A</w:t>
                        </w:r>
                      </w:p>
                    </w:txbxContent>
                  </v:textbox>
                </v:rect>
                <v:rect id="1551" filled="f" stroked="f" style="position:absolute;left:2538510;top:1508248;width:130177;height:133909;z-index:7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E</w:t>
                        </w:r>
                      </w:p>
                    </w:txbxContent>
                  </v:textbox>
                </v:rect>
                <v:rect id="1552" filled="f" stroked="f" style="position:absolute;left:2595106;top:1485392;width:80830;height:133909;z-index:7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 xml:space="preserve"> </w:t>
                        </w:r>
                      </w:p>
                    </w:txbxContent>
                  </v:textbox>
                </v:rect>
                <v:rect id="1553" filled="f" stroked="f" style="position:absolute;left:2611149;top:1453733;width:137155;height:133908;z-index:7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D</w:t>
                        </w:r>
                      </w:p>
                    </w:txbxContent>
                  </v:textbox>
                </v:rect>
                <v:rect id="1554" filled="f" stroked="f" style="position:absolute;left:2669363;top:1419588;width:116097;height:133908;z-index:8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1</w:t>
                        </w:r>
                      </w:p>
                    </w:txbxContent>
                  </v:textbox>
                </v:rect>
                <v:rect id="1555" filled="f" stroked="f" style="position:absolute;left:2714617;top:1397315;width:87807;height:133908;z-index:8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56" filled="f" stroked="f" style="position:absolute;left:2738393;top:1370160;width:116097;height:133909;z-index:8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2</w:t>
                        </w:r>
                      </w:p>
                    </w:txbxContent>
                  </v:textbox>
                </v:rect>
                <v:rect id="1557" filled="f" stroked="f" style="position:absolute;left:2781003;top:1339649;width:116097;height:133909;z-index:8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0</w:t>
                        </w:r>
                      </w:p>
                    </w:txbxContent>
                  </v:textbox>
                </v:rect>
                <v:rect id="1558" filled="f" stroked="f" style="position:absolute;left:2824466;top:1308528;width:116097;height:133908;z-index:8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0</w:t>
                        </w:r>
                      </w:p>
                    </w:txbxContent>
                  </v:textbox>
                </v:rect>
                <v:rect id="1559" filled="f" stroked="f" style="position:absolute;left:2863128;top:1265719;width:158340;height:133908;z-index:8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m</w:t>
                        </w:r>
                      </w:p>
                    </w:txbxContent>
                  </v:textbox>
                </v:rect>
                <v:rect id="1560" filled="f" stroked="f" style="position:absolute;left:2936304;top:1225954;width:123074;height:133909;z-index:8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g</w:t>
                        </w:r>
                      </w:p>
                    </w:txbxContent>
                  </v:textbox>
                </v:rect>
                <v:rect id="1561" filled="f" stroked="f" style="position:absolute;left:2987976;top:1204078;width:80830;height:133909;z-index:8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62" filled="f" stroked="f" style="position:absolute;left:3005987;top:1178549;width:116097;height:133909;z-index:8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k</w:t>
                        </w:r>
                      </w:p>
                    </w:txbxContent>
                  </v:textbox>
                </v:rect>
                <v:rect id="1563" filled="f" stroked="f" style="position:absolute;left:3048796;top:1145404;width:123073;height:133908;z-index:8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g</w:t>
                        </w:r>
                      </w:p>
                    </w:txbxContent>
                  </v:textbox>
                </v:rect>
                <v:rect id="1564" filled="f" stroked="f" style="position:absolute;left:3099817;top:1121493;width:87808;height:133908;z-index:9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65" filled="f" stroked="f" style="position:absolute;left:2873442;top:1600670;width:130178;height:133908;z-index:9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P</w:t>
                        </w:r>
                      </w:p>
                    </w:txbxContent>
                  </v:textbox>
                </v:rect>
                <v:rect id="1566" filled="f" stroked="f" style="position:absolute;left:2923924;top:1562021;width:137155;height:133908;z-index:9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A</w:t>
                        </w:r>
                      </w:p>
                    </w:txbxContent>
                  </v:textbox>
                </v:rect>
                <v:rect id="1567" filled="f" stroked="f" style="position:absolute;left:2980822;top:1523781;width:130178;height:133908;z-index:9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E</w:t>
                        </w:r>
                      </w:p>
                    </w:txbxContent>
                  </v:textbox>
                </v:rect>
                <v:rect id="1568" filled="f" stroked="f" style="position:absolute;left:3037418;top:1500926;width:80829;height:133909;z-index:9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 xml:space="preserve"> </w:t>
                        </w:r>
                      </w:p>
                    </w:txbxContent>
                  </v:textbox>
                </v:rect>
                <v:rect id="1569" filled="f" stroked="f" style="position:absolute;left:3053461;top:1469267;width:137155;height:133908;z-index:9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D</w:t>
                        </w:r>
                      </w:p>
                    </w:txbxContent>
                  </v:textbox>
                </v:rect>
                <v:rect id="1570" filled="f" stroked="f" style="position:absolute;left:3111675;top:1435122;width:116096;height:133908;z-index:9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2</w:t>
                        </w:r>
                      </w:p>
                    </w:txbxContent>
                  </v:textbox>
                </v:rect>
                <v:rect id="1571" filled="f" stroked="f" style="position:absolute;left:3157580;top:1414884;width:80829;height:133909;z-index:9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 xml:space="preserve"> </w:t>
                        </w:r>
                      </w:p>
                    </w:txbxContent>
                  </v:textbox>
                </v:rect>
                <v:rect id="1572" filled="f" stroked="f" style="position:absolute;left:3178234;top:1397593;width:87807;height:133908;z-index:98;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73" filled="f" stroked="f" style="position:absolute;left:3202009;top:1370439;width:116096;height:133908;z-index:99;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4</w:t>
                        </w:r>
                      </w:p>
                    </w:txbxContent>
                  </v:textbox>
                </v:rect>
                <v:rect id="1574" filled="f" stroked="f" style="position:absolute;left:3244619;top:1339927;width:116097;height:133909;z-index:100;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0</w:t>
                        </w:r>
                      </w:p>
                    </w:txbxContent>
                  </v:textbox>
                </v:rect>
                <v:rect id="1575" filled="f" stroked="f" style="position:absolute;left:3288083;top:1308806;width:116096;height:133908;z-index:101;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0</w:t>
                        </w:r>
                      </w:p>
                    </w:txbxContent>
                  </v:textbox>
                </v:rect>
                <v:rect id="1576" filled="f" stroked="f" style="position:absolute;left:3326744;top:1265997;width:158341;height:133909;z-index:102;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m</w:t>
                        </w:r>
                      </w:p>
                    </w:txbxContent>
                  </v:textbox>
                </v:rect>
                <v:rect id="1577" filled="f" stroked="f" style="position:absolute;left:3399921;top:1226232;width:123074;height:133909;z-index:103;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g</w:t>
                        </w:r>
                      </w:p>
                    </w:txbxContent>
                  </v:textbox>
                </v:rect>
                <v:rect id="1578" filled="f" stroked="f" style="position:absolute;left:3451593;top:1204357;width:80829;height:133908;z-index:104;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rect id="1579" filled="f" stroked="f" style="position:absolute;left:3469605;top:1178828;width:116096;height:133909;z-index:105;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k</w:t>
                        </w:r>
                      </w:p>
                    </w:txbxContent>
                  </v:textbox>
                </v:rect>
                <v:rect id="1580" filled="f" stroked="f" style="position:absolute;left:3512413;top:1145682;width:123074;height:133909;z-index:106;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g</w:t>
                        </w:r>
                      </w:p>
                    </w:txbxContent>
                  </v:textbox>
                </v:rect>
                <v:rect id="1581" filled="f" stroked="f" style="position:absolute;left:3563435;top:1121771;width:87807;height:133908;z-index:107;mso-position-horizontal-relative:page;mso-position-vertical-relative:page;mso-width-relative:page;mso-height-relative:page;visibility:visible;rotation:-2293760fd;">
                  <v:stroke on="f"/>
                  <v:fill/>
                  <v:textbox inset="0.0pt,0.0pt,0.0pt,0.0pt">
                    <w:txbxContent>
                      <w:p>
                        <w:pPr>
                          <w:pStyle w:val="style0"/>
                          <w:spacing w:after="160" w:lineRule="auto" w:line="259"/>
                          <w:ind w:left="0" w:right="0" w:firstLine="0"/>
                          <w:rPr/>
                        </w:pPr>
                        <w:r>
                          <w:rPr>
                            <w:rFonts w:ascii="Arial" w:cs="Arial" w:eastAsia="Arial" w:hAnsi="Arial"/>
                            <w:b/>
                            <w:sz w:val="15"/>
                          </w:rPr>
                          <w:t>)</w:t>
                        </w:r>
                      </w:p>
                    </w:txbxContent>
                  </v:textbox>
                </v:rect>
                <v:shape id="1582" coordsize="2494780,54369" path="m0,0l2494780,0l2494780,15534l2185042,15534l2185042,54369l2163348,54369l2163348,15534l1721037,15534l1721037,54368l1699343,54368l1699343,15534l1257032,15534l1257032,54368l1235338,54368l1235338,15534l794232,15534l794232,54368l772538,54368l772538,15534l330227,15534l330227,54368l308533,54368l308533,15534l0,15534l0,0xe" fillcolor="black" stroked="t" style="position:absolute;left:1415929;top:1070268;width:2494780;height:54369;z-index:108;mso-position-horizontal-relative:page;mso-position-vertical-relative:page;mso-width-relative:page;mso-height-relative:page;visibility:visible;">
                  <v:stroke joinstyle="miter" weight="0.0pt"/>
                  <v:fill/>
                  <v:path textboxrect="0,0,2494780,54369"/>
                </v:shape>
                <v:rect id="1583" filled="f" stroked="f" style="position:absolute;left:1286239;top:1035585;width:81124;height:116460;z-index:109;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2"/>
                          </w:rPr>
                          <w:t>0</w:t>
                        </w:r>
                      </w:p>
                    </w:txbxContent>
                  </v:textbox>
                </v:rect>
                <v:rect id="1584" filled="f" stroked="f" style="position:absolute;left:1225245;top:776689;width:164476;height:116461;z-index:11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2"/>
                          </w:rPr>
                          <w:t>10</w:t>
                        </w:r>
                      </w:p>
                    </w:txbxContent>
                  </v:textbox>
                </v:rect>
                <v:rect id="1585" filled="f" stroked="f" style="position:absolute;left:1225245;top:517793;width:164476;height:116461;z-index:111;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2"/>
                          </w:rPr>
                          <w:t>20</w:t>
                        </w:r>
                      </w:p>
                    </w:txbxContent>
                  </v:textbox>
                </v:rect>
                <v:rect id="1586" filled="f" stroked="f" style="position:absolute;left:1225245;top:258896;width:164476;height:116461;z-index:11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2"/>
                          </w:rPr>
                          <w:t>30</w:t>
                        </w:r>
                      </w:p>
                    </w:txbxContent>
                  </v:textbox>
                </v:rect>
                <v:rect id="1587" filled="f" stroked="f" style="position:absolute;left:1225245;top:0;width:164476;height:116461;z-index:11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2"/>
                          </w:rPr>
                          <w:t>40</w:t>
                        </w:r>
                      </w:p>
                    </w:txbxContent>
                  </v:textbox>
                </v:rect>
                <v:shape id="1588" coordsize="75928,1051119" path="m0,0l54234,0l65081,0l75928,0l75928,1051119l65081,1051119l54234,1051119l0,1051119l0,1035586l54234,1035586l54234,792223l0,792223l0,776689l54234,776689l54234,533327l0,533327l0,517793l54234,517793l54234,274430l0,274430l0,258896l54234,258896l54234,15534l0,15534l0,0xe" fillcolor="black" stroked="t" style="position:absolute;left:1361695;top:34682;width:75928;height:1051119;z-index:114;mso-position-horizontal-relative:page;mso-position-vertical-relative:page;mso-width-relative:page;mso-height-relative:page;visibility:visible;">
                  <v:stroke joinstyle="miter" weight="0.0pt"/>
                  <v:fill/>
                  <v:path textboxrect="0,0,75928,1051119"/>
                </v:shape>
                <v:shape id="1589" coordsize="154267,70765" path="m0,0l154267,0l77134,0l77134,70765e" filled="f" stroked="t" style="position:absolute;left:3512990;top:582680;width:154267;height:70765;z-index:115;mso-position-horizontal-relative:page;mso-position-vertical-relative:page;mso-width-relative:page;mso-height-relative:page;visibility:visible;">
                  <v:stroke joinstyle="miter" weight="0.41pt"/>
                  <v:fill/>
                  <v:path textboxrect="0,0,154267,70765"/>
                </v:shape>
                <v:shape id="1590" coordsize="154267,75943" path="m0,0l154267,0l77134,0l77134,75943e" filled="f" stroked="t" style="position:absolute;left:3048985;top:485162;width:154267;height:75943;z-index:116;mso-position-horizontal-relative:page;mso-position-vertical-relative:page;mso-width-relative:page;mso-height-relative:page;visibility:visible;">
                  <v:stroke joinstyle="miter" weight="0.41pt"/>
                  <v:fill/>
                  <v:path textboxrect="0,0,154267,75943"/>
                </v:shape>
                <v:shape id="1591" coordsize="154267,27616" path="m0,0l154267,0l77133,0l77133,27616e" filled="f" stroked="t" style="position:absolute;left:2586185;top:617199;width:154267;height:27616;z-index:117;mso-position-horizontal-relative:page;mso-position-vertical-relative:page;mso-width-relative:page;mso-height-relative:page;visibility:visible;">
                  <v:stroke joinstyle="miter" weight="0.41pt"/>
                  <v:fill/>
                  <v:path textboxrect="0,0,154267,27616"/>
                </v:shape>
                <v:shape id="1592" coordsize="154267,101833" path="m0,0l154267,0l77133,0l77133,101833e" filled="f" stroked="t" style="position:absolute;left:2122181;top:211595;width:154267;height:101833;z-index:118;mso-position-horizontal-relative:page;mso-position-vertical-relative:page;mso-width-relative:page;mso-height-relative:page;visibility:visible;">
                  <v:stroke joinstyle="miter" weight="0.41pt"/>
                  <v:fill/>
                  <v:path textboxrect="0,0,154267,101833"/>
                </v:shape>
                <v:shape id="1593" coordsize="154267,67313" path="m0,0l154267,0l77133,0l77133,67313e" filled="f" stroked="t" style="position:absolute;left:1658176;top:638774;width:154267;height:67313;z-index:119;mso-position-horizontal-relative:page;mso-position-vertical-relative:page;mso-width-relative:page;mso-height-relative:page;visibility:visible;">
                  <v:stroke joinstyle="miter" weight="0.41pt"/>
                  <v:fill/>
                  <v:path textboxrect="0,0,154267,67313"/>
                </v:shape>
                <v:rect id="1594" filled="f" stroked="f" style="position:absolute;left:2149901;top:1947459;width:1374694;height:127978;z-index:120;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b/>
                            <w:sz w:val="14"/>
                          </w:rPr>
                          <w:t>Treatment Groups</w:t>
                        </w:r>
                      </w:p>
                    </w:txbxContent>
                  </v:textbox>
                </v:rect>
                <v:rect id="1595" filled="f" stroked="f" style="position:absolute;left:725243;top:725997;width:57417;height:134045;z-index:121;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S</w:t>
                        </w:r>
                      </w:p>
                    </w:txbxContent>
                  </v:textbox>
                </v:rect>
                <v:rect id="1596" filled="f" stroked="f" style="position:absolute;left:727653;top:683531;width:52597;height:134045;z-index:122;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p</w:t>
                        </w:r>
                      </w:p>
                    </w:txbxContent>
                  </v:textbox>
                </v:rect>
                <v:rect id="1597" filled="f" stroked="f" style="position:absolute;left:730020;top:644475;width:47863;height:134045;z-index:123;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e</w:t>
                        </w:r>
                      </w:p>
                    </w:txbxContent>
                  </v:textbox>
                </v:rect>
                <v:rect id="1598" filled="f" stroked="f" style="position:absolute;left:730021;top:606504;width:47863;height:134045;z-index:124;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c</w:t>
                        </w:r>
                      </w:p>
                    </w:txbxContent>
                  </v:textbox>
                </v:rect>
                <v:rect id="1599" filled="f" stroked="f" style="position:absolute;left:741986;top:580499;width:23931;height:134045;z-index:125;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i</w:t>
                        </w:r>
                      </w:p>
                    </w:txbxContent>
                  </v:textbox>
                </v:rect>
                <v:rect id="1600" filled="f" stroked="f" style="position:absolute;left:739619;top:560008;width:28665;height:134045;z-index:126;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f</w:t>
                        </w:r>
                      </w:p>
                    </w:txbxContent>
                  </v:textbox>
                </v:rect>
                <v:rect id="1601" filled="f" stroked="f" style="position:absolute;left:741986;top:539074;width:23931;height:134045;z-index:127;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i</w:t>
                        </w:r>
                      </w:p>
                    </w:txbxContent>
                  </v:textbox>
                </v:rect>
                <v:rect id="1602" filled="f" stroked="f" style="position:absolute;left:730021;top:508986;width:47863;height:134045;z-index:128;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c</w:t>
                        </w:r>
                      </w:p>
                    </w:txbxContent>
                  </v:textbox>
                </v:rect>
                <v:rect id="1603" filled="f" stroked="f" style="position:absolute;left:741986;top:482980;width:23931;height:134045;z-index:129;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04" filled="f" stroked="f" style="position:absolute;left:722876;top:444884;width:62152;height:134045;z-index:130;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A</w:t>
                        </w:r>
                      </w:p>
                    </w:txbxContent>
                  </v:textbox>
                </v:rect>
                <v:rect id="1605" filled="f" stroked="f" style="position:absolute;left:730020;top:402839;width:47863;height:134045;z-index:131;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c</w:t>
                        </w:r>
                      </w:p>
                    </w:txbxContent>
                  </v:textbox>
                </v:rect>
                <v:rect id="1606" filled="f" stroked="f" style="position:absolute;left:739620;top:374466;width:28665;height:134044;z-index:132;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t</w:t>
                        </w:r>
                      </w:p>
                    </w:txbxContent>
                  </v:textbox>
                </v:rect>
                <v:rect id="1607" filled="f" stroked="f" style="position:absolute;left:741986;top:354395;width:23931;height:134044;z-index:133;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i</w:t>
                        </w:r>
                      </w:p>
                    </w:txbxContent>
                  </v:textbox>
                </v:rect>
                <v:rect id="1608" filled="f" stroked="f" style="position:absolute;left:730020;top:323444;width:47863;height:134044;z-index:134;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v</w:t>
                        </w:r>
                      </w:p>
                    </w:txbxContent>
                  </v:textbox>
                </v:rect>
                <v:rect id="1609" filled="f" stroked="f" style="position:absolute;left:741986;top:298301;width:23931;height:134044;z-index:135;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i</w:t>
                        </w:r>
                      </w:p>
                    </w:txbxContent>
                  </v:textbox>
                </v:rect>
                <v:rect id="1610" filled="f" stroked="f" style="position:absolute;left:739619;top:276948;width:28665;height:134045;z-index:136;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t</w:t>
                        </w:r>
                      </w:p>
                    </w:txbxContent>
                  </v:textbox>
                </v:rect>
                <v:rect id="1611" filled="f" stroked="f" style="position:absolute;left:730020;top:244048;width:47862;height:134044;z-index:137;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y</w:t>
                        </w:r>
                      </w:p>
                    </w:txbxContent>
                  </v:textbox>
                </v:rect>
                <v:rect id="1612" filled="f" stroked="f" style="position:absolute;left:831344;top:529458;width:62152;height:134045;z-index:138;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A</w:t>
                        </w:r>
                      </w:p>
                    </w:txbxContent>
                  </v:textbox>
                </v:rect>
                <v:rect id="1613" filled="f" stroked="f" style="position:absolute;left:833711;top:482634;width:57417;height:134045;z-index:139;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S</w:t>
                        </w:r>
                      </w:p>
                    </w:txbxContent>
                  </v:textbox>
                </v:rect>
                <v:rect id="1614" filled="f" stroked="f" style="position:absolute;left:836122;top:439306;width:52597;height:134045;z-index:140;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T</w:t>
                        </w:r>
                      </w:p>
                    </w:txbxContent>
                  </v:textbox>
                </v:rect>
                <v:rect id="1615" filled="f" stroked="f" style="position:absolute;left:987849;top:1128495;width:23931;height:134045;z-index:141;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16" filled="f" stroked="f" style="position:absolute;left:987848;top:1108647;width:23931;height:134045;z-index:142;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17" filled="f" stroked="f" style="position:absolute;left:987848;top:1088798;width:23931;height:134045;z-index:143;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18" filled="f" stroked="f" style="position:absolute;left:987848;top:1068949;width:23931;height:134045;z-index:144;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19" filled="f" stroked="f" style="position:absolute;left:987848;top:1049101;width:23931;height:134045;z-index:145;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20" filled="f" stroked="f" style="position:absolute;left:987848;top:1029252;width:23931;height:134045;z-index:146;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21" filled="f" stroked="f" style="position:absolute;left:987848;top:1009403;width:23931;height:134045;z-index:147;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22" filled="f" stroked="f" style="position:absolute;left:987848;top:989555;width:23931;height:134045;z-index:148;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23" filled="f" stroked="f" style="position:absolute;left:987848;top:969705;width:23931;height:134045;z-index:149;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24" filled="f" stroked="f" style="position:absolute;left:987848;top:949857;width:23931;height:134045;z-index:150;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25" filled="f" stroked="f" style="position:absolute;left:987849;top:930009;width:23931;height:134045;z-index:151;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26" filled="f" stroked="f" style="position:absolute;left:985481;top:907792;width:28665;height:134045;z-index:152;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w:t>
                        </w:r>
                      </w:p>
                    </w:txbxContent>
                  </v:textbox>
                </v:rect>
                <v:rect id="1627" filled="f" stroked="f" style="position:absolute;left:961550;top:860561;width:76528;height:134045;z-index:153;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m</w:t>
                        </w:r>
                      </w:p>
                    </w:txbxContent>
                  </v:textbox>
                </v:rect>
                <v:rect id="1628" filled="f" stroked="f" style="position:absolute;left:961550;top:798425;width:76528;height:134045;z-index:154;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m</w:t>
                        </w:r>
                      </w:p>
                    </w:txbxContent>
                  </v:textbox>
                </v:rect>
                <v:rect id="1629" filled="f" stroked="f" style="position:absolute;left:973516;top:747393;width:52597;height:134045;z-index:155;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o</w:t>
                        </w:r>
                      </w:p>
                    </w:txbxContent>
                  </v:textbox>
                </v:rect>
                <v:rect id="1630" filled="f" stroked="f" style="position:absolute;left:987848;top:718577;width:23931;height:134045;z-index:156;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l</w:t>
                        </w:r>
                      </w:p>
                    </w:txbxContent>
                  </v:textbox>
                </v:rect>
                <v:rect id="1631" filled="f" stroked="f" style="position:absolute;left:987848;top:698728;width:23931;height:134045;z-index:157;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w:t>
                        </w:r>
                      </w:p>
                    </w:txbxContent>
                  </v:textbox>
                </v:rect>
                <v:rect id="1632" filled="f" stroked="f" style="position:absolute;left:961550;top:652581;width:76528;height:134045;z-index:158;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m</w:t>
                        </w:r>
                      </w:p>
                    </w:txbxContent>
                  </v:textbox>
                </v:rect>
                <v:rect id="1633" filled="f" stroked="f" style="position:absolute;left:987849;top:616744;width:23931;height:134045;z-index:159;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i</w:t>
                        </w:r>
                      </w:p>
                    </w:txbxContent>
                  </v:textbox>
                </v:rect>
                <v:rect id="1634" filled="f" stroked="f" style="position:absolute;left:973516;top:582563;width:52597;height:134045;z-index:160;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n</w:t>
                        </w:r>
                      </w:p>
                    </w:txbxContent>
                  </v:textbox>
                </v:rect>
                <v:rect id="1635" filled="f" stroked="f" style="position:absolute;left:987849;top:552883;width:23931;height:134045;z-index:161;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w:t>
                        </w:r>
                      </w:p>
                    </w:txbxContent>
                  </v:textbox>
                </v:rect>
                <v:rect id="1636" filled="f" stroked="f" style="position:absolute;left:987849;top:533035;width:23931;height:134045;z-index:162;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37" filled="f" stroked="f" style="position:absolute;left:961550;top:486887;width:76528;height:134045;z-index:163;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m</w:t>
                        </w:r>
                      </w:p>
                    </w:txbxContent>
                  </v:textbox>
                </v:rect>
                <v:rect id="1638" filled="f" stroked="f" style="position:absolute;left:973516;top:436718;width:52597;height:134045;z-index:164;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g</w:t>
                        </w:r>
                      </w:p>
                    </w:txbxContent>
                  </v:textbox>
                </v:rect>
                <v:rect id="1639" filled="f" stroked="f" style="position:absolute;left:987849;top:407901;width:23931;height:134045;z-index:165;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 xml:space="preserve"> </w:t>
                        </w:r>
                      </w:p>
                    </w:txbxContent>
                  </v:textbox>
                </v:rect>
                <v:rect id="1640" filled="f" stroked="f" style="position:absolute;left:973516;top:372856;width:52597;height:134045;z-index:166;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p</w:t>
                        </w:r>
                      </w:p>
                    </w:txbxContent>
                  </v:textbox>
                </v:rect>
                <v:rect id="1641" filled="f" stroked="f" style="position:absolute;left:983071;top:339262;width:33486;height:134045;z-index:167;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r</w:t>
                        </w:r>
                      </w:p>
                    </w:txbxContent>
                  </v:textbox>
                </v:rect>
                <v:rect id="1642" filled="f" stroked="f" style="position:absolute;left:973516;top:302092;width:52597;height:134045;z-index:168;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o</w:t>
                        </w:r>
                      </w:p>
                    </w:txbxContent>
                  </v:textbox>
                </v:rect>
                <v:rect id="1643" filled="f" stroked="f" style="position:absolute;left:985482;top:270908;width:28665;height:134045;z-index:169;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t</w:t>
                        </w:r>
                      </w:p>
                    </w:txbxContent>
                  </v:textbox>
                </v:rect>
                <v:rect id="1644" filled="f" stroked="f" style="position:absolute;left:975883;top:238008;width:47863;height:134045;z-index:170;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e</w:t>
                        </w:r>
                      </w:p>
                    </w:txbxContent>
                  </v:textbox>
                </v:rect>
                <v:rect id="1645" filled="f" stroked="f" style="position:absolute;left:987849;top:210277;width:23931;height:134045;z-index:171;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i</w:t>
                        </w:r>
                      </w:p>
                    </w:txbxContent>
                  </v:textbox>
                </v:rect>
                <v:rect id="1646" filled="f" stroked="f" style="position:absolute;left:973516;top:175233;width:52597;height:134045;z-index:172;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4"/>
                          </w:rPr>
                          <w:t>n</w:t>
                        </w:r>
                      </w:p>
                    </w:txbxContent>
                  </v:textbox>
                </v:rect>
                <v:rect id="1647" filled="f" stroked="f" style="position:absolute;left:975776;top:120381;width:38221;height:178726;z-index:173;mso-position-horizontal-relative:page;mso-position-vertical-relative:page;mso-width-relative:page;mso-height-relative:page;visibility:visible;rotation:-5898240fd;">
                  <v:stroke on="f"/>
                  <v:fill/>
                  <v:textbox inset="0.0pt,0.0pt,0.0pt,0.0pt">
                    <w:txbxContent>
                      <w:p>
                        <w:pPr>
                          <w:pStyle w:val="style0"/>
                          <w:spacing w:after="160" w:lineRule="auto" w:line="259"/>
                          <w:ind w:left="0" w:right="0" w:firstLine="0"/>
                          <w:rPr/>
                        </w:pPr>
                        <w:r>
                          <w:rPr>
                            <w:rFonts w:ascii="Arial" w:cs="Arial" w:eastAsia="Arial" w:hAnsi="Arial"/>
                            <w:b/>
                            <w:sz w:val="19"/>
                          </w:rPr>
                          <w:t>)</w:t>
                        </w:r>
                      </w:p>
                    </w:txbxContent>
                  </v:textbox>
                </v:rect>
                <v:rect id="1648" filled="f" stroked="f" style="position:absolute;left:1708794;top:495949;width:89147;height:127977;z-index:17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4"/>
                          </w:rPr>
                          <w:t>a</w:t>
                        </w:r>
                      </w:p>
                    </w:txbxContent>
                  </v:textbox>
                </v:rect>
                <v:rect id="1649" filled="f" stroked="f" style="position:absolute;left:2186057;top:76537;width:89147;height:127977;z-index:175;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4"/>
                          </w:rPr>
                          <w:t>b</w:t>
                        </w:r>
                      </w:p>
                    </w:txbxContent>
                  </v:textbox>
                </v:rect>
                <v:rect id="1650" filled="f" stroked="f" style="position:absolute;left:2616316;top:482142;width:89147;height:127978;z-index:176;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4"/>
                          </w:rPr>
                          <w:t>a</w:t>
                        </w:r>
                      </w:p>
                    </w:txbxContent>
                  </v:textbox>
                </v:rect>
                <v:rect id="1651" filled="f" stroked="f" style="position:absolute;left:3538300;top:464019;width:89147;height:127978;z-index:177;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4"/>
                          </w:rPr>
                          <w:t>a</w:t>
                        </w:r>
                      </w:p>
                    </w:txbxContent>
                  </v:textbox>
                </v:rect>
                <v:rect id="1652" filled="f" stroked="f" style="position:absolute;left:3082731;top:355283;width:80146;height:127977;z-index:178;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rPr>
                            <w:rFonts w:ascii="Arial" w:cs="Arial" w:eastAsia="Arial" w:hAnsi="Arial"/>
                            <w:sz w:val="14"/>
                          </w:rPr>
                          <w:t>c</w:t>
                        </w:r>
                      </w:p>
                    </w:txbxContent>
                  </v:textbox>
                </v:rect>
                <w10:anchorlock/>
                <v:fill rotate="true"/>
              </v:group>
            </w:pict>
          </mc:Fallback>
        </mc:AlternateContent>
      </w:r>
    </w:p>
    <w:p w:rsidR="00966B46" w:rsidRDefault="00E412A1">
      <w:pPr>
        <w:spacing w:after="9" w:line="360" w:lineRule="auto"/>
        <w:ind w:left="-5" w:right="76"/>
        <w:jc w:val="both"/>
        <w:rPr>
          <w:rFonts w:ascii="Times New Roman" w:hAnsi="Times New Roman" w:cs="Times New Roman"/>
        </w:rPr>
      </w:pPr>
      <w:r>
        <w:rPr>
          <w:rFonts w:ascii="Times New Roman" w:hAnsi="Times New Roman" w:cs="Times New Roman"/>
        </w:rPr>
        <w:t xml:space="preserve">Figure 6: Effect Of Phyllantus Amarus Extract On The ALP Specific Activity (mmol/min/ mg </w:t>
      </w:r>
    </w:p>
    <w:p w:rsidR="00966B46" w:rsidRDefault="00E412A1">
      <w:pPr>
        <w:spacing w:after="0" w:line="360" w:lineRule="auto"/>
        <w:ind w:left="-5" w:right="2191"/>
        <w:jc w:val="both"/>
        <w:rPr>
          <w:rFonts w:ascii="Times New Roman" w:hAnsi="Times New Roman" w:cs="Times New Roman"/>
        </w:rPr>
      </w:pPr>
      <w:r>
        <w:rPr>
          <w:rFonts w:ascii="Times New Roman" w:hAnsi="Times New Roman" w:cs="Times New Roman"/>
        </w:rPr>
        <w:t xml:space="preserve">Protein) Of STZ  Induced Diabetic Rats After  14 Days </w:t>
      </w:r>
      <w:r>
        <w:rPr>
          <w:rFonts w:ascii="Times New Roman" w:hAnsi="Times New Roman" w:cs="Times New Roman"/>
        </w:rPr>
        <w:t xml:space="preserve">Of Treatment Results Are Presented As Mean ± SEM (n=5). </w:t>
      </w:r>
      <w:r>
        <w:rPr>
          <w:rFonts w:ascii="Times New Roman" w:hAnsi="Times New Roman" w:cs="Times New Roman"/>
        </w:rPr>
        <w:tab/>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 Bars With Different Letters Are Significantly Different At P&lt;0.05 </w:t>
      </w:r>
    </w:p>
    <w:p w:rsidR="00966B46" w:rsidRDefault="00966B46">
      <w:pPr>
        <w:pStyle w:val="Heading1"/>
        <w:jc w:val="left"/>
        <w:rPr>
          <w:rFonts w:cs="Times New Roman"/>
        </w:rPr>
      </w:pPr>
    </w:p>
    <w:p w:rsidR="00966B46" w:rsidRDefault="00E412A1">
      <w:pPr>
        <w:pStyle w:val="Heading1"/>
        <w:jc w:val="left"/>
        <w:rPr>
          <w:rFonts w:cs="Times New Roman"/>
        </w:rPr>
      </w:pPr>
      <w:r>
        <w:t xml:space="preserve">Pancreas Histopathology </w:t>
      </w:r>
    </w:p>
    <w:p w:rsidR="00966B46" w:rsidRDefault="00E412A1">
      <w:pPr>
        <w:spacing w:after="42" w:line="360" w:lineRule="auto"/>
        <w:ind w:left="0" w:right="0" w:firstLine="0"/>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3600145" cy="2828671"/>
                <wp:effectExtent l="0" t="0" r="0" b="0"/>
                <wp:docPr id="1654" name="Group 7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145" cy="2828671"/>
                          <a:chOff x="0" y="0"/>
                          <a:chExt cx="3600145" cy="2828671"/>
                        </a:xfrm>
                      </wpg:grpSpPr>
                      <wps:wsp>
                        <wps:cNvPr id="1646" name="Rectangle 1646"/>
                        <wps:cNvSpPr/>
                        <wps:spPr>
                          <a:xfrm>
                            <a:off x="0" y="0"/>
                            <a:ext cx="117359" cy="206453"/>
                          </a:xfrm>
                          <a:prstGeom prst="rect">
                            <a:avLst/>
                          </a:prstGeom>
                          <a:ln>
                            <a:noFill/>
                          </a:ln>
                        </wps:spPr>
                        <wps:txbx>
                          <w:txbxContent>
                            <w:p w:rsidR="00966B46" w:rsidRDefault="00E412A1">
                              <w:pPr>
                                <w:spacing w:after="160" w:line="259" w:lineRule="auto"/>
                                <w:ind w:left="0" w:right="0" w:firstLine="0"/>
                              </w:pPr>
                              <w:r>
                                <w:t>A</w:t>
                              </w:r>
                            </w:p>
                          </w:txbxContent>
                        </wps:txbx>
                        <wps:bodyPr vert="horz" lIns="0" tIns="0" rIns="0" bIns="0">
                          <a:prstTxWarp prst="textNoShape">
                            <a:avLst/>
                          </a:prstTxWarp>
                          <a:noAutofit/>
                        </wps:bodyPr>
                      </wps:wsp>
                      <wps:wsp>
                        <wps:cNvPr id="1647" name="Rectangle 1647"/>
                        <wps:cNvSpPr/>
                        <wps:spPr>
                          <a:xfrm>
                            <a:off x="88392" y="0"/>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wps:wsp>
                        <wps:cNvPr id="1648" name="Rectangle 1648"/>
                        <wps:cNvSpPr/>
                        <wps:spPr>
                          <a:xfrm>
                            <a:off x="457530" y="0"/>
                            <a:ext cx="45808" cy="206453"/>
                          </a:xfrm>
                          <a:prstGeom prst="rect">
                            <a:avLst/>
                          </a:prstGeom>
                          <a:ln>
                            <a:noFill/>
                          </a:ln>
                        </wps:spPr>
                        <wps:txbx>
                          <w:txbxContent>
                            <w:p w:rsidR="00966B46" w:rsidRDefault="00E412A1">
                              <w:pPr>
                                <w:spacing w:after="160" w:line="259" w:lineRule="auto"/>
                                <w:ind w:left="0" w:right="0" w:firstLine="0"/>
                              </w:pPr>
                              <w:r>
                                <w:t xml:space="preserve"> </w:t>
                              </w:r>
                            </w:p>
                          </w:txbxContent>
                        </wps:txbx>
                        <wps:bodyPr vert="horz" lIns="0" tIns="0" rIns="0" bIns="0">
                          <a:prstTxWarp prst="textNoShape">
                            <a:avLst/>
                          </a:prstTxWarp>
                          <a:noAutofit/>
                        </wps:bodyPr>
                      </wps:wsp>
                      <pic:pic xmlns:pic="http://schemas.openxmlformats.org/drawingml/2006/picture">
                        <pic:nvPicPr>
                          <pic:cNvPr id="1649" name="Image"/>
                          <pic:cNvPicPr/>
                        </pic:nvPicPr>
                        <pic:blipFill>
                          <a:blip r:embed="rId19" cstate="print"/>
                          <a:srcRect/>
                          <a:stretch/>
                        </pic:blipFill>
                        <pic:spPr>
                          <a:xfrm>
                            <a:off x="18745" y="314071"/>
                            <a:ext cx="3581400" cy="2514600"/>
                          </a:xfrm>
                          <a:prstGeom prst="rect">
                            <a:avLst/>
                          </a:prstGeom>
                        </pic:spPr>
                      </pic:pic>
                      <wps:wsp>
                        <wps:cNvPr id="1650" name="Freeform 1650"/>
                        <wps:cNvSpPr/>
                        <wps:spPr>
                          <a:xfrm>
                            <a:off x="1990420" y="451231"/>
                            <a:ext cx="250825" cy="409575"/>
                          </a:xfrm>
                          <a:custGeom>
                            <a:avLst/>
                            <a:gdLst/>
                            <a:ahLst/>
                            <a:cxnLst/>
                            <a:rect l="l" t="t" r="r" b="b"/>
                            <a:pathLst>
                              <a:path w="250825" h="409575">
                                <a:moveTo>
                                  <a:pt x="11430" y="0"/>
                                </a:moveTo>
                                <a:lnTo>
                                  <a:pt x="217170" y="340995"/>
                                </a:lnTo>
                                <a:lnTo>
                                  <a:pt x="243840" y="324485"/>
                                </a:lnTo>
                                <a:lnTo>
                                  <a:pt x="247015" y="358140"/>
                                </a:lnTo>
                                <a:lnTo>
                                  <a:pt x="250825" y="409575"/>
                                </a:lnTo>
                                <a:lnTo>
                                  <a:pt x="179070" y="363855"/>
                                </a:lnTo>
                                <a:lnTo>
                                  <a:pt x="205740" y="347345"/>
                                </a:lnTo>
                                <a:lnTo>
                                  <a:pt x="0" y="6350"/>
                                </a:lnTo>
                                <a:lnTo>
                                  <a:pt x="11430" y="0"/>
                                </a:lnTo>
                                <a:close/>
                              </a:path>
                            </a:pathLst>
                          </a:custGeom>
                          <a:solidFill>
                            <a:srgbClr val="FFFF00"/>
                          </a:solidFill>
                          <a:ln w="0" cap="flat" cmpd="sng">
                            <a:solidFill>
                              <a:srgbClr val="000000"/>
                            </a:solidFill>
                            <a:prstDash val="solid"/>
                            <a:miter/>
                            <a:headEnd type="none" w="med" len="med"/>
                            <a:tailEnd type="none" w="med" len="med"/>
                          </a:ln>
                        </wps:spPr>
                        <wps:bodyPr>
                          <a:prstTxWarp prst="textNoShape">
                            <a:avLst/>
                          </a:prstTxWarp>
                        </wps:bodyPr>
                      </wps:wsp>
                    </wpg:wgp>
                  </a:graphicData>
                </a:graphic>
              </wp:inline>
            </w:drawing>
          </mc:Choice>
          <mc:Fallback xmlns:wpsCustomData="http://www.wps.cn/officeDocument/2013/wpsCustomData">
            <w:pict>
              <v:group id="1654" filled="f" stroked="f" style="margin-left:0.0pt;margin-top:0.0pt;width:283.48pt;height:222.73pt;mso-wrap-distance-left:0.0pt;mso-wrap-distance-right:0.0pt;visibility:visible;" coordsize="3600145,2828671">
                <v:rect id="1655" filled="f" stroked="f" style="position:absolute;left:0;top:0;width:117359;height:206453;z-index:2;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A</w:t>
                        </w:r>
                      </w:p>
                    </w:txbxContent>
                  </v:textbox>
                </v:rect>
                <v:rect id="1656" filled="f" stroked="f" style="position:absolute;left:88392;top:0;width:45808;height:206453;z-index:3;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rect id="1657" filled="f" stroked="f" style="position:absolute;left:457530;top:0;width:45808;height:206453;z-index:4;mso-position-horizontal-relative:page;mso-position-vertical-relative:page;mso-width-relative:page;mso-height-relative:page;visibility:visible;">
                  <v:stroke on="f"/>
                  <v:fill/>
                  <v:textbox inset="0.0pt,0.0pt,0.0pt,0.0pt">
                    <w:txbxContent>
                      <w:p>
                        <w:pPr>
                          <w:pStyle w:val="style0"/>
                          <w:spacing w:after="160" w:lineRule="auto" w:line="259"/>
                          <w:ind w:left="0" w:right="0" w:firstLine="0"/>
                          <w:rPr/>
                        </w:pPr>
                        <w:r>
                          <w:t xml:space="preserve"> </w:t>
                        </w:r>
                      </w:p>
                    </w:txbxContent>
                  </v:textbox>
                </v:rect>
                <v:shape id="1658" type="#_x0000_t75" filled="f" stroked="f" style="position:absolute;left:18745;top:314071;width:3581400;height:2514600;z-index:5;mso-position-horizontal-relative:page;mso-position-vertical-relative:page;mso-width-relative:page;mso-height-relative:page;visibility:visible;">
                  <v:imagedata r:id="rId20" embosscolor="white" o:title=""/>
                  <v:fill/>
                </v:shape>
                <v:shape id="1659" coordsize="250825,409575" path="m11430,0l217170,340995l243840,324485l247015,358140l250825,409575l179070,363855l205740,347345l0,6350l11430,0xe" fillcolor="yellow" stroked="t" style="position:absolute;left:1990420;top:451231;width:250825;height:409575;z-index:6;mso-position-horizontal-relative:page;mso-position-vertical-relative:page;mso-width-relative:page;mso-height-relative:page;visibility:visible;">
                  <v:stroke joinstyle="miter" weight="0.0pt"/>
                  <v:fill/>
                  <v:path textboxrect="0,0,250825,409575"/>
                </v:shape>
                <w10:anchorlock/>
                <v:fill rotate="true"/>
              </v:group>
            </w:pict>
          </mc:Fallback>
        </mc:AlternateConten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B </w:t>
      </w:r>
    </w:p>
    <w:p w:rsidR="00966B46" w:rsidRDefault="00E412A1">
      <w:pPr>
        <w:spacing w:after="54" w:line="360" w:lineRule="auto"/>
        <w:ind w:left="390" w:right="0" w:firstLine="0"/>
        <w:jc w:val="both"/>
        <w:rPr>
          <w:rFonts w:ascii="Times New Roman" w:hAnsi="Times New Roman" w:cs="Times New Roman"/>
        </w:rPr>
      </w:pPr>
      <w:r>
        <w:rPr>
          <w:rFonts w:ascii="Times New Roman" w:hAnsi="Times New Roman" w:cs="Times New Roman"/>
          <w:noProof/>
        </w:rPr>
        <w:lastRenderedPageBreak/>
        <w:drawing>
          <wp:inline distT="0" distB="0" distL="0" distR="0">
            <wp:extent cx="3427095" cy="2514600"/>
            <wp:effectExtent l="0" t="0" r="0" b="0"/>
            <wp:docPr id="1661" name="Picture 6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967"/>
                    <pic:cNvPicPr/>
                  </pic:nvPicPr>
                  <pic:blipFill>
                    <a:blip r:embed="rId21" cstate="print"/>
                    <a:srcRect/>
                    <a:stretch/>
                  </pic:blipFill>
                  <pic:spPr>
                    <a:xfrm>
                      <a:off x="0" y="0"/>
                      <a:ext cx="3427095" cy="2514600"/>
                    </a:xfrm>
                    <a:prstGeom prst="rect">
                      <a:avLst/>
                    </a:prstGeom>
                  </pic:spPr>
                </pic:pic>
              </a:graphicData>
            </a:graphic>
          </wp:inline>
        </w:drawing>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16"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98" w:line="360" w:lineRule="auto"/>
        <w:ind w:left="-5" w:right="76"/>
        <w:jc w:val="both"/>
        <w:rPr>
          <w:rFonts w:ascii="Times New Roman" w:hAnsi="Times New Roman" w:cs="Times New Roman"/>
        </w:rPr>
      </w:pPr>
      <w:r>
        <w:rPr>
          <w:rFonts w:ascii="Times New Roman" w:hAnsi="Times New Roman" w:cs="Times New Roman"/>
        </w:rPr>
        <w:t xml:space="preserve">C </w:t>
      </w:r>
    </w:p>
    <w:p w:rsidR="00966B46" w:rsidRDefault="00E412A1">
      <w:pPr>
        <w:spacing w:after="55" w:line="360" w:lineRule="auto"/>
        <w:ind w:left="255" w:right="0" w:firstLine="0"/>
        <w:jc w:val="both"/>
        <w:rPr>
          <w:rFonts w:ascii="Times New Roman" w:hAnsi="Times New Roman" w:cs="Times New Roman"/>
        </w:rPr>
      </w:pPr>
      <w:r>
        <w:rPr>
          <w:rFonts w:ascii="Times New Roman" w:hAnsi="Times New Roman" w:cs="Times New Roman"/>
          <w:noProof/>
        </w:rPr>
        <w:drawing>
          <wp:inline distT="0" distB="0" distL="0" distR="0">
            <wp:extent cx="3876675" cy="2847975"/>
            <wp:effectExtent l="0" t="0" r="0" b="0"/>
            <wp:docPr id="1662" name="Picture 6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969"/>
                    <pic:cNvPicPr/>
                  </pic:nvPicPr>
                  <pic:blipFill>
                    <a:blip r:embed="rId22" cstate="print"/>
                    <a:srcRect/>
                    <a:stretch/>
                  </pic:blipFill>
                  <pic:spPr>
                    <a:xfrm>
                      <a:off x="0" y="0"/>
                      <a:ext cx="3876675" cy="2847975"/>
                    </a:xfrm>
                    <a:prstGeom prst="rect">
                      <a:avLst/>
                    </a:prstGeom>
                  </pic:spPr>
                </pic:pic>
              </a:graphicData>
            </a:graphic>
          </wp:inline>
        </w:drawing>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D </w:t>
      </w:r>
    </w:p>
    <w:p w:rsidR="00966B46" w:rsidRDefault="00E412A1">
      <w:pPr>
        <w:spacing w:after="55" w:line="360" w:lineRule="auto"/>
        <w:ind w:left="345" w:right="0" w:firstLine="0"/>
        <w:jc w:val="both"/>
        <w:rPr>
          <w:rFonts w:ascii="Times New Roman" w:hAnsi="Times New Roman" w:cs="Times New Roman"/>
        </w:rPr>
      </w:pPr>
      <w:r>
        <w:rPr>
          <w:rFonts w:ascii="Times New Roman" w:hAnsi="Times New Roman" w:cs="Times New Roman"/>
          <w:noProof/>
        </w:rPr>
        <w:lastRenderedPageBreak/>
        <w:drawing>
          <wp:inline distT="0" distB="0" distL="0" distR="0">
            <wp:extent cx="3752849" cy="2762250"/>
            <wp:effectExtent l="0" t="0" r="0" b="0"/>
            <wp:docPr id="1663" name="Picture 6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983"/>
                    <pic:cNvPicPr/>
                  </pic:nvPicPr>
                  <pic:blipFill>
                    <a:blip r:embed="rId23" cstate="print"/>
                    <a:srcRect/>
                    <a:stretch/>
                  </pic:blipFill>
                  <pic:spPr>
                    <a:xfrm>
                      <a:off x="0" y="0"/>
                      <a:ext cx="3752849" cy="2762250"/>
                    </a:xfrm>
                    <a:prstGeom prst="rect">
                      <a:avLst/>
                    </a:prstGeom>
                  </pic:spPr>
                </pic:pic>
              </a:graphicData>
            </a:graphic>
          </wp:inline>
        </w:drawing>
      </w:r>
    </w:p>
    <w:p w:rsidR="00966B46" w:rsidRDefault="00E412A1">
      <w:pPr>
        <w:spacing w:after="216"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64" w:line="360" w:lineRule="auto"/>
        <w:ind w:left="-5" w:right="76"/>
        <w:jc w:val="both"/>
        <w:rPr>
          <w:rFonts w:ascii="Times New Roman" w:hAnsi="Times New Roman" w:cs="Times New Roman"/>
        </w:rPr>
      </w:pPr>
      <w:r>
        <w:rPr>
          <w:rFonts w:ascii="Times New Roman" w:hAnsi="Times New Roman" w:cs="Times New Roman"/>
        </w:rPr>
        <w:t xml:space="preserve">E </w:t>
      </w:r>
    </w:p>
    <w:p w:rsidR="00966B46" w:rsidRDefault="00E412A1">
      <w:pPr>
        <w:spacing w:after="0" w:line="360" w:lineRule="auto"/>
        <w:ind w:left="255" w:right="0" w:firstLine="0"/>
        <w:jc w:val="both"/>
        <w:rPr>
          <w:rFonts w:ascii="Times New Roman" w:hAnsi="Times New Roman" w:cs="Times New Roman"/>
        </w:rPr>
      </w:pPr>
      <w:r>
        <w:rPr>
          <w:rFonts w:ascii="Times New Roman" w:hAnsi="Times New Roman" w:cs="Times New Roman"/>
          <w:noProof/>
        </w:rPr>
        <w:drawing>
          <wp:inline distT="0" distB="0" distL="0" distR="0">
            <wp:extent cx="3599179" cy="3438525"/>
            <wp:effectExtent l="0" t="0" r="0" b="0"/>
            <wp:docPr id="1664" name="Picture 6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985"/>
                    <pic:cNvPicPr/>
                  </pic:nvPicPr>
                  <pic:blipFill>
                    <a:blip r:embed="rId24" cstate="print"/>
                    <a:srcRect/>
                    <a:stretch/>
                  </pic:blipFill>
                  <pic:spPr>
                    <a:xfrm>
                      <a:off x="0" y="0"/>
                      <a:ext cx="3599179" cy="3438525"/>
                    </a:xfrm>
                    <a:prstGeom prst="rect">
                      <a:avLst/>
                    </a:prstGeom>
                  </pic:spPr>
                </pic:pic>
              </a:graphicData>
            </a:graphic>
          </wp:inline>
        </w:drawing>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11" w:line="360" w:lineRule="auto"/>
        <w:ind w:left="-5" w:right="0"/>
        <w:jc w:val="both"/>
        <w:rPr>
          <w:rFonts w:ascii="Times New Roman" w:hAnsi="Times New Roman" w:cs="Times New Roman"/>
        </w:rPr>
      </w:pPr>
      <w:r>
        <w:rPr>
          <w:rFonts w:ascii="Times New Roman" w:hAnsi="Times New Roman" w:cs="Times New Roman"/>
          <w:b/>
        </w:rPr>
        <w:lastRenderedPageBreak/>
        <w:t xml:space="preserve">PLATE 1: Photomicrograph of Pancreas sections in different experimental group stainbed with  H&amp;E x 100 </w:t>
      </w:r>
    </w:p>
    <w:p w:rsidR="00966B46" w:rsidRDefault="00E412A1">
      <w:pPr>
        <w:pStyle w:val="Heading1"/>
        <w:spacing w:after="211" w:line="360" w:lineRule="auto"/>
        <w:ind w:left="-5"/>
        <w:jc w:val="both"/>
        <w:rPr>
          <w:rFonts w:cs="Times New Roman"/>
        </w:rPr>
      </w:pPr>
      <w:r>
        <w:rPr>
          <w:rFonts w:cs="Times New Roman"/>
        </w:rPr>
        <w:t xml:space="preserve">INTERPRETATION  </w:t>
      </w:r>
    </w:p>
    <w:p w:rsidR="00966B46" w:rsidRDefault="00E412A1">
      <w:pPr>
        <w:spacing w:after="9" w:line="360" w:lineRule="auto"/>
        <w:ind w:left="-5" w:right="76"/>
        <w:jc w:val="both"/>
        <w:rPr>
          <w:rFonts w:ascii="Times New Roman" w:hAnsi="Times New Roman" w:cs="Times New Roman"/>
        </w:rPr>
      </w:pPr>
      <w:r>
        <w:rPr>
          <w:rFonts w:ascii="Times New Roman" w:hAnsi="Times New Roman" w:cs="Times New Roman"/>
        </w:rPr>
        <w:t xml:space="preserve">A, B,C, D and E : Pancreas sections in Control, Diabetic Control, Metformin, PAE D1 and PAE D2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Respectively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A ) Normal Pancreas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-Is</w:t>
      </w:r>
      <w:r>
        <w:rPr>
          <w:rFonts w:ascii="Times New Roman" w:hAnsi="Times New Roman" w:cs="Times New Roman"/>
        </w:rPr>
        <w:t xml:space="preserve">lets of Langerhans (black arrows) :Normal cellularity (dense, well-organized endocrine cells): No evidence of necrosis or inflammation.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-Exocrine glands (red arrows): Intact architecture  indicating preserved enzyme-producing function.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-Blood vessels (</w:t>
      </w:r>
      <w:r>
        <w:rPr>
          <w:rFonts w:ascii="Times New Roman" w:hAnsi="Times New Roman" w:cs="Times New Roman"/>
        </w:rPr>
        <w:t xml:space="preserve">yellow arrow): Normal structure with no signs of congestion or damage. - Interpretation:  Represents normal pancreatic histology.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B ) Advanced Pathology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-Islets of Langerhans (black arrows) :Markedly reduced cellularity  (significant loss of endocrine ce</w:t>
      </w:r>
      <w:r>
        <w:rPr>
          <w:rFonts w:ascii="Times New Roman" w:hAnsi="Times New Roman" w:cs="Times New Roman"/>
        </w:rPr>
        <w:t xml:space="preserve">lls). Eroded areas mimicking necrosis (cell death, possibly apoptotic or inflammatory).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-Exocrine glands (red arrows) and blood vessels (yellow arrows): Normal, ruling out global pancreatic damage.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Interpretation :Indicates</w:t>
      </w:r>
      <w:r>
        <w:rPr>
          <w:rFonts w:ascii="Times New Roman" w:hAnsi="Times New Roman" w:cs="Times New Roman"/>
        </w:rPr>
        <w:t xml:space="preserve"> advanced endocrine destruction, highly suggestive of Chronic focal pancreatitis (isolated islet inflammation).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C)  Mild Progression </w:t>
      </w:r>
    </w:p>
    <w:p w:rsidR="00966B46" w:rsidRDefault="00E412A1">
      <w:pPr>
        <w:numPr>
          <w:ilvl w:val="0"/>
          <w:numId w:val="28"/>
        </w:numPr>
        <w:spacing w:line="360" w:lineRule="auto"/>
        <w:ind w:right="76" w:hanging="125"/>
        <w:jc w:val="both"/>
        <w:rPr>
          <w:rFonts w:ascii="Times New Roman" w:hAnsi="Times New Roman" w:cs="Times New Roman"/>
        </w:rPr>
      </w:pPr>
      <w:r>
        <w:rPr>
          <w:rFonts w:ascii="Times New Roman" w:hAnsi="Times New Roman" w:cs="Times New Roman"/>
        </w:rPr>
        <w:t xml:space="preserve">Islets of Langerhans (black arrows): Moderate cellularity (similar to Section E).  </w:t>
      </w:r>
    </w:p>
    <w:p w:rsidR="00966B46" w:rsidRDefault="00E412A1">
      <w:pPr>
        <w:numPr>
          <w:ilvl w:val="0"/>
          <w:numId w:val="28"/>
        </w:numPr>
        <w:spacing w:line="360" w:lineRule="auto"/>
        <w:ind w:right="76" w:hanging="125"/>
        <w:jc w:val="both"/>
        <w:rPr>
          <w:rFonts w:ascii="Times New Roman" w:hAnsi="Times New Roman" w:cs="Times New Roman"/>
        </w:rPr>
      </w:pPr>
      <w:r>
        <w:rPr>
          <w:rFonts w:ascii="Times New Roman" w:hAnsi="Times New Roman" w:cs="Times New Roman"/>
        </w:rPr>
        <w:t>Exocrine glands (red arrows) : Intact</w:t>
      </w:r>
      <w:r>
        <w:rPr>
          <w:rFonts w:ascii="Times New Roman" w:hAnsi="Times New Roman" w:cs="Times New Roman"/>
        </w:rPr>
        <w:t xml:space="preserve"> limits, no fibrosis or atrophy.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 Interpretation: Consistent with stable mild endocrine compromise, likely early-stage diabetes or localized inflammation.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b/>
        </w:rPr>
        <w:lastRenderedPageBreak/>
        <w:t xml:space="preserve"> </w:t>
      </w:r>
    </w:p>
    <w:p w:rsidR="00966B46" w:rsidRDefault="00E412A1">
      <w:pPr>
        <w:spacing w:after="0" w:line="360" w:lineRule="auto"/>
        <w:ind w:left="0" w:right="0"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2"/>
        <w:spacing w:line="360" w:lineRule="auto"/>
        <w:ind w:left="0" w:firstLine="0"/>
        <w:jc w:val="both"/>
        <w:rPr>
          <w:rFonts w:ascii="Times New Roman" w:hAnsi="Times New Roman" w:cs="Times New Roman"/>
        </w:rPr>
      </w:pPr>
      <w:r>
        <w:rPr>
          <w:rFonts w:ascii="Times New Roman" w:hAnsi="Times New Roman" w:cs="Times New Roman"/>
        </w:rPr>
        <w:t xml:space="preserve">D) Intermediate Stage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Islets of Langerhans (black arrows): Moderate cellularity with focal e</w:t>
      </w:r>
      <w:r>
        <w:rPr>
          <w:rFonts w:ascii="Times New Roman" w:hAnsi="Times New Roman" w:cs="Times New Roman"/>
        </w:rPr>
        <w:t xml:space="preserve">rosion (early necrotic changes).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 Exocrine glands (red arrows) and blood vessels (yellow arrows): Intact, confirming localized endocrine pathology.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Interpretation: Represents progressive endocrine damage. Likely due to Autoimmune insulitis (e.g., pre-</w:t>
      </w:r>
      <w:r>
        <w:rPr>
          <w:rFonts w:ascii="Times New Roman" w:hAnsi="Times New Roman" w:cs="Times New Roman"/>
        </w:rPr>
        <w:t xml:space="preserve">diabetic phase).  Ischemic injury (local hypoxia affecting islets). </w:t>
      </w:r>
    </w:p>
    <w:p w:rsidR="00966B46" w:rsidRDefault="00E412A1">
      <w:pPr>
        <w:pStyle w:val="Heading2"/>
        <w:spacing w:line="360" w:lineRule="auto"/>
        <w:ind w:left="-5"/>
        <w:jc w:val="both"/>
        <w:rPr>
          <w:rFonts w:ascii="Times New Roman" w:hAnsi="Times New Roman" w:cs="Times New Roman"/>
        </w:rPr>
      </w:pPr>
      <w:r>
        <w:rPr>
          <w:rFonts w:ascii="Times New Roman" w:hAnsi="Times New Roman" w:cs="Times New Roman"/>
        </w:rPr>
        <w:t xml:space="preserve">E) Early Changes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-Islets of Langerhans (black arrows): Moderate cellularity  (partial reduction in endocrine cells). - No necrosis or erosion.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Exocrine glands (yellow arrows):Intact,</w:t>
      </w:r>
      <w:r>
        <w:rPr>
          <w:rFonts w:ascii="Times New Roman" w:hAnsi="Times New Roman" w:cs="Times New Roman"/>
        </w:rPr>
        <w:t xml:space="preserve"> suggesting no exocrine dysfunction.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 xml:space="preserve"> Interpretation: Suggests early endocrine stres, possibly due to metabolic demand or mild β-cell dysfunction.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17"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966B46">
      <w:pPr>
        <w:spacing w:after="221" w:line="360" w:lineRule="auto"/>
        <w:ind w:left="0" w:right="0" w:firstLine="0"/>
        <w:jc w:val="both"/>
        <w:rPr>
          <w:rFonts w:ascii="Times New Roman" w:hAnsi="Times New Roman" w:cs="Times New Roman"/>
        </w:rPr>
      </w:pPr>
    </w:p>
    <w:p w:rsidR="00966B46" w:rsidRDefault="00966B46">
      <w:pPr>
        <w:spacing w:after="221" w:line="360" w:lineRule="auto"/>
        <w:ind w:left="0" w:right="0" w:firstLine="0"/>
        <w:jc w:val="both"/>
        <w:rPr>
          <w:rFonts w:ascii="Times New Roman" w:hAnsi="Times New Roman" w:cs="Times New Roman"/>
        </w:rPr>
      </w:pPr>
    </w:p>
    <w:p w:rsidR="00966B46" w:rsidRDefault="00966B46">
      <w:pPr>
        <w:spacing w:after="221" w:line="360" w:lineRule="auto"/>
        <w:ind w:left="0" w:right="0" w:firstLine="0"/>
        <w:jc w:val="both"/>
        <w:rPr>
          <w:rFonts w:ascii="Times New Roman" w:hAnsi="Times New Roman" w:cs="Times New Roman"/>
        </w:rPr>
      </w:pPr>
    </w:p>
    <w:p w:rsidR="00966B46" w:rsidRDefault="00966B46">
      <w:pPr>
        <w:spacing w:after="221" w:line="360" w:lineRule="auto"/>
        <w:ind w:left="0" w:right="0" w:firstLine="0"/>
        <w:jc w:val="both"/>
        <w:rPr>
          <w:rFonts w:ascii="Times New Roman" w:hAnsi="Times New Roman" w:cs="Times New Roman"/>
        </w:rPr>
      </w:pPr>
    </w:p>
    <w:p w:rsidR="00966B46" w:rsidRDefault="00966B46">
      <w:pPr>
        <w:spacing w:after="221" w:line="360" w:lineRule="auto"/>
        <w:ind w:left="0" w:right="0" w:firstLine="0"/>
        <w:jc w:val="both"/>
        <w:rPr>
          <w:rFonts w:ascii="Times New Roman" w:hAnsi="Times New Roman" w:cs="Times New Roman"/>
        </w:rPr>
      </w:pPr>
    </w:p>
    <w:p w:rsidR="00966B46" w:rsidRDefault="00966B46">
      <w:pPr>
        <w:spacing w:after="221" w:line="360" w:lineRule="auto"/>
        <w:ind w:left="0" w:right="0" w:firstLine="0"/>
        <w:jc w:val="both"/>
        <w:rPr>
          <w:rFonts w:ascii="Times New Roman" w:hAnsi="Times New Roman" w:cs="Times New Roman"/>
        </w:rPr>
      </w:pPr>
    </w:p>
    <w:p w:rsidR="00966B46" w:rsidRDefault="00966B46">
      <w:pPr>
        <w:spacing w:after="221" w:line="360" w:lineRule="auto"/>
        <w:ind w:left="0" w:right="0" w:firstLine="0"/>
        <w:jc w:val="both"/>
        <w:rPr>
          <w:rFonts w:ascii="Times New Roman" w:hAnsi="Times New Roman" w:cs="Times New Roman"/>
        </w:rPr>
      </w:pPr>
    </w:p>
    <w:p w:rsidR="00966B46" w:rsidRDefault="00966B46">
      <w:pPr>
        <w:spacing w:after="221" w:line="360" w:lineRule="auto"/>
        <w:ind w:left="0" w:right="0" w:firstLine="0"/>
        <w:jc w:val="both"/>
        <w:rPr>
          <w:rFonts w:ascii="Times New Roman" w:hAnsi="Times New Roman" w:cs="Times New Roman"/>
        </w:rPr>
      </w:pP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pStyle w:val="Heading1"/>
      </w:pPr>
      <w:r>
        <w:t xml:space="preserve">CHAPTER FIVE </w:t>
      </w:r>
    </w:p>
    <w:p w:rsidR="00966B46" w:rsidRDefault="00E412A1">
      <w:pPr>
        <w:pStyle w:val="Heading1"/>
        <w:spacing w:line="360" w:lineRule="auto"/>
        <w:ind w:left="38" w:right="99"/>
        <w:jc w:val="both"/>
        <w:rPr>
          <w:rFonts w:cs="Times New Roman"/>
        </w:rPr>
      </w:pPr>
      <w:r>
        <w:rPr>
          <w:rFonts w:cs="Times New Roman"/>
        </w:rPr>
        <w:t>DISCUSSION OF RESULT</w:t>
      </w:r>
      <w:r>
        <w:rPr>
          <w:rFonts w:cs="Times New Roman"/>
          <w:b w:val="0"/>
        </w:rPr>
        <w:t xml:space="preserve">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This study assessed the antidiabetic potential of Phyllanthus amarus (PAE) leaf extract in streptozotocin (STZ)-induced diabetic Wistar rats by evaluating its effect on body weight, blood glucose levels, liver enzymes, glycolytic and gluconeogenic enzymes,</w:t>
      </w:r>
      <w:r>
        <w:rPr>
          <w:rFonts w:ascii="Times New Roman" w:hAnsi="Times New Roman" w:cs="Times New Roman"/>
        </w:rPr>
        <w:t xml:space="preserve"> and pancreatic histopathology.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The phytochemical screening revealed the presence of flavonoids, phenols, saponins, alkaloids, and tannins—all known for their antioxidant and antidiabetic activities. Flavonoids, for instance, have been shown to scavenge f</w:t>
      </w:r>
      <w:r>
        <w:rPr>
          <w:rFonts w:ascii="Times New Roman" w:hAnsi="Times New Roman" w:cs="Times New Roman"/>
        </w:rPr>
        <w:t xml:space="preserve">ree radicals and upregulate insulin signaling. Alkaloids may stimulate insulin secretion, while tannins can inhibit carbohydrate-digesting enzymes, reducing postprandial hyperglycemia </w:t>
      </w:r>
    </w:p>
    <w:p w:rsidR="00966B46" w:rsidRDefault="00E412A1">
      <w:pPr>
        <w:spacing w:after="0" w:line="360" w:lineRule="auto"/>
        <w:ind w:left="-5" w:right="0"/>
        <w:jc w:val="both"/>
        <w:rPr>
          <w:rFonts w:ascii="Times New Roman" w:hAnsi="Times New Roman" w:cs="Times New Roman"/>
        </w:rPr>
      </w:pPr>
      <w:r>
        <w:rPr>
          <w:rFonts w:ascii="Times New Roman" w:hAnsi="Times New Roman" w:cs="Times New Roman"/>
        </w:rPr>
        <w:t>STZ-induced diabetic rats showed significant weight loss (–50.5%), a ty</w:t>
      </w:r>
      <w:r>
        <w:rPr>
          <w:rFonts w:ascii="Times New Roman" w:hAnsi="Times New Roman" w:cs="Times New Roman"/>
        </w:rPr>
        <w:t>pical feature of uncontrolled diabetes due to enhanced protein catabolism and poor glucose utilization. Treatment with Phyllanthus amarus at both 200 mg/kg (–21.4%) and 400 mg/kg (–12.0%) significantly attenuated weight loss, comparable to the standard dru</w:t>
      </w:r>
      <w:r>
        <w:rPr>
          <w:rFonts w:ascii="Times New Roman" w:hAnsi="Times New Roman" w:cs="Times New Roman"/>
        </w:rPr>
        <w:t xml:space="preserve">g metformin (–17.1%). This suggests a protective effect of PAE against diabetes-induced catabolic states, likely due to improved glycemic control and restoration of metabolic homeostasis. Similar protective effects were reported by (Karuna, </w:t>
      </w:r>
      <w:r>
        <w:rPr>
          <w:rFonts w:ascii="Times New Roman" w:hAnsi="Times New Roman" w:cs="Times New Roman"/>
          <w:i/>
          <w:iCs/>
        </w:rPr>
        <w:t xml:space="preserve">et. al, </w:t>
      </w:r>
      <w:r>
        <w:rPr>
          <w:rFonts w:ascii="Times New Roman" w:hAnsi="Times New Roman" w:cs="Times New Roman"/>
        </w:rPr>
        <w:t>2009).</w:t>
      </w:r>
    </w:p>
    <w:p w:rsidR="00966B46" w:rsidRDefault="00E412A1">
      <w:pPr>
        <w:spacing w:after="0" w:line="360" w:lineRule="auto"/>
        <w:ind w:left="-5" w:right="151"/>
        <w:jc w:val="both"/>
        <w:rPr>
          <w:rFonts w:ascii="Times New Roman" w:hAnsi="Times New Roman" w:cs="Times New Roman"/>
        </w:rPr>
      </w:pPr>
      <w:r>
        <w:rPr>
          <w:rFonts w:ascii="Times New Roman" w:hAnsi="Times New Roman" w:cs="Times New Roman"/>
        </w:rPr>
        <w:lastRenderedPageBreak/>
        <w:t>The extract produced a dose-dependent reduction in blood glucose levels. Diabetic controls exhibited persistent hyperglycemia (Day 14: 382 ± 1.39 mg/dL), whereas PAE-treated rats showed significant reductions (PAE 200 mg/kg: 118.5 ± 2.14 mg/dL; PAE 400 mg/</w:t>
      </w:r>
      <w:r>
        <w:rPr>
          <w:rFonts w:ascii="Times New Roman" w:hAnsi="Times New Roman" w:cs="Times New Roman"/>
        </w:rPr>
        <w:t>kg: 105.2 ± 0.49 mg/dL), approaching normal values (Control: 82.5 ± 0.40 mg/dL). This hypoglycemic effect is likely due to the presence of phytochemicals such as flavonoids, tannins, and alkaloids known to enhance insulin secretion or improve glucose uptak</w:t>
      </w:r>
      <w:r>
        <w:rPr>
          <w:rFonts w:ascii="Times New Roman" w:hAnsi="Times New Roman" w:cs="Times New Roman"/>
        </w:rPr>
        <w:t>e. Similar findings were reported by Anilakumar</w:t>
      </w:r>
      <w:r>
        <w:rPr>
          <w:rFonts w:ascii="Times New Roman" w:hAnsi="Times New Roman" w:cs="Times New Roman"/>
          <w:i/>
        </w:rPr>
        <w:t xml:space="preserve"> et al. </w:t>
      </w:r>
      <w:r>
        <w:rPr>
          <w:rFonts w:ascii="Times New Roman" w:hAnsi="Times New Roman" w:cs="Times New Roman"/>
        </w:rPr>
        <w:t>(2008), who observed that Phyllanthus amarus aqueous extract administered at 200 mg/kg significantly reduced fasting blood glucose levels in streptozotocin-induced diabetic rats over a 21-day period. T</w:t>
      </w:r>
      <w:r>
        <w:rPr>
          <w:rFonts w:ascii="Times New Roman" w:hAnsi="Times New Roman" w:cs="Times New Roman"/>
        </w:rPr>
        <w:t>heir study showed a comparable dose-dependent decline in glucose levels, supporting the antidiabetic efficacy of the extract. The hypoglycemic activity was attributed to phytochemical constituents, particularly flavonoids and lignans, which are known to st</w:t>
      </w:r>
      <w:r>
        <w:rPr>
          <w:rFonts w:ascii="Times New Roman" w:hAnsi="Times New Roman" w:cs="Times New Roman"/>
        </w:rPr>
        <w:t xml:space="preserve">imulate insulin secretion and promote peripheral glucose utilization.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Hexokinase, a key glycolytic enzyme, was significantly reduced in diabetic rats (1.27 ± 0.02 mmol/min/mg) compared to normal controls (1.84 ± 0.17). PAE treatment restored hexokinase ac</w:t>
      </w:r>
      <w:r>
        <w:rPr>
          <w:rFonts w:ascii="Times New Roman" w:hAnsi="Times New Roman" w:cs="Times New Roman"/>
        </w:rPr>
        <w:t xml:space="preserve">tivity dose-dependently (200 mg/kg: 1.91 ± 0.06; 400 mg/kg: 2.17 ± 0.18), indicating improved glucose phosphorylation and utilization. This aligns with earlier reports showing flavonoids and phenolic compounds boost hexokinase expression or activity. This </w:t>
      </w:r>
      <w:r>
        <w:rPr>
          <w:rFonts w:ascii="Times New Roman" w:hAnsi="Times New Roman" w:cs="Times New Roman"/>
        </w:rPr>
        <w:t xml:space="preserve">results align closely with molecular evidence showing that Phyllanthus amarus increases hepatic hexokinase activity in diabetic models. A 2018 study by Attakpa </w:t>
      </w:r>
      <w:r>
        <w:rPr>
          <w:rFonts w:ascii="Times New Roman" w:hAnsi="Times New Roman" w:cs="Times New Roman"/>
          <w:i/>
        </w:rPr>
        <w:t>et al.</w:t>
      </w:r>
      <w:r>
        <w:rPr>
          <w:rFonts w:ascii="Times New Roman" w:hAnsi="Times New Roman" w:cs="Times New Roman"/>
        </w:rPr>
        <w:t xml:space="preserve"> reported that P. amarus administration significantly elevated hexokinase (and pyruvate ki</w:t>
      </w:r>
      <w:r>
        <w:rPr>
          <w:rFonts w:ascii="Times New Roman" w:hAnsi="Times New Roman" w:cs="Times New Roman"/>
        </w:rPr>
        <w:t>nase) in STZ-induced diabetic rats compared to untreated controls, confirming recovery of glycolytic enzyme function. Diabetic control rats had elevated gluconeogenic enzymes (G6P</w:t>
      </w:r>
      <w:r>
        <w:rPr>
          <w:rFonts w:ascii="Times New Roman" w:hAnsi="Times New Roman" w:cs="Times New Roman"/>
        </w:rPr>
        <w:t xml:space="preserve">DH: </w:t>
      </w:r>
      <w:r>
        <w:rPr>
          <w:rFonts w:ascii="Times New Roman" w:hAnsi="Times New Roman" w:cs="Times New Roman"/>
        </w:rPr>
        <w:t>2.05±0.21</w:t>
      </w:r>
      <w:r>
        <w:rPr>
          <w:rFonts w:ascii="Times New Roman" w:hAnsi="Times New Roman" w:cs="Times New Roman"/>
          <w:vertAlign w:val="superscript"/>
        </w:rPr>
        <w:t>a</w:t>
      </w:r>
      <w:r>
        <w:rPr>
          <w:rFonts w:ascii="Times New Roman" w:hAnsi="Times New Roman" w:cs="Times New Roman"/>
        </w:rPr>
        <w:t xml:space="preserve">  </w:t>
      </w:r>
      <w:r>
        <w:rPr>
          <w:rFonts w:ascii="Times New Roman" w:hAnsi="Times New Roman" w:cs="Times New Roman"/>
        </w:rPr>
        <w:t>; F</w:t>
      </w:r>
      <w:r>
        <w:rPr>
          <w:rFonts w:ascii="Times New Roman" w:hAnsi="Times New Roman" w:cs="Times New Roman"/>
        </w:rPr>
        <w:t>1.6</w:t>
      </w:r>
      <w:r>
        <w:rPr>
          <w:rFonts w:ascii="Times New Roman" w:hAnsi="Times New Roman" w:cs="Times New Roman"/>
        </w:rPr>
        <w:t>BP: 5.23 ± 0.33), reflecting increased endogenous gluco</w:t>
      </w:r>
      <w:r>
        <w:rPr>
          <w:rFonts w:ascii="Times New Roman" w:hAnsi="Times New Roman" w:cs="Times New Roman"/>
        </w:rPr>
        <w:t>se production. PAE significantly reduced these levels (G6P</w:t>
      </w:r>
      <w:r>
        <w:rPr>
          <w:rFonts w:ascii="Times New Roman" w:hAnsi="Times New Roman" w:cs="Times New Roman"/>
        </w:rPr>
        <w:t>DH</w:t>
      </w:r>
      <w:r>
        <w:rPr>
          <w:rFonts w:ascii="Times New Roman" w:hAnsi="Times New Roman" w:cs="Times New Roman"/>
        </w:rPr>
        <w:t>: 3.11–3.52; FBPase: 3.73–4.08), suggesting inhibition of hepatic glucose output. These effects were comparable to metformin, indicating Phyllanthus amarus may modulate hepatic glucose metabolism.</w:t>
      </w:r>
      <w:r>
        <w:rPr>
          <w:rFonts w:ascii="Times New Roman" w:hAnsi="Times New Roman" w:cs="Times New Roman"/>
        </w:rPr>
        <w:t xml:space="preserve">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Liver enzymes (ALT, AST, ALP) are commonly elevated in diabetes due to hepatocellular injury resulting from oxidative stress, insulin resistance, and abnormal lipid metabolism. In this study, diabetic controls showed significantly increased activities </w:t>
      </w:r>
      <w:r>
        <w:rPr>
          <w:rFonts w:ascii="Times New Roman" w:hAnsi="Times New Roman" w:cs="Times New Roman"/>
        </w:rPr>
        <w:t>of ALT, AST, and ALP compared to normal rats, indicating hepatic damage. However, treatment with Phyllanthus amarus extract led to normalization of these enzyme levels, suggesting hepatoprotective potential. This observation aligns with findings by Owolabi</w:t>
      </w:r>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(2009), who reported that P. amarus extract significantly </w:t>
      </w:r>
      <w:r>
        <w:rPr>
          <w:rFonts w:ascii="Times New Roman" w:hAnsi="Times New Roman" w:cs="Times New Roman"/>
        </w:rPr>
        <w:lastRenderedPageBreak/>
        <w:t>reduced elevated ALT, AST, and ALP levels in alloxan-induced diabetic rats, thereby mitigating liver dysfunction. Their study attributed this effect to the antioxidant and membrane-stabilizi</w:t>
      </w:r>
      <w:r>
        <w:rPr>
          <w:rFonts w:ascii="Times New Roman" w:hAnsi="Times New Roman" w:cs="Times New Roman"/>
        </w:rPr>
        <w:t>ng properties of the bioactive compounds in the plant, such as flavonoids and lignans.</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 Moreover, Karuna</w:t>
      </w:r>
      <w:r>
        <w:rPr>
          <w:rFonts w:ascii="Times New Roman" w:hAnsi="Times New Roman" w:cs="Times New Roman"/>
          <w:i/>
        </w:rPr>
        <w:t xml:space="preserve"> et al.</w:t>
      </w:r>
      <w:r>
        <w:rPr>
          <w:rFonts w:ascii="Times New Roman" w:hAnsi="Times New Roman" w:cs="Times New Roman"/>
        </w:rPr>
        <w:t xml:space="preserve"> (2009) also found that aqueous extracts of P. amarus reversed STZ-induced hepatic oxidative damage and enzyme leakage, demonstrating its efficac</w:t>
      </w:r>
      <w:r>
        <w:rPr>
          <w:rFonts w:ascii="Times New Roman" w:hAnsi="Times New Roman" w:cs="Times New Roman"/>
        </w:rPr>
        <w:t xml:space="preserve">y in preserving liver integrity in diabetic conditions. </w:t>
      </w:r>
    </w:p>
    <w:p w:rsidR="00966B46" w:rsidRDefault="00E412A1">
      <w:pPr>
        <w:spacing w:after="0" w:line="360" w:lineRule="auto"/>
        <w:ind w:left="-5" w:right="204"/>
        <w:jc w:val="both"/>
        <w:rPr>
          <w:rFonts w:ascii="Times New Roman" w:hAnsi="Times New Roman" w:cs="Times New Roman"/>
        </w:rPr>
      </w:pPr>
      <w:r>
        <w:rPr>
          <w:rFonts w:ascii="Times New Roman" w:hAnsi="Times New Roman" w:cs="Times New Roman"/>
        </w:rPr>
        <w:t>The pancreas of diabetic rats (Group B) revealed marked loss of islet cell cellularity, necrosis, and inflammation—hallmarks of β-cell destruction. PAE-treated rats (Groups D &amp; E) showed varying degr</w:t>
      </w:r>
      <w:r>
        <w:rPr>
          <w:rFonts w:ascii="Times New Roman" w:hAnsi="Times New Roman" w:cs="Times New Roman"/>
        </w:rPr>
        <w:t>ees of recovery: PAE 200 mg/kg: Moderate cellularity with mild necrosis, suggesting partial β-cell regeneration. PAE 400 mg/kg: Improved architecture with no necrosis, indicating significant β-cell protection. These histological findings reinforce the bioc</w:t>
      </w:r>
      <w:r>
        <w:rPr>
          <w:rFonts w:ascii="Times New Roman" w:hAnsi="Times New Roman" w:cs="Times New Roman"/>
        </w:rPr>
        <w:t>hemical data and support the regenerative or protective effect of Phyllanthus amarus on pancreatic islets. This aligns with histopatholical improvement reported by (Povi</w:t>
      </w:r>
      <w:r>
        <w:rPr>
          <w:rFonts w:ascii="Times New Roman" w:hAnsi="Times New Roman" w:cs="Times New Roman"/>
          <w:noProof/>
        </w:rPr>
        <w:drawing>
          <wp:inline distT="0" distB="0" distL="0" distR="0">
            <wp:extent cx="39624" cy="15240"/>
            <wp:effectExtent l="0" t="0" r="0" b="0"/>
            <wp:docPr id="1665" name="Picture 76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6421"/>
                    <pic:cNvPicPr/>
                  </pic:nvPicPr>
                  <pic:blipFill>
                    <a:blip r:embed="rId25" cstate="print"/>
                    <a:srcRect/>
                    <a:stretch/>
                  </pic:blipFill>
                  <pic:spPr>
                    <a:xfrm>
                      <a:off x="0" y="0"/>
                      <a:ext cx="39624" cy="15240"/>
                    </a:xfrm>
                    <a:prstGeom prst="rect">
                      <a:avLst/>
                    </a:prstGeom>
                  </pic:spPr>
                </pic:pic>
              </a:graphicData>
            </a:graphic>
          </wp:inline>
        </w:drawing>
      </w:r>
      <w:r>
        <w:rPr>
          <w:rFonts w:ascii="Times New Roman" w:hAnsi="Times New Roman" w:cs="Times New Roman"/>
        </w:rPr>
        <w:t>Lawson</w:t>
      </w:r>
      <w:r>
        <w:rPr>
          <w:rFonts w:ascii="Times New Roman" w:hAnsi="Times New Roman" w:cs="Times New Roman"/>
          <w:noProof/>
        </w:rPr>
        <w:drawing>
          <wp:inline distT="0" distB="0" distL="0" distR="0">
            <wp:extent cx="39624" cy="15240"/>
            <wp:effectExtent l="0" t="0" r="0" b="0"/>
            <wp:docPr id="1666" name="Picture 76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76422"/>
                    <pic:cNvPicPr/>
                  </pic:nvPicPr>
                  <pic:blipFill>
                    <a:blip r:embed="rId26" cstate="print"/>
                    <a:srcRect/>
                    <a:stretch/>
                  </pic:blipFill>
                  <pic:spPr>
                    <a:xfrm>
                      <a:off x="0" y="0"/>
                      <a:ext cx="39624" cy="1524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i/>
          <w:iCs/>
        </w:rPr>
        <w:t xml:space="preserve">et al., </w:t>
      </w:r>
      <w:r>
        <w:rPr>
          <w:rFonts w:ascii="Times New Roman" w:hAnsi="Times New Roman" w:cs="Times New Roman"/>
        </w:rPr>
        <w:t>2011).</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 xml:space="preserve">The observed improvements in: Glycemic control, Hepatic enzyme </w:t>
      </w:r>
      <w:r>
        <w:rPr>
          <w:rFonts w:ascii="Times New Roman" w:hAnsi="Times New Roman" w:cs="Times New Roman"/>
        </w:rPr>
        <w:t>normalization, Antioxidant enzyme activities, Pancreatic tissue restoration, suggest that Phyllanthus amarus works via multiple mechanisms: Enhancing insulin secretion or sensitivity, Reducing oxidative stress, Inhibiting hepatic gluconeogenesis, Protectin</w:t>
      </w:r>
      <w:r>
        <w:rPr>
          <w:rFonts w:ascii="Times New Roman" w:hAnsi="Times New Roman" w:cs="Times New Roman"/>
        </w:rPr>
        <w:t xml:space="preserve">g pancreatic β-cells. These effects are likely synergistic, driven by the combined action of its bioactive constituents. </w:t>
      </w:r>
    </w:p>
    <w:p w:rsidR="00966B46" w:rsidRDefault="00E412A1">
      <w:pPr>
        <w:spacing w:after="0" w:line="360" w:lineRule="auto"/>
        <w:ind w:left="-5" w:right="76"/>
        <w:jc w:val="both"/>
        <w:rPr>
          <w:rFonts w:ascii="Times New Roman" w:hAnsi="Times New Roman" w:cs="Times New Roman"/>
        </w:rPr>
      </w:pPr>
      <w:r>
        <w:rPr>
          <w:rFonts w:ascii="Times New Roman" w:hAnsi="Times New Roman" w:cs="Times New Roman"/>
        </w:rPr>
        <w:t>PAE, especially at 400 mg/kg, demonstrated comparable effects to metformin across most parameters: Similar glucose-lowering effect, Be</w:t>
      </w:r>
      <w:r>
        <w:rPr>
          <w:rFonts w:ascii="Times New Roman" w:hAnsi="Times New Roman" w:cs="Times New Roman"/>
        </w:rPr>
        <w:t xml:space="preserve">tter hexokinase stimulation, Comparable or better antioxidant enzyme protection. This indicates that Phyllanthus amarus may be a promising natural alternative or adjunct to synthetic antidiabetic drugs. </w:t>
      </w:r>
    </w:p>
    <w:p w:rsidR="00966B46" w:rsidRDefault="00966B46">
      <w:pPr>
        <w:spacing w:after="20" w:line="360" w:lineRule="auto"/>
        <w:ind w:left="0" w:right="0" w:firstLine="0"/>
        <w:jc w:val="both"/>
        <w:rPr>
          <w:rFonts w:ascii="Times New Roman" w:hAnsi="Times New Roman" w:cs="Times New Roman"/>
        </w:rPr>
      </w:pPr>
    </w:p>
    <w:p w:rsidR="00966B46" w:rsidRDefault="00E412A1">
      <w:pPr>
        <w:spacing w:after="160" w:line="278" w:lineRule="auto"/>
        <w:ind w:left="0" w:right="0" w:firstLine="0"/>
        <w:rPr>
          <w:rFonts w:ascii="Times New Roman" w:hAnsi="Times New Roman" w:cs="Times New Roman"/>
        </w:rPr>
      </w:pPr>
      <w:r>
        <w:rPr>
          <w:rFonts w:ascii="Times New Roman" w:hAnsi="Times New Roman" w:cs="Times New Roman"/>
        </w:rPr>
        <w:br w:type="page"/>
      </w:r>
    </w:p>
    <w:p w:rsidR="00966B46" w:rsidRDefault="00E412A1">
      <w:pPr>
        <w:pStyle w:val="Heading1"/>
        <w:rPr>
          <w:rFonts w:cs="Times New Roman"/>
        </w:rPr>
      </w:pPr>
      <w:r>
        <w:lastRenderedPageBreak/>
        <w:t xml:space="preserve">CONCLUSION  </w:t>
      </w:r>
    </w:p>
    <w:p w:rsidR="00966B46" w:rsidRDefault="00E412A1">
      <w:pPr>
        <w:spacing w:line="360" w:lineRule="auto"/>
        <w:ind w:left="-5" w:right="76"/>
        <w:jc w:val="both"/>
        <w:rPr>
          <w:rFonts w:ascii="Times New Roman" w:hAnsi="Times New Roman" w:cs="Times New Roman"/>
        </w:rPr>
      </w:pPr>
      <w:r>
        <w:rPr>
          <w:rFonts w:ascii="Times New Roman" w:hAnsi="Times New Roman" w:cs="Times New Roman"/>
        </w:rPr>
        <w:t>This study has demonstrated that Phyllanthus amarus ethanolic leaf extract possesses significant antidiabetic properties in streptozotocin-induced diabetic Wistar rats. The extract effectively reduced blood glucose levels, improved body weight, restored ke</w:t>
      </w:r>
      <w:r>
        <w:rPr>
          <w:rFonts w:ascii="Times New Roman" w:hAnsi="Times New Roman" w:cs="Times New Roman"/>
        </w:rPr>
        <w:t>y glycolytic enzyme (hexokinase) activity, and inhibited gluconeogenic enzymes (glucose-6-phosphate dehydrogenase and fructose-1,6-bisphosphatase). Additionally, the extract normalized elevated liver enzymes (ALT, AST, and ALP), indicating hepatoprotective</w:t>
      </w:r>
      <w:r>
        <w:rPr>
          <w:rFonts w:ascii="Times New Roman" w:hAnsi="Times New Roman" w:cs="Times New Roman"/>
        </w:rPr>
        <w:t xml:space="preserve"> effects. In conclusion, Phyllanthus amarus exhibits potent antidiabetic and protective effects on pancreatic and hepatic tissues, suggesting its potential as a natural therapeutic agent for diabetes management. However, further studies are recommended to </w:t>
      </w:r>
      <w:r>
        <w:rPr>
          <w:rFonts w:ascii="Times New Roman" w:hAnsi="Times New Roman" w:cs="Times New Roman"/>
        </w:rPr>
        <w:t xml:space="preserve">isolate active compounds, elucidate molecular mechanisms, and evaluate long-term efficacy and safety.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17"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2" w:line="360" w:lineRule="auto"/>
        <w:ind w:left="0" w:right="0" w:firstLine="0"/>
        <w:jc w:val="both"/>
        <w:rPr>
          <w:rFonts w:ascii="Times New Roman" w:hAnsi="Times New Roman" w:cs="Times New Roman"/>
        </w:rPr>
      </w:pPr>
      <w:r>
        <w:rPr>
          <w:rFonts w:ascii="Times New Roman" w:hAnsi="Times New Roman" w:cs="Times New Roman"/>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1"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spacing w:after="222" w:line="360" w:lineRule="auto"/>
        <w:ind w:left="0" w:right="13" w:firstLine="0"/>
        <w:jc w:val="both"/>
        <w:rPr>
          <w:rFonts w:ascii="Times New Roman" w:hAnsi="Times New Roman" w:cs="Times New Roman"/>
        </w:rPr>
      </w:pPr>
      <w:r>
        <w:rPr>
          <w:rFonts w:ascii="Times New Roman" w:hAnsi="Times New Roman" w:cs="Times New Roman"/>
          <w:b/>
        </w:rPr>
        <w:t xml:space="preserve"> </w:t>
      </w:r>
    </w:p>
    <w:p w:rsidR="00966B46" w:rsidRDefault="00E412A1">
      <w:pPr>
        <w:pStyle w:val="Heading1"/>
      </w:pPr>
      <w:r>
        <w:lastRenderedPageBreak/>
        <w:t xml:space="preserve"> REFERENCES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Abdul Razak, K., Mariam, A., Amirin, S. and Mohd Zaini, A. (2005). Antihyperglycaemic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 xml:space="preserve">Effects of Ethanol </w:t>
      </w:r>
      <w:r>
        <w:rPr>
          <w:rFonts w:ascii="Times New Roman" w:hAnsi="Times New Roman" w:cs="Times New Roman"/>
        </w:rPr>
        <w:t xml:space="preserve">Extracts of Andrographis paniculata on Streptozotocin-InducedDiabetic Rats. </w:t>
      </w:r>
      <w:r>
        <w:rPr>
          <w:rFonts w:ascii="Times New Roman" w:hAnsi="Times New Roman" w:cs="Times New Roman"/>
          <w:i/>
        </w:rPr>
        <w:t>Malaysian Journal of Science</w:t>
      </w:r>
      <w:r>
        <w:rPr>
          <w:rFonts w:ascii="Times New Roman" w:hAnsi="Times New Roman" w:cs="Times New Roman"/>
        </w:rPr>
        <w:t xml:space="preserve">, 24(1), 155-159.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Adedapo, A. A., Ofuegbe, S. O. and Adeyemi, A. A. (2013). The anti-diabetic activities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of the methanol leaf extract of Phyllanthus a</w:t>
      </w:r>
      <w:r>
        <w:rPr>
          <w:rFonts w:ascii="Times New Roman" w:hAnsi="Times New Roman" w:cs="Times New Roman"/>
        </w:rPr>
        <w:t xml:space="preserve">marus in some laboratory animals. </w:t>
      </w:r>
      <w:r>
        <w:rPr>
          <w:rFonts w:ascii="Times New Roman" w:hAnsi="Times New Roman" w:cs="Times New Roman"/>
          <w:i/>
        </w:rPr>
        <w:t>Asian Journal of Medical Sciences</w:t>
      </w:r>
      <w:r>
        <w:rPr>
          <w:rFonts w:ascii="Times New Roman" w:hAnsi="Times New Roman" w:cs="Times New Roman"/>
        </w:rPr>
        <w:t xml:space="preserve">, 4(3), 23–34.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American Diabetes Association. (2022). Standards of Medical Care in Diabetes—2022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Abridged for Primary Care Providers. Clinical Diabetes, 40(1), 10-38. Atkinson, M. A., Ei</w:t>
      </w:r>
      <w:r>
        <w:rPr>
          <w:rFonts w:ascii="Times New Roman" w:hAnsi="Times New Roman" w:cs="Times New Roman"/>
        </w:rPr>
        <w:t xml:space="preserve">senbarth, G. S. and Michels, A. W. (2014). Type 1 diabetes: new perspectives on disease pathogenesis and treatment. The Lancet, 383(9911), 69-82.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Buddhisa, S., Prakobkaew, N., Prasertsri, P., Boonpitak, S., Poncumhak, P. and Boonla,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O. (2025). Square-ste</w:t>
      </w:r>
      <w:r>
        <w:rPr>
          <w:rFonts w:ascii="Times New Roman" w:hAnsi="Times New Roman" w:cs="Times New Roman"/>
        </w:rPr>
        <w:t xml:space="preserve">pping HIIT combined with Phyllanthus amarus supplementation alleviates fasting blood glucose and oxidative stress in overweight and obese individuals. Physical Activity and Health, 9(1), 16–26.  </w:t>
      </w:r>
    </w:p>
    <w:p w:rsidR="00966B46" w:rsidRDefault="00E412A1">
      <w:pPr>
        <w:spacing w:line="276" w:lineRule="auto"/>
        <w:jc w:val="both"/>
        <w:rPr>
          <w:rFonts w:ascii="Times New Roman" w:hAnsi="Times New Roman" w:cs="Times New Roman"/>
        </w:rPr>
      </w:pPr>
      <w:r>
        <w:rPr>
          <w:rFonts w:ascii="Times New Roman" w:hAnsi="Times New Roman" w:cs="Times New Roman"/>
        </w:rPr>
        <w:t>Chattopadhyay, R. R. and Bandyopadhyay, M. (2005). Effect of</w:t>
      </w:r>
      <w:r>
        <w:rPr>
          <w:rFonts w:ascii="Times New Roman" w:hAnsi="Times New Roman" w:cs="Times New Roman"/>
        </w:rPr>
        <w:t xml:space="preserve"> Phyllanthus amarus on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oxidative stress and lipid peroxidation in STZ-induced diabetic rats. I</w:t>
      </w:r>
      <w:r>
        <w:rPr>
          <w:rFonts w:ascii="Times New Roman" w:hAnsi="Times New Roman" w:cs="Times New Roman"/>
          <w:i/>
        </w:rPr>
        <w:t xml:space="preserve">ndian Journal of Clinical Biochemistry, </w:t>
      </w:r>
      <w:r>
        <w:rPr>
          <w:rFonts w:ascii="Times New Roman" w:hAnsi="Times New Roman" w:cs="Times New Roman"/>
        </w:rPr>
        <w:t xml:space="preserve">20(2), 156–159.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Coulibaly, F. A. (2023). Assessment of serum electrolytes in rabbits treated with                 </w:t>
      </w:r>
    </w:p>
    <w:p w:rsidR="00966B46" w:rsidRDefault="00E412A1">
      <w:pPr>
        <w:spacing w:line="276" w:lineRule="auto"/>
        <w:ind w:left="1090" w:firstLine="0"/>
        <w:jc w:val="both"/>
        <w:rPr>
          <w:rFonts w:ascii="Times New Roman" w:hAnsi="Times New Roman" w:cs="Times New Roman"/>
        </w:rPr>
      </w:pPr>
      <w:r>
        <w:rPr>
          <w:rFonts w:ascii="Times New Roman" w:hAnsi="Times New Roman" w:cs="Times New Roman"/>
        </w:rPr>
        <w:t>aque</w:t>
      </w:r>
      <w:r>
        <w:rPr>
          <w:rFonts w:ascii="Times New Roman" w:hAnsi="Times New Roman" w:cs="Times New Roman"/>
        </w:rPr>
        <w:t xml:space="preserve">ous extracts from Phyllanthus amarus (Euphorbiaceae).10226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Ezeugwunne, I. P., Chukwuma, F. C., Ogbodo, E. C., Okpogba, A. N., Analike, R. A.,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Okwara, J. E., Mbaeri, T. U. and Amah, A. K. (2018). Effect of Phyllanthus amarus leaf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extract on the serum li</w:t>
      </w:r>
      <w:r>
        <w:rPr>
          <w:rFonts w:ascii="Times New Roman" w:hAnsi="Times New Roman" w:cs="Times New Roman"/>
        </w:rPr>
        <w:t xml:space="preserve">pid profile of alloxan-induced diabetic albino Wistar rats. </w:t>
      </w:r>
      <w:r>
        <w:rPr>
          <w:rFonts w:ascii="Times New Roman" w:hAnsi="Times New Roman" w:cs="Times New Roman"/>
          <w:i/>
        </w:rPr>
        <w:t>International Journal of Health Sciences and Research</w:t>
      </w:r>
      <w:r>
        <w:rPr>
          <w:rFonts w:ascii="Times New Roman" w:hAnsi="Times New Roman" w:cs="Times New Roman"/>
        </w:rPr>
        <w:t xml:space="preserve">, 8(2), 199–207.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Fowler, M. J. (2008). Microvascular and macrovascular complications of diabetes. </w:t>
      </w:r>
    </w:p>
    <w:p w:rsidR="00966B46" w:rsidRDefault="00E412A1">
      <w:pPr>
        <w:spacing w:line="276" w:lineRule="auto"/>
        <w:ind w:left="1090" w:firstLine="0"/>
        <w:jc w:val="both"/>
        <w:rPr>
          <w:rFonts w:ascii="Times New Roman" w:hAnsi="Times New Roman" w:cs="Times New Roman"/>
        </w:rPr>
      </w:pPr>
      <w:r>
        <w:rPr>
          <w:rFonts w:ascii="Times New Roman" w:hAnsi="Times New Roman" w:cs="Times New Roman"/>
        </w:rPr>
        <w:t xml:space="preserve">Clinical Diabetes, 26(2), 77-82. </w:t>
      </w:r>
    </w:p>
    <w:p w:rsidR="00966B46" w:rsidRDefault="00E412A1">
      <w:pPr>
        <w:spacing w:line="276" w:lineRule="auto"/>
        <w:jc w:val="both"/>
        <w:rPr>
          <w:rFonts w:ascii="Times New Roman" w:hAnsi="Times New Roman" w:cs="Times New Roman"/>
        </w:rPr>
      </w:pPr>
      <w:r>
        <w:rPr>
          <w:rFonts w:ascii="Times New Roman" w:hAnsi="Times New Roman" w:cs="Times New Roman"/>
        </w:rPr>
        <w:t>Hollande</w:t>
      </w:r>
      <w:r>
        <w:rPr>
          <w:rFonts w:ascii="Times New Roman" w:hAnsi="Times New Roman" w:cs="Times New Roman"/>
        </w:rPr>
        <w:t xml:space="preserve">r, P. A. (2007). Management of type 2 diabetes mellitus. American Family </w:t>
      </w:r>
    </w:p>
    <w:p w:rsidR="00966B46" w:rsidRDefault="00E412A1">
      <w:pPr>
        <w:spacing w:line="276" w:lineRule="auto"/>
        <w:ind w:left="1090" w:firstLine="0"/>
        <w:jc w:val="both"/>
        <w:rPr>
          <w:rFonts w:ascii="Times New Roman" w:hAnsi="Times New Roman" w:cs="Times New Roman"/>
        </w:rPr>
      </w:pPr>
      <w:r>
        <w:rPr>
          <w:rFonts w:ascii="Times New Roman" w:hAnsi="Times New Roman" w:cs="Times New Roman"/>
        </w:rPr>
        <w:t xml:space="preserve">Physician, 76(11), 1605-1612. </w:t>
      </w:r>
    </w:p>
    <w:p w:rsidR="00966B46" w:rsidRDefault="00E412A1">
      <w:pPr>
        <w:spacing w:line="276" w:lineRule="auto"/>
        <w:jc w:val="both"/>
        <w:rPr>
          <w:rFonts w:ascii="Times New Roman" w:hAnsi="Times New Roman" w:cs="Times New Roman"/>
        </w:rPr>
      </w:pPr>
      <w:r>
        <w:rPr>
          <w:rFonts w:ascii="Times New Roman" w:hAnsi="Times New Roman" w:cs="Times New Roman"/>
        </w:rPr>
        <w:lastRenderedPageBreak/>
        <w:t xml:space="preserve">Islam, M. S. and Choi, H. (2007). Antidiabetic effect of Korean traditional medicine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 xml:space="preserve">Samchilcho extract in streptozotocin-induced diabetic rats. </w:t>
      </w:r>
      <w:r>
        <w:rPr>
          <w:rFonts w:ascii="Times New Roman" w:hAnsi="Times New Roman" w:cs="Times New Roman"/>
          <w:i/>
        </w:rPr>
        <w:t xml:space="preserve">Journal of Ethnopharmacology, </w:t>
      </w:r>
      <w:r>
        <w:rPr>
          <w:rFonts w:ascii="Times New Roman" w:hAnsi="Times New Roman" w:cs="Times New Roman"/>
        </w:rPr>
        <w:t xml:space="preserve">112(1), 162-166.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Kota, S. and Karnati, P. R. (2018). Neuroprotective potential of Phyllanthus amarus and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esculetin in STZ-induced neuropathy in rats</w:t>
      </w:r>
      <w:r>
        <w:rPr>
          <w:rFonts w:ascii="Times New Roman" w:hAnsi="Times New Roman" w:cs="Times New Roman"/>
          <w:i/>
        </w:rPr>
        <w:t>. International Journal of Research in Pharmaceutical Sciences</w:t>
      </w:r>
      <w:r>
        <w:rPr>
          <w:rFonts w:ascii="Times New Roman" w:hAnsi="Times New Roman" w:cs="Times New Roman"/>
        </w:rPr>
        <w:t>, 9(4), 1211–1</w:t>
      </w:r>
      <w:r>
        <w:rPr>
          <w:rFonts w:ascii="Times New Roman" w:hAnsi="Times New Roman" w:cs="Times New Roman"/>
        </w:rPr>
        <w:t xml:space="preserve">222.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Naidu, R. and Ismail, R. (2020). Phyllanthus amarus extract and esculetin improve nerve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 xml:space="preserve">function in streptozotocin-induced diabetic rats. Evidence-Based Complementary and Alternative Medicine, 2020, Article ID 9878491.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Nathan, D. M., Genuth, S., </w:t>
      </w:r>
      <w:r>
        <w:rPr>
          <w:rFonts w:ascii="Times New Roman" w:hAnsi="Times New Roman" w:cs="Times New Roman"/>
        </w:rPr>
        <w:t xml:space="preserve">Lachin, J. M., Cleary, P. A., Crofford, O. B., Davis, M. D. and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Zinman, B. (2009). The effect of intensive treatment of diabetes on the development and progression of long-term complications in insulin-dependent diabetes mellitus.</w:t>
      </w:r>
      <w:r>
        <w:rPr>
          <w:rFonts w:ascii="Times New Roman" w:hAnsi="Times New Roman" w:cs="Times New Roman"/>
          <w:i/>
        </w:rPr>
        <w:t xml:space="preserve"> New England Journal of Medicine, </w:t>
      </w:r>
      <w:r>
        <w:rPr>
          <w:rFonts w:ascii="Times New Roman" w:hAnsi="Times New Roman" w:cs="Times New Roman"/>
        </w:rPr>
        <w:t xml:space="preserve">329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Odetola, A. A., Amole, O. O. and Ogunyemi, E. O. (2006). Hypoglycaemic and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 xml:space="preserve">antioxidant activities of aqueous extract of Phyllanthus amarus (Euphorbiaceae) in streptozotoc in induced diabetic rats. </w:t>
      </w:r>
      <w:r>
        <w:rPr>
          <w:rFonts w:ascii="Times New Roman" w:hAnsi="Times New Roman" w:cs="Times New Roman"/>
          <w:i/>
        </w:rPr>
        <w:t xml:space="preserve">African Journal of </w:t>
      </w:r>
      <w:r>
        <w:rPr>
          <w:rFonts w:ascii="Times New Roman" w:hAnsi="Times New Roman" w:cs="Times New Roman"/>
          <w:i/>
        </w:rPr>
        <w:t>Biotechnology,</w:t>
      </w:r>
      <w:r>
        <w:rPr>
          <w:rFonts w:ascii="Times New Roman" w:hAnsi="Times New Roman" w:cs="Times New Roman"/>
        </w:rPr>
        <w:t xml:space="preserve"> 5(10), 932-937.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Olorunfemi, O. J. (2020). Evaluation of the hepato-renal, cardiac, and reproductive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 xml:space="preserve">effects of Phyllanthus amarus leaf extract in streptozotocin-induced diabetic male Wistar rats (Master's thesis, Cape Peninsula University </w:t>
      </w:r>
      <w:r>
        <w:rPr>
          <w:rFonts w:ascii="Times New Roman" w:hAnsi="Times New Roman" w:cs="Times New Roman"/>
        </w:rPr>
        <w:t xml:space="preserve">of Technology). Cape Peninsula University of Technology Institutional Repository. 20.500.11838/3207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 Putakala, M., Reddy, C. S. and Rao, M. S. (2017). Beneficial effects of Phyllanthus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amarus against high fructose diet-induced metabolic syndrome and hepa</w:t>
      </w:r>
      <w:r>
        <w:rPr>
          <w:rFonts w:ascii="Times New Roman" w:hAnsi="Times New Roman" w:cs="Times New Roman"/>
        </w:rPr>
        <w:t xml:space="preserve">tic oxidative stress in Wistar rats.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Pari, L. and Amarnath Satheesh, M. (2004). Antidiabetic activity of aqueous extract of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Phyllanthus amarus in streptozotocin-induced diabetic rats</w:t>
      </w:r>
      <w:r>
        <w:rPr>
          <w:rFonts w:ascii="Times New Roman" w:hAnsi="Times New Roman" w:cs="Times New Roman"/>
          <w:i/>
        </w:rPr>
        <w:t>. Journal of Ethnopharmacology</w:t>
      </w:r>
      <w:r>
        <w:rPr>
          <w:rFonts w:ascii="Times New Roman" w:hAnsi="Times New Roman" w:cs="Times New Roman"/>
        </w:rPr>
        <w:t xml:space="preserve">, 89(1), 109–113.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Rai, P. K., Jaiswal, </w:t>
      </w:r>
      <w:r>
        <w:rPr>
          <w:rFonts w:ascii="Times New Roman" w:hAnsi="Times New Roman" w:cs="Times New Roman"/>
        </w:rPr>
        <w:t xml:space="preserve">D., Rai, D. K., Sharma, B. and Watal, G. (2017). Evaluation of in-vivo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 xml:space="preserve">antidiabetic activity of methanolic extract of Phyllanthus amarus in streptozotocin-induced diabetic rats. </w:t>
      </w:r>
      <w:r>
        <w:rPr>
          <w:rFonts w:ascii="Times New Roman" w:hAnsi="Times New Roman" w:cs="Times New Roman"/>
          <w:i/>
        </w:rPr>
        <w:t>Journal of Medicinal Plants Studies</w:t>
      </w:r>
      <w:r>
        <w:rPr>
          <w:rFonts w:ascii="Times New Roman" w:hAnsi="Times New Roman" w:cs="Times New Roman"/>
        </w:rPr>
        <w:t xml:space="preserve">, 2(6), 97–102.  </w:t>
      </w:r>
    </w:p>
    <w:p w:rsidR="00966B46" w:rsidRDefault="00E412A1">
      <w:pPr>
        <w:spacing w:line="276" w:lineRule="auto"/>
        <w:jc w:val="both"/>
        <w:rPr>
          <w:rFonts w:ascii="Times New Roman" w:hAnsi="Times New Roman" w:cs="Times New Roman"/>
        </w:rPr>
      </w:pPr>
      <w:r>
        <w:rPr>
          <w:rFonts w:ascii="Times New Roman" w:hAnsi="Times New Roman" w:cs="Times New Roman"/>
        </w:rPr>
        <w:lastRenderedPageBreak/>
        <w:t>Sabiu, S., Ashafa, A. O.</w:t>
      </w:r>
      <w:r>
        <w:rPr>
          <w:rFonts w:ascii="Times New Roman" w:hAnsi="Times New Roman" w:cs="Times New Roman"/>
        </w:rPr>
        <w:t xml:space="preserve"> T. and  Sunmonu, T. O. (2016). Protective effect of aqueous leaf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 xml:space="preserve">extract of Phyllanthus amarus against oxidative kidney injury in streptozotocin-induced diabetic male Wistar rats. Evidence-Based Complementary and Alternative Medicine, 2016, 1057603. </w:t>
      </w:r>
    </w:p>
    <w:p w:rsidR="00966B46" w:rsidRDefault="00E412A1">
      <w:pPr>
        <w:spacing w:line="276" w:lineRule="auto"/>
        <w:jc w:val="both"/>
        <w:rPr>
          <w:rFonts w:ascii="Times New Roman" w:hAnsi="Times New Roman" w:cs="Times New Roman"/>
        </w:rPr>
      </w:pPr>
      <w:r>
        <w:rPr>
          <w:rFonts w:ascii="Times New Roman" w:hAnsi="Times New Roman" w:cs="Times New Roman"/>
        </w:rPr>
        <w:t>She</w:t>
      </w:r>
      <w:r>
        <w:rPr>
          <w:rFonts w:ascii="Times New Roman" w:hAnsi="Times New Roman" w:cs="Times New Roman"/>
        </w:rPr>
        <w:t xml:space="preserve">tti, A. A., Kulkarni, V. B. and Kaliwal, B. B. (2017). Antidiabetic effect of ethanolic </w:t>
      </w:r>
    </w:p>
    <w:p w:rsidR="00966B46" w:rsidRDefault="00E412A1">
      <w:pPr>
        <w:spacing w:line="276" w:lineRule="auto"/>
        <w:ind w:left="1090" w:firstLine="0"/>
        <w:jc w:val="both"/>
        <w:rPr>
          <w:rFonts w:ascii="Times New Roman" w:hAnsi="Times New Roman" w:cs="Times New Roman"/>
        </w:rPr>
      </w:pPr>
      <w:r>
        <w:rPr>
          <w:rFonts w:ascii="Times New Roman" w:hAnsi="Times New Roman" w:cs="Times New Roman"/>
        </w:rPr>
        <w:t xml:space="preserve">leaf extract of Phyllanthus amarus in alloxan-induced diabetic mice.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Tiwari, P. and Mishra, B. N. (2023). Polyphenolic compounds of Phyllanthus amarus </w:t>
      </w:r>
    </w:p>
    <w:p w:rsidR="00966B46" w:rsidRDefault="00E412A1">
      <w:pPr>
        <w:spacing w:line="276" w:lineRule="auto"/>
        <w:ind w:left="1090" w:firstLine="0"/>
        <w:jc w:val="both"/>
        <w:rPr>
          <w:rFonts w:ascii="Times New Roman" w:hAnsi="Times New Roman" w:cs="Times New Roman"/>
        </w:rPr>
      </w:pPr>
      <w:r>
        <w:rPr>
          <w:rFonts w:ascii="Times New Roman" w:hAnsi="Times New Roman" w:cs="Times New Roman"/>
        </w:rPr>
        <w:t>Schum &amp; Thonn</w:t>
      </w:r>
      <w:r>
        <w:rPr>
          <w:rFonts w:ascii="Times New Roman" w:hAnsi="Times New Roman" w:cs="Times New Roman"/>
        </w:rPr>
        <w:t>: A comprehensive review on phytochemistry and pharmacological activities.</w:t>
      </w:r>
      <w:r>
        <w:rPr>
          <w:rFonts w:ascii="Times New Roman" w:hAnsi="Times New Roman" w:cs="Times New Roman"/>
          <w:i/>
        </w:rPr>
        <w:t xml:space="preserve"> Journal of Ethnopharmacology, </w:t>
      </w:r>
      <w:r>
        <w:rPr>
          <w:rFonts w:ascii="Times New Roman" w:hAnsi="Times New Roman" w:cs="Times New Roman"/>
        </w:rPr>
        <w:t xml:space="preserve">302, 115788.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Verma, S., Sharma, H. and Garg, M. (2017). An insight into the potent medicinal plant  </w:t>
      </w:r>
    </w:p>
    <w:p w:rsidR="00966B46" w:rsidRDefault="00E412A1">
      <w:pPr>
        <w:spacing w:line="276" w:lineRule="auto"/>
        <w:ind w:left="1080" w:firstLine="0"/>
        <w:jc w:val="both"/>
        <w:rPr>
          <w:rFonts w:ascii="Times New Roman" w:hAnsi="Times New Roman" w:cs="Times New Roman"/>
        </w:rPr>
      </w:pPr>
      <w:r>
        <w:rPr>
          <w:rFonts w:ascii="Times New Roman" w:hAnsi="Times New Roman" w:cs="Times New Roman"/>
        </w:rPr>
        <w:t>Phyllanthus amarus: A review</w:t>
      </w:r>
      <w:r>
        <w:rPr>
          <w:rFonts w:ascii="Times New Roman" w:hAnsi="Times New Roman" w:cs="Times New Roman"/>
          <w:i/>
        </w:rPr>
        <w:t>. Journal of Pharmac</w:t>
      </w:r>
      <w:r>
        <w:rPr>
          <w:rFonts w:ascii="Times New Roman" w:hAnsi="Times New Roman" w:cs="Times New Roman"/>
          <w:i/>
        </w:rPr>
        <w:t xml:space="preserve">ognosy and Phytochemistry, </w:t>
      </w:r>
      <w:r>
        <w:rPr>
          <w:rFonts w:ascii="Times New Roman" w:hAnsi="Times New Roman" w:cs="Times New Roman"/>
        </w:rPr>
        <w:t xml:space="preserve">6(5), 111– 117.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Wilkin, T. J. (2002). The accelerator hypothesis: beta-cell overload as a link between               </w:t>
      </w:r>
    </w:p>
    <w:p w:rsidR="00966B46" w:rsidRDefault="00E412A1">
      <w:pPr>
        <w:spacing w:line="276" w:lineRule="auto"/>
        <w:ind w:left="1090" w:firstLine="0"/>
        <w:jc w:val="both"/>
        <w:rPr>
          <w:rFonts w:ascii="Times New Roman" w:hAnsi="Times New Roman" w:cs="Times New Roman"/>
        </w:rPr>
      </w:pPr>
      <w:r>
        <w:rPr>
          <w:rFonts w:ascii="Times New Roman" w:hAnsi="Times New Roman" w:cs="Times New Roman"/>
        </w:rPr>
        <w:t xml:space="preserve">type 1 and type 2 diabetes. Diabetes, 51(3), 711-719.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Yadav, A. and Singh, S. (2021). Phenolic profiles and </w:t>
      </w:r>
      <w:r>
        <w:rPr>
          <w:rFonts w:ascii="Times New Roman" w:hAnsi="Times New Roman" w:cs="Times New Roman"/>
        </w:rPr>
        <w:t xml:space="preserve">biological properties of traditional               </w:t>
      </w:r>
    </w:p>
    <w:p w:rsidR="00966B46" w:rsidRDefault="00E412A1">
      <w:pPr>
        <w:spacing w:line="276" w:lineRule="auto"/>
        <w:ind w:left="1090" w:firstLine="0"/>
        <w:jc w:val="both"/>
        <w:rPr>
          <w:rFonts w:ascii="Times New Roman" w:hAnsi="Times New Roman" w:cs="Times New Roman"/>
        </w:rPr>
      </w:pPr>
      <w:r>
        <w:rPr>
          <w:rFonts w:ascii="Times New Roman" w:hAnsi="Times New Roman" w:cs="Times New Roman"/>
        </w:rPr>
        <w:t xml:space="preserve">Phyllanthus species: A review. </w:t>
      </w:r>
      <w:r>
        <w:rPr>
          <w:rFonts w:ascii="Times New Roman" w:hAnsi="Times New Roman" w:cs="Times New Roman"/>
          <w:i/>
        </w:rPr>
        <w:t>Journal of Functional Foods,</w:t>
      </w:r>
      <w:r>
        <w:rPr>
          <w:rFonts w:ascii="Times New Roman" w:hAnsi="Times New Roman" w:cs="Times New Roman"/>
        </w:rPr>
        <w:t xml:space="preserve"> 81, 104447.  </w:t>
      </w:r>
    </w:p>
    <w:p w:rsidR="00966B46" w:rsidRDefault="00E412A1">
      <w:pPr>
        <w:spacing w:line="276" w:lineRule="auto"/>
        <w:jc w:val="both"/>
        <w:rPr>
          <w:rFonts w:ascii="Times New Roman" w:hAnsi="Times New Roman" w:cs="Times New Roman"/>
        </w:rPr>
      </w:pPr>
      <w:r>
        <w:rPr>
          <w:rFonts w:ascii="Times New Roman" w:hAnsi="Times New Roman" w:cs="Times New Roman"/>
        </w:rPr>
        <w:t xml:space="preserve">Yakubu, O. E., Abu, M. S., Innocent, O. C. and Onuche, J. I. (2022). Biosafety evaluation </w:t>
      </w:r>
    </w:p>
    <w:p w:rsidR="00966B46" w:rsidRDefault="00E412A1">
      <w:pPr>
        <w:spacing w:line="276" w:lineRule="auto"/>
        <w:ind w:left="1070" w:firstLine="0"/>
        <w:jc w:val="both"/>
        <w:rPr>
          <w:rFonts w:ascii="Times New Roman" w:hAnsi="Times New Roman" w:cs="Times New Roman"/>
        </w:rPr>
      </w:pPr>
      <w:r>
        <w:rPr>
          <w:rFonts w:ascii="Times New Roman" w:hAnsi="Times New Roman" w:cs="Times New Roman"/>
        </w:rPr>
        <w:t xml:space="preserve">of ethanolic extract of Phyllanthus </w:t>
      </w:r>
      <w:r>
        <w:rPr>
          <w:rFonts w:ascii="Times New Roman" w:hAnsi="Times New Roman" w:cs="Times New Roman"/>
        </w:rPr>
        <w:t xml:space="preserve">amarus leaves on liver and kidney of Wistar rats. </w:t>
      </w:r>
      <w:r>
        <w:rPr>
          <w:rFonts w:ascii="Times New Roman" w:hAnsi="Times New Roman" w:cs="Times New Roman"/>
          <w:i/>
        </w:rPr>
        <w:t>Asian Journal of Natural Product Biochemistry</w:t>
      </w:r>
      <w:r>
        <w:rPr>
          <w:rFonts w:ascii="Times New Roman" w:hAnsi="Times New Roman" w:cs="Times New Roman"/>
        </w:rPr>
        <w:t xml:space="preserve">, 20, 1–5.  </w:t>
      </w:r>
    </w:p>
    <w:p w:rsidR="00966B46" w:rsidRDefault="00E412A1">
      <w:pPr>
        <w:spacing w:line="276" w:lineRule="auto"/>
        <w:jc w:val="both"/>
      </w:pPr>
      <w:r>
        <w:rPr>
          <w:rFonts w:ascii="Times New Roman" w:hAnsi="Times New Roman" w:cs="Times New Roman"/>
        </w:rPr>
        <w:t xml:space="preserve"> </w:t>
      </w:r>
    </w:p>
    <w:sectPr w:rsidR="00966B46">
      <w:headerReference w:type="even" r:id="rId27"/>
      <w:headerReference w:type="default" r:id="rId28"/>
      <w:footerReference w:type="even" r:id="rId29"/>
      <w:footerReference w:type="default" r:id="rId30"/>
      <w:headerReference w:type="first" r:id="rId31"/>
      <w:footerReference w:type="first" r:id="rId32"/>
      <w:pgSz w:w="12240" w:h="15840"/>
      <w:pgMar w:top="701" w:right="1369" w:bottom="1290" w:left="1440" w:header="720" w:footer="7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2A1" w:rsidRDefault="00E412A1">
      <w:pPr>
        <w:spacing w:after="0" w:line="240" w:lineRule="auto"/>
      </w:pPr>
      <w:r>
        <w:separator/>
      </w:r>
    </w:p>
  </w:endnote>
  <w:endnote w:type="continuationSeparator" w:id="0">
    <w:p w:rsidR="00E412A1" w:rsidRDefault="00E4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E412A1">
    <w:pPr>
      <w:tabs>
        <w:tab w:val="center" w:pos="4921"/>
      </w:tabs>
      <w:spacing w:after="0" w:line="259" w:lineRule="auto"/>
      <w:ind w:left="0" w:right="0" w:firstLine="0"/>
    </w:pPr>
    <w:r>
      <w:rPr>
        <w:sz w:val="20"/>
      </w:rPr>
      <w:t xml:space="preserve"> </w:t>
    </w:r>
    <w:r>
      <w:rPr>
        <w:sz w:val="20"/>
      </w:rPr>
      <w:tab/>
    </w:r>
    <w:r>
      <w:fldChar w:fldCharType="begin"/>
    </w:r>
    <w:r>
      <w:instrText xml:space="preserve"> PAGE   \* MERGEFORMAT </w:instrText>
    </w:r>
    <w:r>
      <w:fldChar w:fldCharType="separate"/>
    </w:r>
    <w:r w:rsidR="00DE0465" w:rsidRPr="00DE0465">
      <w:rPr>
        <w:noProof/>
        <w:sz w:val="22"/>
      </w:rPr>
      <w:t>2</w:t>
    </w:r>
    <w:r>
      <w:rPr>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E412A1">
    <w:pPr>
      <w:tabs>
        <w:tab w:val="center" w:pos="4974"/>
      </w:tabs>
      <w:spacing w:after="0" w:line="259" w:lineRule="auto"/>
      <w:ind w:left="0" w:right="0" w:firstLine="0"/>
    </w:pPr>
    <w:r>
      <w:rPr>
        <w:sz w:val="20"/>
      </w:rPr>
      <w:t xml:space="preserve"> </w:t>
    </w:r>
    <w:r>
      <w:rPr>
        <w:sz w:val="20"/>
      </w:rPr>
      <w:tab/>
    </w:r>
    <w:r>
      <w:fldChar w:fldCharType="begin"/>
    </w:r>
    <w:r>
      <w:instrText xml:space="preserve"> PAGE   \* MERGEFORMAT </w:instrText>
    </w:r>
    <w:r>
      <w:fldChar w:fldCharType="separate"/>
    </w:r>
    <w:r w:rsidR="00DE0465" w:rsidRPr="00DE0465">
      <w:rPr>
        <w:noProof/>
        <w:sz w:val="22"/>
      </w:rPr>
      <w:t>5</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E412A1">
    <w:pPr>
      <w:pStyle w:val="Header"/>
      <w:jc w:val="center"/>
    </w:pPr>
    <w:r>
      <w:fldChar w:fldCharType="begin"/>
    </w:r>
    <w:r>
      <w:instrText>PAGE</w:instrText>
    </w:r>
    <w:r>
      <w:fldChar w:fldCharType="separate"/>
    </w:r>
    <w:r w:rsidR="00DE0465">
      <w:rPr>
        <w:noProof/>
      </w:rPr>
      <w:t>1</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E412A1">
    <w:pPr>
      <w:spacing w:after="0" w:line="259" w:lineRule="auto"/>
      <w:ind w:left="0" w:right="72" w:firstLine="0"/>
      <w:jc w:val="center"/>
    </w:pPr>
    <w:r>
      <w:fldChar w:fldCharType="begin"/>
    </w:r>
    <w:r>
      <w:instrText xml:space="preserve"> PAGE   \* MERGEFORMAT </w:instrText>
    </w:r>
    <w:r>
      <w:fldChar w:fldCharType="separate"/>
    </w:r>
    <w:r w:rsidR="00DE0465" w:rsidRPr="00DE0465">
      <w:rPr>
        <w:rFonts w:ascii="Times New Roman" w:eastAsia="Times New Roman" w:hAnsi="Times New Roman" w:cs="Times New Roman"/>
        <w:noProof/>
        <w:sz w:val="22"/>
      </w:rPr>
      <w:t>20</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E412A1">
    <w:pPr>
      <w:pStyle w:val="Header"/>
      <w:jc w:val="center"/>
    </w:pPr>
    <w:r>
      <w:fldChar w:fldCharType="begin"/>
    </w:r>
    <w:r>
      <w:instrText>PAGE</w:instrText>
    </w:r>
    <w:r>
      <w:fldChar w:fldCharType="separate"/>
    </w:r>
    <w:r w:rsidR="00DE0465">
      <w:rPr>
        <w:noProof/>
      </w:rPr>
      <w:t>19</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E412A1">
    <w:pPr>
      <w:spacing w:after="0" w:line="259" w:lineRule="auto"/>
      <w:ind w:left="0" w:right="72"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2A1" w:rsidRDefault="00E412A1">
      <w:pPr>
        <w:spacing w:after="0" w:line="240" w:lineRule="auto"/>
      </w:pPr>
      <w:r>
        <w:separator/>
      </w:r>
    </w:p>
  </w:footnote>
  <w:footnote w:type="continuationSeparator" w:id="0">
    <w:p w:rsidR="00E412A1" w:rsidRDefault="00E41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966B46">
    <w:pPr>
      <w:spacing w:after="160" w:line="259" w:lineRule="auto"/>
      <w:ind w:left="0" w:righ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966B46">
    <w:pPr>
      <w:spacing w:after="160" w:line="259" w:lineRule="auto"/>
      <w:ind w:left="0" w:righ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966B46">
    <w:pPr>
      <w:spacing w:after="160" w:line="259" w:lineRule="auto"/>
      <w:ind w:left="0" w:righ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966B46">
    <w:pPr>
      <w:spacing w:after="160" w:line="259" w:lineRule="auto"/>
      <w:ind w:left="0" w:righ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966B46">
    <w:pPr>
      <w:spacing w:after="160" w:line="259" w:lineRule="auto"/>
      <w:ind w:left="0" w:righ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B46" w:rsidRDefault="00966B46">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76F89132"/>
    <w:lvl w:ilvl="0" w:tplc="9BEE6E62">
      <w:start w:val="1"/>
      <w:numFmt w:val="decimal"/>
      <w:lvlText w:val="%1."/>
      <w:lvlJc w:val="left"/>
      <w:pPr>
        <w:ind w:left="235"/>
      </w:pPr>
      <w:rPr>
        <w:rFonts w:ascii="Times New Roman" w:eastAsia="Calibri" w:hAnsi="Times New Roman" w:cs="Times New Roman" w:hint="default"/>
        <w:b/>
        <w:bCs/>
        <w:i w:val="0"/>
        <w:color w:val="000000"/>
        <w:sz w:val="24"/>
        <w:szCs w:val="24"/>
        <w:u w:val="none" w:color="000000"/>
        <w:bdr w:val="none" w:sz="0" w:space="0" w:color="auto"/>
        <w:shd w:val="clear" w:color="auto" w:fill="auto"/>
        <w:vertAlign w:val="baseline"/>
      </w:rPr>
    </w:lvl>
    <w:lvl w:ilvl="1" w:tplc="8672432A">
      <w:start w:val="1"/>
      <w:numFmt w:val="lowerLetter"/>
      <w:lvlText w:val="%2"/>
      <w:lvlJc w:val="left"/>
      <w:pPr>
        <w:ind w:left="1080"/>
      </w:pPr>
      <w:rPr>
        <w:rFonts w:ascii="Calibri" w:eastAsia="Calibri" w:hAnsi="Calibri" w:cs="Calibri"/>
        <w:b/>
        <w:bCs/>
        <w:i w:val="0"/>
        <w:color w:val="000000"/>
        <w:sz w:val="24"/>
        <w:szCs w:val="24"/>
        <w:u w:val="none" w:color="000000"/>
        <w:bdr w:val="none" w:sz="0" w:space="0" w:color="auto"/>
        <w:shd w:val="clear" w:color="auto" w:fill="auto"/>
        <w:vertAlign w:val="baseline"/>
      </w:rPr>
    </w:lvl>
    <w:lvl w:ilvl="2" w:tplc="05F86172">
      <w:start w:val="1"/>
      <w:numFmt w:val="lowerRoman"/>
      <w:lvlText w:val="%3"/>
      <w:lvlJc w:val="left"/>
      <w:pPr>
        <w:ind w:left="1800"/>
      </w:pPr>
      <w:rPr>
        <w:rFonts w:ascii="Calibri" w:eastAsia="Calibri" w:hAnsi="Calibri" w:cs="Calibri"/>
        <w:b/>
        <w:bCs/>
        <w:i w:val="0"/>
        <w:color w:val="000000"/>
        <w:sz w:val="24"/>
        <w:szCs w:val="24"/>
        <w:u w:val="none" w:color="000000"/>
        <w:bdr w:val="none" w:sz="0" w:space="0" w:color="auto"/>
        <w:shd w:val="clear" w:color="auto" w:fill="auto"/>
        <w:vertAlign w:val="baseline"/>
      </w:rPr>
    </w:lvl>
    <w:lvl w:ilvl="3" w:tplc="C540BE34">
      <w:start w:val="1"/>
      <w:numFmt w:val="decimal"/>
      <w:lvlText w:val="%4"/>
      <w:lvlJc w:val="left"/>
      <w:pPr>
        <w:ind w:left="2520"/>
      </w:pPr>
      <w:rPr>
        <w:rFonts w:ascii="Calibri" w:eastAsia="Calibri" w:hAnsi="Calibri" w:cs="Calibri"/>
        <w:b/>
        <w:bCs/>
        <w:i w:val="0"/>
        <w:color w:val="000000"/>
        <w:sz w:val="24"/>
        <w:szCs w:val="24"/>
        <w:u w:val="none" w:color="000000"/>
        <w:bdr w:val="none" w:sz="0" w:space="0" w:color="auto"/>
        <w:shd w:val="clear" w:color="auto" w:fill="auto"/>
        <w:vertAlign w:val="baseline"/>
      </w:rPr>
    </w:lvl>
    <w:lvl w:ilvl="4" w:tplc="564E5B72">
      <w:start w:val="1"/>
      <w:numFmt w:val="lowerLetter"/>
      <w:lvlText w:val="%5"/>
      <w:lvlJc w:val="left"/>
      <w:pPr>
        <w:ind w:left="3240"/>
      </w:pPr>
      <w:rPr>
        <w:rFonts w:ascii="Calibri" w:eastAsia="Calibri" w:hAnsi="Calibri" w:cs="Calibri"/>
        <w:b/>
        <w:bCs/>
        <w:i w:val="0"/>
        <w:color w:val="000000"/>
        <w:sz w:val="24"/>
        <w:szCs w:val="24"/>
        <w:u w:val="none" w:color="000000"/>
        <w:bdr w:val="none" w:sz="0" w:space="0" w:color="auto"/>
        <w:shd w:val="clear" w:color="auto" w:fill="auto"/>
        <w:vertAlign w:val="baseline"/>
      </w:rPr>
    </w:lvl>
    <w:lvl w:ilvl="5" w:tplc="BFD868C0">
      <w:start w:val="1"/>
      <w:numFmt w:val="lowerRoman"/>
      <w:lvlText w:val="%6"/>
      <w:lvlJc w:val="left"/>
      <w:pPr>
        <w:ind w:left="3960"/>
      </w:pPr>
      <w:rPr>
        <w:rFonts w:ascii="Calibri" w:eastAsia="Calibri" w:hAnsi="Calibri" w:cs="Calibri"/>
        <w:b/>
        <w:bCs/>
        <w:i w:val="0"/>
        <w:color w:val="000000"/>
        <w:sz w:val="24"/>
        <w:szCs w:val="24"/>
        <w:u w:val="none" w:color="000000"/>
        <w:bdr w:val="none" w:sz="0" w:space="0" w:color="auto"/>
        <w:shd w:val="clear" w:color="auto" w:fill="auto"/>
        <w:vertAlign w:val="baseline"/>
      </w:rPr>
    </w:lvl>
    <w:lvl w:ilvl="6" w:tplc="097AD108">
      <w:start w:val="1"/>
      <w:numFmt w:val="decimal"/>
      <w:lvlText w:val="%7"/>
      <w:lvlJc w:val="left"/>
      <w:pPr>
        <w:ind w:left="4680"/>
      </w:pPr>
      <w:rPr>
        <w:rFonts w:ascii="Calibri" w:eastAsia="Calibri" w:hAnsi="Calibri" w:cs="Calibri"/>
        <w:b/>
        <w:bCs/>
        <w:i w:val="0"/>
        <w:color w:val="000000"/>
        <w:sz w:val="24"/>
        <w:szCs w:val="24"/>
        <w:u w:val="none" w:color="000000"/>
        <w:bdr w:val="none" w:sz="0" w:space="0" w:color="auto"/>
        <w:shd w:val="clear" w:color="auto" w:fill="auto"/>
        <w:vertAlign w:val="baseline"/>
      </w:rPr>
    </w:lvl>
    <w:lvl w:ilvl="7" w:tplc="A1ACF478">
      <w:start w:val="1"/>
      <w:numFmt w:val="lowerLetter"/>
      <w:lvlText w:val="%8"/>
      <w:lvlJc w:val="left"/>
      <w:pPr>
        <w:ind w:left="5400"/>
      </w:pPr>
      <w:rPr>
        <w:rFonts w:ascii="Calibri" w:eastAsia="Calibri" w:hAnsi="Calibri" w:cs="Calibri"/>
        <w:b/>
        <w:bCs/>
        <w:i w:val="0"/>
        <w:color w:val="000000"/>
        <w:sz w:val="24"/>
        <w:szCs w:val="24"/>
        <w:u w:val="none" w:color="000000"/>
        <w:bdr w:val="none" w:sz="0" w:space="0" w:color="auto"/>
        <w:shd w:val="clear" w:color="auto" w:fill="auto"/>
        <w:vertAlign w:val="baseline"/>
      </w:rPr>
    </w:lvl>
    <w:lvl w:ilvl="8" w:tplc="28D85146">
      <w:start w:val="1"/>
      <w:numFmt w:val="lowerRoman"/>
      <w:lvlText w:val="%9"/>
      <w:lvlJc w:val="left"/>
      <w:pPr>
        <w:ind w:left="6120"/>
      </w:pPr>
      <w:rPr>
        <w:rFonts w:ascii="Calibri" w:eastAsia="Calibri" w:hAnsi="Calibri" w:cs="Calibri"/>
        <w:b/>
        <w:bCs/>
        <w:i w:val="0"/>
        <w:color w:val="000000"/>
        <w:sz w:val="24"/>
        <w:szCs w:val="24"/>
        <w:u w:val="none" w:color="000000"/>
        <w:bdr w:val="none" w:sz="0" w:space="0" w:color="auto"/>
        <w:shd w:val="clear" w:color="auto" w:fill="auto"/>
        <w:vertAlign w:val="baseline"/>
      </w:rPr>
    </w:lvl>
  </w:abstractNum>
  <w:abstractNum w:abstractNumId="1" w15:restartNumberingAfterBreak="0">
    <w:nsid w:val="00000001"/>
    <w:multiLevelType w:val="hybridMultilevel"/>
    <w:tmpl w:val="5C1E85FC"/>
    <w:lvl w:ilvl="0" w:tplc="93302FA0">
      <w:start w:val="4"/>
      <w:numFmt w:val="decimal"/>
      <w:lvlText w:val="%1."/>
      <w:lvlJc w:val="left"/>
      <w:pPr>
        <w:ind w:left="10"/>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77F439F8">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3A10EAE8">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8DAA48B0">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1BE0DED8">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951A8404">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13D400F2">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C250F6BA">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BE4293C0">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2" w15:restartNumberingAfterBreak="0">
    <w:nsid w:val="00000002"/>
    <w:multiLevelType w:val="hybridMultilevel"/>
    <w:tmpl w:val="DD7A3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000003"/>
    <w:multiLevelType w:val="hybridMultilevel"/>
    <w:tmpl w:val="F372F980"/>
    <w:lvl w:ilvl="0" w:tplc="397CBA7E">
      <w:start w:val="1"/>
      <w:numFmt w:val="decimal"/>
      <w:lvlText w:val="%1."/>
      <w:lvlJc w:val="left"/>
      <w:pPr>
        <w:ind w:left="235"/>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293A1A08">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2" w:tplc="2A8A3D96">
      <w:start w:val="1"/>
      <w:numFmt w:val="bullet"/>
      <w:lvlText w:val="▪"/>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1948496E">
      <w:start w:val="1"/>
      <w:numFmt w:val="bullet"/>
      <w:lvlText w:val="•"/>
      <w:lvlJc w:val="left"/>
      <w:pPr>
        <w:ind w:left="2160"/>
      </w:pPr>
      <w:rPr>
        <w:rFonts w:ascii="Arial" w:eastAsia="Arial" w:hAnsi="Arial" w:cs="Arial"/>
        <w:b w:val="0"/>
        <w:i w:val="0"/>
        <w:color w:val="000000"/>
        <w:sz w:val="24"/>
        <w:szCs w:val="24"/>
        <w:u w:val="none" w:color="000000"/>
        <w:bdr w:val="none" w:sz="0" w:space="0" w:color="auto"/>
        <w:shd w:val="clear" w:color="auto" w:fill="auto"/>
        <w:vertAlign w:val="baseline"/>
      </w:rPr>
    </w:lvl>
    <w:lvl w:ilvl="4" w:tplc="96FA9EA4">
      <w:start w:val="1"/>
      <w:numFmt w:val="bullet"/>
      <w:lvlText w:val="o"/>
      <w:lvlJc w:val="left"/>
      <w:pPr>
        <w:ind w:left="28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702235B6">
      <w:start w:val="1"/>
      <w:numFmt w:val="bullet"/>
      <w:lvlText w:val="▪"/>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E6224DCE">
      <w:start w:val="1"/>
      <w:numFmt w:val="bullet"/>
      <w:lvlText w:val="•"/>
      <w:lvlJc w:val="left"/>
      <w:pPr>
        <w:ind w:left="4320"/>
      </w:pPr>
      <w:rPr>
        <w:rFonts w:ascii="Arial" w:eastAsia="Arial" w:hAnsi="Arial" w:cs="Arial"/>
        <w:b w:val="0"/>
        <w:i w:val="0"/>
        <w:color w:val="000000"/>
        <w:sz w:val="24"/>
        <w:szCs w:val="24"/>
        <w:u w:val="none" w:color="000000"/>
        <w:bdr w:val="none" w:sz="0" w:space="0" w:color="auto"/>
        <w:shd w:val="clear" w:color="auto" w:fill="auto"/>
        <w:vertAlign w:val="baseline"/>
      </w:rPr>
    </w:lvl>
    <w:lvl w:ilvl="7" w:tplc="2CA8A878">
      <w:start w:val="1"/>
      <w:numFmt w:val="bullet"/>
      <w:lvlText w:val="o"/>
      <w:lvlJc w:val="left"/>
      <w:pPr>
        <w:ind w:left="50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A1386378">
      <w:start w:val="1"/>
      <w:numFmt w:val="bullet"/>
      <w:lvlText w:val="▪"/>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4" w15:restartNumberingAfterBreak="0">
    <w:nsid w:val="00000004"/>
    <w:multiLevelType w:val="hybridMultilevel"/>
    <w:tmpl w:val="94028F8E"/>
    <w:lvl w:ilvl="0" w:tplc="B3A65C02">
      <w:start w:val="1"/>
      <w:numFmt w:val="bullet"/>
      <w:lvlText w:val="-"/>
      <w:lvlJc w:val="left"/>
      <w:pPr>
        <w:ind w:left="125"/>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546050FE">
      <w:start w:val="1"/>
      <w:numFmt w:val="bullet"/>
      <w:lvlText w:val="o"/>
      <w:lvlJc w:val="left"/>
      <w:pPr>
        <w:ind w:left="1106"/>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6FBCF7CA">
      <w:start w:val="1"/>
      <w:numFmt w:val="bullet"/>
      <w:lvlText w:val="▪"/>
      <w:lvlJc w:val="left"/>
      <w:pPr>
        <w:ind w:left="1826"/>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B6185EAA">
      <w:start w:val="1"/>
      <w:numFmt w:val="bullet"/>
      <w:lvlText w:val="•"/>
      <w:lvlJc w:val="left"/>
      <w:pPr>
        <w:ind w:left="2546"/>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FDB23FD4">
      <w:start w:val="1"/>
      <w:numFmt w:val="bullet"/>
      <w:lvlText w:val="o"/>
      <w:lvlJc w:val="left"/>
      <w:pPr>
        <w:ind w:left="3266"/>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19B6C204">
      <w:start w:val="1"/>
      <w:numFmt w:val="bullet"/>
      <w:lvlText w:val="▪"/>
      <w:lvlJc w:val="left"/>
      <w:pPr>
        <w:ind w:left="3986"/>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8C82F9DE">
      <w:start w:val="1"/>
      <w:numFmt w:val="bullet"/>
      <w:lvlText w:val="•"/>
      <w:lvlJc w:val="left"/>
      <w:pPr>
        <w:ind w:left="4706"/>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5A7CA9F0">
      <w:start w:val="1"/>
      <w:numFmt w:val="bullet"/>
      <w:lvlText w:val="o"/>
      <w:lvlJc w:val="left"/>
      <w:pPr>
        <w:ind w:left="5426"/>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D03C2A8E">
      <w:start w:val="1"/>
      <w:numFmt w:val="bullet"/>
      <w:lvlText w:val="▪"/>
      <w:lvlJc w:val="left"/>
      <w:pPr>
        <w:ind w:left="6146"/>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5" w15:restartNumberingAfterBreak="0">
    <w:nsid w:val="00000005"/>
    <w:multiLevelType w:val="hybridMultilevel"/>
    <w:tmpl w:val="1D6611CC"/>
    <w:lvl w:ilvl="0" w:tplc="3D72ACDE">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6D1405BC">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7BAE43B8">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8070D330">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8710DE76">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15B629E2">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1FC41DE2">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A9746690">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38EADC6A">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6" w15:restartNumberingAfterBreak="0">
    <w:nsid w:val="00000006"/>
    <w:multiLevelType w:val="hybridMultilevel"/>
    <w:tmpl w:val="1076F686"/>
    <w:lvl w:ilvl="0" w:tplc="39947162">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2E225116">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44D4CD80">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4F4685FA">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4E5CAF72">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210C0BBE">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DEDE80C6">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8F8447DA">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05B6807E">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7" w15:restartNumberingAfterBreak="0">
    <w:nsid w:val="00000007"/>
    <w:multiLevelType w:val="hybridMultilevel"/>
    <w:tmpl w:val="50706D58"/>
    <w:lvl w:ilvl="0" w:tplc="6406A978">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F7BA1EDE">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ACD86050">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69704EF8">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EDD246C4">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3600F82E">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97E47AA8">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DD605088">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EC783A92">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8" w15:restartNumberingAfterBreak="0">
    <w:nsid w:val="00000008"/>
    <w:multiLevelType w:val="hybridMultilevel"/>
    <w:tmpl w:val="60D8921E"/>
    <w:lvl w:ilvl="0" w:tplc="1200E8DC">
      <w:start w:val="1"/>
      <w:numFmt w:val="decimal"/>
      <w:lvlText w:val="%1."/>
      <w:lvlJc w:val="left"/>
      <w:pPr>
        <w:ind w:left="10"/>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03B205E8">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2" w:tplc="194CE198">
      <w:start w:val="1"/>
      <w:numFmt w:val="bullet"/>
      <w:lvlText w:val="▪"/>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46D614F2">
      <w:start w:val="1"/>
      <w:numFmt w:val="bullet"/>
      <w:lvlText w:val="•"/>
      <w:lvlJc w:val="left"/>
      <w:pPr>
        <w:ind w:left="2160"/>
      </w:pPr>
      <w:rPr>
        <w:rFonts w:ascii="Arial" w:eastAsia="Arial" w:hAnsi="Arial" w:cs="Arial"/>
        <w:b w:val="0"/>
        <w:i w:val="0"/>
        <w:color w:val="000000"/>
        <w:sz w:val="24"/>
        <w:szCs w:val="24"/>
        <w:u w:val="none" w:color="000000"/>
        <w:bdr w:val="none" w:sz="0" w:space="0" w:color="auto"/>
        <w:shd w:val="clear" w:color="auto" w:fill="auto"/>
        <w:vertAlign w:val="baseline"/>
      </w:rPr>
    </w:lvl>
    <w:lvl w:ilvl="4" w:tplc="F3049390">
      <w:start w:val="1"/>
      <w:numFmt w:val="bullet"/>
      <w:lvlText w:val="o"/>
      <w:lvlJc w:val="left"/>
      <w:pPr>
        <w:ind w:left="28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7FEE38F0">
      <w:start w:val="1"/>
      <w:numFmt w:val="bullet"/>
      <w:lvlText w:val="▪"/>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DE3652A6">
      <w:start w:val="1"/>
      <w:numFmt w:val="bullet"/>
      <w:lvlText w:val="•"/>
      <w:lvlJc w:val="left"/>
      <w:pPr>
        <w:ind w:left="4320"/>
      </w:pPr>
      <w:rPr>
        <w:rFonts w:ascii="Arial" w:eastAsia="Arial" w:hAnsi="Arial" w:cs="Arial"/>
        <w:b w:val="0"/>
        <w:i w:val="0"/>
        <w:color w:val="000000"/>
        <w:sz w:val="24"/>
        <w:szCs w:val="24"/>
        <w:u w:val="none" w:color="000000"/>
        <w:bdr w:val="none" w:sz="0" w:space="0" w:color="auto"/>
        <w:shd w:val="clear" w:color="auto" w:fill="auto"/>
        <w:vertAlign w:val="baseline"/>
      </w:rPr>
    </w:lvl>
    <w:lvl w:ilvl="7" w:tplc="292E3BC6">
      <w:start w:val="1"/>
      <w:numFmt w:val="bullet"/>
      <w:lvlText w:val="o"/>
      <w:lvlJc w:val="left"/>
      <w:pPr>
        <w:ind w:left="50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A6C4204E">
      <w:start w:val="1"/>
      <w:numFmt w:val="bullet"/>
      <w:lvlText w:val="▪"/>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9" w15:restartNumberingAfterBreak="0">
    <w:nsid w:val="00000009"/>
    <w:multiLevelType w:val="hybridMultilevel"/>
    <w:tmpl w:val="F2A08B56"/>
    <w:lvl w:ilvl="0" w:tplc="D4DA4864">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AAF88DB4">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C16007D2">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42D41B5E">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419C65C6">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FAAC1E16">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B662504A">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91FCFC10">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8ACEA6AA">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0" w15:restartNumberingAfterBreak="0">
    <w:nsid w:val="0000000A"/>
    <w:multiLevelType w:val="hybridMultilevel"/>
    <w:tmpl w:val="3A400CF0"/>
    <w:lvl w:ilvl="0" w:tplc="BDD2B728">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220452EA">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4B6A74EA">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B5F2857E">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DC32F50C">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96445C70">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B70855A8">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661CD996">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DDD24612">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1" w15:restartNumberingAfterBreak="0">
    <w:nsid w:val="0000000B"/>
    <w:multiLevelType w:val="hybridMultilevel"/>
    <w:tmpl w:val="DE90EB10"/>
    <w:lvl w:ilvl="0" w:tplc="64DA9B4A">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DB0E6A34">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B328AE0E">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D4068302">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5CD00D32">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A6C8E828">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E982CBC6">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00F4057A">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5D5043BC">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2" w15:restartNumberingAfterBreak="0">
    <w:nsid w:val="0000000C"/>
    <w:multiLevelType w:val="hybridMultilevel"/>
    <w:tmpl w:val="C5A626CA"/>
    <w:lvl w:ilvl="0" w:tplc="85582370">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ED52FF1C">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966674E2">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7CE02EC0">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E6748FD0">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C6B22AC4">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20FE3BD8">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44F4D14A">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9E907564">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3" w15:restartNumberingAfterBreak="0">
    <w:nsid w:val="0000000D"/>
    <w:multiLevelType w:val="hybridMultilevel"/>
    <w:tmpl w:val="D60C498E"/>
    <w:lvl w:ilvl="0" w:tplc="23A0F8FE">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CB12EB18">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8020BCA0">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B9C4132A">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AFFCE282">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221E3334">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C8969D70">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60C4B99E">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6C267A72">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4" w15:restartNumberingAfterBreak="0">
    <w:nsid w:val="0000000E"/>
    <w:multiLevelType w:val="hybridMultilevel"/>
    <w:tmpl w:val="95D46502"/>
    <w:lvl w:ilvl="0" w:tplc="6268AB36">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A00C9D42">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61508E58">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54B077F8">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D7685950">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C4FA3E48">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C89E0652">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D3EA4EC6">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86363B50">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5" w15:restartNumberingAfterBreak="0">
    <w:nsid w:val="0000000F"/>
    <w:multiLevelType w:val="hybridMultilevel"/>
    <w:tmpl w:val="BBC274B0"/>
    <w:lvl w:ilvl="0" w:tplc="E102A95E">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22545E26">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7234998C">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11BC9550">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CB28655E">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30A0B6A6">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7E4CAA0C">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22940C84">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6F626B94">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6" w15:restartNumberingAfterBreak="0">
    <w:nsid w:val="00000010"/>
    <w:multiLevelType w:val="hybridMultilevel"/>
    <w:tmpl w:val="4126D2FE"/>
    <w:lvl w:ilvl="0" w:tplc="F572CA66">
      <w:start w:val="1"/>
      <w:numFmt w:val="decimal"/>
      <w:lvlText w:val="%1."/>
      <w:lvlJc w:val="left"/>
      <w:pPr>
        <w:ind w:left="235"/>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472837B2">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2" w:tplc="F176E90E">
      <w:start w:val="1"/>
      <w:numFmt w:val="bullet"/>
      <w:lvlText w:val="▪"/>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3D0C51FC">
      <w:start w:val="1"/>
      <w:numFmt w:val="bullet"/>
      <w:lvlText w:val="•"/>
      <w:lvlJc w:val="left"/>
      <w:pPr>
        <w:ind w:left="2160"/>
      </w:pPr>
      <w:rPr>
        <w:rFonts w:ascii="Arial" w:eastAsia="Arial" w:hAnsi="Arial" w:cs="Arial"/>
        <w:b w:val="0"/>
        <w:i w:val="0"/>
        <w:color w:val="000000"/>
        <w:sz w:val="24"/>
        <w:szCs w:val="24"/>
        <w:u w:val="none" w:color="000000"/>
        <w:bdr w:val="none" w:sz="0" w:space="0" w:color="auto"/>
        <w:shd w:val="clear" w:color="auto" w:fill="auto"/>
        <w:vertAlign w:val="baseline"/>
      </w:rPr>
    </w:lvl>
    <w:lvl w:ilvl="4" w:tplc="BC1E6548">
      <w:start w:val="1"/>
      <w:numFmt w:val="bullet"/>
      <w:lvlText w:val="o"/>
      <w:lvlJc w:val="left"/>
      <w:pPr>
        <w:ind w:left="28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0520DA6A">
      <w:start w:val="1"/>
      <w:numFmt w:val="bullet"/>
      <w:lvlText w:val="▪"/>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D14016C4">
      <w:start w:val="1"/>
      <w:numFmt w:val="bullet"/>
      <w:lvlText w:val="•"/>
      <w:lvlJc w:val="left"/>
      <w:pPr>
        <w:ind w:left="4320"/>
      </w:pPr>
      <w:rPr>
        <w:rFonts w:ascii="Arial" w:eastAsia="Arial" w:hAnsi="Arial" w:cs="Arial"/>
        <w:b w:val="0"/>
        <w:i w:val="0"/>
        <w:color w:val="000000"/>
        <w:sz w:val="24"/>
        <w:szCs w:val="24"/>
        <w:u w:val="none" w:color="000000"/>
        <w:bdr w:val="none" w:sz="0" w:space="0" w:color="auto"/>
        <w:shd w:val="clear" w:color="auto" w:fill="auto"/>
        <w:vertAlign w:val="baseline"/>
      </w:rPr>
    </w:lvl>
    <w:lvl w:ilvl="7" w:tplc="B58088F2">
      <w:start w:val="1"/>
      <w:numFmt w:val="bullet"/>
      <w:lvlText w:val="o"/>
      <w:lvlJc w:val="left"/>
      <w:pPr>
        <w:ind w:left="50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0DDC29C6">
      <w:start w:val="1"/>
      <w:numFmt w:val="bullet"/>
      <w:lvlText w:val="▪"/>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7" w15:restartNumberingAfterBreak="0">
    <w:nsid w:val="00000011"/>
    <w:multiLevelType w:val="hybridMultilevel"/>
    <w:tmpl w:val="7AF0D72A"/>
    <w:lvl w:ilvl="0" w:tplc="20A6DE08">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7DB401EE">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763EC2BC">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20A84D66">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D1FE8C02">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CA221C66">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C8FC00BE">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B898587C">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10525576">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8" w15:restartNumberingAfterBreak="0">
    <w:nsid w:val="00000012"/>
    <w:multiLevelType w:val="hybridMultilevel"/>
    <w:tmpl w:val="8B10684A"/>
    <w:lvl w:ilvl="0" w:tplc="5C522576">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9970DF64">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AF862390">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997CD1C6">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1352AFD2">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AE7C73A2">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AC941B3C">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32B24268">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E3F0F138">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19" w15:restartNumberingAfterBreak="0">
    <w:nsid w:val="00000013"/>
    <w:multiLevelType w:val="hybridMultilevel"/>
    <w:tmpl w:val="05222E54"/>
    <w:lvl w:ilvl="0" w:tplc="95488C7E">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418E5296">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B6BA9E32">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657CE3AE">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056E998A">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EA88EFDA">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3AA429A0">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46A6BD9E">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CA36FD44">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0" w15:restartNumberingAfterBreak="0">
    <w:nsid w:val="00000014"/>
    <w:multiLevelType w:val="hybridMultilevel"/>
    <w:tmpl w:val="B1A80C78"/>
    <w:lvl w:ilvl="0" w:tplc="917CD730">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E1D2F098">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7A4411F4">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0936A986">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0B0C31C0">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E1B8068C">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85742D64">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A658099E">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3C6AF904">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1" w15:restartNumberingAfterBreak="0">
    <w:nsid w:val="00000015"/>
    <w:multiLevelType w:val="hybridMultilevel"/>
    <w:tmpl w:val="6532A32A"/>
    <w:lvl w:ilvl="0" w:tplc="FFAC21D4">
      <w:start w:val="1"/>
      <w:numFmt w:val="decimal"/>
      <w:lvlText w:val="%1."/>
      <w:lvlJc w:val="left"/>
      <w:pPr>
        <w:ind w:left="235"/>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055E5690">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2" w:tplc="57DAA66C">
      <w:start w:val="1"/>
      <w:numFmt w:val="bullet"/>
      <w:lvlText w:val="▪"/>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2CE80E44">
      <w:start w:val="1"/>
      <w:numFmt w:val="bullet"/>
      <w:lvlText w:val="•"/>
      <w:lvlJc w:val="left"/>
      <w:pPr>
        <w:ind w:left="2160"/>
      </w:pPr>
      <w:rPr>
        <w:rFonts w:ascii="Arial" w:eastAsia="Arial" w:hAnsi="Arial" w:cs="Arial"/>
        <w:b w:val="0"/>
        <w:i w:val="0"/>
        <w:color w:val="000000"/>
        <w:sz w:val="24"/>
        <w:szCs w:val="24"/>
        <w:u w:val="none" w:color="000000"/>
        <w:bdr w:val="none" w:sz="0" w:space="0" w:color="auto"/>
        <w:shd w:val="clear" w:color="auto" w:fill="auto"/>
        <w:vertAlign w:val="baseline"/>
      </w:rPr>
    </w:lvl>
    <w:lvl w:ilvl="4" w:tplc="A232E6CA">
      <w:start w:val="1"/>
      <w:numFmt w:val="bullet"/>
      <w:lvlText w:val="o"/>
      <w:lvlJc w:val="left"/>
      <w:pPr>
        <w:ind w:left="28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73920276">
      <w:start w:val="1"/>
      <w:numFmt w:val="bullet"/>
      <w:lvlText w:val="▪"/>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CF5EE87C">
      <w:start w:val="1"/>
      <w:numFmt w:val="bullet"/>
      <w:lvlText w:val="•"/>
      <w:lvlJc w:val="left"/>
      <w:pPr>
        <w:ind w:left="4320"/>
      </w:pPr>
      <w:rPr>
        <w:rFonts w:ascii="Arial" w:eastAsia="Arial" w:hAnsi="Arial" w:cs="Arial"/>
        <w:b w:val="0"/>
        <w:i w:val="0"/>
        <w:color w:val="000000"/>
        <w:sz w:val="24"/>
        <w:szCs w:val="24"/>
        <w:u w:val="none" w:color="000000"/>
        <w:bdr w:val="none" w:sz="0" w:space="0" w:color="auto"/>
        <w:shd w:val="clear" w:color="auto" w:fill="auto"/>
        <w:vertAlign w:val="baseline"/>
      </w:rPr>
    </w:lvl>
    <w:lvl w:ilvl="7" w:tplc="7924D98A">
      <w:start w:val="1"/>
      <w:numFmt w:val="bullet"/>
      <w:lvlText w:val="o"/>
      <w:lvlJc w:val="left"/>
      <w:pPr>
        <w:ind w:left="50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20560208">
      <w:start w:val="1"/>
      <w:numFmt w:val="bullet"/>
      <w:lvlText w:val="▪"/>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2" w15:restartNumberingAfterBreak="0">
    <w:nsid w:val="00000016"/>
    <w:multiLevelType w:val="hybridMultilevel"/>
    <w:tmpl w:val="95C88BD8"/>
    <w:lvl w:ilvl="0" w:tplc="741E040A">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36BE6510">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6CEABF30">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1DBC3538">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2E26D36C">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5AC8FFD6">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800818C2">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21C02598">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A094F3A4">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3" w15:restartNumberingAfterBreak="0">
    <w:nsid w:val="00000017"/>
    <w:multiLevelType w:val="hybridMultilevel"/>
    <w:tmpl w:val="7FE2A736"/>
    <w:lvl w:ilvl="0" w:tplc="63FAEF1C">
      <w:start w:val="1"/>
      <w:numFmt w:val="bullet"/>
      <w:lvlText w:val="•"/>
      <w:lvlJc w:val="left"/>
      <w:pPr>
        <w:ind w:left="1081"/>
      </w:pPr>
      <w:rPr>
        <w:rFonts w:ascii="Arial" w:eastAsia="Arial" w:hAnsi="Arial" w:cs="Arial"/>
        <w:b w:val="0"/>
        <w:i w:val="0"/>
        <w:color w:val="000000"/>
        <w:sz w:val="24"/>
        <w:szCs w:val="24"/>
        <w:u w:val="none" w:color="000000"/>
        <w:bdr w:val="none" w:sz="0" w:space="0" w:color="auto"/>
        <w:shd w:val="clear" w:color="auto" w:fill="auto"/>
        <w:vertAlign w:val="baseline"/>
      </w:rPr>
    </w:lvl>
    <w:lvl w:ilvl="1" w:tplc="99C45AE2">
      <w:start w:val="1"/>
      <w:numFmt w:val="bullet"/>
      <w:lvlText w:val="o"/>
      <w:lvlJc w:val="left"/>
      <w:pPr>
        <w:ind w:left="180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07F23680">
      <w:start w:val="1"/>
      <w:numFmt w:val="bullet"/>
      <w:lvlText w:val="▪"/>
      <w:lvlJc w:val="left"/>
      <w:pPr>
        <w:ind w:left="252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327AD508">
      <w:start w:val="1"/>
      <w:numFmt w:val="bullet"/>
      <w:lvlText w:val="•"/>
      <w:lvlJc w:val="left"/>
      <w:pPr>
        <w:ind w:left="3241"/>
      </w:pPr>
      <w:rPr>
        <w:rFonts w:ascii="Arial" w:eastAsia="Arial" w:hAnsi="Arial" w:cs="Arial"/>
        <w:b w:val="0"/>
        <w:i w:val="0"/>
        <w:color w:val="000000"/>
        <w:sz w:val="24"/>
        <w:szCs w:val="24"/>
        <w:u w:val="none" w:color="000000"/>
        <w:bdr w:val="none" w:sz="0" w:space="0" w:color="auto"/>
        <w:shd w:val="clear" w:color="auto" w:fill="auto"/>
        <w:vertAlign w:val="baseline"/>
      </w:rPr>
    </w:lvl>
    <w:lvl w:ilvl="4" w:tplc="0A1089C0">
      <w:start w:val="1"/>
      <w:numFmt w:val="bullet"/>
      <w:lvlText w:val="o"/>
      <w:lvlJc w:val="left"/>
      <w:pPr>
        <w:ind w:left="396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2820DA82">
      <w:start w:val="1"/>
      <w:numFmt w:val="bullet"/>
      <w:lvlText w:val="▪"/>
      <w:lvlJc w:val="left"/>
      <w:pPr>
        <w:ind w:left="468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55842BF6">
      <w:start w:val="1"/>
      <w:numFmt w:val="bullet"/>
      <w:lvlText w:val="•"/>
      <w:lvlJc w:val="left"/>
      <w:pPr>
        <w:ind w:left="5401"/>
      </w:pPr>
      <w:rPr>
        <w:rFonts w:ascii="Arial" w:eastAsia="Arial" w:hAnsi="Arial" w:cs="Arial"/>
        <w:b w:val="0"/>
        <w:i w:val="0"/>
        <w:color w:val="000000"/>
        <w:sz w:val="24"/>
        <w:szCs w:val="24"/>
        <w:u w:val="none" w:color="000000"/>
        <w:bdr w:val="none" w:sz="0" w:space="0" w:color="auto"/>
        <w:shd w:val="clear" w:color="auto" w:fill="auto"/>
        <w:vertAlign w:val="baseline"/>
      </w:rPr>
    </w:lvl>
    <w:lvl w:ilvl="7" w:tplc="07A47AF4">
      <w:start w:val="1"/>
      <w:numFmt w:val="bullet"/>
      <w:lvlText w:val="o"/>
      <w:lvlJc w:val="left"/>
      <w:pPr>
        <w:ind w:left="612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6B46FA7C">
      <w:start w:val="1"/>
      <w:numFmt w:val="bullet"/>
      <w:lvlText w:val="▪"/>
      <w:lvlJc w:val="left"/>
      <w:pPr>
        <w:ind w:left="684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4" w15:restartNumberingAfterBreak="0">
    <w:nsid w:val="00000018"/>
    <w:multiLevelType w:val="hybridMultilevel"/>
    <w:tmpl w:val="FCE2F00E"/>
    <w:lvl w:ilvl="0" w:tplc="053E6A88">
      <w:start w:val="1"/>
      <w:numFmt w:val="bullet"/>
      <w:lvlText w:val="•"/>
      <w:lvlJc w:val="left"/>
      <w:pPr>
        <w:ind w:left="1081"/>
      </w:pPr>
      <w:rPr>
        <w:rFonts w:ascii="Arial" w:eastAsia="Arial" w:hAnsi="Arial" w:cs="Arial"/>
        <w:b w:val="0"/>
        <w:i w:val="0"/>
        <w:color w:val="000000"/>
        <w:sz w:val="24"/>
        <w:szCs w:val="24"/>
        <w:u w:val="none" w:color="000000"/>
        <w:bdr w:val="none" w:sz="0" w:space="0" w:color="auto"/>
        <w:shd w:val="clear" w:color="auto" w:fill="auto"/>
        <w:vertAlign w:val="baseline"/>
      </w:rPr>
    </w:lvl>
    <w:lvl w:ilvl="1" w:tplc="4F26BC20">
      <w:start w:val="1"/>
      <w:numFmt w:val="bullet"/>
      <w:lvlText w:val="o"/>
      <w:lvlJc w:val="left"/>
      <w:pPr>
        <w:ind w:left="180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B8DC5DEA">
      <w:start w:val="1"/>
      <w:numFmt w:val="bullet"/>
      <w:lvlText w:val="▪"/>
      <w:lvlJc w:val="left"/>
      <w:pPr>
        <w:ind w:left="252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61929DA2">
      <w:start w:val="1"/>
      <w:numFmt w:val="bullet"/>
      <w:lvlText w:val="•"/>
      <w:lvlJc w:val="left"/>
      <w:pPr>
        <w:ind w:left="3241"/>
      </w:pPr>
      <w:rPr>
        <w:rFonts w:ascii="Arial" w:eastAsia="Arial" w:hAnsi="Arial" w:cs="Arial"/>
        <w:b w:val="0"/>
        <w:i w:val="0"/>
        <w:color w:val="000000"/>
        <w:sz w:val="24"/>
        <w:szCs w:val="24"/>
        <w:u w:val="none" w:color="000000"/>
        <w:bdr w:val="none" w:sz="0" w:space="0" w:color="auto"/>
        <w:shd w:val="clear" w:color="auto" w:fill="auto"/>
        <w:vertAlign w:val="baseline"/>
      </w:rPr>
    </w:lvl>
    <w:lvl w:ilvl="4" w:tplc="BFFA6F66">
      <w:start w:val="1"/>
      <w:numFmt w:val="bullet"/>
      <w:lvlText w:val="o"/>
      <w:lvlJc w:val="left"/>
      <w:pPr>
        <w:ind w:left="396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1EB4459A">
      <w:start w:val="1"/>
      <w:numFmt w:val="bullet"/>
      <w:lvlText w:val="▪"/>
      <w:lvlJc w:val="left"/>
      <w:pPr>
        <w:ind w:left="468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7FC06A42">
      <w:start w:val="1"/>
      <w:numFmt w:val="bullet"/>
      <w:lvlText w:val="•"/>
      <w:lvlJc w:val="left"/>
      <w:pPr>
        <w:ind w:left="5401"/>
      </w:pPr>
      <w:rPr>
        <w:rFonts w:ascii="Arial" w:eastAsia="Arial" w:hAnsi="Arial" w:cs="Arial"/>
        <w:b w:val="0"/>
        <w:i w:val="0"/>
        <w:color w:val="000000"/>
        <w:sz w:val="24"/>
        <w:szCs w:val="24"/>
        <w:u w:val="none" w:color="000000"/>
        <w:bdr w:val="none" w:sz="0" w:space="0" w:color="auto"/>
        <w:shd w:val="clear" w:color="auto" w:fill="auto"/>
        <w:vertAlign w:val="baseline"/>
      </w:rPr>
    </w:lvl>
    <w:lvl w:ilvl="7" w:tplc="F766CA20">
      <w:start w:val="1"/>
      <w:numFmt w:val="bullet"/>
      <w:lvlText w:val="o"/>
      <w:lvlJc w:val="left"/>
      <w:pPr>
        <w:ind w:left="612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ADC00918">
      <w:start w:val="1"/>
      <w:numFmt w:val="bullet"/>
      <w:lvlText w:val="▪"/>
      <w:lvlJc w:val="left"/>
      <w:pPr>
        <w:ind w:left="6841"/>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5" w15:restartNumberingAfterBreak="0">
    <w:nsid w:val="00000019"/>
    <w:multiLevelType w:val="hybridMultilevel"/>
    <w:tmpl w:val="FBD23F3E"/>
    <w:lvl w:ilvl="0" w:tplc="AC1E6BBE">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CA06D516">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3F76E4D0">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8404F19E">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FC1A2E1A">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29D2AB2C">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3E28DFC8">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C17EB332">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276821FC">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6" w15:restartNumberingAfterBreak="0">
    <w:nsid w:val="0000001A"/>
    <w:multiLevelType w:val="hybridMultilevel"/>
    <w:tmpl w:val="EBD87A12"/>
    <w:lvl w:ilvl="0" w:tplc="96EECC06">
      <w:start w:val="1"/>
      <w:numFmt w:val="decimal"/>
      <w:lvlText w:val="%1."/>
      <w:lvlJc w:val="left"/>
      <w:pPr>
        <w:ind w:left="10"/>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A8E03206">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746CC27A">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7318BFE6">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50EE09F8">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E0DCFDEE">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5CCA35A8">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C868BFA6">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D850F9D0">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27" w15:restartNumberingAfterBreak="0">
    <w:nsid w:val="0000001B"/>
    <w:multiLevelType w:val="hybridMultilevel"/>
    <w:tmpl w:val="488C99EA"/>
    <w:lvl w:ilvl="0" w:tplc="362A5BBA">
      <w:start w:val="1"/>
      <w:numFmt w:val="bullet"/>
      <w:lvlText w:val="•"/>
      <w:lvlJc w:val="left"/>
      <w:pPr>
        <w:ind w:left="721"/>
      </w:pPr>
      <w:rPr>
        <w:rFonts w:ascii="Arial" w:eastAsia="Arial" w:hAnsi="Arial" w:cs="Arial"/>
        <w:b w:val="0"/>
        <w:i w:val="0"/>
        <w:color w:val="000000"/>
        <w:sz w:val="24"/>
        <w:szCs w:val="24"/>
        <w:u w:val="none" w:color="000000"/>
        <w:bdr w:val="none" w:sz="0" w:space="0" w:color="auto"/>
        <w:shd w:val="clear" w:color="auto" w:fill="auto"/>
        <w:vertAlign w:val="baseline"/>
      </w:rPr>
    </w:lvl>
    <w:lvl w:ilvl="1" w:tplc="6E1230CA">
      <w:start w:val="1"/>
      <w:numFmt w:val="bullet"/>
      <w:lvlText w:val="o"/>
      <w:lvlJc w:val="left"/>
      <w:pPr>
        <w:ind w:left="144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2" w:tplc="3B2EB82A">
      <w:start w:val="1"/>
      <w:numFmt w:val="bullet"/>
      <w:lvlText w:val="▪"/>
      <w:lvlJc w:val="left"/>
      <w:pPr>
        <w:ind w:left="21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C7F804E8">
      <w:start w:val="1"/>
      <w:numFmt w:val="bullet"/>
      <w:lvlText w:val="•"/>
      <w:lvlJc w:val="left"/>
      <w:pPr>
        <w:ind w:left="2880"/>
      </w:pPr>
      <w:rPr>
        <w:rFonts w:ascii="Arial" w:eastAsia="Arial" w:hAnsi="Arial" w:cs="Arial"/>
        <w:b w:val="0"/>
        <w:i w:val="0"/>
        <w:color w:val="000000"/>
        <w:sz w:val="24"/>
        <w:szCs w:val="24"/>
        <w:u w:val="none" w:color="000000"/>
        <w:bdr w:val="none" w:sz="0" w:space="0" w:color="auto"/>
        <w:shd w:val="clear" w:color="auto" w:fill="auto"/>
        <w:vertAlign w:val="baseline"/>
      </w:rPr>
    </w:lvl>
    <w:lvl w:ilvl="4" w:tplc="91226328">
      <w:start w:val="1"/>
      <w:numFmt w:val="bullet"/>
      <w:lvlText w:val="o"/>
      <w:lvlJc w:val="left"/>
      <w:pPr>
        <w:ind w:left="360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8F927ABC">
      <w:start w:val="1"/>
      <w:numFmt w:val="bullet"/>
      <w:lvlText w:val="▪"/>
      <w:lvlJc w:val="left"/>
      <w:pPr>
        <w:ind w:left="432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EFB0B492">
      <w:start w:val="1"/>
      <w:numFmt w:val="bullet"/>
      <w:lvlText w:val="•"/>
      <w:lvlJc w:val="left"/>
      <w:pPr>
        <w:ind w:left="5040"/>
      </w:pPr>
      <w:rPr>
        <w:rFonts w:ascii="Arial" w:eastAsia="Arial" w:hAnsi="Arial" w:cs="Arial"/>
        <w:b w:val="0"/>
        <w:i w:val="0"/>
        <w:color w:val="000000"/>
        <w:sz w:val="24"/>
        <w:szCs w:val="24"/>
        <w:u w:val="none" w:color="000000"/>
        <w:bdr w:val="none" w:sz="0" w:space="0" w:color="auto"/>
        <w:shd w:val="clear" w:color="auto" w:fill="auto"/>
        <w:vertAlign w:val="baseline"/>
      </w:rPr>
    </w:lvl>
    <w:lvl w:ilvl="7" w:tplc="B1A0C73C">
      <w:start w:val="1"/>
      <w:numFmt w:val="bullet"/>
      <w:lvlText w:val="o"/>
      <w:lvlJc w:val="left"/>
      <w:pPr>
        <w:ind w:left="576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C09CC2A0">
      <w:start w:val="1"/>
      <w:numFmt w:val="bullet"/>
      <w:lvlText w:val="▪"/>
      <w:lvlJc w:val="left"/>
      <w:pPr>
        <w:ind w:left="6480"/>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8" w15:restartNumberingAfterBreak="0">
    <w:nsid w:val="0000001C"/>
    <w:multiLevelType w:val="hybridMultilevel"/>
    <w:tmpl w:val="FB208B3A"/>
    <w:lvl w:ilvl="0" w:tplc="B5EA55F6">
      <w:start w:val="1"/>
      <w:numFmt w:val="decimal"/>
      <w:lvlText w:val="%1"/>
      <w:lvlJc w:val="left"/>
      <w:pPr>
        <w:ind w:left="173"/>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24984042">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B44671FA">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DD628280">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D326F118">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C41C15B0">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4F9EC5CE">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14985258">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71D45036">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num w:numId="1">
    <w:abstractNumId w:val="18"/>
  </w:num>
  <w:num w:numId="2">
    <w:abstractNumId w:val="9"/>
  </w:num>
  <w:num w:numId="3">
    <w:abstractNumId w:val="26"/>
  </w:num>
  <w:num w:numId="4">
    <w:abstractNumId w:val="19"/>
  </w:num>
  <w:num w:numId="5">
    <w:abstractNumId w:val="15"/>
  </w:num>
  <w:num w:numId="6">
    <w:abstractNumId w:val="13"/>
  </w:num>
  <w:num w:numId="7">
    <w:abstractNumId w:val="25"/>
  </w:num>
  <w:num w:numId="8">
    <w:abstractNumId w:val="10"/>
  </w:num>
  <w:num w:numId="9">
    <w:abstractNumId w:val="8"/>
  </w:num>
  <w:num w:numId="10">
    <w:abstractNumId w:val="7"/>
  </w:num>
  <w:num w:numId="11">
    <w:abstractNumId w:val="16"/>
  </w:num>
  <w:num w:numId="12">
    <w:abstractNumId w:val="20"/>
  </w:num>
  <w:num w:numId="13">
    <w:abstractNumId w:val="17"/>
  </w:num>
  <w:num w:numId="14">
    <w:abstractNumId w:val="14"/>
  </w:num>
  <w:num w:numId="15">
    <w:abstractNumId w:val="28"/>
  </w:num>
  <w:num w:numId="16">
    <w:abstractNumId w:val="22"/>
  </w:num>
  <w:num w:numId="17">
    <w:abstractNumId w:val="12"/>
  </w:num>
  <w:num w:numId="18">
    <w:abstractNumId w:val="21"/>
  </w:num>
  <w:num w:numId="19">
    <w:abstractNumId w:val="3"/>
  </w:num>
  <w:num w:numId="20">
    <w:abstractNumId w:val="1"/>
  </w:num>
  <w:num w:numId="21">
    <w:abstractNumId w:val="27"/>
  </w:num>
  <w:num w:numId="22">
    <w:abstractNumId w:val="5"/>
  </w:num>
  <w:num w:numId="23">
    <w:abstractNumId w:val="11"/>
  </w:num>
  <w:num w:numId="24">
    <w:abstractNumId w:val="6"/>
  </w:num>
  <w:num w:numId="25">
    <w:abstractNumId w:val="24"/>
  </w:num>
  <w:num w:numId="26">
    <w:abstractNumId w:val="23"/>
  </w:num>
  <w:num w:numId="27">
    <w:abstractNumId w:val="0"/>
  </w:num>
  <w:num w:numId="28">
    <w:abstractNumId w:val="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B46"/>
    <w:rsid w:val="00966B46"/>
    <w:rsid w:val="00DE0465"/>
    <w:rsid w:val="00E41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BF7D5"/>
  <w15:docId w15:val="{9076ED5F-4B7F-4781-BC9E-C6FBFE987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6" w:line="270" w:lineRule="auto"/>
      <w:ind w:left="370" w:right="577" w:hanging="10"/>
    </w:pPr>
    <w:rPr>
      <w:rFonts w:eastAsia="Calibri" w:cs="Calibri"/>
      <w:color w:val="000000"/>
    </w:rPr>
  </w:style>
  <w:style w:type="paragraph" w:styleId="Heading1">
    <w:name w:val="heading 1"/>
    <w:next w:val="Normal"/>
    <w:link w:val="Heading1Char"/>
    <w:uiPriority w:val="9"/>
    <w:qFormat/>
    <w:pPr>
      <w:keepNext/>
      <w:keepLines/>
      <w:spacing w:after="212" w:line="269" w:lineRule="auto"/>
      <w:ind w:left="10" w:hanging="10"/>
      <w:jc w:val="center"/>
      <w:outlineLvl w:val="0"/>
    </w:pPr>
    <w:rPr>
      <w:rFonts w:ascii="Times New Roman" w:eastAsia="Calibri" w:hAnsi="Times New Roman" w:cs="Calibri"/>
      <w:b/>
      <w:color w:val="000000"/>
    </w:rPr>
  </w:style>
  <w:style w:type="paragraph" w:styleId="Heading2">
    <w:name w:val="heading 2"/>
    <w:next w:val="Normal"/>
    <w:link w:val="Heading2Char"/>
    <w:uiPriority w:val="9"/>
    <w:qFormat/>
    <w:pPr>
      <w:keepNext/>
      <w:keepLines/>
      <w:spacing w:after="211" w:line="267" w:lineRule="auto"/>
      <w:ind w:left="10" w:hanging="10"/>
      <w:outlineLvl w:val="1"/>
    </w:pPr>
    <w:rPr>
      <w:rFonts w:eastAsia="Calibri" w:cs="Calibri"/>
      <w:b/>
      <w:color w:val="000000"/>
    </w:rPr>
  </w:style>
  <w:style w:type="paragraph" w:styleId="Heading3">
    <w:name w:val="heading 3"/>
    <w:next w:val="Normal"/>
    <w:link w:val="Heading3Char"/>
    <w:uiPriority w:val="9"/>
    <w:qFormat/>
    <w:pPr>
      <w:keepNext/>
      <w:keepLines/>
      <w:spacing w:after="211" w:line="267" w:lineRule="auto"/>
      <w:ind w:left="10" w:hanging="10"/>
      <w:outlineLvl w:val="2"/>
    </w:pPr>
    <w:rPr>
      <w:rFonts w:eastAsia="Calibri" w:cs="Calibri"/>
      <w:b/>
      <w:color w:val="000000"/>
    </w:rPr>
  </w:style>
  <w:style w:type="paragraph" w:styleId="Heading4">
    <w:name w:val="heading 4"/>
    <w:next w:val="Normal"/>
    <w:link w:val="Heading4Char"/>
    <w:uiPriority w:val="9"/>
    <w:qFormat/>
    <w:pPr>
      <w:keepNext/>
      <w:keepLines/>
      <w:spacing w:after="211" w:line="267" w:lineRule="auto"/>
      <w:ind w:left="10" w:hanging="10"/>
      <w:outlineLvl w:val="3"/>
    </w:pPr>
    <w:rPr>
      <w:rFonts w:eastAsia="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Calibri" w:hAnsi="Times New Roman" w:cs="Calibri"/>
      <w:b/>
      <w:color w:val="000000"/>
    </w:rPr>
  </w:style>
  <w:style w:type="character" w:customStyle="1" w:styleId="Heading4Char">
    <w:name w:val="Heading 4 Char"/>
    <w:link w:val="Heading4"/>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E8C3C-553E-4E34-B0FB-0139F7736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17158</Words>
  <Characters>97805</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FEMI</cp:lastModifiedBy>
  <cp:revision>2</cp:revision>
  <cp:lastPrinted>2025-06-22T14:42:00Z</cp:lastPrinted>
  <dcterms:created xsi:type="dcterms:W3CDTF">2025-08-07T11:51:00Z</dcterms:created>
  <dcterms:modified xsi:type="dcterms:W3CDTF">2025-08-07T11:51:00Z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25ec94f13aa640c7a0724424eee7514c</vt:lpwstr>
  </property>
</Properties>
</file>