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6CFC" w14:textId="77777777" w:rsidR="004F7A78" w:rsidRDefault="004F7A78" w:rsidP="004F7A78">
      <w:r w:rsidRPr="00273D6C">
        <w:rPr>
          <w:rFonts w:ascii="Bookman Old Style" w:hAnsi="Bookman Old Style"/>
          <w:b/>
          <w:bCs/>
          <w:noProof/>
          <w:sz w:val="44"/>
        </w:rPr>
        <w:drawing>
          <wp:anchor distT="0" distB="0" distL="114300" distR="114300" simplePos="0" relativeHeight="251659264" behindDoc="0" locked="0" layoutInCell="1" allowOverlap="1" wp14:anchorId="12503101" wp14:editId="2974A32B">
            <wp:simplePos x="0" y="0"/>
            <wp:positionH relativeFrom="margin">
              <wp:align>center</wp:align>
            </wp:positionH>
            <wp:positionV relativeFrom="paragraph">
              <wp:posOffset>0</wp:posOffset>
            </wp:positionV>
            <wp:extent cx="1186332" cy="1117181"/>
            <wp:effectExtent l="0" t="0" r="0" b="6985"/>
            <wp:wrapThrough wrapText="bothSides">
              <wp:wrapPolygon edited="0">
                <wp:start x="6938" y="0"/>
                <wp:lineTo x="4510" y="1105"/>
                <wp:lineTo x="0" y="5157"/>
                <wp:lineTo x="0" y="14367"/>
                <wp:lineTo x="1388" y="17683"/>
                <wp:lineTo x="1388" y="18051"/>
                <wp:lineTo x="6244" y="21367"/>
                <wp:lineTo x="6938" y="21367"/>
                <wp:lineTo x="14570" y="21367"/>
                <wp:lineTo x="15263" y="21367"/>
                <wp:lineTo x="19773" y="18051"/>
                <wp:lineTo x="19773" y="17683"/>
                <wp:lineTo x="21161" y="14367"/>
                <wp:lineTo x="21161" y="4789"/>
                <wp:lineTo x="17345" y="1474"/>
                <wp:lineTo x="14223" y="0"/>
                <wp:lineTo x="6938" y="0"/>
              </wp:wrapPolygon>
            </wp:wrapThrough>
            <wp:docPr id="16" name="Picture 3"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logo.png"/>
                    <pic:cNvPicPr/>
                  </pic:nvPicPr>
                  <pic:blipFill>
                    <a:blip r:embed="rId7" cstate="print"/>
                    <a:stretch>
                      <a:fillRect/>
                    </a:stretch>
                  </pic:blipFill>
                  <pic:spPr>
                    <a:xfrm>
                      <a:off x="0" y="0"/>
                      <a:ext cx="1186332" cy="1117181"/>
                    </a:xfrm>
                    <a:prstGeom prst="rect">
                      <a:avLst/>
                    </a:prstGeom>
                  </pic:spPr>
                </pic:pic>
              </a:graphicData>
            </a:graphic>
            <wp14:sizeRelH relativeFrom="margin">
              <wp14:pctWidth>0</wp14:pctWidth>
            </wp14:sizeRelH>
            <wp14:sizeRelV relativeFrom="margin">
              <wp14:pctHeight>0</wp14:pctHeight>
            </wp14:sizeRelV>
          </wp:anchor>
        </w:drawing>
      </w:r>
    </w:p>
    <w:p w14:paraId="5880ECB7" w14:textId="77777777" w:rsidR="004F7A78" w:rsidRDefault="004F7A78" w:rsidP="004F7A78"/>
    <w:p w14:paraId="65061B58" w14:textId="77777777" w:rsidR="004F7A78" w:rsidRDefault="004F7A78" w:rsidP="004F7A78"/>
    <w:p w14:paraId="3653EA44" w14:textId="77777777" w:rsidR="004F7A78" w:rsidRDefault="004F7A78" w:rsidP="004F7A78"/>
    <w:p w14:paraId="4C4F10BD" w14:textId="77777777" w:rsidR="004F7A78" w:rsidRDefault="004F7A78" w:rsidP="004F7A78"/>
    <w:p w14:paraId="1041FAEE" w14:textId="77777777" w:rsidR="004F7A78" w:rsidRPr="00DB33AA" w:rsidRDefault="004F7A78" w:rsidP="004F7A78">
      <w:pPr>
        <w:jc w:val="center"/>
        <w:rPr>
          <w:rFonts w:ascii="Times New Roman" w:hAnsi="Times New Roman" w:cs="Times New Roman"/>
          <w:b/>
          <w:sz w:val="32"/>
          <w:szCs w:val="32"/>
        </w:rPr>
      </w:pPr>
      <w:r>
        <w:rPr>
          <w:rFonts w:ascii="Times New Roman" w:hAnsi="Times New Roman" w:cs="Times New Roman"/>
          <w:b/>
          <w:sz w:val="32"/>
          <w:szCs w:val="32"/>
        </w:rPr>
        <w:t xml:space="preserve">Effect of Unethical Performance </w:t>
      </w:r>
      <w:r w:rsidRPr="00DB33AA">
        <w:rPr>
          <w:rFonts w:ascii="Times New Roman" w:hAnsi="Times New Roman" w:cs="Times New Roman"/>
          <w:b/>
          <w:sz w:val="32"/>
          <w:szCs w:val="32"/>
        </w:rPr>
        <w:t>in Nigeria</w:t>
      </w:r>
      <w:r>
        <w:rPr>
          <w:rFonts w:ascii="Times New Roman" w:hAnsi="Times New Roman" w:cs="Times New Roman"/>
          <w:b/>
          <w:sz w:val="32"/>
          <w:szCs w:val="32"/>
        </w:rPr>
        <w:t>n Construction Industry.</w:t>
      </w:r>
    </w:p>
    <w:p w14:paraId="4E442EE3" w14:textId="77777777" w:rsidR="004F7A78" w:rsidRPr="00DB33AA" w:rsidRDefault="004F7A78" w:rsidP="004F7A78">
      <w:pPr>
        <w:spacing w:after="481" w:line="265" w:lineRule="auto"/>
        <w:ind w:left="22" w:right="6"/>
        <w:jc w:val="center"/>
        <w:rPr>
          <w:rFonts w:ascii="Times New Roman" w:hAnsi="Times New Roman" w:cs="Times New Roman"/>
          <w:b/>
          <w:sz w:val="24"/>
          <w:szCs w:val="24"/>
        </w:rPr>
      </w:pPr>
    </w:p>
    <w:p w14:paraId="28C79DAC" w14:textId="77777777" w:rsidR="004F7A78" w:rsidRPr="00DB33AA" w:rsidRDefault="004F7A78" w:rsidP="004F7A78">
      <w:pPr>
        <w:spacing w:after="481" w:line="265" w:lineRule="auto"/>
        <w:ind w:left="22" w:right="6"/>
        <w:jc w:val="center"/>
        <w:rPr>
          <w:rFonts w:ascii="Times New Roman" w:hAnsi="Times New Roman" w:cs="Times New Roman"/>
          <w:sz w:val="28"/>
          <w:szCs w:val="28"/>
        </w:rPr>
      </w:pPr>
    </w:p>
    <w:p w14:paraId="0CF895D8" w14:textId="77777777" w:rsidR="004F7A78" w:rsidRPr="00DB33AA" w:rsidRDefault="004F7A78" w:rsidP="004F7A78">
      <w:pPr>
        <w:spacing w:after="481" w:line="265" w:lineRule="auto"/>
        <w:ind w:left="22" w:right="6"/>
        <w:jc w:val="center"/>
        <w:rPr>
          <w:rFonts w:ascii="Times New Roman" w:hAnsi="Times New Roman" w:cs="Times New Roman"/>
          <w:sz w:val="28"/>
          <w:szCs w:val="28"/>
        </w:rPr>
      </w:pPr>
    </w:p>
    <w:p w14:paraId="37994873" w14:textId="77777777" w:rsidR="004F7A78" w:rsidRPr="00DB33AA" w:rsidRDefault="004F7A78" w:rsidP="004F7A78">
      <w:pPr>
        <w:spacing w:after="481" w:line="265" w:lineRule="auto"/>
        <w:ind w:left="22" w:right="6"/>
        <w:jc w:val="center"/>
        <w:rPr>
          <w:rFonts w:ascii="Times New Roman" w:hAnsi="Times New Roman" w:cs="Times New Roman"/>
          <w:sz w:val="56"/>
          <w:szCs w:val="56"/>
        </w:rPr>
      </w:pPr>
      <w:r w:rsidRPr="00DB33AA">
        <w:rPr>
          <w:rFonts w:ascii="Times New Roman" w:hAnsi="Times New Roman" w:cs="Times New Roman"/>
          <w:sz w:val="56"/>
          <w:szCs w:val="56"/>
        </w:rPr>
        <w:t>BY</w:t>
      </w:r>
    </w:p>
    <w:p w14:paraId="0E7D3A79" w14:textId="77777777" w:rsidR="004F7A78" w:rsidRPr="00DB33AA" w:rsidRDefault="004F7A78" w:rsidP="004F7A78">
      <w:pPr>
        <w:spacing w:after="481" w:line="265" w:lineRule="auto"/>
        <w:ind w:left="22" w:right="6"/>
        <w:jc w:val="center"/>
        <w:rPr>
          <w:rFonts w:ascii="Times New Roman" w:hAnsi="Times New Roman" w:cs="Times New Roman"/>
          <w:sz w:val="44"/>
          <w:szCs w:val="44"/>
        </w:rPr>
      </w:pPr>
      <w:r>
        <w:rPr>
          <w:rFonts w:ascii="Times New Roman" w:hAnsi="Times New Roman" w:cs="Times New Roman"/>
          <w:sz w:val="44"/>
          <w:szCs w:val="44"/>
        </w:rPr>
        <w:t>SAHEED AKEEM AYOMIDE</w:t>
      </w:r>
    </w:p>
    <w:p w14:paraId="7538ED80" w14:textId="77777777" w:rsidR="004F7A78" w:rsidRPr="00DB33AA" w:rsidRDefault="004F7A78" w:rsidP="004F7A78">
      <w:pPr>
        <w:spacing w:after="481" w:line="265" w:lineRule="auto"/>
        <w:ind w:left="22" w:right="6"/>
        <w:jc w:val="center"/>
        <w:rPr>
          <w:rFonts w:ascii="Times New Roman" w:hAnsi="Times New Roman" w:cs="Times New Roman"/>
          <w:sz w:val="36"/>
          <w:szCs w:val="36"/>
        </w:rPr>
      </w:pPr>
      <w:r>
        <w:rPr>
          <w:rFonts w:ascii="Times New Roman" w:hAnsi="Times New Roman" w:cs="Times New Roman"/>
          <w:sz w:val="36"/>
          <w:szCs w:val="36"/>
        </w:rPr>
        <w:t>HND/23/QTS/FT/063</w:t>
      </w:r>
    </w:p>
    <w:p w14:paraId="23FC3486" w14:textId="77777777" w:rsidR="004F7A78" w:rsidRPr="00DB33AA" w:rsidRDefault="004F7A78" w:rsidP="004F7A78">
      <w:pPr>
        <w:spacing w:before="20"/>
        <w:jc w:val="center"/>
        <w:rPr>
          <w:rFonts w:ascii="Times New Roman" w:hAnsi="Times New Roman" w:cs="Times New Roman"/>
          <w:b/>
          <w:szCs w:val="18"/>
        </w:rPr>
      </w:pPr>
      <w:r w:rsidRPr="00DB33AA">
        <w:rPr>
          <w:rFonts w:ascii="Times New Roman" w:hAnsi="Times New Roman" w:cs="Times New Roman"/>
          <w:b/>
          <w:szCs w:val="18"/>
        </w:rPr>
        <w:t>BEING A RESEARCH PROJECT SUBMITTED TO THE DEPARTMENT OF QUANTITY SURVEYING, INSTITUTE OF ENVIRONMENTAL STUDIES (IES), KWARA STATE POLYTECHNIC, ILORIN</w:t>
      </w:r>
    </w:p>
    <w:p w14:paraId="1D77B73F" w14:textId="77777777" w:rsidR="004F7A78" w:rsidRPr="00DB33AA" w:rsidRDefault="004F7A78" w:rsidP="004F7A78">
      <w:pPr>
        <w:spacing w:before="20" w:after="20"/>
        <w:jc w:val="center"/>
        <w:rPr>
          <w:rFonts w:ascii="Times New Roman" w:hAnsi="Times New Roman" w:cs="Times New Roman"/>
          <w:b/>
          <w:sz w:val="28"/>
          <w:szCs w:val="24"/>
        </w:rPr>
      </w:pPr>
    </w:p>
    <w:p w14:paraId="14BDB911" w14:textId="77777777" w:rsidR="004F7A78" w:rsidRPr="00DB33AA" w:rsidRDefault="004F7A78" w:rsidP="004F7A78">
      <w:pPr>
        <w:spacing w:before="20" w:after="20"/>
        <w:jc w:val="center"/>
        <w:rPr>
          <w:rFonts w:ascii="Times New Roman" w:hAnsi="Times New Roman" w:cs="Times New Roman"/>
          <w:b/>
          <w:sz w:val="30"/>
          <w:szCs w:val="24"/>
        </w:rPr>
      </w:pPr>
      <w:r w:rsidRPr="00DB33AA">
        <w:rPr>
          <w:rFonts w:ascii="Times New Roman" w:hAnsi="Times New Roman" w:cs="Times New Roman"/>
          <w:b/>
          <w:sz w:val="30"/>
          <w:szCs w:val="24"/>
        </w:rPr>
        <w:t>IN PARTIAL FULFILLMENT OF THE REQUIREMENT FOR THE AWARD OF HIGHER NATIONAL DIPLOMA (HND) IN QUANTITY SURVEYING</w:t>
      </w:r>
    </w:p>
    <w:p w14:paraId="4D717819" w14:textId="77777777" w:rsidR="004F7A78" w:rsidRPr="00DB33AA" w:rsidRDefault="004F7A78" w:rsidP="004F7A78">
      <w:pPr>
        <w:spacing w:after="481" w:line="265" w:lineRule="auto"/>
        <w:ind w:right="6"/>
        <w:rPr>
          <w:rFonts w:ascii="Times New Roman" w:hAnsi="Times New Roman" w:cs="Times New Roman"/>
          <w:sz w:val="36"/>
          <w:szCs w:val="36"/>
        </w:rPr>
      </w:pPr>
    </w:p>
    <w:p w14:paraId="15193665" w14:textId="77777777" w:rsidR="004F7A78" w:rsidRPr="00DB5C2F" w:rsidRDefault="004F7A78" w:rsidP="004F7A78">
      <w:pPr>
        <w:spacing w:after="481" w:line="265" w:lineRule="auto"/>
        <w:ind w:left="22" w:right="6"/>
        <w:jc w:val="center"/>
        <w:rPr>
          <w:rFonts w:ascii="Times New Roman" w:hAnsi="Times New Roman" w:cs="Times New Roman"/>
          <w:b/>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b/>
          <w:sz w:val="36"/>
          <w:szCs w:val="36"/>
        </w:rPr>
        <w:t>JULY, 2025</w:t>
      </w:r>
    </w:p>
    <w:p w14:paraId="034875F8" w14:textId="77777777" w:rsidR="004F7A78" w:rsidRDefault="004F7A78" w:rsidP="004F7A78">
      <w:pPr>
        <w:spacing w:after="4" w:line="480" w:lineRule="auto"/>
        <w:ind w:left="29" w:right="8" w:hanging="10"/>
        <w:jc w:val="center"/>
        <w:rPr>
          <w:rFonts w:ascii="Times New Roman" w:eastAsia="Times New Roman" w:hAnsi="Times New Roman" w:cs="Times New Roman"/>
          <w:b/>
          <w:sz w:val="28"/>
          <w:szCs w:val="28"/>
          <w:lang w:val="en-GB" w:eastAsia="en-GB"/>
        </w:rPr>
        <w:sectPr w:rsidR="004F7A78" w:rsidSect="004F7A78">
          <w:footerReference w:type="default" r:id="rId8"/>
          <w:footerReference w:type="first" r:id="rId9"/>
          <w:pgSz w:w="12240" w:h="15840"/>
          <w:pgMar w:top="1440" w:right="1440" w:bottom="1440" w:left="1440" w:header="720" w:footer="720" w:gutter="0"/>
          <w:pgNumType w:fmt="lowerRoman"/>
          <w:cols w:space="720"/>
          <w:docGrid w:linePitch="360"/>
        </w:sectPr>
      </w:pPr>
    </w:p>
    <w:p w14:paraId="0DE26431" w14:textId="77777777" w:rsidR="004F7A78" w:rsidRPr="00AC073E" w:rsidRDefault="004F7A78" w:rsidP="004F7A78">
      <w:pPr>
        <w:spacing w:after="4" w:line="480" w:lineRule="auto"/>
        <w:ind w:right="8"/>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DECLARATION</w:t>
      </w:r>
    </w:p>
    <w:p w14:paraId="412A6F04" w14:textId="77777777" w:rsidR="004F7A78" w:rsidRDefault="004F7A78" w:rsidP="004F7A78">
      <w:pPr>
        <w:spacing w:line="480" w:lineRule="auto"/>
        <w:jc w:val="both"/>
        <w:rPr>
          <w:rFonts w:ascii="Times New Roman" w:eastAsia="Times New Roman" w:hAnsi="Times New Roman" w:cs="Times New Roman"/>
          <w:sz w:val="24"/>
          <w:szCs w:val="24"/>
          <w:lang w:val="en-GB" w:eastAsia="en-GB"/>
        </w:rPr>
      </w:pPr>
      <w:r w:rsidRPr="00AC073E">
        <w:rPr>
          <w:rFonts w:ascii="Times New Roman" w:eastAsia="Times New Roman" w:hAnsi="Times New Roman" w:cs="Times New Roman"/>
          <w:sz w:val="24"/>
          <w:szCs w:val="24"/>
          <w:lang w:val="en-GB" w:eastAsia="en-GB"/>
        </w:rPr>
        <w:t>I hereby declare that this dissertation is prepared and fully authored by me and that it is a record of my own research work. To the best of my knowledge, it has never been presented in any previous research endeavour. All documented materials used by way of quotations and paraphrasing are duly indicated and their sources specifically acknowledged and referenced.</w:t>
      </w:r>
    </w:p>
    <w:p w14:paraId="13F1B450" w14:textId="77777777" w:rsidR="004F7A78" w:rsidRDefault="004F7A78" w:rsidP="004F7A78">
      <w:pPr>
        <w:spacing w:line="480" w:lineRule="auto"/>
        <w:jc w:val="both"/>
      </w:pPr>
    </w:p>
    <w:p w14:paraId="3A9F1BF5" w14:textId="77777777" w:rsidR="004F7A78" w:rsidRDefault="004F7A78" w:rsidP="004F7A78">
      <w:pPr>
        <w:spacing w:line="480" w:lineRule="auto"/>
        <w:jc w:val="both"/>
      </w:pPr>
    </w:p>
    <w:p w14:paraId="05005701" w14:textId="77777777" w:rsidR="004F7A78" w:rsidRDefault="004F7A78" w:rsidP="004F7A78">
      <w:pPr>
        <w:spacing w:line="480" w:lineRule="auto"/>
        <w:jc w:val="both"/>
      </w:pPr>
    </w:p>
    <w:p w14:paraId="79168266" w14:textId="77777777" w:rsidR="004F7A78" w:rsidRDefault="004F7A78" w:rsidP="004F7A78">
      <w:pPr>
        <w:spacing w:line="480" w:lineRule="auto"/>
        <w:jc w:val="both"/>
      </w:pPr>
    </w:p>
    <w:p w14:paraId="6F95765E" w14:textId="77777777" w:rsidR="004F7A78" w:rsidRDefault="004F7A78" w:rsidP="004F7A78">
      <w:pPr>
        <w:spacing w:line="480" w:lineRule="auto"/>
        <w:jc w:val="both"/>
      </w:pPr>
    </w:p>
    <w:p w14:paraId="53EAE2F7" w14:textId="77777777" w:rsidR="004F7A78" w:rsidRDefault="004F7A78" w:rsidP="004F7A78">
      <w:pPr>
        <w:spacing w:line="480" w:lineRule="auto"/>
        <w:jc w:val="both"/>
      </w:pPr>
    </w:p>
    <w:p w14:paraId="75121071" w14:textId="77777777" w:rsidR="004F7A78" w:rsidRDefault="004F7A78" w:rsidP="004F7A78">
      <w:pPr>
        <w:spacing w:line="480" w:lineRule="auto"/>
        <w:jc w:val="both"/>
      </w:pPr>
    </w:p>
    <w:p w14:paraId="510DC2C6" w14:textId="77777777" w:rsidR="004F7A78" w:rsidRDefault="004F7A78" w:rsidP="004F7A78">
      <w:pPr>
        <w:spacing w:line="480" w:lineRule="auto"/>
        <w:jc w:val="both"/>
      </w:pPr>
    </w:p>
    <w:p w14:paraId="17F60C5C" w14:textId="77777777" w:rsidR="004F7A78" w:rsidRPr="00AC073E" w:rsidRDefault="004F7A78" w:rsidP="004F7A78">
      <w:pPr>
        <w:spacing w:line="480" w:lineRule="auto"/>
        <w:rPr>
          <w:rFonts w:ascii="Times New Roman" w:hAnsi="Times New Roman" w:cs="Times New Roman"/>
          <w:sz w:val="24"/>
          <w:szCs w:val="24"/>
        </w:rPr>
      </w:pPr>
    </w:p>
    <w:p w14:paraId="5544E483" w14:textId="77777777" w:rsidR="004F7A78" w:rsidRPr="00AC073E" w:rsidRDefault="004F7A78" w:rsidP="004F7A78">
      <w:pPr>
        <w:spacing w:line="480" w:lineRule="auto"/>
        <w:rPr>
          <w:rFonts w:ascii="Times New Roman" w:hAnsi="Times New Roman" w:cs="Times New Roman"/>
          <w:sz w:val="24"/>
          <w:szCs w:val="24"/>
        </w:rPr>
      </w:pPr>
      <w:r w:rsidRPr="00AC073E">
        <w:rPr>
          <w:rFonts w:ascii="Times New Roman" w:hAnsi="Times New Roman" w:cs="Times New Roman"/>
          <w:sz w:val="24"/>
          <w:szCs w:val="24"/>
        </w:rPr>
        <w:t>_______________________</w:t>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t>______________</w:t>
      </w:r>
    </w:p>
    <w:p w14:paraId="4EFF4D2E" w14:textId="77777777" w:rsidR="004F7A78" w:rsidRDefault="004F7A78" w:rsidP="004F7A78">
      <w:pPr>
        <w:spacing w:after="4" w:line="480" w:lineRule="auto"/>
        <w:ind w:right="8"/>
        <w:rPr>
          <w:rFonts w:ascii="Times New Roman" w:eastAsia="Times New Roman" w:hAnsi="Times New Roman" w:cs="Times New Roman"/>
          <w:b/>
          <w:sz w:val="28"/>
          <w:szCs w:val="28"/>
          <w:lang w:val="en-GB" w:eastAsia="en-GB"/>
        </w:rPr>
        <w:sectPr w:rsidR="004F7A78" w:rsidSect="004F7A78">
          <w:pgSz w:w="12240" w:h="15840"/>
          <w:pgMar w:top="1440" w:right="1440" w:bottom="1440" w:left="1440" w:header="720" w:footer="720" w:gutter="0"/>
          <w:pgNumType w:fmt="lowerRoman" w:start="2"/>
          <w:cols w:space="720"/>
          <w:titlePg/>
          <w:docGrid w:linePitch="360"/>
        </w:sectPr>
      </w:pPr>
      <w:r>
        <w:rPr>
          <w:rFonts w:ascii="Times New Roman" w:hAnsi="Times New Roman" w:cs="Times New Roman"/>
          <w:b/>
          <w:sz w:val="24"/>
          <w:szCs w:val="24"/>
        </w:rPr>
        <w:t xml:space="preserve">    Saheed Akeem Ayomide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3340C483" w14:textId="77777777" w:rsidR="004F7A78" w:rsidRPr="002209BD" w:rsidRDefault="004F7A78" w:rsidP="004F7A78">
      <w:pPr>
        <w:spacing w:after="4" w:line="480" w:lineRule="auto"/>
        <w:ind w:left="29" w:right="8" w:hanging="10"/>
        <w:jc w:val="center"/>
        <w:rPr>
          <w:rFonts w:ascii="Times New Roman" w:eastAsia="Times New Roman" w:hAnsi="Times New Roman" w:cs="Times New Roman"/>
          <w:b/>
          <w:sz w:val="28"/>
          <w:szCs w:val="28"/>
          <w:lang w:val="en-GB" w:eastAsia="en-GB"/>
        </w:rPr>
      </w:pPr>
      <w:r w:rsidRPr="002209BD">
        <w:rPr>
          <w:rFonts w:ascii="Times New Roman" w:eastAsia="Times New Roman" w:hAnsi="Times New Roman" w:cs="Times New Roman"/>
          <w:b/>
          <w:sz w:val="28"/>
          <w:szCs w:val="28"/>
          <w:lang w:val="en-GB" w:eastAsia="en-GB"/>
        </w:rPr>
        <w:lastRenderedPageBreak/>
        <w:t>CERTIFICATION</w:t>
      </w:r>
    </w:p>
    <w:p w14:paraId="56BFB785" w14:textId="77777777" w:rsidR="004F7A78" w:rsidRPr="002209BD" w:rsidRDefault="004F7A78" w:rsidP="004F7A78">
      <w:pPr>
        <w:spacing w:after="481" w:line="480" w:lineRule="auto"/>
        <w:ind w:left="22" w:right="6" w:hanging="10"/>
        <w:rPr>
          <w:rFonts w:ascii="Times New Roman" w:eastAsia="Times New Roman" w:hAnsi="Times New Roman" w:cs="Times New Roman"/>
          <w:color w:val="000000"/>
          <w:sz w:val="24"/>
          <w:szCs w:val="24"/>
          <w:lang w:val="en-GB" w:eastAsia="en-GB"/>
        </w:rPr>
      </w:pPr>
      <w:r w:rsidRPr="002209BD">
        <w:rPr>
          <w:rFonts w:ascii="Times New Roman" w:eastAsia="Times New Roman" w:hAnsi="Times New Roman" w:cs="Times New Roman"/>
          <w:sz w:val="24"/>
          <w:szCs w:val="24"/>
          <w:lang w:val="en-GB" w:eastAsia="en-GB"/>
        </w:rPr>
        <w:t xml:space="preserve">This is to certify that this research work was carried out by </w:t>
      </w:r>
      <w:r>
        <w:rPr>
          <w:rFonts w:ascii="Times New Roman" w:eastAsia="Times New Roman" w:hAnsi="Times New Roman" w:cs="Times New Roman"/>
          <w:color w:val="000000"/>
          <w:sz w:val="24"/>
          <w:szCs w:val="24"/>
          <w:lang w:val="en-GB" w:eastAsia="en-GB"/>
        </w:rPr>
        <w:t>SAHEED AKEEM AYOMIDE</w:t>
      </w:r>
      <w:r w:rsidRPr="002209BD">
        <w:rPr>
          <w:rFonts w:ascii="Times New Roman" w:eastAsia="Times New Roman" w:hAnsi="Times New Roman" w:cs="Times New Roman"/>
          <w:b/>
          <w:sz w:val="24"/>
          <w:szCs w:val="24"/>
          <w:lang w:val="en-GB" w:eastAsia="en-GB"/>
        </w:rPr>
        <w:t xml:space="preserve"> </w:t>
      </w:r>
      <w:r w:rsidRPr="002209BD">
        <w:rPr>
          <w:rFonts w:ascii="Times New Roman" w:eastAsia="Times New Roman" w:hAnsi="Times New Roman" w:cs="Times New Roman"/>
          <w:sz w:val="24"/>
          <w:szCs w:val="24"/>
          <w:lang w:val="en-GB" w:eastAsia="en-GB"/>
        </w:rPr>
        <w:t xml:space="preserve">with Matriculation Number </w:t>
      </w:r>
      <w:r>
        <w:rPr>
          <w:rFonts w:ascii="Times New Roman" w:eastAsia="Times New Roman" w:hAnsi="Times New Roman" w:cs="Times New Roman"/>
          <w:color w:val="000000"/>
          <w:sz w:val="24"/>
          <w:szCs w:val="24"/>
          <w:lang w:val="en-GB" w:eastAsia="en-GB"/>
        </w:rPr>
        <w:t>HND/23/QTS/FT/063</w:t>
      </w:r>
      <w:r w:rsidRPr="002209BD">
        <w:rPr>
          <w:rFonts w:ascii="Times New Roman" w:eastAsia="Times New Roman" w:hAnsi="Times New Roman" w:cs="Times New Roman"/>
          <w:color w:val="000000"/>
          <w:sz w:val="24"/>
          <w:szCs w:val="24"/>
          <w:lang w:val="en-GB" w:eastAsia="en-GB"/>
        </w:rPr>
        <w:t xml:space="preserve"> </w:t>
      </w:r>
      <w:r w:rsidRPr="002209BD">
        <w:rPr>
          <w:rFonts w:ascii="Times New Roman" w:eastAsia="Times New Roman" w:hAnsi="Times New Roman" w:cs="Times New Roman"/>
          <w:sz w:val="24"/>
          <w:szCs w:val="24"/>
          <w:lang w:val="en-GB" w:eastAsia="en-GB"/>
        </w:rPr>
        <w:t>of the Department of Quantity Surveying in the Institute of Environmental Studies, Kwara State Polytechnic, Ilorin in partial fulfilment of the award of Higher National Diploma (HND) in Quantity Surveying.</w:t>
      </w:r>
    </w:p>
    <w:p w14:paraId="13F052AB" w14:textId="77777777" w:rsidR="004F7A78" w:rsidRPr="002209BD" w:rsidRDefault="004F7A78" w:rsidP="004F7A78">
      <w:pPr>
        <w:spacing w:after="4" w:line="480" w:lineRule="auto"/>
        <w:ind w:right="8"/>
        <w:jc w:val="both"/>
        <w:rPr>
          <w:rFonts w:ascii="Times New Roman" w:eastAsia="Times New Roman" w:hAnsi="Times New Roman" w:cs="Times New Roman"/>
          <w:sz w:val="24"/>
          <w:szCs w:val="24"/>
          <w:lang w:val="en-GB" w:eastAsia="en-GB"/>
        </w:rPr>
      </w:pPr>
    </w:p>
    <w:p w14:paraId="05A02C70" w14:textId="77777777" w:rsidR="004F7A78" w:rsidRPr="002209BD" w:rsidRDefault="004F7A78" w:rsidP="004F7A78">
      <w:pPr>
        <w:spacing w:after="4" w:line="480" w:lineRule="auto"/>
        <w:ind w:right="8"/>
        <w:jc w:val="both"/>
        <w:rPr>
          <w:rFonts w:ascii="Times New Roman" w:eastAsia="Times New Roman" w:hAnsi="Times New Roman" w:cs="Times New Roman"/>
          <w:sz w:val="24"/>
          <w:szCs w:val="24"/>
          <w:lang w:val="en-GB" w:eastAsia="en-GB"/>
        </w:rPr>
      </w:pPr>
    </w:p>
    <w:p w14:paraId="6CD56EA5" w14:textId="77777777" w:rsidR="004F7A78" w:rsidRPr="002209BD" w:rsidRDefault="004F7A78" w:rsidP="004F7A78">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5302A55A"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ALAO AZEEZ</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14:paraId="278E5FD0"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PROJECT SUPERVISOR</w:t>
      </w:r>
    </w:p>
    <w:p w14:paraId="1BFE7A8B" w14:textId="77777777" w:rsidR="004F7A78" w:rsidRPr="002209BD" w:rsidRDefault="004F7A78" w:rsidP="004F7A78">
      <w:pPr>
        <w:spacing w:after="4" w:line="480" w:lineRule="auto"/>
        <w:ind w:right="8"/>
        <w:jc w:val="both"/>
        <w:rPr>
          <w:rFonts w:ascii="Times New Roman" w:eastAsia="Times New Roman" w:hAnsi="Times New Roman" w:cs="Times New Roman"/>
          <w:b/>
          <w:sz w:val="28"/>
          <w:szCs w:val="28"/>
          <w:lang w:val="en-GB" w:eastAsia="en-GB"/>
        </w:rPr>
      </w:pPr>
    </w:p>
    <w:p w14:paraId="0CAFE105" w14:textId="77777777" w:rsidR="004F7A78" w:rsidRPr="002209BD" w:rsidRDefault="004F7A78" w:rsidP="004F7A78">
      <w:pPr>
        <w:spacing w:after="4" w:line="480" w:lineRule="auto"/>
        <w:ind w:right="8"/>
        <w:jc w:val="both"/>
        <w:rPr>
          <w:rFonts w:ascii="Times New Roman" w:eastAsia="Times New Roman" w:hAnsi="Times New Roman" w:cs="Times New Roman"/>
          <w:b/>
          <w:sz w:val="28"/>
          <w:szCs w:val="28"/>
          <w:lang w:val="en-GB" w:eastAsia="en-GB"/>
        </w:rPr>
      </w:pPr>
    </w:p>
    <w:p w14:paraId="52582AF9" w14:textId="77777777" w:rsidR="004F7A78" w:rsidRPr="002209BD" w:rsidRDefault="004F7A78" w:rsidP="004F7A78">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1B75681A"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SIDIQ LATEEF</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14:paraId="02277887"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HEAD OF DEPARTMENT</w:t>
      </w:r>
    </w:p>
    <w:p w14:paraId="3F4786AB" w14:textId="77777777" w:rsidR="004F7A78" w:rsidRPr="002209BD" w:rsidRDefault="004F7A78" w:rsidP="004F7A78">
      <w:pPr>
        <w:spacing w:after="4" w:line="480" w:lineRule="auto"/>
        <w:ind w:right="8"/>
        <w:jc w:val="both"/>
        <w:rPr>
          <w:rFonts w:ascii="Times New Roman" w:eastAsia="Times New Roman" w:hAnsi="Times New Roman" w:cs="Times New Roman"/>
          <w:b/>
          <w:sz w:val="28"/>
          <w:szCs w:val="28"/>
          <w:lang w:val="en-GB" w:eastAsia="en-GB"/>
        </w:rPr>
      </w:pPr>
    </w:p>
    <w:p w14:paraId="36062DBC" w14:textId="77777777" w:rsidR="004F7A78" w:rsidRPr="002209BD" w:rsidRDefault="004F7A78" w:rsidP="004F7A78">
      <w:pPr>
        <w:spacing w:after="4" w:line="480" w:lineRule="auto"/>
        <w:ind w:right="8"/>
        <w:jc w:val="both"/>
        <w:rPr>
          <w:rFonts w:ascii="Times New Roman" w:eastAsia="Times New Roman" w:hAnsi="Times New Roman" w:cs="Times New Roman"/>
          <w:b/>
          <w:sz w:val="28"/>
          <w:szCs w:val="28"/>
          <w:lang w:val="en-GB" w:eastAsia="en-GB"/>
        </w:rPr>
      </w:pPr>
    </w:p>
    <w:p w14:paraId="26154716" w14:textId="77777777" w:rsidR="004F7A78" w:rsidRPr="002209BD" w:rsidRDefault="004F7A78" w:rsidP="004F7A78">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1954DCE7"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(DR.) ADAMU MUDI</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14:paraId="67AB4F73"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EXTERNAL EXAMINER</w:t>
      </w:r>
    </w:p>
    <w:p w14:paraId="3213DE32" w14:textId="77777777" w:rsidR="004F7A78" w:rsidRPr="002209BD" w:rsidRDefault="004F7A78" w:rsidP="004F7A78">
      <w:pPr>
        <w:spacing w:after="4" w:line="480" w:lineRule="auto"/>
        <w:ind w:right="8"/>
        <w:jc w:val="both"/>
        <w:rPr>
          <w:rFonts w:ascii="Times New Roman" w:eastAsia="Times New Roman" w:hAnsi="Times New Roman" w:cs="Times New Roman"/>
          <w:b/>
          <w:sz w:val="28"/>
          <w:szCs w:val="28"/>
          <w:lang w:val="en-GB" w:eastAsia="en-GB"/>
        </w:rPr>
      </w:pPr>
    </w:p>
    <w:p w14:paraId="3F4001D3" w14:textId="77777777" w:rsidR="004F7A78" w:rsidRPr="002209BD" w:rsidRDefault="004F7A78" w:rsidP="004F7A78">
      <w:pPr>
        <w:spacing w:after="4" w:line="480" w:lineRule="auto"/>
        <w:ind w:right="8"/>
        <w:jc w:val="both"/>
        <w:rPr>
          <w:rFonts w:ascii="Times New Roman" w:eastAsia="Times New Roman" w:hAnsi="Times New Roman" w:cs="Times New Roman"/>
          <w:b/>
          <w:sz w:val="28"/>
          <w:szCs w:val="28"/>
          <w:lang w:val="en-GB" w:eastAsia="en-GB"/>
        </w:rPr>
      </w:pPr>
    </w:p>
    <w:p w14:paraId="1592D771" w14:textId="77777777" w:rsidR="004F7A78" w:rsidRPr="002209BD" w:rsidRDefault="004F7A78" w:rsidP="004F7A78">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14:paraId="3D5FD115"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331559">
        <w:rPr>
          <w:rFonts w:ascii="Times New Roman" w:eastAsia="Times New Roman" w:hAnsi="Times New Roman" w:cs="Times New Roman"/>
          <w:b/>
          <w:color w:val="000000"/>
          <w:sz w:val="24"/>
          <w:szCs w:val="24"/>
          <w:lang w:val="en-GB" w:eastAsia="en-GB"/>
        </w:rPr>
        <w:t>SAHEED AKEEM AYOMIDE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w:t>
      </w:r>
      <w:r w:rsidRPr="002209BD">
        <w:rPr>
          <w:rFonts w:ascii="Times New Roman" w:eastAsia="Times New Roman" w:hAnsi="Times New Roman" w:cs="Times New Roman"/>
          <w:b/>
          <w:sz w:val="24"/>
          <w:szCs w:val="24"/>
          <w:lang w:val="en-GB" w:eastAsia="en-GB"/>
        </w:rPr>
        <w:tab/>
        <w:t xml:space="preserve">        DATE</w:t>
      </w:r>
    </w:p>
    <w:p w14:paraId="1FE4F3F7" w14:textId="77777777" w:rsidR="004F7A78" w:rsidRPr="002209BD" w:rsidRDefault="004F7A78" w:rsidP="004F7A78">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STUDENT NAME</w:t>
      </w:r>
    </w:p>
    <w:p w14:paraId="2D6FFC56" w14:textId="77777777" w:rsidR="004F7A78" w:rsidRDefault="004F7A78" w:rsidP="004F7A78">
      <w:pPr>
        <w:spacing w:after="200" w:line="276"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br w:type="page"/>
      </w:r>
    </w:p>
    <w:p w14:paraId="3C302C29" w14:textId="77777777" w:rsidR="004F7A78" w:rsidRPr="00AC073E" w:rsidRDefault="004F7A78" w:rsidP="004F7A78">
      <w:pPr>
        <w:spacing w:after="4" w:line="480" w:lineRule="auto"/>
        <w:ind w:left="29" w:right="8" w:hanging="10"/>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DEDICATION</w:t>
      </w:r>
    </w:p>
    <w:p w14:paraId="1F1AEE39" w14:textId="77777777" w:rsidR="004F7A78" w:rsidRPr="00331559"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All praise is due to Almighty Allah, the Most Gracious and the Most Merciful, for granting me the strength, wisdom, and perseve</w:t>
      </w:r>
      <w:r>
        <w:rPr>
          <w:rFonts w:ascii="Times New Roman" w:hAnsi="Times New Roman" w:cs="Times New Roman"/>
          <w:sz w:val="24"/>
          <w:szCs w:val="24"/>
        </w:rPr>
        <w:t>rance to complete this project.</w:t>
      </w:r>
    </w:p>
    <w:p w14:paraId="6731C590" w14:textId="77777777" w:rsidR="004F7A78"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I humbly dedicate this work to my beloved grandmother. May Almighty Allah grant her Aljanat Firdaus and continue to bless her soul with eternal peace. Her love and memory remain a source of strength and inspiration in my life.</w:t>
      </w:r>
    </w:p>
    <w:p w14:paraId="7B7522BD" w14:textId="77777777" w:rsidR="004F7A78" w:rsidRDefault="004F7A78" w:rsidP="004F7A78">
      <w:pPr>
        <w:spacing w:line="480" w:lineRule="auto"/>
        <w:jc w:val="both"/>
        <w:rPr>
          <w:rFonts w:ascii="Times New Roman" w:hAnsi="Times New Roman" w:cs="Times New Roman"/>
          <w:sz w:val="24"/>
          <w:szCs w:val="24"/>
        </w:rPr>
      </w:pPr>
    </w:p>
    <w:p w14:paraId="57C2AF69" w14:textId="77777777" w:rsidR="004F7A78" w:rsidRDefault="004F7A78" w:rsidP="004F7A78">
      <w:pPr>
        <w:spacing w:line="480" w:lineRule="auto"/>
        <w:jc w:val="both"/>
        <w:rPr>
          <w:rFonts w:ascii="Times New Roman" w:hAnsi="Times New Roman" w:cs="Times New Roman"/>
          <w:sz w:val="24"/>
          <w:szCs w:val="24"/>
        </w:rPr>
      </w:pPr>
    </w:p>
    <w:p w14:paraId="62D027A2" w14:textId="77777777" w:rsidR="004F7A78" w:rsidRDefault="004F7A78" w:rsidP="004F7A78">
      <w:pPr>
        <w:spacing w:line="480" w:lineRule="auto"/>
        <w:jc w:val="both"/>
        <w:rPr>
          <w:rFonts w:ascii="Times New Roman" w:hAnsi="Times New Roman" w:cs="Times New Roman"/>
          <w:sz w:val="24"/>
          <w:szCs w:val="24"/>
        </w:rPr>
      </w:pPr>
    </w:p>
    <w:p w14:paraId="668D5F8B" w14:textId="77777777" w:rsidR="004F7A78" w:rsidRDefault="004F7A78" w:rsidP="004F7A78">
      <w:pPr>
        <w:spacing w:line="480" w:lineRule="auto"/>
        <w:jc w:val="both"/>
        <w:rPr>
          <w:rFonts w:ascii="Times New Roman" w:hAnsi="Times New Roman" w:cs="Times New Roman"/>
          <w:sz w:val="24"/>
          <w:szCs w:val="24"/>
        </w:rPr>
      </w:pPr>
    </w:p>
    <w:p w14:paraId="589754B3" w14:textId="77777777" w:rsidR="004F7A78" w:rsidRDefault="004F7A78" w:rsidP="004F7A78">
      <w:pPr>
        <w:spacing w:line="480" w:lineRule="auto"/>
        <w:jc w:val="both"/>
        <w:rPr>
          <w:rFonts w:ascii="Times New Roman" w:hAnsi="Times New Roman" w:cs="Times New Roman"/>
          <w:sz w:val="24"/>
          <w:szCs w:val="24"/>
        </w:rPr>
      </w:pPr>
    </w:p>
    <w:p w14:paraId="409944DF" w14:textId="77777777" w:rsidR="004F7A78" w:rsidRDefault="004F7A78" w:rsidP="004F7A78">
      <w:pPr>
        <w:spacing w:line="480" w:lineRule="auto"/>
        <w:jc w:val="both"/>
        <w:rPr>
          <w:rFonts w:ascii="Times New Roman" w:hAnsi="Times New Roman" w:cs="Times New Roman"/>
          <w:sz w:val="24"/>
          <w:szCs w:val="24"/>
        </w:rPr>
      </w:pPr>
    </w:p>
    <w:p w14:paraId="52F403CA" w14:textId="77777777" w:rsidR="004F7A78" w:rsidRDefault="004F7A78" w:rsidP="004F7A78">
      <w:pPr>
        <w:spacing w:line="480" w:lineRule="auto"/>
        <w:jc w:val="both"/>
        <w:rPr>
          <w:rFonts w:ascii="Times New Roman" w:hAnsi="Times New Roman" w:cs="Times New Roman"/>
          <w:sz w:val="24"/>
          <w:szCs w:val="24"/>
        </w:rPr>
      </w:pPr>
    </w:p>
    <w:p w14:paraId="764241FC" w14:textId="77777777" w:rsidR="004F7A78" w:rsidRDefault="004F7A78" w:rsidP="004F7A78">
      <w:pPr>
        <w:spacing w:line="480" w:lineRule="auto"/>
        <w:jc w:val="both"/>
        <w:rPr>
          <w:rFonts w:ascii="Times New Roman" w:hAnsi="Times New Roman" w:cs="Times New Roman"/>
          <w:sz w:val="24"/>
          <w:szCs w:val="24"/>
        </w:rPr>
      </w:pPr>
    </w:p>
    <w:p w14:paraId="66EA4613" w14:textId="77777777" w:rsidR="004F7A78" w:rsidRDefault="004F7A78" w:rsidP="004F7A78">
      <w:pPr>
        <w:spacing w:line="480" w:lineRule="auto"/>
        <w:jc w:val="both"/>
        <w:rPr>
          <w:rFonts w:ascii="Times New Roman" w:hAnsi="Times New Roman" w:cs="Times New Roman"/>
          <w:sz w:val="24"/>
          <w:szCs w:val="24"/>
        </w:rPr>
      </w:pPr>
    </w:p>
    <w:p w14:paraId="448F2589" w14:textId="77777777" w:rsidR="004F7A78" w:rsidRDefault="004F7A78" w:rsidP="004F7A78">
      <w:pPr>
        <w:spacing w:after="200" w:line="276" w:lineRule="auto"/>
        <w:rPr>
          <w:rFonts w:ascii="Times New Roman" w:hAnsi="Times New Roman" w:cs="Times New Roman"/>
          <w:sz w:val="24"/>
          <w:szCs w:val="24"/>
        </w:rPr>
      </w:pPr>
    </w:p>
    <w:p w14:paraId="429FE26B" w14:textId="77777777" w:rsidR="004F7A78" w:rsidRDefault="004F7A78" w:rsidP="004F7A78">
      <w:pPr>
        <w:spacing w:after="200" w:line="276" w:lineRule="auto"/>
        <w:rPr>
          <w:rFonts w:ascii="Times New Roman" w:hAnsi="Times New Roman" w:cs="Times New Roman"/>
          <w:sz w:val="24"/>
          <w:szCs w:val="24"/>
        </w:rPr>
      </w:pPr>
    </w:p>
    <w:p w14:paraId="0ABE010F" w14:textId="77777777" w:rsidR="004F7A78" w:rsidRDefault="004F7A78" w:rsidP="004F7A78">
      <w:pPr>
        <w:spacing w:after="200" w:line="276" w:lineRule="auto"/>
        <w:rPr>
          <w:rFonts w:ascii="Times New Roman" w:hAnsi="Times New Roman" w:cs="Times New Roman"/>
          <w:sz w:val="24"/>
          <w:szCs w:val="24"/>
        </w:rPr>
      </w:pPr>
    </w:p>
    <w:p w14:paraId="363B5C4A" w14:textId="77777777" w:rsidR="004F7A78" w:rsidRDefault="004F7A78" w:rsidP="004F7A78">
      <w:pPr>
        <w:spacing w:after="200" w:line="276" w:lineRule="auto"/>
        <w:rPr>
          <w:rFonts w:ascii="Times New Roman" w:hAnsi="Times New Roman" w:cs="Times New Roman"/>
          <w:sz w:val="24"/>
          <w:szCs w:val="24"/>
        </w:rPr>
      </w:pPr>
    </w:p>
    <w:p w14:paraId="1E50536F" w14:textId="77777777" w:rsidR="004F7A78" w:rsidRDefault="004F7A78" w:rsidP="004F7A78">
      <w:pPr>
        <w:spacing w:after="200" w:line="276" w:lineRule="auto"/>
        <w:rPr>
          <w:rFonts w:ascii="Times New Roman" w:hAnsi="Times New Roman" w:cs="Times New Roman"/>
          <w:sz w:val="24"/>
          <w:szCs w:val="24"/>
        </w:rPr>
      </w:pPr>
    </w:p>
    <w:p w14:paraId="0A9D86EB" w14:textId="77777777" w:rsidR="004F7A78" w:rsidRPr="005D0741" w:rsidRDefault="004F7A78" w:rsidP="004F7A78">
      <w:pPr>
        <w:spacing w:after="200" w:line="276" w:lineRule="auto"/>
        <w:jc w:val="center"/>
        <w:rPr>
          <w:rFonts w:ascii="Times New Roman" w:hAnsi="Times New Roman" w:cs="Times New Roman"/>
          <w:sz w:val="24"/>
          <w:szCs w:val="24"/>
        </w:rPr>
      </w:pPr>
      <w:r w:rsidRPr="001616AF">
        <w:rPr>
          <w:rFonts w:ascii="Times New Roman" w:eastAsia="Times New Roman" w:hAnsi="Times New Roman" w:cs="Times New Roman"/>
          <w:b/>
          <w:sz w:val="28"/>
          <w:szCs w:val="28"/>
          <w:lang w:val="en-GB" w:eastAsia="en-GB"/>
        </w:rPr>
        <w:lastRenderedPageBreak/>
        <w:t>ACKNOWLEDGEMENT</w:t>
      </w:r>
    </w:p>
    <w:p w14:paraId="584DA4AF" w14:textId="77777777" w:rsidR="004F7A78" w:rsidRPr="00331559"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First and foremost, I thank Almighty God for His unending grace and guidance throughout the journey of this project. Without His support, no</w:t>
      </w:r>
      <w:r>
        <w:rPr>
          <w:rFonts w:ascii="Times New Roman" w:hAnsi="Times New Roman" w:cs="Times New Roman"/>
          <w:sz w:val="24"/>
          <w:szCs w:val="24"/>
        </w:rPr>
        <w:t>thing would have been possible.</w:t>
      </w:r>
    </w:p>
    <w:p w14:paraId="35B3BA12" w14:textId="77777777" w:rsidR="004F7A78" w:rsidRPr="00331559"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I sincerely appreciate my amazing mother for her endless prayers, love, and unwavering support. Your strength is my backbone, and I am fore</w:t>
      </w:r>
      <w:r>
        <w:rPr>
          <w:rFonts w:ascii="Times New Roman" w:hAnsi="Times New Roman" w:cs="Times New Roman"/>
          <w:sz w:val="24"/>
          <w:szCs w:val="24"/>
        </w:rPr>
        <w:t>ver grateful.</w:t>
      </w:r>
    </w:p>
    <w:p w14:paraId="4AF61EFA" w14:textId="77777777" w:rsidR="004F7A78" w:rsidRPr="00331559"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To the entire family of Kareem, thank you for being a part of my jour</w:t>
      </w:r>
      <w:r>
        <w:rPr>
          <w:rFonts w:ascii="Times New Roman" w:hAnsi="Times New Roman" w:cs="Times New Roman"/>
          <w:sz w:val="24"/>
          <w:szCs w:val="24"/>
        </w:rPr>
        <w:t>ney and always believing in me.</w:t>
      </w:r>
    </w:p>
    <w:p w14:paraId="5F0F3FE0" w14:textId="77777777" w:rsidR="004F7A78" w:rsidRPr="00331559" w:rsidRDefault="004F7A78" w:rsidP="004F7A78">
      <w:pPr>
        <w:spacing w:line="480" w:lineRule="auto"/>
        <w:jc w:val="both"/>
        <w:rPr>
          <w:rFonts w:ascii="Times New Roman" w:hAnsi="Times New Roman" w:cs="Times New Roman"/>
          <w:sz w:val="24"/>
          <w:szCs w:val="24"/>
        </w:rPr>
      </w:pPr>
      <w:r>
        <w:rPr>
          <w:rFonts w:ascii="Times New Roman" w:hAnsi="Times New Roman" w:cs="Times New Roman"/>
          <w:sz w:val="24"/>
          <w:szCs w:val="24"/>
        </w:rPr>
        <w:t>A special thank</w:t>
      </w:r>
      <w:r w:rsidRPr="00331559">
        <w:rPr>
          <w:rFonts w:ascii="Times New Roman" w:hAnsi="Times New Roman" w:cs="Times New Roman"/>
          <w:sz w:val="24"/>
          <w:szCs w:val="24"/>
        </w:rPr>
        <w:t xml:space="preserve"> to my project supervisor, QS Alao Azeez, for his guidance, encouragement, and constructive criticism that helped shape </w:t>
      </w:r>
      <w:r>
        <w:rPr>
          <w:rFonts w:ascii="Times New Roman" w:hAnsi="Times New Roman" w:cs="Times New Roman"/>
          <w:sz w:val="24"/>
          <w:szCs w:val="24"/>
        </w:rPr>
        <w:t>this work into what it is.</w:t>
      </w:r>
    </w:p>
    <w:p w14:paraId="67125328" w14:textId="77777777" w:rsidR="004F7A78" w:rsidRPr="00331559"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To my siblings Azeez, Aliyah, and Hikmat, thank you for yo</w:t>
      </w:r>
      <w:r>
        <w:rPr>
          <w:rFonts w:ascii="Times New Roman" w:hAnsi="Times New Roman" w:cs="Times New Roman"/>
          <w:sz w:val="24"/>
          <w:szCs w:val="24"/>
        </w:rPr>
        <w:t>ur love, cheer, and motivation.</w:t>
      </w:r>
    </w:p>
    <w:p w14:paraId="450D1D1E" w14:textId="77777777" w:rsidR="004F7A78" w:rsidRPr="00331559"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To my supportive girlfriend, Abisola, thank you for being my calm, my cheerleader, and my comfort during the most demanding moments of th</w:t>
      </w:r>
      <w:r>
        <w:rPr>
          <w:rFonts w:ascii="Times New Roman" w:hAnsi="Times New Roman" w:cs="Times New Roman"/>
          <w:sz w:val="24"/>
          <w:szCs w:val="24"/>
        </w:rPr>
        <w:t>is project.</w:t>
      </w:r>
    </w:p>
    <w:p w14:paraId="2322DDD8" w14:textId="77777777" w:rsidR="004F7A78" w:rsidRDefault="004F7A78" w:rsidP="004F7A78">
      <w:pPr>
        <w:spacing w:line="480" w:lineRule="auto"/>
        <w:jc w:val="both"/>
        <w:rPr>
          <w:rFonts w:ascii="Times New Roman" w:hAnsi="Times New Roman" w:cs="Times New Roman"/>
          <w:sz w:val="24"/>
          <w:szCs w:val="24"/>
        </w:rPr>
      </w:pPr>
      <w:r w:rsidRPr="00331559">
        <w:rPr>
          <w:rFonts w:ascii="Times New Roman" w:hAnsi="Times New Roman" w:cs="Times New Roman"/>
          <w:sz w:val="24"/>
          <w:szCs w:val="24"/>
        </w:rPr>
        <w:t>Finally, to all my friends who stood by me with words of encouragement, help, and laughter, thank you all. This journey would not have been the same without you.</w:t>
      </w:r>
    </w:p>
    <w:p w14:paraId="0BA5680F" w14:textId="77777777" w:rsidR="004F7A78" w:rsidRDefault="004F7A78" w:rsidP="004F7A78">
      <w:pPr>
        <w:spacing w:line="480" w:lineRule="auto"/>
        <w:jc w:val="both"/>
        <w:rPr>
          <w:rFonts w:ascii="Times New Roman" w:hAnsi="Times New Roman" w:cs="Times New Roman"/>
          <w:sz w:val="24"/>
          <w:szCs w:val="24"/>
        </w:rPr>
      </w:pPr>
    </w:p>
    <w:p w14:paraId="6395D0F4" w14:textId="77777777" w:rsidR="004F7A78" w:rsidRDefault="004F7A78" w:rsidP="004F7A78">
      <w:pPr>
        <w:spacing w:line="480" w:lineRule="auto"/>
        <w:jc w:val="both"/>
        <w:rPr>
          <w:rFonts w:ascii="Times New Roman" w:hAnsi="Times New Roman" w:cs="Times New Roman"/>
          <w:sz w:val="24"/>
          <w:szCs w:val="24"/>
        </w:rPr>
      </w:pPr>
    </w:p>
    <w:p w14:paraId="057E01C0" w14:textId="77777777" w:rsidR="004F7A78" w:rsidRDefault="004F7A78" w:rsidP="004F7A78">
      <w:pPr>
        <w:spacing w:line="480" w:lineRule="auto"/>
        <w:jc w:val="both"/>
        <w:rPr>
          <w:rFonts w:ascii="Times New Roman" w:hAnsi="Times New Roman" w:cs="Times New Roman"/>
          <w:sz w:val="24"/>
          <w:szCs w:val="24"/>
        </w:rPr>
      </w:pPr>
    </w:p>
    <w:p w14:paraId="4E15E5CF" w14:textId="77777777" w:rsidR="004F7A78" w:rsidRDefault="004F7A78" w:rsidP="004F7A78">
      <w:pPr>
        <w:spacing w:line="480" w:lineRule="auto"/>
        <w:jc w:val="both"/>
        <w:rPr>
          <w:rFonts w:ascii="Times New Roman" w:hAnsi="Times New Roman" w:cs="Times New Roman"/>
          <w:sz w:val="24"/>
          <w:szCs w:val="24"/>
        </w:rPr>
      </w:pPr>
    </w:p>
    <w:p w14:paraId="391E25D8" w14:textId="77777777" w:rsidR="004F7A78" w:rsidRDefault="004F7A78" w:rsidP="004F7A78">
      <w:pPr>
        <w:spacing w:line="480" w:lineRule="auto"/>
        <w:jc w:val="both"/>
        <w:rPr>
          <w:rFonts w:ascii="Times New Roman" w:hAnsi="Times New Roman" w:cs="Times New Roman"/>
          <w:sz w:val="24"/>
          <w:szCs w:val="24"/>
        </w:rPr>
      </w:pPr>
    </w:p>
    <w:p w14:paraId="549E9BAB" w14:textId="77777777" w:rsidR="004F7A78" w:rsidRDefault="004F7A78" w:rsidP="004F7A78">
      <w:pPr>
        <w:spacing w:line="480" w:lineRule="auto"/>
        <w:jc w:val="both"/>
        <w:rPr>
          <w:rFonts w:ascii="Times New Roman" w:hAnsi="Times New Roman" w:cs="Times New Roman"/>
          <w:sz w:val="24"/>
          <w:szCs w:val="24"/>
        </w:rPr>
      </w:pPr>
    </w:p>
    <w:p w14:paraId="63C6E4E8" w14:textId="77777777" w:rsidR="004F7A78" w:rsidRPr="00DF402C" w:rsidRDefault="004F7A78" w:rsidP="004F7A78">
      <w:pPr>
        <w:spacing w:after="4" w:line="480" w:lineRule="auto"/>
        <w:ind w:left="29" w:right="8" w:hanging="10"/>
        <w:jc w:val="center"/>
        <w:rPr>
          <w:rFonts w:ascii="Times New Roman" w:eastAsia="Times New Roman" w:hAnsi="Times New Roman" w:cs="Times New Roman"/>
          <w:b/>
          <w:sz w:val="28"/>
          <w:szCs w:val="28"/>
          <w:lang w:val="en-GB" w:eastAsia="en-GB"/>
        </w:rPr>
      </w:pPr>
      <w:r w:rsidRPr="00DF402C">
        <w:rPr>
          <w:rFonts w:ascii="Times New Roman" w:eastAsia="Times New Roman" w:hAnsi="Times New Roman" w:cs="Times New Roman"/>
          <w:b/>
          <w:sz w:val="28"/>
          <w:szCs w:val="28"/>
          <w:lang w:val="en-GB" w:eastAsia="en-GB"/>
        </w:rPr>
        <w:lastRenderedPageBreak/>
        <w:t>TABLE OF CONTENT</w:t>
      </w:r>
    </w:p>
    <w:p w14:paraId="604886CD"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59683D3D"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F02340A"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293262B"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422C24D9"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328E81E2"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14:paraId="201987E8"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0E7F89BB" w14:textId="77777777" w:rsidR="004F7A78" w:rsidRDefault="004F7A78" w:rsidP="004F7A7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CHAPTER ONE: INTRODUCTION </w:t>
      </w:r>
    </w:p>
    <w:p w14:paraId="4DD3721F"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b/>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3CDE907"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4D717C3F"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15B85A66"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5C70C8E7"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DD83B8E"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1B71972C"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DF402C">
        <w:rPr>
          <w:rFonts w:ascii="Times New Roman" w:eastAsia="Times New Roman" w:hAnsi="Times New Roman" w:cs="Times New Roman"/>
          <w:sz w:val="24"/>
          <w:szCs w:val="24"/>
          <w:lang w:val="en-GB" w:eastAsia="en-GB"/>
        </w:rPr>
        <w:t>Definition of Terms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5</w:t>
      </w:r>
    </w:p>
    <w:p w14:paraId="6FC12BB4" w14:textId="77777777" w:rsidR="004F7A78" w:rsidRDefault="004F7A78" w:rsidP="004F7A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0B6857C" w14:textId="77777777" w:rsidR="004F7A78" w:rsidRDefault="004F7A78" w:rsidP="004F7A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552BD1DE" w14:textId="77777777" w:rsidR="004F7A78" w:rsidRDefault="004F7A78" w:rsidP="004F7A78">
      <w:pPr>
        <w:pStyle w:val="ListParagraph"/>
        <w:spacing w:line="360" w:lineRule="auto"/>
        <w:ind w:left="0"/>
        <w:jc w:val="both"/>
        <w:rPr>
          <w:rFonts w:ascii="Times New Roman" w:hAnsi="Times New Roman" w:cs="Times New Roman"/>
          <w:sz w:val="24"/>
          <w:szCs w:val="24"/>
        </w:rPr>
      </w:pPr>
      <w:r w:rsidRPr="00446192">
        <w:rPr>
          <w:rFonts w:ascii="Times New Roman" w:hAnsi="Times New Roman" w:cs="Times New Roman"/>
          <w:sz w:val="24"/>
          <w:szCs w:val="24"/>
        </w:rPr>
        <w:t>2.1</w:t>
      </w:r>
      <w:r w:rsidRPr="006953E6">
        <w:rPr>
          <w:rFonts w:ascii="Times New Roman" w:hAnsi="Times New Roman" w:cs="Times New Roman"/>
          <w:b/>
          <w:sz w:val="24"/>
          <w:szCs w:val="24"/>
        </w:rPr>
        <w:tab/>
      </w:r>
      <w:r w:rsidRPr="00717F14">
        <w:rPr>
          <w:rStyle w:val="Strong"/>
          <w:rFonts w:ascii="Times New Roman" w:hAnsi="Times New Roman" w:cs="Times New Roman"/>
          <w:sz w:val="24"/>
          <w:szCs w:val="24"/>
        </w:rPr>
        <w:t>Concept of Ethics in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D1F1A1A" w14:textId="77777777" w:rsidR="004F7A78" w:rsidRDefault="004F7A78" w:rsidP="004F7A7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A121B5">
        <w:rPr>
          <w:rStyle w:val="Strong"/>
          <w:rFonts w:ascii="Times New Roman" w:hAnsi="Times New Roman" w:cs="Times New Roman"/>
          <w:sz w:val="24"/>
          <w:szCs w:val="24"/>
        </w:rPr>
        <w:t>Nature of Unethical Practices in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7D3912DC" w14:textId="77777777" w:rsidR="004F7A78" w:rsidRDefault="004F7A78" w:rsidP="004F7A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A121B5">
        <w:rPr>
          <w:rStyle w:val="Strong"/>
          <w:rFonts w:ascii="Times New Roman" w:hAnsi="Times New Roman" w:cs="Times New Roman"/>
          <w:sz w:val="24"/>
          <w:szCs w:val="24"/>
        </w:rPr>
        <w:t>Determinants of Unethical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119583B3" w14:textId="77777777" w:rsidR="004F7A78" w:rsidRPr="00C625E1" w:rsidRDefault="004F7A78" w:rsidP="004F7A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Pr="00C625E1">
        <w:rPr>
          <w:rFonts w:ascii="Times New Roman" w:hAnsi="Times New Roman" w:cs="Times New Roman"/>
          <w:sz w:val="24"/>
          <w:szCs w:val="24"/>
        </w:rPr>
        <w:tab/>
      </w:r>
      <w:r w:rsidRPr="00A121B5">
        <w:rPr>
          <w:rFonts w:ascii="TimesNewRomanPS-BoldMT" w:hAnsi="TimesNewRomanPS-BoldMT" w:cs="TimesNewRomanPS-BoldMT"/>
          <w:bCs/>
          <w:sz w:val="24"/>
          <w:szCs w:val="24"/>
        </w:rPr>
        <w:t>Effects of Unethical Behaviour and Conduct on the Industry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14:paraId="2FEA3495" w14:textId="77777777" w:rsidR="004F7A78" w:rsidRDefault="004F7A78" w:rsidP="004F7A78">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2.5</w:t>
      </w:r>
      <w:r w:rsidRPr="00C625E1">
        <w:rPr>
          <w:rFonts w:ascii="Times New Roman" w:hAnsi="Times New Roman" w:cs="Times New Roman"/>
          <w:sz w:val="24"/>
          <w:szCs w:val="24"/>
        </w:rPr>
        <w:tab/>
      </w:r>
      <w:r w:rsidRPr="00A121B5">
        <w:rPr>
          <w:rStyle w:val="Strong"/>
          <w:rFonts w:ascii="Times New Roman" w:hAnsi="Times New Roman" w:cs="Times New Roman"/>
          <w:sz w:val="24"/>
          <w:szCs w:val="24"/>
        </w:rPr>
        <w:t>Consequences of Unethical Behavior in Construction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14:paraId="46F007B4" w14:textId="77777777" w:rsidR="004F7A78" w:rsidRPr="00A121B5" w:rsidRDefault="004F7A78" w:rsidP="004F7A78">
      <w:pPr>
        <w:spacing w:after="0" w:line="360" w:lineRule="auto"/>
        <w:ind w:left="720" w:hanging="720"/>
        <w:jc w:val="both"/>
        <w:rPr>
          <w:rFonts w:ascii="Times New Roman" w:hAnsi="Times New Roman" w:cs="Times New Roman"/>
          <w:b/>
          <w:sz w:val="24"/>
          <w:szCs w:val="24"/>
        </w:rPr>
      </w:pPr>
      <w:r>
        <w:rPr>
          <w:rFonts w:ascii="Times New Roman" w:hAnsi="Times New Roman" w:cs="Times New Roman"/>
          <w:color w:val="000000"/>
          <w:sz w:val="24"/>
          <w:szCs w:val="24"/>
        </w:rPr>
        <w:t>2.6</w:t>
      </w:r>
      <w:r>
        <w:rPr>
          <w:rFonts w:ascii="Times New Roman" w:hAnsi="Times New Roman" w:cs="Times New Roman"/>
          <w:color w:val="000000"/>
          <w:sz w:val="24"/>
          <w:szCs w:val="24"/>
        </w:rPr>
        <w:tab/>
      </w:r>
      <w:r w:rsidRPr="00A121B5">
        <w:rPr>
          <w:rStyle w:val="Strong"/>
          <w:rFonts w:ascii="Times New Roman" w:hAnsi="Times New Roman" w:cs="Times New Roman"/>
          <w:sz w:val="24"/>
          <w:szCs w:val="24"/>
        </w:rPr>
        <w:t>Strategies for Promoting Ethical Conduct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9</w:t>
      </w:r>
    </w:p>
    <w:p w14:paraId="01645A7D" w14:textId="77777777" w:rsidR="004F7A78" w:rsidRDefault="004F7A78" w:rsidP="004F7A78">
      <w:pPr>
        <w:spacing w:after="0" w:line="360" w:lineRule="auto"/>
        <w:ind w:left="720" w:hanging="720"/>
        <w:jc w:val="both"/>
        <w:rPr>
          <w:rFonts w:ascii="Times New Roman" w:hAnsi="Times New Roman" w:cs="Times New Roman"/>
          <w:b/>
          <w:sz w:val="24"/>
          <w:szCs w:val="24"/>
        </w:rPr>
      </w:pPr>
    </w:p>
    <w:p w14:paraId="01F01593" w14:textId="77777777" w:rsidR="004F7A78" w:rsidRDefault="004F7A78" w:rsidP="004F7A78">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869AA" w14:textId="77777777" w:rsidR="004F7A78" w:rsidRDefault="004F7A78" w:rsidP="004F7A78">
      <w:pPr>
        <w:autoSpaceDE w:val="0"/>
        <w:autoSpaceDN w:val="0"/>
        <w:adjustRightInd w:val="0"/>
        <w:spacing w:after="0" w:line="360" w:lineRule="auto"/>
        <w:rPr>
          <w:rFonts w:ascii="Times New Roman" w:hAnsi="Times New Roman" w:cs="Times New Roman"/>
          <w:sz w:val="24"/>
          <w:szCs w:val="24"/>
        </w:rPr>
      </w:pPr>
      <w:r w:rsidRPr="00C625E1">
        <w:rPr>
          <w:rFonts w:ascii="Times New Roman" w:eastAsia="Calibri" w:hAnsi="Times New Roman" w:cs="Times New Roman"/>
          <w:bCs/>
          <w:sz w:val="24"/>
          <w:szCs w:val="24"/>
        </w:rPr>
        <w:t>3.0</w:t>
      </w:r>
      <w:r w:rsidRPr="00C625E1">
        <w:rPr>
          <w:rFonts w:ascii="Times New Roman" w:eastAsia="Calibri" w:hAnsi="Times New Roman" w:cs="Times New Roman"/>
          <w:bCs/>
          <w:sz w:val="24"/>
          <w:szCs w:val="24"/>
        </w:rPr>
        <w:tab/>
        <w:t>Research Methodology</w:t>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Pr>
          <w:rFonts w:ascii="Times New Roman" w:hAnsi="Times New Roman" w:cs="Times New Roman"/>
          <w:sz w:val="24"/>
          <w:szCs w:val="24"/>
        </w:rPr>
        <w:tab/>
      </w:r>
      <w:r w:rsidRPr="00C625E1">
        <w:rPr>
          <w:rFonts w:ascii="Times New Roman" w:hAnsi="Times New Roman" w:cs="Times New Roman"/>
          <w:sz w:val="24"/>
          <w:szCs w:val="24"/>
        </w:rPr>
        <w:t>34</w:t>
      </w:r>
    </w:p>
    <w:p w14:paraId="107A8C1E"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Introduction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14:paraId="485E0EAC"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3.2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Research Design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14:paraId="5B65CA07"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3.3</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 xml:space="preserve"> </w:t>
      </w:r>
      <w:r w:rsidRPr="00DF402C">
        <w:rPr>
          <w:rFonts w:ascii="Times New Roman" w:eastAsia="Times New Roman" w:hAnsi="Times New Roman" w:cs="Times New Roman"/>
          <w:sz w:val="24"/>
          <w:lang w:val="en-GB" w:eastAsia="en-GB"/>
        </w:rPr>
        <w:t>Population of the Study</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35</w:t>
      </w:r>
    </w:p>
    <w:p w14:paraId="6B045DCF"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lastRenderedPageBreak/>
        <w:t xml:space="preserve">3.4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Method of data Collection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35</w:t>
      </w:r>
    </w:p>
    <w:p w14:paraId="218FC44A"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3.5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Instrument for data collection</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36</w:t>
      </w:r>
    </w:p>
    <w:p w14:paraId="236A088D" w14:textId="77777777" w:rsidR="004F7A78" w:rsidRPr="00AD5C75" w:rsidRDefault="004F7A78" w:rsidP="004F7A78">
      <w:pPr>
        <w:spacing w:after="4" w:line="480" w:lineRule="auto"/>
        <w:ind w:left="29" w:right="8" w:hanging="10"/>
        <w:jc w:val="both"/>
        <w:rPr>
          <w:rFonts w:ascii="Times New Roman" w:eastAsia="Times New Roman" w:hAnsi="Times New Roman" w:cs="Times New Roman"/>
          <w:sz w:val="24"/>
          <w:lang w:val="en-GB" w:eastAsia="en-GB"/>
        </w:rPr>
      </w:pPr>
      <w:r w:rsidRPr="00DF402C">
        <w:rPr>
          <w:rFonts w:ascii="Times New Roman" w:eastAsia="Times New Roman" w:hAnsi="Times New Roman" w:cs="Times New Roman"/>
          <w:sz w:val="24"/>
          <w:szCs w:val="24"/>
          <w:lang w:val="en-GB" w:eastAsia="en-GB"/>
        </w:rPr>
        <w:t xml:space="preserve">3.6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Data Analysis Technique</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37</w:t>
      </w:r>
    </w:p>
    <w:p w14:paraId="35D6CF82" w14:textId="77777777" w:rsidR="004F7A78" w:rsidRPr="00C625E1" w:rsidRDefault="004F7A78" w:rsidP="004F7A78">
      <w:pPr>
        <w:autoSpaceDE w:val="0"/>
        <w:autoSpaceDN w:val="0"/>
        <w:adjustRightInd w:val="0"/>
        <w:spacing w:after="0" w:line="360" w:lineRule="auto"/>
        <w:jc w:val="both"/>
        <w:rPr>
          <w:rFonts w:ascii="Times New Roman" w:eastAsia="Calibri" w:hAnsi="Times New Roman" w:cs="Times New Roman"/>
          <w:bCs/>
          <w:sz w:val="24"/>
          <w:szCs w:val="24"/>
        </w:rPr>
      </w:pPr>
    </w:p>
    <w:p w14:paraId="0CE3703E" w14:textId="77777777" w:rsidR="004F7A78" w:rsidRDefault="004F7A78" w:rsidP="004F7A7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 OF FINDINGS</w:t>
      </w:r>
    </w:p>
    <w:p w14:paraId="0C55AEFA"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4E2665FD"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Characteristic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32238B74"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18A9B43D"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41744C7F"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SUMMARY, CONCLUSION, RECOMMENDATION</w:t>
      </w:r>
    </w:p>
    <w:p w14:paraId="25A770CA"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239EC841"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1D753B69" w14:textId="77777777" w:rsidR="004F7A78" w:rsidRDefault="004F7A78" w:rsidP="004F7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3574DDCC"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 xml:space="preserve">5.4 Contributions to Knowledge </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14:paraId="5F6DACDB" w14:textId="77777777" w:rsidR="004F7A78" w:rsidRPr="00DF402C" w:rsidRDefault="004F7A78" w:rsidP="004F7A78">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5.5 Suggestions for Future Research</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14:paraId="0D8D2DEB" w14:textId="77777777" w:rsidR="004F7A78" w:rsidRPr="00DF402C" w:rsidRDefault="004F7A78" w:rsidP="004F7A78">
      <w:pPr>
        <w:spacing w:after="4" w:line="480" w:lineRule="auto"/>
        <w:ind w:left="730"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References</w:t>
      </w:r>
    </w:p>
    <w:p w14:paraId="7C275A79" w14:textId="77777777" w:rsidR="004F7A78" w:rsidRPr="00AD5C75" w:rsidRDefault="004F7A78" w:rsidP="004F7A78">
      <w:pPr>
        <w:spacing w:after="0" w:line="360" w:lineRule="auto"/>
        <w:ind w:left="701"/>
        <w:jc w:val="both"/>
        <w:rPr>
          <w:rFonts w:ascii="Times New Roman" w:hAnsi="Times New Roman" w:cs="Times New Roman"/>
          <w:sz w:val="24"/>
          <w:szCs w:val="24"/>
        </w:rPr>
      </w:pPr>
      <w:r w:rsidRPr="00DF402C">
        <w:rPr>
          <w:rFonts w:ascii="Times New Roman" w:eastAsia="Times New Roman" w:hAnsi="Times New Roman" w:cs="Times New Roman"/>
          <w:color w:val="000000"/>
          <w:sz w:val="24"/>
          <w:szCs w:val="24"/>
          <w:lang w:val="en-GB" w:eastAsia="en-GB"/>
        </w:rPr>
        <w:t>Appendices</w:t>
      </w:r>
    </w:p>
    <w:p w14:paraId="0CC6C673" w14:textId="77777777" w:rsidR="004F7A78" w:rsidRPr="001B12AF" w:rsidRDefault="004F7A78" w:rsidP="004F7A78">
      <w:pPr>
        <w:spacing w:after="4" w:line="480" w:lineRule="auto"/>
        <w:ind w:left="29" w:right="8" w:hanging="10"/>
        <w:jc w:val="both"/>
        <w:rPr>
          <w:rFonts w:ascii="Times New Roman" w:eastAsia="Times New Roman" w:hAnsi="Times New Roman" w:cs="Times New Roman"/>
          <w:sz w:val="24"/>
          <w:lang w:val="en-GB" w:eastAsia="en-GB"/>
        </w:rPr>
      </w:pPr>
    </w:p>
    <w:p w14:paraId="40B7F23C"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6BD4B412"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5A0D134B"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42AA0EB8"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110386F5"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4F5D1DE0"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424FEF0B" w14:textId="77777777" w:rsidR="004F7A78"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p>
    <w:p w14:paraId="0F925C94" w14:textId="77777777" w:rsidR="004F7A78" w:rsidRPr="00DF402C" w:rsidRDefault="004F7A78" w:rsidP="004F7A78">
      <w:pPr>
        <w:spacing w:after="4" w:line="480" w:lineRule="auto"/>
        <w:ind w:left="29" w:right="8" w:hanging="10"/>
        <w:jc w:val="center"/>
        <w:rPr>
          <w:rFonts w:ascii="Times New Roman" w:eastAsia="Times New Roman" w:hAnsi="Times New Roman" w:cs="Times New Roman"/>
          <w:b/>
          <w:sz w:val="24"/>
          <w:lang w:val="en-GB" w:eastAsia="en-GB"/>
        </w:rPr>
      </w:pPr>
      <w:r w:rsidRPr="00DF402C">
        <w:rPr>
          <w:rFonts w:ascii="Times New Roman" w:eastAsia="Times New Roman" w:hAnsi="Times New Roman" w:cs="Times New Roman"/>
          <w:b/>
          <w:sz w:val="24"/>
          <w:lang w:val="en-GB" w:eastAsia="en-GB"/>
        </w:rPr>
        <w:lastRenderedPageBreak/>
        <w:t>ABSTRACT</w:t>
      </w:r>
    </w:p>
    <w:p w14:paraId="7CF65C99" w14:textId="77777777" w:rsidR="004F7A78" w:rsidRPr="005E02F7" w:rsidRDefault="004F7A78" w:rsidP="004F7A78">
      <w:pPr>
        <w:spacing w:before="100" w:beforeAutospacing="1" w:after="100" w:afterAutospacing="1" w:line="360" w:lineRule="auto"/>
        <w:jc w:val="both"/>
        <w:rPr>
          <w:rFonts w:ascii="Times New Roman" w:eastAsia="Times New Roman" w:hAnsi="Times New Roman" w:cs="Times New Roman"/>
          <w:i/>
          <w:sz w:val="24"/>
          <w:szCs w:val="24"/>
        </w:rPr>
      </w:pPr>
      <w:r w:rsidRPr="005E02F7">
        <w:rPr>
          <w:rFonts w:ascii="Times New Roman" w:eastAsia="Times New Roman" w:hAnsi="Times New Roman" w:cs="Times New Roman"/>
          <w:i/>
          <w:sz w:val="24"/>
          <w:szCs w:val="24"/>
        </w:rPr>
        <w:t>The Nigerian construction industry plays a vital role in national development, yet it continues to be plagued by widespread unethical practices that undermine project quality, safety, and accountability. This research i</w:t>
      </w:r>
      <w:r>
        <w:rPr>
          <w:rFonts w:ascii="Times New Roman" w:eastAsia="Times New Roman" w:hAnsi="Times New Roman" w:cs="Times New Roman"/>
          <w:i/>
          <w:sz w:val="24"/>
          <w:szCs w:val="24"/>
        </w:rPr>
        <w:t>nvestigates the effect</w:t>
      </w:r>
      <w:r w:rsidRPr="005E02F7">
        <w:rPr>
          <w:rFonts w:ascii="Times New Roman" w:eastAsia="Times New Roman" w:hAnsi="Times New Roman" w:cs="Times New Roman"/>
          <w:i/>
          <w:sz w:val="24"/>
          <w:szCs w:val="24"/>
        </w:rPr>
        <w:t xml:space="preserve"> of unethical performance in the industry and proposes sustainable strategies for promoting ethical conduct and improving professional standards. A total of 40 structured questionnaires were distributed to construction professionals across various disciplines, including quantity surveyors, architects, project managers, engineers, and builders. Out of these, 35 were completed and returned, representing an 87.5% response rate.</w:t>
      </w:r>
    </w:p>
    <w:p w14:paraId="124B5AB0" w14:textId="77777777" w:rsidR="004F7A78" w:rsidRPr="005E02F7" w:rsidRDefault="004F7A78" w:rsidP="004F7A78">
      <w:pPr>
        <w:spacing w:before="100" w:beforeAutospacing="1" w:after="100" w:afterAutospacing="1" w:line="360" w:lineRule="auto"/>
        <w:jc w:val="both"/>
        <w:rPr>
          <w:rFonts w:ascii="Times New Roman" w:eastAsia="Times New Roman" w:hAnsi="Times New Roman" w:cs="Times New Roman"/>
          <w:i/>
          <w:sz w:val="24"/>
          <w:szCs w:val="24"/>
        </w:rPr>
      </w:pPr>
      <w:r w:rsidRPr="005E02F7">
        <w:rPr>
          <w:rFonts w:ascii="Times New Roman" w:eastAsia="Times New Roman" w:hAnsi="Times New Roman" w:cs="Times New Roman"/>
          <w:i/>
          <w:sz w:val="24"/>
          <w:szCs w:val="24"/>
        </w:rPr>
        <w:t>Analysis of the responses revealed that corruption, poor governance, weak legal and regulatory frameworks, profit-driven motives, and inadequate awareness of ethical standards are the major drivers of unethical performance in the sector. Additionally, the study identified effective strategies for improvement, such as strengthening regulatory systems, promoting ethical leadership, encouraging transparency, and incorporating ethics-focused education and training across the industry.</w:t>
      </w:r>
    </w:p>
    <w:p w14:paraId="6FE2C436" w14:textId="77777777" w:rsidR="004F7A78" w:rsidRPr="005E02F7" w:rsidRDefault="004F7A78" w:rsidP="004F7A78">
      <w:pPr>
        <w:spacing w:before="100" w:beforeAutospacing="1" w:after="100" w:afterAutospacing="1" w:line="360" w:lineRule="auto"/>
        <w:jc w:val="both"/>
        <w:rPr>
          <w:rFonts w:ascii="Times New Roman" w:eastAsia="Times New Roman" w:hAnsi="Times New Roman" w:cs="Times New Roman"/>
          <w:sz w:val="24"/>
          <w:szCs w:val="24"/>
        </w:rPr>
      </w:pPr>
      <w:r w:rsidRPr="005E02F7">
        <w:rPr>
          <w:rFonts w:ascii="Times New Roman" w:eastAsia="Times New Roman" w:hAnsi="Times New Roman" w:cs="Times New Roman"/>
          <w:i/>
          <w:sz w:val="24"/>
          <w:szCs w:val="24"/>
        </w:rPr>
        <w:t>The study concludes that unethical performance in the Nigerian construction industry is rooted in both systemic and cultural factors. Addressing these issues requires a holistic and collaborative approach involving industry stakeholders, regulatory bodies, and policymakers. By prioritizing integrity, professionalism, and accountability, the Nigerian construction sector can achieve more sustainable and ethical growth.</w:t>
      </w:r>
    </w:p>
    <w:p w14:paraId="698E473F" w14:textId="77777777" w:rsidR="004F7A78" w:rsidRPr="007E56BD" w:rsidRDefault="004F7A78" w:rsidP="004F7A78">
      <w:pPr>
        <w:spacing w:line="480" w:lineRule="auto"/>
        <w:jc w:val="both"/>
        <w:rPr>
          <w:rFonts w:ascii="Times New Roman" w:hAnsi="Times New Roman" w:cs="Times New Roman"/>
          <w:sz w:val="24"/>
          <w:szCs w:val="24"/>
        </w:rPr>
      </w:pPr>
    </w:p>
    <w:p w14:paraId="59BEA19A" w14:textId="77777777" w:rsidR="004F7A78" w:rsidRDefault="004F7A78">
      <w:pPr>
        <w:rPr>
          <w:rFonts w:ascii="Times New Roman" w:hAnsi="Times New Roman" w:cs="Times New Roman"/>
          <w:b/>
          <w:sz w:val="24"/>
          <w:szCs w:val="24"/>
        </w:rPr>
      </w:pPr>
      <w:r>
        <w:rPr>
          <w:rFonts w:ascii="Times New Roman" w:hAnsi="Times New Roman" w:cs="Times New Roman"/>
          <w:b/>
          <w:sz w:val="24"/>
          <w:szCs w:val="24"/>
        </w:rPr>
        <w:br w:type="page"/>
      </w:r>
    </w:p>
    <w:p w14:paraId="65BEF4BF" w14:textId="6ED4188C" w:rsidR="00520551" w:rsidRPr="003F5EED" w:rsidRDefault="00520551" w:rsidP="00520551">
      <w:pPr>
        <w:spacing w:after="481" w:line="265" w:lineRule="auto"/>
        <w:ind w:left="22" w:right="6"/>
        <w:jc w:val="center"/>
        <w:rPr>
          <w:rFonts w:ascii="Times New Roman" w:hAnsi="Times New Roman" w:cs="Times New Roman"/>
          <w:sz w:val="24"/>
          <w:szCs w:val="24"/>
        </w:rPr>
      </w:pPr>
      <w:r w:rsidRPr="003F5EED">
        <w:rPr>
          <w:rFonts w:ascii="Times New Roman" w:hAnsi="Times New Roman" w:cs="Times New Roman"/>
          <w:b/>
          <w:sz w:val="24"/>
          <w:szCs w:val="24"/>
        </w:rPr>
        <w:lastRenderedPageBreak/>
        <w:t xml:space="preserve">CHAPTER ONE </w:t>
      </w:r>
    </w:p>
    <w:p w14:paraId="69C0404A" w14:textId="77777777" w:rsidR="00520551" w:rsidRPr="003F5EED" w:rsidRDefault="00520551" w:rsidP="00520551">
      <w:pPr>
        <w:pStyle w:val="Heading1"/>
        <w:rPr>
          <w:color w:val="auto"/>
          <w:sz w:val="24"/>
          <w:szCs w:val="24"/>
        </w:rPr>
      </w:pPr>
      <w:r w:rsidRPr="003F5EED">
        <w:rPr>
          <w:color w:val="auto"/>
          <w:sz w:val="24"/>
          <w:szCs w:val="24"/>
        </w:rPr>
        <w:t xml:space="preserve">1.0     INTRODUCTION </w:t>
      </w:r>
    </w:p>
    <w:p w14:paraId="0F6F4F39" w14:textId="77777777" w:rsidR="001755FC" w:rsidRPr="00520551" w:rsidRDefault="00520551" w:rsidP="00587597">
      <w:pPr>
        <w:spacing w:line="480" w:lineRule="auto"/>
        <w:rPr>
          <w:rFonts w:ascii="Times New Roman" w:hAnsi="Times New Roman" w:cs="Times New Roman"/>
          <w:b/>
          <w:sz w:val="24"/>
          <w:szCs w:val="24"/>
        </w:rPr>
      </w:pPr>
      <w:r w:rsidRPr="003F5EED">
        <w:rPr>
          <w:rFonts w:ascii="Times New Roman" w:hAnsi="Times New Roman" w:cs="Times New Roman"/>
          <w:b/>
          <w:sz w:val="24"/>
          <w:szCs w:val="24"/>
        </w:rPr>
        <w:t xml:space="preserve">1.1 Background of the Study </w:t>
      </w:r>
    </w:p>
    <w:p w14:paraId="3C3EE63E"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construction industry is integral to the economic development of any nation, serving as a critical driver of infrastructure and modernization. In Nigeria, the construction sector contributes significantly to the Gross Domestic Product (GDP) and generates substantial employment opportunities (National Bureau of Statistics, 2021). Despite its importance, the industry is often marred by unethical practices that hinder its efficiency and reputation. These practices not only compromise the quality of construction projects but also deter foreign investments and public trust (Transparency International, 2020).</w:t>
      </w:r>
    </w:p>
    <w:p w14:paraId="5413BCA0"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Unethical performance in the construction industry manifests in various forms, including bribery, bid manipulation, substandard work, and mismanagement of resources (Ameh &amp; Odusami, 2014). The prevalence of these practices is attributed to several factors, such as poor regulatory enforcement, socio-cultural norms that condone corruption, and a lack of transparency in project procurement processes (Adeyemi et al., 2018). These challenges exacerbate inefficiencies, leading to project delays, cost overruns, and even structural failures, which pose significant risks to public safety.</w:t>
      </w:r>
    </w:p>
    <w:p w14:paraId="143839BE"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Research has highlighted that systemic issues within the construction industry create an environment conducive to unethical behavior. Weak governance structures, insufficient oversight, and competitive pressures contribute to the normalization of unethical practices (Oladinrin et al., 2013). Moreover, individual factors such as personal values, lack of accountability, and limited ethical awareness among stakeholders also play a significant role </w:t>
      </w:r>
      <w:r w:rsidRPr="00036C59">
        <w:rPr>
          <w:rFonts w:ascii="Times New Roman" w:eastAsia="Times New Roman" w:hAnsi="Times New Roman" w:cs="Times New Roman"/>
          <w:sz w:val="24"/>
          <w:szCs w:val="24"/>
        </w:rPr>
        <w:lastRenderedPageBreak/>
        <w:t>(Ugochukwu &amp; Onyekwena, 2014). Addressing these factors requires a holistic understanding of the determinants of unethical performance within the industry.</w:t>
      </w:r>
    </w:p>
    <w:p w14:paraId="4C0BEBEA" w14:textId="77777777" w:rsidR="00520551" w:rsidRPr="0068729C"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This thesis investigates the determinants of unethical performance in the Nigerian construction industry by examining the interplay of individual, organizational, and systemic factors. The study is guided by theoretical frameworks in ethical decision-making and organizational behavior, incorporating both qualitative and quantitative research methods to provide a comprehensive analysis. By identifying the root causes and implications of unethical </w:t>
      </w:r>
      <w:r w:rsidR="00814930">
        <w:rPr>
          <w:rFonts w:ascii="Times New Roman" w:eastAsia="Times New Roman" w:hAnsi="Times New Roman" w:cs="Times New Roman"/>
          <w:sz w:val="24"/>
          <w:szCs w:val="24"/>
        </w:rPr>
        <w:t>practices, this research proposed</w:t>
      </w:r>
      <w:r w:rsidRPr="00036C59">
        <w:rPr>
          <w:rFonts w:ascii="Times New Roman" w:eastAsia="Times New Roman" w:hAnsi="Times New Roman" w:cs="Times New Roman"/>
          <w:sz w:val="24"/>
          <w:szCs w:val="24"/>
        </w:rPr>
        <w:t xml:space="preserve"> actionable strategies for fostering ethical standards and enhancing the industry's contribution to national </w:t>
      </w:r>
      <w:r w:rsidR="004B0C1A">
        <w:rPr>
          <w:rFonts w:ascii="Times New Roman" w:eastAsia="Times New Roman" w:hAnsi="Times New Roman" w:cs="Times New Roman"/>
          <w:sz w:val="24"/>
          <w:szCs w:val="24"/>
        </w:rPr>
        <w:t>development</w:t>
      </w:r>
      <w:r w:rsidRPr="00036C59">
        <w:rPr>
          <w:rFonts w:ascii="Times New Roman" w:eastAsia="Times New Roman" w:hAnsi="Times New Roman" w:cs="Times New Roman"/>
          <w:sz w:val="24"/>
          <w:szCs w:val="24"/>
        </w:rPr>
        <w:t>.</w:t>
      </w:r>
    </w:p>
    <w:p w14:paraId="00664B33" w14:textId="77777777" w:rsidR="00520551" w:rsidRPr="00520551" w:rsidRDefault="00520551" w:rsidP="00520551">
      <w:pPr>
        <w:spacing w:line="480" w:lineRule="auto"/>
        <w:rPr>
          <w:rFonts w:ascii="Times New Roman" w:hAnsi="Times New Roman" w:cs="Times New Roman"/>
          <w:b/>
          <w:bCs/>
          <w:sz w:val="24"/>
          <w:szCs w:val="24"/>
          <w:bdr w:val="single" w:sz="2" w:space="0" w:color="E3E3E3" w:frame="1"/>
        </w:rPr>
      </w:pPr>
      <w:r w:rsidRPr="003F5EED">
        <w:rPr>
          <w:rFonts w:ascii="Times New Roman" w:hAnsi="Times New Roman" w:cs="Times New Roman"/>
          <w:b/>
          <w:sz w:val="24"/>
          <w:szCs w:val="24"/>
        </w:rPr>
        <w:t xml:space="preserve">1.2 </w:t>
      </w:r>
      <w:r w:rsidRPr="003F5EED">
        <w:rPr>
          <w:rFonts w:ascii="Times New Roman" w:hAnsi="Times New Roman" w:cs="Times New Roman"/>
          <w:b/>
          <w:sz w:val="24"/>
          <w:szCs w:val="24"/>
        </w:rPr>
        <w:tab/>
        <w:t>Statement of the Research Problems</w:t>
      </w:r>
    </w:p>
    <w:p w14:paraId="6F5F992C"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construction industry is critical to Nigeria's economic development, yet it is plagued by pervasive unethical practices that hinder its full potential. Despite the industry's significant contribution to Gross Domestic Product (GDP) and employment generation, frequent reports of corruption, bid-rigging, and the use of substandard materials have raised serious concerns about the integrity of the sector (Transparency International, 2020). These practices have led to declining stakeholder confidence, reduced foreign investments, and recurrent cases of infrastructural failures, including building collapses that result in loss of lives and resources (Ameh &amp; Odusami, 2014).</w:t>
      </w:r>
    </w:p>
    <w:p w14:paraId="41842F49"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Existing studies have identified systemic inefficiencies and poor regulatory frameworks as critical enablers of unethical behavior in the Nigerian construction industry. Weak governance structures, coupled with a lack of enforcement of ethical standards, create an environment where </w:t>
      </w:r>
      <w:r w:rsidRPr="00036C59">
        <w:rPr>
          <w:rFonts w:ascii="Times New Roman" w:eastAsia="Times New Roman" w:hAnsi="Times New Roman" w:cs="Times New Roman"/>
          <w:sz w:val="24"/>
          <w:szCs w:val="24"/>
        </w:rPr>
        <w:lastRenderedPageBreak/>
        <w:t>malpractice thrives (Adeyemi et al., 2018). Despite efforts by professional bodies and regulatory agencies to promote ethical practices, these initiatives have largely been ineffective due to limited institutional capacity and entrenched cultural norms that perpetuate corruption (Oladinrin et al., 2013).</w:t>
      </w:r>
    </w:p>
    <w:p w14:paraId="0716E6F4"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Furthermore, individual factors, including inadequate ethical training, personal greed, and fear of competitive disadvantage, exacerbate the prevalence of unethical performance. Stakeholders often resort to unethical shortcuts to secure contracts or maximize profits, thereby compromising the quality and sustainability of construction projects (Ugochukwu &amp; Onyekwena, 2014). This suggests a need for a deeper understanding of how personal, organizational, and systemic factors interact to influence unethical practices in the industry.</w:t>
      </w:r>
    </w:p>
    <w:p w14:paraId="14A6D38B"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Despite the growing awareness of the consequences of unethical practices, there is a lack of comprehensive studies that identify the specific determinants of unethical performance in the Nigerian construction industry. Most existing research focuses on isolated factors without considering their interconnectedness or proposing actionable solutions tailored to the Nigerian context (Bello et al., 2017). This gap in knowledge underscores the need for empirical investigations to identify and address the root causes of unethical behavior in the sector.</w:t>
      </w:r>
    </w:p>
    <w:p w14:paraId="5F0E381D"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persistence of unethical practices in the construction industry has far-reaching implications for Nigeria’s socio-economic development. Addressing this problem is essential for improving the sector’s efficiency, restoring public trust, and ensuring the delivery of quality infrastructure that meets international standards (Transparency International, 2020). Therefore, this research seeks to examine the determinants of unethical performance in the Nigerian construction industry and propose strategies to foster ethical conduct and accountability.</w:t>
      </w:r>
    </w:p>
    <w:p w14:paraId="3F8B885A" w14:textId="77777777" w:rsidR="001755FC" w:rsidRPr="00520551" w:rsidRDefault="00520551" w:rsidP="00520551">
      <w:pPr>
        <w:pStyle w:val="Heading2"/>
        <w:tabs>
          <w:tab w:val="center" w:pos="1748"/>
        </w:tabs>
        <w:spacing w:after="447"/>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1.3 </w:t>
      </w:r>
      <w:r w:rsidRPr="003F5EED">
        <w:rPr>
          <w:rFonts w:ascii="Times New Roman" w:hAnsi="Times New Roman" w:cs="Times New Roman"/>
          <w:b/>
          <w:color w:val="auto"/>
          <w:sz w:val="24"/>
          <w:szCs w:val="24"/>
        </w:rPr>
        <w:tab/>
        <w:t>Research Questions</w:t>
      </w:r>
    </w:p>
    <w:p w14:paraId="66FABA09" w14:textId="77777777" w:rsidR="0068729C" w:rsidRPr="00036C59" w:rsidRDefault="009349A5" w:rsidP="0068729C">
      <w:pPr>
        <w:numPr>
          <w:ilvl w:val="0"/>
          <w:numId w:val="1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68729C" w:rsidRPr="00036C59">
        <w:rPr>
          <w:rFonts w:ascii="Times New Roman" w:eastAsia="Times New Roman" w:hAnsi="Times New Roman" w:cs="Times New Roman"/>
          <w:sz w:val="24"/>
          <w:szCs w:val="24"/>
        </w:rPr>
        <w:t xml:space="preserve"> factors contributing to unethical performance in the Nigerian construction industry?</w:t>
      </w:r>
    </w:p>
    <w:p w14:paraId="3BBFE734" w14:textId="77777777" w:rsidR="0068729C" w:rsidRPr="0068729C" w:rsidRDefault="009349A5" w:rsidP="0068729C">
      <w:pPr>
        <w:numPr>
          <w:ilvl w:val="0"/>
          <w:numId w:val="1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effects of these factors on </w:t>
      </w:r>
      <w:r w:rsidRPr="00036C59">
        <w:rPr>
          <w:rFonts w:ascii="Times New Roman" w:eastAsia="Times New Roman" w:hAnsi="Times New Roman" w:cs="Times New Roman"/>
          <w:sz w:val="24"/>
          <w:szCs w:val="24"/>
        </w:rPr>
        <w:t>performance in the</w:t>
      </w:r>
      <w:r>
        <w:rPr>
          <w:rFonts w:ascii="Times New Roman" w:eastAsia="Times New Roman" w:hAnsi="Times New Roman" w:cs="Times New Roman"/>
          <w:sz w:val="24"/>
          <w:szCs w:val="24"/>
        </w:rPr>
        <w:t xml:space="preserve"> Nigerian construction industry</w:t>
      </w:r>
      <w:r w:rsidR="0068729C" w:rsidRPr="00036C59">
        <w:rPr>
          <w:rFonts w:ascii="Times New Roman" w:eastAsia="Times New Roman" w:hAnsi="Times New Roman" w:cs="Times New Roman"/>
          <w:sz w:val="24"/>
          <w:szCs w:val="24"/>
        </w:rPr>
        <w:t>?</w:t>
      </w:r>
    </w:p>
    <w:p w14:paraId="4C157A00" w14:textId="77777777" w:rsidR="0068729C" w:rsidRPr="00036C59" w:rsidRDefault="009349A5" w:rsidP="0068729C">
      <w:pPr>
        <w:numPr>
          <w:ilvl w:val="0"/>
          <w:numId w:val="1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effect of these factors be minimized</w:t>
      </w:r>
      <w:r w:rsidR="0068729C" w:rsidRPr="00036C59">
        <w:rPr>
          <w:rFonts w:ascii="Times New Roman" w:eastAsia="Times New Roman" w:hAnsi="Times New Roman" w:cs="Times New Roman"/>
          <w:sz w:val="24"/>
          <w:szCs w:val="24"/>
        </w:rPr>
        <w:t>?</w:t>
      </w:r>
    </w:p>
    <w:p w14:paraId="6EF6301B" w14:textId="77777777" w:rsidR="00520551" w:rsidRPr="003F5EED" w:rsidRDefault="00520551" w:rsidP="00520551">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 </w:t>
      </w:r>
      <w:r w:rsidRPr="003F5EED">
        <w:rPr>
          <w:rFonts w:ascii="Times New Roman" w:hAnsi="Times New Roman" w:cs="Times New Roman"/>
          <w:b/>
          <w:color w:val="auto"/>
          <w:sz w:val="24"/>
          <w:szCs w:val="24"/>
        </w:rPr>
        <w:tab/>
        <w:t>Aim and Objectives of Study</w:t>
      </w:r>
    </w:p>
    <w:p w14:paraId="75A08167" w14:textId="77777777" w:rsidR="00520551" w:rsidRPr="003F5EED" w:rsidRDefault="00520551" w:rsidP="00520551">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1.4.1    Aim </w:t>
      </w:r>
    </w:p>
    <w:p w14:paraId="29914787" w14:textId="77777777" w:rsidR="0068729C" w:rsidRPr="00036C59" w:rsidRDefault="0068729C" w:rsidP="0068729C">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aim of this research is</w:t>
      </w:r>
      <w:r w:rsidR="00D04962">
        <w:rPr>
          <w:rFonts w:ascii="Times New Roman" w:eastAsia="Times New Roman" w:hAnsi="Times New Roman" w:cs="Times New Roman"/>
          <w:sz w:val="24"/>
          <w:szCs w:val="24"/>
        </w:rPr>
        <w:t xml:space="preserve"> to investigate the effect</w:t>
      </w:r>
      <w:r w:rsidRPr="00036C59">
        <w:rPr>
          <w:rFonts w:ascii="Times New Roman" w:eastAsia="Times New Roman" w:hAnsi="Times New Roman" w:cs="Times New Roman"/>
          <w:sz w:val="24"/>
          <w:szCs w:val="24"/>
        </w:rPr>
        <w:t xml:space="preserve"> of unethical performance in the Nigerian construction industry, with the goal of identifying the root causes, understanding their impacts, and proposing actionable strategies to promote ethical practices and improve the industry's overall integrity and efficiency.</w:t>
      </w:r>
    </w:p>
    <w:p w14:paraId="4571CA4D" w14:textId="77777777" w:rsidR="001755FC" w:rsidRPr="00C67D34" w:rsidRDefault="00C67D34" w:rsidP="00C67D34">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1.4.2     Objectives</w:t>
      </w:r>
    </w:p>
    <w:p w14:paraId="396AD805" w14:textId="77777777" w:rsidR="0068729C" w:rsidRPr="00036C59" w:rsidRDefault="0068729C" w:rsidP="0068729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To identify and analyze the individual-level determinants of unethical performance in the Nigerian construction industry.</w:t>
      </w:r>
    </w:p>
    <w:p w14:paraId="52EE0ECF" w14:textId="77777777" w:rsidR="0068729C" w:rsidRPr="0068729C" w:rsidRDefault="0068729C" w:rsidP="0068729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To evaluate the role of organizational policies, culture, and structures in influencing ethical behavior among stakeholders.</w:t>
      </w:r>
    </w:p>
    <w:p w14:paraId="11BAF09F" w14:textId="77777777" w:rsidR="0068729C" w:rsidRPr="00036C59" w:rsidRDefault="0068729C" w:rsidP="0068729C">
      <w:pPr>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To propose practical and sustainable strategies for promoting ethical practices and improving accountability in the Nigerian construction sector.</w:t>
      </w:r>
    </w:p>
    <w:p w14:paraId="4BADB9EF" w14:textId="77777777" w:rsidR="00520551" w:rsidRPr="00587597" w:rsidRDefault="00C67D34" w:rsidP="00C67D34">
      <w:pPr>
        <w:spacing w:line="480" w:lineRule="auto"/>
        <w:jc w:val="both"/>
        <w:rPr>
          <w:rFonts w:ascii="Times New Roman" w:hAnsi="Times New Roman" w:cs="Times New Roman"/>
          <w:sz w:val="24"/>
          <w:szCs w:val="24"/>
        </w:rPr>
      </w:pPr>
      <w:r w:rsidRPr="00C67D34">
        <w:rPr>
          <w:rFonts w:ascii="Times New Roman" w:hAnsi="Times New Roman" w:cs="Times New Roman"/>
          <w:b/>
          <w:sz w:val="24"/>
          <w:szCs w:val="24"/>
        </w:rPr>
        <w:t>1.5</w:t>
      </w:r>
      <w:r w:rsidRPr="00C67D34">
        <w:rPr>
          <w:rFonts w:ascii="Times New Roman" w:eastAsia="Arial" w:hAnsi="Times New Roman" w:cs="Times New Roman"/>
          <w:b/>
          <w:sz w:val="24"/>
          <w:szCs w:val="24"/>
        </w:rPr>
        <w:t xml:space="preserve"> </w:t>
      </w:r>
      <w:r w:rsidRPr="00C67D34">
        <w:rPr>
          <w:rFonts w:ascii="Times New Roman" w:eastAsia="Arial" w:hAnsi="Times New Roman" w:cs="Times New Roman"/>
          <w:b/>
          <w:sz w:val="24"/>
          <w:szCs w:val="24"/>
        </w:rPr>
        <w:tab/>
      </w:r>
      <w:r w:rsidRPr="00C67D34">
        <w:rPr>
          <w:rFonts w:ascii="Times New Roman" w:hAnsi="Times New Roman" w:cs="Times New Roman"/>
          <w:b/>
          <w:sz w:val="24"/>
          <w:szCs w:val="24"/>
        </w:rPr>
        <w:t>Justification of the Study</w:t>
      </w:r>
    </w:p>
    <w:p w14:paraId="62C2EC2D" w14:textId="77777777"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Nigerian construction industry is vital for national development, providing infrastructure and employment that drive economic growth. However, the sector's full potential remains unrealized due to widespread unethical practices that compromise project quality, escalate costs, and lead to infrastructural failures (Transparency International, 2020). These issues not only threaten public safety but also undermine investor confidence and the global competitiveness of Nigeria’s construction industry. Investigating the determinants of unethical performance is essential to address these critical challenges and restore the integrity of the sector (Ameh &amp; Odusami, 2014).</w:t>
      </w:r>
    </w:p>
    <w:p w14:paraId="6AEB58D4" w14:textId="77777777"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Existing research on unethical practices in construction often focuses on developed countries, with limited studies providing a comprehensive understanding of the Nigerian context. The unique socio-economic and cultural dynamics in Nigeria, including weak enforcement of ethical standards and prevalent corruption, demand localized research to uncover specific determinants and propose tailored solutions (Adeyemi et al., 2018). By addressing this gap, the study contributes to a growing body of knowledge aimed at understanding and mitigating unethical behavior in the construction industry.</w:t>
      </w:r>
    </w:p>
    <w:p w14:paraId="61BBBF17" w14:textId="77777777"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The persistence of unethical practices has significant implications for Nigeria’s socio-economic development. For example, systemic corruption and poor project execution contribute to infrastructure deficits, affecting public service delivery and national growth (Oladinrin et al., 2013). This study seeks to provide actionable insights that can inform policy development, regulatory reforms, and organizational strategies to enhance ethical standards in the sector, thereby improving its contribution to sustainable development.</w:t>
      </w:r>
    </w:p>
    <w:p w14:paraId="7A9EBBC7" w14:textId="77777777"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Furthermore, professional ethics is a cornerstone of construction project management, influencing decision-making, quality assurance, and stakeholder relations. By identifying individual, organizational, and systemic factors that drive unethical performance, this research provides a foundation for capacity-building initiatives and ethical training programs within the industry (Ugochukwu &amp; Onyekwena, 2014). These findings will benefit not only policymakers and regulatory agencies but also construction professionals and academic researchers seeking to improve industry practices.</w:t>
      </w:r>
    </w:p>
    <w:p w14:paraId="3696CD1C" w14:textId="77777777"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Ultimately, addressing unethical practices in the Nigerian construction industry aligns with global efforts to promote integrity, accountability, and sustainability in construction. The study’s findings are expected to contribute to the broader discourse on ethical practices in developing economies, offering insights that can be adapted to similar context</w:t>
      </w:r>
      <w:r w:rsidR="004B0C1A">
        <w:rPr>
          <w:rFonts w:ascii="Times New Roman" w:eastAsia="Times New Roman" w:hAnsi="Times New Roman" w:cs="Times New Roman"/>
          <w:sz w:val="24"/>
          <w:szCs w:val="24"/>
        </w:rPr>
        <w:t>s worldwide</w:t>
      </w:r>
      <w:r w:rsidRPr="00036C59">
        <w:rPr>
          <w:rFonts w:ascii="Times New Roman" w:eastAsia="Times New Roman" w:hAnsi="Times New Roman" w:cs="Times New Roman"/>
          <w:sz w:val="24"/>
          <w:szCs w:val="24"/>
        </w:rPr>
        <w:t>.</w:t>
      </w:r>
    </w:p>
    <w:p w14:paraId="524782EA" w14:textId="77777777" w:rsidR="001755FC" w:rsidRPr="00587597" w:rsidRDefault="00C67D34" w:rsidP="00B619ED">
      <w:pPr>
        <w:spacing w:line="480" w:lineRule="auto"/>
        <w:jc w:val="both"/>
        <w:rPr>
          <w:rFonts w:ascii="Times New Roman" w:hAnsi="Times New Roman" w:cs="Times New Roman"/>
          <w:sz w:val="24"/>
          <w:szCs w:val="24"/>
        </w:rPr>
      </w:pPr>
      <w:r w:rsidRPr="00CD18A2">
        <w:rPr>
          <w:rFonts w:ascii="Times New Roman" w:hAnsi="Times New Roman" w:cs="Times New Roman"/>
          <w:b/>
          <w:sz w:val="24"/>
          <w:szCs w:val="24"/>
        </w:rPr>
        <w:t>1.6</w:t>
      </w:r>
      <w:r w:rsidRPr="00CD18A2">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sidRPr="00CD18A2">
        <w:rPr>
          <w:rFonts w:ascii="Times New Roman" w:hAnsi="Times New Roman" w:cs="Times New Roman"/>
          <w:b/>
          <w:sz w:val="24"/>
          <w:szCs w:val="24"/>
        </w:rPr>
        <w:t>Scope and Limitation of Study</w:t>
      </w:r>
    </w:p>
    <w:p w14:paraId="1C761963" w14:textId="77777777" w:rsidR="006C6499" w:rsidRPr="00036C59" w:rsidRDefault="006C6499" w:rsidP="006C6499">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This research focuses on the determinants of unethical performance in the Nigerian construction industry, with specific emphasis on construction projects and stakeholder</w:t>
      </w:r>
      <w:r w:rsidR="00814930">
        <w:rPr>
          <w:rFonts w:ascii="Times New Roman" w:eastAsia="Times New Roman" w:hAnsi="Times New Roman" w:cs="Times New Roman"/>
          <w:sz w:val="24"/>
          <w:szCs w:val="24"/>
        </w:rPr>
        <w:t>s in Kwara State. The study identified</w:t>
      </w:r>
      <w:r w:rsidRPr="00036C59">
        <w:rPr>
          <w:rFonts w:ascii="Times New Roman" w:eastAsia="Times New Roman" w:hAnsi="Times New Roman" w:cs="Times New Roman"/>
          <w:sz w:val="24"/>
          <w:szCs w:val="24"/>
        </w:rPr>
        <w:t xml:space="preserve"> individual, organizational, and systemic factors contributing to unethical practices within the construction sector. Key stakeh</w:t>
      </w:r>
      <w:r w:rsidR="00814930">
        <w:rPr>
          <w:rFonts w:ascii="Times New Roman" w:eastAsia="Times New Roman" w:hAnsi="Times New Roman" w:cs="Times New Roman"/>
          <w:sz w:val="24"/>
          <w:szCs w:val="24"/>
        </w:rPr>
        <w:t>olders, including contractors, Quantity surveyors, Project managers, Regulatory agencies, and Clients,</w:t>
      </w:r>
      <w:r w:rsidRPr="00036C59">
        <w:rPr>
          <w:rFonts w:ascii="Times New Roman" w:eastAsia="Times New Roman" w:hAnsi="Times New Roman" w:cs="Times New Roman"/>
          <w:sz w:val="24"/>
          <w:szCs w:val="24"/>
        </w:rPr>
        <w:t xml:space="preserve"> form</w:t>
      </w:r>
      <w:r w:rsidR="00814930">
        <w:rPr>
          <w:rFonts w:ascii="Times New Roman" w:eastAsia="Times New Roman" w:hAnsi="Times New Roman" w:cs="Times New Roman"/>
          <w:sz w:val="24"/>
          <w:szCs w:val="24"/>
        </w:rPr>
        <w:t>ed</w:t>
      </w:r>
      <w:r w:rsidRPr="00036C59">
        <w:rPr>
          <w:rFonts w:ascii="Times New Roman" w:eastAsia="Times New Roman" w:hAnsi="Times New Roman" w:cs="Times New Roman"/>
          <w:sz w:val="24"/>
          <w:szCs w:val="24"/>
        </w:rPr>
        <w:t xml:space="preserve"> the primary participants in the study.</w:t>
      </w:r>
    </w:p>
    <w:p w14:paraId="79B89E4A" w14:textId="77777777" w:rsidR="006C6499" w:rsidRPr="006C6499" w:rsidRDefault="00814930"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r w:rsidR="006C6499" w:rsidRPr="00036C59">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r w:rsidR="006C6499" w:rsidRPr="00036C59">
        <w:rPr>
          <w:rFonts w:ascii="Times New Roman" w:eastAsia="Times New Roman" w:hAnsi="Times New Roman" w:cs="Times New Roman"/>
          <w:sz w:val="24"/>
          <w:szCs w:val="24"/>
        </w:rPr>
        <w:t xml:space="preserve"> qualitative and quantitative approaches, including surveys, interviews, a</w:t>
      </w:r>
      <w:r>
        <w:rPr>
          <w:rFonts w:ascii="Times New Roman" w:eastAsia="Times New Roman" w:hAnsi="Times New Roman" w:cs="Times New Roman"/>
          <w:sz w:val="24"/>
          <w:szCs w:val="24"/>
        </w:rPr>
        <w:t xml:space="preserve">nd document analysis, and </w:t>
      </w:r>
      <w:r w:rsidR="006C6499" w:rsidRPr="00036C59">
        <w:rPr>
          <w:rFonts w:ascii="Times New Roman" w:eastAsia="Times New Roman" w:hAnsi="Times New Roman" w:cs="Times New Roman"/>
          <w:sz w:val="24"/>
          <w:szCs w:val="24"/>
        </w:rPr>
        <w:t xml:space="preserve">insights </w:t>
      </w:r>
      <w:r>
        <w:rPr>
          <w:rFonts w:ascii="Times New Roman" w:eastAsia="Times New Roman" w:hAnsi="Times New Roman" w:cs="Times New Roman"/>
          <w:sz w:val="24"/>
          <w:szCs w:val="24"/>
        </w:rPr>
        <w:t xml:space="preserve">was gathered </w:t>
      </w:r>
      <w:r w:rsidR="006C6499" w:rsidRPr="00036C59">
        <w:rPr>
          <w:rFonts w:ascii="Times New Roman" w:eastAsia="Times New Roman" w:hAnsi="Times New Roman" w:cs="Times New Roman"/>
          <w:sz w:val="24"/>
          <w:szCs w:val="24"/>
        </w:rPr>
        <w:t>from construction professionals and other relevant entities operatin</w:t>
      </w:r>
      <w:r>
        <w:rPr>
          <w:rFonts w:ascii="Times New Roman" w:eastAsia="Times New Roman" w:hAnsi="Times New Roman" w:cs="Times New Roman"/>
          <w:sz w:val="24"/>
          <w:szCs w:val="24"/>
        </w:rPr>
        <w:t>g in Kwara State. The study</w:t>
      </w:r>
      <w:r w:rsidR="006C6499" w:rsidRPr="00036C59">
        <w:rPr>
          <w:rFonts w:ascii="Times New Roman" w:eastAsia="Times New Roman" w:hAnsi="Times New Roman" w:cs="Times New Roman"/>
          <w:sz w:val="24"/>
          <w:szCs w:val="24"/>
        </w:rPr>
        <w:t xml:space="preserve"> also examine existing policies, regulatory frameworks, and organizational practices that influence ethical behavior within the industry. While the research primarily focuses on Kwara State, its findings may have broader implications for addressing unethical performance in the Nigerian construction industry as a whole.</w:t>
      </w:r>
    </w:p>
    <w:p w14:paraId="3A9D66FB" w14:textId="77777777" w:rsidR="006C6499" w:rsidRPr="00036C59" w:rsidRDefault="00814930"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6C6499" w:rsidRPr="00036C59">
        <w:rPr>
          <w:rFonts w:ascii="Times New Roman" w:eastAsia="Times New Roman" w:hAnsi="Times New Roman" w:cs="Times New Roman"/>
          <w:sz w:val="24"/>
          <w:szCs w:val="24"/>
        </w:rPr>
        <w:t xml:space="preserve"> limited to construction activiti</w:t>
      </w:r>
      <w:r>
        <w:rPr>
          <w:rFonts w:ascii="Times New Roman" w:eastAsia="Times New Roman" w:hAnsi="Times New Roman" w:cs="Times New Roman"/>
          <w:sz w:val="24"/>
          <w:szCs w:val="24"/>
        </w:rPr>
        <w:t>es within Kwara State, which did</w:t>
      </w:r>
      <w:r w:rsidR="006C6499" w:rsidRPr="00036C59">
        <w:rPr>
          <w:rFonts w:ascii="Times New Roman" w:eastAsia="Times New Roman" w:hAnsi="Times New Roman" w:cs="Times New Roman"/>
          <w:sz w:val="24"/>
          <w:szCs w:val="24"/>
        </w:rPr>
        <w:t xml:space="preserve"> not fully capture regional variations in the construction industry's ethical practices across Nigeria. Addi</w:t>
      </w:r>
      <w:r w:rsidR="006B5676">
        <w:rPr>
          <w:rFonts w:ascii="Times New Roman" w:eastAsia="Times New Roman" w:hAnsi="Times New Roman" w:cs="Times New Roman"/>
          <w:sz w:val="24"/>
          <w:szCs w:val="24"/>
        </w:rPr>
        <w:t>tionally, the research relied</w:t>
      </w:r>
      <w:r w:rsidR="006C6499" w:rsidRPr="00036C59">
        <w:rPr>
          <w:rFonts w:ascii="Times New Roman" w:eastAsia="Times New Roman" w:hAnsi="Times New Roman" w:cs="Times New Roman"/>
          <w:sz w:val="24"/>
          <w:szCs w:val="24"/>
        </w:rPr>
        <w:t xml:space="preserve"> on self-reported data from participants, which could introduce biases such as social desirability or reluctance to disclose sensitive information about unethical practices.</w:t>
      </w:r>
    </w:p>
    <w:p w14:paraId="43848CD1" w14:textId="77777777" w:rsidR="006C6499" w:rsidRPr="00036C59" w:rsidRDefault="006B5676"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limitation was</w:t>
      </w:r>
      <w:r w:rsidR="006C6499" w:rsidRPr="00036C59">
        <w:rPr>
          <w:rFonts w:ascii="Times New Roman" w:eastAsia="Times New Roman" w:hAnsi="Times New Roman" w:cs="Times New Roman"/>
          <w:sz w:val="24"/>
          <w:szCs w:val="24"/>
        </w:rPr>
        <w:t xml:space="preserve"> the availability of secondary data, as detailed records of unethical incidents in the Nigerian construction industry are ofte</w:t>
      </w:r>
      <w:r>
        <w:rPr>
          <w:rFonts w:ascii="Times New Roman" w:eastAsia="Times New Roman" w:hAnsi="Times New Roman" w:cs="Times New Roman"/>
          <w:sz w:val="24"/>
          <w:szCs w:val="24"/>
        </w:rPr>
        <w:t>n scarce or incomplete. This</w:t>
      </w:r>
      <w:r w:rsidR="006C6499" w:rsidRPr="00036C59">
        <w:rPr>
          <w:rFonts w:ascii="Times New Roman" w:eastAsia="Times New Roman" w:hAnsi="Times New Roman" w:cs="Times New Roman"/>
          <w:sz w:val="24"/>
          <w:szCs w:val="24"/>
        </w:rPr>
        <w:t xml:space="preserve"> restrict</w:t>
      </w:r>
      <w:r>
        <w:rPr>
          <w:rFonts w:ascii="Times New Roman" w:eastAsia="Times New Roman" w:hAnsi="Times New Roman" w:cs="Times New Roman"/>
          <w:sz w:val="24"/>
          <w:szCs w:val="24"/>
        </w:rPr>
        <w:t>ed</w:t>
      </w:r>
      <w:r w:rsidR="006C6499" w:rsidRPr="00036C59">
        <w:rPr>
          <w:rFonts w:ascii="Times New Roman" w:eastAsia="Times New Roman" w:hAnsi="Times New Roman" w:cs="Times New Roman"/>
          <w:sz w:val="24"/>
          <w:szCs w:val="24"/>
        </w:rPr>
        <w:t xml:space="preserve"> the study's ability to provide a comprehensive historical analysis of unethical practices in the sector. Furthermore, ti</w:t>
      </w:r>
      <w:r>
        <w:rPr>
          <w:rFonts w:ascii="Times New Roman" w:eastAsia="Times New Roman" w:hAnsi="Times New Roman" w:cs="Times New Roman"/>
          <w:sz w:val="24"/>
          <w:szCs w:val="24"/>
        </w:rPr>
        <w:t xml:space="preserve">me and resource constraints </w:t>
      </w:r>
      <w:r w:rsidR="006C6499" w:rsidRPr="00036C59">
        <w:rPr>
          <w:rFonts w:ascii="Times New Roman" w:eastAsia="Times New Roman" w:hAnsi="Times New Roman" w:cs="Times New Roman"/>
          <w:sz w:val="24"/>
          <w:szCs w:val="24"/>
        </w:rPr>
        <w:t>limit</w:t>
      </w:r>
      <w:r>
        <w:rPr>
          <w:rFonts w:ascii="Times New Roman" w:eastAsia="Times New Roman" w:hAnsi="Times New Roman" w:cs="Times New Roman"/>
          <w:sz w:val="24"/>
          <w:szCs w:val="24"/>
        </w:rPr>
        <w:t>ed</w:t>
      </w:r>
      <w:r w:rsidR="006C6499" w:rsidRPr="00036C59">
        <w:rPr>
          <w:rFonts w:ascii="Times New Roman" w:eastAsia="Times New Roman" w:hAnsi="Times New Roman" w:cs="Times New Roman"/>
          <w:sz w:val="24"/>
          <w:szCs w:val="24"/>
        </w:rPr>
        <w:t xml:space="preserve"> the depth of the analysis, particularly in conducting extensive fieldwork or engaging a larger pool of participants.</w:t>
      </w:r>
    </w:p>
    <w:p w14:paraId="4F1AFB67" w14:textId="77777777" w:rsidR="008E11D1" w:rsidRPr="006B5676" w:rsidRDefault="006C6499" w:rsidP="006B5676">
      <w:pPr>
        <w:spacing w:before="100" w:beforeAutospacing="1" w:after="100" w:afterAutospacing="1" w:line="480" w:lineRule="auto"/>
        <w:jc w:val="both"/>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Despite these</w:t>
      </w:r>
      <w:r w:rsidR="006B5676">
        <w:rPr>
          <w:rFonts w:ascii="Times New Roman" w:eastAsia="Times New Roman" w:hAnsi="Times New Roman" w:cs="Times New Roman"/>
          <w:sz w:val="24"/>
          <w:szCs w:val="24"/>
        </w:rPr>
        <w:t xml:space="preserve"> limitations, the study </w:t>
      </w:r>
      <w:r w:rsidRPr="00036C59">
        <w:rPr>
          <w:rFonts w:ascii="Times New Roman" w:eastAsia="Times New Roman" w:hAnsi="Times New Roman" w:cs="Times New Roman"/>
          <w:sz w:val="24"/>
          <w:szCs w:val="24"/>
        </w:rPr>
        <w:t>provide</w:t>
      </w:r>
      <w:r w:rsidR="006B5676">
        <w:rPr>
          <w:rFonts w:ascii="Times New Roman" w:eastAsia="Times New Roman" w:hAnsi="Times New Roman" w:cs="Times New Roman"/>
          <w:sz w:val="24"/>
          <w:szCs w:val="24"/>
        </w:rPr>
        <w:t>d</w:t>
      </w:r>
      <w:r w:rsidRPr="00036C59">
        <w:rPr>
          <w:rFonts w:ascii="Times New Roman" w:eastAsia="Times New Roman" w:hAnsi="Times New Roman" w:cs="Times New Roman"/>
          <w:sz w:val="24"/>
          <w:szCs w:val="24"/>
        </w:rPr>
        <w:t xml:space="preserve"> valuable insights into the determinants of unethical performance in the Nigerian construction industry, with a focus on Kwara Sta</w:t>
      </w:r>
      <w:r w:rsidR="006B5676">
        <w:rPr>
          <w:rFonts w:ascii="Times New Roman" w:eastAsia="Times New Roman" w:hAnsi="Times New Roman" w:cs="Times New Roman"/>
          <w:sz w:val="24"/>
          <w:szCs w:val="24"/>
        </w:rPr>
        <w:t xml:space="preserve">te. The findings </w:t>
      </w:r>
      <w:r w:rsidRPr="00036C59">
        <w:rPr>
          <w:rFonts w:ascii="Times New Roman" w:eastAsia="Times New Roman" w:hAnsi="Times New Roman" w:cs="Times New Roman"/>
          <w:sz w:val="24"/>
          <w:szCs w:val="24"/>
        </w:rPr>
        <w:t xml:space="preserve"> inform</w:t>
      </w:r>
      <w:r w:rsidR="006B5676">
        <w:rPr>
          <w:rFonts w:ascii="Times New Roman" w:eastAsia="Times New Roman" w:hAnsi="Times New Roman" w:cs="Times New Roman"/>
          <w:sz w:val="24"/>
          <w:szCs w:val="24"/>
        </w:rPr>
        <w:t>ed</w:t>
      </w:r>
      <w:r w:rsidRPr="00036C59">
        <w:rPr>
          <w:rFonts w:ascii="Times New Roman" w:eastAsia="Times New Roman" w:hAnsi="Times New Roman" w:cs="Times New Roman"/>
          <w:sz w:val="24"/>
          <w:szCs w:val="24"/>
        </w:rPr>
        <w:t xml:space="preserve"> policy recommendations, professional training programs, and organizational strategies to foster ethical practices and improv</w:t>
      </w:r>
      <w:r w:rsidR="006B5676">
        <w:rPr>
          <w:rFonts w:ascii="Times New Roman" w:eastAsia="Times New Roman" w:hAnsi="Times New Roman" w:cs="Times New Roman"/>
          <w:sz w:val="24"/>
          <w:szCs w:val="24"/>
        </w:rPr>
        <w:t>e accountability in the sector.</w:t>
      </w:r>
    </w:p>
    <w:p w14:paraId="592B7136" w14:textId="77777777" w:rsidR="004B0C1A" w:rsidRDefault="004B0C1A" w:rsidP="004D5451">
      <w:pPr>
        <w:spacing w:line="480" w:lineRule="auto"/>
        <w:jc w:val="both"/>
        <w:rPr>
          <w:rFonts w:ascii="Times New Roman" w:hAnsi="Times New Roman" w:cs="Times New Roman"/>
          <w:sz w:val="24"/>
          <w:szCs w:val="24"/>
        </w:rPr>
      </w:pPr>
    </w:p>
    <w:p w14:paraId="72A319CD" w14:textId="77777777" w:rsidR="001755FC" w:rsidRPr="00C67D34" w:rsidRDefault="00C67D34" w:rsidP="00B619ED">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 xml:space="preserve">1.7 </w:t>
      </w:r>
      <w:r w:rsidRPr="00CD18A2">
        <w:rPr>
          <w:rFonts w:ascii="Times New Roman" w:hAnsi="Times New Roman" w:cs="Times New Roman"/>
          <w:b/>
          <w:sz w:val="24"/>
          <w:szCs w:val="24"/>
        </w:rPr>
        <w:tab/>
        <w:t>Definition of Terms</w:t>
      </w:r>
    </w:p>
    <w:p w14:paraId="7621D0F8" w14:textId="77777777" w:rsidR="006C6499" w:rsidRDefault="00C67D34" w:rsidP="00B619ED">
      <w:pPr>
        <w:spacing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1.7.1</w:t>
      </w:r>
      <w:r>
        <w:rPr>
          <w:rFonts w:ascii="Times New Roman" w:hAnsi="Times New Roman" w:cs="Times New Roman"/>
          <w:b/>
          <w:sz w:val="24"/>
          <w:szCs w:val="24"/>
        </w:rPr>
        <w:tab/>
      </w:r>
      <w:r w:rsidR="006C6499">
        <w:rPr>
          <w:rFonts w:ascii="Times New Roman" w:hAnsi="Times New Roman" w:cs="Times New Roman"/>
          <w:b/>
          <w:sz w:val="24"/>
          <w:szCs w:val="24"/>
        </w:rPr>
        <w:t>Unethical Performance</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Unethical performance refers to actions, decisions, or behaviors in professional settings that violate established ethical standards or moral principles. In the construction industry, this includes practices such as corruption, bid rigging, falsification of records, and the use of substandard materials, which undermine the integrity and quality of projects (Ameh &amp; Odusami, 2014).</w:t>
      </w:r>
    </w:p>
    <w:p w14:paraId="0A5AB1E8" w14:textId="77777777" w:rsidR="006C6499" w:rsidRPr="00036C59" w:rsidRDefault="00C67D34"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b/>
          <w:sz w:val="24"/>
          <w:szCs w:val="24"/>
        </w:rPr>
        <w:tab/>
      </w:r>
      <w:r w:rsidR="006C6499">
        <w:rPr>
          <w:rFonts w:ascii="Times New Roman" w:hAnsi="Times New Roman" w:cs="Times New Roman"/>
          <w:b/>
          <w:sz w:val="24"/>
          <w:szCs w:val="24"/>
        </w:rPr>
        <w:t>Construction Industry</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The construction industry encompasses all activities involved in the design, planning, financing, construction, and maintenance of infrastructure, including buildings, roads, bridges, and other physical structures. It plays a vital role in national economic development by contributing to GDP and providing employment opportunities (Adeyemi et al., 2018).</w:t>
      </w:r>
    </w:p>
    <w:p w14:paraId="5467D5D7" w14:textId="77777777" w:rsidR="001755FC" w:rsidRPr="006C6499" w:rsidRDefault="00C67D34" w:rsidP="006C649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b/>
          <w:sz w:val="24"/>
          <w:szCs w:val="24"/>
        </w:rPr>
        <w:tab/>
      </w:r>
      <w:r w:rsidR="006C6499">
        <w:rPr>
          <w:rFonts w:ascii="Times New Roman" w:hAnsi="Times New Roman" w:cs="Times New Roman"/>
          <w:b/>
          <w:sz w:val="24"/>
          <w:szCs w:val="24"/>
        </w:rPr>
        <w:t>Determinants</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Determinants are the factors or conditions that influence the occurrence of a specific phenomenon or behavior. In this context, determinants of unethical performance refer to the individual, organizational, and systemic factors that promote or enable unethical practices in the construction industry (Oladinrin et al., 2013).</w:t>
      </w:r>
    </w:p>
    <w:p w14:paraId="2E837AAA" w14:textId="77777777" w:rsidR="006C6499" w:rsidRPr="00036C59" w:rsidRDefault="0034181A" w:rsidP="008E11D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1.7.4</w:t>
      </w:r>
      <w:r w:rsidR="00C67D34">
        <w:rPr>
          <w:rFonts w:ascii="Times New Roman" w:hAnsi="Times New Roman" w:cs="Times New Roman"/>
          <w:b/>
          <w:sz w:val="24"/>
          <w:szCs w:val="24"/>
        </w:rPr>
        <w:tab/>
      </w:r>
      <w:r w:rsidR="006C6499">
        <w:rPr>
          <w:rFonts w:ascii="Times New Roman" w:hAnsi="Times New Roman" w:cs="Times New Roman"/>
          <w:b/>
          <w:sz w:val="24"/>
          <w:szCs w:val="24"/>
        </w:rPr>
        <w:t>Ethics</w:t>
      </w:r>
      <w:r w:rsidR="001755FC" w:rsidRPr="0034181A">
        <w:rPr>
          <w:rFonts w:ascii="Times New Roman" w:hAnsi="Times New Roman" w:cs="Times New Roman"/>
          <w:b/>
          <w:sz w:val="24"/>
          <w:szCs w:val="24"/>
        </w:rPr>
        <w:t>:</w:t>
      </w:r>
      <w:r w:rsidR="001755FC" w:rsidRPr="00587597">
        <w:rPr>
          <w:rFonts w:ascii="Times New Roman" w:hAnsi="Times New Roman" w:cs="Times New Roman"/>
          <w:sz w:val="24"/>
          <w:szCs w:val="24"/>
        </w:rPr>
        <w:t xml:space="preserve"> </w:t>
      </w:r>
      <w:r w:rsidR="006C6499" w:rsidRPr="00036C59">
        <w:rPr>
          <w:rFonts w:ascii="Times New Roman" w:eastAsia="Times New Roman" w:hAnsi="Times New Roman" w:cs="Times New Roman"/>
          <w:sz w:val="24"/>
          <w:szCs w:val="24"/>
        </w:rPr>
        <w:t>Ethics refers to a system of moral principles and standards that guide behavior, distinguishing between right and wrong actions. In professional practice, ethics involves adherence to codes of conduct and values that promote fairness, accountability, and integrity (Ugochukwu &amp; Onyekwena, 2014).</w:t>
      </w:r>
    </w:p>
    <w:p w14:paraId="05059245" w14:textId="77777777" w:rsidR="0034181A" w:rsidRDefault="006C6499" w:rsidP="008E11D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1.7.5</w:t>
      </w:r>
      <w:r>
        <w:rPr>
          <w:rFonts w:ascii="Times New Roman" w:hAnsi="Times New Roman" w:cs="Times New Roman"/>
          <w:b/>
          <w:sz w:val="24"/>
          <w:szCs w:val="24"/>
        </w:rPr>
        <w:tab/>
      </w:r>
      <w:r w:rsidR="008E11D1">
        <w:rPr>
          <w:rFonts w:ascii="Times New Roman" w:hAnsi="Times New Roman" w:cs="Times New Roman"/>
          <w:b/>
          <w:sz w:val="24"/>
          <w:szCs w:val="24"/>
        </w:rPr>
        <w:t>Stakeholders</w:t>
      </w:r>
      <w:r w:rsidRPr="0034181A">
        <w:rPr>
          <w:rFonts w:ascii="Times New Roman" w:hAnsi="Times New Roman" w:cs="Times New Roman"/>
          <w:b/>
          <w:sz w:val="24"/>
          <w:szCs w:val="24"/>
        </w:rPr>
        <w:t>:</w:t>
      </w:r>
      <w:r>
        <w:rPr>
          <w:rFonts w:ascii="Times New Roman" w:hAnsi="Times New Roman" w:cs="Times New Roman"/>
          <w:b/>
          <w:sz w:val="24"/>
          <w:szCs w:val="24"/>
        </w:rPr>
        <w:t xml:space="preserve"> </w:t>
      </w:r>
      <w:r w:rsidR="008E11D1" w:rsidRPr="00036C59">
        <w:rPr>
          <w:rFonts w:ascii="Times New Roman" w:eastAsia="Times New Roman" w:hAnsi="Times New Roman" w:cs="Times New Roman"/>
          <w:sz w:val="24"/>
          <w:szCs w:val="24"/>
        </w:rPr>
        <w:t>Stakeholders in the construction industry include individuals, groups, or organizations that have an interest in or are affected by a construction project. This includes contractors, consultants, clients, regulatory bodies, and end-users of the infrastructure (Bello et al., 2017).</w:t>
      </w:r>
    </w:p>
    <w:p w14:paraId="41C9119F" w14:textId="77777777" w:rsidR="006B5676" w:rsidRDefault="006B5676" w:rsidP="008E11D1">
      <w:pPr>
        <w:spacing w:before="100" w:beforeAutospacing="1" w:after="100" w:afterAutospacing="1" w:line="360" w:lineRule="auto"/>
        <w:jc w:val="both"/>
        <w:rPr>
          <w:rFonts w:ascii="Times New Roman" w:eastAsia="Times New Roman" w:hAnsi="Times New Roman" w:cs="Times New Roman"/>
          <w:sz w:val="24"/>
          <w:szCs w:val="24"/>
        </w:rPr>
      </w:pPr>
    </w:p>
    <w:p w14:paraId="59B5CF36" w14:textId="77777777" w:rsidR="006B5676" w:rsidRDefault="006B5676" w:rsidP="008E11D1">
      <w:pPr>
        <w:spacing w:before="100" w:beforeAutospacing="1" w:after="100" w:afterAutospacing="1" w:line="360" w:lineRule="auto"/>
        <w:jc w:val="both"/>
        <w:rPr>
          <w:rFonts w:ascii="Times New Roman" w:hAnsi="Times New Roman" w:cs="Times New Roman"/>
          <w:b/>
          <w:bCs/>
          <w:sz w:val="24"/>
          <w:szCs w:val="24"/>
        </w:rPr>
      </w:pPr>
    </w:p>
    <w:p w14:paraId="2EDB2B47" w14:textId="77777777" w:rsidR="0034181A" w:rsidRPr="00CD18A2" w:rsidRDefault="0034181A" w:rsidP="0034181A">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t>CHAPTER TWO</w:t>
      </w:r>
    </w:p>
    <w:p w14:paraId="29180269" w14:textId="77777777" w:rsidR="001755FC" w:rsidRDefault="0034181A" w:rsidP="00656AAC">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t>LITERATURE REVIEW</w:t>
      </w:r>
    </w:p>
    <w:p w14:paraId="192131CA" w14:textId="77777777" w:rsidR="00352373" w:rsidRPr="00352373" w:rsidRDefault="00352373" w:rsidP="00352373"/>
    <w:p w14:paraId="297FDC57" w14:textId="77777777" w:rsidR="003960D9" w:rsidRPr="003960D9" w:rsidRDefault="00656AAC" w:rsidP="003960D9">
      <w:pPr>
        <w:rPr>
          <w:rFonts w:ascii="Times New Roman" w:hAnsi="Times New Roman" w:cs="Times New Roman"/>
          <w:b/>
          <w:sz w:val="24"/>
          <w:szCs w:val="24"/>
        </w:rPr>
      </w:pPr>
      <w:r>
        <w:rPr>
          <w:rFonts w:ascii="Times New Roman" w:hAnsi="Times New Roman" w:cs="Times New Roman"/>
          <w:b/>
          <w:sz w:val="24"/>
          <w:szCs w:val="24"/>
        </w:rPr>
        <w:t>2.0</w:t>
      </w:r>
      <w:r w:rsidR="003960D9" w:rsidRPr="003960D9">
        <w:rPr>
          <w:rFonts w:ascii="Times New Roman" w:hAnsi="Times New Roman" w:cs="Times New Roman"/>
          <w:b/>
          <w:sz w:val="24"/>
          <w:szCs w:val="24"/>
        </w:rPr>
        <w:tab/>
        <w:t>INTRODUCTION</w:t>
      </w:r>
    </w:p>
    <w:p w14:paraId="2934B3CC" w14:textId="77777777" w:rsidR="0034181A" w:rsidRPr="00352373"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The Nigerian construction industry, like many sectors globally, faces significant challenges related to unethical performance, which undermines the effectiveness and quality of projects. Unethical behavior in the construction industry encompasses a range of actions, such as bribery, corruption, substandard work, and falsification of records, all of which compromise project success and stakeholder trust (Ameh &amp; Odusami, 2014). In Nigeria, the prevalence of such practices is influenced by a combination of individual, organizational, and systemic factors, making it essential to investigate these determinants and their impacts on the industry.</w:t>
      </w:r>
    </w:p>
    <w:p w14:paraId="65E269CE" w14:textId="77777777"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2.1</w:t>
      </w:r>
      <w:r w:rsidR="0026076E" w:rsidRPr="003960D9">
        <w:rPr>
          <w:rStyle w:val="Strong"/>
          <w:rFonts w:ascii="Times New Roman" w:hAnsi="Times New Roman" w:cs="Times New Roman"/>
          <w:bCs w:val="0"/>
          <w:i w:val="0"/>
          <w:color w:val="auto"/>
          <w:sz w:val="24"/>
          <w:szCs w:val="24"/>
        </w:rPr>
        <w:t xml:space="preserve"> </w:t>
      </w:r>
      <w:r w:rsidR="006B5676">
        <w:rPr>
          <w:rStyle w:val="Strong"/>
          <w:rFonts w:ascii="Times New Roman" w:hAnsi="Times New Roman" w:cs="Times New Roman"/>
          <w:bCs w:val="0"/>
          <w:i w:val="0"/>
          <w:color w:val="auto"/>
          <w:sz w:val="24"/>
          <w:szCs w:val="24"/>
        </w:rPr>
        <w:tab/>
      </w:r>
      <w:r w:rsidR="0026076E" w:rsidRPr="003960D9">
        <w:rPr>
          <w:rStyle w:val="Strong"/>
          <w:rFonts w:ascii="Times New Roman" w:hAnsi="Times New Roman" w:cs="Times New Roman"/>
          <w:bCs w:val="0"/>
          <w:i w:val="0"/>
          <w:color w:val="auto"/>
          <w:sz w:val="24"/>
          <w:szCs w:val="24"/>
        </w:rPr>
        <w:t>Concept of Ethics in Construction</w:t>
      </w:r>
      <w:r w:rsidR="004007B1">
        <w:rPr>
          <w:rStyle w:val="Strong"/>
          <w:rFonts w:ascii="Times New Roman" w:hAnsi="Times New Roman" w:cs="Times New Roman"/>
          <w:bCs w:val="0"/>
          <w:i w:val="0"/>
          <w:color w:val="auto"/>
          <w:sz w:val="24"/>
          <w:szCs w:val="24"/>
        </w:rPr>
        <w:t xml:space="preserve"> Industry</w:t>
      </w:r>
    </w:p>
    <w:p w14:paraId="3A01F5BA" w14:textId="77777777" w:rsidR="004B0C1A" w:rsidRPr="004B0C1A" w:rsidRDefault="004B0C1A" w:rsidP="004B0C1A">
      <w:pPr>
        <w:autoSpaceDE w:val="0"/>
        <w:autoSpaceDN w:val="0"/>
        <w:adjustRightInd w:val="0"/>
        <w:spacing w:after="0" w:line="480" w:lineRule="auto"/>
        <w:jc w:val="both"/>
        <w:rPr>
          <w:rFonts w:ascii="TimesNewRomanPSMT" w:hAnsi="TimesNewRomanPSMT" w:cs="TimesNewRomanPSMT"/>
          <w:sz w:val="24"/>
          <w:szCs w:val="24"/>
        </w:rPr>
      </w:pPr>
      <w:r w:rsidRPr="004B0C1A">
        <w:rPr>
          <w:rFonts w:ascii="TimesNewRomanPSMT" w:hAnsi="TimesNewRomanPSMT" w:cs="TimesNewRomanPSMT"/>
          <w:sz w:val="24"/>
          <w:szCs w:val="24"/>
        </w:rPr>
        <w:t>Ethics is defined in the Oxford English Dictionary as the science of moral; moral principles or code. Whereas</w:t>
      </w:r>
      <w:r>
        <w:rPr>
          <w:rFonts w:ascii="TimesNewRomanPSMT" w:hAnsi="TimesNewRomanPSMT" w:cs="TimesNewRomanPSMT"/>
          <w:sz w:val="24"/>
          <w:szCs w:val="24"/>
        </w:rPr>
        <w:t xml:space="preserve"> </w:t>
      </w:r>
      <w:r w:rsidRPr="004B0C1A">
        <w:rPr>
          <w:rFonts w:ascii="TimesNewRomanPSMT" w:hAnsi="TimesNewRomanPSMT" w:cs="TimesNewRomanPSMT"/>
          <w:sz w:val="24"/>
          <w:szCs w:val="24"/>
        </w:rPr>
        <w:t>Morals are ‘concerned with goodness or badness of human character or behaviour’, or ‘</w:t>
      </w:r>
      <w:r>
        <w:rPr>
          <w:rFonts w:ascii="TimesNewRomanPSMT" w:hAnsi="TimesNewRomanPSMT" w:cs="TimesNewRomanPSMT"/>
          <w:sz w:val="24"/>
          <w:szCs w:val="24"/>
        </w:rPr>
        <w:t xml:space="preserve">with the distinction </w:t>
      </w:r>
      <w:r w:rsidRPr="004B0C1A">
        <w:rPr>
          <w:rFonts w:ascii="TimesNewRomanPSMT" w:hAnsi="TimesNewRomanPSMT" w:cs="TimesNewRomanPSMT"/>
          <w:sz w:val="24"/>
          <w:szCs w:val="24"/>
        </w:rPr>
        <w:t>between right and wrong’, or ‘concerned with accepted rules and standards of human behaviour’</w:t>
      </w:r>
      <w:r>
        <w:rPr>
          <w:rFonts w:ascii="TimesNewRomanPSMT" w:hAnsi="TimesNewRomanPSMT" w:cs="TimesNewRomanPSMT"/>
          <w:sz w:val="24"/>
          <w:szCs w:val="24"/>
        </w:rPr>
        <w:t xml:space="preserve"> (Allen, 1990, p.</w:t>
      </w:r>
      <w:r w:rsidRPr="004B0C1A">
        <w:rPr>
          <w:rFonts w:ascii="TimesNewRomanPSMT" w:hAnsi="TimesNewRomanPSMT" w:cs="TimesNewRomanPSMT"/>
          <w:sz w:val="24"/>
          <w:szCs w:val="24"/>
        </w:rPr>
        <w:t>769). Robinson, Dixon, Preece and Moodley (2007) viewed ethics as a philosop</w:t>
      </w:r>
      <w:r>
        <w:rPr>
          <w:rFonts w:ascii="TimesNewRomanPSMT" w:hAnsi="TimesNewRomanPSMT" w:cs="TimesNewRomanPSMT"/>
          <w:sz w:val="24"/>
          <w:szCs w:val="24"/>
        </w:rPr>
        <w:t xml:space="preserve">hical study of what is right or </w:t>
      </w:r>
      <w:r w:rsidRPr="004B0C1A">
        <w:rPr>
          <w:rFonts w:ascii="TimesNewRomanPSMT" w:hAnsi="TimesNewRomanPSMT" w:cs="TimesNewRomanPSMT"/>
          <w:sz w:val="24"/>
          <w:szCs w:val="24"/>
        </w:rPr>
        <w:t>wrong in human conduct and what rules or principles should govern it. Mansfield</w:t>
      </w:r>
      <w:r>
        <w:rPr>
          <w:rFonts w:ascii="TimesNewRomanPSMT" w:hAnsi="TimesNewRomanPSMT" w:cs="TimesNewRomanPSMT"/>
          <w:sz w:val="24"/>
          <w:szCs w:val="24"/>
        </w:rPr>
        <w:t xml:space="preserve"> (2008) considered ethics to be </w:t>
      </w:r>
      <w:r w:rsidRPr="004B0C1A">
        <w:rPr>
          <w:rFonts w:ascii="TimesNewRomanPSMT" w:hAnsi="TimesNewRomanPSMT" w:cs="TimesNewRomanPSMT"/>
          <w:sz w:val="24"/>
          <w:szCs w:val="24"/>
        </w:rPr>
        <w:t>the explicit philosophical reflection on moral beliefs and practices. Prisms Bu</w:t>
      </w:r>
      <w:r>
        <w:rPr>
          <w:rFonts w:ascii="TimesNewRomanPSMT" w:hAnsi="TimesNewRomanPSMT" w:cs="TimesNewRomanPSMT"/>
          <w:sz w:val="24"/>
          <w:szCs w:val="24"/>
        </w:rPr>
        <w:t xml:space="preserve">siness Media (2006) opined that </w:t>
      </w:r>
      <w:r w:rsidRPr="004B0C1A">
        <w:rPr>
          <w:rFonts w:ascii="TimesNewRomanPSMT" w:hAnsi="TimesNewRomanPSMT" w:cs="TimesNewRomanPSMT"/>
          <w:sz w:val="24"/>
          <w:szCs w:val="24"/>
        </w:rPr>
        <w:t>ethics is a topic of extreme importance to most professionals in the industry but at the same time th</w:t>
      </w:r>
      <w:r>
        <w:rPr>
          <w:rFonts w:ascii="TimesNewRomanPSMT" w:hAnsi="TimesNewRomanPSMT" w:cs="TimesNewRomanPSMT"/>
          <w:sz w:val="24"/>
          <w:szCs w:val="24"/>
        </w:rPr>
        <w:t xml:space="preserve">e least </w:t>
      </w:r>
      <w:r w:rsidRPr="004B0C1A">
        <w:rPr>
          <w:rFonts w:ascii="TimesNewRomanPSMT" w:hAnsi="TimesNewRomanPSMT" w:cs="TimesNewRomanPSMT"/>
          <w:sz w:val="24"/>
          <w:szCs w:val="24"/>
        </w:rPr>
        <w:t>focused upon.</w:t>
      </w:r>
    </w:p>
    <w:p w14:paraId="783CBE01" w14:textId="77777777" w:rsidR="00352373" w:rsidRPr="00687ED7" w:rsidRDefault="0026076E" w:rsidP="0026076E">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Ethics refers to the moral principles guiding individuals and organizations in distinguishing right from wrong conduct. In the construction industry, ethics encompass practices that uphold integrity, fairness, and accountability throughout project delivery (Vee &amp; Skitmore, 2003). Ethical behavior ensures that construction activities are executed in line with legal requirements, professional standards, and societal expectations. In developing economies like Nigeria, where systemic corruption and weak regulatory enforcement exist, ethical conduct is often compromised, leading to poor project outcomes (Oyewobi et al., 2011).</w:t>
      </w:r>
    </w:p>
    <w:p w14:paraId="4D52199C" w14:textId="77777777"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w:t>
      </w:r>
      <w:r w:rsidR="0026076E" w:rsidRPr="003960D9">
        <w:rPr>
          <w:rStyle w:val="Strong"/>
          <w:rFonts w:ascii="Times New Roman" w:hAnsi="Times New Roman" w:cs="Times New Roman"/>
          <w:bCs w:val="0"/>
          <w:i w:val="0"/>
          <w:color w:val="auto"/>
          <w:sz w:val="24"/>
          <w:szCs w:val="24"/>
        </w:rPr>
        <w:t>2 Nature of Unethical Practices in Construction</w:t>
      </w:r>
      <w:r w:rsidR="004007B1">
        <w:rPr>
          <w:rStyle w:val="Strong"/>
          <w:rFonts w:ascii="Times New Roman" w:hAnsi="Times New Roman" w:cs="Times New Roman"/>
          <w:bCs w:val="0"/>
          <w:i w:val="0"/>
          <w:color w:val="auto"/>
          <w:sz w:val="24"/>
          <w:szCs w:val="24"/>
        </w:rPr>
        <w:t xml:space="preserve"> Industry</w:t>
      </w:r>
    </w:p>
    <w:p w14:paraId="61AD4937" w14:textId="77777777" w:rsidR="0026076E" w:rsidRDefault="0026076E" w:rsidP="00352373">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Unethical practices in the construction sector are diverse and include bribery, bid rigging, falsification of documents, use of substandard materials, collusion, and fraudulent claims (Adnan et al., 2012). In Nigeria, these unethical behaviors are widespread and have contributed significantly to building failures, cost inflation, and project abandonment. Studies have revealed that both public and private construction projects are prone to unethical behaviors due to high profit motives, lack of transparency, and poor contract enforcement (Ameh &amp; Odusami, 2010). The informal nature of some construction contracts and inadequate supervision often exacerbate the problem.</w:t>
      </w:r>
    </w:p>
    <w:p w14:paraId="4FDEB120" w14:textId="77777777" w:rsidR="00352373"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 review of existing literature shows that unethical practices in the Nigerian construction industry are strongly linked to the socio-economic environment, including the persistence of corruption, inadequate enforcement of regulations, and lack of professional ethics (Adeyemi et al., 2018). Corruption, in particular, has been identified as a significant enabler of unethical behavior, with public procurement processes often manipulated to favor certain contractors or inflate costs for personal gain (Olaniyi et al., 2013). These practices not only hinder the growth of the sector but also exacerbate delays and cost overruns, further compromising the quality of construction projects (Bello et al., 2017).</w:t>
      </w:r>
    </w:p>
    <w:p w14:paraId="2D3DF2EA" w14:textId="77777777" w:rsidR="00352373" w:rsidRPr="00B82524"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At the organizational level, the influence of company culture and leadership practices is also critical. Research has shown that organizations with weak internal controls, inadequate ethical training, and poor management practices are more prone to unethical behavior (Ameh &amp; Odusami, 2014). Additionally, the lack of ethical leadership, where managers fail to model and promote ethical standards, contributes significantly to the prevalence of unethical practices. Furthermore, some organizations prioritize profit maximization over ethical considerations, incentivizing behaviors such as corner-cutting and the use of substandard materials to reduce costs (Ugochukwu &amp; Onyekwena, 2014).</w:t>
      </w:r>
    </w:p>
    <w:p w14:paraId="3C9CD020" w14:textId="77777777" w:rsidR="00352373" w:rsidRPr="00352373" w:rsidRDefault="00352373" w:rsidP="00352373">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The role of systemic factors in enabling unethical performance in the construction industry cannot be ignored. The regulatory framework governing construction projects in Nigeria is often seen as weak and ineffective in promoting accountability. The Nigerian construction industry has witnessed numerous cases of non-compliance with standards due to inadequate monitoring and enforcement of building codes (Oladinrin et al., 2013). Additionally, external factors such as economic pressures, including inflation and inadequate funding, often push contractors and clients to engage in unethical practices as a survival mechanism (Bello et al., 2017).</w:t>
      </w:r>
    </w:p>
    <w:p w14:paraId="66E942A6" w14:textId="77777777"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w:t>
      </w:r>
      <w:r w:rsidR="0026076E" w:rsidRPr="003960D9">
        <w:rPr>
          <w:rStyle w:val="Strong"/>
          <w:rFonts w:ascii="Times New Roman" w:hAnsi="Times New Roman" w:cs="Times New Roman"/>
          <w:bCs w:val="0"/>
          <w:i w:val="0"/>
          <w:color w:val="auto"/>
          <w:sz w:val="24"/>
          <w:szCs w:val="24"/>
        </w:rPr>
        <w:t>3 Determinants of Unethical Performance</w:t>
      </w:r>
      <w:r w:rsidR="004007B1">
        <w:rPr>
          <w:rStyle w:val="Strong"/>
          <w:rFonts w:ascii="Times New Roman" w:hAnsi="Times New Roman" w:cs="Times New Roman"/>
          <w:bCs w:val="0"/>
          <w:i w:val="0"/>
          <w:color w:val="auto"/>
          <w:sz w:val="24"/>
          <w:szCs w:val="24"/>
        </w:rPr>
        <w:t xml:space="preserve"> </w:t>
      </w:r>
      <w:r w:rsidR="004007B1" w:rsidRPr="003960D9">
        <w:rPr>
          <w:rStyle w:val="Strong"/>
          <w:rFonts w:ascii="Times New Roman" w:hAnsi="Times New Roman" w:cs="Times New Roman"/>
          <w:bCs w:val="0"/>
          <w:i w:val="0"/>
          <w:color w:val="auto"/>
          <w:sz w:val="24"/>
          <w:szCs w:val="24"/>
        </w:rPr>
        <w:t>in Construction</w:t>
      </w:r>
      <w:r w:rsidR="004007B1">
        <w:rPr>
          <w:rStyle w:val="Strong"/>
          <w:rFonts w:ascii="Times New Roman" w:hAnsi="Times New Roman" w:cs="Times New Roman"/>
          <w:bCs w:val="0"/>
          <w:i w:val="0"/>
          <w:color w:val="auto"/>
          <w:sz w:val="24"/>
          <w:szCs w:val="24"/>
        </w:rPr>
        <w:t xml:space="preserve"> Industry</w:t>
      </w:r>
    </w:p>
    <w:p w14:paraId="1DAED125" w14:textId="77777777" w:rsidR="0026076E" w:rsidRDefault="0026076E" w:rsidP="002A3FD4">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 xml:space="preserve">Several factors contribute to unethical performance in the construction industry. These include weak regulatory systems, lack of professional ethics training, low wages, cultural influences, and pressure to meet unrealistic deadlines or budgets (Abdul-Rahman, Wang, &amp; Mohamad, 2010). Oyewobi et al. (2011) found that personal greed, poor leadership, and lack of ethical codes within organizations are primary drivers of unethical conduct in Nigeria. Additionally, the </w:t>
      </w:r>
      <w:r w:rsidRPr="00687ED7">
        <w:rPr>
          <w:rFonts w:ascii="Times New Roman" w:hAnsi="Times New Roman" w:cs="Times New Roman"/>
          <w:sz w:val="24"/>
          <w:szCs w:val="24"/>
        </w:rPr>
        <w:lastRenderedPageBreak/>
        <w:t>complex stakeholder environment in construction projects often results in blurred accountability and opportunities for unethical collusion.</w:t>
      </w:r>
    </w:p>
    <w:p w14:paraId="569A2F10" w14:textId="77777777" w:rsidR="002A3FD4" w:rsidRPr="002A3FD4" w:rsidRDefault="00656AAC" w:rsidP="002A3FD4">
      <w:pPr>
        <w:pStyle w:val="Heading4"/>
        <w:spacing w:line="480" w:lineRule="auto"/>
        <w:jc w:val="both"/>
        <w:rPr>
          <w:rFonts w:ascii="Times New Roman" w:hAnsi="Times New Roman" w:cs="Times New Roman"/>
          <w:b/>
          <w:i w:val="0"/>
          <w:color w:val="auto"/>
          <w:sz w:val="24"/>
          <w:szCs w:val="24"/>
        </w:rPr>
      </w:pPr>
      <w:r>
        <w:rPr>
          <w:rStyle w:val="Strong"/>
          <w:rFonts w:ascii="Times New Roman" w:hAnsi="Times New Roman" w:cs="Times New Roman"/>
          <w:bCs w:val="0"/>
          <w:i w:val="0"/>
          <w:color w:val="auto"/>
          <w:sz w:val="24"/>
          <w:szCs w:val="24"/>
        </w:rPr>
        <w:t>2.4</w:t>
      </w:r>
      <w:r>
        <w:rPr>
          <w:rStyle w:val="Strong"/>
          <w:rFonts w:ascii="Times New Roman" w:hAnsi="Times New Roman" w:cs="Times New Roman"/>
          <w:bCs w:val="0"/>
          <w:i w:val="0"/>
          <w:color w:val="auto"/>
          <w:sz w:val="24"/>
          <w:szCs w:val="24"/>
        </w:rPr>
        <w:tab/>
      </w:r>
      <w:r w:rsidR="002A3FD4" w:rsidRPr="002A3FD4">
        <w:rPr>
          <w:rFonts w:ascii="TimesNewRomanPS-BoldMT" w:hAnsi="TimesNewRomanPS-BoldMT" w:cs="TimesNewRomanPS-BoldMT"/>
          <w:b/>
          <w:bCs/>
          <w:i w:val="0"/>
          <w:color w:val="auto"/>
          <w:sz w:val="24"/>
          <w:szCs w:val="24"/>
        </w:rPr>
        <w:t>Effects of Unethical Behaviour and Conduct on the Industry</w:t>
      </w:r>
    </w:p>
    <w:p w14:paraId="740C629C" w14:textId="77777777" w:rsidR="002A3FD4" w:rsidRPr="002A3FD4" w:rsidRDefault="002A3FD4" w:rsidP="002A3FD4">
      <w:pPr>
        <w:autoSpaceDE w:val="0"/>
        <w:autoSpaceDN w:val="0"/>
        <w:adjustRightInd w:val="0"/>
        <w:spacing w:after="0" w:line="480" w:lineRule="auto"/>
        <w:jc w:val="both"/>
        <w:rPr>
          <w:rFonts w:ascii="TimesNewRomanPSMT" w:hAnsi="TimesNewRomanPSMT" w:cs="TimesNewRomanPSMT"/>
          <w:sz w:val="24"/>
          <w:szCs w:val="24"/>
        </w:rPr>
      </w:pPr>
      <w:r w:rsidRPr="002A3FD4">
        <w:rPr>
          <w:rFonts w:ascii="TimesNewRomanPSMT" w:hAnsi="TimesNewRomanPSMT" w:cs="TimesNewRomanPSMT"/>
          <w:sz w:val="24"/>
          <w:szCs w:val="24"/>
        </w:rPr>
        <w:t>Unethical and corrupt practices have a lot of adverse effect on the industry, to the development of the economy and human resources. Unethical or corrupt practices tends to distort construction process and thereby hamper economic fortune. Unethical performance hinders the free play of market forces, discourage economic aid from the foreign donors and it makes almost impossible to attract and international investors shun the corrupt environments to the detriment of the economies and communities of the respective countries (Kadembo, 2008).</w:t>
      </w:r>
    </w:p>
    <w:p w14:paraId="1A2FE6CC" w14:textId="77777777" w:rsidR="002A3FD4" w:rsidRPr="002A3FD4" w:rsidRDefault="002A3FD4" w:rsidP="002A3FD4">
      <w:pPr>
        <w:autoSpaceDE w:val="0"/>
        <w:autoSpaceDN w:val="0"/>
        <w:adjustRightInd w:val="0"/>
        <w:spacing w:after="0" w:line="480" w:lineRule="auto"/>
        <w:jc w:val="both"/>
        <w:rPr>
          <w:rFonts w:ascii="TimesNewRomanPSMT" w:hAnsi="TimesNewRomanPSMT" w:cs="TimesNewRomanPSMT"/>
          <w:sz w:val="24"/>
          <w:szCs w:val="24"/>
        </w:rPr>
      </w:pPr>
      <w:r w:rsidRPr="002A3FD4">
        <w:rPr>
          <w:rFonts w:ascii="TimesNewRomanPSMT" w:hAnsi="TimesNewRomanPSMT" w:cs="TimesNewRomanPSMT"/>
          <w:sz w:val="24"/>
          <w:szCs w:val="24"/>
        </w:rPr>
        <w:t xml:space="preserve">Bribery and corruption are taken by many Nigerians as norm even in the face of anti-corruption crusades intended to support clean governance. Goldstock (1990) pointed out that a consequences of corruption is that it dramatically increases the cost of construction by undermining corruption for instance, corruption on residential projects eliminates both middle- and –low- income housing. Delays and cost overruns are the consequences of corrupt practices when a contractors deliberately overstate the time and cost requirements and falsify time sheets in order to achieve a higher price from the client to cover for the kickbacks and also concealment of the quality of work whereby defective materials could be used or cheaper materials and of inferior specification or materials omitted out rightly (Sohail and Cavil, 2009). Prisons Business Media Inc (2006) observes that unethical behaviour affects the cost of getting projects executed and that it adds between 0.005% and 5% to the cost. Rodriguez et al.( 2005) highlights the devastating impact of corruption in construction such as wasted tender expenses, tendering uncertainty, increased project costs, economic damage, blackmail, criminal prosecutions, fines, blacklisting, brand damage, and reputational risk among others. Szeffel (1998) stated corruption </w:t>
      </w:r>
      <w:r w:rsidRPr="002A3FD4">
        <w:rPr>
          <w:rFonts w:ascii="TimesNewRomanPSMT" w:hAnsi="TimesNewRomanPSMT" w:cs="TimesNewRomanPSMT"/>
          <w:sz w:val="24"/>
          <w:szCs w:val="24"/>
        </w:rPr>
        <w:lastRenderedPageBreak/>
        <w:t>alters the character of institutional performance in the context of administrative efficiency, it undermines managerial efficiency and redirects resources from regional, country and global policies to individual interest. Shakantu and Chiocha (2009) reported that Corruption impacts negatively on the economy of a country as well as the as the capacity of the construction industry to address imperatives. Most projects that are abandoned by successive government in Nigeria either at Federal, State or Local Government levels are due to high level of corruption that take place between the government officials and contractors. Rose-Ackerman (2008) argued that corrupt kickbacks changing hands amongst parties to the contract are easy to hide in construction contracts, and the competitive nature of many bidding processes encourages firms to try to outwit them through payoffs. In addition, it was further stressed that once the contract is written, officials tend to extract payoffs from the contractor and unscrupulous contractors have an incentive to pay bribes that permit them to cut corners to increase profits. While Aaronson (2011) posited corruption affects not only the cost or time of projects but both the environment for business and policymaking. It was stressed further that effect of corruption has increased the level of awareness of corporate executives that corruption not only affects profits, but also increases business risk. Frynas (2005) and Aaronson ( 2009) submitted that corruption also affects the general public by influencing investment and deter public access to services such as good education, efficient healthcare deliveries, and good roads among other services. Corruption can undermine governance, erode public trust and truncate democracy and consequently complicate social responsibility.</w:t>
      </w:r>
    </w:p>
    <w:p w14:paraId="3AB5D7C8" w14:textId="77777777" w:rsidR="002A3FD4" w:rsidRPr="002A3FD4" w:rsidRDefault="002A3FD4" w:rsidP="002A3FD4">
      <w:pPr>
        <w:autoSpaceDE w:val="0"/>
        <w:autoSpaceDN w:val="0"/>
        <w:adjustRightInd w:val="0"/>
        <w:spacing w:after="0" w:line="240" w:lineRule="auto"/>
        <w:jc w:val="both"/>
        <w:rPr>
          <w:rFonts w:ascii="TimesNewRomanPSMT" w:hAnsi="TimesNewRomanPSMT" w:cs="TimesNewRomanPSMT"/>
          <w:sz w:val="20"/>
          <w:szCs w:val="20"/>
        </w:rPr>
      </w:pPr>
    </w:p>
    <w:p w14:paraId="6D23EBEB" w14:textId="77777777"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lastRenderedPageBreak/>
        <w:t>2.</w:t>
      </w:r>
      <w:r w:rsidR="002A3FD4">
        <w:rPr>
          <w:rStyle w:val="Strong"/>
          <w:rFonts w:ascii="Times New Roman" w:hAnsi="Times New Roman" w:cs="Times New Roman"/>
          <w:bCs w:val="0"/>
          <w:i w:val="0"/>
          <w:color w:val="auto"/>
          <w:sz w:val="24"/>
          <w:szCs w:val="24"/>
        </w:rPr>
        <w:t>5</w:t>
      </w:r>
      <w:r>
        <w:rPr>
          <w:rStyle w:val="Strong"/>
          <w:rFonts w:ascii="Times New Roman" w:hAnsi="Times New Roman" w:cs="Times New Roman"/>
          <w:bCs w:val="0"/>
          <w:i w:val="0"/>
          <w:color w:val="auto"/>
          <w:sz w:val="24"/>
          <w:szCs w:val="24"/>
        </w:rPr>
        <w:t xml:space="preserve"> </w:t>
      </w:r>
      <w:r w:rsidR="0026076E" w:rsidRPr="003960D9">
        <w:rPr>
          <w:rStyle w:val="Strong"/>
          <w:rFonts w:ascii="Times New Roman" w:hAnsi="Times New Roman" w:cs="Times New Roman"/>
          <w:bCs w:val="0"/>
          <w:i w:val="0"/>
          <w:color w:val="auto"/>
          <w:sz w:val="24"/>
          <w:szCs w:val="24"/>
        </w:rPr>
        <w:t>Consequences of Unethical Behavior in Construction</w:t>
      </w:r>
    </w:p>
    <w:p w14:paraId="161E9587" w14:textId="77777777" w:rsidR="0026076E" w:rsidRPr="00687ED7" w:rsidRDefault="0026076E" w:rsidP="0026076E">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The impact of unethical practices is far-reaching. It affects not only project quality and cost but also damages the reputation of professionals and erodes public trust in the construction sector (Transparency International, 2005). Projects affected by unethical performance often suffer from delays, cost overruns, litigation, and even structural failures. In Nigeria, unethical behavior has been cited as a major cause of infrastructure collapse, poor workmanship, and safety violations (Fagbenle, Makinde, &amp; Ogunsemi, 2011). This undermines efforts toward sustainable development and economic growth.</w:t>
      </w:r>
    </w:p>
    <w:p w14:paraId="2E5B18F6" w14:textId="77777777" w:rsidR="0026076E" w:rsidRPr="003960D9" w:rsidRDefault="00656AAC" w:rsidP="0026076E">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w:t>
      </w:r>
      <w:r w:rsidR="002A3FD4">
        <w:rPr>
          <w:rStyle w:val="Strong"/>
          <w:rFonts w:ascii="Times New Roman" w:hAnsi="Times New Roman" w:cs="Times New Roman"/>
          <w:bCs w:val="0"/>
          <w:i w:val="0"/>
          <w:color w:val="auto"/>
          <w:sz w:val="24"/>
          <w:szCs w:val="24"/>
        </w:rPr>
        <w:t>6</w:t>
      </w:r>
      <w:r w:rsidR="0026076E" w:rsidRPr="003960D9">
        <w:rPr>
          <w:rStyle w:val="Strong"/>
          <w:rFonts w:ascii="Times New Roman" w:hAnsi="Times New Roman" w:cs="Times New Roman"/>
          <w:bCs w:val="0"/>
          <w:i w:val="0"/>
          <w:color w:val="auto"/>
          <w:sz w:val="24"/>
          <w:szCs w:val="24"/>
        </w:rPr>
        <w:t xml:space="preserve"> Strategies for Promoting Ethical Conduct</w:t>
      </w:r>
    </w:p>
    <w:p w14:paraId="77D962B1" w14:textId="77777777" w:rsidR="0026076E" w:rsidRPr="00687ED7" w:rsidRDefault="0026076E" w:rsidP="002A3FD4">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t>To curb unethical practices, researchers and practitioners recommend several strategies including enforcement of anti-corruption laws, implementation of professional codes of conduct, ethics training, transparent procurement systems, and whistleblowing mechanisms (Ameh &amp; Odusami, 2010; Bowen, Edwards, &amp; Cattell, 2012). Ethical leadership and accountability frameworks are also critical in fostering an integrity-based organizational culture. In the Nigerian context, strengthening regulatory institutions such as COREN and QSRBN, along with public awareness campaigns, can help reduce unethical behavior in the sector (Oyewobi et al., 2011).</w:t>
      </w:r>
    </w:p>
    <w:p w14:paraId="69AC0B85" w14:textId="77777777" w:rsidR="0026076E" w:rsidRPr="00A97252" w:rsidRDefault="0026076E" w:rsidP="0026076E">
      <w:pPr>
        <w:pStyle w:val="Heading3"/>
        <w:spacing w:line="480" w:lineRule="auto"/>
        <w:jc w:val="both"/>
        <w:rPr>
          <w:rFonts w:ascii="Times New Roman" w:hAnsi="Times New Roman" w:cs="Times New Roman"/>
          <w:b w:val="0"/>
          <w:color w:val="auto"/>
          <w:sz w:val="24"/>
          <w:szCs w:val="24"/>
        </w:rPr>
      </w:pPr>
      <w:r w:rsidRPr="00A97252">
        <w:rPr>
          <w:rStyle w:val="Strong"/>
          <w:rFonts w:ascii="Times New Roman" w:hAnsi="Times New Roman" w:cs="Times New Roman"/>
          <w:b/>
          <w:color w:val="auto"/>
          <w:sz w:val="24"/>
          <w:szCs w:val="24"/>
        </w:rPr>
        <w:t>2.2 Conceptual Framework</w:t>
      </w:r>
    </w:p>
    <w:p w14:paraId="0842EAD3" w14:textId="77777777" w:rsidR="0026076E" w:rsidRPr="003960D9" w:rsidRDefault="0026076E" w:rsidP="003960D9">
      <w:pPr>
        <w:spacing w:before="100" w:beforeAutospacing="1" w:after="100" w:afterAutospacing="1" w:line="480" w:lineRule="auto"/>
        <w:jc w:val="both"/>
        <w:rPr>
          <w:rFonts w:ascii="Times New Roman" w:eastAsia="Times New Roman" w:hAnsi="Times New Roman" w:cs="Times New Roman"/>
          <w:sz w:val="24"/>
          <w:szCs w:val="24"/>
        </w:rPr>
      </w:pPr>
      <w:r w:rsidRPr="00687ED7">
        <w:rPr>
          <w:rFonts w:ascii="Times New Roman" w:hAnsi="Times New Roman" w:cs="Times New Roman"/>
          <w:sz w:val="24"/>
          <w:szCs w:val="24"/>
        </w:rPr>
        <w:t>The concep</w:t>
      </w:r>
      <w:r w:rsidR="006B5676">
        <w:rPr>
          <w:rFonts w:ascii="Times New Roman" w:hAnsi="Times New Roman" w:cs="Times New Roman"/>
          <w:sz w:val="24"/>
          <w:szCs w:val="24"/>
        </w:rPr>
        <w:t>tual framework for this study was</w:t>
      </w:r>
      <w:r w:rsidRPr="00687ED7">
        <w:rPr>
          <w:rFonts w:ascii="Times New Roman" w:hAnsi="Times New Roman" w:cs="Times New Roman"/>
          <w:sz w:val="24"/>
          <w:szCs w:val="24"/>
        </w:rPr>
        <w:t xml:space="preserve"> based on the assumption that </w:t>
      </w:r>
      <w:r w:rsidRPr="006B5676">
        <w:rPr>
          <w:rStyle w:val="Strong"/>
          <w:rFonts w:ascii="Times New Roman" w:hAnsi="Times New Roman" w:cs="Times New Roman"/>
          <w:b w:val="0"/>
          <w:sz w:val="24"/>
          <w:szCs w:val="24"/>
        </w:rPr>
        <w:t>unethical performance</w:t>
      </w:r>
      <w:r w:rsidRPr="00687ED7">
        <w:rPr>
          <w:rFonts w:ascii="Times New Roman" w:hAnsi="Times New Roman" w:cs="Times New Roman"/>
          <w:sz w:val="24"/>
          <w:szCs w:val="24"/>
        </w:rPr>
        <w:t xml:space="preserve"> in construction projects is influenced by a combination of </w:t>
      </w:r>
      <w:r w:rsidRPr="006B5676">
        <w:rPr>
          <w:rStyle w:val="Strong"/>
          <w:rFonts w:ascii="Times New Roman" w:hAnsi="Times New Roman" w:cs="Times New Roman"/>
          <w:b w:val="0"/>
          <w:sz w:val="24"/>
          <w:szCs w:val="24"/>
        </w:rPr>
        <w:t>individual, organizational, and institutional factors</w:t>
      </w:r>
      <w:r w:rsidRPr="00687ED7">
        <w:rPr>
          <w:rFonts w:ascii="Times New Roman" w:hAnsi="Times New Roman" w:cs="Times New Roman"/>
          <w:sz w:val="24"/>
          <w:szCs w:val="24"/>
        </w:rPr>
        <w:t xml:space="preserve">. </w:t>
      </w:r>
      <w:r w:rsidR="003960D9" w:rsidRPr="00B82524">
        <w:rPr>
          <w:rFonts w:ascii="Times New Roman" w:eastAsia="Times New Roman" w:hAnsi="Times New Roman" w:cs="Times New Roman"/>
          <w:sz w:val="24"/>
          <w:szCs w:val="24"/>
        </w:rPr>
        <w:t xml:space="preserve">This framework recognizes that unethical behavior is </w:t>
      </w:r>
      <w:r w:rsidR="003960D9" w:rsidRPr="00B82524">
        <w:rPr>
          <w:rFonts w:ascii="Times New Roman" w:eastAsia="Times New Roman" w:hAnsi="Times New Roman" w:cs="Times New Roman"/>
          <w:sz w:val="24"/>
          <w:szCs w:val="24"/>
        </w:rPr>
        <w:lastRenderedPageBreak/>
        <w:t>influenced by a combination of individual, organizational, and systemic factors, which interact to create an environment conducive to un</w:t>
      </w:r>
      <w:r w:rsidR="003960D9">
        <w:rPr>
          <w:rFonts w:ascii="Times New Roman" w:eastAsia="Times New Roman" w:hAnsi="Times New Roman" w:cs="Times New Roman"/>
          <w:sz w:val="24"/>
          <w:szCs w:val="24"/>
        </w:rPr>
        <w:t>ethical practices (Ajzen, 1991)</w:t>
      </w:r>
      <w:r w:rsidRPr="00687ED7">
        <w:rPr>
          <w:rFonts w:ascii="Times New Roman" w:hAnsi="Times New Roman" w:cs="Times New Roman"/>
          <w:sz w:val="24"/>
          <w:szCs w:val="24"/>
        </w:rPr>
        <w:t>.</w:t>
      </w:r>
    </w:p>
    <w:p w14:paraId="0A375DA6" w14:textId="77777777" w:rsidR="003960D9" w:rsidRPr="00B82524" w:rsidRDefault="003960D9" w:rsidP="003960D9">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At the individual level, the framework considers the role of personal values, ethics, and professional integrity in shaping behavior. According to the theory of planned behavior (Ajzen, 1991), individual attitudes, subjective norms, and perceived behavioral control influence the likelihood of engaging in unethical actions. For example, contractors or project managers with a low level of ethical consciousness may be more inclined to engage in corrupt practices, especially when these behaviors are normalized within the industry.</w:t>
      </w:r>
    </w:p>
    <w:p w14:paraId="0910573D" w14:textId="77777777" w:rsidR="003960D9" w:rsidRPr="00B82524" w:rsidRDefault="003960D9" w:rsidP="003960D9">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At the organizational level, the framework emphasizes the role of corporate culture, leadership, and management practices. Organizational behavior theory suggests that ethical leadership and a culture that prioritizes ethical behavior can significantly reduce unethical practices (Brown et al., 2005). Organizations that fail to implement robust ethical standards and systems to hold individuals accountable are more likely to witness unethical practices.</w:t>
      </w:r>
    </w:p>
    <w:p w14:paraId="52EF7FE6" w14:textId="77777777" w:rsidR="003960D9" w:rsidRPr="003960D9" w:rsidRDefault="003960D9" w:rsidP="003960D9">
      <w:pPr>
        <w:spacing w:before="100" w:beforeAutospacing="1" w:after="100" w:afterAutospacing="1" w:line="480" w:lineRule="auto"/>
        <w:jc w:val="both"/>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Systemic factors are also integral to the framework, highlighting the broader institutional context in which the construction industry operates. The regulatory environment, including policies, enforcement mechanisms, and industry standards, is crucial in shaping ethical conduct. Weak regulations, insufficient monitoring, and corruption in governmental and regulatory bodies can perpetuate unethical behavior among stakeholders (Oladinrin et al., 2013). The interaction between these three levels—individual, organizational, and systemic—forms the basis of the study's conceptual framework.</w:t>
      </w:r>
    </w:p>
    <w:p w14:paraId="490A71FF" w14:textId="77777777" w:rsidR="00D90448" w:rsidRDefault="0026076E" w:rsidP="009774AF">
      <w:pPr>
        <w:spacing w:before="100" w:beforeAutospacing="1" w:after="100" w:afterAutospacing="1" w:line="480" w:lineRule="auto"/>
        <w:jc w:val="both"/>
        <w:rPr>
          <w:rFonts w:ascii="Times New Roman" w:hAnsi="Times New Roman" w:cs="Times New Roman"/>
          <w:sz w:val="24"/>
          <w:szCs w:val="24"/>
        </w:rPr>
      </w:pPr>
      <w:r w:rsidRPr="00687ED7">
        <w:rPr>
          <w:rFonts w:ascii="Times New Roman" w:hAnsi="Times New Roman" w:cs="Times New Roman"/>
          <w:sz w:val="24"/>
          <w:szCs w:val="24"/>
        </w:rPr>
        <w:lastRenderedPageBreak/>
        <w:t>The framework posits that unethical performance in the construction industry is a systemic issue fueled by both individual moral lapses and structural deficiencies. Without institutional checks and professional accountability, these determinants result in unethical behavior that negatively impacts project outcomes.</w:t>
      </w:r>
    </w:p>
    <w:p w14:paraId="30C41C81"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6E8644AC"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30056316"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59B70C59"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5E618580"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5E4B712A"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0F414728"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5653766A"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5AF292C7"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26F5C711"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3DE2AACC" w14:textId="77777777" w:rsid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3BBF22DC" w14:textId="77777777" w:rsidR="009774AF" w:rsidRPr="009774AF" w:rsidRDefault="009774AF" w:rsidP="009774AF">
      <w:pPr>
        <w:spacing w:before="100" w:beforeAutospacing="1" w:after="100" w:afterAutospacing="1" w:line="480" w:lineRule="auto"/>
        <w:jc w:val="both"/>
        <w:rPr>
          <w:rFonts w:ascii="Times New Roman" w:hAnsi="Times New Roman" w:cs="Times New Roman"/>
          <w:sz w:val="24"/>
          <w:szCs w:val="24"/>
        </w:rPr>
      </w:pPr>
    </w:p>
    <w:p w14:paraId="2EA92817" w14:textId="77777777" w:rsidR="00D90448" w:rsidRPr="00D90448" w:rsidRDefault="00D90448" w:rsidP="00D90448"/>
    <w:p w14:paraId="2A73CFDA" w14:textId="77777777" w:rsidR="00381BB4" w:rsidRPr="00BE49DB" w:rsidRDefault="00381BB4" w:rsidP="00381BB4">
      <w:pPr>
        <w:pStyle w:val="Heading2"/>
        <w:ind w:left="22" w:right="2"/>
        <w:jc w:val="center"/>
        <w:rPr>
          <w:rFonts w:ascii="Times New Roman" w:hAnsi="Times New Roman" w:cs="Times New Roman"/>
          <w:b/>
          <w:color w:val="auto"/>
          <w:sz w:val="24"/>
          <w:szCs w:val="24"/>
        </w:rPr>
      </w:pPr>
      <w:r w:rsidRPr="00BE49DB">
        <w:rPr>
          <w:rFonts w:ascii="Times New Roman" w:hAnsi="Times New Roman" w:cs="Times New Roman"/>
          <w:b/>
          <w:color w:val="auto"/>
          <w:sz w:val="24"/>
          <w:szCs w:val="24"/>
        </w:rPr>
        <w:lastRenderedPageBreak/>
        <w:t>CHAPTER THREE</w:t>
      </w:r>
    </w:p>
    <w:p w14:paraId="37F99B56" w14:textId="77777777" w:rsidR="00381BB4" w:rsidRPr="00BE49DB" w:rsidRDefault="00381BB4" w:rsidP="00381BB4">
      <w:pPr>
        <w:pStyle w:val="Heading2"/>
        <w:ind w:left="22" w:right="2"/>
        <w:rPr>
          <w:rFonts w:ascii="Times New Roman" w:hAnsi="Times New Roman" w:cs="Times New Roman"/>
          <w:b/>
          <w:color w:val="auto"/>
          <w:sz w:val="24"/>
          <w:szCs w:val="24"/>
        </w:rPr>
      </w:pPr>
      <w:r w:rsidRPr="00BE49DB">
        <w:rPr>
          <w:rFonts w:ascii="Times New Roman" w:hAnsi="Times New Roman" w:cs="Times New Roman"/>
          <w:b/>
          <w:color w:val="auto"/>
          <w:sz w:val="24"/>
          <w:szCs w:val="24"/>
        </w:rPr>
        <w:t xml:space="preserve">3.0 RESEARCH METHODOLOGY </w:t>
      </w:r>
    </w:p>
    <w:p w14:paraId="7DC91478" w14:textId="77777777" w:rsidR="00381BB4" w:rsidRPr="00BE49DB" w:rsidRDefault="00381BB4" w:rsidP="00381BB4">
      <w:pPr>
        <w:pStyle w:val="Heading3"/>
        <w:spacing w:after="106"/>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3.1 Introduction</w:t>
      </w:r>
      <w:r w:rsidRPr="00BE49DB">
        <w:rPr>
          <w:rFonts w:ascii="Times New Roman" w:hAnsi="Times New Roman" w:cs="Times New Roman"/>
          <w:b w:val="0"/>
          <w:color w:val="auto"/>
          <w:sz w:val="24"/>
          <w:szCs w:val="24"/>
        </w:rPr>
        <w:t xml:space="preserve"> </w:t>
      </w:r>
    </w:p>
    <w:p w14:paraId="262344D1" w14:textId="77777777" w:rsidR="00381BB4" w:rsidRPr="007C37E7" w:rsidRDefault="00381BB4" w:rsidP="00381BB4">
      <w:pPr>
        <w:spacing w:before="100" w:beforeAutospacing="1" w:after="100" w:afterAutospacing="1" w:line="480" w:lineRule="auto"/>
        <w:ind w:firstLine="691"/>
        <w:jc w:val="both"/>
        <w:rPr>
          <w:rFonts w:ascii="Times New Roman" w:hAnsi="Times New Roman" w:cs="Times New Roman"/>
          <w:sz w:val="24"/>
          <w:szCs w:val="24"/>
        </w:rPr>
      </w:pPr>
      <w:r w:rsidRPr="00D87BF5">
        <w:rPr>
          <w:rFonts w:ascii="Times New Roman" w:eastAsia="Times New Roman" w:hAnsi="Times New Roman" w:cs="Times New Roman"/>
          <w:sz w:val="24"/>
          <w:szCs w:val="24"/>
        </w:rPr>
        <w:t>Effective research methodology facilitates the application of logical and structured approaches to exploring phenomena, enhancing the credibility and reliabi</w:t>
      </w:r>
      <w:r>
        <w:rPr>
          <w:rFonts w:ascii="Times New Roman" w:eastAsia="Times New Roman" w:hAnsi="Times New Roman" w:cs="Times New Roman"/>
          <w:sz w:val="24"/>
          <w:szCs w:val="24"/>
        </w:rPr>
        <w:t>lity of findings</w:t>
      </w:r>
      <w:r w:rsidRPr="00D87BF5">
        <w:rPr>
          <w:rFonts w:ascii="Times New Roman" w:eastAsia="Times New Roman" w:hAnsi="Times New Roman" w:cs="Times New Roman"/>
          <w:sz w:val="24"/>
          <w:szCs w:val="24"/>
        </w:rPr>
        <w:t xml:space="preserve"> (Saunders, Lewis, &amp; Thornhill, 2019)</w:t>
      </w:r>
      <w:r>
        <w:rPr>
          <w:rFonts w:ascii="Times New Roman" w:eastAsia="Times New Roman" w:hAnsi="Times New Roman" w:cs="Times New Roman"/>
          <w:sz w:val="24"/>
          <w:szCs w:val="24"/>
        </w:rPr>
        <w:t xml:space="preserve">. </w:t>
      </w:r>
      <w:r w:rsidRPr="00BE49DB">
        <w:rPr>
          <w:rFonts w:ascii="Times New Roman" w:hAnsi="Times New Roman" w:cs="Times New Roman"/>
          <w:sz w:val="24"/>
          <w:szCs w:val="24"/>
        </w:rPr>
        <w:t>The research methodology employed in the</w:t>
      </w:r>
      <w:r>
        <w:rPr>
          <w:rFonts w:ascii="Times New Roman" w:hAnsi="Times New Roman" w:cs="Times New Roman"/>
          <w:sz w:val="24"/>
          <w:szCs w:val="24"/>
        </w:rPr>
        <w:t xml:space="preserve"> thesis</w:t>
      </w:r>
      <w:r w:rsidRPr="00BE49DB">
        <w:rPr>
          <w:rFonts w:ascii="Times New Roman" w:hAnsi="Times New Roman" w:cs="Times New Roman"/>
          <w:sz w:val="24"/>
          <w:szCs w:val="24"/>
        </w:rPr>
        <w:t xml:space="preserve"> is vital for gathering relevant data, conducting a comprehensive analysis, and drawing meaningful conclusions. This section outlines the research design, data collection methods, and data analysis techniques </w:t>
      </w:r>
      <w:r w:rsidR="006B5676">
        <w:rPr>
          <w:rFonts w:ascii="Times New Roman" w:hAnsi="Times New Roman" w:cs="Times New Roman"/>
          <w:sz w:val="24"/>
          <w:szCs w:val="24"/>
        </w:rPr>
        <w:t>that was</w:t>
      </w:r>
      <w:r w:rsidRPr="00BE49DB">
        <w:rPr>
          <w:rFonts w:ascii="Times New Roman" w:hAnsi="Times New Roman" w:cs="Times New Roman"/>
          <w:sz w:val="24"/>
          <w:szCs w:val="24"/>
        </w:rPr>
        <w:t xml:space="preserve"> utilized in the study.</w:t>
      </w:r>
    </w:p>
    <w:p w14:paraId="3213DE44" w14:textId="77777777" w:rsidR="00381BB4" w:rsidRPr="00BE49DB" w:rsidRDefault="00381BB4" w:rsidP="00381BB4">
      <w:pPr>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14:paraId="3F42B676" w14:textId="77777777" w:rsidR="00381BB4" w:rsidRPr="00BE49DB" w:rsidRDefault="00381BB4" w:rsidP="00381BB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3.2 Research design</w:t>
      </w:r>
      <w:r w:rsidRPr="00BE49DB">
        <w:rPr>
          <w:rFonts w:ascii="Times New Roman" w:hAnsi="Times New Roman" w:cs="Times New Roman"/>
          <w:b w:val="0"/>
          <w:color w:val="auto"/>
          <w:sz w:val="24"/>
          <w:szCs w:val="24"/>
        </w:rPr>
        <w:t xml:space="preserve"> </w:t>
      </w:r>
    </w:p>
    <w:p w14:paraId="7D5EABF3" w14:textId="77777777" w:rsidR="00381BB4" w:rsidRPr="004D5451" w:rsidRDefault="00CE0B78" w:rsidP="004D5451">
      <w:pPr>
        <w:spacing w:before="100" w:beforeAutospacing="1" w:after="100" w:afterAutospacing="1" w:line="480" w:lineRule="auto"/>
        <w:ind w:left="14" w:firstLine="706"/>
        <w:jc w:val="both"/>
        <w:rPr>
          <w:rFonts w:ascii="Times New Roman" w:eastAsia="Times New Roman" w:hAnsi="Times New Roman" w:cs="Times New Roman"/>
          <w:sz w:val="24"/>
          <w:szCs w:val="24"/>
        </w:rPr>
      </w:pPr>
      <w:r w:rsidRPr="00CE0B78">
        <w:rPr>
          <w:rFonts w:ascii="Times New Roman" w:eastAsia="Times New Roman" w:hAnsi="Times New Roman" w:cs="Times New Roman"/>
          <w:bCs/>
          <w:sz w:val="24"/>
          <w:szCs w:val="24"/>
        </w:rPr>
        <w:t>Research design is the framework that has been created to seek answers to research questions.</w:t>
      </w:r>
      <w:r w:rsidRPr="008F4BB2">
        <w:rPr>
          <w:rFonts w:ascii="Times New Roman" w:eastAsia="Times New Roman" w:hAnsi="Times New Roman" w:cs="Times New Roman"/>
          <w:sz w:val="24"/>
          <w:szCs w:val="24"/>
        </w:rPr>
        <w:t xml:space="preserve"> It involves the plans and the procedures for research that span the decisions from broad assumptions to detailed methods </w:t>
      </w:r>
      <w:r>
        <w:rPr>
          <w:rFonts w:ascii="Times New Roman" w:eastAsia="Times New Roman" w:hAnsi="Times New Roman" w:cs="Times New Roman"/>
          <w:sz w:val="24"/>
          <w:szCs w:val="24"/>
        </w:rPr>
        <w:t>of data collection and analysis (</w:t>
      </w:r>
      <w:r w:rsidRPr="00CE0B78">
        <w:rPr>
          <w:rFonts w:ascii="Times New Roman" w:eastAsia="Times New Roman" w:hAnsi="Times New Roman" w:cs="Times New Roman"/>
          <w:iCs/>
          <w:sz w:val="24"/>
          <w:szCs w:val="24"/>
        </w:rPr>
        <w:t>Cr</w:t>
      </w:r>
      <w:r>
        <w:rPr>
          <w:rFonts w:ascii="Times New Roman" w:eastAsia="Times New Roman" w:hAnsi="Times New Roman" w:cs="Times New Roman"/>
          <w:iCs/>
          <w:sz w:val="24"/>
          <w:szCs w:val="24"/>
        </w:rPr>
        <w:t xml:space="preserve">eswell, </w:t>
      </w:r>
      <w:r w:rsidRPr="00CE0B78">
        <w:rPr>
          <w:rFonts w:ascii="Times New Roman" w:eastAsia="Times New Roman" w:hAnsi="Times New Roman" w:cs="Times New Roman"/>
          <w:iCs/>
          <w:sz w:val="24"/>
          <w:szCs w:val="24"/>
        </w:rPr>
        <w:t>2017).</w:t>
      </w:r>
      <w:r w:rsidR="00A80F3D">
        <w:rPr>
          <w:rFonts w:ascii="Times New Roman" w:eastAsia="Times New Roman" w:hAnsi="Times New Roman" w:cs="Times New Roman"/>
          <w:iCs/>
          <w:sz w:val="24"/>
          <w:szCs w:val="24"/>
        </w:rPr>
        <w:t xml:space="preserve"> </w:t>
      </w:r>
      <w:r w:rsidR="009774AF">
        <w:rPr>
          <w:rFonts w:ascii="Times New Roman" w:eastAsia="Times New Roman" w:hAnsi="Times New Roman" w:cs="Times New Roman"/>
          <w:sz w:val="24"/>
          <w:szCs w:val="24"/>
        </w:rPr>
        <w:t>This study intends to employ</w:t>
      </w:r>
      <w:r w:rsidR="00A80F3D" w:rsidRPr="008F4BB2">
        <w:rPr>
          <w:rFonts w:ascii="Times New Roman" w:eastAsia="Times New Roman" w:hAnsi="Times New Roman" w:cs="Times New Roman"/>
          <w:sz w:val="24"/>
          <w:szCs w:val="24"/>
        </w:rPr>
        <w:t xml:space="preserve"> a mixed-methods approach, combining both quantitative and qualitative research methods to assess the impact of consultants on building project delivery in Nigeria. This comprehensive approach allows for a nuanced analysis that integrates numerical data with detailed insights from industry exp</w:t>
      </w:r>
      <w:r w:rsidR="00A80F3D">
        <w:rPr>
          <w:rFonts w:ascii="Times New Roman" w:eastAsia="Times New Roman" w:hAnsi="Times New Roman" w:cs="Times New Roman"/>
          <w:sz w:val="24"/>
          <w:szCs w:val="24"/>
        </w:rPr>
        <w:t>erts</w:t>
      </w:r>
      <w:r w:rsidR="00A80F3D" w:rsidRPr="008F4BB2">
        <w:rPr>
          <w:rFonts w:ascii="Times New Roman" w:eastAsia="Times New Roman" w:hAnsi="Times New Roman" w:cs="Times New Roman"/>
          <w:sz w:val="24"/>
          <w:szCs w:val="24"/>
        </w:rPr>
        <w:t>.</w:t>
      </w:r>
    </w:p>
    <w:p w14:paraId="33F77660" w14:textId="77777777" w:rsidR="00381BB4" w:rsidRPr="00BE49DB" w:rsidRDefault="00381BB4" w:rsidP="00381BB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3.3 Population of the Study</w:t>
      </w:r>
      <w:r w:rsidRPr="00BE49DB">
        <w:rPr>
          <w:rFonts w:ascii="Times New Roman" w:hAnsi="Times New Roman" w:cs="Times New Roman"/>
          <w:b w:val="0"/>
          <w:color w:val="auto"/>
          <w:sz w:val="24"/>
          <w:szCs w:val="24"/>
        </w:rPr>
        <w:t xml:space="preserve"> </w:t>
      </w:r>
    </w:p>
    <w:p w14:paraId="37850656" w14:textId="77777777" w:rsidR="00381BB4" w:rsidRPr="00A80F3D" w:rsidRDefault="00381BB4" w:rsidP="00A80F3D">
      <w:pPr>
        <w:spacing w:before="100" w:beforeAutospacing="1" w:after="100" w:afterAutospacing="1" w:line="480" w:lineRule="auto"/>
        <w:jc w:val="both"/>
        <w:rPr>
          <w:rFonts w:ascii="Times New Roman" w:eastAsia="Times New Roman" w:hAnsi="Times New Roman" w:cs="Times New Roman"/>
          <w:sz w:val="24"/>
          <w:szCs w:val="24"/>
        </w:rPr>
      </w:pPr>
      <w:r w:rsidRPr="00BE49DB">
        <w:rPr>
          <w:rFonts w:ascii="Times New Roman" w:hAnsi="Times New Roman" w:cs="Times New Roman"/>
          <w:sz w:val="24"/>
          <w:szCs w:val="24"/>
        </w:rPr>
        <w:t>The sample f</w:t>
      </w:r>
      <w:r w:rsidR="00FA5BAA">
        <w:rPr>
          <w:rFonts w:ascii="Times New Roman" w:hAnsi="Times New Roman" w:cs="Times New Roman"/>
          <w:sz w:val="24"/>
          <w:szCs w:val="24"/>
        </w:rPr>
        <w:t xml:space="preserve">or this </w:t>
      </w:r>
      <w:r w:rsidR="0039567D">
        <w:rPr>
          <w:rFonts w:ascii="Times New Roman" w:hAnsi="Times New Roman" w:cs="Times New Roman"/>
          <w:sz w:val="24"/>
          <w:szCs w:val="24"/>
        </w:rPr>
        <w:t xml:space="preserve">study </w:t>
      </w:r>
      <w:r w:rsidR="009774AF">
        <w:rPr>
          <w:rFonts w:ascii="Times New Roman" w:hAnsi="Times New Roman" w:cs="Times New Roman"/>
          <w:sz w:val="24"/>
          <w:szCs w:val="24"/>
        </w:rPr>
        <w:t>include</w:t>
      </w:r>
      <w:r w:rsidR="00E07B90">
        <w:rPr>
          <w:rFonts w:ascii="Times New Roman" w:hAnsi="Times New Roman" w:cs="Times New Roman"/>
          <w:sz w:val="24"/>
          <w:szCs w:val="24"/>
        </w:rPr>
        <w:t xml:space="preserve"> for</w:t>
      </w:r>
      <w:r w:rsidR="009649D8">
        <w:rPr>
          <w:rFonts w:ascii="Times New Roman" w:hAnsi="Times New Roman" w:cs="Times New Roman"/>
          <w:sz w:val="24"/>
          <w:szCs w:val="24"/>
        </w:rPr>
        <w:t>ty (40</w:t>
      </w:r>
      <w:r w:rsidRPr="00BE49DB">
        <w:rPr>
          <w:rFonts w:ascii="Times New Roman" w:hAnsi="Times New Roman" w:cs="Times New Roman"/>
          <w:sz w:val="24"/>
          <w:szCs w:val="24"/>
        </w:rPr>
        <w:t xml:space="preserve">) participants from study area. </w:t>
      </w:r>
      <w:r w:rsidR="00A80F3D" w:rsidRPr="008F4BB2">
        <w:rPr>
          <w:rFonts w:ascii="Times New Roman" w:eastAsia="Times New Roman" w:hAnsi="Times New Roman" w:cs="Times New Roman"/>
          <w:sz w:val="24"/>
          <w:szCs w:val="24"/>
        </w:rPr>
        <w:t>The po</w:t>
      </w:r>
      <w:r w:rsidR="0039567D">
        <w:rPr>
          <w:rFonts w:ascii="Times New Roman" w:eastAsia="Times New Roman" w:hAnsi="Times New Roman" w:cs="Times New Roman"/>
          <w:sz w:val="24"/>
          <w:szCs w:val="24"/>
        </w:rPr>
        <w:t xml:space="preserve">pulation for this study </w:t>
      </w:r>
      <w:r w:rsidR="009774AF">
        <w:rPr>
          <w:rFonts w:ascii="Times New Roman" w:eastAsia="Times New Roman" w:hAnsi="Times New Roman" w:cs="Times New Roman"/>
          <w:sz w:val="24"/>
          <w:szCs w:val="24"/>
        </w:rPr>
        <w:t>include</w:t>
      </w:r>
      <w:r w:rsidR="00A80F3D" w:rsidRPr="008F4BB2">
        <w:rPr>
          <w:rFonts w:ascii="Times New Roman" w:eastAsia="Times New Roman" w:hAnsi="Times New Roman" w:cs="Times New Roman"/>
          <w:sz w:val="24"/>
          <w:szCs w:val="24"/>
        </w:rPr>
        <w:t xml:space="preserve"> </w:t>
      </w:r>
      <w:r w:rsidR="003A7150">
        <w:rPr>
          <w:rFonts w:ascii="Times New Roman" w:eastAsia="Times New Roman" w:hAnsi="Times New Roman" w:cs="Times New Roman"/>
          <w:sz w:val="24"/>
          <w:szCs w:val="24"/>
        </w:rPr>
        <w:t>stakeholders involved in</w:t>
      </w:r>
      <w:r w:rsidR="003A7150" w:rsidRPr="008F4BB2">
        <w:rPr>
          <w:rFonts w:ascii="Times New Roman" w:eastAsia="Times New Roman" w:hAnsi="Times New Roman" w:cs="Times New Roman"/>
          <w:sz w:val="24"/>
          <w:szCs w:val="24"/>
        </w:rPr>
        <w:t xml:space="preserve"> construction</w:t>
      </w:r>
      <w:r w:rsidR="00A80F3D">
        <w:rPr>
          <w:rFonts w:ascii="Times New Roman" w:eastAsia="Times New Roman" w:hAnsi="Times New Roman" w:cs="Times New Roman"/>
          <w:sz w:val="24"/>
          <w:szCs w:val="24"/>
        </w:rPr>
        <w:t xml:space="preserve"> projects acro</w:t>
      </w:r>
      <w:r w:rsidR="009A1B96">
        <w:rPr>
          <w:rFonts w:ascii="Times New Roman" w:eastAsia="Times New Roman" w:hAnsi="Times New Roman" w:cs="Times New Roman"/>
          <w:sz w:val="24"/>
          <w:szCs w:val="24"/>
        </w:rPr>
        <w:t>ss in Kwara</w:t>
      </w:r>
      <w:r w:rsidR="00A80F3D">
        <w:rPr>
          <w:rFonts w:ascii="Times New Roman" w:eastAsia="Times New Roman" w:hAnsi="Times New Roman" w:cs="Times New Roman"/>
          <w:sz w:val="24"/>
          <w:szCs w:val="24"/>
        </w:rPr>
        <w:t xml:space="preserve"> state</w:t>
      </w:r>
      <w:r w:rsidR="00A80F3D" w:rsidRPr="008F4BB2">
        <w:rPr>
          <w:rFonts w:ascii="Times New Roman" w:eastAsia="Times New Roman" w:hAnsi="Times New Roman" w:cs="Times New Roman"/>
          <w:sz w:val="24"/>
          <w:szCs w:val="24"/>
        </w:rPr>
        <w:t>, specifically focusing on architects, engineers, project managers, and quantity surveyors who have significant experience working with consultants. A s</w:t>
      </w:r>
      <w:r w:rsidR="009774AF">
        <w:rPr>
          <w:rFonts w:ascii="Times New Roman" w:eastAsia="Times New Roman" w:hAnsi="Times New Roman" w:cs="Times New Roman"/>
          <w:sz w:val="24"/>
          <w:szCs w:val="24"/>
        </w:rPr>
        <w:t>trat</w:t>
      </w:r>
      <w:r w:rsidR="0039567D">
        <w:rPr>
          <w:rFonts w:ascii="Times New Roman" w:eastAsia="Times New Roman" w:hAnsi="Times New Roman" w:cs="Times New Roman"/>
          <w:sz w:val="24"/>
          <w:szCs w:val="24"/>
        </w:rPr>
        <w:t>ified sampling technique was</w:t>
      </w:r>
      <w:r w:rsidR="009774AF">
        <w:rPr>
          <w:rFonts w:ascii="Times New Roman" w:eastAsia="Times New Roman" w:hAnsi="Times New Roman" w:cs="Times New Roman"/>
          <w:sz w:val="24"/>
          <w:szCs w:val="24"/>
        </w:rPr>
        <w:t xml:space="preserve"> </w:t>
      </w:r>
      <w:r w:rsidR="00A80F3D" w:rsidRPr="008F4BB2">
        <w:rPr>
          <w:rFonts w:ascii="Times New Roman" w:eastAsia="Times New Roman" w:hAnsi="Times New Roman" w:cs="Times New Roman"/>
          <w:sz w:val="24"/>
          <w:szCs w:val="24"/>
        </w:rPr>
        <w:t xml:space="preserve">used to ensure that the </w:t>
      </w:r>
      <w:r w:rsidR="00A80F3D" w:rsidRPr="008F4BB2">
        <w:rPr>
          <w:rFonts w:ascii="Times New Roman" w:eastAsia="Times New Roman" w:hAnsi="Times New Roman" w:cs="Times New Roman"/>
          <w:sz w:val="24"/>
          <w:szCs w:val="24"/>
        </w:rPr>
        <w:lastRenderedPageBreak/>
        <w:t>sample represents vario</w:t>
      </w:r>
      <w:r w:rsidR="003A7150">
        <w:rPr>
          <w:rFonts w:ascii="Times New Roman" w:eastAsia="Times New Roman" w:hAnsi="Times New Roman" w:cs="Times New Roman"/>
          <w:sz w:val="24"/>
          <w:szCs w:val="24"/>
        </w:rPr>
        <w:t>us regions and types of construction</w:t>
      </w:r>
      <w:r w:rsidR="00A80F3D" w:rsidRPr="008F4BB2">
        <w:rPr>
          <w:rFonts w:ascii="Times New Roman" w:eastAsia="Times New Roman" w:hAnsi="Times New Roman" w:cs="Times New Roman"/>
          <w:sz w:val="24"/>
          <w:szCs w:val="24"/>
        </w:rPr>
        <w:t xml:space="preserve"> projects, thus enhancing the generalizabilit</w:t>
      </w:r>
      <w:r w:rsidR="00A80F3D">
        <w:rPr>
          <w:rFonts w:ascii="Times New Roman" w:eastAsia="Times New Roman" w:hAnsi="Times New Roman" w:cs="Times New Roman"/>
          <w:sz w:val="24"/>
          <w:szCs w:val="24"/>
        </w:rPr>
        <w:t>y of the findings</w:t>
      </w:r>
      <w:r w:rsidR="00A80F3D" w:rsidRPr="008F4BB2">
        <w:rPr>
          <w:rFonts w:ascii="Times New Roman" w:eastAsia="Times New Roman" w:hAnsi="Times New Roman" w:cs="Times New Roman"/>
          <w:sz w:val="24"/>
          <w:szCs w:val="24"/>
        </w:rPr>
        <w:t>.</w:t>
      </w:r>
    </w:p>
    <w:p w14:paraId="0550D355" w14:textId="77777777" w:rsidR="00381BB4" w:rsidRPr="00BE49DB" w:rsidRDefault="00381BB4" w:rsidP="00381BB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3.4 </w:t>
      </w:r>
      <w:r w:rsidRPr="00BE49DB">
        <w:rPr>
          <w:rFonts w:ascii="Times New Roman" w:hAnsi="Times New Roman" w:cs="Times New Roman"/>
          <w:color w:val="auto"/>
          <w:sz w:val="24"/>
          <w:szCs w:val="24"/>
        </w:rPr>
        <w:tab/>
        <w:t>Method of data collection</w:t>
      </w:r>
    </w:p>
    <w:p w14:paraId="08C81F4D" w14:textId="77777777" w:rsidR="00A80F3D" w:rsidRPr="008F4BB2" w:rsidRDefault="0039567D" w:rsidP="00A80F3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involved</w:t>
      </w:r>
      <w:r w:rsidR="00A80F3D" w:rsidRPr="008F4BB2">
        <w:rPr>
          <w:rFonts w:ascii="Times New Roman" w:eastAsia="Times New Roman" w:hAnsi="Times New Roman" w:cs="Times New Roman"/>
          <w:sz w:val="24"/>
          <w:szCs w:val="24"/>
        </w:rPr>
        <w:t xml:space="preserve"> the use of surveys and semi-structured interviews. Sur</w:t>
      </w:r>
      <w:r>
        <w:rPr>
          <w:rFonts w:ascii="Times New Roman" w:eastAsia="Times New Roman" w:hAnsi="Times New Roman" w:cs="Times New Roman"/>
          <w:sz w:val="24"/>
          <w:szCs w:val="24"/>
        </w:rPr>
        <w:t>veys we</w:t>
      </w:r>
      <w:r w:rsidR="00A80F3D" w:rsidRPr="008F4BB2">
        <w:rPr>
          <w:rFonts w:ascii="Times New Roman" w:eastAsia="Times New Roman" w:hAnsi="Times New Roman" w:cs="Times New Roman"/>
          <w:sz w:val="24"/>
          <w:szCs w:val="24"/>
        </w:rPr>
        <w:t xml:space="preserve">re designed to gather quantitative data on project delivery timelines, cost efficiency, and the role of consultants, while interviews provide qualitative insights into the experiences and perspectives of professionals regarding the influence of consultants on project outcomes. Employing both methods ensures a comprehensive understanding of the </w:t>
      </w:r>
      <w:r w:rsidR="00A80F3D">
        <w:rPr>
          <w:rFonts w:ascii="Times New Roman" w:eastAsia="Times New Roman" w:hAnsi="Times New Roman" w:cs="Times New Roman"/>
          <w:sz w:val="24"/>
          <w:szCs w:val="24"/>
        </w:rPr>
        <w:t>research problem</w:t>
      </w:r>
      <w:r w:rsidR="00A80F3D" w:rsidRPr="008F4BB2">
        <w:rPr>
          <w:rFonts w:ascii="Times New Roman" w:eastAsia="Times New Roman" w:hAnsi="Times New Roman" w:cs="Times New Roman"/>
          <w:sz w:val="24"/>
          <w:szCs w:val="24"/>
        </w:rPr>
        <w:t>.</w:t>
      </w:r>
    </w:p>
    <w:p w14:paraId="00658207" w14:textId="77777777" w:rsidR="00A80F3D" w:rsidRDefault="00A80F3D" w:rsidP="00A80F3D">
      <w:pPr>
        <w:spacing w:before="100" w:beforeAutospacing="1" w:after="100" w:afterAutospacing="1" w:line="480" w:lineRule="auto"/>
        <w:jc w:val="both"/>
        <w:rPr>
          <w:rFonts w:ascii="Times New Roman" w:eastAsia="Times New Roman" w:hAnsi="Times New Roman" w:cs="Times New Roman"/>
          <w:sz w:val="24"/>
          <w:szCs w:val="24"/>
        </w:rPr>
      </w:pPr>
      <w:r w:rsidRPr="008F4BB2">
        <w:rPr>
          <w:rFonts w:ascii="Times New Roman" w:eastAsia="Times New Roman" w:hAnsi="Times New Roman" w:cs="Times New Roman"/>
          <w:sz w:val="24"/>
          <w:szCs w:val="24"/>
        </w:rPr>
        <w:t>The survey instrument is a structured questionnaire that collects data on project timelines, costs, the involvement of consultants, and the perceived impact of consultants on project del</w:t>
      </w:r>
      <w:r w:rsidR="0039567D">
        <w:rPr>
          <w:rFonts w:ascii="Times New Roman" w:eastAsia="Times New Roman" w:hAnsi="Times New Roman" w:cs="Times New Roman"/>
          <w:sz w:val="24"/>
          <w:szCs w:val="24"/>
        </w:rPr>
        <w:t>ivery. The questionnaire</w:t>
      </w:r>
      <w:r w:rsidR="009774AF">
        <w:rPr>
          <w:rFonts w:ascii="Times New Roman" w:eastAsia="Times New Roman" w:hAnsi="Times New Roman" w:cs="Times New Roman"/>
          <w:sz w:val="24"/>
          <w:szCs w:val="24"/>
        </w:rPr>
        <w:t xml:space="preserve"> include</w:t>
      </w:r>
      <w:r w:rsidRPr="008F4BB2">
        <w:rPr>
          <w:rFonts w:ascii="Times New Roman" w:eastAsia="Times New Roman" w:hAnsi="Times New Roman" w:cs="Times New Roman"/>
          <w:sz w:val="24"/>
          <w:szCs w:val="24"/>
        </w:rPr>
        <w:t xml:space="preserve"> both closed-ended questions for quantitative analysis and open-ended questions for qualitative insig</w:t>
      </w:r>
      <w:r w:rsidR="009774AF">
        <w:rPr>
          <w:rFonts w:ascii="Times New Roman" w:eastAsia="Times New Roman" w:hAnsi="Times New Roman" w:cs="Times New Roman"/>
          <w:sz w:val="24"/>
          <w:szCs w:val="24"/>
        </w:rPr>
        <w:t xml:space="preserve">hts. </w:t>
      </w:r>
      <w:r w:rsidR="0039567D">
        <w:rPr>
          <w:rFonts w:ascii="Times New Roman" w:eastAsia="Times New Roman" w:hAnsi="Times New Roman" w:cs="Times New Roman"/>
          <w:sz w:val="24"/>
          <w:szCs w:val="24"/>
        </w:rPr>
        <w:t>The design of the survey was</w:t>
      </w:r>
      <w:r w:rsidRPr="008F4BB2">
        <w:rPr>
          <w:rFonts w:ascii="Times New Roman" w:eastAsia="Times New Roman" w:hAnsi="Times New Roman" w:cs="Times New Roman"/>
          <w:sz w:val="24"/>
          <w:szCs w:val="24"/>
        </w:rPr>
        <w:t xml:space="preserve"> informed by a thorough review of the literature on the role of consultants in building</w:t>
      </w:r>
      <w:r>
        <w:rPr>
          <w:rFonts w:ascii="Times New Roman" w:eastAsia="Times New Roman" w:hAnsi="Times New Roman" w:cs="Times New Roman"/>
          <w:sz w:val="24"/>
          <w:szCs w:val="24"/>
        </w:rPr>
        <w:t xml:space="preserve"> projects</w:t>
      </w:r>
      <w:r w:rsidRPr="008F4BB2">
        <w:rPr>
          <w:rFonts w:ascii="Times New Roman" w:eastAsia="Times New Roman" w:hAnsi="Times New Roman" w:cs="Times New Roman"/>
          <w:sz w:val="24"/>
          <w:szCs w:val="24"/>
        </w:rPr>
        <w:t>.</w:t>
      </w:r>
    </w:p>
    <w:p w14:paraId="5139EABC" w14:textId="77777777" w:rsidR="00381BB4" w:rsidRPr="00A80F3D" w:rsidRDefault="009774AF" w:rsidP="00A80F3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00667FC8">
        <w:rPr>
          <w:rFonts w:ascii="Times New Roman" w:eastAsia="Times New Roman" w:hAnsi="Times New Roman" w:cs="Times New Roman"/>
          <w:sz w:val="24"/>
          <w:szCs w:val="24"/>
        </w:rPr>
        <w:t>mi-structured interviews</w:t>
      </w:r>
      <w:r w:rsidR="0039567D">
        <w:rPr>
          <w:rFonts w:ascii="Times New Roman" w:eastAsia="Times New Roman" w:hAnsi="Times New Roman" w:cs="Times New Roman"/>
          <w:sz w:val="24"/>
          <w:szCs w:val="24"/>
        </w:rPr>
        <w:t xml:space="preserve"> was</w:t>
      </w:r>
      <w:r w:rsidR="00A80F3D" w:rsidRPr="008F4BB2">
        <w:rPr>
          <w:rFonts w:ascii="Times New Roman" w:eastAsia="Times New Roman" w:hAnsi="Times New Roman" w:cs="Times New Roman"/>
          <w:sz w:val="24"/>
          <w:szCs w:val="24"/>
        </w:rPr>
        <w:t xml:space="preserve"> conducted with selected participants to gain deeper insights into their experiences and perceptions of the impact of consultants on project</w:t>
      </w:r>
      <w:r>
        <w:rPr>
          <w:rFonts w:ascii="Times New Roman" w:eastAsia="Times New Roman" w:hAnsi="Times New Roman" w:cs="Times New Roman"/>
          <w:sz w:val="24"/>
          <w:szCs w:val="24"/>
        </w:rPr>
        <w:t xml:space="preserve"> delivery. An intervi</w:t>
      </w:r>
      <w:r w:rsidR="0039567D">
        <w:rPr>
          <w:rFonts w:ascii="Times New Roman" w:eastAsia="Times New Roman" w:hAnsi="Times New Roman" w:cs="Times New Roman"/>
          <w:sz w:val="24"/>
          <w:szCs w:val="24"/>
        </w:rPr>
        <w:t>ew guide was</w:t>
      </w:r>
      <w:r w:rsidR="00A80F3D" w:rsidRPr="008F4BB2">
        <w:rPr>
          <w:rFonts w:ascii="Times New Roman" w:eastAsia="Times New Roman" w:hAnsi="Times New Roman" w:cs="Times New Roman"/>
          <w:sz w:val="24"/>
          <w:szCs w:val="24"/>
        </w:rPr>
        <w:t xml:space="preserve"> used to ensure that key topics are covered while allowing flexibility for respondents to express their views. This method enables the collection of rich, detailed data that can provide deeper insights into the r</w:t>
      </w:r>
      <w:r w:rsidR="00A80F3D">
        <w:rPr>
          <w:rFonts w:ascii="Times New Roman" w:eastAsia="Times New Roman" w:hAnsi="Times New Roman" w:cs="Times New Roman"/>
          <w:sz w:val="24"/>
          <w:szCs w:val="24"/>
        </w:rPr>
        <w:t>esearch questions</w:t>
      </w:r>
      <w:r w:rsidR="00A80F3D" w:rsidRPr="008F4BB2">
        <w:rPr>
          <w:rFonts w:ascii="Times New Roman" w:eastAsia="Times New Roman" w:hAnsi="Times New Roman" w:cs="Times New Roman"/>
          <w:sz w:val="24"/>
          <w:szCs w:val="24"/>
        </w:rPr>
        <w:t>.</w:t>
      </w:r>
      <w:r w:rsidR="00381BB4" w:rsidRPr="00BE49DB">
        <w:rPr>
          <w:rFonts w:ascii="Times New Roman" w:hAnsi="Times New Roman" w:cs="Times New Roman"/>
          <w:sz w:val="24"/>
          <w:szCs w:val="24"/>
        </w:rPr>
        <w:t xml:space="preserve"> </w:t>
      </w:r>
    </w:p>
    <w:p w14:paraId="35EEFDE0" w14:textId="77777777" w:rsidR="00381BB4" w:rsidRPr="00BE49DB" w:rsidRDefault="00381BB4" w:rsidP="00381BB4">
      <w:pPr>
        <w:pStyle w:val="Heading3"/>
        <w:tabs>
          <w:tab w:val="center" w:pos="2274"/>
        </w:tabs>
        <w:spacing w:after="113" w:line="480" w:lineRule="auto"/>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3.5 </w:t>
      </w:r>
      <w:r w:rsidRPr="00BE49DB">
        <w:rPr>
          <w:rFonts w:ascii="Times New Roman" w:hAnsi="Times New Roman" w:cs="Times New Roman"/>
          <w:color w:val="auto"/>
          <w:sz w:val="24"/>
          <w:szCs w:val="24"/>
        </w:rPr>
        <w:tab/>
        <w:t>Instrument for data collection</w:t>
      </w:r>
      <w:r w:rsidRPr="00BE49DB">
        <w:rPr>
          <w:rFonts w:ascii="Times New Roman" w:hAnsi="Times New Roman" w:cs="Times New Roman"/>
          <w:b w:val="0"/>
          <w:color w:val="auto"/>
          <w:sz w:val="24"/>
          <w:szCs w:val="24"/>
        </w:rPr>
        <w:t xml:space="preserve"> </w:t>
      </w:r>
    </w:p>
    <w:p w14:paraId="2C8E387E" w14:textId="77777777" w:rsidR="00381BB4" w:rsidRPr="00BE49DB" w:rsidRDefault="00381BB4" w:rsidP="00381BB4">
      <w:pPr>
        <w:spacing w:line="480" w:lineRule="auto"/>
        <w:ind w:left="4" w:right="7" w:firstLine="721"/>
        <w:rPr>
          <w:rFonts w:ascii="Times New Roman" w:hAnsi="Times New Roman" w:cs="Times New Roman"/>
          <w:sz w:val="24"/>
          <w:szCs w:val="24"/>
        </w:rPr>
      </w:pPr>
      <w:r w:rsidRPr="00BE49DB">
        <w:rPr>
          <w:rFonts w:ascii="Times New Roman" w:hAnsi="Times New Roman" w:cs="Times New Roman"/>
          <w:sz w:val="24"/>
          <w:szCs w:val="24"/>
        </w:rPr>
        <w:t>A researc</w:t>
      </w:r>
      <w:r w:rsidR="009774AF">
        <w:rPr>
          <w:rFonts w:ascii="Times New Roman" w:hAnsi="Times New Roman" w:cs="Times New Roman"/>
          <w:sz w:val="24"/>
          <w:szCs w:val="24"/>
        </w:rPr>
        <w:t xml:space="preserve">her </w:t>
      </w:r>
      <w:r w:rsidR="0039567D">
        <w:rPr>
          <w:rFonts w:ascii="Times New Roman" w:hAnsi="Times New Roman" w:cs="Times New Roman"/>
          <w:sz w:val="24"/>
          <w:szCs w:val="24"/>
        </w:rPr>
        <w:t>structured questionnaire was</w:t>
      </w:r>
      <w:r w:rsidRPr="00BE49DB">
        <w:rPr>
          <w:rFonts w:ascii="Times New Roman" w:hAnsi="Times New Roman" w:cs="Times New Roman"/>
          <w:sz w:val="24"/>
          <w:szCs w:val="24"/>
        </w:rPr>
        <w:t xml:space="preserve"> designed to gather information from respondents on the variables being s</w:t>
      </w:r>
      <w:r w:rsidR="009774AF">
        <w:rPr>
          <w:rFonts w:ascii="Times New Roman" w:hAnsi="Times New Roman" w:cs="Times New Roman"/>
          <w:sz w:val="24"/>
          <w:szCs w:val="24"/>
        </w:rPr>
        <w:t>t</w:t>
      </w:r>
      <w:r w:rsidR="0039567D">
        <w:rPr>
          <w:rFonts w:ascii="Times New Roman" w:hAnsi="Times New Roman" w:cs="Times New Roman"/>
          <w:sz w:val="24"/>
          <w:szCs w:val="24"/>
        </w:rPr>
        <w:t>udied. The questionnaire was</w:t>
      </w:r>
      <w:r w:rsidRPr="00BE49DB">
        <w:rPr>
          <w:rFonts w:ascii="Times New Roman" w:hAnsi="Times New Roman" w:cs="Times New Roman"/>
          <w:sz w:val="24"/>
          <w:szCs w:val="24"/>
        </w:rPr>
        <w:t xml:space="preserve"> divided into two </w:t>
      </w:r>
      <w:r w:rsidR="0039567D">
        <w:rPr>
          <w:rFonts w:ascii="Times New Roman" w:hAnsi="Times New Roman" w:cs="Times New Roman"/>
          <w:sz w:val="24"/>
          <w:szCs w:val="24"/>
        </w:rPr>
        <w:t xml:space="preserve">main </w:t>
      </w:r>
      <w:r w:rsidRPr="00BE49DB">
        <w:rPr>
          <w:rFonts w:ascii="Times New Roman" w:hAnsi="Times New Roman" w:cs="Times New Roman"/>
          <w:sz w:val="24"/>
          <w:szCs w:val="24"/>
        </w:rPr>
        <w:lastRenderedPageBreak/>
        <w:t xml:space="preserve">sections. </w:t>
      </w:r>
      <w:r w:rsidR="0039567D">
        <w:rPr>
          <w:rFonts w:ascii="Times New Roman" w:hAnsi="Times New Roman" w:cs="Times New Roman"/>
          <w:sz w:val="24"/>
          <w:szCs w:val="24"/>
        </w:rPr>
        <w:t xml:space="preserve">The first section </w:t>
      </w:r>
      <w:r w:rsidR="009774AF">
        <w:rPr>
          <w:rFonts w:ascii="Times New Roman" w:hAnsi="Times New Roman" w:cs="Times New Roman"/>
          <w:sz w:val="24"/>
          <w:szCs w:val="24"/>
        </w:rPr>
        <w:t>contain</w:t>
      </w:r>
      <w:r w:rsidR="0039567D">
        <w:rPr>
          <w:rFonts w:ascii="Times New Roman" w:hAnsi="Times New Roman" w:cs="Times New Roman"/>
          <w:sz w:val="24"/>
          <w:szCs w:val="24"/>
        </w:rPr>
        <w:t>s</w:t>
      </w:r>
      <w:r w:rsidRPr="00BE49DB">
        <w:rPr>
          <w:rFonts w:ascii="Times New Roman" w:hAnsi="Times New Roman" w:cs="Times New Roman"/>
          <w:sz w:val="24"/>
          <w:szCs w:val="24"/>
        </w:rPr>
        <w:t xml:space="preserve"> questions relating to the demographic data of the respondents, wh</w:t>
      </w:r>
      <w:r w:rsidR="0039567D">
        <w:rPr>
          <w:rFonts w:ascii="Times New Roman" w:hAnsi="Times New Roman" w:cs="Times New Roman"/>
          <w:sz w:val="24"/>
          <w:szCs w:val="24"/>
        </w:rPr>
        <w:t xml:space="preserve">ile the second section </w:t>
      </w:r>
      <w:r w:rsidR="009774AF">
        <w:rPr>
          <w:rFonts w:ascii="Times New Roman" w:hAnsi="Times New Roman" w:cs="Times New Roman"/>
          <w:sz w:val="24"/>
          <w:szCs w:val="24"/>
        </w:rPr>
        <w:t>contain</w:t>
      </w:r>
      <w:r w:rsidR="0039567D">
        <w:rPr>
          <w:rFonts w:ascii="Times New Roman" w:hAnsi="Times New Roman" w:cs="Times New Roman"/>
          <w:sz w:val="24"/>
          <w:szCs w:val="24"/>
        </w:rPr>
        <w:t>s</w:t>
      </w:r>
      <w:r w:rsidRPr="00BE49DB">
        <w:rPr>
          <w:rFonts w:ascii="Times New Roman" w:hAnsi="Times New Roman" w:cs="Times New Roman"/>
          <w:sz w:val="24"/>
          <w:szCs w:val="24"/>
        </w:rPr>
        <w:t xml:space="preserve"> questions designed to seek information on the variables being studied.  </w:t>
      </w:r>
    </w:p>
    <w:p w14:paraId="671A0380" w14:textId="77777777" w:rsidR="00381BB4" w:rsidRPr="00BE49DB" w:rsidRDefault="00381BB4" w:rsidP="00381BB4">
      <w:pPr>
        <w:spacing w:after="127"/>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14:paraId="6C053B82" w14:textId="77777777" w:rsidR="00381BB4" w:rsidRPr="00BE49DB" w:rsidRDefault="00381BB4" w:rsidP="00381BB4">
      <w:pPr>
        <w:pStyle w:val="Heading3"/>
        <w:tabs>
          <w:tab w:val="center" w:pos="2019"/>
        </w:tabs>
        <w:spacing w:after="108"/>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3.6 </w:t>
      </w:r>
      <w:r w:rsidRPr="00BE49DB">
        <w:rPr>
          <w:rFonts w:ascii="Times New Roman" w:hAnsi="Times New Roman" w:cs="Times New Roman"/>
          <w:color w:val="auto"/>
          <w:sz w:val="24"/>
          <w:szCs w:val="24"/>
        </w:rPr>
        <w:tab/>
        <w:t>Data Analysis Technique</w:t>
      </w:r>
    </w:p>
    <w:p w14:paraId="1FC8EDA7" w14:textId="77777777" w:rsidR="00381BB4" w:rsidRPr="00BE49DB" w:rsidRDefault="00381BB4" w:rsidP="00381BB4">
      <w:pPr>
        <w:rPr>
          <w:rFonts w:ascii="Times New Roman" w:hAnsi="Times New Roman" w:cs="Times New Roman"/>
          <w:sz w:val="24"/>
          <w:szCs w:val="24"/>
        </w:rPr>
      </w:pPr>
    </w:p>
    <w:p w14:paraId="7A51EA38" w14:textId="77777777" w:rsidR="00381BB4" w:rsidRPr="00A80F3D" w:rsidRDefault="00A80F3D" w:rsidP="00A80F3D">
      <w:pPr>
        <w:spacing w:before="100" w:beforeAutospacing="1" w:after="100" w:afterAutospacing="1" w:line="480" w:lineRule="auto"/>
        <w:jc w:val="both"/>
        <w:rPr>
          <w:rFonts w:ascii="Times New Roman" w:eastAsia="Times New Roman" w:hAnsi="Times New Roman" w:cs="Times New Roman"/>
          <w:sz w:val="24"/>
          <w:szCs w:val="24"/>
        </w:rPr>
      </w:pPr>
      <w:r w:rsidRPr="008F4BB2">
        <w:rPr>
          <w:rFonts w:ascii="Times New Roman" w:eastAsia="Times New Roman" w:hAnsi="Times New Roman" w:cs="Times New Roman"/>
          <w:sz w:val="24"/>
          <w:szCs w:val="24"/>
        </w:rPr>
        <w:t>Quanti</w:t>
      </w:r>
      <w:r w:rsidR="009774AF">
        <w:rPr>
          <w:rFonts w:ascii="Times New Roman" w:eastAsia="Times New Roman" w:hAnsi="Times New Roman" w:cs="Times New Roman"/>
          <w:sz w:val="24"/>
          <w:szCs w:val="24"/>
        </w:rPr>
        <w:t>tati</w:t>
      </w:r>
      <w:r w:rsidR="007F244F">
        <w:rPr>
          <w:rFonts w:ascii="Times New Roman" w:eastAsia="Times New Roman" w:hAnsi="Times New Roman" w:cs="Times New Roman"/>
          <w:sz w:val="24"/>
          <w:szCs w:val="24"/>
        </w:rPr>
        <w:t>ve data from the surveys was</w:t>
      </w:r>
      <w:r w:rsidRPr="008F4BB2">
        <w:rPr>
          <w:rFonts w:ascii="Times New Roman" w:eastAsia="Times New Roman" w:hAnsi="Times New Roman" w:cs="Times New Roman"/>
          <w:sz w:val="24"/>
          <w:szCs w:val="24"/>
        </w:rPr>
        <w:t xml:space="preserve"> analyzed using statistical methods to identify patterns and correlations between the involvement of consultants and project delivery outcomes. Qualitat</w:t>
      </w:r>
      <w:r w:rsidR="001B20A2">
        <w:rPr>
          <w:rFonts w:ascii="Times New Roman" w:eastAsia="Times New Roman" w:hAnsi="Times New Roman" w:cs="Times New Roman"/>
          <w:sz w:val="24"/>
          <w:szCs w:val="24"/>
        </w:rPr>
        <w:t xml:space="preserve">ive </w:t>
      </w:r>
      <w:r w:rsidR="007F244F">
        <w:rPr>
          <w:rFonts w:ascii="Times New Roman" w:eastAsia="Times New Roman" w:hAnsi="Times New Roman" w:cs="Times New Roman"/>
          <w:sz w:val="24"/>
          <w:szCs w:val="24"/>
        </w:rPr>
        <w:t>data from the interviews was</w:t>
      </w:r>
      <w:r w:rsidRPr="008F4BB2">
        <w:rPr>
          <w:rFonts w:ascii="Times New Roman" w:eastAsia="Times New Roman" w:hAnsi="Times New Roman" w:cs="Times New Roman"/>
          <w:sz w:val="24"/>
          <w:szCs w:val="24"/>
        </w:rPr>
        <w:t xml:space="preserve"> analyzed using thematic analysis to identify common themes and insights. This dual approach ensures a robust analysis of the data, combining statistical rigor with q</w:t>
      </w:r>
      <w:r>
        <w:rPr>
          <w:rFonts w:ascii="Times New Roman" w:eastAsia="Times New Roman" w:hAnsi="Times New Roman" w:cs="Times New Roman"/>
          <w:sz w:val="24"/>
          <w:szCs w:val="24"/>
        </w:rPr>
        <w:t>ualitative depth</w:t>
      </w:r>
      <w:r w:rsidRPr="008F4BB2">
        <w:rPr>
          <w:rFonts w:ascii="Times New Roman" w:eastAsia="Times New Roman" w:hAnsi="Times New Roman" w:cs="Times New Roman"/>
          <w:sz w:val="24"/>
          <w:szCs w:val="24"/>
        </w:rPr>
        <w:t>.</w:t>
      </w:r>
    </w:p>
    <w:p w14:paraId="33935C48" w14:textId="77777777" w:rsidR="00632EA6" w:rsidRPr="00BE49DB" w:rsidRDefault="00381BB4" w:rsidP="00632EA6">
      <w:pPr>
        <w:spacing w:line="480" w:lineRule="auto"/>
        <w:ind w:firstLine="691"/>
        <w:rPr>
          <w:rFonts w:ascii="Times New Roman" w:hAnsi="Times New Roman" w:cs="Times New Roman"/>
          <w:sz w:val="24"/>
          <w:szCs w:val="24"/>
        </w:rPr>
      </w:pPr>
      <w:r w:rsidRPr="00BE49DB">
        <w:rPr>
          <w:rFonts w:ascii="Times New Roman" w:hAnsi="Times New Roman" w:cs="Times New Roman"/>
          <w:sz w:val="24"/>
          <w:szCs w:val="24"/>
        </w:rPr>
        <w:t>The quantitative data collected th</w:t>
      </w:r>
      <w:r w:rsidR="007F244F">
        <w:rPr>
          <w:rFonts w:ascii="Times New Roman" w:hAnsi="Times New Roman" w:cs="Times New Roman"/>
          <w:sz w:val="24"/>
          <w:szCs w:val="24"/>
        </w:rPr>
        <w:t>rough questionnaires, was</w:t>
      </w:r>
      <w:r w:rsidR="001B20A2">
        <w:rPr>
          <w:rFonts w:ascii="Times New Roman" w:hAnsi="Times New Roman" w:cs="Times New Roman"/>
          <w:sz w:val="24"/>
          <w:szCs w:val="24"/>
        </w:rPr>
        <w:t xml:space="preserve"> analyz</w:t>
      </w:r>
      <w:r w:rsidRPr="00BE49DB">
        <w:rPr>
          <w:rFonts w:ascii="Times New Roman" w:hAnsi="Times New Roman" w:cs="Times New Roman"/>
          <w:sz w:val="24"/>
          <w:szCs w:val="24"/>
        </w:rPr>
        <w:t xml:space="preserve">ed using appropriate statistical methods. Descriptive statistics, such as </w:t>
      </w:r>
      <w:r w:rsidR="001B20A2">
        <w:rPr>
          <w:rFonts w:ascii="Times New Roman" w:hAnsi="Times New Roman" w:cs="Times New Roman"/>
          <w:sz w:val="24"/>
          <w:szCs w:val="24"/>
        </w:rPr>
        <w:t>frequencies and perce</w:t>
      </w:r>
      <w:r w:rsidR="007F244F">
        <w:rPr>
          <w:rFonts w:ascii="Times New Roman" w:hAnsi="Times New Roman" w:cs="Times New Roman"/>
          <w:sz w:val="24"/>
          <w:szCs w:val="24"/>
        </w:rPr>
        <w:t>ntages, was</w:t>
      </w:r>
      <w:r w:rsidRPr="00BE49DB">
        <w:rPr>
          <w:rFonts w:ascii="Times New Roman" w:hAnsi="Times New Roman" w:cs="Times New Roman"/>
          <w:sz w:val="24"/>
          <w:szCs w:val="24"/>
        </w:rPr>
        <w:t xml:space="preserve"> used to summarize the demographic characteristics of the survey respondents</w:t>
      </w:r>
      <w:r w:rsidR="00632EA6">
        <w:rPr>
          <w:rFonts w:ascii="Times New Roman" w:hAnsi="Times New Roman" w:cs="Times New Roman"/>
          <w:sz w:val="24"/>
          <w:szCs w:val="24"/>
        </w:rPr>
        <w:t>.</w:t>
      </w:r>
    </w:p>
    <w:p w14:paraId="37480C66" w14:textId="77777777" w:rsidR="00381BB4" w:rsidRDefault="00381BB4" w:rsidP="00381BB4">
      <w:pPr>
        <w:spacing w:line="480" w:lineRule="auto"/>
        <w:rPr>
          <w:rFonts w:ascii="Times New Roman" w:hAnsi="Times New Roman" w:cs="Times New Roman"/>
          <w:sz w:val="24"/>
          <w:szCs w:val="24"/>
        </w:rPr>
      </w:pPr>
      <w:r w:rsidRPr="00BE49DB">
        <w:rPr>
          <w:rFonts w:ascii="Times New Roman" w:hAnsi="Times New Roman" w:cs="Times New Roman"/>
          <w:sz w:val="24"/>
          <w:szCs w:val="24"/>
        </w:rPr>
        <w:t xml:space="preserve"> The integration of data from multiple sources and methods enhances the validity and reliability of the study's conclusions, allowing for a more robust analysis and interpretation of the research finding</w:t>
      </w:r>
      <w:r w:rsidR="007F244F">
        <w:rPr>
          <w:rFonts w:ascii="Times New Roman" w:hAnsi="Times New Roman" w:cs="Times New Roman"/>
          <w:sz w:val="24"/>
          <w:szCs w:val="24"/>
        </w:rPr>
        <w:t>s. The data collected was</w:t>
      </w:r>
      <w:r w:rsidR="001B20A2">
        <w:rPr>
          <w:rFonts w:ascii="Times New Roman" w:hAnsi="Times New Roman" w:cs="Times New Roman"/>
          <w:sz w:val="24"/>
          <w:szCs w:val="24"/>
        </w:rPr>
        <w:t xml:space="preserve"> analyz</w:t>
      </w:r>
      <w:r w:rsidRPr="00BE49DB">
        <w:rPr>
          <w:rFonts w:ascii="Times New Roman" w:hAnsi="Times New Roman" w:cs="Times New Roman"/>
          <w:sz w:val="24"/>
          <w:szCs w:val="24"/>
        </w:rPr>
        <w:t>ed using both descriptive and inferential statistics. Section A which covered the demographic d</w:t>
      </w:r>
      <w:r w:rsidR="007F244F">
        <w:rPr>
          <w:rFonts w:ascii="Times New Roman" w:hAnsi="Times New Roman" w:cs="Times New Roman"/>
          <w:sz w:val="24"/>
          <w:szCs w:val="24"/>
        </w:rPr>
        <w:t>ata of the respondents was</w:t>
      </w:r>
      <w:r w:rsidR="001B20A2">
        <w:rPr>
          <w:rFonts w:ascii="Times New Roman" w:hAnsi="Times New Roman" w:cs="Times New Roman"/>
          <w:sz w:val="24"/>
          <w:szCs w:val="24"/>
        </w:rPr>
        <w:t xml:space="preserve"> analyz</w:t>
      </w:r>
      <w:r w:rsidRPr="00BE49DB">
        <w:rPr>
          <w:rFonts w:ascii="Times New Roman" w:hAnsi="Times New Roman" w:cs="Times New Roman"/>
          <w:sz w:val="24"/>
          <w:szCs w:val="24"/>
        </w:rPr>
        <w:t>ed using frequency counts and simple percentage.</w:t>
      </w:r>
    </w:p>
    <w:p w14:paraId="62108184" w14:textId="77777777" w:rsidR="00381BB4" w:rsidRDefault="00381BB4" w:rsidP="00381BB4">
      <w:pPr>
        <w:spacing w:line="480" w:lineRule="auto"/>
        <w:rPr>
          <w:rFonts w:ascii="Times New Roman" w:hAnsi="Times New Roman" w:cs="Times New Roman"/>
          <w:sz w:val="24"/>
          <w:szCs w:val="24"/>
        </w:rPr>
      </w:pPr>
    </w:p>
    <w:p w14:paraId="2E458457" w14:textId="77777777" w:rsidR="00FA5BAA" w:rsidRDefault="00FA5BAA" w:rsidP="003D79E2">
      <w:pPr>
        <w:spacing w:after="308" w:line="265" w:lineRule="auto"/>
        <w:ind w:left="22"/>
        <w:jc w:val="center"/>
        <w:rPr>
          <w:rFonts w:ascii="Times New Roman" w:hAnsi="Times New Roman" w:cs="Times New Roman"/>
          <w:b/>
          <w:sz w:val="24"/>
          <w:szCs w:val="24"/>
        </w:rPr>
      </w:pPr>
    </w:p>
    <w:p w14:paraId="3BF2B9D9" w14:textId="77777777" w:rsidR="00FA5BAA" w:rsidRDefault="00FA5BAA" w:rsidP="00F01401">
      <w:pPr>
        <w:spacing w:after="308" w:line="265" w:lineRule="auto"/>
        <w:rPr>
          <w:rFonts w:ascii="Times New Roman" w:hAnsi="Times New Roman" w:cs="Times New Roman"/>
          <w:b/>
          <w:sz w:val="24"/>
          <w:szCs w:val="24"/>
        </w:rPr>
      </w:pPr>
    </w:p>
    <w:p w14:paraId="69D0952B" w14:textId="77777777" w:rsidR="00E07B90" w:rsidRPr="000C4906" w:rsidRDefault="00E07B90" w:rsidP="00E07B90">
      <w:pPr>
        <w:spacing w:after="308" w:line="265" w:lineRule="auto"/>
        <w:ind w:left="22"/>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FOUR </w:t>
      </w:r>
    </w:p>
    <w:p w14:paraId="01F77C93" w14:textId="77777777" w:rsidR="00E07B90" w:rsidRPr="000C4906" w:rsidRDefault="00E07B90" w:rsidP="00E07B90">
      <w:pPr>
        <w:pStyle w:val="Heading2"/>
        <w:spacing w:after="309"/>
        <w:ind w:left="22" w:right="11"/>
        <w:jc w:val="center"/>
        <w:rPr>
          <w:rFonts w:ascii="Times New Roman" w:hAnsi="Times New Roman" w:cs="Times New Roman"/>
          <w:b/>
          <w:color w:val="auto"/>
          <w:sz w:val="24"/>
          <w:szCs w:val="24"/>
        </w:rPr>
      </w:pPr>
      <w:r w:rsidRPr="000C4906">
        <w:rPr>
          <w:rFonts w:ascii="Times New Roman" w:hAnsi="Times New Roman" w:cs="Times New Roman"/>
          <w:b/>
          <w:color w:val="auto"/>
          <w:sz w:val="24"/>
          <w:szCs w:val="24"/>
        </w:rPr>
        <w:t>DATA PRESENTATION AND ANALYSIS</w:t>
      </w:r>
    </w:p>
    <w:p w14:paraId="0E72C0BD" w14:textId="77777777" w:rsidR="00E07B90" w:rsidRPr="000C4906" w:rsidRDefault="00E07B90" w:rsidP="00E07B90">
      <w:pPr>
        <w:pStyle w:val="Heading3"/>
        <w:tabs>
          <w:tab w:val="center" w:pos="1391"/>
        </w:tabs>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4.1 </w:t>
      </w:r>
      <w:r w:rsidRPr="000C4906">
        <w:rPr>
          <w:rFonts w:ascii="Times New Roman" w:hAnsi="Times New Roman" w:cs="Times New Roman"/>
          <w:color w:val="auto"/>
          <w:sz w:val="24"/>
          <w:szCs w:val="24"/>
        </w:rPr>
        <w:tab/>
        <w:t xml:space="preserve">Introduction  </w:t>
      </w:r>
    </w:p>
    <w:p w14:paraId="6358C204" w14:textId="77777777" w:rsidR="00E07B90" w:rsidRPr="00E437CE" w:rsidRDefault="00E07B90" w:rsidP="00E07B90">
      <w:pPr>
        <w:spacing w:after="204"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This chapter gives the presentation of the data collected from the questionnaires issued. It explains the analysis of the data and discussion of the results obtained</w:t>
      </w:r>
      <w:r>
        <w:rPr>
          <w:rFonts w:ascii="Times New Roman" w:hAnsi="Times New Roman" w:cs="Times New Roman"/>
          <w:sz w:val="24"/>
          <w:szCs w:val="24"/>
        </w:rPr>
        <w:t xml:space="preserve"> from the analysis. A total of 4</w:t>
      </w:r>
      <w:r w:rsidRPr="000C4906">
        <w:rPr>
          <w:rFonts w:ascii="Times New Roman" w:hAnsi="Times New Roman" w:cs="Times New Roman"/>
          <w:sz w:val="24"/>
          <w:szCs w:val="24"/>
        </w:rPr>
        <w:t>0 questio</w:t>
      </w:r>
      <w:r>
        <w:rPr>
          <w:rFonts w:ascii="Times New Roman" w:hAnsi="Times New Roman" w:cs="Times New Roman"/>
          <w:sz w:val="24"/>
          <w:szCs w:val="24"/>
        </w:rPr>
        <w:t>nnaires were administered and 35</w:t>
      </w:r>
      <w:r w:rsidRPr="000C4906">
        <w:rPr>
          <w:rFonts w:ascii="Times New Roman" w:hAnsi="Times New Roman" w:cs="Times New Roman"/>
          <w:sz w:val="24"/>
          <w:szCs w:val="24"/>
        </w:rPr>
        <w:t xml:space="preserve"> questionnaires were returned and used for the analysis. The data was analysed with the use of statistical instruments. Descriptive and inferential analyses were carried out on the data. Percentages and frequencies were used in the descriptive analysis. The data collected from the survey co</w:t>
      </w:r>
      <w:r>
        <w:rPr>
          <w:rFonts w:ascii="Times New Roman" w:hAnsi="Times New Roman" w:cs="Times New Roman"/>
          <w:sz w:val="24"/>
          <w:szCs w:val="24"/>
        </w:rPr>
        <w:t>nducted was presented in table</w:t>
      </w:r>
      <w:r w:rsidR="00E77250">
        <w:rPr>
          <w:rFonts w:ascii="Times New Roman" w:hAnsi="Times New Roman" w:cs="Times New Roman"/>
          <w:sz w:val="24"/>
          <w:szCs w:val="24"/>
        </w:rPr>
        <w:t>s</w:t>
      </w:r>
      <w:r>
        <w:rPr>
          <w:rFonts w:ascii="Times New Roman" w:hAnsi="Times New Roman" w:cs="Times New Roman"/>
          <w:sz w:val="24"/>
          <w:szCs w:val="24"/>
        </w:rPr>
        <w:t>.</w:t>
      </w:r>
    </w:p>
    <w:p w14:paraId="5F17FC80" w14:textId="77777777" w:rsidR="00E07B90" w:rsidRPr="000C4906" w:rsidRDefault="00E07B90" w:rsidP="00E07B90">
      <w:pPr>
        <w:pStyle w:val="Heading3"/>
        <w:tabs>
          <w:tab w:val="center" w:pos="2347"/>
        </w:tabs>
        <w:spacing w:line="480" w:lineRule="auto"/>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4.2 </w:t>
      </w:r>
      <w:r w:rsidRPr="000C4906">
        <w:rPr>
          <w:rFonts w:ascii="Times New Roman" w:hAnsi="Times New Roman" w:cs="Times New Roman"/>
          <w:color w:val="auto"/>
          <w:sz w:val="24"/>
          <w:szCs w:val="24"/>
        </w:rPr>
        <w:tab/>
        <w:t>Data Presentation and Analysis</w:t>
      </w:r>
    </w:p>
    <w:p w14:paraId="363EADAA" w14:textId="77777777" w:rsidR="00E07B90"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A variety of tools can be used for data presentation and they include tables and charts like pie charts, bar charts, etc. Fo</w:t>
      </w:r>
      <w:r>
        <w:rPr>
          <w:rFonts w:ascii="Times New Roman" w:hAnsi="Times New Roman" w:cs="Times New Roman"/>
          <w:sz w:val="24"/>
          <w:szCs w:val="24"/>
        </w:rPr>
        <w:t>r this study, tables were used.</w:t>
      </w:r>
    </w:p>
    <w:p w14:paraId="1D993391" w14:textId="77777777" w:rsidR="00E07B90" w:rsidRDefault="00E07B90" w:rsidP="00E07B90">
      <w:pPr>
        <w:spacing w:after="204" w:line="480" w:lineRule="auto"/>
        <w:ind w:left="14" w:right="7"/>
        <w:jc w:val="both"/>
        <w:rPr>
          <w:rFonts w:ascii="Times New Roman" w:hAnsi="Times New Roman" w:cs="Times New Roman"/>
          <w:sz w:val="24"/>
          <w:szCs w:val="24"/>
        </w:rPr>
      </w:pPr>
      <w:r w:rsidRPr="00E437CE">
        <w:rPr>
          <w:rFonts w:ascii="Times New Roman" w:hAnsi="Times New Roman" w:cs="Times New Roman"/>
          <w:sz w:val="24"/>
          <w:szCs w:val="24"/>
        </w:rPr>
        <w:t>The survey started by identifying the respondents’ backgrounds such as their experiences in terms of years and the number of projects in which they have been involved. It helped to ensure that the data collected were reliabl</w:t>
      </w:r>
      <w:r>
        <w:rPr>
          <w:rFonts w:ascii="Times New Roman" w:hAnsi="Times New Roman" w:cs="Times New Roman"/>
          <w:sz w:val="24"/>
          <w:szCs w:val="24"/>
        </w:rPr>
        <w:t>e. The research was mainly focu</w:t>
      </w:r>
      <w:r w:rsidR="00E77250">
        <w:rPr>
          <w:rFonts w:ascii="Times New Roman" w:hAnsi="Times New Roman" w:cs="Times New Roman"/>
          <w:sz w:val="24"/>
          <w:szCs w:val="24"/>
        </w:rPr>
        <w:t>sed on finding out the Determinants of Unethical Performance in the Nigerian Construction Industry.</w:t>
      </w:r>
    </w:p>
    <w:p w14:paraId="195C0F3B" w14:textId="77777777" w:rsidR="00E77250" w:rsidRPr="000C4906" w:rsidRDefault="00E77250" w:rsidP="00E07B90">
      <w:pPr>
        <w:spacing w:after="204" w:line="480" w:lineRule="auto"/>
        <w:ind w:left="14" w:right="7"/>
        <w:jc w:val="both"/>
        <w:rPr>
          <w:rFonts w:ascii="Times New Roman" w:hAnsi="Times New Roman" w:cs="Times New Roman"/>
          <w:sz w:val="24"/>
          <w:szCs w:val="24"/>
        </w:rPr>
      </w:pPr>
    </w:p>
    <w:p w14:paraId="7BC0FDD5" w14:textId="77777777" w:rsidR="00E07B90" w:rsidRPr="00E437CE" w:rsidRDefault="00E07B90" w:rsidP="00E07B90">
      <w:pPr>
        <w:pStyle w:val="Heading2"/>
        <w:spacing w:after="307" w:line="480" w:lineRule="auto"/>
        <w:ind w:left="14"/>
        <w:jc w:val="both"/>
        <w:rPr>
          <w:rFonts w:ascii="Times New Roman" w:hAnsi="Times New Roman" w:cs="Times New Roman"/>
          <w:b/>
          <w:color w:val="auto"/>
          <w:sz w:val="24"/>
          <w:szCs w:val="24"/>
        </w:rPr>
      </w:pPr>
      <w:r w:rsidRPr="00E437CE">
        <w:rPr>
          <w:rFonts w:ascii="Times New Roman" w:hAnsi="Times New Roman" w:cs="Times New Roman"/>
          <w:b/>
          <w:color w:val="auto"/>
          <w:sz w:val="24"/>
          <w:szCs w:val="24"/>
        </w:rPr>
        <w:t xml:space="preserve">Analysis of the Demographic Segment </w:t>
      </w:r>
    </w:p>
    <w:p w14:paraId="35D6C572" w14:textId="77777777"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In studies like this, it is important to analyse the background information of the respondents. The background information comprised of age of experiences, gender, educational level and</w:t>
      </w:r>
      <w:r>
        <w:rPr>
          <w:rFonts w:ascii="Times New Roman" w:hAnsi="Times New Roman" w:cs="Times New Roman"/>
          <w:sz w:val="24"/>
          <w:szCs w:val="24"/>
        </w:rPr>
        <w:t xml:space="preserve"> professions of the respondent.</w:t>
      </w:r>
    </w:p>
    <w:p w14:paraId="0B618401" w14:textId="77777777" w:rsidR="00E07B90" w:rsidRPr="00E437CE" w:rsidRDefault="00E07B90" w:rsidP="00E07B90">
      <w:pPr>
        <w:pStyle w:val="Heading2"/>
        <w:ind w:left="14"/>
        <w:rPr>
          <w:rFonts w:ascii="Times New Roman" w:hAnsi="Times New Roman" w:cs="Times New Roman"/>
          <w:b/>
          <w:color w:val="auto"/>
          <w:sz w:val="24"/>
          <w:szCs w:val="24"/>
        </w:rPr>
      </w:pPr>
      <w:r w:rsidRPr="00E437CE">
        <w:rPr>
          <w:rFonts w:ascii="Times New Roman" w:hAnsi="Times New Roman" w:cs="Times New Roman"/>
          <w:b/>
          <w:color w:val="auto"/>
          <w:sz w:val="24"/>
          <w:szCs w:val="24"/>
        </w:rPr>
        <w:lastRenderedPageBreak/>
        <w:t xml:space="preserve">Table 4.1: Gender Distributions of the Respondents </w:t>
      </w:r>
    </w:p>
    <w:tbl>
      <w:tblPr>
        <w:tblStyle w:val="TableGrid"/>
        <w:tblW w:w="9248" w:type="dxa"/>
        <w:tblInd w:w="-91" w:type="dxa"/>
        <w:tblCellMar>
          <w:top w:w="7" w:type="dxa"/>
          <w:left w:w="110" w:type="dxa"/>
          <w:right w:w="115" w:type="dxa"/>
        </w:tblCellMar>
        <w:tblLook w:val="04A0" w:firstRow="1" w:lastRow="0" w:firstColumn="1" w:lastColumn="0" w:noHBand="0" w:noVBand="1"/>
      </w:tblPr>
      <w:tblGrid>
        <w:gridCol w:w="3082"/>
        <w:gridCol w:w="3083"/>
        <w:gridCol w:w="3083"/>
      </w:tblGrid>
      <w:tr w:rsidR="00E07B90" w:rsidRPr="000C4906" w14:paraId="31923B37" w14:textId="77777777" w:rsidTr="00596F17">
        <w:trPr>
          <w:trHeight w:val="427"/>
        </w:trPr>
        <w:tc>
          <w:tcPr>
            <w:tcW w:w="3083" w:type="dxa"/>
            <w:tcBorders>
              <w:top w:val="single" w:sz="4" w:space="0" w:color="000000"/>
              <w:left w:val="single" w:sz="4" w:space="0" w:color="000000"/>
              <w:bottom w:val="single" w:sz="4" w:space="0" w:color="000000"/>
              <w:right w:val="single" w:sz="4" w:space="0" w:color="000000"/>
            </w:tcBorders>
          </w:tcPr>
          <w:p w14:paraId="3711C8D2"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3083" w:type="dxa"/>
            <w:tcBorders>
              <w:top w:val="single" w:sz="4" w:space="0" w:color="000000"/>
              <w:left w:val="single" w:sz="4" w:space="0" w:color="000000"/>
              <w:bottom w:val="single" w:sz="4" w:space="0" w:color="000000"/>
              <w:right w:val="single" w:sz="4" w:space="0" w:color="000000"/>
            </w:tcBorders>
          </w:tcPr>
          <w:p w14:paraId="4051EB71" w14:textId="77777777" w:rsidR="00E07B90" w:rsidRPr="000C4906" w:rsidRDefault="00E07B90" w:rsidP="00596F17">
            <w:pPr>
              <w:spacing w:line="259" w:lineRule="auto"/>
              <w:ind w:left="1"/>
              <w:rPr>
                <w:rFonts w:ascii="Times New Roman" w:hAnsi="Times New Roman" w:cs="Times New Roman"/>
                <w:sz w:val="24"/>
                <w:szCs w:val="24"/>
              </w:rPr>
            </w:pPr>
            <w:r w:rsidRPr="000C4906">
              <w:rPr>
                <w:rFonts w:ascii="Times New Roman" w:hAnsi="Times New Roman" w:cs="Times New Roman"/>
                <w:b/>
                <w:sz w:val="24"/>
                <w:szCs w:val="24"/>
              </w:rPr>
              <w:t xml:space="preserve">Frequency </w:t>
            </w:r>
          </w:p>
        </w:tc>
        <w:tc>
          <w:tcPr>
            <w:tcW w:w="3083" w:type="dxa"/>
            <w:tcBorders>
              <w:top w:val="single" w:sz="4" w:space="0" w:color="000000"/>
              <w:left w:val="single" w:sz="4" w:space="0" w:color="000000"/>
              <w:bottom w:val="single" w:sz="4" w:space="0" w:color="000000"/>
              <w:right w:val="single" w:sz="4" w:space="0" w:color="000000"/>
            </w:tcBorders>
          </w:tcPr>
          <w:p w14:paraId="21C22F03"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12512759" w14:textId="77777777" w:rsidTr="00596F17">
        <w:trPr>
          <w:trHeight w:val="423"/>
        </w:trPr>
        <w:tc>
          <w:tcPr>
            <w:tcW w:w="3083" w:type="dxa"/>
            <w:tcBorders>
              <w:top w:val="single" w:sz="4" w:space="0" w:color="000000"/>
              <w:left w:val="single" w:sz="4" w:space="0" w:color="000000"/>
              <w:bottom w:val="single" w:sz="4" w:space="0" w:color="000000"/>
              <w:right w:val="single" w:sz="4" w:space="0" w:color="000000"/>
            </w:tcBorders>
          </w:tcPr>
          <w:p w14:paraId="51F67E80"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Female </w:t>
            </w:r>
          </w:p>
        </w:tc>
        <w:tc>
          <w:tcPr>
            <w:tcW w:w="3083" w:type="dxa"/>
            <w:tcBorders>
              <w:top w:val="single" w:sz="4" w:space="0" w:color="000000"/>
              <w:left w:val="single" w:sz="4" w:space="0" w:color="000000"/>
              <w:bottom w:val="single" w:sz="4" w:space="0" w:color="000000"/>
              <w:right w:val="single" w:sz="4" w:space="0" w:color="000000"/>
            </w:tcBorders>
          </w:tcPr>
          <w:p w14:paraId="785FE650" w14:textId="77777777" w:rsidR="00E07B90" w:rsidRPr="000C4906" w:rsidRDefault="00E07B90" w:rsidP="00596F17">
            <w:pPr>
              <w:spacing w:line="259" w:lineRule="auto"/>
              <w:ind w:left="1"/>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14:paraId="121387E5"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xml:space="preserve"> </w:t>
            </w:r>
          </w:p>
        </w:tc>
      </w:tr>
      <w:tr w:rsidR="00E07B90" w:rsidRPr="000C4906" w14:paraId="3339BEE8" w14:textId="77777777" w:rsidTr="00596F17">
        <w:trPr>
          <w:trHeight w:val="422"/>
        </w:trPr>
        <w:tc>
          <w:tcPr>
            <w:tcW w:w="3083" w:type="dxa"/>
            <w:tcBorders>
              <w:top w:val="single" w:sz="4" w:space="0" w:color="000000"/>
              <w:left w:val="single" w:sz="4" w:space="0" w:color="000000"/>
              <w:bottom w:val="single" w:sz="4" w:space="0" w:color="000000"/>
              <w:right w:val="single" w:sz="4" w:space="0" w:color="000000"/>
            </w:tcBorders>
          </w:tcPr>
          <w:p w14:paraId="4E5F3BED"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Male </w:t>
            </w:r>
          </w:p>
        </w:tc>
        <w:tc>
          <w:tcPr>
            <w:tcW w:w="3083" w:type="dxa"/>
            <w:tcBorders>
              <w:top w:val="single" w:sz="4" w:space="0" w:color="000000"/>
              <w:left w:val="single" w:sz="4" w:space="0" w:color="000000"/>
              <w:bottom w:val="single" w:sz="4" w:space="0" w:color="000000"/>
              <w:right w:val="single" w:sz="4" w:space="0" w:color="000000"/>
            </w:tcBorders>
          </w:tcPr>
          <w:p w14:paraId="368ACE96" w14:textId="77777777" w:rsidR="00E07B90" w:rsidRPr="000C4906" w:rsidRDefault="00E07B90" w:rsidP="00596F17">
            <w:pPr>
              <w:spacing w:line="259" w:lineRule="auto"/>
              <w:ind w:left="1"/>
              <w:rPr>
                <w:rFonts w:ascii="Times New Roman" w:hAnsi="Times New Roman" w:cs="Times New Roman"/>
                <w:sz w:val="24"/>
                <w:szCs w:val="24"/>
              </w:rPr>
            </w:pPr>
            <w:r>
              <w:rPr>
                <w:rFonts w:ascii="Times New Roman" w:hAnsi="Times New Roman" w:cs="Times New Roman"/>
                <w:sz w:val="24"/>
                <w:szCs w:val="24"/>
              </w:rPr>
              <w:t>26</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14:paraId="06242205"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74.29</w:t>
            </w:r>
            <w:r w:rsidRPr="000C4906">
              <w:rPr>
                <w:rFonts w:ascii="Times New Roman" w:hAnsi="Times New Roman" w:cs="Times New Roman"/>
                <w:sz w:val="24"/>
                <w:szCs w:val="24"/>
              </w:rPr>
              <w:t xml:space="preserve"> </w:t>
            </w:r>
          </w:p>
        </w:tc>
      </w:tr>
      <w:tr w:rsidR="00E07B90" w:rsidRPr="000C4906" w14:paraId="125C8F16" w14:textId="77777777" w:rsidTr="00596F17">
        <w:trPr>
          <w:trHeight w:val="427"/>
        </w:trPr>
        <w:tc>
          <w:tcPr>
            <w:tcW w:w="3083" w:type="dxa"/>
            <w:tcBorders>
              <w:top w:val="single" w:sz="4" w:space="0" w:color="000000"/>
              <w:left w:val="single" w:sz="4" w:space="0" w:color="000000"/>
              <w:bottom w:val="single" w:sz="4" w:space="0" w:color="000000"/>
              <w:right w:val="single" w:sz="4" w:space="0" w:color="000000"/>
            </w:tcBorders>
          </w:tcPr>
          <w:p w14:paraId="495DA0C0"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Total </w:t>
            </w:r>
          </w:p>
        </w:tc>
        <w:tc>
          <w:tcPr>
            <w:tcW w:w="3083" w:type="dxa"/>
            <w:tcBorders>
              <w:top w:val="single" w:sz="4" w:space="0" w:color="000000"/>
              <w:left w:val="single" w:sz="4" w:space="0" w:color="000000"/>
              <w:bottom w:val="single" w:sz="4" w:space="0" w:color="000000"/>
              <w:right w:val="single" w:sz="4" w:space="0" w:color="000000"/>
            </w:tcBorders>
          </w:tcPr>
          <w:p w14:paraId="27ECB0C1" w14:textId="77777777" w:rsidR="00E07B90" w:rsidRPr="000C4906" w:rsidRDefault="00E07B90" w:rsidP="00596F17">
            <w:pPr>
              <w:spacing w:line="259" w:lineRule="auto"/>
              <w:ind w:left="1"/>
              <w:rPr>
                <w:rFonts w:ascii="Times New Roman" w:hAnsi="Times New Roman" w:cs="Times New Roman"/>
                <w:sz w:val="24"/>
                <w:szCs w:val="24"/>
              </w:rPr>
            </w:pPr>
            <w:r>
              <w:rPr>
                <w:rFonts w:ascii="Times New Roman" w:hAnsi="Times New Roman" w:cs="Times New Roman"/>
                <w:sz w:val="24"/>
                <w:szCs w:val="24"/>
              </w:rPr>
              <w:t>35</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14:paraId="3E45AF22"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100 </w:t>
            </w:r>
          </w:p>
        </w:tc>
      </w:tr>
    </w:tbl>
    <w:p w14:paraId="03E9E968" w14:textId="77777777" w:rsidR="00E07B90" w:rsidRPr="000C4906" w:rsidRDefault="00E77250" w:rsidP="00E07B90">
      <w:pPr>
        <w:spacing w:after="112"/>
        <w:ind w:left="14" w:right="7"/>
        <w:rPr>
          <w:rFonts w:ascii="Times New Roman" w:hAnsi="Times New Roman" w:cs="Times New Roman"/>
          <w:sz w:val="24"/>
          <w:szCs w:val="24"/>
        </w:rPr>
      </w:pPr>
      <w:r>
        <w:rPr>
          <w:rFonts w:ascii="Times New Roman" w:hAnsi="Times New Roman" w:cs="Times New Roman"/>
          <w:sz w:val="24"/>
          <w:szCs w:val="24"/>
        </w:rPr>
        <w:t>Source: Research survey, 2025</w:t>
      </w:r>
    </w:p>
    <w:p w14:paraId="3FABE6EA" w14:textId="77777777" w:rsidR="00E07B90" w:rsidRPr="000C4906" w:rsidRDefault="00E07B90" w:rsidP="00E07B90">
      <w:pPr>
        <w:spacing w:line="480" w:lineRule="auto"/>
        <w:ind w:left="4" w:right="7" w:firstLine="721"/>
        <w:jc w:val="both"/>
        <w:rPr>
          <w:rFonts w:ascii="Times New Roman" w:hAnsi="Times New Roman" w:cs="Times New Roman"/>
          <w:sz w:val="24"/>
          <w:szCs w:val="24"/>
        </w:rPr>
      </w:pPr>
      <w:r>
        <w:rPr>
          <w:rFonts w:ascii="Times New Roman" w:hAnsi="Times New Roman" w:cs="Times New Roman"/>
          <w:sz w:val="24"/>
          <w:szCs w:val="24"/>
        </w:rPr>
        <w:t>The above table shows that 26 (74.29%) respondent were male, while 9 (25.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xml:space="preserve">%) were female, this indicate that most of the respondent were male and shows that most of the construction firms engage more male in their industry. </w:t>
      </w:r>
    </w:p>
    <w:p w14:paraId="40C67853" w14:textId="77777777" w:rsidR="00E07B90" w:rsidRPr="000C4906" w:rsidRDefault="00E07B90" w:rsidP="00E07B90">
      <w:pPr>
        <w:spacing w:after="0"/>
        <w:ind w:left="19"/>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b/>
          <w:sz w:val="24"/>
          <w:szCs w:val="24"/>
        </w:rPr>
        <w:tab/>
        <w:t xml:space="preserve"> </w:t>
      </w:r>
    </w:p>
    <w:p w14:paraId="1902CF69" w14:textId="77777777" w:rsidR="00E07B90" w:rsidRPr="00A56566" w:rsidRDefault="00E07B90" w:rsidP="00E07B90">
      <w:pPr>
        <w:pStyle w:val="Heading2"/>
        <w:spacing w:after="40"/>
        <w:ind w:left="14"/>
        <w:rPr>
          <w:rFonts w:ascii="Times New Roman" w:hAnsi="Times New Roman" w:cs="Times New Roman"/>
          <w:b/>
          <w:color w:val="auto"/>
          <w:sz w:val="24"/>
          <w:szCs w:val="24"/>
        </w:rPr>
      </w:pPr>
      <w:r w:rsidRPr="00A56566">
        <w:rPr>
          <w:rFonts w:ascii="Times New Roman" w:hAnsi="Times New Roman" w:cs="Times New Roman"/>
          <w:b/>
          <w:color w:val="auto"/>
          <w:sz w:val="24"/>
          <w:szCs w:val="24"/>
        </w:rPr>
        <w:t xml:space="preserve">Table 4.2: Respondent Educational Qualification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14:paraId="578B5D8E" w14:textId="77777777"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14:paraId="1BDBBF0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83BEE6B"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0E366347"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50D8974E" w14:textId="77777777"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14:paraId="1890E45C"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ND/NCE </w:t>
            </w:r>
          </w:p>
        </w:tc>
        <w:tc>
          <w:tcPr>
            <w:tcW w:w="2411" w:type="dxa"/>
            <w:tcBorders>
              <w:top w:val="single" w:sz="4" w:space="0" w:color="000000"/>
              <w:left w:val="single" w:sz="4" w:space="0" w:color="000000"/>
              <w:bottom w:val="single" w:sz="4" w:space="0" w:color="000000"/>
              <w:right w:val="single" w:sz="4" w:space="0" w:color="000000"/>
            </w:tcBorders>
          </w:tcPr>
          <w:p w14:paraId="099553C0"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6</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0BA9450"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17.14</w:t>
            </w:r>
            <w:r w:rsidRPr="000C4906">
              <w:rPr>
                <w:rFonts w:ascii="Times New Roman" w:hAnsi="Times New Roman" w:cs="Times New Roman"/>
                <w:sz w:val="24"/>
                <w:szCs w:val="24"/>
              </w:rPr>
              <w:t xml:space="preserve"> </w:t>
            </w:r>
          </w:p>
        </w:tc>
      </w:tr>
      <w:tr w:rsidR="00E07B90" w:rsidRPr="000C4906" w14:paraId="01B55494"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203167CD"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HND/BSC/B.ENG </w:t>
            </w:r>
          </w:p>
        </w:tc>
        <w:tc>
          <w:tcPr>
            <w:tcW w:w="2411" w:type="dxa"/>
            <w:tcBorders>
              <w:top w:val="single" w:sz="4" w:space="0" w:color="000000"/>
              <w:left w:val="single" w:sz="4" w:space="0" w:color="000000"/>
              <w:bottom w:val="single" w:sz="4" w:space="0" w:color="000000"/>
              <w:right w:val="single" w:sz="4" w:space="0" w:color="000000"/>
            </w:tcBorders>
          </w:tcPr>
          <w:p w14:paraId="2267DC7F"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20 </w:t>
            </w:r>
          </w:p>
        </w:tc>
        <w:tc>
          <w:tcPr>
            <w:tcW w:w="2189" w:type="dxa"/>
            <w:tcBorders>
              <w:top w:val="single" w:sz="4" w:space="0" w:color="000000"/>
              <w:left w:val="single" w:sz="4" w:space="0" w:color="000000"/>
              <w:bottom w:val="single" w:sz="4" w:space="0" w:color="000000"/>
              <w:right w:val="single" w:sz="4" w:space="0" w:color="000000"/>
            </w:tcBorders>
          </w:tcPr>
          <w:p w14:paraId="0582B062"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57.14</w:t>
            </w:r>
            <w:r w:rsidRPr="000C4906">
              <w:rPr>
                <w:rFonts w:ascii="Times New Roman" w:hAnsi="Times New Roman" w:cs="Times New Roman"/>
                <w:sz w:val="24"/>
                <w:szCs w:val="24"/>
              </w:rPr>
              <w:t xml:space="preserve"> </w:t>
            </w:r>
          </w:p>
        </w:tc>
      </w:tr>
      <w:tr w:rsidR="00E07B90" w:rsidRPr="000C4906" w14:paraId="4E4D79B4"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247A755A"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MSC/M.ENG </w:t>
            </w:r>
          </w:p>
        </w:tc>
        <w:tc>
          <w:tcPr>
            <w:tcW w:w="2411" w:type="dxa"/>
            <w:tcBorders>
              <w:top w:val="single" w:sz="4" w:space="0" w:color="000000"/>
              <w:left w:val="single" w:sz="4" w:space="0" w:color="000000"/>
              <w:bottom w:val="single" w:sz="4" w:space="0" w:color="000000"/>
              <w:right w:val="single" w:sz="4" w:space="0" w:color="000000"/>
            </w:tcBorders>
          </w:tcPr>
          <w:p w14:paraId="08F4D165"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311D60D"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xml:space="preserve"> </w:t>
            </w:r>
          </w:p>
        </w:tc>
      </w:tr>
      <w:tr w:rsidR="00E07B90" w:rsidRPr="000C4906" w14:paraId="0705143D" w14:textId="77777777"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14:paraId="0D42C51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558F9689"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p>
        </w:tc>
        <w:tc>
          <w:tcPr>
            <w:tcW w:w="2189" w:type="dxa"/>
            <w:tcBorders>
              <w:top w:val="single" w:sz="4" w:space="0" w:color="000000"/>
              <w:left w:val="single" w:sz="4" w:space="0" w:color="000000"/>
              <w:bottom w:val="single" w:sz="4" w:space="0" w:color="000000"/>
              <w:right w:val="single" w:sz="4" w:space="0" w:color="000000"/>
            </w:tcBorders>
          </w:tcPr>
          <w:p w14:paraId="008EF2CB"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68E62E5E" w14:textId="77777777" w:rsidR="00E07B90" w:rsidRPr="000C4906" w:rsidRDefault="00E7725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14:paraId="618DB90E" w14:textId="77777777" w:rsidR="00E07B90" w:rsidRPr="000C4906" w:rsidRDefault="00E07B90" w:rsidP="00E07B90">
      <w:pPr>
        <w:spacing w:after="112" w:line="480" w:lineRule="auto"/>
        <w:ind w:left="10"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above table it can be seen that vast number of the respondent are Higher </w:t>
      </w:r>
    </w:p>
    <w:p w14:paraId="15013BA2" w14:textId="77777777" w:rsidR="00E07B90" w:rsidRPr="000C4906" w:rsidRDefault="00E07B90" w:rsidP="00E07B90">
      <w:pPr>
        <w:spacing w:line="480" w:lineRule="auto"/>
        <w:ind w:left="14" w:right="7"/>
        <w:jc w:val="both"/>
        <w:rPr>
          <w:rFonts w:ascii="Times New Roman" w:hAnsi="Times New Roman" w:cs="Times New Roman"/>
          <w:sz w:val="24"/>
          <w:szCs w:val="24"/>
        </w:rPr>
      </w:pPr>
      <w:r>
        <w:rPr>
          <w:rFonts w:ascii="Times New Roman" w:hAnsi="Times New Roman" w:cs="Times New Roman"/>
          <w:sz w:val="24"/>
          <w:szCs w:val="24"/>
        </w:rPr>
        <w:t>National Diploma holders with 57.14% Respondents, while 25.</w:t>
      </w:r>
      <w:r w:rsidRPr="000C4906">
        <w:rPr>
          <w:rFonts w:ascii="Times New Roman" w:hAnsi="Times New Roman" w:cs="Times New Roman"/>
          <w:sz w:val="24"/>
          <w:szCs w:val="24"/>
        </w:rPr>
        <w:t>7</w:t>
      </w:r>
      <w:r>
        <w:rPr>
          <w:rFonts w:ascii="Times New Roman" w:hAnsi="Times New Roman" w:cs="Times New Roman"/>
          <w:sz w:val="24"/>
          <w:szCs w:val="24"/>
        </w:rPr>
        <w:t>1% are M.Sc/M.Eng holders and 17.14</w:t>
      </w:r>
      <w:r w:rsidRPr="000C4906">
        <w:rPr>
          <w:rFonts w:ascii="Times New Roman" w:hAnsi="Times New Roman" w:cs="Times New Roman"/>
          <w:sz w:val="24"/>
          <w:szCs w:val="24"/>
        </w:rPr>
        <w:t xml:space="preserve">% were National Diploma holders. It shows that vast majority of the construction firms engage more of people with first degree. </w:t>
      </w:r>
    </w:p>
    <w:p w14:paraId="6B597EC1" w14:textId="77777777" w:rsidR="00E07B90" w:rsidRPr="000C4906" w:rsidRDefault="00E07B90" w:rsidP="00E07B90">
      <w:pPr>
        <w:spacing w:line="480" w:lineRule="auto"/>
        <w:ind w:left="14" w:right="7"/>
        <w:rPr>
          <w:rFonts w:ascii="Times New Roman" w:hAnsi="Times New Roman" w:cs="Times New Roman"/>
          <w:sz w:val="24"/>
          <w:szCs w:val="24"/>
        </w:rPr>
      </w:pPr>
      <w:r w:rsidRPr="000C4906">
        <w:rPr>
          <w:rFonts w:ascii="Times New Roman" w:hAnsi="Times New Roman" w:cs="Times New Roman"/>
          <w:b/>
          <w:sz w:val="24"/>
          <w:szCs w:val="24"/>
        </w:rPr>
        <w:t xml:space="preserve">Table 4.3 Respondent by Establishment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14:paraId="59E4B3CF"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6360A833"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E21908F"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38B3843C"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64219C94" w14:textId="77777777"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14:paraId="35D2E703"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Building Contractors </w:t>
            </w:r>
          </w:p>
        </w:tc>
        <w:tc>
          <w:tcPr>
            <w:tcW w:w="2411" w:type="dxa"/>
            <w:tcBorders>
              <w:top w:val="single" w:sz="4" w:space="0" w:color="000000"/>
              <w:left w:val="single" w:sz="4" w:space="0" w:color="000000"/>
              <w:bottom w:val="single" w:sz="4" w:space="0" w:color="000000"/>
              <w:right w:val="single" w:sz="4" w:space="0" w:color="000000"/>
            </w:tcBorders>
          </w:tcPr>
          <w:p w14:paraId="76F53D9F"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949ED4E"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40.00</w:t>
            </w:r>
            <w:r w:rsidRPr="000C4906">
              <w:rPr>
                <w:rFonts w:ascii="Times New Roman" w:hAnsi="Times New Roman" w:cs="Times New Roman"/>
                <w:sz w:val="24"/>
                <w:szCs w:val="24"/>
              </w:rPr>
              <w:t xml:space="preserve"> </w:t>
            </w:r>
          </w:p>
        </w:tc>
      </w:tr>
      <w:tr w:rsidR="00E07B90" w:rsidRPr="000C4906" w14:paraId="554A78D6" w14:textId="77777777"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14:paraId="7880D26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Consultants </w:t>
            </w:r>
          </w:p>
        </w:tc>
        <w:tc>
          <w:tcPr>
            <w:tcW w:w="2411" w:type="dxa"/>
            <w:tcBorders>
              <w:top w:val="single" w:sz="4" w:space="0" w:color="000000"/>
              <w:left w:val="single" w:sz="4" w:space="0" w:color="000000"/>
              <w:bottom w:val="single" w:sz="4" w:space="0" w:color="000000"/>
              <w:right w:val="single" w:sz="4" w:space="0" w:color="000000"/>
            </w:tcBorders>
          </w:tcPr>
          <w:p w14:paraId="01147DD5"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10</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A2C01B7"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28.58</w:t>
            </w:r>
            <w:r w:rsidRPr="000C4906">
              <w:rPr>
                <w:rFonts w:ascii="Times New Roman" w:hAnsi="Times New Roman" w:cs="Times New Roman"/>
                <w:sz w:val="24"/>
                <w:szCs w:val="24"/>
              </w:rPr>
              <w:t xml:space="preserve"> </w:t>
            </w:r>
          </w:p>
        </w:tc>
      </w:tr>
      <w:tr w:rsidR="00E07B90" w:rsidRPr="000C4906" w14:paraId="5061EC7E"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250A874B"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Real Estate firm  </w:t>
            </w:r>
          </w:p>
        </w:tc>
        <w:tc>
          <w:tcPr>
            <w:tcW w:w="2411" w:type="dxa"/>
            <w:tcBorders>
              <w:top w:val="single" w:sz="4" w:space="0" w:color="000000"/>
              <w:left w:val="single" w:sz="4" w:space="0" w:color="000000"/>
              <w:bottom w:val="single" w:sz="4" w:space="0" w:color="000000"/>
              <w:right w:val="single" w:sz="4" w:space="0" w:color="000000"/>
            </w:tcBorders>
          </w:tcPr>
          <w:p w14:paraId="1FF50670"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8 </w:t>
            </w:r>
          </w:p>
        </w:tc>
        <w:tc>
          <w:tcPr>
            <w:tcW w:w="2189" w:type="dxa"/>
            <w:tcBorders>
              <w:top w:val="single" w:sz="4" w:space="0" w:color="000000"/>
              <w:left w:val="single" w:sz="4" w:space="0" w:color="000000"/>
              <w:bottom w:val="single" w:sz="4" w:space="0" w:color="000000"/>
              <w:right w:val="single" w:sz="4" w:space="0" w:color="000000"/>
            </w:tcBorders>
          </w:tcPr>
          <w:p w14:paraId="1604C763"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22.86</w:t>
            </w:r>
            <w:r w:rsidRPr="000C4906">
              <w:rPr>
                <w:rFonts w:ascii="Times New Roman" w:hAnsi="Times New Roman" w:cs="Times New Roman"/>
                <w:sz w:val="24"/>
                <w:szCs w:val="24"/>
              </w:rPr>
              <w:t xml:space="preserve"> </w:t>
            </w:r>
          </w:p>
        </w:tc>
      </w:tr>
      <w:tr w:rsidR="00E07B90" w:rsidRPr="000C4906" w14:paraId="4AFA4366"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57BA7B3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Architectural firm </w:t>
            </w:r>
          </w:p>
        </w:tc>
        <w:tc>
          <w:tcPr>
            <w:tcW w:w="2411" w:type="dxa"/>
            <w:tcBorders>
              <w:top w:val="single" w:sz="4" w:space="0" w:color="000000"/>
              <w:left w:val="single" w:sz="4" w:space="0" w:color="000000"/>
              <w:bottom w:val="single" w:sz="4" w:space="0" w:color="000000"/>
              <w:right w:val="single" w:sz="4" w:space="0" w:color="000000"/>
            </w:tcBorders>
          </w:tcPr>
          <w:p w14:paraId="28158D80"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DE23AE5"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b/>
                <w:sz w:val="24"/>
                <w:szCs w:val="24"/>
              </w:rPr>
              <w:t>8.5</w:t>
            </w:r>
            <w:r w:rsidRPr="000C4906">
              <w:rPr>
                <w:rFonts w:ascii="Times New Roman" w:hAnsi="Times New Roman" w:cs="Times New Roman"/>
                <w:b/>
                <w:sz w:val="24"/>
                <w:szCs w:val="24"/>
              </w:rPr>
              <w:t xml:space="preserve">7 </w:t>
            </w:r>
          </w:p>
        </w:tc>
      </w:tr>
      <w:tr w:rsidR="00E07B90" w:rsidRPr="000C4906" w14:paraId="1D9B9C56" w14:textId="77777777"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14:paraId="7DF8829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41B688DD"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12AD4E2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75C9603D" w14:textId="77777777" w:rsidR="00E07B90" w:rsidRPr="000C4906" w:rsidRDefault="00E7725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14:paraId="497DEB90" w14:textId="77777777" w:rsidR="00E07B90" w:rsidRPr="000C4906" w:rsidRDefault="00E07B90" w:rsidP="00E07B90">
      <w:pPr>
        <w:spacing w:after="204" w:line="480" w:lineRule="auto"/>
        <w:ind w:left="4" w:right="7" w:firstLine="721"/>
        <w:rPr>
          <w:rFonts w:ascii="Times New Roman" w:hAnsi="Times New Roman" w:cs="Times New Roman"/>
          <w:sz w:val="24"/>
          <w:szCs w:val="24"/>
        </w:rPr>
      </w:pPr>
      <w:r w:rsidRPr="000C4906">
        <w:rPr>
          <w:rFonts w:ascii="Times New Roman" w:hAnsi="Times New Roman" w:cs="Times New Roman"/>
          <w:sz w:val="24"/>
          <w:szCs w:val="24"/>
        </w:rPr>
        <w:t>From the above table we deduct that majority of respondents are building contractors wit</w:t>
      </w:r>
      <w:r>
        <w:rPr>
          <w:rFonts w:ascii="Times New Roman" w:hAnsi="Times New Roman" w:cs="Times New Roman"/>
          <w:sz w:val="24"/>
          <w:szCs w:val="24"/>
        </w:rPr>
        <w:t>h 40.00% and consultants with 28.58</w:t>
      </w:r>
      <w:r w:rsidRPr="000C4906">
        <w:rPr>
          <w:rFonts w:ascii="Times New Roman" w:hAnsi="Times New Roman" w:cs="Times New Roman"/>
          <w:sz w:val="24"/>
          <w:szCs w:val="24"/>
        </w:rPr>
        <w:t>%, foll</w:t>
      </w:r>
      <w:r>
        <w:rPr>
          <w:rFonts w:ascii="Times New Roman" w:hAnsi="Times New Roman" w:cs="Times New Roman"/>
          <w:sz w:val="24"/>
          <w:szCs w:val="24"/>
        </w:rPr>
        <w:t>owed by Real Estate Firm with 22.86</w:t>
      </w:r>
      <w:r w:rsidRPr="000C4906">
        <w:rPr>
          <w:rFonts w:ascii="Times New Roman" w:hAnsi="Times New Roman" w:cs="Times New Roman"/>
          <w:sz w:val="24"/>
          <w:szCs w:val="24"/>
        </w:rPr>
        <w:t>%, and final</w:t>
      </w:r>
      <w:r>
        <w:rPr>
          <w:rFonts w:ascii="Times New Roman" w:hAnsi="Times New Roman" w:cs="Times New Roman"/>
          <w:sz w:val="24"/>
          <w:szCs w:val="24"/>
        </w:rPr>
        <w:t>ly the architectural firm with 8.5</w:t>
      </w:r>
      <w:r w:rsidRPr="000C4906">
        <w:rPr>
          <w:rFonts w:ascii="Times New Roman" w:hAnsi="Times New Roman" w:cs="Times New Roman"/>
          <w:sz w:val="24"/>
          <w:szCs w:val="24"/>
        </w:rPr>
        <w:t xml:space="preserve">7% respectively. </w:t>
      </w:r>
    </w:p>
    <w:p w14:paraId="7EC2C043" w14:textId="77777777" w:rsidR="00E07B90" w:rsidRPr="00FB78B9" w:rsidRDefault="00E07B90" w:rsidP="00E07B90">
      <w:pPr>
        <w:pStyle w:val="Heading2"/>
        <w:tabs>
          <w:tab w:val="center" w:pos="2743"/>
        </w:tabs>
        <w:spacing w:after="40"/>
        <w:rPr>
          <w:rFonts w:ascii="Times New Roman" w:hAnsi="Times New Roman" w:cs="Times New Roman"/>
          <w:b/>
          <w:color w:val="auto"/>
          <w:sz w:val="24"/>
          <w:szCs w:val="24"/>
        </w:rPr>
      </w:pPr>
      <w:r w:rsidRPr="00FB78B9">
        <w:rPr>
          <w:rFonts w:ascii="Times New Roman" w:hAnsi="Times New Roman" w:cs="Times New Roman"/>
          <w:b/>
          <w:color w:val="auto"/>
          <w:sz w:val="24"/>
          <w:szCs w:val="24"/>
        </w:rPr>
        <w:t xml:space="preserve">Table 4.4 </w:t>
      </w:r>
      <w:r w:rsidRPr="00FB78B9">
        <w:rPr>
          <w:rFonts w:ascii="Times New Roman" w:hAnsi="Times New Roman" w:cs="Times New Roman"/>
          <w:b/>
          <w:color w:val="auto"/>
          <w:sz w:val="24"/>
          <w:szCs w:val="24"/>
        </w:rPr>
        <w:tab/>
        <w:t xml:space="preserve">Types of Project Manage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821"/>
        <w:gridCol w:w="3971"/>
        <w:gridCol w:w="2267"/>
        <w:gridCol w:w="2189"/>
      </w:tblGrid>
      <w:tr w:rsidR="00E07B90" w:rsidRPr="000C4906" w14:paraId="7FC2329B" w14:textId="77777777" w:rsidTr="00596F17">
        <w:trPr>
          <w:trHeight w:val="423"/>
        </w:trPr>
        <w:tc>
          <w:tcPr>
            <w:tcW w:w="821" w:type="dxa"/>
            <w:tcBorders>
              <w:top w:val="single" w:sz="4" w:space="0" w:color="000000"/>
              <w:left w:val="single" w:sz="4" w:space="0" w:color="000000"/>
              <w:bottom w:val="single" w:sz="4" w:space="0" w:color="000000"/>
              <w:right w:val="single" w:sz="4" w:space="0" w:color="000000"/>
            </w:tcBorders>
          </w:tcPr>
          <w:p w14:paraId="1056B91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3971" w:type="dxa"/>
            <w:tcBorders>
              <w:top w:val="single" w:sz="4" w:space="0" w:color="000000"/>
              <w:left w:val="single" w:sz="4" w:space="0" w:color="000000"/>
              <w:bottom w:val="single" w:sz="4" w:space="0" w:color="000000"/>
              <w:right w:val="single" w:sz="4" w:space="0" w:color="000000"/>
            </w:tcBorders>
          </w:tcPr>
          <w:p w14:paraId="6A074673"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Profession of Respondents </w:t>
            </w:r>
          </w:p>
        </w:tc>
        <w:tc>
          <w:tcPr>
            <w:tcW w:w="2267" w:type="dxa"/>
            <w:tcBorders>
              <w:top w:val="single" w:sz="4" w:space="0" w:color="000000"/>
              <w:left w:val="single" w:sz="4" w:space="0" w:color="000000"/>
              <w:bottom w:val="single" w:sz="4" w:space="0" w:color="000000"/>
              <w:right w:val="single" w:sz="4" w:space="0" w:color="000000"/>
            </w:tcBorders>
          </w:tcPr>
          <w:p w14:paraId="3426923A" w14:textId="77777777" w:rsidR="00E07B90" w:rsidRPr="000C4906" w:rsidRDefault="00E07B90" w:rsidP="00596F17">
            <w:pPr>
              <w:spacing w:line="259" w:lineRule="auto"/>
              <w:ind w:left="1"/>
              <w:jc w:val="center"/>
              <w:rPr>
                <w:rFonts w:ascii="Times New Roman" w:hAnsi="Times New Roman" w:cs="Times New Roman"/>
                <w:sz w:val="24"/>
                <w:szCs w:val="24"/>
              </w:rPr>
            </w:pPr>
            <w:r w:rsidRPr="000C4906">
              <w:rPr>
                <w:rFonts w:ascii="Times New Roman" w:hAnsi="Times New Roman" w:cs="Times New Roman"/>
                <w:b/>
                <w:sz w:val="24"/>
                <w:szCs w:val="24"/>
              </w:rPr>
              <w:t xml:space="preserve">Frequency (No) </w:t>
            </w:r>
          </w:p>
        </w:tc>
        <w:tc>
          <w:tcPr>
            <w:tcW w:w="2189" w:type="dxa"/>
            <w:tcBorders>
              <w:top w:val="single" w:sz="4" w:space="0" w:color="000000"/>
              <w:left w:val="single" w:sz="4" w:space="0" w:color="000000"/>
              <w:bottom w:val="single" w:sz="4" w:space="0" w:color="000000"/>
              <w:right w:val="single" w:sz="4" w:space="0" w:color="000000"/>
            </w:tcBorders>
          </w:tcPr>
          <w:p w14:paraId="46C49CDA" w14:textId="77777777" w:rsidR="00E07B90" w:rsidRPr="000C4906" w:rsidRDefault="00E07B90" w:rsidP="00596F17">
            <w:pPr>
              <w:spacing w:line="259" w:lineRule="auto"/>
              <w:ind w:left="2"/>
              <w:jc w:val="center"/>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50F3C393" w14:textId="77777777" w:rsidTr="00596F17">
        <w:trPr>
          <w:trHeight w:val="427"/>
        </w:trPr>
        <w:tc>
          <w:tcPr>
            <w:tcW w:w="821" w:type="dxa"/>
            <w:tcBorders>
              <w:top w:val="single" w:sz="4" w:space="0" w:color="000000"/>
              <w:left w:val="single" w:sz="4" w:space="0" w:color="000000"/>
              <w:bottom w:val="single" w:sz="4" w:space="0" w:color="000000"/>
              <w:right w:val="single" w:sz="4" w:space="0" w:color="000000"/>
            </w:tcBorders>
          </w:tcPr>
          <w:p w14:paraId="581C5539"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14:paraId="51FE61B8"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Non-governmental projects </w:t>
            </w:r>
          </w:p>
        </w:tc>
        <w:tc>
          <w:tcPr>
            <w:tcW w:w="2267" w:type="dxa"/>
            <w:tcBorders>
              <w:top w:val="single" w:sz="4" w:space="0" w:color="000000"/>
              <w:left w:val="single" w:sz="4" w:space="0" w:color="000000"/>
              <w:bottom w:val="single" w:sz="4" w:space="0" w:color="000000"/>
              <w:right w:val="single" w:sz="4" w:space="0" w:color="000000"/>
            </w:tcBorders>
          </w:tcPr>
          <w:p w14:paraId="26F7ACE8" w14:textId="77777777" w:rsidR="00E07B90" w:rsidRPr="000C4906" w:rsidRDefault="00E07B90" w:rsidP="00596F17">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6</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6B10AB0" w14:textId="77777777" w:rsidR="00E07B90" w:rsidRPr="000C4906" w:rsidRDefault="00E07B90" w:rsidP="00596F17">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17.14</w:t>
            </w:r>
            <w:r w:rsidRPr="000C4906">
              <w:rPr>
                <w:rFonts w:ascii="Times New Roman" w:hAnsi="Times New Roman" w:cs="Times New Roman"/>
                <w:sz w:val="24"/>
                <w:szCs w:val="24"/>
              </w:rPr>
              <w:t xml:space="preserve"> </w:t>
            </w:r>
          </w:p>
        </w:tc>
      </w:tr>
      <w:tr w:rsidR="00E07B90" w:rsidRPr="000C4906" w14:paraId="73C02574" w14:textId="77777777" w:rsidTr="00596F17">
        <w:trPr>
          <w:trHeight w:val="422"/>
        </w:trPr>
        <w:tc>
          <w:tcPr>
            <w:tcW w:w="821" w:type="dxa"/>
            <w:tcBorders>
              <w:top w:val="single" w:sz="4" w:space="0" w:color="000000"/>
              <w:left w:val="single" w:sz="4" w:space="0" w:color="000000"/>
              <w:bottom w:val="single" w:sz="4" w:space="0" w:color="000000"/>
              <w:right w:val="single" w:sz="4" w:space="0" w:color="000000"/>
            </w:tcBorders>
          </w:tcPr>
          <w:p w14:paraId="32A2BCBD"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14:paraId="282F6C70"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Residential buildings </w:t>
            </w:r>
          </w:p>
        </w:tc>
        <w:tc>
          <w:tcPr>
            <w:tcW w:w="2267" w:type="dxa"/>
            <w:tcBorders>
              <w:top w:val="single" w:sz="4" w:space="0" w:color="000000"/>
              <w:left w:val="single" w:sz="4" w:space="0" w:color="000000"/>
              <w:bottom w:val="single" w:sz="4" w:space="0" w:color="000000"/>
              <w:right w:val="single" w:sz="4" w:space="0" w:color="000000"/>
            </w:tcBorders>
          </w:tcPr>
          <w:p w14:paraId="3E5FCCFE" w14:textId="77777777" w:rsidR="00E07B90" w:rsidRPr="000C4906" w:rsidRDefault="00E07B90" w:rsidP="00596F17">
            <w:pPr>
              <w:spacing w:line="259" w:lineRule="auto"/>
              <w:ind w:left="9"/>
              <w:jc w:val="center"/>
              <w:rPr>
                <w:rFonts w:ascii="Times New Roman" w:hAnsi="Times New Roman" w:cs="Times New Roman"/>
                <w:sz w:val="24"/>
                <w:szCs w:val="24"/>
              </w:rPr>
            </w:pPr>
            <w:r w:rsidRPr="000C4906">
              <w:rPr>
                <w:rFonts w:ascii="Times New Roman" w:hAnsi="Times New Roman" w:cs="Times New Roman"/>
                <w:sz w:val="24"/>
                <w:szCs w:val="24"/>
              </w:rPr>
              <w:t xml:space="preserve">15 </w:t>
            </w:r>
          </w:p>
        </w:tc>
        <w:tc>
          <w:tcPr>
            <w:tcW w:w="2189" w:type="dxa"/>
            <w:tcBorders>
              <w:top w:val="single" w:sz="4" w:space="0" w:color="000000"/>
              <w:left w:val="single" w:sz="4" w:space="0" w:color="000000"/>
              <w:bottom w:val="single" w:sz="4" w:space="0" w:color="000000"/>
              <w:right w:val="single" w:sz="4" w:space="0" w:color="000000"/>
            </w:tcBorders>
          </w:tcPr>
          <w:p w14:paraId="7C4810F9" w14:textId="77777777" w:rsidR="00E07B90" w:rsidRPr="000C4906" w:rsidRDefault="00E07B90" w:rsidP="00596F17">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42.56</w:t>
            </w:r>
            <w:r w:rsidRPr="000C4906">
              <w:rPr>
                <w:rFonts w:ascii="Times New Roman" w:hAnsi="Times New Roman" w:cs="Times New Roman"/>
                <w:sz w:val="24"/>
                <w:szCs w:val="24"/>
              </w:rPr>
              <w:t xml:space="preserve"> </w:t>
            </w:r>
          </w:p>
        </w:tc>
      </w:tr>
      <w:tr w:rsidR="00E07B90" w:rsidRPr="000C4906" w14:paraId="5D922F0B" w14:textId="77777777" w:rsidTr="00596F17">
        <w:trPr>
          <w:trHeight w:val="422"/>
        </w:trPr>
        <w:tc>
          <w:tcPr>
            <w:tcW w:w="821" w:type="dxa"/>
            <w:tcBorders>
              <w:top w:val="single" w:sz="4" w:space="0" w:color="000000"/>
              <w:left w:val="single" w:sz="4" w:space="0" w:color="000000"/>
              <w:bottom w:val="single" w:sz="4" w:space="0" w:color="000000"/>
              <w:right w:val="single" w:sz="4" w:space="0" w:color="000000"/>
            </w:tcBorders>
          </w:tcPr>
          <w:p w14:paraId="2D69BCDE"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14:paraId="4C7F4F83"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Commercial building </w:t>
            </w:r>
          </w:p>
        </w:tc>
        <w:tc>
          <w:tcPr>
            <w:tcW w:w="2267" w:type="dxa"/>
            <w:tcBorders>
              <w:top w:val="single" w:sz="4" w:space="0" w:color="000000"/>
              <w:left w:val="single" w:sz="4" w:space="0" w:color="000000"/>
              <w:bottom w:val="single" w:sz="4" w:space="0" w:color="000000"/>
              <w:right w:val="single" w:sz="4" w:space="0" w:color="000000"/>
            </w:tcBorders>
          </w:tcPr>
          <w:p w14:paraId="4B1A3DA4" w14:textId="77777777" w:rsidR="00E07B90" w:rsidRPr="000C4906" w:rsidRDefault="00E07B90" w:rsidP="00596F17">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8BB8961" w14:textId="77777777" w:rsidR="00E07B90" w:rsidRPr="000C4906" w:rsidRDefault="00E07B90" w:rsidP="00596F17">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25.71</w:t>
            </w:r>
            <w:r w:rsidRPr="000C4906">
              <w:rPr>
                <w:rFonts w:ascii="Times New Roman" w:hAnsi="Times New Roman" w:cs="Times New Roman"/>
                <w:sz w:val="24"/>
                <w:szCs w:val="24"/>
              </w:rPr>
              <w:t xml:space="preserve"> </w:t>
            </w:r>
          </w:p>
        </w:tc>
      </w:tr>
      <w:tr w:rsidR="00E07B90" w:rsidRPr="000C4906" w14:paraId="71D80DD1" w14:textId="77777777" w:rsidTr="00596F17">
        <w:trPr>
          <w:trHeight w:val="428"/>
        </w:trPr>
        <w:tc>
          <w:tcPr>
            <w:tcW w:w="821" w:type="dxa"/>
            <w:tcBorders>
              <w:top w:val="single" w:sz="4" w:space="0" w:color="000000"/>
              <w:left w:val="single" w:sz="4" w:space="0" w:color="000000"/>
              <w:bottom w:val="single" w:sz="4" w:space="0" w:color="000000"/>
              <w:right w:val="single" w:sz="4" w:space="0" w:color="000000"/>
            </w:tcBorders>
          </w:tcPr>
          <w:p w14:paraId="4C23ACE9"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14:paraId="0FAD4069"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Industrial building </w:t>
            </w:r>
          </w:p>
        </w:tc>
        <w:tc>
          <w:tcPr>
            <w:tcW w:w="2267" w:type="dxa"/>
            <w:tcBorders>
              <w:top w:val="single" w:sz="4" w:space="0" w:color="000000"/>
              <w:left w:val="single" w:sz="4" w:space="0" w:color="000000"/>
              <w:bottom w:val="single" w:sz="4" w:space="0" w:color="000000"/>
              <w:right w:val="single" w:sz="4" w:space="0" w:color="000000"/>
            </w:tcBorders>
          </w:tcPr>
          <w:p w14:paraId="048CC6DA" w14:textId="77777777" w:rsidR="00E07B90" w:rsidRPr="000C4906" w:rsidRDefault="00E07B90" w:rsidP="00596F17">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14:paraId="27B55058" w14:textId="77777777" w:rsidR="00E07B90" w:rsidRPr="000C4906" w:rsidRDefault="00E07B90" w:rsidP="00596F17">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14.49</w:t>
            </w:r>
            <w:r w:rsidRPr="000C4906">
              <w:rPr>
                <w:rFonts w:ascii="Times New Roman" w:hAnsi="Times New Roman" w:cs="Times New Roman"/>
                <w:sz w:val="24"/>
                <w:szCs w:val="24"/>
              </w:rPr>
              <w:t xml:space="preserve"> </w:t>
            </w:r>
          </w:p>
        </w:tc>
      </w:tr>
      <w:tr w:rsidR="00E07B90" w:rsidRPr="000C4906" w14:paraId="55C0AD04" w14:textId="77777777" w:rsidTr="00596F17">
        <w:trPr>
          <w:trHeight w:val="422"/>
        </w:trPr>
        <w:tc>
          <w:tcPr>
            <w:tcW w:w="821" w:type="dxa"/>
            <w:tcBorders>
              <w:top w:val="single" w:sz="4" w:space="0" w:color="000000"/>
              <w:left w:val="single" w:sz="4" w:space="0" w:color="000000"/>
              <w:bottom w:val="single" w:sz="4" w:space="0" w:color="000000"/>
              <w:right w:val="single" w:sz="4" w:space="0" w:color="000000"/>
            </w:tcBorders>
          </w:tcPr>
          <w:p w14:paraId="08970091"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3FD750C"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267" w:type="dxa"/>
            <w:tcBorders>
              <w:top w:val="single" w:sz="4" w:space="0" w:color="000000"/>
              <w:left w:val="single" w:sz="4" w:space="0" w:color="000000"/>
              <w:bottom w:val="single" w:sz="4" w:space="0" w:color="000000"/>
              <w:right w:val="single" w:sz="4" w:space="0" w:color="000000"/>
            </w:tcBorders>
          </w:tcPr>
          <w:p w14:paraId="4D8013F1" w14:textId="77777777" w:rsidR="00E07B90" w:rsidRPr="000C4906" w:rsidRDefault="00E07B90" w:rsidP="00596F17">
            <w:pPr>
              <w:spacing w:line="259" w:lineRule="auto"/>
              <w:ind w:left="9"/>
              <w:jc w:val="center"/>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589E270" w14:textId="77777777" w:rsidR="00E07B90" w:rsidRPr="000C4906" w:rsidRDefault="00E07B90" w:rsidP="00596F17">
            <w:pPr>
              <w:spacing w:line="259" w:lineRule="auto"/>
              <w:ind w:left="14"/>
              <w:jc w:val="center"/>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5BBA537C" w14:textId="77777777" w:rsidR="00E07B90" w:rsidRPr="000C4906" w:rsidRDefault="00E77250" w:rsidP="00E07B90">
      <w:pPr>
        <w:spacing w:after="118"/>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14:paraId="16219E81" w14:textId="77777777" w:rsidR="00E07B90" w:rsidRPr="000C4906" w:rsidRDefault="00E07B90" w:rsidP="00E07B90">
      <w:pPr>
        <w:spacing w:after="46"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The table above shows the distribution of respondents on nature of project handled by their</w:t>
      </w:r>
      <w:r>
        <w:rPr>
          <w:rFonts w:ascii="Times New Roman" w:hAnsi="Times New Roman" w:cs="Times New Roman"/>
          <w:sz w:val="24"/>
          <w:szCs w:val="24"/>
        </w:rPr>
        <w:t xml:space="preserve"> firms within the study area, 17.14</w:t>
      </w:r>
      <w:r w:rsidRPr="000C4906">
        <w:rPr>
          <w:rFonts w:ascii="Times New Roman" w:hAnsi="Times New Roman" w:cs="Times New Roman"/>
          <w:sz w:val="24"/>
          <w:szCs w:val="24"/>
        </w:rPr>
        <w:t>% of the respondents are have involved</w:t>
      </w:r>
      <w:r w:rsidR="00E77250">
        <w:rPr>
          <w:rFonts w:ascii="Times New Roman" w:hAnsi="Times New Roman" w:cs="Times New Roman"/>
          <w:sz w:val="24"/>
          <w:szCs w:val="24"/>
        </w:rPr>
        <w:t xml:space="preserve"> in nongovernmental projects, 42</w:t>
      </w:r>
      <w:r>
        <w:rPr>
          <w:rFonts w:ascii="Times New Roman" w:hAnsi="Times New Roman" w:cs="Times New Roman"/>
          <w:sz w:val="24"/>
          <w:szCs w:val="24"/>
        </w:rPr>
        <w:t>.56</w:t>
      </w:r>
      <w:r w:rsidRPr="000C4906">
        <w:rPr>
          <w:rFonts w:ascii="Times New Roman" w:hAnsi="Times New Roman" w:cs="Times New Roman"/>
          <w:sz w:val="24"/>
          <w:szCs w:val="24"/>
        </w:rPr>
        <w:t xml:space="preserve">% have worked </w:t>
      </w:r>
      <w:r>
        <w:rPr>
          <w:rFonts w:ascii="Times New Roman" w:hAnsi="Times New Roman" w:cs="Times New Roman"/>
          <w:sz w:val="24"/>
          <w:szCs w:val="24"/>
        </w:rPr>
        <w:t>on residential building, while 25.</w:t>
      </w:r>
      <w:r w:rsidRPr="000C4906">
        <w:rPr>
          <w:rFonts w:ascii="Times New Roman" w:hAnsi="Times New Roman" w:cs="Times New Roman"/>
          <w:sz w:val="24"/>
          <w:szCs w:val="24"/>
        </w:rPr>
        <w:t>7</w:t>
      </w:r>
      <w:r>
        <w:rPr>
          <w:rFonts w:ascii="Times New Roman" w:hAnsi="Times New Roman" w:cs="Times New Roman"/>
          <w:sz w:val="24"/>
          <w:szCs w:val="24"/>
        </w:rPr>
        <w:t>1</w:t>
      </w:r>
      <w:r w:rsidRPr="000C4906">
        <w:rPr>
          <w:rFonts w:ascii="Times New Roman" w:hAnsi="Times New Roman" w:cs="Times New Roman"/>
          <w:sz w:val="24"/>
          <w:szCs w:val="24"/>
        </w:rPr>
        <w:t>% have handled co</w:t>
      </w:r>
      <w:r>
        <w:rPr>
          <w:rFonts w:ascii="Times New Roman" w:hAnsi="Times New Roman" w:cs="Times New Roman"/>
          <w:sz w:val="24"/>
          <w:szCs w:val="24"/>
        </w:rPr>
        <w:t>mmercial building and finally 14</w:t>
      </w:r>
      <w:r w:rsidRPr="000C4906">
        <w:rPr>
          <w:rFonts w:ascii="Times New Roman" w:hAnsi="Times New Roman" w:cs="Times New Roman"/>
          <w:sz w:val="24"/>
          <w:szCs w:val="24"/>
        </w:rPr>
        <w:t>.</w:t>
      </w:r>
      <w:r>
        <w:rPr>
          <w:rFonts w:ascii="Times New Roman" w:hAnsi="Times New Roman" w:cs="Times New Roman"/>
          <w:sz w:val="24"/>
          <w:szCs w:val="24"/>
        </w:rPr>
        <w:t>49</w:t>
      </w:r>
      <w:r w:rsidRPr="000C4906">
        <w:rPr>
          <w:rFonts w:ascii="Times New Roman" w:hAnsi="Times New Roman" w:cs="Times New Roman"/>
          <w:sz w:val="24"/>
          <w:szCs w:val="24"/>
        </w:rPr>
        <w:t xml:space="preserve">% of the respondents have worked on industrial building. </w:t>
      </w:r>
    </w:p>
    <w:p w14:paraId="22CA8844" w14:textId="77777777" w:rsidR="00E07B90" w:rsidRPr="000C4906" w:rsidRDefault="00E07B90" w:rsidP="00E07B90">
      <w:pPr>
        <w:spacing w:after="46"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4.5 Respondent by Level of familiarity with management performance Principles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14:paraId="0DC07A67"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4EDA6488"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B4F885A"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252EC17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6F41272F"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2C246D2D"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low </w:t>
            </w:r>
          </w:p>
        </w:tc>
        <w:tc>
          <w:tcPr>
            <w:tcW w:w="2411" w:type="dxa"/>
            <w:tcBorders>
              <w:top w:val="single" w:sz="4" w:space="0" w:color="000000"/>
              <w:left w:val="single" w:sz="4" w:space="0" w:color="000000"/>
              <w:bottom w:val="single" w:sz="4" w:space="0" w:color="000000"/>
              <w:right w:val="single" w:sz="4" w:space="0" w:color="000000"/>
            </w:tcBorders>
          </w:tcPr>
          <w:p w14:paraId="0C7D3430"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A47CAF0"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r>
      <w:tr w:rsidR="00E07B90" w:rsidRPr="000C4906" w14:paraId="2531DC43" w14:textId="77777777"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14:paraId="318939A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Low </w:t>
            </w:r>
          </w:p>
        </w:tc>
        <w:tc>
          <w:tcPr>
            <w:tcW w:w="2411" w:type="dxa"/>
            <w:tcBorders>
              <w:top w:val="single" w:sz="4" w:space="0" w:color="000000"/>
              <w:left w:val="single" w:sz="4" w:space="0" w:color="000000"/>
              <w:bottom w:val="single" w:sz="4" w:space="0" w:color="000000"/>
              <w:right w:val="single" w:sz="4" w:space="0" w:color="000000"/>
            </w:tcBorders>
          </w:tcPr>
          <w:p w14:paraId="78756DA4"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BFC32B3"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11.43</w:t>
            </w:r>
            <w:r w:rsidRPr="000C4906">
              <w:rPr>
                <w:rFonts w:ascii="Times New Roman" w:hAnsi="Times New Roman" w:cs="Times New Roman"/>
                <w:sz w:val="24"/>
                <w:szCs w:val="24"/>
              </w:rPr>
              <w:t xml:space="preserve"> </w:t>
            </w:r>
          </w:p>
        </w:tc>
      </w:tr>
      <w:tr w:rsidR="00E07B90" w:rsidRPr="000C4906" w14:paraId="03749E83"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04DBCB03"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Average </w:t>
            </w:r>
          </w:p>
        </w:tc>
        <w:tc>
          <w:tcPr>
            <w:tcW w:w="2411" w:type="dxa"/>
            <w:tcBorders>
              <w:top w:val="single" w:sz="4" w:space="0" w:color="000000"/>
              <w:left w:val="single" w:sz="4" w:space="0" w:color="000000"/>
              <w:bottom w:val="single" w:sz="4" w:space="0" w:color="000000"/>
              <w:right w:val="single" w:sz="4" w:space="0" w:color="000000"/>
            </w:tcBorders>
          </w:tcPr>
          <w:p w14:paraId="7F07EF4E"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E746C88"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22.56</w:t>
            </w:r>
            <w:r w:rsidRPr="000C4906">
              <w:rPr>
                <w:rFonts w:ascii="Times New Roman" w:hAnsi="Times New Roman" w:cs="Times New Roman"/>
                <w:sz w:val="24"/>
                <w:szCs w:val="24"/>
              </w:rPr>
              <w:t xml:space="preserve"> </w:t>
            </w:r>
          </w:p>
        </w:tc>
      </w:tr>
      <w:tr w:rsidR="00E07B90" w:rsidRPr="000C4906" w14:paraId="524927C3"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2BF1B9DE"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14:paraId="73744EEA"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0045BF8"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51.4</w:t>
            </w:r>
            <w:r w:rsidRPr="000C4906">
              <w:rPr>
                <w:rFonts w:ascii="Times New Roman" w:hAnsi="Times New Roman" w:cs="Times New Roman"/>
                <w:sz w:val="24"/>
                <w:szCs w:val="24"/>
              </w:rPr>
              <w:t xml:space="preserve">3 </w:t>
            </w:r>
          </w:p>
        </w:tc>
      </w:tr>
      <w:tr w:rsidR="00E07B90" w:rsidRPr="000C4906" w14:paraId="24A4CD8D"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5B87488B"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14:paraId="6FF6DB21"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5</w:t>
            </w:r>
          </w:p>
        </w:tc>
        <w:tc>
          <w:tcPr>
            <w:tcW w:w="2189" w:type="dxa"/>
            <w:tcBorders>
              <w:top w:val="single" w:sz="4" w:space="0" w:color="000000"/>
              <w:left w:val="single" w:sz="4" w:space="0" w:color="000000"/>
              <w:bottom w:val="single" w:sz="4" w:space="0" w:color="000000"/>
              <w:right w:val="single" w:sz="4" w:space="0" w:color="000000"/>
            </w:tcBorders>
          </w:tcPr>
          <w:p w14:paraId="6C416AA3" w14:textId="77777777" w:rsidR="00E07B90" w:rsidRPr="000C4906" w:rsidRDefault="00E07B90" w:rsidP="00596F17">
            <w:pPr>
              <w:spacing w:line="259" w:lineRule="auto"/>
              <w:ind w:left="5"/>
              <w:rPr>
                <w:rFonts w:ascii="Times New Roman" w:hAnsi="Times New Roman" w:cs="Times New Roman"/>
                <w:sz w:val="24"/>
                <w:szCs w:val="24"/>
              </w:rPr>
            </w:pPr>
            <w:r>
              <w:rPr>
                <w:rFonts w:ascii="Times New Roman" w:hAnsi="Times New Roman" w:cs="Times New Roman"/>
                <w:sz w:val="24"/>
                <w:szCs w:val="24"/>
              </w:rPr>
              <w:t>14.29</w:t>
            </w:r>
            <w:r w:rsidRPr="000C4906">
              <w:rPr>
                <w:rFonts w:ascii="Times New Roman" w:hAnsi="Times New Roman" w:cs="Times New Roman"/>
                <w:sz w:val="24"/>
                <w:szCs w:val="24"/>
              </w:rPr>
              <w:t xml:space="preserve"> </w:t>
            </w:r>
          </w:p>
        </w:tc>
      </w:tr>
      <w:tr w:rsidR="00E07B90" w:rsidRPr="000C4906" w14:paraId="617FDF78" w14:textId="77777777" w:rsidTr="00596F17">
        <w:trPr>
          <w:trHeight w:val="428"/>
        </w:trPr>
        <w:tc>
          <w:tcPr>
            <w:tcW w:w="4648" w:type="dxa"/>
            <w:tcBorders>
              <w:top w:val="single" w:sz="4" w:space="0" w:color="000000"/>
              <w:left w:val="single" w:sz="4" w:space="0" w:color="000000"/>
              <w:bottom w:val="single" w:sz="4" w:space="0" w:color="000000"/>
              <w:right w:val="single" w:sz="4" w:space="0" w:color="000000"/>
            </w:tcBorders>
          </w:tcPr>
          <w:p w14:paraId="616E6812"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639B702D"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D2B4EEE"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01ACE4BA" w14:textId="77777777" w:rsidR="00E07B90" w:rsidRPr="000C4906" w:rsidRDefault="00E7725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14:paraId="60CF56C9"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From table 4.6 it shows that none of the respondents has a very low level of familiarity with manag</w:t>
      </w:r>
      <w:r>
        <w:rPr>
          <w:rFonts w:ascii="Times New Roman" w:hAnsi="Times New Roman" w:cs="Times New Roman"/>
          <w:sz w:val="24"/>
          <w:szCs w:val="24"/>
        </w:rPr>
        <w:t>ement performance principles, 11.43</w:t>
      </w:r>
      <w:r w:rsidRPr="000C4906">
        <w:rPr>
          <w:rFonts w:ascii="Times New Roman" w:hAnsi="Times New Roman" w:cs="Times New Roman"/>
          <w:sz w:val="24"/>
          <w:szCs w:val="24"/>
        </w:rPr>
        <w:t>% of the respondents are of the low level of familiarit</w:t>
      </w:r>
      <w:r>
        <w:rPr>
          <w:rFonts w:ascii="Times New Roman" w:hAnsi="Times New Roman" w:cs="Times New Roman"/>
          <w:sz w:val="24"/>
          <w:szCs w:val="24"/>
        </w:rPr>
        <w:t>y,22.56</w:t>
      </w:r>
      <w:r w:rsidRPr="000C4906">
        <w:rPr>
          <w:rFonts w:ascii="Times New Roman" w:hAnsi="Times New Roman" w:cs="Times New Roman"/>
          <w:sz w:val="24"/>
          <w:szCs w:val="24"/>
        </w:rPr>
        <w:t>% respondents which is of average, the highest number of respondents said they have high level of familiarity with management</w:t>
      </w:r>
      <w:r>
        <w:rPr>
          <w:rFonts w:ascii="Times New Roman" w:hAnsi="Times New Roman" w:cs="Times New Roman"/>
          <w:sz w:val="24"/>
          <w:szCs w:val="24"/>
        </w:rPr>
        <w:t xml:space="preserve"> performance principles which 51.4</w:t>
      </w:r>
      <w:r w:rsidRPr="000C4906">
        <w:rPr>
          <w:rFonts w:ascii="Times New Roman" w:hAnsi="Times New Roman" w:cs="Times New Roman"/>
          <w:sz w:val="24"/>
          <w:szCs w:val="24"/>
        </w:rPr>
        <w:t xml:space="preserve">3%, finally </w:t>
      </w:r>
    </w:p>
    <w:p w14:paraId="0D41451A" w14:textId="77777777" w:rsidR="00E07B90" w:rsidRPr="000C4906" w:rsidRDefault="00E07B90" w:rsidP="00E07B90">
      <w:pPr>
        <w:spacing w:after="319" w:line="480" w:lineRule="auto"/>
        <w:ind w:left="14" w:right="7"/>
        <w:jc w:val="both"/>
        <w:rPr>
          <w:rFonts w:ascii="Times New Roman" w:hAnsi="Times New Roman" w:cs="Times New Roman"/>
          <w:sz w:val="24"/>
          <w:szCs w:val="24"/>
        </w:rPr>
      </w:pPr>
      <w:r>
        <w:rPr>
          <w:rFonts w:ascii="Times New Roman" w:hAnsi="Times New Roman" w:cs="Times New Roman"/>
          <w:sz w:val="24"/>
          <w:szCs w:val="24"/>
        </w:rPr>
        <w:t>14.29</w:t>
      </w:r>
      <w:r w:rsidRPr="000C4906">
        <w:rPr>
          <w:rFonts w:ascii="Times New Roman" w:hAnsi="Times New Roman" w:cs="Times New Roman"/>
          <w:sz w:val="24"/>
          <w:szCs w:val="24"/>
        </w:rPr>
        <w:t xml:space="preserve">% of the respondents have very high knowledge of management performance principles. </w:t>
      </w:r>
    </w:p>
    <w:p w14:paraId="1C04A607" w14:textId="77777777" w:rsidR="00E07B90" w:rsidRPr="00FB78B9" w:rsidRDefault="00E07B90" w:rsidP="00E07B90">
      <w:pPr>
        <w:pStyle w:val="Heading2"/>
        <w:tabs>
          <w:tab w:val="center" w:pos="3459"/>
        </w:tabs>
        <w:spacing w:after="41"/>
        <w:rPr>
          <w:rFonts w:ascii="Times New Roman" w:hAnsi="Times New Roman" w:cs="Times New Roman"/>
          <w:b/>
          <w:color w:val="auto"/>
          <w:sz w:val="24"/>
          <w:szCs w:val="24"/>
        </w:rPr>
      </w:pPr>
      <w:r w:rsidRPr="00FB78B9">
        <w:rPr>
          <w:rFonts w:ascii="Times New Roman" w:hAnsi="Times New Roman" w:cs="Times New Roman"/>
          <w:b/>
          <w:color w:val="auto"/>
          <w:sz w:val="24"/>
          <w:szCs w:val="24"/>
        </w:rPr>
        <w:t xml:space="preserve">Table 4.6 </w:t>
      </w:r>
      <w:r w:rsidRPr="00FB78B9">
        <w:rPr>
          <w:rFonts w:ascii="Times New Roman" w:hAnsi="Times New Roman" w:cs="Times New Roman"/>
          <w:b/>
          <w:color w:val="auto"/>
          <w:sz w:val="24"/>
          <w:szCs w:val="24"/>
        </w:rPr>
        <w:tab/>
        <w:t xml:space="preserve">Respondent by size of project managed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14:paraId="5B581D0D"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79621B21"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3B7B0DB"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7908A2BD"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78EC5743"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5E5F673E"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Small  </w:t>
            </w:r>
          </w:p>
        </w:tc>
        <w:tc>
          <w:tcPr>
            <w:tcW w:w="2411" w:type="dxa"/>
            <w:tcBorders>
              <w:top w:val="single" w:sz="4" w:space="0" w:color="000000"/>
              <w:left w:val="single" w:sz="4" w:space="0" w:color="000000"/>
              <w:bottom w:val="single" w:sz="4" w:space="0" w:color="000000"/>
              <w:right w:val="single" w:sz="4" w:space="0" w:color="000000"/>
            </w:tcBorders>
          </w:tcPr>
          <w:p w14:paraId="0D08A878"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2033A923"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 </w:t>
            </w:r>
          </w:p>
        </w:tc>
      </w:tr>
      <w:tr w:rsidR="00E07B90" w:rsidRPr="000C4906" w14:paraId="7BE375F5" w14:textId="77777777"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14:paraId="1DDCA459"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Medium </w:t>
            </w:r>
          </w:p>
        </w:tc>
        <w:tc>
          <w:tcPr>
            <w:tcW w:w="2411" w:type="dxa"/>
            <w:tcBorders>
              <w:top w:val="single" w:sz="4" w:space="0" w:color="000000"/>
              <w:left w:val="single" w:sz="4" w:space="0" w:color="000000"/>
              <w:bottom w:val="single" w:sz="4" w:space="0" w:color="000000"/>
              <w:right w:val="single" w:sz="4" w:space="0" w:color="000000"/>
            </w:tcBorders>
          </w:tcPr>
          <w:p w14:paraId="34999950"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39B67A2"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E07B90" w:rsidRPr="000C4906" w14:paraId="36B99832" w14:textId="77777777"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14:paraId="60313C7A"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14:paraId="5BE9F38E"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21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9316341"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66.67 </w:t>
            </w:r>
          </w:p>
        </w:tc>
      </w:tr>
      <w:tr w:rsidR="00E07B90" w:rsidRPr="000C4906" w14:paraId="3C4FA55F"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09107901"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14:paraId="57FECFBD"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5745E39"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E07B90" w:rsidRPr="000C4906" w14:paraId="5A6FED18" w14:textId="77777777"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14:paraId="5688003B"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3A7DC5A7"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61478EE"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12E7991F" w14:textId="77777777" w:rsidR="00E07B90" w:rsidRPr="000C4906" w:rsidRDefault="00553FF8" w:rsidP="00E07B90">
      <w:pPr>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E07B90" w:rsidRPr="000C4906">
        <w:rPr>
          <w:rFonts w:ascii="Times New Roman" w:hAnsi="Times New Roman" w:cs="Times New Roman"/>
          <w:sz w:val="24"/>
          <w:szCs w:val="24"/>
        </w:rPr>
        <w:t xml:space="preserve">. </w:t>
      </w:r>
    </w:p>
    <w:p w14:paraId="59EA0736" w14:textId="77777777"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3.33% of the respondents from the construction firms have part took in small project, 10% of the respondents attested that they have part took at medium scale level      construction project, 66.67% of the respondents have been involved highly in construction project involving infrastructural development and 23.33% of the respondents have involved very high in construction project. </w:t>
      </w:r>
    </w:p>
    <w:p w14:paraId="0223915E" w14:textId="77777777" w:rsidR="00E07B90" w:rsidRPr="00FB78B9" w:rsidRDefault="00E07B90" w:rsidP="00E07B90">
      <w:pPr>
        <w:pStyle w:val="Heading2"/>
        <w:tabs>
          <w:tab w:val="center" w:pos="4884"/>
        </w:tabs>
        <w:spacing w:after="41"/>
        <w:rPr>
          <w:rFonts w:ascii="Times New Roman" w:hAnsi="Times New Roman" w:cs="Times New Roman"/>
          <w:b/>
          <w:color w:val="auto"/>
          <w:sz w:val="24"/>
          <w:szCs w:val="24"/>
        </w:rPr>
      </w:pPr>
      <w:r w:rsidRPr="00FB78B9">
        <w:rPr>
          <w:rFonts w:ascii="Times New Roman" w:hAnsi="Times New Roman" w:cs="Times New Roman"/>
          <w:b/>
          <w:color w:val="auto"/>
          <w:sz w:val="24"/>
          <w:szCs w:val="24"/>
        </w:rPr>
        <w:t xml:space="preserve">Table 4.7 </w:t>
      </w:r>
      <w:r w:rsidRPr="00FB78B9">
        <w:rPr>
          <w:rFonts w:ascii="Times New Roman" w:hAnsi="Times New Roman" w:cs="Times New Roman"/>
          <w:b/>
          <w:color w:val="auto"/>
          <w:sz w:val="24"/>
          <w:szCs w:val="24"/>
        </w:rPr>
        <w:tab/>
        <w:t xml:space="preserve">Respondent by year of experience in building construction projects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E07B90" w:rsidRPr="000C4906" w14:paraId="243D2D77"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298C6218"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99C0D3D" w14:textId="77777777" w:rsidR="00E07B90" w:rsidRPr="000C4906" w:rsidRDefault="00E07B90" w:rsidP="00596F1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14:paraId="42B4917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E07B90" w:rsidRPr="000C4906" w14:paraId="06EC6FE2"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5A0600A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5-10years </w:t>
            </w:r>
          </w:p>
        </w:tc>
        <w:tc>
          <w:tcPr>
            <w:tcW w:w="2411" w:type="dxa"/>
            <w:tcBorders>
              <w:top w:val="single" w:sz="4" w:space="0" w:color="000000"/>
              <w:left w:val="single" w:sz="4" w:space="0" w:color="000000"/>
              <w:bottom w:val="single" w:sz="4" w:space="0" w:color="000000"/>
              <w:right w:val="single" w:sz="4" w:space="0" w:color="000000"/>
            </w:tcBorders>
          </w:tcPr>
          <w:p w14:paraId="3353D904"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2B939D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E07B90" w:rsidRPr="000C4906" w14:paraId="7CDC857E" w14:textId="77777777"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14:paraId="378CD9DD"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11-15years </w:t>
            </w:r>
          </w:p>
        </w:tc>
        <w:tc>
          <w:tcPr>
            <w:tcW w:w="2411" w:type="dxa"/>
            <w:tcBorders>
              <w:top w:val="single" w:sz="4" w:space="0" w:color="000000"/>
              <w:left w:val="single" w:sz="4" w:space="0" w:color="000000"/>
              <w:bottom w:val="single" w:sz="4" w:space="0" w:color="000000"/>
              <w:right w:val="single" w:sz="4" w:space="0" w:color="000000"/>
            </w:tcBorders>
          </w:tcPr>
          <w:p w14:paraId="318EC5EF"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17</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D4C22B6"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E07B90" w:rsidRPr="000C4906" w14:paraId="7347018A" w14:textId="77777777" w:rsidTr="00596F17">
        <w:trPr>
          <w:trHeight w:val="423"/>
        </w:trPr>
        <w:tc>
          <w:tcPr>
            <w:tcW w:w="4648" w:type="dxa"/>
            <w:tcBorders>
              <w:top w:val="single" w:sz="4" w:space="0" w:color="000000"/>
              <w:left w:val="single" w:sz="4" w:space="0" w:color="000000"/>
              <w:bottom w:val="single" w:sz="4" w:space="0" w:color="000000"/>
              <w:right w:val="single" w:sz="4" w:space="0" w:color="000000"/>
            </w:tcBorders>
          </w:tcPr>
          <w:p w14:paraId="32FA29C3"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16-20years </w:t>
            </w:r>
          </w:p>
        </w:tc>
        <w:tc>
          <w:tcPr>
            <w:tcW w:w="2411" w:type="dxa"/>
            <w:tcBorders>
              <w:top w:val="single" w:sz="4" w:space="0" w:color="000000"/>
              <w:left w:val="single" w:sz="4" w:space="0" w:color="000000"/>
              <w:bottom w:val="single" w:sz="4" w:space="0" w:color="000000"/>
              <w:right w:val="single" w:sz="4" w:space="0" w:color="000000"/>
            </w:tcBorders>
          </w:tcPr>
          <w:p w14:paraId="4220E266"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11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29A449E"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E07B90" w:rsidRPr="000C4906" w14:paraId="6160D2B2" w14:textId="77777777" w:rsidTr="00596F17">
        <w:trPr>
          <w:trHeight w:val="422"/>
        </w:trPr>
        <w:tc>
          <w:tcPr>
            <w:tcW w:w="4648" w:type="dxa"/>
            <w:tcBorders>
              <w:top w:val="single" w:sz="4" w:space="0" w:color="000000"/>
              <w:left w:val="single" w:sz="4" w:space="0" w:color="000000"/>
              <w:bottom w:val="single" w:sz="4" w:space="0" w:color="000000"/>
              <w:right w:val="single" w:sz="4" w:space="0" w:color="000000"/>
            </w:tcBorders>
          </w:tcPr>
          <w:p w14:paraId="0613086B"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lastRenderedPageBreak/>
              <w:t xml:space="preserve">21 and above </w:t>
            </w:r>
          </w:p>
        </w:tc>
        <w:tc>
          <w:tcPr>
            <w:tcW w:w="2411" w:type="dxa"/>
            <w:tcBorders>
              <w:top w:val="single" w:sz="4" w:space="0" w:color="000000"/>
              <w:left w:val="single" w:sz="4" w:space="0" w:color="000000"/>
              <w:bottom w:val="single" w:sz="4" w:space="0" w:color="000000"/>
              <w:right w:val="single" w:sz="4" w:space="0" w:color="000000"/>
            </w:tcBorders>
          </w:tcPr>
          <w:p w14:paraId="2336B00A"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sz w:val="24"/>
                <w:szCs w:val="24"/>
              </w:rPr>
              <w:t>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40C27D5"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6.67 </w:t>
            </w:r>
          </w:p>
        </w:tc>
      </w:tr>
      <w:tr w:rsidR="00E07B90" w:rsidRPr="000C4906" w14:paraId="50937D2E" w14:textId="77777777" w:rsidTr="00596F17">
        <w:trPr>
          <w:trHeight w:val="427"/>
        </w:trPr>
        <w:tc>
          <w:tcPr>
            <w:tcW w:w="4648" w:type="dxa"/>
            <w:tcBorders>
              <w:top w:val="single" w:sz="4" w:space="0" w:color="000000"/>
              <w:left w:val="single" w:sz="4" w:space="0" w:color="000000"/>
              <w:bottom w:val="single" w:sz="4" w:space="0" w:color="000000"/>
              <w:right w:val="single" w:sz="4" w:space="0" w:color="000000"/>
            </w:tcBorders>
          </w:tcPr>
          <w:p w14:paraId="5A7FD8F8"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14:paraId="75B387EB" w14:textId="77777777" w:rsidR="00E07B90" w:rsidRPr="000C4906" w:rsidRDefault="00E07B90" w:rsidP="00596F17">
            <w:pPr>
              <w:spacing w:line="259" w:lineRule="auto"/>
              <w:rPr>
                <w:rFonts w:ascii="Times New Roman" w:hAnsi="Times New Roman" w:cs="Times New Roman"/>
                <w:sz w:val="24"/>
                <w:szCs w:val="24"/>
              </w:rPr>
            </w:pPr>
            <w:r>
              <w:rPr>
                <w:rFonts w:ascii="Times New Roman" w:hAnsi="Times New Roman" w:cs="Times New Roman"/>
                <w:b/>
                <w:sz w:val="24"/>
                <w:szCs w:val="24"/>
              </w:rPr>
              <w:t>35</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3723CCF" w14:textId="77777777" w:rsidR="00E07B90" w:rsidRPr="000C4906" w:rsidRDefault="00E07B90" w:rsidP="00596F17">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14:paraId="45363F74" w14:textId="77777777" w:rsidR="00E07B90" w:rsidRPr="000C4906" w:rsidRDefault="00E07B90" w:rsidP="00E07B90">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w:t>
      </w:r>
      <w:r w:rsidR="00553FF8">
        <w:rPr>
          <w:rFonts w:ascii="Times New Roman" w:hAnsi="Times New Roman" w:cs="Times New Roman"/>
          <w:sz w:val="24"/>
          <w:szCs w:val="24"/>
        </w:rPr>
        <w:t xml:space="preserve"> 2025</w:t>
      </w:r>
      <w:r w:rsidRPr="000C4906">
        <w:rPr>
          <w:rFonts w:ascii="Times New Roman" w:hAnsi="Times New Roman" w:cs="Times New Roman"/>
          <w:sz w:val="24"/>
          <w:szCs w:val="24"/>
        </w:rPr>
        <w:t xml:space="preserve">. </w:t>
      </w:r>
    </w:p>
    <w:p w14:paraId="4D2D14A4" w14:textId="77777777" w:rsidR="00E07B90" w:rsidRPr="000C4906" w:rsidRDefault="00E07B90" w:rsidP="00E07B90">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10% of the respondents are of 5-10years duration of experience in building construction projects, 50% of the respondents are of 11-15 years duration of experience in building construction projects, 33.33% are between 16-21 years duration of experience in building construction projects while 6.67% of the respondents which is the lowest have between 21 and above years duration of experience in building construction projects. </w:t>
      </w:r>
    </w:p>
    <w:p w14:paraId="557DA6B4" w14:textId="77777777" w:rsidR="00E07B90" w:rsidRPr="000C4906" w:rsidRDefault="00E07B90" w:rsidP="00E07B90">
      <w:pPr>
        <w:spacing w:line="480" w:lineRule="auto"/>
        <w:ind w:left="4" w:right="7"/>
        <w:rPr>
          <w:rFonts w:ascii="Times New Roman" w:hAnsi="Times New Roman" w:cs="Times New Roman"/>
          <w:sz w:val="24"/>
          <w:szCs w:val="24"/>
        </w:rPr>
      </w:pPr>
    </w:p>
    <w:p w14:paraId="50711A09" w14:textId="77777777" w:rsidR="00E07B90" w:rsidRPr="000C4906" w:rsidRDefault="00E07B90" w:rsidP="00E07B90">
      <w:pPr>
        <w:spacing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Table 4.</w:t>
      </w:r>
      <w:r>
        <w:rPr>
          <w:rFonts w:ascii="Times New Roman" w:hAnsi="Times New Roman" w:cs="Times New Roman"/>
          <w:b/>
          <w:sz w:val="24"/>
          <w:szCs w:val="24"/>
        </w:rPr>
        <w:t xml:space="preserve">8: </w:t>
      </w:r>
      <w:r w:rsidR="00553FF8" w:rsidRPr="00553FF8">
        <w:rPr>
          <w:rFonts w:ascii="Times New Roman" w:hAnsi="Times New Roman" w:cs="Times New Roman"/>
          <w:b/>
          <w:sz w:val="24"/>
          <w:szCs w:val="24"/>
        </w:rPr>
        <w:t>Determinants of unethical performance in the Nigerian construction industry.</w:t>
      </w:r>
    </w:p>
    <w:tbl>
      <w:tblPr>
        <w:tblStyle w:val="TableGrid"/>
        <w:tblW w:w="10535" w:type="dxa"/>
        <w:tblInd w:w="-610" w:type="dxa"/>
        <w:tblCellMar>
          <w:top w:w="7"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E07B90" w:rsidRPr="000C4906" w14:paraId="4675826E" w14:textId="77777777" w:rsidTr="00596F17">
        <w:trPr>
          <w:trHeight w:val="840"/>
        </w:trPr>
        <w:tc>
          <w:tcPr>
            <w:tcW w:w="590" w:type="dxa"/>
            <w:tcBorders>
              <w:top w:val="single" w:sz="4" w:space="0" w:color="000000"/>
              <w:left w:val="single" w:sz="4" w:space="0" w:color="000000"/>
              <w:bottom w:val="single" w:sz="4" w:space="0" w:color="000000"/>
              <w:right w:val="single" w:sz="4" w:space="0" w:color="000000"/>
            </w:tcBorders>
          </w:tcPr>
          <w:p w14:paraId="1E00B286"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14:paraId="1BCD7DB2"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14:paraId="355BE64A" w14:textId="77777777" w:rsidR="00E07B90" w:rsidRPr="000C4906" w:rsidRDefault="00E07B90" w:rsidP="00596F17">
            <w:pPr>
              <w:spacing w:after="117"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14:paraId="219E6972" w14:textId="77777777" w:rsidR="00E07B90" w:rsidRPr="000C4906" w:rsidRDefault="00E07B90" w:rsidP="00596F17">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14:paraId="553FF59B" w14:textId="77777777"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14:paraId="11BE282F"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14:paraId="471843A1" w14:textId="77777777"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14:paraId="08E745F1"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14:paraId="2B72E8D9" w14:textId="77777777"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14:paraId="725B8C72"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3D27D36C" w14:textId="77777777" w:rsidR="00E07B90" w:rsidRPr="000C4906" w:rsidRDefault="00E07B90" w:rsidP="00596F17">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14:paraId="3BE6A030"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14:paraId="199C35FE"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14:paraId="18D021F9" w14:textId="77777777" w:rsidR="00E07B90" w:rsidRPr="000C4906" w:rsidRDefault="00E07B90" w:rsidP="00596F17">
            <w:pPr>
              <w:spacing w:after="14"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464A198F" wp14:editId="23C365EE">
                      <wp:extent cx="85725" cy="9525"/>
                      <wp:effectExtent l="0" t="0" r="0" b="0"/>
                      <wp:docPr id="40162" name="Group 40162"/>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2513" name="Shape 2513"/>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AD1CDE" id="Group 40162"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">
                      <v:shape id="Shape 2513" o:spid="_x0000_s1027" style="position:absolute;width:85725;height:0;visibility:visible;mso-wrap-style:square;v-text-anchor:top" coordsize="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" path="m,l85725,e" filled="f">
                        <v:path arrowok="t" textboxrect="0,0,85725,0"/>
                      </v:shape>
                      <w10:anchorlock/>
                    </v:group>
                  </w:pict>
                </mc:Fallback>
              </mc:AlternateContent>
            </w:r>
          </w:p>
          <w:p w14:paraId="03B418FD" w14:textId="77777777" w:rsidR="00E07B90" w:rsidRPr="000C4906" w:rsidRDefault="00E07B90" w:rsidP="00596F17">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F2F58FC"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553FF8" w:rsidRPr="000C4906" w14:paraId="07F9FCC8" w14:textId="77777777" w:rsidTr="00596F17">
        <w:trPr>
          <w:trHeight w:val="775"/>
        </w:trPr>
        <w:tc>
          <w:tcPr>
            <w:tcW w:w="590" w:type="dxa"/>
            <w:tcBorders>
              <w:top w:val="single" w:sz="4" w:space="0" w:color="000000"/>
              <w:left w:val="single" w:sz="4" w:space="0" w:color="000000"/>
              <w:bottom w:val="single" w:sz="4" w:space="0" w:color="000000"/>
              <w:right w:val="single" w:sz="4" w:space="0" w:color="000000"/>
            </w:tcBorders>
          </w:tcPr>
          <w:p w14:paraId="2519895C"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14:paraId="5FB74844"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Weak Legal and Regulatory Frameworks</w:t>
            </w:r>
          </w:p>
        </w:tc>
        <w:tc>
          <w:tcPr>
            <w:tcW w:w="812" w:type="dxa"/>
            <w:tcBorders>
              <w:top w:val="single" w:sz="4" w:space="0" w:color="000000"/>
              <w:left w:val="single" w:sz="4" w:space="0" w:color="000000"/>
              <w:bottom w:val="single" w:sz="4" w:space="0" w:color="000000"/>
              <w:right w:val="single" w:sz="4" w:space="0" w:color="000000"/>
            </w:tcBorders>
          </w:tcPr>
          <w:p w14:paraId="155C3B3D" w14:textId="77777777"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35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E59412B"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125D655"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39C27D5"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B115FB"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CA524E9"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 </w:t>
            </w:r>
          </w:p>
        </w:tc>
        <w:tc>
          <w:tcPr>
            <w:tcW w:w="1172" w:type="dxa"/>
            <w:tcBorders>
              <w:top w:val="single" w:sz="4" w:space="0" w:color="000000"/>
              <w:left w:val="single" w:sz="4" w:space="0" w:color="000000"/>
              <w:bottom w:val="single" w:sz="4" w:space="0" w:color="000000"/>
              <w:right w:val="single" w:sz="4" w:space="0" w:color="000000"/>
            </w:tcBorders>
          </w:tcPr>
          <w:p w14:paraId="7685D99B"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46386752" w14:textId="77777777" w:rsidTr="00596F17">
        <w:trPr>
          <w:trHeight w:val="793"/>
        </w:trPr>
        <w:tc>
          <w:tcPr>
            <w:tcW w:w="590" w:type="dxa"/>
            <w:tcBorders>
              <w:top w:val="single" w:sz="4" w:space="0" w:color="000000"/>
              <w:left w:val="single" w:sz="4" w:space="0" w:color="000000"/>
              <w:bottom w:val="single" w:sz="4" w:space="0" w:color="000000"/>
              <w:right w:val="single" w:sz="4" w:space="0" w:color="000000"/>
            </w:tcBorders>
          </w:tcPr>
          <w:p w14:paraId="1C6346AC"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14:paraId="279AE8F0"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Inflation and Economic Factors</w:t>
            </w:r>
          </w:p>
        </w:tc>
        <w:tc>
          <w:tcPr>
            <w:tcW w:w="812" w:type="dxa"/>
            <w:tcBorders>
              <w:top w:val="single" w:sz="4" w:space="0" w:color="000000"/>
              <w:left w:val="single" w:sz="4" w:space="0" w:color="000000"/>
              <w:bottom w:val="single" w:sz="4" w:space="0" w:color="000000"/>
              <w:right w:val="single" w:sz="4" w:space="0" w:color="000000"/>
            </w:tcBorders>
          </w:tcPr>
          <w:p w14:paraId="7CE6F85B" w14:textId="77777777"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24</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3D2AB9A" w14:textId="77777777" w:rsidR="00553FF8" w:rsidRPr="000C4906" w:rsidRDefault="00F95842"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11</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40E0632"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9105813"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30F954F"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7DFF1AF"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14:paraId="25479553"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4F523DCA" w14:textId="77777777" w:rsidTr="00596F17">
        <w:trPr>
          <w:trHeight w:val="784"/>
        </w:trPr>
        <w:tc>
          <w:tcPr>
            <w:tcW w:w="590" w:type="dxa"/>
            <w:tcBorders>
              <w:top w:val="single" w:sz="4" w:space="0" w:color="000000"/>
              <w:left w:val="single" w:sz="4" w:space="0" w:color="000000"/>
              <w:bottom w:val="single" w:sz="4" w:space="0" w:color="000000"/>
              <w:right w:val="single" w:sz="4" w:space="0" w:color="000000"/>
            </w:tcBorders>
          </w:tcPr>
          <w:p w14:paraId="7CE08A47"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14:paraId="4D25CFA9"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Corruption</w:t>
            </w:r>
          </w:p>
        </w:tc>
        <w:tc>
          <w:tcPr>
            <w:tcW w:w="812" w:type="dxa"/>
            <w:tcBorders>
              <w:top w:val="single" w:sz="4" w:space="0" w:color="000000"/>
              <w:left w:val="single" w:sz="4" w:space="0" w:color="000000"/>
              <w:bottom w:val="single" w:sz="4" w:space="0" w:color="000000"/>
              <w:right w:val="single" w:sz="4" w:space="0" w:color="000000"/>
            </w:tcBorders>
          </w:tcPr>
          <w:p w14:paraId="3E9C68A0" w14:textId="77777777"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166A0FD" w14:textId="77777777" w:rsidR="00553FF8" w:rsidRPr="000C4906" w:rsidRDefault="00F95842"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93ABBBD"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D41137B"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4953D02"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7C526212"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4.83 </w:t>
            </w:r>
          </w:p>
        </w:tc>
        <w:tc>
          <w:tcPr>
            <w:tcW w:w="1172" w:type="dxa"/>
            <w:tcBorders>
              <w:top w:val="single" w:sz="4" w:space="0" w:color="000000"/>
              <w:left w:val="single" w:sz="4" w:space="0" w:color="000000"/>
              <w:bottom w:val="single" w:sz="4" w:space="0" w:color="000000"/>
              <w:right w:val="single" w:sz="4" w:space="0" w:color="000000"/>
            </w:tcBorders>
          </w:tcPr>
          <w:p w14:paraId="7F893F67"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535556D2" w14:textId="77777777" w:rsidTr="00596F17">
        <w:trPr>
          <w:trHeight w:val="793"/>
        </w:trPr>
        <w:tc>
          <w:tcPr>
            <w:tcW w:w="590" w:type="dxa"/>
            <w:tcBorders>
              <w:top w:val="single" w:sz="4" w:space="0" w:color="000000"/>
              <w:left w:val="single" w:sz="4" w:space="0" w:color="000000"/>
              <w:bottom w:val="single" w:sz="4" w:space="0" w:color="000000"/>
              <w:right w:val="single" w:sz="4" w:space="0" w:color="000000"/>
            </w:tcBorders>
          </w:tcPr>
          <w:p w14:paraId="21195377"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14:paraId="63A3B0FA"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Profit Over Quality</w:t>
            </w:r>
          </w:p>
        </w:tc>
        <w:tc>
          <w:tcPr>
            <w:tcW w:w="812" w:type="dxa"/>
            <w:tcBorders>
              <w:top w:val="single" w:sz="4" w:space="0" w:color="000000"/>
              <w:left w:val="single" w:sz="4" w:space="0" w:color="000000"/>
              <w:bottom w:val="single" w:sz="4" w:space="0" w:color="000000"/>
              <w:right w:val="single" w:sz="4" w:space="0" w:color="000000"/>
            </w:tcBorders>
          </w:tcPr>
          <w:p w14:paraId="19C9623B" w14:textId="77777777"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35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DCA2B20"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FE56595"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E76E1BE"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1BEFCFC"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16FC038D"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14:paraId="5D20EDF2"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7100C19F" w14:textId="77777777" w:rsidTr="00596F17">
        <w:trPr>
          <w:trHeight w:val="775"/>
        </w:trPr>
        <w:tc>
          <w:tcPr>
            <w:tcW w:w="590" w:type="dxa"/>
            <w:tcBorders>
              <w:top w:val="single" w:sz="4" w:space="0" w:color="000000"/>
              <w:left w:val="single" w:sz="4" w:space="0" w:color="000000"/>
              <w:bottom w:val="single" w:sz="4" w:space="0" w:color="000000"/>
              <w:right w:val="single" w:sz="4" w:space="0" w:color="000000"/>
            </w:tcBorders>
          </w:tcPr>
          <w:p w14:paraId="0BF0A470"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4268" w:type="dxa"/>
            <w:tcBorders>
              <w:top w:val="single" w:sz="4" w:space="0" w:color="000000"/>
              <w:left w:val="single" w:sz="4" w:space="0" w:color="000000"/>
              <w:bottom w:val="single" w:sz="4" w:space="0" w:color="000000"/>
              <w:right w:val="single" w:sz="4" w:space="0" w:color="000000"/>
            </w:tcBorders>
          </w:tcPr>
          <w:p w14:paraId="29E1109D"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Poor Governance</w:t>
            </w:r>
          </w:p>
        </w:tc>
        <w:tc>
          <w:tcPr>
            <w:tcW w:w="812" w:type="dxa"/>
            <w:tcBorders>
              <w:top w:val="single" w:sz="4" w:space="0" w:color="000000"/>
              <w:left w:val="single" w:sz="4" w:space="0" w:color="000000"/>
              <w:bottom w:val="single" w:sz="4" w:space="0" w:color="000000"/>
              <w:right w:val="single" w:sz="4" w:space="0" w:color="000000"/>
            </w:tcBorders>
          </w:tcPr>
          <w:p w14:paraId="3A472C28" w14:textId="77777777" w:rsidR="00553FF8" w:rsidRPr="000C4906" w:rsidRDefault="00F95842" w:rsidP="00553FF8">
            <w:pPr>
              <w:spacing w:line="259" w:lineRule="auto"/>
              <w:ind w:left="5"/>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775BB31" w14:textId="77777777" w:rsidR="00553FF8" w:rsidRPr="000C4906" w:rsidRDefault="00F95842" w:rsidP="00553FF8">
            <w:pPr>
              <w:spacing w:line="259" w:lineRule="auto"/>
              <w:rPr>
                <w:rFonts w:ascii="Times New Roman" w:hAnsi="Times New Roman" w:cs="Times New Roman"/>
                <w:sz w:val="24"/>
                <w:szCs w:val="24"/>
              </w:rPr>
            </w:pPr>
            <w:r>
              <w:rPr>
                <w:rFonts w:ascii="Times New Roman" w:hAnsi="Times New Roman" w:cs="Times New Roman"/>
                <w:sz w:val="24"/>
                <w:szCs w:val="24"/>
              </w:rPr>
              <w:t>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A9B3DA3"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10987334"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3885554"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603E3D46"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4.80 </w:t>
            </w:r>
          </w:p>
        </w:tc>
        <w:tc>
          <w:tcPr>
            <w:tcW w:w="1172" w:type="dxa"/>
            <w:tcBorders>
              <w:top w:val="single" w:sz="4" w:space="0" w:color="000000"/>
              <w:left w:val="single" w:sz="4" w:space="0" w:color="000000"/>
              <w:bottom w:val="single" w:sz="4" w:space="0" w:color="000000"/>
              <w:right w:val="single" w:sz="4" w:space="0" w:color="000000"/>
            </w:tcBorders>
          </w:tcPr>
          <w:p w14:paraId="4EC18464"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478764C6" w14:textId="77777777" w:rsidTr="00596F17">
        <w:trPr>
          <w:trHeight w:val="694"/>
        </w:trPr>
        <w:tc>
          <w:tcPr>
            <w:tcW w:w="590" w:type="dxa"/>
            <w:tcBorders>
              <w:top w:val="single" w:sz="4" w:space="0" w:color="000000"/>
              <w:left w:val="single" w:sz="4" w:space="0" w:color="000000"/>
              <w:bottom w:val="single" w:sz="4" w:space="0" w:color="000000"/>
              <w:right w:val="single" w:sz="4" w:space="0" w:color="000000"/>
            </w:tcBorders>
          </w:tcPr>
          <w:p w14:paraId="4510F409"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6 </w:t>
            </w:r>
          </w:p>
        </w:tc>
        <w:tc>
          <w:tcPr>
            <w:tcW w:w="4268" w:type="dxa"/>
            <w:tcBorders>
              <w:top w:val="single" w:sz="4" w:space="0" w:color="000000"/>
              <w:left w:val="single" w:sz="4" w:space="0" w:color="000000"/>
              <w:bottom w:val="single" w:sz="4" w:space="0" w:color="000000"/>
              <w:right w:val="single" w:sz="4" w:space="0" w:color="000000"/>
            </w:tcBorders>
          </w:tcPr>
          <w:p w14:paraId="366EE01A"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Ignorance of Ethical Standards</w:t>
            </w:r>
          </w:p>
        </w:tc>
        <w:tc>
          <w:tcPr>
            <w:tcW w:w="812" w:type="dxa"/>
            <w:tcBorders>
              <w:top w:val="single" w:sz="4" w:space="0" w:color="000000"/>
              <w:left w:val="single" w:sz="4" w:space="0" w:color="000000"/>
              <w:bottom w:val="single" w:sz="4" w:space="0" w:color="000000"/>
              <w:right w:val="single" w:sz="4" w:space="0" w:color="000000"/>
            </w:tcBorders>
          </w:tcPr>
          <w:p w14:paraId="56980F53" w14:textId="77777777" w:rsidR="00553FF8" w:rsidRPr="000C4906" w:rsidRDefault="00F95842" w:rsidP="00553FF8">
            <w:pPr>
              <w:spacing w:line="259" w:lineRule="auto"/>
              <w:ind w:left="5"/>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290C0BD" w14:textId="77777777" w:rsidR="00553FF8" w:rsidRPr="000C4906" w:rsidRDefault="00F95842" w:rsidP="00553FF8">
            <w:pPr>
              <w:spacing w:line="259" w:lineRule="auto"/>
              <w:rPr>
                <w:rFonts w:ascii="Times New Roman" w:hAnsi="Times New Roman" w:cs="Times New Roman"/>
                <w:sz w:val="24"/>
                <w:szCs w:val="24"/>
              </w:rPr>
            </w:pPr>
            <w:r>
              <w:rPr>
                <w:rFonts w:ascii="Times New Roman" w:hAnsi="Times New Roman" w:cs="Times New Roman"/>
                <w:sz w:val="24"/>
                <w:szCs w:val="24"/>
              </w:rPr>
              <w:t>4</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63EE77B"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721" w:type="dxa"/>
            <w:tcBorders>
              <w:top w:val="single" w:sz="4" w:space="0" w:color="000000"/>
              <w:left w:val="single" w:sz="4" w:space="0" w:color="000000"/>
              <w:bottom w:val="single" w:sz="4" w:space="0" w:color="000000"/>
              <w:right w:val="single" w:sz="4" w:space="0" w:color="000000"/>
            </w:tcBorders>
          </w:tcPr>
          <w:p w14:paraId="564324D6"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8E906B2"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EB2DC84"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4.77 </w:t>
            </w:r>
          </w:p>
        </w:tc>
        <w:tc>
          <w:tcPr>
            <w:tcW w:w="1172" w:type="dxa"/>
            <w:tcBorders>
              <w:top w:val="single" w:sz="4" w:space="0" w:color="000000"/>
              <w:left w:val="single" w:sz="4" w:space="0" w:color="000000"/>
              <w:bottom w:val="single" w:sz="4" w:space="0" w:color="000000"/>
              <w:right w:val="single" w:sz="4" w:space="0" w:color="000000"/>
            </w:tcBorders>
          </w:tcPr>
          <w:p w14:paraId="3EC2857A" w14:textId="77777777" w:rsidR="00553FF8" w:rsidRPr="000C4906" w:rsidRDefault="00553FF8" w:rsidP="00553FF8">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60F8ECC0" w14:textId="77777777" w:rsidTr="00596F17">
        <w:trPr>
          <w:trHeight w:val="694"/>
        </w:trPr>
        <w:tc>
          <w:tcPr>
            <w:tcW w:w="590" w:type="dxa"/>
            <w:tcBorders>
              <w:top w:val="single" w:sz="4" w:space="0" w:color="000000"/>
              <w:left w:val="single" w:sz="4" w:space="0" w:color="000000"/>
              <w:bottom w:val="single" w:sz="4" w:space="0" w:color="000000"/>
              <w:right w:val="single" w:sz="4" w:space="0" w:color="000000"/>
            </w:tcBorders>
          </w:tcPr>
          <w:p w14:paraId="3031D666" w14:textId="77777777" w:rsidR="00553FF8" w:rsidRPr="000C4906" w:rsidRDefault="00553FF8" w:rsidP="00553FF8">
            <w:pPr>
              <w:spacing w:line="259" w:lineRule="auto"/>
              <w:rPr>
                <w:rFonts w:ascii="Times New Roman" w:hAnsi="Times New Roman" w:cs="Times New Roman"/>
                <w:b/>
                <w:sz w:val="24"/>
                <w:szCs w:val="24"/>
              </w:rPr>
            </w:pPr>
            <w:r w:rsidRPr="000C4906">
              <w:rPr>
                <w:rFonts w:ascii="Times New Roman" w:hAnsi="Times New Roman" w:cs="Times New Roman"/>
                <w:b/>
                <w:sz w:val="24"/>
                <w:szCs w:val="24"/>
              </w:rPr>
              <w:t>7</w:t>
            </w:r>
          </w:p>
        </w:tc>
        <w:tc>
          <w:tcPr>
            <w:tcW w:w="4268" w:type="dxa"/>
            <w:tcBorders>
              <w:top w:val="single" w:sz="4" w:space="0" w:color="000000"/>
              <w:left w:val="single" w:sz="4" w:space="0" w:color="000000"/>
              <w:bottom w:val="single" w:sz="4" w:space="0" w:color="000000"/>
              <w:right w:val="single" w:sz="4" w:space="0" w:color="000000"/>
            </w:tcBorders>
          </w:tcPr>
          <w:p w14:paraId="02FAD210" w14:textId="77777777" w:rsidR="00553FF8" w:rsidRPr="00553FF8" w:rsidRDefault="00553FF8" w:rsidP="00553FF8">
            <w:pPr>
              <w:spacing w:line="259" w:lineRule="auto"/>
              <w:rPr>
                <w:rFonts w:ascii="Times New Roman" w:hAnsi="Times New Roman" w:cs="Times New Roman"/>
                <w:sz w:val="24"/>
              </w:rPr>
            </w:pPr>
            <w:r w:rsidRPr="00553FF8">
              <w:rPr>
                <w:rFonts w:ascii="Times New Roman" w:hAnsi="Times New Roman" w:cs="Times New Roman"/>
                <w:sz w:val="24"/>
              </w:rPr>
              <w:t>Market Competition</w:t>
            </w:r>
          </w:p>
        </w:tc>
        <w:tc>
          <w:tcPr>
            <w:tcW w:w="812" w:type="dxa"/>
            <w:tcBorders>
              <w:top w:val="single" w:sz="4" w:space="0" w:color="000000"/>
              <w:left w:val="single" w:sz="4" w:space="0" w:color="000000"/>
              <w:bottom w:val="single" w:sz="4" w:space="0" w:color="000000"/>
              <w:right w:val="single" w:sz="4" w:space="0" w:color="000000"/>
            </w:tcBorders>
          </w:tcPr>
          <w:p w14:paraId="6B595C78" w14:textId="77777777" w:rsidR="00553FF8" w:rsidRPr="000C4906" w:rsidRDefault="00F95842"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24</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3D4B53" w14:textId="77777777" w:rsidR="00553FF8" w:rsidRPr="000C4906" w:rsidRDefault="00F95842"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11</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07F96ED"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CDF1E3"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CC591F8"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627D9E46"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14:paraId="082DD2B4"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14:paraId="489F65C7" w14:textId="77777777"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14:paraId="26106FF1" w14:textId="77777777" w:rsidR="00E07B90" w:rsidRPr="000C4906" w:rsidRDefault="00D26E1D" w:rsidP="00E07B90">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lastRenderedPageBreak/>
        <w:t>N = 35</w:t>
      </w:r>
      <w:r w:rsidR="00E07B90" w:rsidRPr="000C4906">
        <w:rPr>
          <w:rFonts w:ascii="Times New Roman" w:hAnsi="Times New Roman" w:cs="Times New Roman"/>
          <w:color w:val="auto"/>
          <w:sz w:val="24"/>
          <w:szCs w:val="24"/>
        </w:rPr>
        <w:t xml:space="preserve"> </w:t>
      </w:r>
    </w:p>
    <w:p w14:paraId="5FA33290" w14:textId="77777777"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14:paraId="12D79921" w14:textId="77777777" w:rsidR="00E07B90" w:rsidRPr="000C4906" w:rsidRDefault="00E07B90" w:rsidP="00E07B90">
      <w:pPr>
        <w:spacing w:after="314"/>
        <w:ind w:left="14" w:right="7"/>
        <w:rPr>
          <w:rFonts w:ascii="Times New Roman" w:hAnsi="Times New Roman" w:cs="Times New Roman"/>
          <w:sz w:val="24"/>
          <w:szCs w:val="24"/>
        </w:rPr>
      </w:pPr>
      <w:r w:rsidRPr="000C4906">
        <w:rPr>
          <w:rFonts w:ascii="Times New Roman" w:hAnsi="Times New Roman" w:cs="Times New Roman"/>
          <w:sz w:val="24"/>
          <w:szCs w:val="24"/>
        </w:rPr>
        <w:t xml:space="preserve">Calculated mean </w:t>
      </w:r>
    </w:p>
    <w:p w14:paraId="741A4028" w14:textId="77777777" w:rsidR="00E07B90" w:rsidRPr="000C4906" w:rsidRDefault="00E07B90" w:rsidP="00E07B90">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Pr="000C4906">
        <w:rPr>
          <w:rFonts w:ascii="Times New Roman" w:hAnsi="Times New Roman" w:cs="Times New Roman"/>
          <w:b w:val="0"/>
          <w:color w:val="auto"/>
          <w:sz w:val="24"/>
          <w:szCs w:val="24"/>
          <w:u w:val="single" w:color="000000"/>
        </w:rPr>
        <w:t>number of respondent x scale numbe</w:t>
      </w:r>
      <w:r w:rsidRPr="000C4906">
        <w:rPr>
          <w:rFonts w:ascii="Times New Roman" w:hAnsi="Times New Roman" w:cs="Times New Roman"/>
          <w:b w:val="0"/>
          <w:color w:val="auto"/>
          <w:sz w:val="24"/>
          <w:szCs w:val="24"/>
        </w:rPr>
        <w:t xml:space="preserve">r </w:t>
      </w:r>
    </w:p>
    <w:p w14:paraId="2E1C2F13" w14:textId="77777777" w:rsidR="00E07B90" w:rsidRPr="000C4906" w:rsidRDefault="00E07B90" w:rsidP="00E07B90">
      <w:pPr>
        <w:spacing w:after="314"/>
        <w:ind w:left="750" w:right="7"/>
        <w:rPr>
          <w:rFonts w:ascii="Times New Roman" w:hAnsi="Times New Roman" w:cs="Times New Roman"/>
          <w:sz w:val="24"/>
          <w:szCs w:val="24"/>
        </w:rPr>
      </w:pPr>
      <w:r w:rsidRPr="000C4906">
        <w:rPr>
          <w:rFonts w:ascii="Times New Roman" w:hAnsi="Times New Roman" w:cs="Times New Roman"/>
          <w:sz w:val="24"/>
          <w:szCs w:val="24"/>
        </w:rPr>
        <w:t xml:space="preserve">  Total number of respondents </w:t>
      </w:r>
    </w:p>
    <w:p w14:paraId="0A46BF27" w14:textId="77777777" w:rsidR="00E07B90" w:rsidRPr="000C4906" w:rsidRDefault="00E07B90" w:rsidP="00E07B90">
      <w:pPr>
        <w:spacing w:line="535" w:lineRule="auto"/>
        <w:ind w:right="7735"/>
        <w:rPr>
          <w:rFonts w:ascii="Times New Roman" w:hAnsi="Times New Roman" w:cs="Times New Roman"/>
          <w:sz w:val="24"/>
          <w:szCs w:val="24"/>
        </w:rPr>
      </w:pPr>
    </w:p>
    <w:p w14:paraId="571FE713" w14:textId="77777777" w:rsidR="00E07B90" w:rsidRPr="000C4906" w:rsidRDefault="00E07B90" w:rsidP="00E07B90">
      <w:pPr>
        <w:spacing w:line="535" w:lineRule="auto"/>
        <w:ind w:left="14" w:right="7735"/>
        <w:rPr>
          <w:rFonts w:ascii="Times New Roman" w:hAnsi="Times New Roman" w:cs="Times New Roman"/>
          <w:b/>
          <w:sz w:val="24"/>
          <w:szCs w:val="24"/>
        </w:rPr>
      </w:pPr>
      <w:r w:rsidRPr="000C4906">
        <w:rPr>
          <w:rFonts w:ascii="Times New Roman" w:hAnsi="Times New Roman" w:cs="Times New Roman"/>
          <w:sz w:val="24"/>
          <w:szCs w:val="24"/>
        </w:rPr>
        <w:t xml:space="preserve">Table 4.10: </w:t>
      </w:r>
      <w:r w:rsidRPr="000C4906">
        <w:rPr>
          <w:rFonts w:ascii="Times New Roman" w:hAnsi="Times New Roman" w:cs="Times New Roman"/>
          <w:b/>
          <w:sz w:val="24"/>
          <w:szCs w:val="24"/>
        </w:rPr>
        <w:t xml:space="preserve"> </w:t>
      </w:r>
    </w:p>
    <w:p w14:paraId="7DF0AEAC" w14:textId="77777777" w:rsidR="00E07B90" w:rsidRPr="000C4906" w:rsidRDefault="00E07B90" w:rsidP="00E07B90">
      <w:pPr>
        <w:spacing w:line="535" w:lineRule="auto"/>
        <w:ind w:left="14" w:right="7735"/>
        <w:rPr>
          <w:rFonts w:ascii="Times New Roman" w:hAnsi="Times New Roman" w:cs="Times New Roman"/>
          <w:sz w:val="24"/>
          <w:szCs w:val="24"/>
        </w:rPr>
      </w:pPr>
      <w:r w:rsidRPr="000C4906">
        <w:rPr>
          <w:rFonts w:ascii="Times New Roman" w:hAnsi="Times New Roman" w:cs="Times New Roman"/>
          <w:b/>
          <w:sz w:val="24"/>
          <w:szCs w:val="24"/>
        </w:rPr>
        <w:t xml:space="preserve">Item 1: </w:t>
      </w:r>
    </w:p>
    <w:p w14:paraId="1569F678" w14:textId="77777777" w:rsidR="00E07B90" w:rsidRPr="000C4906" w:rsidRDefault="00E07B90" w:rsidP="00E07B90">
      <w:pPr>
        <w:spacing w:after="99"/>
        <w:ind w:left="34"/>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1A2A3348" wp14:editId="5FFE0022">
                <wp:extent cx="95250" cy="9525"/>
                <wp:effectExtent l="0" t="0" r="0" b="0"/>
                <wp:docPr id="36908" name="Group 36908"/>
                <wp:cNvGraphicFramePr/>
                <a:graphic xmlns:a="http://schemas.openxmlformats.org/drawingml/2006/main">
                  <a:graphicData uri="http://schemas.microsoft.com/office/word/2010/wordprocessingGroup">
                    <wpg:wgp>
                      <wpg:cNvGrpSpPr/>
                      <wpg:grpSpPr>
                        <a:xfrm>
                          <a:off x="0" y="0"/>
                          <a:ext cx="95250" cy="9525"/>
                          <a:chOff x="0" y="0"/>
                          <a:chExt cx="95250" cy="9525"/>
                        </a:xfrm>
                      </wpg:grpSpPr>
                      <wps:wsp>
                        <wps:cNvPr id="2710" name="Shape 2710"/>
                        <wps:cNvSpPr/>
                        <wps:spPr>
                          <a:xfrm>
                            <a:off x="0" y="0"/>
                            <a:ext cx="95250" cy="9525"/>
                          </a:xfrm>
                          <a:custGeom>
                            <a:avLst/>
                            <a:gdLst/>
                            <a:ahLst/>
                            <a:cxnLst/>
                            <a:rect l="0" t="0" r="0" b="0"/>
                            <a:pathLst>
                              <a:path w="95250" h="9525">
                                <a:moveTo>
                                  <a:pt x="0" y="9525"/>
                                </a:moveTo>
                                <a:lnTo>
                                  <a:pt x="952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88B6A2" id="Group 36908" o:spid="_x0000_s1026" style="width:7.5pt;height:.75pt;mso-position-horizontal-relative:char;mso-position-vertical-relative:line"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">
                <v:shape id="Shape 2710" o:spid="_x0000_s1027" style="position:absolute;width:95250;height:9525;visibility:visible;mso-wrap-style:square;v-text-anchor:top" coordsize="95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" path="m,9525l95250,e" filled="f">
                  <v:path arrowok="t" textboxrect="0,0,95250,9525"/>
                </v:shape>
                <w10:anchorlock/>
              </v:group>
            </w:pict>
          </mc:Fallback>
        </mc:AlternateContent>
      </w:r>
    </w:p>
    <w:p w14:paraId="1D212859" w14:textId="77777777" w:rsidR="00E07B90" w:rsidRPr="000C4906" w:rsidRDefault="00E07B90" w:rsidP="00E07B90">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00667FC8">
        <w:rPr>
          <w:rFonts w:ascii="Times New Roman" w:hAnsi="Times New Roman" w:cs="Times New Roman"/>
          <w:b w:val="0"/>
          <w:color w:val="auto"/>
          <w:sz w:val="24"/>
          <w:szCs w:val="24"/>
          <w:u w:val="single" w:color="000000"/>
        </w:rPr>
        <w:t>(35x5</w:t>
      </w:r>
      <w:r w:rsidRPr="000C4906">
        <w:rPr>
          <w:rFonts w:ascii="Times New Roman" w:hAnsi="Times New Roman" w:cs="Times New Roman"/>
          <w:b w:val="0"/>
          <w:color w:val="auto"/>
          <w:sz w:val="24"/>
          <w:szCs w:val="24"/>
          <w:u w:val="single" w:color="000000"/>
        </w:rPr>
        <w:t>)</w:t>
      </w:r>
      <w:r w:rsidRPr="000C4906">
        <w:rPr>
          <w:rFonts w:ascii="Times New Roman" w:hAnsi="Times New Roman" w:cs="Times New Roman"/>
          <w:b w:val="0"/>
          <w:color w:val="auto"/>
          <w:sz w:val="24"/>
          <w:szCs w:val="24"/>
        </w:rPr>
        <w:t xml:space="preserve"> </w:t>
      </w:r>
    </w:p>
    <w:p w14:paraId="1C158E24" w14:textId="77777777" w:rsidR="00E07B90" w:rsidRPr="000C4906" w:rsidRDefault="00667FC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35</w:t>
      </w:r>
      <w:r w:rsidR="00E07B90" w:rsidRPr="000C4906">
        <w:rPr>
          <w:rFonts w:ascii="Times New Roman" w:hAnsi="Times New Roman" w:cs="Times New Roman"/>
          <w:sz w:val="24"/>
          <w:szCs w:val="24"/>
        </w:rPr>
        <w:t xml:space="preserve"> </w:t>
      </w:r>
    </w:p>
    <w:p w14:paraId="01FAAA36" w14:textId="77777777" w:rsidR="00E07B90" w:rsidRPr="000C4906" w:rsidRDefault="00667FC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175/35</w:t>
      </w:r>
      <w:r w:rsidR="00E07B90" w:rsidRPr="000C4906">
        <w:rPr>
          <w:rFonts w:ascii="Times New Roman" w:hAnsi="Times New Roman" w:cs="Times New Roman"/>
          <w:sz w:val="24"/>
          <w:szCs w:val="24"/>
        </w:rPr>
        <w:t xml:space="preserve"> </w:t>
      </w:r>
    </w:p>
    <w:p w14:paraId="086096C3" w14:textId="77777777" w:rsidR="00E07B90" w:rsidRPr="000C4906" w:rsidRDefault="00E07B90" w:rsidP="00E07B90">
      <w:pPr>
        <w:spacing w:after="314"/>
        <w:ind w:left="750" w:right="7"/>
        <w:rPr>
          <w:rFonts w:ascii="Times New Roman" w:hAnsi="Times New Roman" w:cs="Times New Roman"/>
          <w:sz w:val="24"/>
          <w:szCs w:val="24"/>
        </w:rPr>
      </w:pPr>
      <w:r w:rsidRPr="000C4906">
        <w:rPr>
          <w:rFonts w:ascii="Times New Roman" w:hAnsi="Times New Roman" w:cs="Times New Roman"/>
          <w:sz w:val="24"/>
          <w:szCs w:val="24"/>
        </w:rPr>
        <w:t xml:space="preserve">=5.00 </w:t>
      </w:r>
    </w:p>
    <w:p w14:paraId="7C8472B5" w14:textId="77777777" w:rsidR="00E07B90" w:rsidRPr="009C54C5" w:rsidRDefault="00E07B90" w:rsidP="00E07B90">
      <w:pPr>
        <w:spacing w:after="204" w:line="480" w:lineRule="auto"/>
        <w:ind w:left="14" w:right="7"/>
        <w:rPr>
          <w:rFonts w:ascii="Times New Roman" w:hAnsi="Times New Roman" w:cs="Times New Roman"/>
          <w:b/>
          <w:sz w:val="24"/>
          <w:szCs w:val="24"/>
        </w:rPr>
      </w:pPr>
      <w:r w:rsidRPr="000C4906">
        <w:rPr>
          <w:rFonts w:ascii="Times New Roman" w:hAnsi="Times New Roman" w:cs="Times New Roman"/>
          <w:sz w:val="24"/>
          <w:szCs w:val="24"/>
        </w:rPr>
        <w:t xml:space="preserve">The calculated mean is 5.00 which is greater than 2.5 of the assumed mean, we therefore accept the hypothesis that </w:t>
      </w:r>
      <w:r w:rsidR="00954E32" w:rsidRPr="00553FF8">
        <w:rPr>
          <w:rFonts w:ascii="Times New Roman" w:hAnsi="Times New Roman" w:cs="Times New Roman"/>
          <w:sz w:val="24"/>
        </w:rPr>
        <w:t>Weak Legal and Regulatory Frameworks</w:t>
      </w:r>
      <w:r w:rsidR="00954E32" w:rsidRPr="000C4906">
        <w:rPr>
          <w:rFonts w:ascii="Times New Roman" w:hAnsi="Times New Roman" w:cs="Times New Roman"/>
          <w:sz w:val="24"/>
          <w:szCs w:val="24"/>
        </w:rPr>
        <w:t xml:space="preserve"> </w:t>
      </w:r>
      <w:r w:rsidRPr="000C4906">
        <w:rPr>
          <w:rFonts w:ascii="Times New Roman" w:hAnsi="Times New Roman" w:cs="Times New Roman"/>
          <w:sz w:val="24"/>
          <w:szCs w:val="24"/>
        </w:rPr>
        <w:t xml:space="preserve">is </w:t>
      </w:r>
      <w:r>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Pr>
          <w:rFonts w:ascii="Times New Roman" w:hAnsi="Times New Roman" w:cs="Times New Roman"/>
          <w:b/>
          <w:sz w:val="24"/>
          <w:szCs w:val="24"/>
        </w:rPr>
        <w:t>.</w:t>
      </w:r>
      <w:r w:rsidRPr="009C54C5">
        <w:rPr>
          <w:rFonts w:ascii="Times New Roman" w:hAnsi="Times New Roman" w:cs="Times New Roman"/>
          <w:b/>
          <w:sz w:val="24"/>
          <w:szCs w:val="24"/>
        </w:rPr>
        <w:t xml:space="preserve"> </w:t>
      </w:r>
    </w:p>
    <w:p w14:paraId="00317F9C" w14:textId="77777777" w:rsidR="00E07B90" w:rsidRPr="000C4906" w:rsidRDefault="00E07B90" w:rsidP="00E07B90">
      <w:pPr>
        <w:spacing w:after="307" w:line="480" w:lineRule="auto"/>
        <w:ind w:left="14"/>
        <w:rPr>
          <w:rFonts w:ascii="Times New Roman" w:hAnsi="Times New Roman" w:cs="Times New Roman"/>
          <w:sz w:val="24"/>
          <w:szCs w:val="24"/>
        </w:rPr>
      </w:pPr>
      <w:r w:rsidRPr="000C4906">
        <w:rPr>
          <w:rFonts w:ascii="Times New Roman" w:hAnsi="Times New Roman" w:cs="Times New Roman"/>
          <w:b/>
          <w:sz w:val="24"/>
          <w:szCs w:val="24"/>
        </w:rPr>
        <w:t>Item 2:</w:t>
      </w:r>
      <w:r w:rsidRPr="000C4906">
        <w:rPr>
          <w:rFonts w:ascii="Times New Roman" w:hAnsi="Times New Roman" w:cs="Times New Roman"/>
          <w:sz w:val="24"/>
          <w:szCs w:val="24"/>
        </w:rPr>
        <w:t xml:space="preserve"> </w:t>
      </w:r>
    </w:p>
    <w:p w14:paraId="05F94397" w14:textId="77777777" w:rsidR="00E07B90" w:rsidRPr="000C4906" w:rsidRDefault="00E07B90" w:rsidP="00E07B90">
      <w:pPr>
        <w:spacing w:after="112"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4.67 and it is greater than the assumed mean of </w:t>
      </w:r>
    </w:p>
    <w:p w14:paraId="46A2A903" w14:textId="77777777"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2.5, this shows that the hypothesis should be accepted and this translates that </w:t>
      </w:r>
      <w:r w:rsidR="003646AF" w:rsidRPr="00553FF8">
        <w:rPr>
          <w:rFonts w:ascii="Times New Roman" w:hAnsi="Times New Roman" w:cs="Times New Roman"/>
          <w:sz w:val="24"/>
        </w:rPr>
        <w:t>Inflation and Economic Factors</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Pr>
          <w:rFonts w:ascii="Times New Roman" w:hAnsi="Times New Roman" w:cs="Times New Roman"/>
          <w:b/>
          <w:sz w:val="24"/>
          <w:szCs w:val="24"/>
        </w:rPr>
        <w:t>.</w:t>
      </w:r>
    </w:p>
    <w:p w14:paraId="693A9FEE" w14:textId="77777777"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b/>
          <w:sz w:val="24"/>
          <w:szCs w:val="24"/>
        </w:rPr>
        <w:t>Item 3:</w:t>
      </w:r>
    </w:p>
    <w:p w14:paraId="09165E3B" w14:textId="77777777" w:rsidR="00E07B90" w:rsidRPr="000C4906" w:rsidRDefault="00E07B90" w:rsidP="00E07B90">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4.83 and it is greater than the assumed mean of 2.5 this shows that the hypothesis should be accepted and this translates that </w:t>
      </w:r>
      <w:r w:rsidR="003646AF" w:rsidRPr="00553FF8">
        <w:rPr>
          <w:rFonts w:ascii="Times New Roman" w:hAnsi="Times New Roman" w:cs="Times New Roman"/>
          <w:sz w:val="24"/>
        </w:rPr>
        <w:t>Corruption</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Pr>
          <w:rFonts w:ascii="Times New Roman" w:hAnsi="Times New Roman" w:cs="Times New Roman"/>
          <w:b/>
          <w:sz w:val="24"/>
          <w:szCs w:val="24"/>
        </w:rPr>
        <w:t>.</w:t>
      </w:r>
    </w:p>
    <w:p w14:paraId="3A29BF12"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4:</w:t>
      </w:r>
      <w:r w:rsidRPr="000C4906">
        <w:rPr>
          <w:rFonts w:ascii="Times New Roman" w:hAnsi="Times New Roman" w:cs="Times New Roman"/>
          <w:sz w:val="24"/>
          <w:szCs w:val="24"/>
        </w:rPr>
        <w:t xml:space="preserve"> </w:t>
      </w:r>
    </w:p>
    <w:p w14:paraId="6E93F3DF"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5.00 and it is greater than the assumed mean of 2.5 this shows that the hypothesis should be accepted and this translates that </w:t>
      </w:r>
      <w:r w:rsidR="003646AF" w:rsidRPr="00553FF8">
        <w:rPr>
          <w:rFonts w:ascii="Times New Roman" w:hAnsi="Times New Roman" w:cs="Times New Roman"/>
          <w:sz w:val="24"/>
        </w:rPr>
        <w:t>Profit Over Quality</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r w:rsidRPr="000C4906">
        <w:rPr>
          <w:rFonts w:ascii="Times New Roman" w:hAnsi="Times New Roman" w:cs="Times New Roman"/>
          <w:sz w:val="24"/>
          <w:szCs w:val="24"/>
        </w:rPr>
        <w:t xml:space="preserve"> </w:t>
      </w:r>
    </w:p>
    <w:p w14:paraId="3CFFA627"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5:</w:t>
      </w:r>
      <w:r w:rsidRPr="000C4906">
        <w:rPr>
          <w:rFonts w:ascii="Times New Roman" w:hAnsi="Times New Roman" w:cs="Times New Roman"/>
          <w:sz w:val="24"/>
          <w:szCs w:val="24"/>
        </w:rPr>
        <w:t xml:space="preserve"> </w:t>
      </w:r>
    </w:p>
    <w:p w14:paraId="3695EEA0"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4.80 and it is greater than the assumed mean of 2.5 this shows that the hypothesis should be accepted and this translates that </w:t>
      </w:r>
      <w:r w:rsidR="00E608EF" w:rsidRPr="00553FF8">
        <w:rPr>
          <w:rFonts w:ascii="Times New Roman" w:hAnsi="Times New Roman" w:cs="Times New Roman"/>
          <w:sz w:val="24"/>
        </w:rPr>
        <w:t>Poor Governance</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p>
    <w:p w14:paraId="30F03C67"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6:</w:t>
      </w:r>
      <w:r w:rsidRPr="000C4906">
        <w:rPr>
          <w:rFonts w:ascii="Times New Roman" w:hAnsi="Times New Roman" w:cs="Times New Roman"/>
          <w:sz w:val="24"/>
          <w:szCs w:val="24"/>
        </w:rPr>
        <w:t xml:space="preserve"> </w:t>
      </w:r>
    </w:p>
    <w:p w14:paraId="0B4A11D0"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4.77 and it is greater than the assumed mean of 2.5 this shows that the hypothesis should be accepted and this translates that </w:t>
      </w:r>
      <w:r w:rsidR="00E608EF" w:rsidRPr="00553FF8">
        <w:rPr>
          <w:rFonts w:ascii="Times New Roman" w:hAnsi="Times New Roman" w:cs="Times New Roman"/>
          <w:sz w:val="24"/>
        </w:rPr>
        <w:t>Ignorance of Ethical Standards</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r w:rsidRPr="000C4906">
        <w:rPr>
          <w:rFonts w:ascii="Times New Roman" w:hAnsi="Times New Roman" w:cs="Times New Roman"/>
          <w:sz w:val="24"/>
          <w:szCs w:val="24"/>
        </w:rPr>
        <w:t xml:space="preserve"> </w:t>
      </w:r>
    </w:p>
    <w:p w14:paraId="339A1C99"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lastRenderedPageBreak/>
        <w:t>Item 7:</w:t>
      </w:r>
      <w:r w:rsidRPr="000C4906">
        <w:rPr>
          <w:rFonts w:ascii="Times New Roman" w:hAnsi="Times New Roman" w:cs="Times New Roman"/>
          <w:sz w:val="24"/>
          <w:szCs w:val="24"/>
        </w:rPr>
        <w:t xml:space="preserve"> </w:t>
      </w:r>
    </w:p>
    <w:p w14:paraId="3A47F0B9"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4.67 and it is greater than the assumed mean of 2.5 this shows that the hypothesis should be accepted and this translates that </w:t>
      </w:r>
      <w:r w:rsidR="00E608EF" w:rsidRPr="00553FF8">
        <w:rPr>
          <w:rFonts w:ascii="Times New Roman" w:hAnsi="Times New Roman" w:cs="Times New Roman"/>
          <w:sz w:val="24"/>
        </w:rPr>
        <w:t>Market Competition</w:t>
      </w:r>
      <w:r w:rsidR="00954E32" w:rsidRPr="000C4906">
        <w:rPr>
          <w:rFonts w:ascii="Times New Roman" w:hAnsi="Times New Roman" w:cs="Times New Roman"/>
          <w:sz w:val="24"/>
          <w:szCs w:val="24"/>
        </w:rPr>
        <w:t xml:space="preserve"> is </w:t>
      </w:r>
      <w:r w:rsidR="00954E32">
        <w:rPr>
          <w:rFonts w:ascii="Times New Roman" w:hAnsi="Times New Roman" w:cs="Times New Roman"/>
          <w:sz w:val="24"/>
          <w:szCs w:val="24"/>
        </w:rPr>
        <w:t xml:space="preserve">one of the key </w:t>
      </w:r>
      <w:r w:rsidR="00954E32" w:rsidRPr="00954E32">
        <w:rPr>
          <w:rFonts w:ascii="Times New Roman" w:hAnsi="Times New Roman" w:cs="Times New Roman"/>
          <w:sz w:val="24"/>
          <w:szCs w:val="24"/>
        </w:rPr>
        <w:t>Determinants of unethical performance in the Nigerian construction industry</w:t>
      </w:r>
      <w:r w:rsidR="00954E32">
        <w:rPr>
          <w:rFonts w:ascii="Times New Roman" w:hAnsi="Times New Roman" w:cs="Times New Roman"/>
          <w:b/>
          <w:sz w:val="24"/>
          <w:szCs w:val="24"/>
        </w:rPr>
        <w:t>.</w:t>
      </w:r>
    </w:p>
    <w:p w14:paraId="74EACC8F" w14:textId="77777777" w:rsidR="00E07B90" w:rsidRPr="000C4906" w:rsidRDefault="00E07B90" w:rsidP="00E07B90">
      <w:pPr>
        <w:spacing w:line="480" w:lineRule="auto"/>
        <w:ind w:right="7"/>
        <w:rPr>
          <w:rFonts w:ascii="Times New Roman" w:hAnsi="Times New Roman" w:cs="Times New Roman"/>
          <w:sz w:val="24"/>
          <w:szCs w:val="24"/>
        </w:rPr>
      </w:pPr>
    </w:p>
    <w:p w14:paraId="6EB6849B" w14:textId="77777777" w:rsidR="00E07B90" w:rsidRPr="000C4906" w:rsidRDefault="00E07B90" w:rsidP="00E07B90">
      <w:pPr>
        <w:pStyle w:val="Heading2"/>
        <w:spacing w:after="40" w:line="480" w:lineRule="auto"/>
        <w:ind w:left="14"/>
        <w:rPr>
          <w:rFonts w:ascii="Times New Roman" w:hAnsi="Times New Roman" w:cs="Times New Roman"/>
          <w:color w:val="auto"/>
          <w:sz w:val="24"/>
          <w:szCs w:val="24"/>
        </w:rPr>
      </w:pPr>
      <w:r w:rsidRPr="009C54C5">
        <w:rPr>
          <w:rFonts w:ascii="Times New Roman" w:hAnsi="Times New Roman" w:cs="Times New Roman"/>
          <w:b/>
          <w:color w:val="auto"/>
          <w:sz w:val="24"/>
          <w:szCs w:val="24"/>
        </w:rPr>
        <w:t>Table 4.9:</w:t>
      </w:r>
      <w:r>
        <w:rPr>
          <w:rFonts w:ascii="Times New Roman" w:hAnsi="Times New Roman" w:cs="Times New Roman"/>
          <w:color w:val="auto"/>
          <w:sz w:val="24"/>
          <w:szCs w:val="24"/>
        </w:rPr>
        <w:t xml:space="preserve"> </w:t>
      </w:r>
      <w:r w:rsidR="00553FF8" w:rsidRPr="00553FF8">
        <w:rPr>
          <w:rFonts w:ascii="Times New Roman" w:hAnsi="Times New Roman" w:cs="Times New Roman"/>
          <w:b/>
          <w:color w:val="auto"/>
          <w:sz w:val="24"/>
          <w:szCs w:val="24"/>
        </w:rPr>
        <w:t>Sustainable strategies for promoting ethical practices and improving accountability in the Nigerian construction sector.</w:t>
      </w:r>
    </w:p>
    <w:tbl>
      <w:tblPr>
        <w:tblStyle w:val="TableGrid"/>
        <w:tblW w:w="10535" w:type="dxa"/>
        <w:tblInd w:w="-610" w:type="dxa"/>
        <w:tblCellMar>
          <w:top w:w="7" w:type="dxa"/>
          <w:right w:w="13"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E07B90" w:rsidRPr="000C4906" w14:paraId="00F8998A" w14:textId="77777777" w:rsidTr="00596F17">
        <w:trPr>
          <w:trHeight w:val="836"/>
        </w:trPr>
        <w:tc>
          <w:tcPr>
            <w:tcW w:w="590" w:type="dxa"/>
            <w:tcBorders>
              <w:top w:val="single" w:sz="4" w:space="0" w:color="000000"/>
              <w:left w:val="single" w:sz="4" w:space="0" w:color="000000"/>
              <w:bottom w:val="single" w:sz="4" w:space="0" w:color="000000"/>
              <w:right w:val="single" w:sz="4" w:space="0" w:color="000000"/>
            </w:tcBorders>
          </w:tcPr>
          <w:p w14:paraId="6B0A157C"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14:paraId="7CE71487"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14:paraId="480B8131" w14:textId="77777777" w:rsidR="00E07B90" w:rsidRPr="000C4906" w:rsidRDefault="00E07B90" w:rsidP="00596F17">
            <w:pPr>
              <w:spacing w:after="113"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14:paraId="7C682245" w14:textId="77777777" w:rsidR="00E07B90" w:rsidRPr="000C4906" w:rsidRDefault="00E07B90" w:rsidP="00596F17">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14:paraId="41F7995E" w14:textId="77777777"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14:paraId="52C37EFE"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14:paraId="30EBB9EE" w14:textId="77777777"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14:paraId="5E48A944"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14:paraId="24926C52" w14:textId="77777777"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14:paraId="20525EBB"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1308F6B7" w14:textId="77777777" w:rsidR="00E07B90" w:rsidRPr="000C4906" w:rsidRDefault="00E07B90" w:rsidP="00596F17">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14:paraId="59ED8898"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14:paraId="089E1F51"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14:paraId="35240FB6" w14:textId="77777777" w:rsidR="00E07B90" w:rsidRPr="000C4906" w:rsidRDefault="00E07B90" w:rsidP="00596F17">
            <w:pPr>
              <w:spacing w:after="12"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2E581449" wp14:editId="040EF8A2">
                      <wp:extent cx="85725" cy="9525"/>
                      <wp:effectExtent l="0" t="0" r="0" b="0"/>
                      <wp:docPr id="42886" name="Group 42886"/>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3635" name="Shape 3635"/>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3D5CE2" id="Group 42886"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">
                      <v:shape id="Shape 3635" o:spid="_x0000_s1027" style="position:absolute;width:85725;height:0;visibility:visible;mso-wrap-style:square;v-text-anchor:top" coordsize="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" path="m,l85725,e" filled="f">
                        <v:path arrowok="t" textboxrect="0,0,85725,0"/>
                      </v:shape>
                      <w10:anchorlock/>
                    </v:group>
                  </w:pict>
                </mc:Fallback>
              </mc:AlternateContent>
            </w:r>
          </w:p>
          <w:p w14:paraId="437B962E" w14:textId="77777777" w:rsidR="00E07B90" w:rsidRPr="000C4906" w:rsidRDefault="00E07B90" w:rsidP="00596F17">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73D2D1D" w14:textId="77777777" w:rsidR="00E07B90" w:rsidRPr="000C4906" w:rsidRDefault="00E07B90" w:rsidP="00596F1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553FF8" w:rsidRPr="000C4906" w14:paraId="39B47864" w14:textId="77777777" w:rsidTr="00596F17">
        <w:trPr>
          <w:trHeight w:val="840"/>
        </w:trPr>
        <w:tc>
          <w:tcPr>
            <w:tcW w:w="590" w:type="dxa"/>
            <w:tcBorders>
              <w:top w:val="single" w:sz="4" w:space="0" w:color="000000"/>
              <w:left w:val="single" w:sz="4" w:space="0" w:color="000000"/>
              <w:bottom w:val="single" w:sz="4" w:space="0" w:color="000000"/>
              <w:right w:val="single" w:sz="4" w:space="0" w:color="000000"/>
            </w:tcBorders>
          </w:tcPr>
          <w:p w14:paraId="5C26FB1A"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14:paraId="5E7C0895" w14:textId="77777777"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Strengthen Legal and Regulatory Frameworks</w:t>
            </w:r>
          </w:p>
        </w:tc>
        <w:tc>
          <w:tcPr>
            <w:tcW w:w="812" w:type="dxa"/>
            <w:tcBorders>
              <w:top w:val="single" w:sz="4" w:space="0" w:color="000000"/>
              <w:left w:val="single" w:sz="4" w:space="0" w:color="000000"/>
              <w:bottom w:val="single" w:sz="4" w:space="0" w:color="000000"/>
              <w:right w:val="single" w:sz="4" w:space="0" w:color="000000"/>
            </w:tcBorders>
          </w:tcPr>
          <w:p w14:paraId="57623643" w14:textId="77777777" w:rsidR="00553FF8" w:rsidRPr="000C4906" w:rsidRDefault="0020325E"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19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DC88506" w14:textId="77777777"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0A42B78"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752470D5"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099E35"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1607106D" w14:textId="77777777"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4.51</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80DEFC7"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61C7BB6E" w14:textId="77777777" w:rsidTr="00596F17">
        <w:trPr>
          <w:trHeight w:val="836"/>
        </w:trPr>
        <w:tc>
          <w:tcPr>
            <w:tcW w:w="590" w:type="dxa"/>
            <w:tcBorders>
              <w:top w:val="single" w:sz="4" w:space="0" w:color="000000"/>
              <w:left w:val="single" w:sz="4" w:space="0" w:color="000000"/>
              <w:bottom w:val="single" w:sz="4" w:space="0" w:color="000000"/>
              <w:right w:val="single" w:sz="4" w:space="0" w:color="000000"/>
            </w:tcBorders>
          </w:tcPr>
          <w:p w14:paraId="5B7B58A9"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14:paraId="26053E69" w14:textId="77777777"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Capacity Building and Education</w:t>
            </w:r>
          </w:p>
        </w:tc>
        <w:tc>
          <w:tcPr>
            <w:tcW w:w="812" w:type="dxa"/>
            <w:tcBorders>
              <w:top w:val="single" w:sz="4" w:space="0" w:color="000000"/>
              <w:left w:val="single" w:sz="4" w:space="0" w:color="000000"/>
              <w:bottom w:val="single" w:sz="4" w:space="0" w:color="000000"/>
              <w:right w:val="single" w:sz="4" w:space="0" w:color="000000"/>
            </w:tcBorders>
          </w:tcPr>
          <w:p w14:paraId="32381504" w14:textId="77777777" w:rsidR="00553FF8" w:rsidRPr="000C4906" w:rsidRDefault="00A0730A"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C8B103F" w14:textId="77777777"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DFB19E6"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51D84AA"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8774E30"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3FF7EE0" w14:textId="77777777"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BB31F62"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06357BCB" w14:textId="77777777" w:rsidTr="00596F17">
        <w:trPr>
          <w:trHeight w:val="624"/>
        </w:trPr>
        <w:tc>
          <w:tcPr>
            <w:tcW w:w="590" w:type="dxa"/>
            <w:tcBorders>
              <w:top w:val="single" w:sz="4" w:space="0" w:color="000000"/>
              <w:left w:val="single" w:sz="4" w:space="0" w:color="000000"/>
              <w:bottom w:val="single" w:sz="4" w:space="0" w:color="000000"/>
              <w:right w:val="single" w:sz="4" w:space="0" w:color="000000"/>
            </w:tcBorders>
          </w:tcPr>
          <w:p w14:paraId="466E5A14"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14:paraId="1282996B" w14:textId="77777777"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Promote Ethical Leadership</w:t>
            </w:r>
          </w:p>
        </w:tc>
        <w:tc>
          <w:tcPr>
            <w:tcW w:w="812" w:type="dxa"/>
            <w:tcBorders>
              <w:top w:val="single" w:sz="4" w:space="0" w:color="000000"/>
              <w:left w:val="single" w:sz="4" w:space="0" w:color="000000"/>
              <w:bottom w:val="single" w:sz="4" w:space="0" w:color="000000"/>
              <w:right w:val="single" w:sz="4" w:space="0" w:color="000000"/>
            </w:tcBorders>
          </w:tcPr>
          <w:p w14:paraId="374463C8" w14:textId="77777777" w:rsidR="00553FF8" w:rsidRPr="000C4906" w:rsidRDefault="00A0730A"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35</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5B4B530"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097E1DC"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C06C38"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A047C21"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291AEB63"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14:paraId="08C4EFF0"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07176B7D" w14:textId="77777777" w:rsidTr="00596F17">
        <w:trPr>
          <w:trHeight w:val="624"/>
        </w:trPr>
        <w:tc>
          <w:tcPr>
            <w:tcW w:w="590" w:type="dxa"/>
            <w:tcBorders>
              <w:top w:val="single" w:sz="4" w:space="0" w:color="000000"/>
              <w:left w:val="single" w:sz="4" w:space="0" w:color="000000"/>
              <w:bottom w:val="single" w:sz="4" w:space="0" w:color="000000"/>
              <w:right w:val="single" w:sz="4" w:space="0" w:color="000000"/>
            </w:tcBorders>
          </w:tcPr>
          <w:p w14:paraId="4CDAD7AA"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14:paraId="02906216" w14:textId="77777777"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Encourage Transparency and Accountability</w:t>
            </w:r>
          </w:p>
        </w:tc>
        <w:tc>
          <w:tcPr>
            <w:tcW w:w="812" w:type="dxa"/>
            <w:tcBorders>
              <w:top w:val="single" w:sz="4" w:space="0" w:color="000000"/>
              <w:left w:val="single" w:sz="4" w:space="0" w:color="000000"/>
              <w:bottom w:val="single" w:sz="4" w:space="0" w:color="000000"/>
              <w:right w:val="single" w:sz="4" w:space="0" w:color="000000"/>
            </w:tcBorders>
          </w:tcPr>
          <w:p w14:paraId="780FAAD9" w14:textId="77777777" w:rsidR="00553FF8" w:rsidRPr="000C4906" w:rsidRDefault="0020325E"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18</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C1A4445" w14:textId="77777777"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11</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6B9B1CD" w14:textId="77777777"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CE70226"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54A7599"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548E49EB" w14:textId="77777777" w:rsidR="00553FF8" w:rsidRPr="000C4906" w:rsidRDefault="0020325E"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4.34</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1B6A651"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553FF8" w:rsidRPr="000C4906" w14:paraId="2A1E02D8" w14:textId="77777777" w:rsidTr="00596F17">
        <w:trPr>
          <w:trHeight w:val="624"/>
        </w:trPr>
        <w:tc>
          <w:tcPr>
            <w:tcW w:w="590" w:type="dxa"/>
            <w:tcBorders>
              <w:top w:val="single" w:sz="4" w:space="0" w:color="000000"/>
              <w:left w:val="single" w:sz="4" w:space="0" w:color="000000"/>
              <w:bottom w:val="single" w:sz="4" w:space="0" w:color="000000"/>
              <w:right w:val="single" w:sz="4" w:space="0" w:color="000000"/>
            </w:tcBorders>
          </w:tcPr>
          <w:p w14:paraId="288349D7" w14:textId="77777777" w:rsidR="00553FF8" w:rsidRPr="000C4906" w:rsidRDefault="00553FF8" w:rsidP="00553FF8">
            <w:pPr>
              <w:spacing w:line="259" w:lineRule="auto"/>
              <w:ind w:left="106"/>
              <w:rPr>
                <w:rFonts w:ascii="Times New Roman" w:hAnsi="Times New Roman" w:cs="Times New Roman"/>
                <w:b/>
                <w:sz w:val="24"/>
                <w:szCs w:val="24"/>
              </w:rPr>
            </w:pPr>
            <w:r w:rsidRPr="000C4906">
              <w:rPr>
                <w:rFonts w:ascii="Times New Roman" w:hAnsi="Times New Roman" w:cs="Times New Roman"/>
                <w:b/>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14:paraId="4FB4961F" w14:textId="77777777" w:rsidR="00553FF8" w:rsidRPr="00553FF8" w:rsidRDefault="00553FF8" w:rsidP="00553FF8">
            <w:pPr>
              <w:spacing w:line="259" w:lineRule="auto"/>
              <w:rPr>
                <w:rFonts w:ascii="Times New Roman" w:hAnsi="Times New Roman" w:cs="Times New Roman"/>
                <w:sz w:val="24"/>
                <w:szCs w:val="24"/>
              </w:rPr>
            </w:pPr>
            <w:r w:rsidRPr="00553FF8">
              <w:rPr>
                <w:rFonts w:ascii="Times New Roman" w:hAnsi="Times New Roman" w:cs="Times New Roman"/>
                <w:sz w:val="24"/>
                <w:szCs w:val="24"/>
              </w:rPr>
              <w:t>Foster Professionalism</w:t>
            </w:r>
          </w:p>
        </w:tc>
        <w:tc>
          <w:tcPr>
            <w:tcW w:w="812" w:type="dxa"/>
            <w:tcBorders>
              <w:top w:val="single" w:sz="4" w:space="0" w:color="000000"/>
              <w:left w:val="single" w:sz="4" w:space="0" w:color="000000"/>
              <w:bottom w:val="single" w:sz="4" w:space="0" w:color="000000"/>
              <w:right w:val="single" w:sz="4" w:space="0" w:color="000000"/>
            </w:tcBorders>
          </w:tcPr>
          <w:p w14:paraId="5DEFF502" w14:textId="77777777" w:rsidR="00553FF8" w:rsidRPr="000C4906" w:rsidRDefault="00A0730A" w:rsidP="00553FF8">
            <w:pPr>
              <w:spacing w:line="259" w:lineRule="auto"/>
              <w:ind w:left="110"/>
              <w:rPr>
                <w:rFonts w:ascii="Times New Roman" w:hAnsi="Times New Roman" w:cs="Times New Roman"/>
                <w:sz w:val="24"/>
                <w:szCs w:val="24"/>
              </w:rPr>
            </w:pPr>
            <w:r>
              <w:rPr>
                <w:rFonts w:ascii="Times New Roman" w:hAnsi="Times New Roman" w:cs="Times New Roman"/>
                <w:sz w:val="24"/>
                <w:szCs w:val="24"/>
              </w:rPr>
              <w:t>29</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9972E15" w14:textId="77777777"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553FF8"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7CFCC19"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9D5A736"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47C8B13"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28F0242E" w14:textId="77777777" w:rsidR="00553FF8" w:rsidRPr="000C4906" w:rsidRDefault="00A0730A" w:rsidP="00553FF8">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553FF8" w:rsidRPr="000C4906">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FA8CF1B" w14:textId="77777777" w:rsidR="00553FF8" w:rsidRPr="000C4906" w:rsidRDefault="00553FF8" w:rsidP="00553FF8">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14:paraId="5C5FEF9C" w14:textId="77777777" w:rsidR="00E07B90" w:rsidRPr="000C4906" w:rsidRDefault="00E07B90" w:rsidP="00E07B90">
      <w:pPr>
        <w:spacing w:after="307" w:line="265" w:lineRule="auto"/>
        <w:ind w:left="14"/>
        <w:rPr>
          <w:rFonts w:ascii="Times New Roman" w:hAnsi="Times New Roman" w:cs="Times New Roman"/>
          <w:b/>
          <w:sz w:val="24"/>
          <w:szCs w:val="24"/>
        </w:rPr>
      </w:pPr>
    </w:p>
    <w:p w14:paraId="67781706" w14:textId="77777777"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14:paraId="05183BD7" w14:textId="77777777" w:rsidR="00E07B90" w:rsidRPr="000C4906" w:rsidRDefault="00A0730A" w:rsidP="00E07B90">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35</w:t>
      </w:r>
      <w:r w:rsidR="00E07B90" w:rsidRPr="000C4906">
        <w:rPr>
          <w:rFonts w:ascii="Times New Roman" w:hAnsi="Times New Roman" w:cs="Times New Roman"/>
          <w:color w:val="auto"/>
          <w:sz w:val="24"/>
          <w:szCs w:val="24"/>
        </w:rPr>
        <w:t xml:space="preserve"> </w:t>
      </w:r>
    </w:p>
    <w:p w14:paraId="0DBC67D9" w14:textId="77777777"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14:paraId="0FE8A0EA" w14:textId="77777777" w:rsidR="00E07B90" w:rsidRPr="000C4906" w:rsidRDefault="00E07B90" w:rsidP="00E07B90">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Item 1: </w:t>
      </w:r>
    </w:p>
    <w:p w14:paraId="6A71E382" w14:textId="77777777" w:rsidR="00E07B90" w:rsidRPr="000C4906" w:rsidRDefault="00E07B90" w:rsidP="00E07B90">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lastRenderedPageBreak/>
        <w:t xml:space="preserve">X = </w:t>
      </w:r>
      <w:r w:rsidR="00297E18">
        <w:rPr>
          <w:rFonts w:ascii="Times New Roman" w:hAnsi="Times New Roman" w:cs="Times New Roman"/>
          <w:b w:val="0"/>
          <w:color w:val="auto"/>
          <w:sz w:val="24"/>
          <w:szCs w:val="24"/>
          <w:u w:val="single" w:color="000000"/>
        </w:rPr>
        <w:t>(19x5) + (15</w:t>
      </w:r>
      <w:r w:rsidRPr="000C4906">
        <w:rPr>
          <w:rFonts w:ascii="Times New Roman" w:hAnsi="Times New Roman" w:cs="Times New Roman"/>
          <w:b w:val="0"/>
          <w:color w:val="auto"/>
          <w:sz w:val="24"/>
          <w:szCs w:val="24"/>
          <w:u w:val="single" w:color="000000"/>
        </w:rPr>
        <w:t>x4)+(1+3)</w:t>
      </w:r>
      <w:r w:rsidRPr="000C4906">
        <w:rPr>
          <w:rFonts w:ascii="Times New Roman" w:hAnsi="Times New Roman" w:cs="Times New Roman"/>
          <w:b w:val="0"/>
          <w:color w:val="auto"/>
          <w:sz w:val="24"/>
          <w:szCs w:val="24"/>
        </w:rPr>
        <w:t xml:space="preserve"> </w:t>
      </w:r>
    </w:p>
    <w:p w14:paraId="2E31DC67" w14:textId="77777777" w:rsidR="00E07B90" w:rsidRPr="000C4906" w:rsidRDefault="00A0730A"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35</w:t>
      </w:r>
      <w:r w:rsidR="00E07B90" w:rsidRPr="000C4906">
        <w:rPr>
          <w:rFonts w:ascii="Times New Roman" w:hAnsi="Times New Roman" w:cs="Times New Roman"/>
          <w:sz w:val="24"/>
          <w:szCs w:val="24"/>
        </w:rPr>
        <w:t xml:space="preserve"> </w:t>
      </w:r>
    </w:p>
    <w:p w14:paraId="49E11DA8" w14:textId="77777777" w:rsidR="00E07B90" w:rsidRPr="000C4906" w:rsidRDefault="00297E1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158</w:t>
      </w:r>
      <w:r w:rsidR="00E07B90">
        <w:rPr>
          <w:rFonts w:ascii="Times New Roman" w:hAnsi="Times New Roman" w:cs="Times New Roman"/>
          <w:sz w:val="24"/>
          <w:szCs w:val="24"/>
        </w:rPr>
        <w:t>/3</w:t>
      </w:r>
      <w:r>
        <w:rPr>
          <w:rFonts w:ascii="Times New Roman" w:hAnsi="Times New Roman" w:cs="Times New Roman"/>
          <w:sz w:val="24"/>
          <w:szCs w:val="24"/>
        </w:rPr>
        <w:t>5</w:t>
      </w:r>
      <w:r w:rsidR="00E07B90" w:rsidRPr="000C4906">
        <w:rPr>
          <w:rFonts w:ascii="Times New Roman" w:hAnsi="Times New Roman" w:cs="Times New Roman"/>
          <w:sz w:val="24"/>
          <w:szCs w:val="24"/>
        </w:rPr>
        <w:t xml:space="preserve"> </w:t>
      </w:r>
    </w:p>
    <w:p w14:paraId="5C3B7F62" w14:textId="77777777" w:rsidR="00E07B90" w:rsidRPr="000C4906" w:rsidRDefault="00297E18" w:rsidP="00E07B90">
      <w:pPr>
        <w:spacing w:after="314"/>
        <w:ind w:left="750" w:right="7"/>
        <w:rPr>
          <w:rFonts w:ascii="Times New Roman" w:hAnsi="Times New Roman" w:cs="Times New Roman"/>
          <w:sz w:val="24"/>
          <w:szCs w:val="24"/>
        </w:rPr>
      </w:pPr>
      <w:r>
        <w:rPr>
          <w:rFonts w:ascii="Times New Roman" w:hAnsi="Times New Roman" w:cs="Times New Roman"/>
          <w:sz w:val="24"/>
          <w:szCs w:val="24"/>
        </w:rPr>
        <w:t>=4.51</w:t>
      </w:r>
      <w:r w:rsidR="00E07B90" w:rsidRPr="000C4906">
        <w:rPr>
          <w:rFonts w:ascii="Times New Roman" w:hAnsi="Times New Roman" w:cs="Times New Roman"/>
          <w:sz w:val="24"/>
          <w:szCs w:val="24"/>
        </w:rPr>
        <w:t xml:space="preserve"> </w:t>
      </w:r>
    </w:p>
    <w:p w14:paraId="7192CC22" w14:textId="77777777" w:rsidR="00E07B90" w:rsidRPr="00FA64C2" w:rsidRDefault="00E07B90" w:rsidP="00FA64C2">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4.53 because it is greater the assumed mean of 2.5. Therefore, we will accept the hypothesis that </w:t>
      </w:r>
      <w:r w:rsidR="00E608EF" w:rsidRPr="00553FF8">
        <w:rPr>
          <w:rFonts w:ascii="Times New Roman" w:hAnsi="Times New Roman" w:cs="Times New Roman"/>
          <w:sz w:val="24"/>
          <w:szCs w:val="24"/>
        </w:rPr>
        <w:t>Strengthen Legal and Regulatory Frameworks</w:t>
      </w:r>
      <w:r w:rsidR="0030570A">
        <w:rPr>
          <w:rFonts w:ascii="Times New Roman" w:hAnsi="Times New Roman" w:cs="Times New Roman"/>
          <w:sz w:val="24"/>
          <w:szCs w:val="24"/>
        </w:rPr>
        <w:t xml:space="preserve"> </w:t>
      </w:r>
      <w:r w:rsidR="004A2CBD">
        <w:rPr>
          <w:rFonts w:ascii="Times New Roman" w:hAnsi="Times New Roman" w:cs="Times New Roman"/>
          <w:sz w:val="24"/>
          <w:szCs w:val="24"/>
        </w:rPr>
        <w:t xml:space="preserve">is </w:t>
      </w:r>
      <w:r w:rsidR="0030570A">
        <w:rPr>
          <w:rFonts w:ascii="Times New Roman" w:hAnsi="Times New Roman" w:cs="Times New Roman"/>
          <w:sz w:val="24"/>
          <w:szCs w:val="24"/>
        </w:rPr>
        <w:t>one of the key</w:t>
      </w:r>
      <w:r w:rsidRPr="000C4906">
        <w:rPr>
          <w:rFonts w:ascii="Times New Roman" w:hAnsi="Times New Roman" w:cs="Times New Roman"/>
          <w:sz w:val="24"/>
          <w:szCs w:val="24"/>
        </w:rPr>
        <w:t xml:space="preserve"> </w:t>
      </w:r>
      <w:r w:rsidR="0030570A" w:rsidRPr="004A2CBD">
        <w:rPr>
          <w:rFonts w:ascii="Times New Roman" w:hAnsi="Times New Roman" w:cs="Times New Roman"/>
          <w:sz w:val="24"/>
          <w:szCs w:val="24"/>
        </w:rPr>
        <w:t>Sustainable strategies for promoting ethical practices and improving accountability in the Nigerian construction sector.</w:t>
      </w:r>
      <w:r w:rsidRPr="000C4906">
        <w:rPr>
          <w:rFonts w:ascii="Times New Roman" w:hAnsi="Times New Roman" w:cs="Times New Roman"/>
          <w:sz w:val="24"/>
          <w:szCs w:val="24"/>
        </w:rPr>
        <w:t xml:space="preserve"> </w:t>
      </w:r>
    </w:p>
    <w:p w14:paraId="27AE2605"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2: </w:t>
      </w:r>
    </w:p>
    <w:p w14:paraId="5EF5566C"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w:t>
      </w:r>
      <w:r w:rsidR="00297E18">
        <w:rPr>
          <w:rFonts w:ascii="Times New Roman" w:hAnsi="Times New Roman" w:cs="Times New Roman"/>
          <w:sz w:val="24"/>
          <w:szCs w:val="24"/>
        </w:rPr>
        <w:t>cept the calculated mean of 4.83</w:t>
      </w:r>
      <w:r w:rsidRPr="000C4906">
        <w:rPr>
          <w:rFonts w:ascii="Times New Roman" w:hAnsi="Times New Roman" w:cs="Times New Roman"/>
          <w:sz w:val="24"/>
          <w:szCs w:val="24"/>
        </w:rPr>
        <w:t xml:space="preserve"> because it is greater the assumed mean of 2.5. Therefore, we will accept the hypothesis that </w:t>
      </w:r>
      <w:r w:rsidR="00E608EF" w:rsidRPr="00553FF8">
        <w:rPr>
          <w:rFonts w:ascii="Times New Roman" w:hAnsi="Times New Roman" w:cs="Times New Roman"/>
          <w:sz w:val="24"/>
          <w:szCs w:val="24"/>
        </w:rPr>
        <w:t>Capacity Building and Education</w:t>
      </w:r>
      <w:r w:rsidR="004A2CBD">
        <w:rPr>
          <w:rFonts w:ascii="Times New Roman" w:hAnsi="Times New Roman" w:cs="Times New Roman"/>
          <w:sz w:val="24"/>
          <w:szCs w:val="24"/>
        </w:rPr>
        <w:t xml:space="preserve"> is one of the key</w:t>
      </w:r>
      <w:r w:rsidR="004A2CBD" w:rsidRPr="000C4906">
        <w:rPr>
          <w:rFonts w:ascii="Times New Roman" w:hAnsi="Times New Roman" w:cs="Times New Roman"/>
          <w:sz w:val="24"/>
          <w:szCs w:val="24"/>
        </w:rPr>
        <w:t xml:space="preserve"> </w:t>
      </w:r>
      <w:r w:rsidR="004A2CBD" w:rsidRPr="004A2CBD">
        <w:rPr>
          <w:rFonts w:ascii="Times New Roman" w:hAnsi="Times New Roman" w:cs="Times New Roman"/>
          <w:sz w:val="24"/>
          <w:szCs w:val="24"/>
        </w:rPr>
        <w:t>Sustainable strategies for promoting ethical practices and improving accountability in the Nigerian construction sector.</w:t>
      </w:r>
    </w:p>
    <w:p w14:paraId="05014774"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3: </w:t>
      </w:r>
    </w:p>
    <w:p w14:paraId="1D1ED4EE"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5.00 because it is greater the assumed mean of 2.5. Therefore, we will accept the hypothesis that </w:t>
      </w:r>
      <w:r w:rsidR="00E608EF" w:rsidRPr="00553FF8">
        <w:rPr>
          <w:rFonts w:ascii="Times New Roman" w:hAnsi="Times New Roman" w:cs="Times New Roman"/>
          <w:sz w:val="24"/>
          <w:szCs w:val="24"/>
        </w:rPr>
        <w:t>Promote Ethical Leadership</w:t>
      </w:r>
      <w:r w:rsidR="004A2CBD">
        <w:rPr>
          <w:rFonts w:ascii="Times New Roman" w:hAnsi="Times New Roman" w:cs="Times New Roman"/>
          <w:sz w:val="24"/>
          <w:szCs w:val="24"/>
        </w:rPr>
        <w:t xml:space="preserve"> is one of the key</w:t>
      </w:r>
      <w:r w:rsidR="004A2CBD" w:rsidRPr="000C4906">
        <w:rPr>
          <w:rFonts w:ascii="Times New Roman" w:hAnsi="Times New Roman" w:cs="Times New Roman"/>
          <w:sz w:val="24"/>
          <w:szCs w:val="24"/>
        </w:rPr>
        <w:t xml:space="preserve"> </w:t>
      </w:r>
      <w:r w:rsidR="004A2CBD" w:rsidRPr="004A2CBD">
        <w:rPr>
          <w:rFonts w:ascii="Times New Roman" w:hAnsi="Times New Roman" w:cs="Times New Roman"/>
          <w:sz w:val="24"/>
          <w:szCs w:val="24"/>
        </w:rPr>
        <w:t>Sustainable strategies for promoting ethical practices and improving accountability in the Nigerian construction sector.</w:t>
      </w:r>
      <w:r w:rsidRPr="000C4906">
        <w:rPr>
          <w:rFonts w:ascii="Times New Roman" w:hAnsi="Times New Roman" w:cs="Times New Roman"/>
          <w:sz w:val="24"/>
          <w:szCs w:val="24"/>
        </w:rPr>
        <w:t xml:space="preserve"> </w:t>
      </w:r>
    </w:p>
    <w:p w14:paraId="42DB733F"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4: </w:t>
      </w:r>
    </w:p>
    <w:p w14:paraId="77E107FB"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w:t>
      </w:r>
      <w:r w:rsidR="00297E18">
        <w:rPr>
          <w:rFonts w:ascii="Times New Roman" w:hAnsi="Times New Roman" w:cs="Times New Roman"/>
          <w:sz w:val="24"/>
          <w:szCs w:val="24"/>
        </w:rPr>
        <w:t>cept the calculated mean of 4.34</w:t>
      </w:r>
      <w:r w:rsidRPr="000C4906">
        <w:rPr>
          <w:rFonts w:ascii="Times New Roman" w:hAnsi="Times New Roman" w:cs="Times New Roman"/>
          <w:sz w:val="24"/>
          <w:szCs w:val="24"/>
        </w:rPr>
        <w:t xml:space="preserve"> because it is greater the assumed mean of 2.5. Therefore, we will accept the hypothesis that </w:t>
      </w:r>
      <w:r w:rsidR="00E608EF" w:rsidRPr="00553FF8">
        <w:rPr>
          <w:rFonts w:ascii="Times New Roman" w:hAnsi="Times New Roman" w:cs="Times New Roman"/>
          <w:sz w:val="24"/>
          <w:szCs w:val="24"/>
        </w:rPr>
        <w:t>Encourage Transparency and Accountability</w:t>
      </w:r>
      <w:r w:rsidR="004A426A">
        <w:rPr>
          <w:rFonts w:ascii="Times New Roman" w:hAnsi="Times New Roman" w:cs="Times New Roman"/>
          <w:sz w:val="24"/>
          <w:szCs w:val="24"/>
        </w:rPr>
        <w:t xml:space="preserve"> is one of the key</w:t>
      </w:r>
      <w:r w:rsidR="004A426A" w:rsidRPr="000C4906">
        <w:rPr>
          <w:rFonts w:ascii="Times New Roman" w:hAnsi="Times New Roman" w:cs="Times New Roman"/>
          <w:sz w:val="24"/>
          <w:szCs w:val="24"/>
        </w:rPr>
        <w:t xml:space="preserve"> </w:t>
      </w:r>
      <w:r w:rsidR="004A426A" w:rsidRPr="004A2CBD">
        <w:rPr>
          <w:rFonts w:ascii="Times New Roman" w:hAnsi="Times New Roman" w:cs="Times New Roman"/>
          <w:sz w:val="24"/>
          <w:szCs w:val="24"/>
        </w:rPr>
        <w:lastRenderedPageBreak/>
        <w:t>Sustainable strategies for promoting ethical practices and improving accountability in the Nigerian construction sector.</w:t>
      </w:r>
    </w:p>
    <w:p w14:paraId="0EFC2F0F" w14:textId="77777777" w:rsidR="00E07B90" w:rsidRPr="000C4906" w:rsidRDefault="00E07B90" w:rsidP="00E07B90">
      <w:pPr>
        <w:spacing w:line="480" w:lineRule="auto"/>
        <w:ind w:left="14" w:right="7"/>
        <w:jc w:val="both"/>
        <w:rPr>
          <w:rFonts w:ascii="Times New Roman" w:hAnsi="Times New Roman" w:cs="Times New Roman"/>
          <w:sz w:val="24"/>
          <w:szCs w:val="24"/>
        </w:rPr>
      </w:pPr>
    </w:p>
    <w:p w14:paraId="7BA60420" w14:textId="77777777" w:rsidR="00E07B90" w:rsidRPr="000C4906" w:rsidRDefault="00E07B90" w:rsidP="00E07B90">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5: </w:t>
      </w:r>
    </w:p>
    <w:p w14:paraId="2AF929E0" w14:textId="77777777" w:rsidR="00E07B90" w:rsidRPr="000C4906" w:rsidRDefault="00E07B90" w:rsidP="00E07B90">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accept th</w:t>
      </w:r>
      <w:r w:rsidR="00297E18">
        <w:rPr>
          <w:rFonts w:ascii="Times New Roman" w:hAnsi="Times New Roman" w:cs="Times New Roman"/>
          <w:sz w:val="24"/>
          <w:szCs w:val="24"/>
        </w:rPr>
        <w:t>e calculated mean of 4.83</w:t>
      </w:r>
      <w:r w:rsidRPr="000C4906">
        <w:rPr>
          <w:rFonts w:ascii="Times New Roman" w:hAnsi="Times New Roman" w:cs="Times New Roman"/>
          <w:sz w:val="24"/>
          <w:szCs w:val="24"/>
        </w:rPr>
        <w:t xml:space="preserve"> because it is greater the assumed mean of 2.5. Therefore, we will accept the hypothesis that </w:t>
      </w:r>
      <w:r w:rsidR="00E608EF" w:rsidRPr="00553FF8">
        <w:rPr>
          <w:rFonts w:ascii="Times New Roman" w:hAnsi="Times New Roman" w:cs="Times New Roman"/>
          <w:sz w:val="24"/>
          <w:szCs w:val="24"/>
        </w:rPr>
        <w:t>Foster Professionalism</w:t>
      </w:r>
      <w:r w:rsidR="004A426A">
        <w:rPr>
          <w:rFonts w:ascii="Times New Roman" w:hAnsi="Times New Roman" w:cs="Times New Roman"/>
          <w:sz w:val="24"/>
          <w:szCs w:val="24"/>
        </w:rPr>
        <w:t xml:space="preserve"> is one of the key</w:t>
      </w:r>
      <w:r w:rsidR="004A426A" w:rsidRPr="000C4906">
        <w:rPr>
          <w:rFonts w:ascii="Times New Roman" w:hAnsi="Times New Roman" w:cs="Times New Roman"/>
          <w:sz w:val="24"/>
          <w:szCs w:val="24"/>
        </w:rPr>
        <w:t xml:space="preserve"> </w:t>
      </w:r>
      <w:r w:rsidR="004A426A" w:rsidRPr="004A2CBD">
        <w:rPr>
          <w:rFonts w:ascii="Times New Roman" w:hAnsi="Times New Roman" w:cs="Times New Roman"/>
          <w:sz w:val="24"/>
          <w:szCs w:val="24"/>
        </w:rPr>
        <w:t>Sustainable strategies for promoting ethical practices and improving accountability in the Nigerian construction sector.</w:t>
      </w:r>
    </w:p>
    <w:p w14:paraId="33C83FBB" w14:textId="77777777" w:rsidR="00E07B90" w:rsidRPr="000C4906" w:rsidRDefault="00E07B90" w:rsidP="00E07B90">
      <w:pPr>
        <w:spacing w:line="480" w:lineRule="auto"/>
        <w:ind w:left="14" w:right="7"/>
        <w:rPr>
          <w:rFonts w:ascii="Times New Roman" w:hAnsi="Times New Roman" w:cs="Times New Roman"/>
          <w:sz w:val="24"/>
          <w:szCs w:val="24"/>
        </w:rPr>
      </w:pPr>
    </w:p>
    <w:p w14:paraId="2441BC1B"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08DA231D"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3381D811"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174AD76D"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2D371C82"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364D6BA3"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53271FD5" w14:textId="77777777" w:rsidR="00E07B90" w:rsidRDefault="00E07B90" w:rsidP="00E07B90">
      <w:pPr>
        <w:spacing w:after="308" w:line="265" w:lineRule="auto"/>
        <w:ind w:left="22" w:right="1"/>
        <w:jc w:val="center"/>
        <w:rPr>
          <w:rFonts w:ascii="Times New Roman" w:hAnsi="Times New Roman" w:cs="Times New Roman"/>
          <w:b/>
          <w:sz w:val="24"/>
          <w:szCs w:val="24"/>
        </w:rPr>
      </w:pPr>
    </w:p>
    <w:p w14:paraId="1EFD237F" w14:textId="77777777" w:rsidR="00E608EF" w:rsidRDefault="00E608EF" w:rsidP="00E07B90">
      <w:pPr>
        <w:spacing w:after="308" w:line="265" w:lineRule="auto"/>
        <w:ind w:left="22" w:right="1"/>
        <w:jc w:val="center"/>
        <w:rPr>
          <w:rFonts w:ascii="Times New Roman" w:hAnsi="Times New Roman" w:cs="Times New Roman"/>
          <w:b/>
          <w:sz w:val="24"/>
          <w:szCs w:val="24"/>
        </w:rPr>
      </w:pPr>
    </w:p>
    <w:p w14:paraId="70476EF0" w14:textId="77777777" w:rsidR="00E608EF" w:rsidRDefault="00E608EF" w:rsidP="00E07B90">
      <w:pPr>
        <w:spacing w:after="308" w:line="265" w:lineRule="auto"/>
        <w:ind w:left="22" w:right="1"/>
        <w:jc w:val="center"/>
        <w:rPr>
          <w:rFonts w:ascii="Times New Roman" w:hAnsi="Times New Roman" w:cs="Times New Roman"/>
          <w:b/>
          <w:sz w:val="24"/>
          <w:szCs w:val="24"/>
        </w:rPr>
      </w:pPr>
    </w:p>
    <w:p w14:paraId="7F77E90A" w14:textId="77777777" w:rsidR="00E608EF" w:rsidRDefault="00E608EF" w:rsidP="00E07B90">
      <w:pPr>
        <w:spacing w:after="308" w:line="265" w:lineRule="auto"/>
        <w:ind w:left="22" w:right="1"/>
        <w:jc w:val="center"/>
        <w:rPr>
          <w:rFonts w:ascii="Times New Roman" w:hAnsi="Times New Roman" w:cs="Times New Roman"/>
          <w:b/>
          <w:sz w:val="24"/>
          <w:szCs w:val="24"/>
        </w:rPr>
      </w:pPr>
    </w:p>
    <w:p w14:paraId="36342E94" w14:textId="77777777" w:rsidR="00E608EF" w:rsidRDefault="00E608EF" w:rsidP="00E07B90">
      <w:pPr>
        <w:spacing w:after="308" w:line="265" w:lineRule="auto"/>
        <w:ind w:left="22" w:right="1"/>
        <w:jc w:val="center"/>
        <w:rPr>
          <w:rFonts w:ascii="Times New Roman" w:hAnsi="Times New Roman" w:cs="Times New Roman"/>
          <w:b/>
          <w:sz w:val="24"/>
          <w:szCs w:val="24"/>
        </w:rPr>
      </w:pPr>
    </w:p>
    <w:p w14:paraId="0AEBA6AE" w14:textId="77777777" w:rsidR="00FA64C2" w:rsidRDefault="00FA64C2" w:rsidP="004A426A">
      <w:pPr>
        <w:spacing w:after="308" w:line="265" w:lineRule="auto"/>
        <w:ind w:right="1"/>
        <w:rPr>
          <w:rFonts w:ascii="Times New Roman" w:hAnsi="Times New Roman" w:cs="Times New Roman"/>
          <w:b/>
          <w:sz w:val="24"/>
          <w:szCs w:val="24"/>
        </w:rPr>
      </w:pPr>
    </w:p>
    <w:p w14:paraId="0D661C8F" w14:textId="77777777" w:rsidR="00E07B90" w:rsidRPr="000C4906" w:rsidRDefault="00E07B90" w:rsidP="00E07B90">
      <w:pPr>
        <w:spacing w:after="308" w:line="265" w:lineRule="auto"/>
        <w:ind w:left="22" w:right="1"/>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FIVE </w:t>
      </w:r>
    </w:p>
    <w:p w14:paraId="21624808" w14:textId="77777777" w:rsidR="00E07B90" w:rsidRPr="00FB78B9" w:rsidRDefault="00E07B90" w:rsidP="00E07B90">
      <w:pPr>
        <w:pStyle w:val="Heading2"/>
        <w:spacing w:after="108" w:line="480" w:lineRule="auto"/>
        <w:ind w:left="14"/>
        <w:jc w:val="center"/>
        <w:rPr>
          <w:rFonts w:ascii="Times New Roman" w:hAnsi="Times New Roman" w:cs="Times New Roman"/>
          <w:b/>
          <w:color w:val="auto"/>
          <w:sz w:val="24"/>
          <w:szCs w:val="24"/>
        </w:rPr>
      </w:pPr>
      <w:r w:rsidRPr="00FB78B9">
        <w:rPr>
          <w:rFonts w:ascii="Times New Roman" w:hAnsi="Times New Roman" w:cs="Times New Roman"/>
          <w:b/>
          <w:color w:val="auto"/>
          <w:sz w:val="24"/>
          <w:szCs w:val="24"/>
        </w:rPr>
        <w:t>SUMMARY, CONCLUSION AND RECOMMENDATIONS</w:t>
      </w:r>
    </w:p>
    <w:p w14:paraId="52722995" w14:textId="77777777" w:rsidR="00E07B90" w:rsidRPr="000C4906" w:rsidRDefault="00E07B90" w:rsidP="00E07B90">
      <w:pPr>
        <w:pStyle w:val="Heading2"/>
        <w:spacing w:after="108" w:line="480" w:lineRule="auto"/>
        <w:ind w:left="14"/>
        <w:rPr>
          <w:rFonts w:ascii="Times New Roman" w:hAnsi="Times New Roman" w:cs="Times New Roman"/>
          <w:color w:val="auto"/>
          <w:sz w:val="24"/>
          <w:szCs w:val="24"/>
        </w:rPr>
      </w:pPr>
      <w:r w:rsidRPr="00FB78B9">
        <w:rPr>
          <w:rFonts w:ascii="Times New Roman" w:hAnsi="Times New Roman" w:cs="Times New Roman"/>
          <w:b/>
          <w:color w:val="auto"/>
          <w:sz w:val="24"/>
          <w:szCs w:val="24"/>
        </w:rPr>
        <w:t xml:space="preserve">5.1 </w:t>
      </w:r>
      <w:r w:rsidRPr="000C4906">
        <w:rPr>
          <w:rFonts w:ascii="Times New Roman" w:hAnsi="Times New Roman" w:cs="Times New Roman"/>
          <w:color w:val="auto"/>
          <w:sz w:val="24"/>
          <w:szCs w:val="24"/>
        </w:rPr>
        <w:tab/>
      </w:r>
      <w:r w:rsidRPr="00FB78B9">
        <w:rPr>
          <w:rFonts w:ascii="Times New Roman" w:hAnsi="Times New Roman" w:cs="Times New Roman"/>
          <w:b/>
          <w:color w:val="auto"/>
          <w:sz w:val="24"/>
          <w:szCs w:val="24"/>
        </w:rPr>
        <w:t>SUMMARY OF FINDINGS</w:t>
      </w:r>
      <w:r w:rsidRPr="000C4906">
        <w:rPr>
          <w:rFonts w:ascii="Times New Roman" w:hAnsi="Times New Roman" w:cs="Times New Roman"/>
          <w:color w:val="auto"/>
          <w:sz w:val="24"/>
          <w:szCs w:val="24"/>
        </w:rPr>
        <w:t xml:space="preserve"> </w:t>
      </w:r>
    </w:p>
    <w:p w14:paraId="00B20855" w14:textId="77777777" w:rsidR="00EA026B" w:rsidRPr="00EA026B" w:rsidRDefault="00EA026B" w:rsidP="00EA026B">
      <w:pPr>
        <w:spacing w:before="100" w:beforeAutospacing="1" w:after="100" w:afterAutospacing="1" w:line="480" w:lineRule="auto"/>
        <w:ind w:left="360"/>
        <w:jc w:val="both"/>
        <w:rPr>
          <w:rFonts w:ascii="Times New Roman" w:hAnsi="Times New Roman" w:cs="Times New Roman"/>
          <w:sz w:val="24"/>
          <w:szCs w:val="24"/>
        </w:rPr>
      </w:pPr>
      <w:r w:rsidRPr="00EA026B">
        <w:rPr>
          <w:rFonts w:ascii="Times New Roman" w:hAnsi="Times New Roman" w:cs="Times New Roman"/>
          <w:sz w:val="24"/>
          <w:szCs w:val="24"/>
        </w:rPr>
        <w:t>This study was carried out to examine the underlying factors contributing to unethical performance in the Nigerian construction industry. The research also aimed to explore practical and sustainable strategies that can promote ethical practices and improve accountability among stakeholders. Through responses gathered from industry professionals via a structured questionnaire, key insights were obtained regarding the causes of unethical behaviour and potential solutions. The summary of findings below presents the most significant patterns observed in the data, highlighting both the challenges and opportunities for improving ethical standards in the sector.</w:t>
      </w:r>
    </w:p>
    <w:p w14:paraId="48F65821" w14:textId="77777777" w:rsidR="00EA026B" w:rsidRPr="00EA026B" w:rsidRDefault="00136D0C" w:rsidP="00EA026B">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5.1.1</w:t>
      </w:r>
      <w:r>
        <w:rPr>
          <w:rFonts w:ascii="Times New Roman" w:hAnsi="Times New Roman" w:cs="Times New Roman"/>
          <w:b/>
          <w:sz w:val="24"/>
          <w:szCs w:val="24"/>
        </w:rPr>
        <w:tab/>
      </w:r>
      <w:r w:rsidR="00EA026B" w:rsidRPr="00EA026B">
        <w:rPr>
          <w:rFonts w:ascii="Times New Roman" w:hAnsi="Times New Roman" w:cs="Times New Roman"/>
          <w:b/>
          <w:sz w:val="24"/>
          <w:szCs w:val="24"/>
        </w:rPr>
        <w:t>Determinations of Unethical Performance in Nigerian Construction Industry</w:t>
      </w:r>
    </w:p>
    <w:p w14:paraId="2D9FCD1F" w14:textId="77777777" w:rsidR="00EA026B" w:rsidRPr="00EA026B" w:rsidRDefault="00EA026B" w:rsidP="00EA026B">
      <w:pPr>
        <w:pStyle w:val="NormalWeb"/>
        <w:spacing w:line="480" w:lineRule="auto"/>
        <w:jc w:val="both"/>
      </w:pPr>
      <w:r w:rsidRPr="00EA026B">
        <w:t>The following were identified as the most significant factors contributing to unethical performance in the Nigerian construction industry:</w:t>
      </w:r>
    </w:p>
    <w:p w14:paraId="668CE91D" w14:textId="77777777" w:rsidR="00EA026B" w:rsidRPr="00EA026B" w:rsidRDefault="00EA026B" w:rsidP="00EA026B">
      <w:pPr>
        <w:pStyle w:val="NormalWeb"/>
        <w:numPr>
          <w:ilvl w:val="0"/>
          <w:numId w:val="19"/>
        </w:numPr>
        <w:spacing w:line="480" w:lineRule="auto"/>
        <w:jc w:val="both"/>
      </w:pPr>
      <w:r w:rsidRPr="00EA026B">
        <w:rPr>
          <w:rStyle w:val="Strong"/>
          <w:b w:val="0"/>
        </w:rPr>
        <w:t>Corruption</w:t>
      </w:r>
      <w:r w:rsidRPr="00EA026B">
        <w:t xml:space="preserve"> was overwhelmingly acknowledged by respondents as a major factor enabling unethical behaviour. This includes bribery, kickbacks, and favoritism in project awarding and certification processes.</w:t>
      </w:r>
    </w:p>
    <w:p w14:paraId="46D7E8FB" w14:textId="77777777" w:rsidR="00EA026B" w:rsidRPr="00EA026B" w:rsidRDefault="00EA026B" w:rsidP="00EA026B">
      <w:pPr>
        <w:pStyle w:val="NormalWeb"/>
        <w:numPr>
          <w:ilvl w:val="0"/>
          <w:numId w:val="19"/>
        </w:numPr>
        <w:spacing w:line="480" w:lineRule="auto"/>
        <w:jc w:val="both"/>
      </w:pPr>
      <w:r w:rsidRPr="00EA026B">
        <w:rPr>
          <w:rStyle w:val="Strong"/>
          <w:b w:val="0"/>
        </w:rPr>
        <w:t>Weak Legal and Regulatory Frameworks</w:t>
      </w:r>
      <w:r w:rsidRPr="00EA026B">
        <w:t xml:space="preserve"> were highlighted as a core enabler of unethical performance. Many respondents agreed that lack of enforcement and accountability systems make it easy to flout ethical standards without consequence.</w:t>
      </w:r>
    </w:p>
    <w:p w14:paraId="6411D127" w14:textId="77777777" w:rsidR="00EA026B" w:rsidRPr="00EA026B" w:rsidRDefault="00EA026B" w:rsidP="00EA026B">
      <w:pPr>
        <w:pStyle w:val="NormalWeb"/>
        <w:numPr>
          <w:ilvl w:val="0"/>
          <w:numId w:val="19"/>
        </w:numPr>
        <w:spacing w:line="480" w:lineRule="auto"/>
        <w:jc w:val="both"/>
      </w:pPr>
      <w:r w:rsidRPr="00EA026B">
        <w:rPr>
          <w:rStyle w:val="Strong"/>
          <w:b w:val="0"/>
        </w:rPr>
        <w:lastRenderedPageBreak/>
        <w:t>Profit Over Quality</w:t>
      </w:r>
      <w:r w:rsidRPr="00EA026B">
        <w:t xml:space="preserve"> ranked high among the concerns. A significant number of respondents agreed that stakeholders often prioritize profits at the expense of safety, standards, and quality.</w:t>
      </w:r>
    </w:p>
    <w:p w14:paraId="1A91BB8F" w14:textId="77777777" w:rsidR="00EA026B" w:rsidRPr="00EA026B" w:rsidRDefault="00EA026B" w:rsidP="00EA026B">
      <w:pPr>
        <w:pStyle w:val="NormalWeb"/>
        <w:numPr>
          <w:ilvl w:val="0"/>
          <w:numId w:val="19"/>
        </w:numPr>
        <w:spacing w:line="480" w:lineRule="auto"/>
        <w:jc w:val="both"/>
      </w:pPr>
      <w:r w:rsidRPr="00EA026B">
        <w:rPr>
          <w:rStyle w:val="Strong"/>
          <w:b w:val="0"/>
        </w:rPr>
        <w:t>Poor Governance</w:t>
      </w:r>
      <w:r w:rsidRPr="00EA026B">
        <w:t xml:space="preserve"> was also seen as a driving force of unethical conduct, particularly where leadership fails to model ethical behaviour or enforce codes of conduct.</w:t>
      </w:r>
    </w:p>
    <w:p w14:paraId="63D51020" w14:textId="77777777" w:rsidR="00EA026B" w:rsidRPr="00EA026B" w:rsidRDefault="00EA026B" w:rsidP="00EA026B">
      <w:pPr>
        <w:pStyle w:val="NormalWeb"/>
        <w:numPr>
          <w:ilvl w:val="0"/>
          <w:numId w:val="19"/>
        </w:numPr>
        <w:spacing w:line="480" w:lineRule="auto"/>
        <w:jc w:val="both"/>
      </w:pPr>
      <w:r w:rsidRPr="00EA026B">
        <w:rPr>
          <w:rStyle w:val="Strong"/>
          <w:b w:val="0"/>
        </w:rPr>
        <w:t>Inflation and Economic Factors</w:t>
      </w:r>
      <w:r w:rsidRPr="00EA026B">
        <w:t xml:space="preserve"> were moderately agreed upon as contributors. Respondents cited that harsh economic conditions tempt professionals to cut corners or engage in sharp practices to survive or maximize gains.</w:t>
      </w:r>
    </w:p>
    <w:p w14:paraId="7FD877C9" w14:textId="77777777" w:rsidR="00EA026B" w:rsidRPr="00EA026B" w:rsidRDefault="00EA026B" w:rsidP="00EA026B">
      <w:pPr>
        <w:pStyle w:val="NormalWeb"/>
        <w:numPr>
          <w:ilvl w:val="0"/>
          <w:numId w:val="19"/>
        </w:numPr>
        <w:spacing w:line="480" w:lineRule="auto"/>
        <w:jc w:val="both"/>
      </w:pPr>
      <w:r w:rsidRPr="00EA026B">
        <w:rPr>
          <w:rStyle w:val="Strong"/>
          <w:b w:val="0"/>
        </w:rPr>
        <w:t>Ignorance of Ethical Standards</w:t>
      </w:r>
      <w:r w:rsidRPr="00EA026B">
        <w:t xml:space="preserve"> was moderately considered. Some professionals either lack formal training or do not fully understand the importance of adhering to ethical principles.</w:t>
      </w:r>
    </w:p>
    <w:p w14:paraId="2E7843E5" w14:textId="77777777" w:rsidR="005E2895" w:rsidRPr="00EA026B" w:rsidRDefault="00EA026B" w:rsidP="005E2895">
      <w:pPr>
        <w:pStyle w:val="NormalWeb"/>
        <w:numPr>
          <w:ilvl w:val="0"/>
          <w:numId w:val="19"/>
        </w:numPr>
        <w:spacing w:line="480" w:lineRule="auto"/>
        <w:jc w:val="both"/>
      </w:pPr>
      <w:r w:rsidRPr="00EA026B">
        <w:rPr>
          <w:rStyle w:val="Strong"/>
          <w:b w:val="0"/>
        </w:rPr>
        <w:t>Market Competition</w:t>
      </w:r>
      <w:r w:rsidRPr="00EA026B">
        <w:t xml:space="preserve"> received mixed responses. While some acknowledged that intense competition may pressure firms to engage in unethical practices to win contracts, others disagreed, indicating that ethical conduct is still a matter of choice.</w:t>
      </w:r>
    </w:p>
    <w:p w14:paraId="56D174FE" w14:textId="77777777" w:rsidR="005E2895" w:rsidRPr="005E2895" w:rsidRDefault="00136D0C" w:rsidP="005E2895">
      <w:pPr>
        <w:spacing w:line="480" w:lineRule="auto"/>
        <w:jc w:val="both"/>
      </w:pPr>
      <w:r>
        <w:rPr>
          <w:rStyle w:val="Strong"/>
          <w:rFonts w:ascii="Times New Roman" w:hAnsi="Times New Roman" w:cs="Times New Roman"/>
          <w:bCs w:val="0"/>
          <w:sz w:val="24"/>
          <w:szCs w:val="24"/>
        </w:rPr>
        <w:t>5.1.2</w:t>
      </w:r>
      <w:r>
        <w:rPr>
          <w:rStyle w:val="Strong"/>
          <w:rFonts w:ascii="Times New Roman" w:hAnsi="Times New Roman" w:cs="Times New Roman"/>
          <w:bCs w:val="0"/>
          <w:sz w:val="24"/>
          <w:szCs w:val="24"/>
        </w:rPr>
        <w:tab/>
      </w:r>
      <w:r w:rsidR="005E2895" w:rsidRPr="005E2895">
        <w:rPr>
          <w:rStyle w:val="Strong"/>
          <w:rFonts w:ascii="Times New Roman" w:hAnsi="Times New Roman" w:cs="Times New Roman"/>
          <w:bCs w:val="0"/>
          <w:sz w:val="24"/>
          <w:szCs w:val="24"/>
        </w:rPr>
        <w:t>Sustainable Strategies for Promoting Ethical Practices and Accountability</w:t>
      </w:r>
    </w:p>
    <w:p w14:paraId="3C821515" w14:textId="77777777" w:rsidR="005E2895" w:rsidRDefault="005E2895" w:rsidP="005E2895">
      <w:pPr>
        <w:pStyle w:val="NormalWeb"/>
        <w:spacing w:line="480" w:lineRule="auto"/>
        <w:jc w:val="both"/>
      </w:pPr>
      <w:r>
        <w:t>In terms of strategies to curb unethical practices, respondents agreed on the following as most effective:</w:t>
      </w:r>
    </w:p>
    <w:p w14:paraId="656F942D" w14:textId="77777777" w:rsidR="005E2895" w:rsidRDefault="005E2895" w:rsidP="005E2895">
      <w:pPr>
        <w:pStyle w:val="NormalWeb"/>
        <w:numPr>
          <w:ilvl w:val="0"/>
          <w:numId w:val="20"/>
        </w:numPr>
        <w:spacing w:line="480" w:lineRule="auto"/>
        <w:jc w:val="both"/>
      </w:pPr>
      <w:r>
        <w:rPr>
          <w:rStyle w:val="Strong"/>
        </w:rPr>
        <w:t>Strengthening Legal and Regulatory Frameworks</w:t>
      </w:r>
      <w:r>
        <w:t xml:space="preserve"> was the most supported strategy. There was a strong consensus that without solid legal backing and consistent enforcement, unethical behaviours will persist.</w:t>
      </w:r>
    </w:p>
    <w:p w14:paraId="0494827B" w14:textId="77777777" w:rsidR="005E2895" w:rsidRDefault="005E2895" w:rsidP="005E2895">
      <w:pPr>
        <w:pStyle w:val="NormalWeb"/>
        <w:numPr>
          <w:ilvl w:val="0"/>
          <w:numId w:val="20"/>
        </w:numPr>
        <w:spacing w:line="480" w:lineRule="auto"/>
        <w:jc w:val="both"/>
      </w:pPr>
      <w:r>
        <w:rPr>
          <w:rStyle w:val="Strong"/>
        </w:rPr>
        <w:lastRenderedPageBreak/>
        <w:t>Promoting Ethical Leadership</w:t>
      </w:r>
      <w:r>
        <w:t xml:space="preserve"> received high agreement. Respondents emphasized the need for leaders in construction firms and institutions to lead by example and create a culture of ethics.</w:t>
      </w:r>
    </w:p>
    <w:p w14:paraId="505E4D06" w14:textId="77777777" w:rsidR="005E2895" w:rsidRDefault="005E2895" w:rsidP="005E2895">
      <w:pPr>
        <w:pStyle w:val="NormalWeb"/>
        <w:numPr>
          <w:ilvl w:val="0"/>
          <w:numId w:val="20"/>
        </w:numPr>
        <w:spacing w:line="480" w:lineRule="auto"/>
        <w:jc w:val="both"/>
      </w:pPr>
      <w:r>
        <w:rPr>
          <w:rStyle w:val="Strong"/>
        </w:rPr>
        <w:t>Encouraging Transparency and Accountability</w:t>
      </w:r>
      <w:r>
        <w:t xml:space="preserve"> was strongly supported. This includes clear documentation, open procurement processes, and regular audits.</w:t>
      </w:r>
    </w:p>
    <w:p w14:paraId="4CBDBCB1" w14:textId="77777777" w:rsidR="005E2895" w:rsidRDefault="005E2895" w:rsidP="005E2895">
      <w:pPr>
        <w:pStyle w:val="NormalWeb"/>
        <w:numPr>
          <w:ilvl w:val="0"/>
          <w:numId w:val="20"/>
        </w:numPr>
        <w:spacing w:line="480" w:lineRule="auto"/>
        <w:jc w:val="both"/>
      </w:pPr>
      <w:r>
        <w:rPr>
          <w:rStyle w:val="Strong"/>
        </w:rPr>
        <w:t>Capacity Building and Education</w:t>
      </w:r>
      <w:r>
        <w:t xml:space="preserve"> was well-received. Many believed that training and continuous professional development on ethics should be made mandatory.</w:t>
      </w:r>
    </w:p>
    <w:p w14:paraId="25FCA027" w14:textId="77777777" w:rsidR="005E2895" w:rsidRDefault="005E2895" w:rsidP="005E2895">
      <w:pPr>
        <w:pStyle w:val="NormalWeb"/>
        <w:numPr>
          <w:ilvl w:val="0"/>
          <w:numId w:val="20"/>
        </w:numPr>
        <w:spacing w:line="480" w:lineRule="auto"/>
        <w:jc w:val="both"/>
      </w:pPr>
      <w:r>
        <w:rPr>
          <w:rStyle w:val="Strong"/>
        </w:rPr>
        <w:t>Fostering Professionalism</w:t>
      </w:r>
      <w:r>
        <w:t xml:space="preserve"> was agreed upon as critical. Promoting meritocracy, adherence to standards, and recognition of ethical conduct will reinforce positive behaviour across the industry.</w:t>
      </w:r>
    </w:p>
    <w:p w14:paraId="6798C771" w14:textId="77777777" w:rsidR="005E2895" w:rsidRPr="005E2895" w:rsidRDefault="005E2895" w:rsidP="005E2895">
      <w:pPr>
        <w:spacing w:line="480" w:lineRule="auto"/>
        <w:jc w:val="both"/>
        <w:rPr>
          <w:rFonts w:ascii="Times New Roman" w:hAnsi="Times New Roman" w:cs="Times New Roman"/>
          <w:sz w:val="24"/>
          <w:szCs w:val="24"/>
        </w:rPr>
      </w:pPr>
      <w:r w:rsidRPr="005E2895">
        <w:rPr>
          <w:rStyle w:val="Strong"/>
          <w:rFonts w:ascii="Times New Roman" w:hAnsi="Times New Roman" w:cs="Times New Roman"/>
          <w:b w:val="0"/>
          <w:bCs w:val="0"/>
          <w:sz w:val="24"/>
          <w:szCs w:val="24"/>
        </w:rPr>
        <w:t>In summary, t</w:t>
      </w:r>
      <w:r w:rsidRPr="005E2895">
        <w:rPr>
          <w:rFonts w:ascii="Times New Roman" w:hAnsi="Times New Roman" w:cs="Times New Roman"/>
          <w:sz w:val="24"/>
          <w:szCs w:val="24"/>
        </w:rPr>
        <w:t xml:space="preserve">he findings of this study reveal that </w:t>
      </w:r>
      <w:r w:rsidRPr="005E2895">
        <w:rPr>
          <w:rStyle w:val="Strong"/>
          <w:rFonts w:ascii="Times New Roman" w:hAnsi="Times New Roman" w:cs="Times New Roman"/>
          <w:b w:val="0"/>
          <w:sz w:val="24"/>
          <w:szCs w:val="24"/>
        </w:rPr>
        <w:t>corruption, poor governance, and weak enforcement systems</w:t>
      </w:r>
      <w:r w:rsidRPr="005E2895">
        <w:rPr>
          <w:rFonts w:ascii="Times New Roman" w:hAnsi="Times New Roman" w:cs="Times New Roman"/>
          <w:sz w:val="24"/>
          <w:szCs w:val="24"/>
        </w:rPr>
        <w:t xml:space="preserve"> are the major determinants of unethical performance in the Nigerian construction industry. However, stakeholders also believe that </w:t>
      </w:r>
      <w:r w:rsidRPr="005E2895">
        <w:rPr>
          <w:rStyle w:val="Strong"/>
          <w:rFonts w:ascii="Times New Roman" w:hAnsi="Times New Roman" w:cs="Times New Roman"/>
          <w:b w:val="0"/>
          <w:sz w:val="24"/>
          <w:szCs w:val="24"/>
        </w:rPr>
        <w:t>structured reforms, education, leadership, and legal improvements</w:t>
      </w:r>
      <w:r w:rsidRPr="005E2895">
        <w:rPr>
          <w:rFonts w:ascii="Times New Roman" w:hAnsi="Times New Roman" w:cs="Times New Roman"/>
          <w:sz w:val="24"/>
          <w:szCs w:val="24"/>
        </w:rPr>
        <w:t xml:space="preserve"> are the most sustainable means of promoting ethics and accountability.</w:t>
      </w:r>
    </w:p>
    <w:p w14:paraId="6B281AA2" w14:textId="77777777" w:rsidR="005E2895" w:rsidRPr="005E2895" w:rsidRDefault="005E2895" w:rsidP="005E2895">
      <w:pPr>
        <w:pStyle w:val="NormalWeb"/>
        <w:spacing w:line="480" w:lineRule="auto"/>
        <w:jc w:val="both"/>
      </w:pPr>
      <w:r w:rsidRPr="005E2895">
        <w:t xml:space="preserve">This data supports the urgent need for </w:t>
      </w:r>
      <w:r w:rsidRPr="005E2895">
        <w:rPr>
          <w:rStyle w:val="Strong"/>
          <w:b w:val="0"/>
        </w:rPr>
        <w:t>policy interventions, ethical training, and leadership reforms</w:t>
      </w:r>
      <w:r w:rsidRPr="005E2895">
        <w:t xml:space="preserve"> to restore integrity and professionalism in the construction sector.</w:t>
      </w:r>
    </w:p>
    <w:p w14:paraId="7C9297DB" w14:textId="77777777" w:rsidR="00E07B90" w:rsidRPr="00772F0E" w:rsidRDefault="00E07B90" w:rsidP="00E07B90">
      <w:pPr>
        <w:pStyle w:val="Heading2"/>
        <w:tabs>
          <w:tab w:val="center" w:pos="1551"/>
        </w:tabs>
        <w:spacing w:after="307"/>
        <w:jc w:val="both"/>
        <w:rPr>
          <w:rFonts w:ascii="Times New Roman" w:hAnsi="Times New Roman" w:cs="Times New Roman"/>
          <w:b/>
          <w:color w:val="auto"/>
          <w:sz w:val="24"/>
          <w:szCs w:val="24"/>
        </w:rPr>
      </w:pPr>
      <w:r w:rsidRPr="00772F0E">
        <w:rPr>
          <w:rFonts w:ascii="Times New Roman" w:hAnsi="Times New Roman" w:cs="Times New Roman"/>
          <w:b/>
          <w:color w:val="auto"/>
          <w:sz w:val="24"/>
          <w:szCs w:val="24"/>
        </w:rPr>
        <w:t xml:space="preserve">5.2 </w:t>
      </w:r>
      <w:r w:rsidRPr="00772F0E">
        <w:rPr>
          <w:rFonts w:ascii="Times New Roman" w:hAnsi="Times New Roman" w:cs="Times New Roman"/>
          <w:b/>
          <w:color w:val="auto"/>
          <w:sz w:val="24"/>
          <w:szCs w:val="24"/>
        </w:rPr>
        <w:tab/>
        <w:t xml:space="preserve">CONCLUSION </w:t>
      </w:r>
    </w:p>
    <w:p w14:paraId="1ED8B90D" w14:textId="77777777"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 xml:space="preserve">This study set out to examine the key determinants of unethical performance in the Nigerian construction industry and to propose sustainable strategies for promoting ethical conduct and accountability. Findings from the research clearly reveal that unethical practices are prevalent across various segments of the industry, largely driven by systemic issues such as </w:t>
      </w:r>
      <w:r w:rsidRPr="005E2895">
        <w:rPr>
          <w:rFonts w:ascii="Times New Roman" w:eastAsia="Times New Roman" w:hAnsi="Times New Roman" w:cs="Times New Roman"/>
          <w:bCs/>
          <w:sz w:val="24"/>
          <w:szCs w:val="24"/>
        </w:rPr>
        <w:t xml:space="preserve">corruption, </w:t>
      </w:r>
      <w:r w:rsidRPr="005E2895">
        <w:rPr>
          <w:rFonts w:ascii="Times New Roman" w:eastAsia="Times New Roman" w:hAnsi="Times New Roman" w:cs="Times New Roman"/>
          <w:bCs/>
          <w:sz w:val="24"/>
          <w:szCs w:val="24"/>
        </w:rPr>
        <w:lastRenderedPageBreak/>
        <w:t>weak regulatory frameworks, poor governance, profit-driven motives, and inadequate ethical awareness.</w:t>
      </w:r>
    </w:p>
    <w:p w14:paraId="7B3FF160" w14:textId="77777777"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These issues have collectively undermined project quality, increased costs, delayed project delivery, and eroded trust among stakeholders. Importantly, the study also revealed that professionals within the industry acknowledge the severity of the problem and are generally in support of reformative strategies.</w:t>
      </w:r>
    </w:p>
    <w:p w14:paraId="5F1BDEEB" w14:textId="77777777"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 xml:space="preserve">To address these challenges, the research identified practical and sustainable strategies, such as </w:t>
      </w:r>
      <w:r w:rsidRPr="005E2895">
        <w:rPr>
          <w:rFonts w:ascii="Times New Roman" w:eastAsia="Times New Roman" w:hAnsi="Times New Roman" w:cs="Times New Roman"/>
          <w:bCs/>
          <w:sz w:val="24"/>
          <w:szCs w:val="24"/>
        </w:rPr>
        <w:t>strengthening legal and regulatory institutions, fostering ethical leadership, enhancing transparency and accountability, investing in capacity building, and promoting professionalism.</w:t>
      </w:r>
      <w:r w:rsidRPr="005E2895">
        <w:rPr>
          <w:rFonts w:ascii="Times New Roman" w:eastAsia="Times New Roman" w:hAnsi="Times New Roman" w:cs="Times New Roman"/>
          <w:sz w:val="24"/>
          <w:szCs w:val="24"/>
        </w:rPr>
        <w:t xml:space="preserve"> These measures, if fully implemented, can contribute significantly to rebuilding integrity within the construction sector.</w:t>
      </w:r>
    </w:p>
    <w:p w14:paraId="4B43BEB4" w14:textId="77777777" w:rsidR="005E2895" w:rsidRPr="005E2895" w:rsidRDefault="005E2895" w:rsidP="005E2895">
      <w:pPr>
        <w:spacing w:before="100" w:beforeAutospacing="1" w:after="100" w:afterAutospacing="1" w:line="480" w:lineRule="auto"/>
        <w:jc w:val="both"/>
        <w:rPr>
          <w:rFonts w:ascii="Times New Roman" w:eastAsia="Times New Roman" w:hAnsi="Times New Roman" w:cs="Times New Roman"/>
          <w:sz w:val="24"/>
          <w:szCs w:val="24"/>
        </w:rPr>
      </w:pPr>
      <w:r w:rsidRPr="005E2895">
        <w:rPr>
          <w:rFonts w:ascii="Times New Roman" w:eastAsia="Times New Roman" w:hAnsi="Times New Roman" w:cs="Times New Roman"/>
          <w:sz w:val="24"/>
          <w:szCs w:val="24"/>
        </w:rPr>
        <w:t xml:space="preserve">In conclusion, unethical performance in the Nigerian construction industry is not merely a matter of individual misconduct but a reflection of deeper institutional and structural weaknesses. Therefore, tackling it requires a holistic approach that combines </w:t>
      </w:r>
      <w:r w:rsidRPr="005E2895">
        <w:rPr>
          <w:rFonts w:ascii="Times New Roman" w:eastAsia="Times New Roman" w:hAnsi="Times New Roman" w:cs="Times New Roman"/>
          <w:bCs/>
          <w:sz w:val="24"/>
          <w:szCs w:val="24"/>
        </w:rPr>
        <w:t>policy reform, stakeholder engagement, professional ethics education, and strict enforcement of standards.</w:t>
      </w:r>
      <w:r w:rsidRPr="005E2895">
        <w:rPr>
          <w:rFonts w:ascii="Times New Roman" w:eastAsia="Times New Roman" w:hAnsi="Times New Roman" w:cs="Times New Roman"/>
          <w:sz w:val="24"/>
          <w:szCs w:val="24"/>
        </w:rPr>
        <w:t xml:space="preserve"> Only then can the industry achieve the level of accountability, transparency, and sustainability necessary for national development.</w:t>
      </w:r>
    </w:p>
    <w:p w14:paraId="00F7D75C" w14:textId="77777777" w:rsidR="00E07B90" w:rsidRDefault="00E07B90" w:rsidP="00E07B90">
      <w:pPr>
        <w:spacing w:line="480" w:lineRule="auto"/>
        <w:jc w:val="both"/>
        <w:rPr>
          <w:rFonts w:ascii="Times New Roman" w:hAnsi="Times New Roman" w:cs="Times New Roman"/>
          <w:sz w:val="24"/>
          <w:szCs w:val="24"/>
        </w:rPr>
      </w:pPr>
    </w:p>
    <w:p w14:paraId="3F0DA157" w14:textId="77777777" w:rsidR="005E2895" w:rsidRDefault="005E2895" w:rsidP="00E07B90">
      <w:pPr>
        <w:spacing w:line="480" w:lineRule="auto"/>
        <w:jc w:val="both"/>
        <w:rPr>
          <w:rFonts w:ascii="Times New Roman" w:hAnsi="Times New Roman" w:cs="Times New Roman"/>
          <w:sz w:val="24"/>
          <w:szCs w:val="24"/>
        </w:rPr>
      </w:pPr>
    </w:p>
    <w:p w14:paraId="08F353F0" w14:textId="77777777" w:rsidR="005E2895" w:rsidRDefault="005E2895" w:rsidP="00E07B90">
      <w:pPr>
        <w:spacing w:line="480" w:lineRule="auto"/>
        <w:jc w:val="both"/>
        <w:rPr>
          <w:rFonts w:ascii="Times New Roman" w:hAnsi="Times New Roman" w:cs="Times New Roman"/>
          <w:sz w:val="24"/>
          <w:szCs w:val="24"/>
        </w:rPr>
      </w:pPr>
    </w:p>
    <w:p w14:paraId="79E7C825" w14:textId="77777777" w:rsidR="005E2895" w:rsidRPr="000C4906" w:rsidRDefault="005E2895" w:rsidP="00E07B90">
      <w:pPr>
        <w:spacing w:line="480" w:lineRule="auto"/>
        <w:jc w:val="both"/>
        <w:rPr>
          <w:rFonts w:ascii="Times New Roman" w:hAnsi="Times New Roman" w:cs="Times New Roman"/>
          <w:sz w:val="24"/>
          <w:szCs w:val="24"/>
        </w:rPr>
      </w:pPr>
    </w:p>
    <w:p w14:paraId="4BF628DB" w14:textId="77777777" w:rsidR="00E07B90" w:rsidRPr="005E2895" w:rsidRDefault="00E07B90" w:rsidP="005E2895">
      <w:pPr>
        <w:spacing w:line="480" w:lineRule="auto"/>
        <w:jc w:val="both"/>
        <w:rPr>
          <w:rFonts w:ascii="Times New Roman" w:hAnsi="Times New Roman" w:cs="Times New Roman"/>
          <w:b/>
          <w:i/>
          <w:sz w:val="24"/>
          <w:szCs w:val="24"/>
        </w:rPr>
      </w:pPr>
      <w:r w:rsidRPr="005E2895">
        <w:rPr>
          <w:rFonts w:ascii="Times New Roman" w:hAnsi="Times New Roman" w:cs="Times New Roman"/>
          <w:b/>
          <w:sz w:val="24"/>
          <w:szCs w:val="24"/>
        </w:rPr>
        <w:lastRenderedPageBreak/>
        <w:t xml:space="preserve">5.3 </w:t>
      </w:r>
      <w:r w:rsidRPr="005E2895">
        <w:rPr>
          <w:rFonts w:ascii="Times New Roman" w:hAnsi="Times New Roman" w:cs="Times New Roman"/>
          <w:b/>
          <w:sz w:val="24"/>
          <w:szCs w:val="24"/>
        </w:rPr>
        <w:tab/>
        <w:t xml:space="preserve">RECOMMENDATIONS </w:t>
      </w:r>
    </w:p>
    <w:p w14:paraId="3D8A2550"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Based on the findings of this study on the </w:t>
      </w:r>
      <w:r w:rsidRPr="00136D0C">
        <w:rPr>
          <w:rStyle w:val="Emphasis"/>
          <w:rFonts w:ascii="Times New Roman" w:hAnsi="Times New Roman" w:cs="Times New Roman"/>
          <w:i w:val="0"/>
          <w:sz w:val="24"/>
          <w:szCs w:val="24"/>
        </w:rPr>
        <w:t>Determinations of Unethical Performance in the Nigerian Construction Industry</w:t>
      </w:r>
      <w:r w:rsidRPr="005E2895">
        <w:rPr>
          <w:rFonts w:ascii="Times New Roman" w:hAnsi="Times New Roman" w:cs="Times New Roman"/>
          <w:sz w:val="24"/>
          <w:szCs w:val="24"/>
        </w:rPr>
        <w:t>, the following recommendations are proposed to mitigate unethical behaviour and enhance accountability across the sector:</w:t>
      </w:r>
    </w:p>
    <w:p w14:paraId="77C63A09" w14:textId="77777777" w:rsidR="005E2895" w:rsidRPr="00136D0C" w:rsidRDefault="005E2895" w:rsidP="005E2895">
      <w:pPr>
        <w:spacing w:line="480" w:lineRule="auto"/>
        <w:jc w:val="both"/>
        <w:rPr>
          <w:rFonts w:ascii="Times New Roman" w:hAnsi="Times New Roman" w:cs="Times New Roman"/>
          <w:b/>
          <w:sz w:val="24"/>
          <w:szCs w:val="24"/>
        </w:rPr>
      </w:pPr>
      <w:r w:rsidRPr="00136D0C">
        <w:rPr>
          <w:rFonts w:ascii="Times New Roman" w:hAnsi="Times New Roman" w:cs="Times New Roman"/>
          <w:b/>
          <w:sz w:val="24"/>
          <w:szCs w:val="24"/>
        </w:rPr>
        <w:t xml:space="preserve">1. </w:t>
      </w:r>
      <w:r w:rsidRPr="00136D0C">
        <w:rPr>
          <w:rStyle w:val="Strong"/>
          <w:rFonts w:ascii="Times New Roman" w:hAnsi="Times New Roman" w:cs="Times New Roman"/>
          <w:bCs w:val="0"/>
          <w:sz w:val="24"/>
          <w:szCs w:val="24"/>
        </w:rPr>
        <w:t>Strengthen Legal and Regulatory Frameworks</w:t>
      </w:r>
    </w:p>
    <w:p w14:paraId="0AAD7285"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Government agencies and relevant professional bodies should </w:t>
      </w:r>
      <w:r w:rsidRPr="00136D0C">
        <w:rPr>
          <w:rStyle w:val="Strong"/>
          <w:rFonts w:ascii="Times New Roman" w:hAnsi="Times New Roman" w:cs="Times New Roman"/>
          <w:b w:val="0"/>
          <w:sz w:val="24"/>
          <w:szCs w:val="24"/>
        </w:rPr>
        <w:t>review and reinforce existing laws</w:t>
      </w:r>
      <w:r w:rsidRPr="005E2895">
        <w:rPr>
          <w:rFonts w:ascii="Times New Roman" w:hAnsi="Times New Roman" w:cs="Times New Roman"/>
          <w:sz w:val="24"/>
          <w:szCs w:val="24"/>
        </w:rPr>
        <w:t>, regulations, and codes of ethics guiding construction activities. Strict penalties should be imposed on individuals and organizations found guilty of unethical practices to serve as a deterrent.</w:t>
      </w:r>
    </w:p>
    <w:p w14:paraId="3B0F068C" w14:textId="77777777" w:rsidR="005E2895" w:rsidRPr="00136D0C" w:rsidRDefault="005E2895" w:rsidP="005E2895">
      <w:pPr>
        <w:spacing w:line="480" w:lineRule="auto"/>
        <w:jc w:val="both"/>
        <w:rPr>
          <w:rFonts w:ascii="Times New Roman" w:hAnsi="Times New Roman" w:cs="Times New Roman"/>
          <w:b/>
          <w:sz w:val="24"/>
          <w:szCs w:val="24"/>
        </w:rPr>
      </w:pPr>
      <w:r w:rsidRPr="00136D0C">
        <w:rPr>
          <w:rFonts w:ascii="Times New Roman" w:hAnsi="Times New Roman" w:cs="Times New Roman"/>
          <w:b/>
          <w:sz w:val="24"/>
          <w:szCs w:val="24"/>
        </w:rPr>
        <w:t xml:space="preserve">2. </w:t>
      </w:r>
      <w:r w:rsidR="00136D0C">
        <w:rPr>
          <w:rStyle w:val="Strong"/>
          <w:rFonts w:ascii="Times New Roman" w:hAnsi="Times New Roman" w:cs="Times New Roman"/>
          <w:bCs w:val="0"/>
          <w:sz w:val="24"/>
          <w:szCs w:val="24"/>
        </w:rPr>
        <w:t>Enforce Compliance t</w:t>
      </w:r>
      <w:r w:rsidRPr="00136D0C">
        <w:rPr>
          <w:rStyle w:val="Strong"/>
          <w:rFonts w:ascii="Times New Roman" w:hAnsi="Times New Roman" w:cs="Times New Roman"/>
          <w:bCs w:val="0"/>
          <w:sz w:val="24"/>
          <w:szCs w:val="24"/>
        </w:rPr>
        <w:t>hrough Monitoring and Audits</w:t>
      </w:r>
    </w:p>
    <w:p w14:paraId="4A7B0578"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Regular </w:t>
      </w:r>
      <w:r w:rsidRPr="00136D0C">
        <w:rPr>
          <w:rStyle w:val="Strong"/>
          <w:rFonts w:ascii="Times New Roman" w:hAnsi="Times New Roman" w:cs="Times New Roman"/>
          <w:b w:val="0"/>
          <w:sz w:val="24"/>
          <w:szCs w:val="24"/>
        </w:rPr>
        <w:t>project audits, compliance checks, and ethical evaluations</w:t>
      </w:r>
      <w:r w:rsidRPr="005E2895">
        <w:rPr>
          <w:rFonts w:ascii="Times New Roman" w:hAnsi="Times New Roman" w:cs="Times New Roman"/>
          <w:sz w:val="24"/>
          <w:szCs w:val="24"/>
        </w:rPr>
        <w:t xml:space="preserve"> should be made mandatory on all major construction projects. Independent regulatory bodies must be empowered to conduct unannounced site visits and review procurement and execution processes.</w:t>
      </w:r>
    </w:p>
    <w:p w14:paraId="6C8DB9E9" w14:textId="77777777"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3</w:t>
      </w:r>
      <w:r w:rsidRPr="00136D0C">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Promote Ethical Leadership</w:t>
      </w:r>
    </w:p>
    <w:p w14:paraId="14222060"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Organizations should </w:t>
      </w:r>
      <w:r w:rsidRPr="00136D0C">
        <w:rPr>
          <w:rStyle w:val="Strong"/>
          <w:rFonts w:ascii="Times New Roman" w:hAnsi="Times New Roman" w:cs="Times New Roman"/>
          <w:b w:val="0"/>
          <w:sz w:val="24"/>
          <w:szCs w:val="24"/>
        </w:rPr>
        <w:t>prioritize ethical leadership at all levels</w:t>
      </w:r>
      <w:r w:rsidRPr="005E2895">
        <w:rPr>
          <w:rFonts w:ascii="Times New Roman" w:hAnsi="Times New Roman" w:cs="Times New Roman"/>
          <w:sz w:val="24"/>
          <w:szCs w:val="24"/>
        </w:rPr>
        <w:t>. Managers and supervisors must serve as role models by upholding integrity, transparency, and fairness in their decision-making processes.</w:t>
      </w:r>
    </w:p>
    <w:p w14:paraId="7C40B8BF" w14:textId="77777777"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4.</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Capacity Building and Ethical Training</w:t>
      </w:r>
    </w:p>
    <w:p w14:paraId="59FC683A"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Stakeholders in the construction industry should </w:t>
      </w:r>
      <w:r w:rsidRPr="00136D0C">
        <w:rPr>
          <w:rStyle w:val="Strong"/>
          <w:rFonts w:ascii="Times New Roman" w:hAnsi="Times New Roman" w:cs="Times New Roman"/>
          <w:b w:val="0"/>
          <w:sz w:val="24"/>
          <w:szCs w:val="24"/>
        </w:rPr>
        <w:t>invest in ethics-based training</w:t>
      </w:r>
      <w:r w:rsidRPr="005E2895">
        <w:rPr>
          <w:rFonts w:ascii="Times New Roman" w:hAnsi="Times New Roman" w:cs="Times New Roman"/>
          <w:sz w:val="24"/>
          <w:szCs w:val="24"/>
        </w:rPr>
        <w:t xml:space="preserve"> and continuing professional development. Ethics education should be embedded in the academic and professional curriculum of construction-related disciplines.</w:t>
      </w:r>
    </w:p>
    <w:p w14:paraId="43376830" w14:textId="77777777"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lastRenderedPageBreak/>
        <w:t>5.</w:t>
      </w:r>
      <w:r w:rsidRPr="00136D0C">
        <w:rPr>
          <w:rStyle w:val="Strong"/>
          <w:b w:val="0"/>
          <w:bCs w:val="0"/>
        </w:rPr>
        <w:t xml:space="preserve"> </w:t>
      </w:r>
      <w:r w:rsidRPr="00136D0C">
        <w:rPr>
          <w:rStyle w:val="Strong"/>
          <w:rFonts w:ascii="Times New Roman" w:hAnsi="Times New Roman" w:cs="Times New Roman"/>
          <w:bCs w:val="0"/>
          <w:sz w:val="24"/>
          <w:szCs w:val="24"/>
        </w:rPr>
        <w:t>Institutionalize Whistleblowing Mechanisms</w:t>
      </w:r>
    </w:p>
    <w:p w14:paraId="3FA4E197"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Establishing </w:t>
      </w:r>
      <w:r w:rsidRPr="00136D0C">
        <w:rPr>
          <w:rStyle w:val="Strong"/>
          <w:rFonts w:ascii="Times New Roman" w:hAnsi="Times New Roman" w:cs="Times New Roman"/>
          <w:b w:val="0"/>
          <w:sz w:val="24"/>
          <w:szCs w:val="24"/>
        </w:rPr>
        <w:t>confidential and protected channels for whistleblowing</w:t>
      </w:r>
      <w:r w:rsidRPr="005E2895">
        <w:rPr>
          <w:rFonts w:ascii="Times New Roman" w:hAnsi="Times New Roman" w:cs="Times New Roman"/>
          <w:sz w:val="24"/>
          <w:szCs w:val="24"/>
        </w:rPr>
        <w:t xml:space="preserve"> will encourage workers and professionals to report unethical behaviours without fear of retaliation.</w:t>
      </w:r>
    </w:p>
    <w:p w14:paraId="336F23C4" w14:textId="77777777"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6.</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Encourage Transparency in Procurement and Tendering</w:t>
      </w:r>
    </w:p>
    <w:p w14:paraId="49BBDBBC"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The tendering and award of contracts must be carried out through </w:t>
      </w:r>
      <w:r w:rsidRPr="00136D0C">
        <w:rPr>
          <w:rStyle w:val="Strong"/>
          <w:rFonts w:ascii="Times New Roman" w:hAnsi="Times New Roman" w:cs="Times New Roman"/>
          <w:b w:val="0"/>
          <w:sz w:val="24"/>
          <w:szCs w:val="24"/>
        </w:rPr>
        <w:t>open, fair, and transparent processes</w:t>
      </w:r>
      <w:r w:rsidRPr="005E2895">
        <w:rPr>
          <w:rFonts w:ascii="Times New Roman" w:hAnsi="Times New Roman" w:cs="Times New Roman"/>
          <w:sz w:val="24"/>
          <w:szCs w:val="24"/>
        </w:rPr>
        <w:t>. Digital procurement platforms and public disclosure of awarded contracts can reduce favoritism and corruption.</w:t>
      </w:r>
    </w:p>
    <w:p w14:paraId="46E9AAB7" w14:textId="77777777"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7.</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Foster Professionalism and Meritocracy</w:t>
      </w:r>
    </w:p>
    <w:p w14:paraId="0D470C25"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Professional institutions (e.g., NIQS, NSE, COREN, ARCON) must </w:t>
      </w:r>
      <w:r w:rsidRPr="00136D0C">
        <w:rPr>
          <w:rStyle w:val="Strong"/>
          <w:rFonts w:ascii="Times New Roman" w:hAnsi="Times New Roman" w:cs="Times New Roman"/>
          <w:b w:val="0"/>
          <w:sz w:val="24"/>
          <w:szCs w:val="24"/>
        </w:rPr>
        <w:t>uphold high standards of professionalism</w:t>
      </w:r>
      <w:r w:rsidRPr="005E2895">
        <w:rPr>
          <w:rFonts w:ascii="Times New Roman" w:hAnsi="Times New Roman" w:cs="Times New Roman"/>
          <w:sz w:val="24"/>
          <w:szCs w:val="24"/>
        </w:rPr>
        <w:t xml:space="preserve"> and enforce disciplinary actions against members found to breach ethical codes. Recruitment and promotions should be based on merit and not personal connections or favoritism.</w:t>
      </w:r>
    </w:p>
    <w:p w14:paraId="79A99CDD" w14:textId="77777777" w:rsidR="005E2895" w:rsidRPr="005E2895" w:rsidRDefault="005E2895" w:rsidP="005E2895">
      <w:pPr>
        <w:spacing w:line="480" w:lineRule="auto"/>
        <w:jc w:val="both"/>
        <w:rPr>
          <w:rFonts w:ascii="Times New Roman" w:hAnsi="Times New Roman" w:cs="Times New Roman"/>
          <w:sz w:val="24"/>
          <w:szCs w:val="24"/>
        </w:rPr>
      </w:pPr>
      <w:r w:rsidRPr="00136D0C">
        <w:rPr>
          <w:rFonts w:ascii="Times New Roman" w:hAnsi="Times New Roman" w:cs="Times New Roman"/>
          <w:b/>
          <w:sz w:val="24"/>
          <w:szCs w:val="24"/>
        </w:rPr>
        <w:t>8.</w:t>
      </w:r>
      <w:r w:rsidRPr="005E2895">
        <w:rPr>
          <w:rFonts w:ascii="Times New Roman" w:hAnsi="Times New Roman" w:cs="Times New Roman"/>
          <w:sz w:val="24"/>
          <w:szCs w:val="24"/>
        </w:rPr>
        <w:t xml:space="preserve"> </w:t>
      </w:r>
      <w:r w:rsidRPr="00136D0C">
        <w:rPr>
          <w:rStyle w:val="Strong"/>
          <w:rFonts w:ascii="Times New Roman" w:hAnsi="Times New Roman" w:cs="Times New Roman"/>
          <w:bCs w:val="0"/>
          <w:sz w:val="24"/>
          <w:szCs w:val="24"/>
        </w:rPr>
        <w:t>Collaborate with Anti-Corruption Agencies</w:t>
      </w:r>
    </w:p>
    <w:p w14:paraId="7AF3B7AD" w14:textId="77777777" w:rsidR="005E2895" w:rsidRPr="005E2895" w:rsidRDefault="005E2895" w:rsidP="005E2895">
      <w:pPr>
        <w:spacing w:line="480" w:lineRule="auto"/>
        <w:jc w:val="both"/>
        <w:rPr>
          <w:rFonts w:ascii="Times New Roman" w:hAnsi="Times New Roman" w:cs="Times New Roman"/>
          <w:sz w:val="24"/>
          <w:szCs w:val="24"/>
        </w:rPr>
      </w:pPr>
      <w:r w:rsidRPr="005E2895">
        <w:rPr>
          <w:rFonts w:ascii="Times New Roman" w:hAnsi="Times New Roman" w:cs="Times New Roman"/>
          <w:sz w:val="24"/>
          <w:szCs w:val="24"/>
        </w:rPr>
        <w:t xml:space="preserve">Construction industry stakeholders should </w:t>
      </w:r>
      <w:r w:rsidRPr="00136D0C">
        <w:rPr>
          <w:rStyle w:val="Strong"/>
          <w:rFonts w:ascii="Times New Roman" w:hAnsi="Times New Roman" w:cs="Times New Roman"/>
          <w:b w:val="0"/>
          <w:sz w:val="24"/>
          <w:szCs w:val="24"/>
        </w:rPr>
        <w:t>partner with anti-corruption bodies</w:t>
      </w:r>
      <w:r w:rsidRPr="005E2895">
        <w:rPr>
          <w:rFonts w:ascii="Times New Roman" w:hAnsi="Times New Roman" w:cs="Times New Roman"/>
          <w:sz w:val="24"/>
          <w:szCs w:val="24"/>
        </w:rPr>
        <w:t xml:space="preserve"> such as the EFCC and ICPC to create joint frameworks for investigating and addressing reported unethical cases within the sector.</w:t>
      </w:r>
    </w:p>
    <w:p w14:paraId="72DA6F8A" w14:textId="77777777" w:rsidR="006F31D8" w:rsidRDefault="006F31D8" w:rsidP="004E7F4B">
      <w:pPr>
        <w:spacing w:line="480" w:lineRule="auto"/>
        <w:jc w:val="center"/>
        <w:rPr>
          <w:rFonts w:ascii="Times New Roman" w:hAnsi="Times New Roman" w:cs="Times New Roman"/>
          <w:b/>
          <w:sz w:val="24"/>
          <w:szCs w:val="24"/>
        </w:rPr>
      </w:pPr>
    </w:p>
    <w:p w14:paraId="40F5FF8A" w14:textId="77777777" w:rsidR="00136D0C" w:rsidRDefault="00136D0C" w:rsidP="004E7F4B">
      <w:pPr>
        <w:spacing w:line="480" w:lineRule="auto"/>
        <w:jc w:val="center"/>
        <w:rPr>
          <w:rFonts w:ascii="Times New Roman" w:hAnsi="Times New Roman" w:cs="Times New Roman"/>
          <w:b/>
          <w:sz w:val="24"/>
          <w:szCs w:val="24"/>
        </w:rPr>
      </w:pPr>
    </w:p>
    <w:p w14:paraId="38591518" w14:textId="77777777" w:rsidR="00136D0C" w:rsidRDefault="00136D0C" w:rsidP="004E7F4B">
      <w:pPr>
        <w:spacing w:line="480" w:lineRule="auto"/>
        <w:jc w:val="center"/>
        <w:rPr>
          <w:rFonts w:ascii="Times New Roman" w:hAnsi="Times New Roman" w:cs="Times New Roman"/>
          <w:b/>
          <w:sz w:val="24"/>
          <w:szCs w:val="24"/>
        </w:rPr>
      </w:pPr>
    </w:p>
    <w:p w14:paraId="4C8B09E4" w14:textId="77777777" w:rsidR="006F31D8" w:rsidRDefault="006F31D8" w:rsidP="006F31D8">
      <w:pPr>
        <w:spacing w:line="480" w:lineRule="auto"/>
        <w:rPr>
          <w:rFonts w:ascii="Times New Roman" w:hAnsi="Times New Roman" w:cs="Times New Roman"/>
          <w:b/>
          <w:sz w:val="24"/>
          <w:szCs w:val="24"/>
        </w:rPr>
      </w:pPr>
    </w:p>
    <w:p w14:paraId="0D07574F" w14:textId="77777777" w:rsidR="004E7F4B" w:rsidRDefault="004E7F4B" w:rsidP="004E7F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DAD1F41" w14:textId="77777777"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Adeyemi, A. Y., Oyediran, O. S., &amp; Ojo, S. O. (2018). Corruption and its impact on the performance of construction projects in Nigeria. </w:t>
      </w:r>
      <w:r w:rsidRPr="00036C59">
        <w:rPr>
          <w:rFonts w:ascii="Times New Roman" w:eastAsia="Times New Roman" w:hAnsi="Times New Roman" w:cs="Times New Roman"/>
          <w:i/>
          <w:iCs/>
          <w:sz w:val="24"/>
          <w:szCs w:val="24"/>
        </w:rPr>
        <w:t>International Journal of Construction Management,</w:t>
      </w:r>
      <w:r w:rsidRPr="00036C59">
        <w:rPr>
          <w:rFonts w:ascii="Times New Roman" w:eastAsia="Times New Roman" w:hAnsi="Times New Roman" w:cs="Times New Roman"/>
          <w:sz w:val="24"/>
          <w:szCs w:val="24"/>
        </w:rPr>
        <w:t xml:space="preserve"> 18(3), 249-261.</w:t>
      </w:r>
    </w:p>
    <w:p w14:paraId="2594EB3D" w14:textId="77777777" w:rsidR="008E11D1"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Ameh, O. J., &amp; Odusami, K. T. (2014). Ethical practices and the Nigerian construction industry: Factors influencing unethical practices and mitigation measures. </w:t>
      </w:r>
      <w:r w:rsidRPr="00036C59">
        <w:rPr>
          <w:rFonts w:ascii="Times New Roman" w:eastAsia="Times New Roman" w:hAnsi="Times New Roman" w:cs="Times New Roman"/>
          <w:i/>
          <w:iCs/>
          <w:sz w:val="24"/>
          <w:szCs w:val="24"/>
        </w:rPr>
        <w:t>Journal of Construction Engineering and Management,</w:t>
      </w:r>
      <w:r w:rsidRPr="00036C59">
        <w:rPr>
          <w:rFonts w:ascii="Times New Roman" w:eastAsia="Times New Roman" w:hAnsi="Times New Roman" w:cs="Times New Roman"/>
          <w:sz w:val="24"/>
          <w:szCs w:val="24"/>
        </w:rPr>
        <w:t xml:space="preserve"> 140(3), 04013062.</w:t>
      </w:r>
    </w:p>
    <w:p w14:paraId="5D1148EB" w14:textId="77777777" w:rsidR="000A72F3" w:rsidRPr="00B82524"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 xml:space="preserve">Ajzen, I. (1991). The theory of planned behavior. </w:t>
      </w:r>
      <w:r w:rsidRPr="00B82524">
        <w:rPr>
          <w:rFonts w:ascii="Times New Roman" w:eastAsia="Times New Roman" w:hAnsi="Times New Roman" w:cs="Times New Roman"/>
          <w:i/>
          <w:iCs/>
          <w:sz w:val="24"/>
          <w:szCs w:val="24"/>
        </w:rPr>
        <w:t>Organizational Behavior and Human Decision Processes,</w:t>
      </w:r>
      <w:r w:rsidRPr="00B82524">
        <w:rPr>
          <w:rFonts w:ascii="Times New Roman" w:eastAsia="Times New Roman" w:hAnsi="Times New Roman" w:cs="Times New Roman"/>
          <w:sz w:val="24"/>
          <w:szCs w:val="24"/>
        </w:rPr>
        <w:t xml:space="preserve"> 50(2), 179-211.</w:t>
      </w:r>
    </w:p>
    <w:p w14:paraId="7B273D54" w14:textId="77777777" w:rsidR="000A72F3" w:rsidRPr="000A72F3"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 xml:space="preserve">Brown, M. E., Treviño, L. K., &amp; Harrison, D. A. (2005). Ethical leadership: A social learning perspective for construct development and testing. </w:t>
      </w:r>
      <w:r w:rsidRPr="00B82524">
        <w:rPr>
          <w:rFonts w:ascii="Times New Roman" w:eastAsia="Times New Roman" w:hAnsi="Times New Roman" w:cs="Times New Roman"/>
          <w:i/>
          <w:iCs/>
          <w:sz w:val="24"/>
          <w:szCs w:val="24"/>
        </w:rPr>
        <w:t>Organizational Behavior and Human Decision Processes,</w:t>
      </w:r>
      <w:r w:rsidRPr="00B82524">
        <w:rPr>
          <w:rFonts w:ascii="Times New Roman" w:eastAsia="Times New Roman" w:hAnsi="Times New Roman" w:cs="Times New Roman"/>
          <w:sz w:val="24"/>
          <w:szCs w:val="24"/>
        </w:rPr>
        <w:t xml:space="preserve"> 97(2), 117-134.</w:t>
      </w:r>
    </w:p>
    <w:p w14:paraId="2B68B72D" w14:textId="77777777"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Bello, D. E., Ahmed, Z., &amp; Suleiman, H. (2017). Ethics in construction: Perspectives and implications for Nigeria. </w:t>
      </w:r>
      <w:r w:rsidRPr="00036C59">
        <w:rPr>
          <w:rFonts w:ascii="Times New Roman" w:eastAsia="Times New Roman" w:hAnsi="Times New Roman" w:cs="Times New Roman"/>
          <w:i/>
          <w:iCs/>
          <w:sz w:val="24"/>
          <w:szCs w:val="24"/>
        </w:rPr>
        <w:t>Construction Economics and Building,</w:t>
      </w:r>
      <w:r w:rsidRPr="00036C59">
        <w:rPr>
          <w:rFonts w:ascii="Times New Roman" w:eastAsia="Times New Roman" w:hAnsi="Times New Roman" w:cs="Times New Roman"/>
          <w:sz w:val="24"/>
          <w:szCs w:val="24"/>
        </w:rPr>
        <w:t xml:space="preserve"> 17(4), 28-45.</w:t>
      </w:r>
    </w:p>
    <w:p w14:paraId="6B481655" w14:textId="77777777"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Oladinrin, T. O., Adeniyi, O. A., &amp; Olaniyi, O. B. (2013). Challenges and strategies for curbing unethical practices in construction project delivery. </w:t>
      </w:r>
      <w:r w:rsidRPr="00036C59">
        <w:rPr>
          <w:rFonts w:ascii="Times New Roman" w:eastAsia="Times New Roman" w:hAnsi="Times New Roman" w:cs="Times New Roman"/>
          <w:i/>
          <w:iCs/>
          <w:sz w:val="24"/>
          <w:szCs w:val="24"/>
        </w:rPr>
        <w:t>Journal of Professional Ethics,</w:t>
      </w:r>
      <w:r w:rsidRPr="00036C59">
        <w:rPr>
          <w:rFonts w:ascii="Times New Roman" w:eastAsia="Times New Roman" w:hAnsi="Times New Roman" w:cs="Times New Roman"/>
          <w:sz w:val="24"/>
          <w:szCs w:val="24"/>
        </w:rPr>
        <w:t xml:space="preserve"> 5(1), 67-83.</w:t>
      </w:r>
    </w:p>
    <w:p w14:paraId="478DA4AD" w14:textId="77777777" w:rsidR="008E11D1" w:rsidRPr="00036C59"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Transparency International. (2020). </w:t>
      </w:r>
      <w:r w:rsidRPr="00036C59">
        <w:rPr>
          <w:rFonts w:ascii="Times New Roman" w:eastAsia="Times New Roman" w:hAnsi="Times New Roman" w:cs="Times New Roman"/>
          <w:i/>
          <w:iCs/>
          <w:sz w:val="24"/>
          <w:szCs w:val="24"/>
        </w:rPr>
        <w:t>Corruption Perceptions Index 2020.</w:t>
      </w:r>
      <w:r w:rsidRPr="00036C59">
        <w:rPr>
          <w:rFonts w:ascii="Times New Roman" w:eastAsia="Times New Roman" w:hAnsi="Times New Roman" w:cs="Times New Roman"/>
          <w:sz w:val="24"/>
          <w:szCs w:val="24"/>
        </w:rPr>
        <w:t xml:space="preserve"> Retrieved from </w:t>
      </w:r>
      <w:hyperlink r:id="rId10" w:tgtFrame="_new" w:history="1">
        <w:r w:rsidRPr="00036C59">
          <w:rPr>
            <w:rFonts w:ascii="Times New Roman" w:eastAsia="Times New Roman" w:hAnsi="Times New Roman" w:cs="Times New Roman"/>
            <w:color w:val="0000FF"/>
            <w:sz w:val="24"/>
            <w:szCs w:val="24"/>
            <w:u w:val="single"/>
          </w:rPr>
          <w:t>https://www.transparency.org</w:t>
        </w:r>
      </w:hyperlink>
    </w:p>
    <w:p w14:paraId="1FF36CF9" w14:textId="77777777" w:rsidR="008E11D1" w:rsidRDefault="008E11D1" w:rsidP="000A72F3">
      <w:pPr>
        <w:spacing w:before="100" w:beforeAutospacing="1" w:after="100" w:afterAutospacing="1" w:line="240" w:lineRule="auto"/>
        <w:ind w:left="360"/>
        <w:rPr>
          <w:rFonts w:ascii="Times New Roman" w:eastAsia="Times New Roman" w:hAnsi="Times New Roman" w:cs="Times New Roman"/>
          <w:sz w:val="24"/>
          <w:szCs w:val="24"/>
        </w:rPr>
      </w:pPr>
      <w:r w:rsidRPr="00B82524">
        <w:rPr>
          <w:rFonts w:ascii="Times New Roman" w:eastAsia="Times New Roman" w:hAnsi="Times New Roman" w:cs="Times New Roman"/>
          <w:sz w:val="24"/>
          <w:szCs w:val="24"/>
        </w:rPr>
        <w:t xml:space="preserve">Ojo, S., Adeoti, T., &amp; Dada, O. (2017). Understanding the role of insurance in managing construction risks in developing economies. </w:t>
      </w:r>
      <w:r w:rsidRPr="00B82524">
        <w:rPr>
          <w:rFonts w:ascii="Times New Roman" w:eastAsia="Times New Roman" w:hAnsi="Times New Roman" w:cs="Times New Roman"/>
          <w:i/>
          <w:iCs/>
          <w:sz w:val="24"/>
          <w:szCs w:val="24"/>
        </w:rPr>
        <w:t>International Journal of Construction Innovation,</w:t>
      </w:r>
      <w:r w:rsidRPr="00B82524">
        <w:rPr>
          <w:rFonts w:ascii="Times New Roman" w:eastAsia="Times New Roman" w:hAnsi="Times New Roman" w:cs="Times New Roman"/>
          <w:sz w:val="24"/>
          <w:szCs w:val="24"/>
        </w:rPr>
        <w:t xml:space="preserve"> 6(4), 221-236.</w:t>
      </w:r>
    </w:p>
    <w:p w14:paraId="58A8440D" w14:textId="77777777" w:rsidR="000A72F3"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r w:rsidRPr="00036C59">
        <w:rPr>
          <w:rFonts w:ascii="Times New Roman" w:eastAsia="Times New Roman" w:hAnsi="Times New Roman" w:cs="Times New Roman"/>
          <w:sz w:val="24"/>
          <w:szCs w:val="24"/>
        </w:rPr>
        <w:t xml:space="preserve">Ugochukwu, S. C., &amp; Onyekwena, N. C. (2014). Professional ethics and its impact on construction quality in Nigeria. </w:t>
      </w:r>
      <w:r w:rsidRPr="00036C59">
        <w:rPr>
          <w:rFonts w:ascii="Times New Roman" w:eastAsia="Times New Roman" w:hAnsi="Times New Roman" w:cs="Times New Roman"/>
          <w:i/>
          <w:iCs/>
          <w:sz w:val="24"/>
          <w:szCs w:val="24"/>
        </w:rPr>
        <w:t>Engineering, Construction, and Architectural Management,</w:t>
      </w:r>
      <w:r w:rsidRPr="00036C59">
        <w:rPr>
          <w:rFonts w:ascii="Times New Roman" w:eastAsia="Times New Roman" w:hAnsi="Times New Roman" w:cs="Times New Roman"/>
          <w:sz w:val="24"/>
          <w:szCs w:val="24"/>
        </w:rPr>
        <w:t xml:space="preserve"> 21(2), 190-205.</w:t>
      </w:r>
    </w:p>
    <w:p w14:paraId="4A479E62" w14:textId="77777777" w:rsidR="000A72F3" w:rsidRDefault="000A72F3" w:rsidP="000A72F3">
      <w:pPr>
        <w:spacing w:before="100" w:beforeAutospacing="1" w:after="100" w:afterAutospacing="1" w:line="240" w:lineRule="auto"/>
        <w:ind w:left="360"/>
        <w:rPr>
          <w:rFonts w:ascii="Times New Roman" w:eastAsia="Times New Roman" w:hAnsi="Times New Roman" w:cs="Times New Roman"/>
          <w:sz w:val="24"/>
          <w:szCs w:val="24"/>
        </w:rPr>
      </w:pPr>
    </w:p>
    <w:p w14:paraId="3893F283" w14:textId="77777777"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14:paraId="1ECB6E6C" w14:textId="77777777"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14:paraId="7D57EF1C" w14:textId="77777777"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14:paraId="317D091F" w14:textId="77777777" w:rsidR="00596F17" w:rsidRDefault="00596F17" w:rsidP="000A72F3">
      <w:pPr>
        <w:spacing w:before="100" w:beforeAutospacing="1" w:after="100" w:afterAutospacing="1" w:line="240" w:lineRule="auto"/>
        <w:ind w:left="360"/>
        <w:rPr>
          <w:rFonts w:ascii="Times New Roman" w:eastAsia="Times New Roman" w:hAnsi="Times New Roman" w:cs="Times New Roman"/>
          <w:sz w:val="24"/>
          <w:szCs w:val="24"/>
        </w:rPr>
      </w:pPr>
    </w:p>
    <w:p w14:paraId="24D3BF28" w14:textId="77777777" w:rsidR="00596F17" w:rsidRPr="00596F17" w:rsidRDefault="00596F17" w:rsidP="00596F17">
      <w:pPr>
        <w:spacing w:line="480" w:lineRule="auto"/>
        <w:jc w:val="center"/>
        <w:rPr>
          <w:rFonts w:ascii="Times New Roman" w:hAnsi="Times New Roman" w:cs="Times New Roman"/>
          <w:sz w:val="24"/>
          <w:szCs w:val="24"/>
        </w:rPr>
      </w:pPr>
      <w:r w:rsidRPr="00857FA6">
        <w:rPr>
          <w:rFonts w:ascii="Times New Roman" w:hAnsi="Times New Roman" w:cs="Times New Roman"/>
          <w:b/>
          <w:sz w:val="28"/>
          <w:szCs w:val="28"/>
        </w:rPr>
        <w:lastRenderedPageBreak/>
        <w:t>APPENDIX</w:t>
      </w:r>
    </w:p>
    <w:p w14:paraId="6A5933A7" w14:textId="77777777" w:rsidR="00596F17" w:rsidRDefault="00596F17" w:rsidP="00596F17">
      <w:pPr>
        <w:spacing w:after="137"/>
        <w:ind w:left="72"/>
        <w:jc w:val="center"/>
      </w:pPr>
      <w:r>
        <w:rPr>
          <w:noProof/>
        </w:rPr>
        <w:drawing>
          <wp:inline distT="0" distB="0" distL="0" distR="0" wp14:anchorId="4D651699" wp14:editId="3A20CAD1">
            <wp:extent cx="1049020" cy="951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11"/>
                    <a:stretch>
                      <a:fillRect/>
                    </a:stretch>
                  </pic:blipFill>
                  <pic:spPr>
                    <a:xfrm>
                      <a:off x="0" y="0"/>
                      <a:ext cx="1049020" cy="951230"/>
                    </a:xfrm>
                    <a:prstGeom prst="rect">
                      <a:avLst/>
                    </a:prstGeom>
                  </pic:spPr>
                </pic:pic>
              </a:graphicData>
            </a:graphic>
          </wp:inline>
        </w:drawing>
      </w:r>
      <w:r>
        <w:t xml:space="preserve"> </w:t>
      </w:r>
    </w:p>
    <w:p w14:paraId="7B1F6A80" w14:textId="77777777" w:rsidR="00596F17" w:rsidRDefault="00596F17" w:rsidP="00596F17">
      <w:pPr>
        <w:pStyle w:val="Heading1"/>
        <w:spacing w:after="73"/>
        <w:ind w:left="12"/>
      </w:pPr>
      <w:r>
        <w:rPr>
          <w:sz w:val="32"/>
        </w:rPr>
        <w:t>KWARA STATE POLYTECHNIC, ILORIN</w:t>
      </w:r>
      <w:r>
        <w:rPr>
          <w:sz w:val="24"/>
        </w:rPr>
        <w:t xml:space="preserve"> </w:t>
      </w:r>
    </w:p>
    <w:p w14:paraId="7F45B2B9" w14:textId="77777777" w:rsidR="00596F17" w:rsidRDefault="00596F17" w:rsidP="00596F17">
      <w:pPr>
        <w:spacing w:after="164" w:line="265" w:lineRule="auto"/>
        <w:ind w:left="22" w:right="4"/>
        <w:jc w:val="center"/>
      </w:pPr>
      <w:r>
        <w:rPr>
          <w:b/>
        </w:rPr>
        <w:t xml:space="preserve">INSTITUTE OF ENVIRONMENTAL STUDIES </w:t>
      </w:r>
    </w:p>
    <w:p w14:paraId="2FE657B9" w14:textId="77777777" w:rsidR="00596F17" w:rsidRPr="00596F17" w:rsidRDefault="00596F17" w:rsidP="00596F17">
      <w:pPr>
        <w:jc w:val="center"/>
        <w:rPr>
          <w:b/>
          <w:sz w:val="30"/>
          <w:szCs w:val="30"/>
        </w:rPr>
      </w:pPr>
      <w:r w:rsidRPr="00596F17">
        <w:rPr>
          <w:b/>
          <w:sz w:val="30"/>
          <w:szCs w:val="30"/>
        </w:rPr>
        <w:t>DEPARTMENT OF QUANTITY SURVEYING</w:t>
      </w:r>
    </w:p>
    <w:p w14:paraId="32C01911" w14:textId="77777777" w:rsidR="00596F17" w:rsidRDefault="00596F17" w:rsidP="00596F17">
      <w:pPr>
        <w:spacing w:after="112"/>
        <w:ind w:left="75"/>
        <w:jc w:val="center"/>
      </w:pPr>
      <w:r>
        <w:rPr>
          <w:b/>
        </w:rPr>
        <w:t xml:space="preserve"> </w:t>
      </w:r>
    </w:p>
    <w:p w14:paraId="0E8E783F" w14:textId="77777777" w:rsidR="00596F17" w:rsidRPr="00596F17" w:rsidRDefault="00596F17" w:rsidP="00596F17">
      <w:pPr>
        <w:jc w:val="center"/>
        <w:rPr>
          <w:b/>
          <w:sz w:val="24"/>
          <w:szCs w:val="24"/>
        </w:rPr>
      </w:pPr>
      <w:r w:rsidRPr="00596F17">
        <w:rPr>
          <w:b/>
          <w:sz w:val="24"/>
          <w:szCs w:val="24"/>
        </w:rPr>
        <w:t>RESEARCH QUESTIONNAIRE</w:t>
      </w:r>
    </w:p>
    <w:p w14:paraId="0AA7BEEA" w14:textId="77777777" w:rsidR="00596F17" w:rsidRPr="00E11F1B" w:rsidRDefault="00596F17" w:rsidP="002901DD">
      <w:pPr>
        <w:spacing w:line="360" w:lineRule="auto"/>
        <w:jc w:val="both"/>
      </w:pPr>
      <w:r w:rsidRPr="00E11F1B">
        <w:t>The research topic is</w:t>
      </w:r>
      <w:r>
        <w:t xml:space="preserve"> “</w:t>
      </w:r>
      <w:r w:rsidR="002901DD">
        <w:rPr>
          <w:b/>
          <w:sz w:val="28"/>
          <w:szCs w:val="28"/>
        </w:rPr>
        <w:t>Effect</w:t>
      </w:r>
      <w:r w:rsidRPr="006F7893">
        <w:rPr>
          <w:b/>
          <w:sz w:val="28"/>
          <w:szCs w:val="28"/>
        </w:rPr>
        <w:t xml:space="preserve"> of Unethical Performance in Nigerian Construction Industry</w:t>
      </w:r>
      <w:r>
        <w:t xml:space="preserve">” </w:t>
      </w:r>
      <w:r w:rsidRPr="00D43CA1">
        <w:t>and the purpo</w:t>
      </w:r>
      <w:r>
        <w:t xml:space="preserve">se is </w:t>
      </w:r>
      <w:r>
        <w:rPr>
          <w:szCs w:val="24"/>
        </w:rPr>
        <w:t xml:space="preserve">to identify the </w:t>
      </w:r>
      <w:r w:rsidR="002901DD">
        <w:rPr>
          <w:szCs w:val="24"/>
        </w:rPr>
        <w:t>effect</w:t>
      </w:r>
      <w:r w:rsidRPr="00036C59">
        <w:rPr>
          <w:szCs w:val="24"/>
        </w:rPr>
        <w:t xml:space="preserve"> of unethical performance in the Nigerian construction industry</w:t>
      </w:r>
      <w:r>
        <w:rPr>
          <w:szCs w:val="24"/>
        </w:rPr>
        <w:t>,</w:t>
      </w:r>
      <w:r w:rsidRPr="00031A93">
        <w:rPr>
          <w:szCs w:val="24"/>
        </w:rPr>
        <w:t xml:space="preserve"> </w:t>
      </w:r>
      <w:r>
        <w:rPr>
          <w:szCs w:val="24"/>
        </w:rPr>
        <w:t>to</w:t>
      </w:r>
      <w:r w:rsidRPr="00036C59">
        <w:rPr>
          <w:szCs w:val="24"/>
        </w:rPr>
        <w:t xml:space="preserve"> propose practical and sustainable strategies for promoting ethical practices and improving accountability in the Nigerian construction sector</w:t>
      </w:r>
      <w:r>
        <w:rPr>
          <w:szCs w:val="24"/>
        </w:rPr>
        <w:t>, it</w:t>
      </w:r>
      <w:r w:rsidRPr="00E11F1B">
        <w:rPr>
          <w:b/>
          <w:szCs w:val="24"/>
        </w:rPr>
        <w:t xml:space="preserve"> </w:t>
      </w:r>
      <w:r>
        <w:rPr>
          <w:szCs w:val="24"/>
        </w:rPr>
        <w:t xml:space="preserve">also </w:t>
      </w:r>
      <w:r w:rsidRPr="00036C59">
        <w:rPr>
          <w:szCs w:val="24"/>
        </w:rPr>
        <w:t>evaluate the role of organizational policies, culture, and structures in influencing ethical behavio</w:t>
      </w:r>
      <w:r>
        <w:rPr>
          <w:szCs w:val="24"/>
        </w:rPr>
        <w:t>u</w:t>
      </w:r>
      <w:r w:rsidRPr="00036C59">
        <w:rPr>
          <w:szCs w:val="24"/>
        </w:rPr>
        <w:t>r among stakeholders</w:t>
      </w:r>
      <w:r w:rsidRPr="00E11F1B">
        <w:rPr>
          <w:szCs w:val="24"/>
        </w:rPr>
        <w:t>.</w:t>
      </w:r>
    </w:p>
    <w:p w14:paraId="6053C90F" w14:textId="77777777" w:rsidR="00596F17" w:rsidRDefault="00596F17" w:rsidP="00596F17">
      <w:pPr>
        <w:ind w:left="4" w:right="7" w:firstLine="721"/>
      </w:pPr>
      <w:r>
        <w:t xml:space="preserve">This Questionnaire survey has been adopted and design for this purposes. It will be used only for research purpose and will be treated privately and confidentially. Respondents are expected to be as honest as possible while answering the questions.  </w:t>
      </w:r>
    </w:p>
    <w:p w14:paraId="09552B2E" w14:textId="77777777" w:rsidR="00596F17" w:rsidRDefault="00596F17" w:rsidP="00596F17">
      <w:pPr>
        <w:tabs>
          <w:tab w:val="center" w:pos="1091"/>
        </w:tabs>
        <w:spacing w:after="321"/>
      </w:pPr>
      <w:r>
        <w:t xml:space="preserve"> </w:t>
      </w:r>
      <w:r>
        <w:tab/>
        <w:t xml:space="preserve">Thank you. </w:t>
      </w:r>
    </w:p>
    <w:p w14:paraId="23663850" w14:textId="77777777" w:rsidR="00596F17" w:rsidRDefault="00596F17" w:rsidP="00596F17">
      <w:pPr>
        <w:spacing w:after="109" w:line="265" w:lineRule="auto"/>
        <w:ind w:left="2431"/>
        <w:jc w:val="center"/>
      </w:pPr>
      <w:r>
        <w:rPr>
          <w:b/>
        </w:rPr>
        <w:t xml:space="preserve">Yours faithfully,  </w:t>
      </w:r>
    </w:p>
    <w:p w14:paraId="238B1C2C" w14:textId="77777777" w:rsidR="00596F17" w:rsidRDefault="00596F17" w:rsidP="00596F17">
      <w:pPr>
        <w:spacing w:after="112"/>
        <w:ind w:left="795"/>
        <w:jc w:val="center"/>
      </w:pPr>
      <w:r>
        <w:rPr>
          <w:b/>
        </w:rPr>
        <w:t xml:space="preserve"> </w:t>
      </w:r>
    </w:p>
    <w:p w14:paraId="2AC485EC" w14:textId="77777777" w:rsidR="00596F17" w:rsidRPr="00F53020" w:rsidRDefault="00596F17" w:rsidP="00596F17">
      <w:pPr>
        <w:spacing w:after="481" w:line="265" w:lineRule="auto"/>
        <w:ind w:left="22" w:right="6"/>
        <w:jc w:val="center"/>
        <w:rPr>
          <w:b/>
          <w:szCs w:val="24"/>
        </w:rPr>
      </w:pPr>
      <w:r>
        <w:rPr>
          <w:b/>
          <w:szCs w:val="24"/>
        </w:rPr>
        <w:t xml:space="preserve">                                                         </w:t>
      </w:r>
      <w:r>
        <w:rPr>
          <w:b/>
          <w:szCs w:val="24"/>
        </w:rPr>
        <w:tab/>
        <w:t xml:space="preserve">      </w:t>
      </w:r>
      <w:r w:rsidRPr="00F53020">
        <w:rPr>
          <w:b/>
          <w:szCs w:val="24"/>
        </w:rPr>
        <w:t>SAHEED AKEEM AYOMIDE</w:t>
      </w:r>
    </w:p>
    <w:p w14:paraId="50528294" w14:textId="77777777" w:rsidR="00596F17" w:rsidRPr="00DE5241" w:rsidRDefault="00596F17" w:rsidP="00596F17">
      <w:pPr>
        <w:spacing w:after="481" w:line="240" w:lineRule="auto"/>
        <w:ind w:left="2182" w:right="6" w:firstLine="698"/>
        <w:jc w:val="center"/>
        <w:rPr>
          <w:b/>
          <w:szCs w:val="24"/>
        </w:rPr>
      </w:pPr>
      <w:r>
        <w:rPr>
          <w:b/>
          <w:szCs w:val="24"/>
        </w:rPr>
        <w:t>HND/23/QTS/FT/063</w:t>
      </w:r>
    </w:p>
    <w:p w14:paraId="08684B6D" w14:textId="77777777" w:rsidR="00596F17" w:rsidRDefault="00596F17" w:rsidP="00596F17">
      <w:pPr>
        <w:spacing w:after="481" w:line="240" w:lineRule="auto"/>
        <w:ind w:left="22" w:right="6"/>
        <w:jc w:val="center"/>
        <w:rPr>
          <w:b/>
          <w:szCs w:val="24"/>
        </w:rPr>
      </w:pPr>
    </w:p>
    <w:p w14:paraId="2422380A" w14:textId="77777777" w:rsidR="00596F17" w:rsidRPr="001958A5" w:rsidRDefault="00596F17" w:rsidP="00596F17">
      <w:pPr>
        <w:spacing w:after="481" w:line="240" w:lineRule="auto"/>
        <w:ind w:right="6"/>
        <w:rPr>
          <w:b/>
          <w:szCs w:val="24"/>
        </w:rPr>
      </w:pPr>
    </w:p>
    <w:p w14:paraId="4FCCAE40" w14:textId="77777777" w:rsidR="00596F17" w:rsidRDefault="00596F17" w:rsidP="00596F17">
      <w:pPr>
        <w:spacing w:after="442" w:line="265" w:lineRule="auto"/>
        <w:ind w:left="14"/>
      </w:pPr>
      <w:r>
        <w:rPr>
          <w:b/>
        </w:rPr>
        <w:lastRenderedPageBreak/>
        <w:t xml:space="preserve">SECTION A: PERSONAL DATA OF RESPONDENT. </w:t>
      </w:r>
    </w:p>
    <w:p w14:paraId="7A45A630" w14:textId="77777777" w:rsidR="00596F17" w:rsidRDefault="00596F17" w:rsidP="00596F17">
      <w:pPr>
        <w:spacing w:after="252"/>
        <w:ind w:left="14" w:right="7"/>
      </w:pPr>
      <w:r>
        <w:t xml:space="preserve">1. Which of the following project participant are you? (Please choose one). </w:t>
      </w:r>
    </w:p>
    <w:p w14:paraId="5D057094" w14:textId="77777777" w:rsidR="00596F17" w:rsidRDefault="00596F17" w:rsidP="00596F17">
      <w:pPr>
        <w:spacing w:line="476" w:lineRule="auto"/>
        <w:ind w:left="14" w:right="7"/>
      </w:pPr>
      <w:r>
        <w:t xml:space="preserve">A)  Project Manager (  )     B)  Project Engineer (   )  </w:t>
      </w:r>
      <w:r>
        <w:rPr>
          <w:b/>
        </w:rPr>
        <w:t xml:space="preserve">C)  </w:t>
      </w:r>
      <w:r>
        <w:t xml:space="preserve">Architect (   ) D) Quantity Surveyor (  ) E)  Builder () </w:t>
      </w:r>
    </w:p>
    <w:p w14:paraId="34BCC265" w14:textId="77777777" w:rsidR="00596F17" w:rsidRDefault="00596F17" w:rsidP="00596F17">
      <w:pPr>
        <w:spacing w:after="252"/>
        <w:ind w:left="14" w:right="7"/>
      </w:pPr>
      <w:r>
        <w:t xml:space="preserve">2. Which of the following organization do you work? </w:t>
      </w:r>
    </w:p>
    <w:p w14:paraId="487A745B" w14:textId="77777777" w:rsidR="00596F17" w:rsidRDefault="00596F17" w:rsidP="00596F17">
      <w:pPr>
        <w:spacing w:after="252"/>
        <w:ind w:left="14" w:right="7"/>
      </w:pPr>
      <w:r w:rsidRPr="00260BEE">
        <w:t>A)</w:t>
      </w:r>
      <w:r>
        <w:rPr>
          <w:b/>
        </w:rPr>
        <w:t xml:space="preserve"> </w:t>
      </w:r>
      <w:r>
        <w:t xml:space="preserve">Building Contractors   (   ) B) Consultants   (   ) C) Real Estate Firm (   ) </w:t>
      </w:r>
    </w:p>
    <w:p w14:paraId="1CCEB4D5" w14:textId="77777777" w:rsidR="00596F17" w:rsidRDefault="00596F17" w:rsidP="00596F17">
      <w:pPr>
        <w:spacing w:after="252"/>
        <w:ind w:left="14" w:right="7"/>
      </w:pPr>
      <w:r>
        <w:t xml:space="preserve">D) Architectural Firm (   ) E) Civil Engineering Firm (   ) </w:t>
      </w:r>
    </w:p>
    <w:p w14:paraId="40FC06D3" w14:textId="77777777" w:rsidR="00596F17" w:rsidRDefault="00596F17" w:rsidP="00596F17">
      <w:pPr>
        <w:spacing w:after="252"/>
        <w:ind w:left="14" w:right="7"/>
      </w:pPr>
      <w:r>
        <w:t xml:space="preserve">3. Which of the following types of project do you manage? </w:t>
      </w:r>
    </w:p>
    <w:p w14:paraId="1F9EB661" w14:textId="77777777" w:rsidR="00596F17" w:rsidRDefault="00596F17" w:rsidP="00596F17">
      <w:pPr>
        <w:spacing w:after="277"/>
        <w:ind w:left="14" w:right="7"/>
      </w:pPr>
      <w:r>
        <w:t xml:space="preserve">A) Residential Building Project (  ) B) Commercial Building Project (  ) </w:t>
      </w:r>
    </w:p>
    <w:p w14:paraId="26C76608" w14:textId="77777777" w:rsidR="00596F17" w:rsidRDefault="00596F17" w:rsidP="00596F17">
      <w:pPr>
        <w:spacing w:after="252"/>
        <w:ind w:left="14" w:right="7"/>
      </w:pPr>
      <w:r>
        <w:t xml:space="preserve">C) Industrial Building Project (  ) D) Others (Please specify) …………….. </w:t>
      </w:r>
    </w:p>
    <w:p w14:paraId="4AA1FCA0" w14:textId="77777777" w:rsidR="00596F17" w:rsidRDefault="00596F17" w:rsidP="00596F17">
      <w:pPr>
        <w:spacing w:after="252"/>
        <w:ind w:left="14" w:right="7"/>
      </w:pPr>
      <w:r>
        <w:t xml:space="preserve">4. What is the size of the project managed by you? </w:t>
      </w:r>
    </w:p>
    <w:p w14:paraId="4365570C" w14:textId="77777777" w:rsidR="00596F17" w:rsidRDefault="00596F17" w:rsidP="00596F17">
      <w:pPr>
        <w:spacing w:after="272"/>
        <w:ind w:left="14" w:right="7"/>
      </w:pPr>
      <w:r>
        <w:t xml:space="preserve">A) Small project (  ) B) Medium project (  ) C) Large project (  ) </w:t>
      </w:r>
    </w:p>
    <w:p w14:paraId="21C947CB" w14:textId="77777777" w:rsidR="00596F17" w:rsidRDefault="00596F17" w:rsidP="00596F17">
      <w:pPr>
        <w:spacing w:after="252"/>
        <w:ind w:left="14" w:right="7"/>
      </w:pPr>
      <w:r>
        <w:t xml:space="preserve">D) All the above (  ) E) Others (Please specify) …………………. </w:t>
      </w:r>
    </w:p>
    <w:p w14:paraId="41D407D2" w14:textId="77777777" w:rsidR="00596F17" w:rsidRDefault="00596F17" w:rsidP="00596F17">
      <w:pPr>
        <w:spacing w:after="252"/>
        <w:ind w:left="14" w:right="7"/>
      </w:pPr>
      <w:r>
        <w:t xml:space="preserve">5. How familiar are you with Value management principles in construction sectors? </w:t>
      </w:r>
    </w:p>
    <w:p w14:paraId="7E3CCB4B" w14:textId="77777777" w:rsidR="00596F17" w:rsidRDefault="00596F17" w:rsidP="00596F17">
      <w:pPr>
        <w:spacing w:after="252"/>
        <w:ind w:left="14" w:right="7"/>
      </w:pPr>
      <w:r>
        <w:t xml:space="preserve">A) Very Low   (   ) B) Low            (   ) C) Average      (   ) </w:t>
      </w:r>
    </w:p>
    <w:p w14:paraId="7D4FEB70" w14:textId="77777777" w:rsidR="00596F17" w:rsidRDefault="00596F17" w:rsidP="00596F17">
      <w:pPr>
        <w:spacing w:after="252"/>
        <w:ind w:left="14" w:right="7"/>
      </w:pPr>
      <w:r>
        <w:t xml:space="preserve">D) High           (   )     E) Very High   (   ) </w:t>
      </w:r>
    </w:p>
    <w:p w14:paraId="7E0816CD" w14:textId="77777777" w:rsidR="00596F17" w:rsidRDefault="00596F17" w:rsidP="00596F17">
      <w:pPr>
        <w:spacing w:after="252"/>
        <w:ind w:left="14" w:right="7"/>
      </w:pPr>
      <w:r>
        <w:t xml:space="preserve">6. To what level have you been involved in construction projects? </w:t>
      </w:r>
    </w:p>
    <w:p w14:paraId="175FC510" w14:textId="77777777" w:rsidR="00596F17" w:rsidRDefault="00596F17" w:rsidP="00596F17">
      <w:pPr>
        <w:spacing w:after="247"/>
        <w:ind w:left="14" w:right="7"/>
      </w:pPr>
      <w:r>
        <w:t xml:space="preserve">A) Very Low   (   ) B) Low            (    ) C) Average      (    ) </w:t>
      </w:r>
    </w:p>
    <w:p w14:paraId="5017C3C3" w14:textId="77777777" w:rsidR="00596F17" w:rsidRDefault="00596F17" w:rsidP="00596F17">
      <w:pPr>
        <w:spacing w:after="252"/>
        <w:ind w:left="14" w:right="7"/>
      </w:pPr>
      <w:r>
        <w:t xml:space="preserve">D) High           (    ) E) Very High  (    ) </w:t>
      </w:r>
    </w:p>
    <w:p w14:paraId="3ABDFE96" w14:textId="77777777" w:rsidR="00596F17" w:rsidRDefault="00596F17" w:rsidP="00596F17">
      <w:pPr>
        <w:spacing w:after="252"/>
        <w:ind w:left="14" w:right="7"/>
      </w:pPr>
      <w:r>
        <w:rPr>
          <w:b/>
        </w:rPr>
        <w:t xml:space="preserve">7. </w:t>
      </w:r>
      <w:r>
        <w:t xml:space="preserve">What is your length of experience in construction industry? </w:t>
      </w:r>
    </w:p>
    <w:p w14:paraId="25DC85CE" w14:textId="77777777" w:rsidR="00596F17" w:rsidRDefault="00596F17" w:rsidP="00596F17">
      <w:pPr>
        <w:spacing w:after="252"/>
        <w:ind w:left="14" w:right="7"/>
      </w:pPr>
      <w:r>
        <w:t xml:space="preserve">A) 1-5yrs         (   )  B) 6-10yrs       (   ) C) 11-15yrs     (   ) </w:t>
      </w:r>
    </w:p>
    <w:p w14:paraId="1805E3FD" w14:textId="77777777" w:rsidR="00596F17" w:rsidRDefault="00596F17" w:rsidP="00596F17">
      <w:pPr>
        <w:spacing w:after="252"/>
        <w:ind w:left="14" w:right="7"/>
      </w:pPr>
      <w:r>
        <w:t xml:space="preserve">D) 16-20yrs     (   ) E) 21 above    (   ) </w:t>
      </w:r>
    </w:p>
    <w:p w14:paraId="35082492" w14:textId="77777777" w:rsidR="00596F17" w:rsidRDefault="00596F17" w:rsidP="00596F17">
      <w:pPr>
        <w:spacing w:after="0"/>
        <w:ind w:left="19"/>
      </w:pPr>
      <w:r>
        <w:rPr>
          <w:b/>
        </w:rPr>
        <w:t xml:space="preserve"> </w:t>
      </w:r>
      <w:r>
        <w:rPr>
          <w:b/>
        </w:rPr>
        <w:tab/>
        <w:t xml:space="preserve"> </w:t>
      </w:r>
    </w:p>
    <w:p w14:paraId="146FCFB5" w14:textId="77777777" w:rsidR="00596F17" w:rsidRDefault="00596F17" w:rsidP="00596F17">
      <w:pPr>
        <w:spacing w:line="476" w:lineRule="auto"/>
        <w:ind w:left="14" w:right="7"/>
        <w:rPr>
          <w:b/>
          <w:sz w:val="28"/>
          <w:szCs w:val="28"/>
        </w:rPr>
      </w:pPr>
    </w:p>
    <w:p w14:paraId="207FFDFD" w14:textId="77777777" w:rsidR="00596F17" w:rsidRDefault="00596F17" w:rsidP="00596F17">
      <w:pPr>
        <w:spacing w:line="476" w:lineRule="auto"/>
        <w:ind w:left="14" w:right="7"/>
        <w:rPr>
          <w:b/>
        </w:rPr>
      </w:pPr>
      <w:r w:rsidRPr="00035F6F">
        <w:rPr>
          <w:b/>
          <w:sz w:val="28"/>
          <w:szCs w:val="28"/>
        </w:rPr>
        <w:lastRenderedPageBreak/>
        <w:t>Instruction:</w:t>
      </w:r>
      <w:r>
        <w:rPr>
          <w:b/>
        </w:rPr>
        <w:t xml:space="preserve"> </w:t>
      </w:r>
    </w:p>
    <w:p w14:paraId="693FA554" w14:textId="77777777" w:rsidR="00596F17" w:rsidRPr="00035F6F" w:rsidRDefault="00596F17" w:rsidP="00596F17">
      <w:pPr>
        <w:spacing w:line="476" w:lineRule="auto"/>
        <w:ind w:left="14" w:right="7"/>
        <w:rPr>
          <w:b/>
        </w:rPr>
      </w:pPr>
      <w:r w:rsidRPr="00035F6F">
        <w:rPr>
          <w:b/>
        </w:rPr>
        <w:t xml:space="preserve">Read each statement below carefully and tick [√] the one that you think is the most appropriate out of the given options: </w:t>
      </w:r>
    </w:p>
    <w:p w14:paraId="49B6803A" w14:textId="77777777" w:rsidR="00596F17" w:rsidRPr="00596F17" w:rsidRDefault="00596F17" w:rsidP="00596F17">
      <w:pPr>
        <w:rPr>
          <w:b/>
        </w:rPr>
      </w:pPr>
      <w:r w:rsidRPr="00596F17">
        <w:rPr>
          <w:b/>
        </w:rPr>
        <w:t>Strongly Agree (SA), Agree (A) Neutral (N), Disagree (D), Strongly Disagree (SD)</w:t>
      </w:r>
    </w:p>
    <w:p w14:paraId="7961FC72" w14:textId="77777777" w:rsidR="00596F17" w:rsidRPr="00596F17" w:rsidRDefault="00596F17" w:rsidP="00596F17">
      <w:pPr>
        <w:rPr>
          <w:b/>
        </w:rPr>
      </w:pPr>
      <w:r w:rsidRPr="00596F17">
        <w:rPr>
          <w:b/>
        </w:rPr>
        <w:t>SECTION B</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596F17" w14:paraId="44670198" w14:textId="77777777" w:rsidTr="00596F17">
        <w:trPr>
          <w:trHeight w:val="887"/>
        </w:trPr>
        <w:tc>
          <w:tcPr>
            <w:tcW w:w="581" w:type="dxa"/>
            <w:tcBorders>
              <w:top w:val="single" w:sz="4" w:space="0" w:color="000000"/>
              <w:left w:val="single" w:sz="4" w:space="0" w:color="000000"/>
              <w:bottom w:val="single" w:sz="4" w:space="0" w:color="000000"/>
              <w:right w:val="single" w:sz="4" w:space="0" w:color="000000"/>
            </w:tcBorders>
          </w:tcPr>
          <w:p w14:paraId="3F1E9747" w14:textId="77777777" w:rsidR="00596F17" w:rsidRDefault="00596F17" w:rsidP="00596F17">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14:paraId="139E4DFF" w14:textId="77777777" w:rsidR="00596F17" w:rsidRPr="00B14D96" w:rsidRDefault="00596F17" w:rsidP="00596F17">
            <w:pPr>
              <w:spacing w:before="100" w:beforeAutospacing="1" w:after="100" w:afterAutospacing="1" w:line="480" w:lineRule="auto"/>
              <w:rPr>
                <w:b/>
                <w:szCs w:val="24"/>
              </w:rPr>
            </w:pPr>
            <w:r w:rsidRPr="00B14D96">
              <w:rPr>
                <w:b/>
                <w:szCs w:val="24"/>
              </w:rPr>
              <w:t>Determinants of unethical performance in the Nigerian construction industry.</w:t>
            </w:r>
          </w:p>
        </w:tc>
        <w:tc>
          <w:tcPr>
            <w:tcW w:w="2698" w:type="dxa"/>
            <w:gridSpan w:val="5"/>
            <w:tcBorders>
              <w:top w:val="single" w:sz="4" w:space="0" w:color="000000"/>
              <w:left w:val="single" w:sz="4" w:space="0" w:color="000000"/>
              <w:bottom w:val="single" w:sz="4" w:space="0" w:color="000000"/>
              <w:right w:val="single" w:sz="4" w:space="0" w:color="000000"/>
            </w:tcBorders>
          </w:tcPr>
          <w:p w14:paraId="3B22E2E3" w14:textId="77777777" w:rsidR="00596F17" w:rsidRDefault="00596F17" w:rsidP="00596F17">
            <w:pPr>
              <w:spacing w:line="259" w:lineRule="auto"/>
              <w:ind w:right="117"/>
              <w:jc w:val="center"/>
            </w:pPr>
            <w:r>
              <w:rPr>
                <w:b/>
              </w:rPr>
              <w:t xml:space="preserve">OPTIONS </w:t>
            </w:r>
          </w:p>
        </w:tc>
      </w:tr>
      <w:tr w:rsidR="00596F17" w14:paraId="666EEC47" w14:textId="77777777" w:rsidTr="00596F17">
        <w:trPr>
          <w:trHeight w:val="455"/>
        </w:trPr>
        <w:tc>
          <w:tcPr>
            <w:tcW w:w="581" w:type="dxa"/>
            <w:tcBorders>
              <w:top w:val="single" w:sz="4" w:space="0" w:color="000000"/>
              <w:left w:val="single" w:sz="4" w:space="0" w:color="000000"/>
              <w:bottom w:val="single" w:sz="4" w:space="0" w:color="000000"/>
              <w:right w:val="single" w:sz="4" w:space="0" w:color="000000"/>
            </w:tcBorders>
          </w:tcPr>
          <w:p w14:paraId="3EB509F9" w14:textId="77777777" w:rsidR="00596F17" w:rsidRPr="000B73F3" w:rsidRDefault="00596F17" w:rsidP="00596F17">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14:paraId="424C628F" w14:textId="77777777" w:rsidR="00596F17" w:rsidRPr="000B73F3" w:rsidRDefault="00596F17" w:rsidP="00596F17">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14:paraId="076DDE45" w14:textId="77777777" w:rsidR="00596F17" w:rsidRPr="000B73F3" w:rsidRDefault="00596F17" w:rsidP="00596F17">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14:paraId="1CF4BA23" w14:textId="77777777" w:rsidR="00596F17" w:rsidRPr="000B73F3" w:rsidRDefault="00596F17" w:rsidP="00596F17">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14:paraId="7395859D" w14:textId="77777777" w:rsidR="00596F17" w:rsidRPr="000B73F3" w:rsidRDefault="00596F17" w:rsidP="00596F17">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14:paraId="4A33BB04" w14:textId="77777777" w:rsidR="00596F17" w:rsidRPr="000B73F3" w:rsidRDefault="00596F17" w:rsidP="00596F17">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14:paraId="3D9A6058" w14:textId="77777777" w:rsidR="00596F17" w:rsidRPr="000B73F3" w:rsidRDefault="00596F17" w:rsidP="00596F17">
            <w:pPr>
              <w:spacing w:line="259" w:lineRule="auto"/>
              <w:rPr>
                <w:b/>
              </w:rPr>
            </w:pPr>
            <w:r w:rsidRPr="000B73F3">
              <w:rPr>
                <w:b/>
              </w:rPr>
              <w:t xml:space="preserve">SD </w:t>
            </w:r>
          </w:p>
        </w:tc>
      </w:tr>
      <w:tr w:rsidR="00596F17" w14:paraId="6D08D6AD"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486B579A" w14:textId="77777777" w:rsidR="00596F17" w:rsidRDefault="00596F17" w:rsidP="00596F17">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14:paraId="590C99CB" w14:textId="77777777" w:rsidR="00596F17" w:rsidRDefault="00596F17" w:rsidP="00596F17">
            <w:pPr>
              <w:spacing w:line="259" w:lineRule="auto"/>
            </w:pPr>
            <w:r>
              <w:t>Weak Legal and Regulatory Frameworks</w:t>
            </w:r>
          </w:p>
        </w:tc>
        <w:tc>
          <w:tcPr>
            <w:tcW w:w="538" w:type="dxa"/>
            <w:tcBorders>
              <w:top w:val="single" w:sz="4" w:space="0" w:color="000000"/>
              <w:left w:val="single" w:sz="4" w:space="0" w:color="000000"/>
              <w:bottom w:val="single" w:sz="4" w:space="0" w:color="000000"/>
              <w:right w:val="single" w:sz="4" w:space="0" w:color="000000"/>
            </w:tcBorders>
          </w:tcPr>
          <w:p w14:paraId="5374DB55"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50F3CDF"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749F0D8D"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4D7D28F"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B58700" w14:textId="77777777" w:rsidR="00596F17" w:rsidRDefault="00596F17" w:rsidP="00596F17">
            <w:pPr>
              <w:spacing w:line="259" w:lineRule="auto"/>
            </w:pPr>
            <w:r>
              <w:t xml:space="preserve"> </w:t>
            </w:r>
          </w:p>
        </w:tc>
      </w:tr>
      <w:tr w:rsidR="00596F17" w14:paraId="748303EF"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07209639" w14:textId="77777777" w:rsidR="00596F17" w:rsidRDefault="00596F17" w:rsidP="00596F17">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14:paraId="082FC76D" w14:textId="77777777" w:rsidR="00596F17" w:rsidRDefault="00596F17" w:rsidP="00596F17">
            <w:pPr>
              <w:spacing w:line="259" w:lineRule="auto"/>
            </w:pPr>
            <w:r>
              <w:t>Inflation and Economic Factors</w:t>
            </w:r>
          </w:p>
        </w:tc>
        <w:tc>
          <w:tcPr>
            <w:tcW w:w="538" w:type="dxa"/>
            <w:tcBorders>
              <w:top w:val="single" w:sz="4" w:space="0" w:color="000000"/>
              <w:left w:val="single" w:sz="4" w:space="0" w:color="000000"/>
              <w:bottom w:val="single" w:sz="4" w:space="0" w:color="000000"/>
              <w:right w:val="single" w:sz="4" w:space="0" w:color="000000"/>
            </w:tcBorders>
          </w:tcPr>
          <w:p w14:paraId="2C025559"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0910C5F"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07949EF0"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BA20B91"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2A2A439" w14:textId="77777777" w:rsidR="00596F17" w:rsidRDefault="00596F17" w:rsidP="00596F17">
            <w:pPr>
              <w:spacing w:line="259" w:lineRule="auto"/>
            </w:pPr>
            <w:r>
              <w:t xml:space="preserve"> </w:t>
            </w:r>
          </w:p>
        </w:tc>
      </w:tr>
      <w:tr w:rsidR="00596F17" w14:paraId="001D260E" w14:textId="7777777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14:paraId="613AD0DF" w14:textId="77777777" w:rsidR="00596F17" w:rsidRDefault="00596F17" w:rsidP="00596F17">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14:paraId="286BEE54" w14:textId="77777777" w:rsidR="00596F17" w:rsidRDefault="00596F17" w:rsidP="00596F17">
            <w:pPr>
              <w:spacing w:line="259" w:lineRule="auto"/>
            </w:pPr>
            <w:r>
              <w:t>Corruption</w:t>
            </w:r>
          </w:p>
        </w:tc>
        <w:tc>
          <w:tcPr>
            <w:tcW w:w="538" w:type="dxa"/>
            <w:tcBorders>
              <w:top w:val="single" w:sz="4" w:space="0" w:color="000000"/>
              <w:left w:val="single" w:sz="4" w:space="0" w:color="000000"/>
              <w:bottom w:val="single" w:sz="4" w:space="0" w:color="000000"/>
              <w:right w:val="single" w:sz="4" w:space="0" w:color="000000"/>
            </w:tcBorders>
          </w:tcPr>
          <w:p w14:paraId="4FA2D4E5"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4CE40DD"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679B38CC"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8DED422"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77CF704" w14:textId="77777777" w:rsidR="00596F17" w:rsidRDefault="00596F17" w:rsidP="00596F17">
            <w:pPr>
              <w:spacing w:line="259" w:lineRule="auto"/>
            </w:pPr>
            <w:r>
              <w:t xml:space="preserve"> </w:t>
            </w:r>
          </w:p>
        </w:tc>
      </w:tr>
      <w:tr w:rsidR="00596F17" w14:paraId="69B4DCC6"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79499324" w14:textId="77777777" w:rsidR="00596F17" w:rsidRDefault="00596F17" w:rsidP="00596F17">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14:paraId="169EC4CB" w14:textId="77777777" w:rsidR="00596F17" w:rsidRDefault="00596F17" w:rsidP="00596F17">
            <w:pPr>
              <w:spacing w:line="259" w:lineRule="auto"/>
            </w:pPr>
            <w:r>
              <w:t>Profit Over Quality</w:t>
            </w:r>
          </w:p>
        </w:tc>
        <w:tc>
          <w:tcPr>
            <w:tcW w:w="538" w:type="dxa"/>
            <w:tcBorders>
              <w:top w:val="single" w:sz="4" w:space="0" w:color="000000"/>
              <w:left w:val="single" w:sz="4" w:space="0" w:color="000000"/>
              <w:bottom w:val="single" w:sz="4" w:space="0" w:color="000000"/>
              <w:right w:val="single" w:sz="4" w:space="0" w:color="000000"/>
            </w:tcBorders>
          </w:tcPr>
          <w:p w14:paraId="63F05338"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5B58362"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6F7DF9A0"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EDE63B6"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4A42F3C" w14:textId="77777777" w:rsidR="00596F17" w:rsidRDefault="00596F17" w:rsidP="00596F17">
            <w:pPr>
              <w:spacing w:line="259" w:lineRule="auto"/>
            </w:pPr>
            <w:r>
              <w:t xml:space="preserve"> </w:t>
            </w:r>
          </w:p>
        </w:tc>
      </w:tr>
      <w:tr w:rsidR="00596F17" w14:paraId="49F5A3B5"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5A8678D0" w14:textId="77777777" w:rsidR="00596F17" w:rsidRDefault="00596F17" w:rsidP="00596F17">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14:paraId="73D59814" w14:textId="77777777" w:rsidR="00596F17" w:rsidRDefault="00596F17" w:rsidP="00596F17">
            <w:pPr>
              <w:spacing w:line="259" w:lineRule="auto"/>
            </w:pPr>
            <w:r>
              <w:t>Poor Governance</w:t>
            </w:r>
          </w:p>
        </w:tc>
        <w:tc>
          <w:tcPr>
            <w:tcW w:w="538" w:type="dxa"/>
            <w:tcBorders>
              <w:top w:val="single" w:sz="4" w:space="0" w:color="000000"/>
              <w:left w:val="single" w:sz="4" w:space="0" w:color="000000"/>
              <w:bottom w:val="single" w:sz="4" w:space="0" w:color="000000"/>
              <w:right w:val="single" w:sz="4" w:space="0" w:color="000000"/>
            </w:tcBorders>
          </w:tcPr>
          <w:p w14:paraId="64383345"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5B13CF95"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220F6817"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418EF7B"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BA81336" w14:textId="77777777" w:rsidR="00596F17" w:rsidRDefault="00596F17" w:rsidP="00596F17">
            <w:pPr>
              <w:spacing w:line="259" w:lineRule="auto"/>
            </w:pPr>
            <w:r>
              <w:t xml:space="preserve"> </w:t>
            </w:r>
          </w:p>
        </w:tc>
      </w:tr>
      <w:tr w:rsidR="00596F17" w14:paraId="1B86C69D"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6F962D38" w14:textId="77777777" w:rsidR="00596F17" w:rsidRDefault="00596F17" w:rsidP="00596F17">
            <w:pPr>
              <w:spacing w:line="259" w:lineRule="auto"/>
            </w:pPr>
            <w:r>
              <w:t xml:space="preserve">6 </w:t>
            </w:r>
          </w:p>
        </w:tc>
        <w:tc>
          <w:tcPr>
            <w:tcW w:w="6455" w:type="dxa"/>
            <w:tcBorders>
              <w:top w:val="single" w:sz="4" w:space="0" w:color="000000"/>
              <w:left w:val="single" w:sz="4" w:space="0" w:color="000000"/>
              <w:bottom w:val="single" w:sz="4" w:space="0" w:color="000000"/>
              <w:right w:val="single" w:sz="4" w:space="0" w:color="000000"/>
            </w:tcBorders>
          </w:tcPr>
          <w:p w14:paraId="6F51AEB5" w14:textId="77777777" w:rsidR="00596F17" w:rsidRDefault="00596F17" w:rsidP="00596F17">
            <w:pPr>
              <w:spacing w:line="259" w:lineRule="auto"/>
            </w:pPr>
            <w:r>
              <w:t>Ignorance of Ethical Standards</w:t>
            </w:r>
          </w:p>
        </w:tc>
        <w:tc>
          <w:tcPr>
            <w:tcW w:w="538" w:type="dxa"/>
            <w:tcBorders>
              <w:top w:val="single" w:sz="4" w:space="0" w:color="000000"/>
              <w:left w:val="single" w:sz="4" w:space="0" w:color="000000"/>
              <w:bottom w:val="single" w:sz="4" w:space="0" w:color="000000"/>
              <w:right w:val="single" w:sz="4" w:space="0" w:color="000000"/>
            </w:tcBorders>
          </w:tcPr>
          <w:p w14:paraId="2BA84F37"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2F3B563"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0A8290F4"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DFF8907"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38A7B5" w14:textId="77777777" w:rsidR="00596F17" w:rsidRDefault="00596F17" w:rsidP="00596F17">
            <w:pPr>
              <w:spacing w:line="259" w:lineRule="auto"/>
            </w:pPr>
            <w:r>
              <w:t xml:space="preserve"> </w:t>
            </w:r>
          </w:p>
        </w:tc>
      </w:tr>
      <w:tr w:rsidR="00596F17" w14:paraId="2E30103C"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1C7E322E" w14:textId="77777777" w:rsidR="00596F17" w:rsidRDefault="00596F17" w:rsidP="00596F17">
            <w:pPr>
              <w:spacing w:line="259" w:lineRule="auto"/>
            </w:pPr>
            <w:r>
              <w:t>7</w:t>
            </w:r>
          </w:p>
        </w:tc>
        <w:tc>
          <w:tcPr>
            <w:tcW w:w="6455" w:type="dxa"/>
            <w:tcBorders>
              <w:top w:val="single" w:sz="4" w:space="0" w:color="000000"/>
              <w:left w:val="single" w:sz="4" w:space="0" w:color="000000"/>
              <w:bottom w:val="single" w:sz="4" w:space="0" w:color="000000"/>
              <w:right w:val="single" w:sz="4" w:space="0" w:color="000000"/>
            </w:tcBorders>
          </w:tcPr>
          <w:p w14:paraId="3057CA94" w14:textId="77777777" w:rsidR="00596F17" w:rsidRDefault="00596F17" w:rsidP="00596F17">
            <w:pPr>
              <w:spacing w:line="259" w:lineRule="auto"/>
            </w:pPr>
            <w:r>
              <w:t>Market Competition</w:t>
            </w:r>
          </w:p>
        </w:tc>
        <w:tc>
          <w:tcPr>
            <w:tcW w:w="538" w:type="dxa"/>
            <w:tcBorders>
              <w:top w:val="single" w:sz="4" w:space="0" w:color="000000"/>
              <w:left w:val="single" w:sz="4" w:space="0" w:color="000000"/>
              <w:bottom w:val="single" w:sz="4" w:space="0" w:color="000000"/>
              <w:right w:val="single" w:sz="4" w:space="0" w:color="000000"/>
            </w:tcBorders>
          </w:tcPr>
          <w:p w14:paraId="33036EA0" w14:textId="77777777" w:rsidR="00596F17" w:rsidRDefault="00596F17" w:rsidP="00596F17">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14:paraId="25B7C851" w14:textId="77777777" w:rsidR="00596F17" w:rsidRDefault="00596F17" w:rsidP="00596F17">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14:paraId="168C9D40" w14:textId="77777777" w:rsidR="00596F17" w:rsidRDefault="00596F17" w:rsidP="00596F17">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14:paraId="2B796137" w14:textId="77777777" w:rsidR="00596F17" w:rsidRDefault="00596F17" w:rsidP="00596F17">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14:paraId="6A9340F6" w14:textId="77777777" w:rsidR="00596F17" w:rsidRDefault="00596F17" w:rsidP="00596F17">
            <w:pPr>
              <w:spacing w:line="259" w:lineRule="auto"/>
            </w:pPr>
          </w:p>
        </w:tc>
      </w:tr>
    </w:tbl>
    <w:p w14:paraId="04EB92BC" w14:textId="77777777" w:rsidR="00596F17" w:rsidRPr="000B73F3" w:rsidRDefault="00596F17" w:rsidP="00596F17"/>
    <w:p w14:paraId="5C68EDF8" w14:textId="77777777" w:rsidR="00596F17" w:rsidRPr="00596F17" w:rsidRDefault="00596F17" w:rsidP="00596F17">
      <w:pPr>
        <w:rPr>
          <w:b/>
        </w:rPr>
      </w:pPr>
      <w:r w:rsidRPr="00596F17">
        <w:rPr>
          <w:b/>
        </w:rPr>
        <w:t xml:space="preserve">SECTION C </w:t>
      </w:r>
      <w:r w:rsidRPr="00596F17">
        <w:rPr>
          <w:rFonts w:ascii="Calibri" w:eastAsia="Calibri" w:hAnsi="Calibri" w:cs="Calibri"/>
          <w:b/>
        </w:rPr>
        <w:t xml:space="preserve"> </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596F17" w14:paraId="66F8F002" w14:textId="77777777" w:rsidTr="00737936">
        <w:trPr>
          <w:trHeight w:val="824"/>
        </w:trPr>
        <w:tc>
          <w:tcPr>
            <w:tcW w:w="581" w:type="dxa"/>
            <w:tcBorders>
              <w:top w:val="single" w:sz="4" w:space="0" w:color="000000"/>
              <w:left w:val="single" w:sz="4" w:space="0" w:color="000000"/>
              <w:bottom w:val="single" w:sz="4" w:space="0" w:color="000000"/>
              <w:right w:val="single" w:sz="4" w:space="0" w:color="000000"/>
            </w:tcBorders>
          </w:tcPr>
          <w:p w14:paraId="407E1B5C" w14:textId="77777777" w:rsidR="00596F17" w:rsidRDefault="00596F17" w:rsidP="00596F17">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14:paraId="40EC7136" w14:textId="77777777" w:rsidR="00596F17" w:rsidRPr="00B14D96" w:rsidRDefault="00596F17" w:rsidP="00596F17">
            <w:pPr>
              <w:spacing w:line="259" w:lineRule="auto"/>
              <w:rPr>
                <w:b/>
              </w:rPr>
            </w:pPr>
            <w:r w:rsidRPr="00B14D96">
              <w:rPr>
                <w:b/>
                <w:szCs w:val="24"/>
              </w:rPr>
              <w:t>Sustainable strategies for promoting ethical practices and improving accountability in the Nigerian construction sector.</w:t>
            </w:r>
          </w:p>
        </w:tc>
        <w:tc>
          <w:tcPr>
            <w:tcW w:w="2698" w:type="dxa"/>
            <w:gridSpan w:val="5"/>
            <w:tcBorders>
              <w:top w:val="single" w:sz="4" w:space="0" w:color="000000"/>
              <w:left w:val="single" w:sz="4" w:space="0" w:color="000000"/>
              <w:bottom w:val="single" w:sz="4" w:space="0" w:color="000000"/>
              <w:right w:val="single" w:sz="4" w:space="0" w:color="000000"/>
            </w:tcBorders>
          </w:tcPr>
          <w:p w14:paraId="49C007D2" w14:textId="77777777" w:rsidR="00596F17" w:rsidRDefault="00596F17" w:rsidP="00596F17">
            <w:pPr>
              <w:spacing w:line="259" w:lineRule="auto"/>
              <w:ind w:right="117"/>
              <w:jc w:val="center"/>
            </w:pPr>
            <w:r>
              <w:rPr>
                <w:b/>
              </w:rPr>
              <w:t xml:space="preserve">OPTIONS </w:t>
            </w:r>
          </w:p>
        </w:tc>
      </w:tr>
      <w:tr w:rsidR="00596F17" w14:paraId="4E732623" w14:textId="77777777" w:rsidTr="00596F17">
        <w:trPr>
          <w:trHeight w:val="455"/>
        </w:trPr>
        <w:tc>
          <w:tcPr>
            <w:tcW w:w="581" w:type="dxa"/>
            <w:tcBorders>
              <w:top w:val="single" w:sz="4" w:space="0" w:color="000000"/>
              <w:left w:val="single" w:sz="4" w:space="0" w:color="000000"/>
              <w:bottom w:val="single" w:sz="4" w:space="0" w:color="000000"/>
              <w:right w:val="single" w:sz="4" w:space="0" w:color="000000"/>
            </w:tcBorders>
          </w:tcPr>
          <w:p w14:paraId="771C6C11" w14:textId="77777777" w:rsidR="00596F17" w:rsidRPr="000B73F3" w:rsidRDefault="00596F17" w:rsidP="00596F17">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14:paraId="186AC53C" w14:textId="77777777" w:rsidR="00596F17" w:rsidRPr="000B73F3" w:rsidRDefault="00596F17" w:rsidP="00596F17">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14:paraId="531D486A" w14:textId="77777777" w:rsidR="00596F17" w:rsidRPr="000B73F3" w:rsidRDefault="00596F17" w:rsidP="00596F17">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14:paraId="256FFE80" w14:textId="77777777" w:rsidR="00596F17" w:rsidRPr="000B73F3" w:rsidRDefault="00596F17" w:rsidP="00596F17">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14:paraId="54832EDE" w14:textId="77777777" w:rsidR="00596F17" w:rsidRPr="000B73F3" w:rsidRDefault="00596F17" w:rsidP="00596F17">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14:paraId="47A9E798" w14:textId="77777777" w:rsidR="00596F17" w:rsidRPr="000B73F3" w:rsidRDefault="00596F17" w:rsidP="00596F17">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14:paraId="5C26901A" w14:textId="77777777" w:rsidR="00596F17" w:rsidRPr="000B73F3" w:rsidRDefault="00596F17" w:rsidP="00596F17">
            <w:pPr>
              <w:spacing w:line="259" w:lineRule="auto"/>
              <w:rPr>
                <w:b/>
              </w:rPr>
            </w:pPr>
            <w:r w:rsidRPr="000B73F3">
              <w:rPr>
                <w:b/>
              </w:rPr>
              <w:t xml:space="preserve">SD </w:t>
            </w:r>
          </w:p>
        </w:tc>
      </w:tr>
      <w:tr w:rsidR="00596F17" w14:paraId="075BC1AD" w14:textId="77777777" w:rsidTr="00596F17">
        <w:trPr>
          <w:trHeight w:val="500"/>
        </w:trPr>
        <w:tc>
          <w:tcPr>
            <w:tcW w:w="581" w:type="dxa"/>
            <w:tcBorders>
              <w:top w:val="single" w:sz="4" w:space="0" w:color="000000"/>
              <w:left w:val="single" w:sz="4" w:space="0" w:color="000000"/>
              <w:bottom w:val="single" w:sz="4" w:space="0" w:color="000000"/>
              <w:right w:val="single" w:sz="4" w:space="0" w:color="000000"/>
            </w:tcBorders>
          </w:tcPr>
          <w:p w14:paraId="328AEDC0" w14:textId="77777777" w:rsidR="00596F17" w:rsidRDefault="00596F17" w:rsidP="00596F17">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14:paraId="16CF9AD8" w14:textId="77777777" w:rsidR="00596F17" w:rsidRDefault="00596F17" w:rsidP="00596F17">
            <w:pPr>
              <w:spacing w:line="259" w:lineRule="auto"/>
            </w:pPr>
            <w:r>
              <w:t>Strengthen Legal and Regulatory Frameworks</w:t>
            </w:r>
          </w:p>
        </w:tc>
        <w:tc>
          <w:tcPr>
            <w:tcW w:w="538" w:type="dxa"/>
            <w:tcBorders>
              <w:top w:val="single" w:sz="4" w:space="0" w:color="000000"/>
              <w:left w:val="single" w:sz="4" w:space="0" w:color="000000"/>
              <w:bottom w:val="single" w:sz="4" w:space="0" w:color="000000"/>
              <w:right w:val="single" w:sz="4" w:space="0" w:color="000000"/>
            </w:tcBorders>
          </w:tcPr>
          <w:p w14:paraId="35741DDF"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2AABFD7"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2B8E6E0D"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220C57D"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E44FAF2" w14:textId="77777777" w:rsidR="00596F17" w:rsidRDefault="00596F17" w:rsidP="00596F17">
            <w:pPr>
              <w:spacing w:line="259" w:lineRule="auto"/>
            </w:pPr>
            <w:r>
              <w:t xml:space="preserve"> </w:t>
            </w:r>
          </w:p>
        </w:tc>
      </w:tr>
      <w:tr w:rsidR="00596F17" w14:paraId="53145723" w14:textId="7777777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14:paraId="6621C052" w14:textId="77777777" w:rsidR="00596F17" w:rsidRDefault="00596F17" w:rsidP="00596F17">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14:paraId="37DBE5A7" w14:textId="77777777" w:rsidR="00596F17" w:rsidRDefault="00596F17" w:rsidP="00596F17">
            <w:pPr>
              <w:spacing w:line="259" w:lineRule="auto"/>
            </w:pPr>
            <w:r>
              <w:t>Capacity Building and Education</w:t>
            </w:r>
          </w:p>
        </w:tc>
        <w:tc>
          <w:tcPr>
            <w:tcW w:w="538" w:type="dxa"/>
            <w:tcBorders>
              <w:top w:val="single" w:sz="4" w:space="0" w:color="000000"/>
              <w:left w:val="single" w:sz="4" w:space="0" w:color="000000"/>
              <w:bottom w:val="single" w:sz="4" w:space="0" w:color="000000"/>
              <w:right w:val="single" w:sz="4" w:space="0" w:color="000000"/>
            </w:tcBorders>
          </w:tcPr>
          <w:p w14:paraId="0A0605AC"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24144E55"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3A0DEB38"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4305A31A"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A4EFB87" w14:textId="77777777" w:rsidR="00596F17" w:rsidRDefault="00596F17" w:rsidP="00596F17">
            <w:pPr>
              <w:spacing w:line="259" w:lineRule="auto"/>
            </w:pPr>
            <w:r>
              <w:t xml:space="preserve"> </w:t>
            </w:r>
          </w:p>
        </w:tc>
      </w:tr>
      <w:tr w:rsidR="00596F17" w14:paraId="33E4D79A" w14:textId="77777777" w:rsidTr="00596F17">
        <w:trPr>
          <w:trHeight w:val="428"/>
        </w:trPr>
        <w:tc>
          <w:tcPr>
            <w:tcW w:w="581" w:type="dxa"/>
            <w:tcBorders>
              <w:top w:val="single" w:sz="4" w:space="0" w:color="000000"/>
              <w:left w:val="single" w:sz="4" w:space="0" w:color="000000"/>
              <w:bottom w:val="single" w:sz="4" w:space="0" w:color="000000"/>
              <w:right w:val="single" w:sz="4" w:space="0" w:color="000000"/>
            </w:tcBorders>
          </w:tcPr>
          <w:p w14:paraId="4E5FC589" w14:textId="77777777" w:rsidR="00596F17" w:rsidRDefault="00596F17" w:rsidP="00596F17">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14:paraId="4B2A0138" w14:textId="77777777" w:rsidR="00596F17" w:rsidRDefault="00596F17" w:rsidP="00596F17">
            <w:pPr>
              <w:spacing w:line="259" w:lineRule="auto"/>
            </w:pPr>
            <w:r>
              <w:t>Promote Ethical Leadership</w:t>
            </w:r>
          </w:p>
        </w:tc>
        <w:tc>
          <w:tcPr>
            <w:tcW w:w="538" w:type="dxa"/>
            <w:tcBorders>
              <w:top w:val="single" w:sz="4" w:space="0" w:color="000000"/>
              <w:left w:val="single" w:sz="4" w:space="0" w:color="000000"/>
              <w:bottom w:val="single" w:sz="4" w:space="0" w:color="000000"/>
              <w:right w:val="single" w:sz="4" w:space="0" w:color="000000"/>
            </w:tcBorders>
          </w:tcPr>
          <w:p w14:paraId="257DA321"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5FE7DE09"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D3DF02F"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2C343103"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949162E" w14:textId="77777777" w:rsidR="00596F17" w:rsidRDefault="00596F17" w:rsidP="00596F17">
            <w:pPr>
              <w:spacing w:line="259" w:lineRule="auto"/>
            </w:pPr>
            <w:r>
              <w:t xml:space="preserve"> </w:t>
            </w:r>
          </w:p>
        </w:tc>
      </w:tr>
      <w:tr w:rsidR="00596F17" w14:paraId="0A144DD3" w14:textId="7777777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14:paraId="6D2FF035" w14:textId="77777777" w:rsidR="00596F17" w:rsidRDefault="00596F17" w:rsidP="00596F17">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14:paraId="631F031C" w14:textId="77777777" w:rsidR="00596F17" w:rsidRDefault="00596F17" w:rsidP="00596F17">
            <w:pPr>
              <w:spacing w:line="259" w:lineRule="auto"/>
            </w:pPr>
            <w:r>
              <w:t>Encourage Transparency and Accountability</w:t>
            </w:r>
          </w:p>
        </w:tc>
        <w:tc>
          <w:tcPr>
            <w:tcW w:w="538" w:type="dxa"/>
            <w:tcBorders>
              <w:top w:val="single" w:sz="4" w:space="0" w:color="000000"/>
              <w:left w:val="single" w:sz="4" w:space="0" w:color="000000"/>
              <w:bottom w:val="single" w:sz="4" w:space="0" w:color="000000"/>
              <w:right w:val="single" w:sz="4" w:space="0" w:color="000000"/>
            </w:tcBorders>
          </w:tcPr>
          <w:p w14:paraId="37C72BB4"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EE46CC2"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4C2D3C8C"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E789A40"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3C28FD2" w14:textId="77777777" w:rsidR="00596F17" w:rsidRDefault="00596F17" w:rsidP="00596F17">
            <w:pPr>
              <w:spacing w:line="259" w:lineRule="auto"/>
            </w:pPr>
            <w:r>
              <w:t xml:space="preserve"> </w:t>
            </w:r>
          </w:p>
        </w:tc>
      </w:tr>
      <w:tr w:rsidR="00596F17" w14:paraId="3BBEE3A6" w14:textId="77777777" w:rsidTr="00596F17">
        <w:trPr>
          <w:trHeight w:val="518"/>
        </w:trPr>
        <w:tc>
          <w:tcPr>
            <w:tcW w:w="581" w:type="dxa"/>
            <w:tcBorders>
              <w:top w:val="single" w:sz="4" w:space="0" w:color="000000"/>
              <w:left w:val="single" w:sz="4" w:space="0" w:color="000000"/>
              <w:bottom w:val="single" w:sz="4" w:space="0" w:color="000000"/>
              <w:right w:val="single" w:sz="4" w:space="0" w:color="000000"/>
            </w:tcBorders>
          </w:tcPr>
          <w:p w14:paraId="47FA45BC" w14:textId="77777777" w:rsidR="00596F17" w:rsidRDefault="00596F17" w:rsidP="00596F17">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14:paraId="67520BF8" w14:textId="77777777" w:rsidR="00596F17" w:rsidRDefault="00596F17" w:rsidP="00596F17">
            <w:pPr>
              <w:spacing w:line="259" w:lineRule="auto"/>
            </w:pPr>
            <w:r>
              <w:t>Foster Professionalism</w:t>
            </w:r>
          </w:p>
        </w:tc>
        <w:tc>
          <w:tcPr>
            <w:tcW w:w="538" w:type="dxa"/>
            <w:tcBorders>
              <w:top w:val="single" w:sz="4" w:space="0" w:color="000000"/>
              <w:left w:val="single" w:sz="4" w:space="0" w:color="000000"/>
              <w:bottom w:val="single" w:sz="4" w:space="0" w:color="000000"/>
              <w:right w:val="single" w:sz="4" w:space="0" w:color="000000"/>
            </w:tcBorders>
          </w:tcPr>
          <w:p w14:paraId="51A21EA8"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537EECA5" w14:textId="77777777" w:rsidR="00596F17" w:rsidRDefault="00596F17" w:rsidP="00596F17">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14:paraId="47495912" w14:textId="77777777" w:rsidR="00596F17" w:rsidRDefault="00596F17" w:rsidP="00596F17">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14:paraId="63EAED4A" w14:textId="77777777" w:rsidR="00596F17" w:rsidRDefault="00596F17" w:rsidP="00596F17">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69E2359" w14:textId="77777777" w:rsidR="00596F17" w:rsidRDefault="00596F17" w:rsidP="00596F17">
            <w:pPr>
              <w:spacing w:line="259" w:lineRule="auto"/>
            </w:pPr>
            <w:r>
              <w:t xml:space="preserve"> </w:t>
            </w:r>
          </w:p>
        </w:tc>
      </w:tr>
    </w:tbl>
    <w:p w14:paraId="25303ABD" w14:textId="77777777" w:rsidR="00596F17" w:rsidRPr="00B82524" w:rsidRDefault="00596F17" w:rsidP="00737936">
      <w:pPr>
        <w:spacing w:before="100" w:beforeAutospacing="1" w:after="100" w:afterAutospacing="1" w:line="240" w:lineRule="auto"/>
        <w:rPr>
          <w:rFonts w:ascii="Times New Roman" w:eastAsia="Times New Roman" w:hAnsi="Times New Roman" w:cs="Times New Roman"/>
          <w:sz w:val="24"/>
          <w:szCs w:val="24"/>
        </w:rPr>
      </w:pPr>
    </w:p>
    <w:sectPr w:rsidR="00596F17" w:rsidRPr="00B825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2A81" w14:textId="77777777" w:rsidR="00E30B57" w:rsidRDefault="00E30B57" w:rsidP="00110669">
      <w:pPr>
        <w:spacing w:after="0" w:line="240" w:lineRule="auto"/>
      </w:pPr>
      <w:r>
        <w:separator/>
      </w:r>
    </w:p>
  </w:endnote>
  <w:endnote w:type="continuationSeparator" w:id="0">
    <w:p w14:paraId="3285CCCC" w14:textId="77777777" w:rsidR="00E30B57" w:rsidRDefault="00E30B57" w:rsidP="0011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764541"/>
      <w:docPartObj>
        <w:docPartGallery w:val="Page Numbers (Bottom of Page)"/>
        <w:docPartUnique/>
      </w:docPartObj>
    </w:sdtPr>
    <w:sdtEndPr>
      <w:rPr>
        <w:noProof/>
      </w:rPr>
    </w:sdtEndPr>
    <w:sdtContent>
      <w:p w14:paraId="7AA47E1C" w14:textId="77777777" w:rsidR="004F7A78" w:rsidRDefault="004F7A78">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1387020B" w14:textId="77777777" w:rsidR="004F7A78" w:rsidRDefault="004F7A7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63736"/>
      <w:docPartObj>
        <w:docPartGallery w:val="Page Numbers (Bottom of Page)"/>
        <w:docPartUnique/>
      </w:docPartObj>
    </w:sdtPr>
    <w:sdtEndPr>
      <w:rPr>
        <w:noProof/>
      </w:rPr>
    </w:sdtEndPr>
    <w:sdtContent>
      <w:p w14:paraId="1147CC26" w14:textId="77777777" w:rsidR="004F7A78" w:rsidRDefault="004F7A7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A6F7FA3" w14:textId="77777777" w:rsidR="004F7A78" w:rsidRDefault="004F7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91263"/>
      <w:docPartObj>
        <w:docPartGallery w:val="Page Numbers (Bottom of Page)"/>
        <w:docPartUnique/>
      </w:docPartObj>
    </w:sdtPr>
    <w:sdtEndPr>
      <w:rPr>
        <w:noProof/>
      </w:rPr>
    </w:sdtEndPr>
    <w:sdtContent>
      <w:p w14:paraId="420AD093" w14:textId="77777777" w:rsidR="004007B1" w:rsidRDefault="004007B1">
        <w:pPr>
          <w:pStyle w:val="Footer"/>
          <w:jc w:val="center"/>
        </w:pPr>
        <w:r>
          <w:fldChar w:fldCharType="begin"/>
        </w:r>
        <w:r>
          <w:instrText xml:space="preserve"> PAGE   \* MERGEFORMAT </w:instrText>
        </w:r>
        <w:r>
          <w:fldChar w:fldCharType="separate"/>
        </w:r>
        <w:r w:rsidR="009349A5">
          <w:rPr>
            <w:noProof/>
          </w:rPr>
          <w:t>3</w:t>
        </w:r>
        <w:r>
          <w:rPr>
            <w:noProof/>
          </w:rPr>
          <w:fldChar w:fldCharType="end"/>
        </w:r>
      </w:p>
    </w:sdtContent>
  </w:sdt>
  <w:p w14:paraId="33F07ECE" w14:textId="77777777" w:rsidR="004007B1" w:rsidRDefault="0040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179F" w14:textId="77777777" w:rsidR="00E30B57" w:rsidRDefault="00E30B57" w:rsidP="00110669">
      <w:pPr>
        <w:spacing w:after="0" w:line="240" w:lineRule="auto"/>
      </w:pPr>
      <w:r>
        <w:separator/>
      </w:r>
    </w:p>
  </w:footnote>
  <w:footnote w:type="continuationSeparator" w:id="0">
    <w:p w14:paraId="7AB0E875" w14:textId="77777777" w:rsidR="00E30B57" w:rsidRDefault="00E30B57" w:rsidP="00110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63"/>
    <w:multiLevelType w:val="multilevel"/>
    <w:tmpl w:val="F1F28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60634"/>
    <w:multiLevelType w:val="multilevel"/>
    <w:tmpl w:val="454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57D58"/>
    <w:multiLevelType w:val="multilevel"/>
    <w:tmpl w:val="C5F624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82EEF"/>
    <w:multiLevelType w:val="multilevel"/>
    <w:tmpl w:val="8A3C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F05CC"/>
    <w:multiLevelType w:val="multilevel"/>
    <w:tmpl w:val="0322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7231E"/>
    <w:multiLevelType w:val="hybridMultilevel"/>
    <w:tmpl w:val="FC0C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96E41"/>
    <w:multiLevelType w:val="multilevel"/>
    <w:tmpl w:val="205E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912FD"/>
    <w:multiLevelType w:val="multilevel"/>
    <w:tmpl w:val="34540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F0DE9"/>
    <w:multiLevelType w:val="multilevel"/>
    <w:tmpl w:val="A3988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C2313"/>
    <w:multiLevelType w:val="hybridMultilevel"/>
    <w:tmpl w:val="7152E962"/>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15:restartNumberingAfterBreak="0">
    <w:nsid w:val="42882C00"/>
    <w:multiLevelType w:val="multilevel"/>
    <w:tmpl w:val="5170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6069B0"/>
    <w:multiLevelType w:val="multilevel"/>
    <w:tmpl w:val="B5E81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C0DA9"/>
    <w:multiLevelType w:val="hybridMultilevel"/>
    <w:tmpl w:val="9692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96DA5"/>
    <w:multiLevelType w:val="multilevel"/>
    <w:tmpl w:val="6690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52507"/>
    <w:multiLevelType w:val="multilevel"/>
    <w:tmpl w:val="4794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F53D7"/>
    <w:multiLevelType w:val="multilevel"/>
    <w:tmpl w:val="3B40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732C35"/>
    <w:multiLevelType w:val="multilevel"/>
    <w:tmpl w:val="3962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9A61C0"/>
    <w:multiLevelType w:val="hybridMultilevel"/>
    <w:tmpl w:val="9F540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648D3"/>
    <w:multiLevelType w:val="multilevel"/>
    <w:tmpl w:val="0F56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525D2F"/>
    <w:multiLevelType w:val="hybridMultilevel"/>
    <w:tmpl w:val="42C6F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15457">
    <w:abstractNumId w:val="10"/>
  </w:num>
  <w:num w:numId="2" w16cid:durableId="228200711">
    <w:abstractNumId w:val="14"/>
  </w:num>
  <w:num w:numId="3" w16cid:durableId="1295334810">
    <w:abstractNumId w:val="6"/>
  </w:num>
  <w:num w:numId="4" w16cid:durableId="1966807996">
    <w:abstractNumId w:val="12"/>
  </w:num>
  <w:num w:numId="5" w16cid:durableId="587615567">
    <w:abstractNumId w:val="5"/>
  </w:num>
  <w:num w:numId="6" w16cid:durableId="1799686226">
    <w:abstractNumId w:val="11"/>
  </w:num>
  <w:num w:numId="7" w16cid:durableId="1482889381">
    <w:abstractNumId w:val="19"/>
  </w:num>
  <w:num w:numId="8" w16cid:durableId="1691880972">
    <w:abstractNumId w:val="9"/>
  </w:num>
  <w:num w:numId="9" w16cid:durableId="730271893">
    <w:abstractNumId w:val="7"/>
  </w:num>
  <w:num w:numId="10" w16cid:durableId="2092844852">
    <w:abstractNumId w:val="17"/>
  </w:num>
  <w:num w:numId="11" w16cid:durableId="2113669602">
    <w:abstractNumId w:val="8"/>
  </w:num>
  <w:num w:numId="12" w16cid:durableId="63795339">
    <w:abstractNumId w:val="3"/>
  </w:num>
  <w:num w:numId="13" w16cid:durableId="1121001633">
    <w:abstractNumId w:val="16"/>
  </w:num>
  <w:num w:numId="14" w16cid:durableId="1779445161">
    <w:abstractNumId w:val="18"/>
  </w:num>
  <w:num w:numId="15" w16cid:durableId="447090637">
    <w:abstractNumId w:val="4"/>
  </w:num>
  <w:num w:numId="16" w16cid:durableId="331416173">
    <w:abstractNumId w:val="1"/>
  </w:num>
  <w:num w:numId="17" w16cid:durableId="1660579670">
    <w:abstractNumId w:val="2"/>
  </w:num>
  <w:num w:numId="18" w16cid:durableId="1090390219">
    <w:abstractNumId w:val="0"/>
  </w:num>
  <w:num w:numId="19" w16cid:durableId="1194197674">
    <w:abstractNumId w:val="13"/>
  </w:num>
  <w:num w:numId="20" w16cid:durableId="470244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5FC"/>
    <w:rsid w:val="00034408"/>
    <w:rsid w:val="00061F74"/>
    <w:rsid w:val="0007361A"/>
    <w:rsid w:val="00093822"/>
    <w:rsid w:val="000A72F3"/>
    <w:rsid w:val="00110669"/>
    <w:rsid w:val="00136D0C"/>
    <w:rsid w:val="0017114A"/>
    <w:rsid w:val="001755FC"/>
    <w:rsid w:val="0017789D"/>
    <w:rsid w:val="00180D5F"/>
    <w:rsid w:val="001B20A2"/>
    <w:rsid w:val="001D5945"/>
    <w:rsid w:val="0020325E"/>
    <w:rsid w:val="00211F9D"/>
    <w:rsid w:val="0026076E"/>
    <w:rsid w:val="00280E4F"/>
    <w:rsid w:val="002901DD"/>
    <w:rsid w:val="0029529B"/>
    <w:rsid w:val="00296480"/>
    <w:rsid w:val="00297E18"/>
    <w:rsid w:val="002A3FD4"/>
    <w:rsid w:val="002E4B31"/>
    <w:rsid w:val="002F5942"/>
    <w:rsid w:val="0030570A"/>
    <w:rsid w:val="0034181A"/>
    <w:rsid w:val="00352373"/>
    <w:rsid w:val="003646AF"/>
    <w:rsid w:val="00381BB4"/>
    <w:rsid w:val="00391A93"/>
    <w:rsid w:val="0039567D"/>
    <w:rsid w:val="003960D9"/>
    <w:rsid w:val="003A7150"/>
    <w:rsid w:val="003D79E2"/>
    <w:rsid w:val="003E467A"/>
    <w:rsid w:val="004007B1"/>
    <w:rsid w:val="0046631D"/>
    <w:rsid w:val="004A2CBD"/>
    <w:rsid w:val="004A426A"/>
    <w:rsid w:val="004B0C1A"/>
    <w:rsid w:val="004C2F85"/>
    <w:rsid w:val="004D47CE"/>
    <w:rsid w:val="004D5451"/>
    <w:rsid w:val="004E7F4B"/>
    <w:rsid w:val="004F7A78"/>
    <w:rsid w:val="005064D8"/>
    <w:rsid w:val="00520551"/>
    <w:rsid w:val="00553FF8"/>
    <w:rsid w:val="00582FD5"/>
    <w:rsid w:val="00587597"/>
    <w:rsid w:val="00596F17"/>
    <w:rsid w:val="005B525E"/>
    <w:rsid w:val="005E2303"/>
    <w:rsid w:val="005E2895"/>
    <w:rsid w:val="00632EA6"/>
    <w:rsid w:val="00656AAC"/>
    <w:rsid w:val="00660984"/>
    <w:rsid w:val="00662DD3"/>
    <w:rsid w:val="00667FC8"/>
    <w:rsid w:val="0068729C"/>
    <w:rsid w:val="006B5676"/>
    <w:rsid w:val="006C6499"/>
    <w:rsid w:val="006E1FB3"/>
    <w:rsid w:val="006F31D8"/>
    <w:rsid w:val="006F322A"/>
    <w:rsid w:val="00732366"/>
    <w:rsid w:val="00737936"/>
    <w:rsid w:val="00763C52"/>
    <w:rsid w:val="00796AC0"/>
    <w:rsid w:val="007A6B00"/>
    <w:rsid w:val="007A75B2"/>
    <w:rsid w:val="007F244F"/>
    <w:rsid w:val="00806019"/>
    <w:rsid w:val="00814930"/>
    <w:rsid w:val="00857FA6"/>
    <w:rsid w:val="00871FFD"/>
    <w:rsid w:val="00874781"/>
    <w:rsid w:val="00892F55"/>
    <w:rsid w:val="008E11D1"/>
    <w:rsid w:val="009349A5"/>
    <w:rsid w:val="00946E0A"/>
    <w:rsid w:val="00954E32"/>
    <w:rsid w:val="009649D8"/>
    <w:rsid w:val="009774AF"/>
    <w:rsid w:val="009A1B96"/>
    <w:rsid w:val="00A04774"/>
    <w:rsid w:val="00A0730A"/>
    <w:rsid w:val="00A55902"/>
    <w:rsid w:val="00A80F3D"/>
    <w:rsid w:val="00A97252"/>
    <w:rsid w:val="00B619ED"/>
    <w:rsid w:val="00B95CAB"/>
    <w:rsid w:val="00BF0072"/>
    <w:rsid w:val="00C67D34"/>
    <w:rsid w:val="00CE0B78"/>
    <w:rsid w:val="00CF6377"/>
    <w:rsid w:val="00D042E4"/>
    <w:rsid w:val="00D04962"/>
    <w:rsid w:val="00D21927"/>
    <w:rsid w:val="00D26E1D"/>
    <w:rsid w:val="00D70610"/>
    <w:rsid w:val="00D74F31"/>
    <w:rsid w:val="00D90448"/>
    <w:rsid w:val="00E07B90"/>
    <w:rsid w:val="00E30B57"/>
    <w:rsid w:val="00E4207B"/>
    <w:rsid w:val="00E608EF"/>
    <w:rsid w:val="00E77250"/>
    <w:rsid w:val="00EA026B"/>
    <w:rsid w:val="00ED019F"/>
    <w:rsid w:val="00ED39C9"/>
    <w:rsid w:val="00F01401"/>
    <w:rsid w:val="00F95842"/>
    <w:rsid w:val="00FA5BAA"/>
    <w:rsid w:val="00FA64C2"/>
    <w:rsid w:val="00FB32FD"/>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FA1B"/>
  <w15:docId w15:val="{F00CB24B-706A-4349-81EF-4A2EF319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FC"/>
  </w:style>
  <w:style w:type="paragraph" w:styleId="Heading1">
    <w:name w:val="heading 1"/>
    <w:next w:val="Normal"/>
    <w:link w:val="Heading1Char"/>
    <w:uiPriority w:val="9"/>
    <w:unhideWhenUsed/>
    <w:qFormat/>
    <w:rsid w:val="00520551"/>
    <w:pPr>
      <w:keepNext/>
      <w:keepLines/>
      <w:spacing w:after="262"/>
      <w:ind w:left="4"/>
      <w:jc w:val="center"/>
      <w:outlineLvl w:val="0"/>
    </w:pPr>
    <w:rPr>
      <w:rFonts w:ascii="Times New Roman" w:eastAsia="Times New Roman" w:hAnsi="Times New Roman" w:cs="Times New Roman"/>
      <w:b/>
      <w:color w:val="000000"/>
      <w:sz w:val="28"/>
      <w:lang w:val="en-GB" w:eastAsia="en-GB"/>
    </w:rPr>
  </w:style>
  <w:style w:type="paragraph" w:styleId="Heading2">
    <w:name w:val="heading 2"/>
    <w:basedOn w:val="Normal"/>
    <w:next w:val="Normal"/>
    <w:link w:val="Heading2Char"/>
    <w:uiPriority w:val="9"/>
    <w:unhideWhenUsed/>
    <w:qFormat/>
    <w:rsid w:val="00520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1BB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07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84"/>
    <w:pPr>
      <w:ind w:left="720"/>
      <w:contextualSpacing/>
    </w:pPr>
  </w:style>
  <w:style w:type="character" w:customStyle="1" w:styleId="Heading1Char">
    <w:name w:val="Heading 1 Char"/>
    <w:basedOn w:val="DefaultParagraphFont"/>
    <w:link w:val="Heading1"/>
    <w:uiPriority w:val="9"/>
    <w:rsid w:val="00520551"/>
    <w:rPr>
      <w:rFonts w:ascii="Times New Roman" w:eastAsia="Times New Roman" w:hAnsi="Times New Roman" w:cs="Times New Roman"/>
      <w:b/>
      <w:color w:val="000000"/>
      <w:sz w:val="28"/>
      <w:lang w:val="en-GB" w:eastAsia="en-GB"/>
    </w:rPr>
  </w:style>
  <w:style w:type="character" w:customStyle="1" w:styleId="Heading2Char">
    <w:name w:val="Heading 2 Char"/>
    <w:basedOn w:val="DefaultParagraphFont"/>
    <w:link w:val="Heading2"/>
    <w:uiPriority w:val="9"/>
    <w:rsid w:val="0052055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1BB4"/>
    <w:rPr>
      <w:rFonts w:asciiTheme="majorHAnsi" w:eastAsiaTheme="majorEastAsia" w:hAnsiTheme="majorHAnsi" w:cstheme="majorBidi"/>
      <w:b/>
      <w:bCs/>
      <w:color w:val="5B9BD5" w:themeColor="accent1"/>
    </w:rPr>
  </w:style>
  <w:style w:type="table" w:customStyle="1" w:styleId="TableGrid">
    <w:name w:val="TableGrid"/>
    <w:rsid w:val="003D79E2"/>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2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07B"/>
    <w:rPr>
      <w:rFonts w:ascii="Tahoma" w:hAnsi="Tahoma" w:cs="Tahoma"/>
      <w:sz w:val="16"/>
      <w:szCs w:val="16"/>
    </w:rPr>
  </w:style>
  <w:style w:type="paragraph" w:styleId="Header">
    <w:name w:val="header"/>
    <w:basedOn w:val="Normal"/>
    <w:link w:val="HeaderChar"/>
    <w:uiPriority w:val="99"/>
    <w:unhideWhenUsed/>
    <w:rsid w:val="0011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69"/>
  </w:style>
  <w:style w:type="paragraph" w:styleId="Footer">
    <w:name w:val="footer"/>
    <w:basedOn w:val="Normal"/>
    <w:link w:val="FooterChar"/>
    <w:uiPriority w:val="99"/>
    <w:unhideWhenUsed/>
    <w:rsid w:val="0011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69"/>
  </w:style>
  <w:style w:type="character" w:customStyle="1" w:styleId="Heading4Char">
    <w:name w:val="Heading 4 Char"/>
    <w:basedOn w:val="DefaultParagraphFont"/>
    <w:link w:val="Heading4"/>
    <w:uiPriority w:val="9"/>
    <w:rsid w:val="0026076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6076E"/>
    <w:rPr>
      <w:b/>
      <w:bCs/>
    </w:rPr>
  </w:style>
  <w:style w:type="paragraph" w:styleId="NormalWeb">
    <w:name w:val="Normal (Web)"/>
    <w:basedOn w:val="Normal"/>
    <w:uiPriority w:val="99"/>
    <w:unhideWhenUsed/>
    <w:rsid w:val="00EA02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2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859">
      <w:bodyDiv w:val="1"/>
      <w:marLeft w:val="0"/>
      <w:marRight w:val="0"/>
      <w:marTop w:val="0"/>
      <w:marBottom w:val="0"/>
      <w:divBdr>
        <w:top w:val="none" w:sz="0" w:space="0" w:color="auto"/>
        <w:left w:val="none" w:sz="0" w:space="0" w:color="auto"/>
        <w:bottom w:val="none" w:sz="0" w:space="0" w:color="auto"/>
        <w:right w:val="none" w:sz="0" w:space="0" w:color="auto"/>
      </w:divBdr>
    </w:div>
    <w:div w:id="723021585">
      <w:bodyDiv w:val="1"/>
      <w:marLeft w:val="0"/>
      <w:marRight w:val="0"/>
      <w:marTop w:val="0"/>
      <w:marBottom w:val="0"/>
      <w:divBdr>
        <w:top w:val="none" w:sz="0" w:space="0" w:color="auto"/>
        <w:left w:val="none" w:sz="0" w:space="0" w:color="auto"/>
        <w:bottom w:val="none" w:sz="0" w:space="0" w:color="auto"/>
        <w:right w:val="none" w:sz="0" w:space="0" w:color="auto"/>
      </w:divBdr>
    </w:div>
    <w:div w:id="760107269">
      <w:bodyDiv w:val="1"/>
      <w:marLeft w:val="0"/>
      <w:marRight w:val="0"/>
      <w:marTop w:val="0"/>
      <w:marBottom w:val="0"/>
      <w:divBdr>
        <w:top w:val="none" w:sz="0" w:space="0" w:color="auto"/>
        <w:left w:val="none" w:sz="0" w:space="0" w:color="auto"/>
        <w:bottom w:val="none" w:sz="0" w:space="0" w:color="auto"/>
        <w:right w:val="none" w:sz="0" w:space="0" w:color="auto"/>
      </w:divBdr>
    </w:div>
    <w:div w:id="16009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s://www.transparency.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40</Pages>
  <Words>9164</Words>
  <Characters>52236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PENTACARE</dc:creator>
  <cp:keywords/>
  <dc:description/>
  <cp:lastModifiedBy>abdulrauf ilyas</cp:lastModifiedBy>
  <cp:revision>54</cp:revision>
  <dcterms:created xsi:type="dcterms:W3CDTF">2024-03-26T09:30:00Z</dcterms:created>
  <dcterms:modified xsi:type="dcterms:W3CDTF">2025-08-07T11:37:00Z</dcterms:modified>
</cp:coreProperties>
</file>