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2A8B" w14:textId="77777777" w:rsidR="00024B94" w:rsidRPr="009E593D" w:rsidRDefault="00024B94" w:rsidP="00201381">
      <w:pPr>
        <w:spacing w:after="0" w:line="360" w:lineRule="auto"/>
        <w:contextualSpacing/>
        <w:jc w:val="center"/>
        <w:rPr>
          <w:rFonts w:ascii="Times New Roman" w:eastAsia="Times New Roman" w:hAnsi="Times New Roman" w:cs="Times New Roman"/>
          <w:b/>
          <w:bCs/>
          <w:sz w:val="32"/>
          <w:szCs w:val="32"/>
        </w:rPr>
      </w:pPr>
      <w:bookmarkStart w:id="0" w:name="_Hlk204852307"/>
      <w:r w:rsidRPr="009E593D">
        <w:rPr>
          <w:rFonts w:ascii="Times New Roman" w:hAnsi="Times New Roman" w:cs="Times New Roman"/>
          <w:b/>
          <w:sz w:val="32"/>
          <w:szCs w:val="32"/>
        </w:rPr>
        <w:t>PRODUCTION AND QUALITY ASSESSMENT OF TIGERNUT MILK, DATES AND COCONUT MILK DRINK</w:t>
      </w:r>
    </w:p>
    <w:p w14:paraId="6C996781" w14:textId="77777777" w:rsidR="009E593D" w:rsidRPr="009E593D" w:rsidRDefault="009E593D" w:rsidP="00201381">
      <w:pPr>
        <w:spacing w:after="0"/>
        <w:contextualSpacing/>
        <w:jc w:val="center"/>
        <w:rPr>
          <w:rFonts w:ascii="Times New Roman" w:hAnsi="Times New Roman" w:cs="Times New Roman"/>
          <w:b/>
          <w:sz w:val="28"/>
          <w:szCs w:val="28"/>
        </w:rPr>
      </w:pPr>
    </w:p>
    <w:p w14:paraId="5424C190" w14:textId="77777777" w:rsidR="009E593D" w:rsidRPr="009E593D" w:rsidRDefault="009E593D" w:rsidP="009E593D">
      <w:pPr>
        <w:spacing w:after="0"/>
        <w:contextualSpacing/>
        <w:rPr>
          <w:rFonts w:ascii="Times New Roman" w:hAnsi="Times New Roman" w:cs="Times New Roman"/>
          <w:b/>
          <w:sz w:val="28"/>
          <w:szCs w:val="28"/>
        </w:rPr>
      </w:pPr>
    </w:p>
    <w:p w14:paraId="21229B57" w14:textId="77777777" w:rsidR="009E593D" w:rsidRPr="009E593D" w:rsidRDefault="009E593D" w:rsidP="00201381">
      <w:pPr>
        <w:spacing w:after="0"/>
        <w:contextualSpacing/>
        <w:jc w:val="center"/>
        <w:rPr>
          <w:rFonts w:ascii="Times New Roman" w:hAnsi="Times New Roman" w:cs="Times New Roman"/>
          <w:b/>
          <w:sz w:val="28"/>
          <w:szCs w:val="28"/>
        </w:rPr>
      </w:pPr>
    </w:p>
    <w:p w14:paraId="47AE0CE8" w14:textId="77777777" w:rsidR="009E593D" w:rsidRPr="009E593D" w:rsidRDefault="009E593D" w:rsidP="00201381">
      <w:pPr>
        <w:pStyle w:val="Title"/>
        <w:contextualSpacing/>
        <w:rPr>
          <w:rFonts w:ascii="Times New Roman" w:hAnsi="Times New Roman" w:cs="Times New Roman"/>
          <w:sz w:val="28"/>
          <w:szCs w:val="28"/>
        </w:rPr>
      </w:pPr>
      <w:r w:rsidRPr="009E593D">
        <w:rPr>
          <w:rFonts w:ascii="Times New Roman" w:hAnsi="Times New Roman" w:cs="Times New Roman"/>
          <w:spacing w:val="-5"/>
          <w:sz w:val="28"/>
          <w:szCs w:val="28"/>
        </w:rPr>
        <w:t>BY</w:t>
      </w:r>
    </w:p>
    <w:p w14:paraId="7B31F1E0" w14:textId="48C04170" w:rsidR="009E593D" w:rsidRPr="00E05935" w:rsidRDefault="00E05935" w:rsidP="00C263F5">
      <w:pPr>
        <w:pStyle w:val="Title"/>
        <w:ind w:right="136"/>
        <w:contextualSpacing/>
        <w:rPr>
          <w:rFonts w:ascii="Times New Roman" w:hAnsi="Times New Roman" w:cs="Times New Roman"/>
          <w:b/>
          <w:bCs/>
          <w:sz w:val="36"/>
          <w:szCs w:val="36"/>
        </w:rPr>
      </w:pPr>
      <w:proofErr w:type="spellStart"/>
      <w:r w:rsidRPr="00E05935">
        <w:rPr>
          <w:rFonts w:ascii="Times New Roman" w:hAnsi="Times New Roman" w:cs="Times New Roman"/>
          <w:b/>
          <w:bCs/>
          <w:spacing w:val="-12"/>
          <w:sz w:val="36"/>
          <w:szCs w:val="36"/>
        </w:rPr>
        <w:t>ABDULFATAI</w:t>
      </w:r>
      <w:proofErr w:type="spellEnd"/>
      <w:r w:rsidRPr="00E05935">
        <w:rPr>
          <w:rFonts w:ascii="Times New Roman" w:hAnsi="Times New Roman" w:cs="Times New Roman"/>
          <w:b/>
          <w:bCs/>
          <w:spacing w:val="-12"/>
          <w:sz w:val="36"/>
          <w:szCs w:val="36"/>
        </w:rPr>
        <w:t xml:space="preserve"> </w:t>
      </w:r>
      <w:proofErr w:type="spellStart"/>
      <w:r w:rsidRPr="00E05935">
        <w:rPr>
          <w:rFonts w:ascii="Times New Roman" w:hAnsi="Times New Roman" w:cs="Times New Roman"/>
          <w:b/>
          <w:bCs/>
          <w:spacing w:val="-12"/>
          <w:sz w:val="36"/>
          <w:szCs w:val="36"/>
        </w:rPr>
        <w:t>NIMOTA</w:t>
      </w:r>
      <w:proofErr w:type="spellEnd"/>
      <w:r w:rsidRPr="00E05935">
        <w:rPr>
          <w:rFonts w:ascii="Times New Roman" w:hAnsi="Times New Roman" w:cs="Times New Roman"/>
          <w:b/>
          <w:bCs/>
          <w:spacing w:val="-12"/>
          <w:sz w:val="36"/>
          <w:szCs w:val="36"/>
        </w:rPr>
        <w:t xml:space="preserve"> YETUNDE</w:t>
      </w:r>
      <w:r w:rsidR="009E593D" w:rsidRPr="00E05935">
        <w:rPr>
          <w:rFonts w:ascii="Times New Roman" w:hAnsi="Times New Roman" w:cs="Times New Roman"/>
          <w:b/>
          <w:bCs/>
          <w:spacing w:val="-12"/>
          <w:sz w:val="36"/>
          <w:szCs w:val="36"/>
        </w:rPr>
        <w:t xml:space="preserve"> </w:t>
      </w:r>
      <w:r w:rsidR="009E593D" w:rsidRPr="00E05935">
        <w:rPr>
          <w:rFonts w:ascii="Times New Roman" w:hAnsi="Times New Roman" w:cs="Times New Roman"/>
          <w:b/>
          <w:bCs/>
          <w:spacing w:val="-2"/>
          <w:sz w:val="36"/>
          <w:szCs w:val="36"/>
        </w:rPr>
        <w:t>ND/23/HMT/FT/00</w:t>
      </w:r>
      <w:r w:rsidRPr="00E05935">
        <w:rPr>
          <w:rFonts w:ascii="Times New Roman" w:hAnsi="Times New Roman" w:cs="Times New Roman"/>
          <w:b/>
          <w:bCs/>
          <w:spacing w:val="-2"/>
          <w:sz w:val="36"/>
          <w:szCs w:val="36"/>
        </w:rPr>
        <w:t>20</w:t>
      </w:r>
    </w:p>
    <w:p w14:paraId="46191729" w14:textId="77777777" w:rsidR="009E593D" w:rsidRPr="009E593D" w:rsidRDefault="009E593D" w:rsidP="00201381">
      <w:pPr>
        <w:pStyle w:val="BodyText"/>
        <w:contextualSpacing/>
        <w:jc w:val="center"/>
        <w:rPr>
          <w:b/>
          <w:bCs/>
          <w:i w:val="0"/>
        </w:rPr>
      </w:pPr>
    </w:p>
    <w:p w14:paraId="4B9A523E" w14:textId="77777777" w:rsidR="009E593D" w:rsidRPr="009E593D" w:rsidRDefault="009E593D" w:rsidP="00201381">
      <w:pPr>
        <w:spacing w:after="0" w:line="240" w:lineRule="auto"/>
        <w:ind w:right="-6"/>
        <w:contextualSpacing/>
        <w:jc w:val="center"/>
        <w:rPr>
          <w:rFonts w:ascii="Times New Roman" w:hAnsi="Times New Roman" w:cs="Times New Roman"/>
          <w:b/>
          <w:sz w:val="28"/>
          <w:szCs w:val="28"/>
        </w:rPr>
      </w:pPr>
      <w:r w:rsidRPr="009E593D">
        <w:rPr>
          <w:rFonts w:ascii="Times New Roman" w:hAnsi="Times New Roman" w:cs="Times New Roman"/>
          <w:b/>
          <w:sz w:val="28"/>
          <w:szCs w:val="28"/>
        </w:rPr>
        <w:t xml:space="preserve">A RESEARCH SUBMITTED TO THE </w:t>
      </w:r>
      <w:r w:rsidRPr="009E593D">
        <w:rPr>
          <w:rFonts w:ascii="Times New Roman" w:hAnsi="Times New Roman" w:cs="Times New Roman"/>
          <w:b/>
          <w:spacing w:val="-2"/>
          <w:sz w:val="28"/>
          <w:szCs w:val="28"/>
        </w:rPr>
        <w:t>DEPARTMENT</w:t>
      </w:r>
      <w:r w:rsidRPr="009E593D">
        <w:rPr>
          <w:rFonts w:ascii="Times New Roman" w:hAnsi="Times New Roman" w:cs="Times New Roman"/>
          <w:b/>
          <w:spacing w:val="-13"/>
          <w:sz w:val="28"/>
          <w:szCs w:val="28"/>
        </w:rPr>
        <w:t xml:space="preserve"> </w:t>
      </w:r>
      <w:r w:rsidRPr="009E593D">
        <w:rPr>
          <w:rFonts w:ascii="Times New Roman" w:hAnsi="Times New Roman" w:cs="Times New Roman"/>
          <w:b/>
          <w:spacing w:val="-2"/>
          <w:sz w:val="28"/>
          <w:szCs w:val="28"/>
        </w:rPr>
        <w:t>OF</w:t>
      </w:r>
      <w:r w:rsidRPr="009E593D">
        <w:rPr>
          <w:rFonts w:ascii="Times New Roman" w:hAnsi="Times New Roman" w:cs="Times New Roman"/>
          <w:b/>
          <w:spacing w:val="-14"/>
          <w:sz w:val="28"/>
          <w:szCs w:val="28"/>
        </w:rPr>
        <w:t xml:space="preserve"> </w:t>
      </w:r>
      <w:r w:rsidRPr="009E593D">
        <w:rPr>
          <w:rFonts w:ascii="Times New Roman" w:hAnsi="Times New Roman" w:cs="Times New Roman"/>
          <w:b/>
          <w:spacing w:val="-2"/>
          <w:sz w:val="28"/>
          <w:szCs w:val="28"/>
        </w:rPr>
        <w:t>HOSPITALITY</w:t>
      </w:r>
      <w:r w:rsidRPr="009E593D">
        <w:rPr>
          <w:rFonts w:ascii="Times New Roman" w:hAnsi="Times New Roman" w:cs="Times New Roman"/>
          <w:b/>
          <w:spacing w:val="-15"/>
          <w:sz w:val="28"/>
          <w:szCs w:val="28"/>
        </w:rPr>
        <w:t xml:space="preserve"> </w:t>
      </w:r>
      <w:r w:rsidRPr="009E593D">
        <w:rPr>
          <w:rFonts w:ascii="Times New Roman" w:hAnsi="Times New Roman" w:cs="Times New Roman"/>
          <w:b/>
          <w:spacing w:val="-2"/>
          <w:sz w:val="28"/>
          <w:szCs w:val="28"/>
        </w:rPr>
        <w:t>MANAGEMENT</w:t>
      </w:r>
      <w:r w:rsidRPr="009E593D">
        <w:rPr>
          <w:rFonts w:ascii="Times New Roman" w:hAnsi="Times New Roman" w:cs="Times New Roman"/>
          <w:b/>
          <w:spacing w:val="-14"/>
          <w:sz w:val="28"/>
          <w:szCs w:val="28"/>
        </w:rPr>
        <w:t xml:space="preserve"> </w:t>
      </w:r>
      <w:r w:rsidRPr="009E593D">
        <w:rPr>
          <w:rFonts w:ascii="Times New Roman" w:hAnsi="Times New Roman" w:cs="Times New Roman"/>
          <w:b/>
          <w:spacing w:val="-2"/>
          <w:sz w:val="28"/>
          <w:szCs w:val="28"/>
        </w:rPr>
        <w:t>TECHNOLOGY,</w:t>
      </w:r>
    </w:p>
    <w:p w14:paraId="7A51DFE6" w14:textId="77777777" w:rsidR="009E593D" w:rsidRPr="009E593D" w:rsidRDefault="009E593D" w:rsidP="00201381">
      <w:pPr>
        <w:spacing w:after="0" w:line="240" w:lineRule="auto"/>
        <w:ind w:right="-6"/>
        <w:contextualSpacing/>
        <w:jc w:val="center"/>
        <w:rPr>
          <w:rFonts w:ascii="Times New Roman" w:hAnsi="Times New Roman" w:cs="Times New Roman"/>
          <w:b/>
          <w:sz w:val="28"/>
          <w:szCs w:val="28"/>
        </w:rPr>
      </w:pPr>
      <w:r w:rsidRPr="009E593D">
        <w:rPr>
          <w:rFonts w:ascii="Times New Roman" w:hAnsi="Times New Roman" w:cs="Times New Roman"/>
          <w:b/>
          <w:sz w:val="28"/>
          <w:szCs w:val="28"/>
        </w:rPr>
        <w:t>INSTITUTE</w:t>
      </w:r>
      <w:r w:rsidRPr="009E593D">
        <w:rPr>
          <w:rFonts w:ascii="Times New Roman" w:hAnsi="Times New Roman" w:cs="Times New Roman"/>
          <w:b/>
          <w:spacing w:val="-1"/>
          <w:sz w:val="28"/>
          <w:szCs w:val="28"/>
        </w:rPr>
        <w:t xml:space="preserve"> </w:t>
      </w:r>
      <w:r w:rsidRPr="009E593D">
        <w:rPr>
          <w:rFonts w:ascii="Times New Roman" w:hAnsi="Times New Roman" w:cs="Times New Roman"/>
          <w:b/>
          <w:sz w:val="28"/>
          <w:szCs w:val="28"/>
        </w:rPr>
        <w:t>OF</w:t>
      </w:r>
      <w:r w:rsidRPr="009E593D">
        <w:rPr>
          <w:rFonts w:ascii="Times New Roman" w:hAnsi="Times New Roman" w:cs="Times New Roman"/>
          <w:b/>
          <w:spacing w:val="-1"/>
          <w:sz w:val="28"/>
          <w:szCs w:val="28"/>
        </w:rPr>
        <w:t xml:space="preserve"> </w:t>
      </w:r>
      <w:r w:rsidRPr="009E593D">
        <w:rPr>
          <w:rFonts w:ascii="Times New Roman" w:hAnsi="Times New Roman" w:cs="Times New Roman"/>
          <w:b/>
          <w:sz w:val="28"/>
          <w:szCs w:val="28"/>
        </w:rPr>
        <w:t xml:space="preserve">APPLIED </w:t>
      </w:r>
      <w:r w:rsidRPr="009E593D">
        <w:rPr>
          <w:rFonts w:ascii="Times New Roman" w:hAnsi="Times New Roman" w:cs="Times New Roman"/>
          <w:b/>
          <w:spacing w:val="-2"/>
          <w:sz w:val="28"/>
          <w:szCs w:val="28"/>
        </w:rPr>
        <w:t>SCIENCE,</w:t>
      </w:r>
    </w:p>
    <w:p w14:paraId="1F566195" w14:textId="77777777" w:rsidR="00E05935" w:rsidRDefault="009E593D" w:rsidP="00201381">
      <w:pPr>
        <w:spacing w:after="0" w:line="240" w:lineRule="auto"/>
        <w:ind w:right="-6"/>
        <w:contextualSpacing/>
        <w:jc w:val="center"/>
        <w:rPr>
          <w:rFonts w:ascii="Times New Roman" w:hAnsi="Times New Roman" w:cs="Times New Roman"/>
          <w:b/>
          <w:sz w:val="28"/>
          <w:szCs w:val="28"/>
        </w:rPr>
      </w:pPr>
      <w:r w:rsidRPr="009E593D">
        <w:rPr>
          <w:rFonts w:ascii="Times New Roman" w:hAnsi="Times New Roman" w:cs="Times New Roman"/>
          <w:b/>
          <w:spacing w:val="-4"/>
          <w:sz w:val="28"/>
          <w:szCs w:val="28"/>
        </w:rPr>
        <w:t>KWARA</w:t>
      </w:r>
      <w:r w:rsidRPr="009E593D">
        <w:rPr>
          <w:rFonts w:ascii="Times New Roman" w:hAnsi="Times New Roman" w:cs="Times New Roman"/>
          <w:b/>
          <w:spacing w:val="-19"/>
          <w:sz w:val="28"/>
          <w:szCs w:val="28"/>
        </w:rPr>
        <w:t xml:space="preserve"> </w:t>
      </w:r>
      <w:r w:rsidRPr="009E593D">
        <w:rPr>
          <w:rFonts w:ascii="Times New Roman" w:hAnsi="Times New Roman" w:cs="Times New Roman"/>
          <w:b/>
          <w:spacing w:val="-4"/>
          <w:sz w:val="28"/>
          <w:szCs w:val="28"/>
        </w:rPr>
        <w:t>STATE</w:t>
      </w:r>
      <w:r w:rsidRPr="009E593D">
        <w:rPr>
          <w:rFonts w:ascii="Times New Roman" w:hAnsi="Times New Roman" w:cs="Times New Roman"/>
          <w:b/>
          <w:spacing w:val="-1"/>
          <w:sz w:val="28"/>
          <w:szCs w:val="28"/>
        </w:rPr>
        <w:t xml:space="preserve"> </w:t>
      </w:r>
      <w:r w:rsidRPr="009E593D">
        <w:rPr>
          <w:rFonts w:ascii="Times New Roman" w:hAnsi="Times New Roman" w:cs="Times New Roman"/>
          <w:b/>
          <w:spacing w:val="-4"/>
          <w:sz w:val="28"/>
          <w:szCs w:val="28"/>
        </w:rPr>
        <w:t>POLYTECHNIC,</w:t>
      </w:r>
      <w:r w:rsidRPr="009E593D">
        <w:rPr>
          <w:rFonts w:ascii="Times New Roman" w:hAnsi="Times New Roman" w:cs="Times New Roman"/>
          <w:b/>
          <w:spacing w:val="1"/>
          <w:sz w:val="28"/>
          <w:szCs w:val="28"/>
        </w:rPr>
        <w:t xml:space="preserve"> </w:t>
      </w:r>
      <w:r w:rsidRPr="009E593D">
        <w:rPr>
          <w:rFonts w:ascii="Times New Roman" w:hAnsi="Times New Roman" w:cs="Times New Roman"/>
          <w:b/>
          <w:spacing w:val="-4"/>
          <w:sz w:val="28"/>
          <w:szCs w:val="28"/>
        </w:rPr>
        <w:t>ILORIN,</w:t>
      </w:r>
      <w:r w:rsidRPr="009E593D">
        <w:rPr>
          <w:rFonts w:ascii="Times New Roman" w:hAnsi="Times New Roman" w:cs="Times New Roman"/>
          <w:b/>
          <w:spacing w:val="-2"/>
          <w:sz w:val="28"/>
          <w:szCs w:val="28"/>
        </w:rPr>
        <w:t xml:space="preserve"> </w:t>
      </w:r>
      <w:r w:rsidRPr="009E593D">
        <w:rPr>
          <w:rFonts w:ascii="Times New Roman" w:hAnsi="Times New Roman" w:cs="Times New Roman"/>
          <w:b/>
          <w:spacing w:val="-4"/>
          <w:sz w:val="28"/>
          <w:szCs w:val="28"/>
        </w:rPr>
        <w:t>KWARA</w:t>
      </w:r>
      <w:r w:rsidRPr="009E593D">
        <w:rPr>
          <w:rFonts w:ascii="Times New Roman" w:hAnsi="Times New Roman" w:cs="Times New Roman"/>
          <w:b/>
          <w:spacing w:val="-16"/>
          <w:sz w:val="28"/>
          <w:szCs w:val="28"/>
        </w:rPr>
        <w:t xml:space="preserve"> </w:t>
      </w:r>
      <w:r w:rsidRPr="009E593D">
        <w:rPr>
          <w:rFonts w:ascii="Times New Roman" w:hAnsi="Times New Roman" w:cs="Times New Roman"/>
          <w:b/>
          <w:spacing w:val="-4"/>
          <w:sz w:val="28"/>
          <w:szCs w:val="28"/>
        </w:rPr>
        <w:t>STATE.</w:t>
      </w:r>
    </w:p>
    <w:p w14:paraId="68D845AB" w14:textId="77777777" w:rsidR="00E05935" w:rsidRDefault="00E05935" w:rsidP="00201381">
      <w:pPr>
        <w:spacing w:after="0" w:line="240" w:lineRule="auto"/>
        <w:ind w:right="-6"/>
        <w:contextualSpacing/>
        <w:jc w:val="center"/>
        <w:rPr>
          <w:rFonts w:ascii="Times New Roman" w:hAnsi="Times New Roman" w:cs="Times New Roman"/>
          <w:b/>
          <w:sz w:val="28"/>
          <w:szCs w:val="28"/>
        </w:rPr>
      </w:pPr>
    </w:p>
    <w:p w14:paraId="15435F4D" w14:textId="3704339D" w:rsidR="009E593D" w:rsidRPr="009E593D" w:rsidRDefault="009E593D" w:rsidP="00201381">
      <w:pPr>
        <w:spacing w:after="0" w:line="240" w:lineRule="auto"/>
        <w:ind w:right="-6"/>
        <w:contextualSpacing/>
        <w:jc w:val="center"/>
        <w:rPr>
          <w:rFonts w:ascii="Times New Roman" w:hAnsi="Times New Roman" w:cs="Times New Roman"/>
          <w:b/>
          <w:sz w:val="28"/>
          <w:szCs w:val="28"/>
        </w:rPr>
      </w:pPr>
      <w:r w:rsidRPr="009E593D">
        <w:rPr>
          <w:rFonts w:ascii="Times New Roman" w:hAnsi="Times New Roman" w:cs="Times New Roman"/>
          <w:b/>
          <w:spacing w:val="-2"/>
          <w:sz w:val="28"/>
          <w:szCs w:val="28"/>
        </w:rPr>
        <w:t>IN</w:t>
      </w:r>
      <w:r w:rsidRPr="009E593D">
        <w:rPr>
          <w:rFonts w:ascii="Times New Roman" w:hAnsi="Times New Roman" w:cs="Times New Roman"/>
          <w:b/>
          <w:spacing w:val="-13"/>
          <w:sz w:val="28"/>
          <w:szCs w:val="28"/>
        </w:rPr>
        <w:t xml:space="preserve"> </w:t>
      </w:r>
      <w:r w:rsidRPr="009E593D">
        <w:rPr>
          <w:rFonts w:ascii="Times New Roman" w:hAnsi="Times New Roman" w:cs="Times New Roman"/>
          <w:b/>
          <w:spacing w:val="-2"/>
          <w:sz w:val="28"/>
          <w:szCs w:val="28"/>
        </w:rPr>
        <w:t>PARTIAL</w:t>
      </w:r>
      <w:r w:rsidRPr="009E593D">
        <w:rPr>
          <w:rFonts w:ascii="Times New Roman" w:hAnsi="Times New Roman" w:cs="Times New Roman"/>
          <w:b/>
          <w:spacing w:val="-14"/>
          <w:sz w:val="28"/>
          <w:szCs w:val="28"/>
        </w:rPr>
        <w:t xml:space="preserve"> </w:t>
      </w:r>
      <w:r w:rsidRPr="009E593D">
        <w:rPr>
          <w:rFonts w:ascii="Times New Roman" w:hAnsi="Times New Roman" w:cs="Times New Roman"/>
          <w:b/>
          <w:spacing w:val="-2"/>
          <w:sz w:val="28"/>
          <w:szCs w:val="28"/>
        </w:rPr>
        <w:t>FULFILMENT</w:t>
      </w:r>
      <w:r w:rsidRPr="009E593D">
        <w:rPr>
          <w:rFonts w:ascii="Times New Roman" w:hAnsi="Times New Roman" w:cs="Times New Roman"/>
          <w:b/>
          <w:spacing w:val="-13"/>
          <w:sz w:val="28"/>
          <w:szCs w:val="28"/>
        </w:rPr>
        <w:t xml:space="preserve"> </w:t>
      </w:r>
      <w:r w:rsidRPr="009E593D">
        <w:rPr>
          <w:rFonts w:ascii="Times New Roman" w:hAnsi="Times New Roman" w:cs="Times New Roman"/>
          <w:b/>
          <w:spacing w:val="-2"/>
          <w:sz w:val="28"/>
          <w:szCs w:val="28"/>
        </w:rPr>
        <w:t>OF</w:t>
      </w:r>
      <w:r w:rsidRPr="009E593D">
        <w:rPr>
          <w:rFonts w:ascii="Times New Roman" w:hAnsi="Times New Roman" w:cs="Times New Roman"/>
          <w:b/>
          <w:spacing w:val="-17"/>
          <w:sz w:val="28"/>
          <w:szCs w:val="28"/>
        </w:rPr>
        <w:t xml:space="preserve"> </w:t>
      </w:r>
      <w:r w:rsidRPr="009E593D">
        <w:rPr>
          <w:rFonts w:ascii="Times New Roman" w:hAnsi="Times New Roman" w:cs="Times New Roman"/>
          <w:b/>
          <w:spacing w:val="-2"/>
          <w:sz w:val="28"/>
          <w:szCs w:val="28"/>
        </w:rPr>
        <w:t>THE</w:t>
      </w:r>
      <w:r w:rsidRPr="009E593D">
        <w:rPr>
          <w:rFonts w:ascii="Times New Roman" w:hAnsi="Times New Roman" w:cs="Times New Roman"/>
          <w:b/>
          <w:spacing w:val="-8"/>
          <w:sz w:val="28"/>
          <w:szCs w:val="28"/>
        </w:rPr>
        <w:t xml:space="preserve"> </w:t>
      </w:r>
      <w:r w:rsidRPr="009E593D">
        <w:rPr>
          <w:rFonts w:ascii="Times New Roman" w:hAnsi="Times New Roman" w:cs="Times New Roman"/>
          <w:b/>
          <w:spacing w:val="-2"/>
          <w:sz w:val="28"/>
          <w:szCs w:val="28"/>
        </w:rPr>
        <w:t>REQUIREMENTS</w:t>
      </w:r>
      <w:r w:rsidRPr="009E593D">
        <w:rPr>
          <w:rFonts w:ascii="Times New Roman" w:hAnsi="Times New Roman" w:cs="Times New Roman"/>
          <w:b/>
          <w:spacing w:val="-6"/>
          <w:sz w:val="28"/>
          <w:szCs w:val="28"/>
        </w:rPr>
        <w:t xml:space="preserve"> </w:t>
      </w:r>
      <w:r w:rsidRPr="009E593D">
        <w:rPr>
          <w:rFonts w:ascii="Times New Roman" w:hAnsi="Times New Roman" w:cs="Times New Roman"/>
          <w:b/>
          <w:spacing w:val="-2"/>
          <w:sz w:val="28"/>
          <w:szCs w:val="28"/>
        </w:rPr>
        <w:t>FOR</w:t>
      </w:r>
      <w:r w:rsidRPr="009E593D">
        <w:rPr>
          <w:rFonts w:ascii="Times New Roman" w:hAnsi="Times New Roman" w:cs="Times New Roman"/>
          <w:b/>
          <w:spacing w:val="-12"/>
          <w:sz w:val="28"/>
          <w:szCs w:val="28"/>
        </w:rPr>
        <w:t xml:space="preserve"> </w:t>
      </w:r>
      <w:r w:rsidRPr="009E593D">
        <w:rPr>
          <w:rFonts w:ascii="Times New Roman" w:hAnsi="Times New Roman" w:cs="Times New Roman"/>
          <w:b/>
          <w:spacing w:val="-2"/>
          <w:sz w:val="28"/>
          <w:szCs w:val="28"/>
        </w:rPr>
        <w:t>THE</w:t>
      </w:r>
      <w:r w:rsidRPr="009E593D">
        <w:rPr>
          <w:rFonts w:ascii="Times New Roman" w:hAnsi="Times New Roman" w:cs="Times New Roman"/>
          <w:b/>
          <w:spacing w:val="-19"/>
          <w:sz w:val="28"/>
          <w:szCs w:val="28"/>
        </w:rPr>
        <w:t xml:space="preserve"> </w:t>
      </w:r>
      <w:r w:rsidRPr="009E593D">
        <w:rPr>
          <w:rFonts w:ascii="Times New Roman" w:hAnsi="Times New Roman" w:cs="Times New Roman"/>
          <w:b/>
          <w:spacing w:val="-2"/>
          <w:sz w:val="28"/>
          <w:szCs w:val="28"/>
        </w:rPr>
        <w:t>AWARD</w:t>
      </w:r>
      <w:r w:rsidRPr="009E593D">
        <w:rPr>
          <w:rFonts w:ascii="Times New Roman" w:hAnsi="Times New Roman" w:cs="Times New Roman"/>
          <w:b/>
          <w:spacing w:val="-8"/>
          <w:sz w:val="28"/>
          <w:szCs w:val="28"/>
        </w:rPr>
        <w:t xml:space="preserve"> </w:t>
      </w:r>
      <w:r w:rsidRPr="009E593D">
        <w:rPr>
          <w:rFonts w:ascii="Times New Roman" w:hAnsi="Times New Roman" w:cs="Times New Roman"/>
          <w:b/>
          <w:spacing w:val="-2"/>
          <w:sz w:val="28"/>
          <w:szCs w:val="28"/>
        </w:rPr>
        <w:t xml:space="preserve">OF </w:t>
      </w:r>
      <w:r w:rsidRPr="009E593D">
        <w:rPr>
          <w:rFonts w:ascii="Times New Roman" w:hAnsi="Times New Roman" w:cs="Times New Roman"/>
          <w:b/>
          <w:sz w:val="28"/>
          <w:szCs w:val="28"/>
        </w:rPr>
        <w:t>NATIONAL DIPLOMA (ND)</w:t>
      </w:r>
    </w:p>
    <w:p w14:paraId="54ABCC5C" w14:textId="77777777" w:rsidR="009E593D" w:rsidRPr="009E593D" w:rsidRDefault="009E593D" w:rsidP="00201381">
      <w:pPr>
        <w:spacing w:after="0"/>
        <w:contextualSpacing/>
        <w:jc w:val="center"/>
        <w:rPr>
          <w:rFonts w:ascii="Times New Roman" w:hAnsi="Times New Roman" w:cs="Times New Roman"/>
          <w:b/>
          <w:sz w:val="28"/>
          <w:szCs w:val="28"/>
        </w:rPr>
      </w:pPr>
    </w:p>
    <w:p w14:paraId="5DCBD8E3" w14:textId="77777777" w:rsidR="009E593D" w:rsidRPr="009E593D" w:rsidRDefault="009E593D" w:rsidP="00201381">
      <w:pPr>
        <w:spacing w:after="0"/>
        <w:contextualSpacing/>
        <w:jc w:val="center"/>
        <w:rPr>
          <w:rFonts w:ascii="Times New Roman" w:hAnsi="Times New Roman" w:cs="Times New Roman"/>
          <w:b/>
          <w:sz w:val="28"/>
          <w:szCs w:val="28"/>
        </w:rPr>
      </w:pPr>
    </w:p>
    <w:p w14:paraId="704C52C8" w14:textId="77777777" w:rsidR="009E593D" w:rsidRPr="009E593D" w:rsidRDefault="009E593D" w:rsidP="00201381">
      <w:pPr>
        <w:spacing w:after="0"/>
        <w:contextualSpacing/>
        <w:jc w:val="center"/>
        <w:rPr>
          <w:rFonts w:ascii="Times New Roman" w:hAnsi="Times New Roman" w:cs="Times New Roman"/>
          <w:b/>
          <w:sz w:val="28"/>
          <w:szCs w:val="28"/>
        </w:rPr>
      </w:pPr>
    </w:p>
    <w:p w14:paraId="3B10A616" w14:textId="77777777" w:rsidR="009E593D" w:rsidRPr="009E593D" w:rsidRDefault="009E593D" w:rsidP="00201381">
      <w:pPr>
        <w:pStyle w:val="Heading1"/>
        <w:spacing w:before="0"/>
        <w:ind w:left="6205"/>
        <w:contextualSpacing/>
        <w:jc w:val="center"/>
        <w:rPr>
          <w:rFonts w:ascii="Times New Roman" w:hAnsi="Times New Roman" w:cs="Times New Roman"/>
          <w:color w:val="auto"/>
          <w:sz w:val="28"/>
          <w:szCs w:val="28"/>
        </w:rPr>
      </w:pPr>
      <w:r w:rsidRPr="009E593D">
        <w:rPr>
          <w:rFonts w:ascii="Times New Roman" w:hAnsi="Times New Roman" w:cs="Times New Roman"/>
          <w:color w:val="auto"/>
          <w:spacing w:val="-10"/>
          <w:sz w:val="28"/>
          <w:szCs w:val="28"/>
        </w:rPr>
        <w:t>JULY,</w:t>
      </w:r>
      <w:r w:rsidRPr="009E593D">
        <w:rPr>
          <w:rFonts w:ascii="Times New Roman" w:hAnsi="Times New Roman" w:cs="Times New Roman"/>
          <w:color w:val="auto"/>
          <w:spacing w:val="-15"/>
          <w:sz w:val="28"/>
          <w:szCs w:val="28"/>
        </w:rPr>
        <w:t xml:space="preserve"> </w:t>
      </w:r>
      <w:r w:rsidRPr="009E593D">
        <w:rPr>
          <w:rFonts w:ascii="Times New Roman" w:hAnsi="Times New Roman" w:cs="Times New Roman"/>
          <w:color w:val="auto"/>
          <w:spacing w:val="-4"/>
          <w:sz w:val="28"/>
          <w:szCs w:val="28"/>
        </w:rPr>
        <w:t>2025</w:t>
      </w:r>
    </w:p>
    <w:p w14:paraId="08C07555" w14:textId="77777777" w:rsidR="009E593D" w:rsidRPr="009E593D" w:rsidRDefault="009E593D" w:rsidP="00201381">
      <w:pPr>
        <w:pStyle w:val="Heading1"/>
        <w:spacing w:before="0"/>
        <w:contextualSpacing/>
        <w:jc w:val="center"/>
        <w:rPr>
          <w:rFonts w:ascii="Times New Roman" w:hAnsi="Times New Roman" w:cs="Times New Roman"/>
          <w:color w:val="auto"/>
          <w:sz w:val="28"/>
          <w:szCs w:val="28"/>
        </w:rPr>
        <w:sectPr w:rsidR="009E593D" w:rsidRPr="009E593D" w:rsidSect="009E593D">
          <w:footerReference w:type="default" r:id="rId7"/>
          <w:pgSz w:w="11521" w:h="14402" w:code="9"/>
          <w:pgMar w:top="1440" w:right="1440" w:bottom="1440" w:left="1440" w:header="0" w:footer="970" w:gutter="0"/>
          <w:pgNumType w:start="1"/>
          <w:cols w:space="720"/>
        </w:sectPr>
      </w:pPr>
    </w:p>
    <w:p w14:paraId="5A620177" w14:textId="77777777" w:rsidR="009E593D" w:rsidRPr="00E05935" w:rsidRDefault="009E593D" w:rsidP="00E05935">
      <w:pPr>
        <w:pStyle w:val="Heading2"/>
        <w:spacing w:before="0"/>
        <w:contextualSpacing/>
        <w:jc w:val="center"/>
        <w:rPr>
          <w:rFonts w:ascii="Times New Roman" w:hAnsi="Times New Roman" w:cs="Times New Roman"/>
          <w:b/>
          <w:bCs/>
          <w:color w:val="auto"/>
          <w:sz w:val="28"/>
          <w:szCs w:val="28"/>
        </w:rPr>
      </w:pPr>
      <w:r w:rsidRPr="00E05935">
        <w:rPr>
          <w:rFonts w:ascii="Times New Roman" w:hAnsi="Times New Roman" w:cs="Times New Roman"/>
          <w:b/>
          <w:bCs/>
          <w:color w:val="auto"/>
          <w:spacing w:val="-2"/>
          <w:sz w:val="28"/>
          <w:szCs w:val="28"/>
        </w:rPr>
        <w:lastRenderedPageBreak/>
        <w:t>CERTIFICATION</w:t>
      </w:r>
    </w:p>
    <w:p w14:paraId="7CDF05EC" w14:textId="77777777" w:rsidR="009E593D" w:rsidRPr="009E593D" w:rsidRDefault="009E593D" w:rsidP="009E593D">
      <w:pPr>
        <w:spacing w:after="0"/>
        <w:contextualSpacing/>
        <w:rPr>
          <w:rFonts w:ascii="Times New Roman" w:hAnsi="Times New Roman" w:cs="Times New Roman"/>
          <w:b/>
          <w:sz w:val="28"/>
          <w:szCs w:val="28"/>
        </w:rPr>
      </w:pPr>
    </w:p>
    <w:p w14:paraId="12F32AD2" w14:textId="12F4C344" w:rsidR="009E593D" w:rsidRPr="009E593D" w:rsidRDefault="009E593D" w:rsidP="009E593D">
      <w:pPr>
        <w:spacing w:after="0" w:line="480" w:lineRule="auto"/>
        <w:ind w:right="719" w:firstLine="719"/>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This project has been read, certified and approved as meeting the requirement of Department of Hospitality Management Technology, Kwara state Polytechnic, Ilorin, in partial fulfillment of the requirement for the awards of National Diploma (HND) in Hospitality Management </w:t>
      </w:r>
      <w:r w:rsidRPr="009E593D">
        <w:rPr>
          <w:rFonts w:ascii="Times New Roman" w:hAnsi="Times New Roman" w:cs="Times New Roman"/>
          <w:spacing w:val="-2"/>
          <w:sz w:val="28"/>
          <w:szCs w:val="28"/>
        </w:rPr>
        <w:t>Technology</w:t>
      </w:r>
    </w:p>
    <w:p w14:paraId="15BE65FA" w14:textId="77777777" w:rsidR="009E593D" w:rsidRPr="009E593D" w:rsidRDefault="009E593D" w:rsidP="009E593D">
      <w:pPr>
        <w:spacing w:after="0"/>
        <w:contextualSpacing/>
        <w:rPr>
          <w:rFonts w:ascii="Times New Roman" w:hAnsi="Times New Roman" w:cs="Times New Roman"/>
          <w:sz w:val="28"/>
          <w:szCs w:val="28"/>
        </w:rPr>
      </w:pPr>
    </w:p>
    <w:p w14:paraId="5A390910" w14:textId="77777777" w:rsid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p>
    <w:p w14:paraId="4B686E07" w14:textId="3FFFFA7B"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_______________________</w:t>
      </w:r>
      <w:r w:rsidRPr="009E593D">
        <w:rPr>
          <w:rFonts w:ascii="Times New Roman" w:hAnsi="Times New Roman" w:cs="Times New Roman"/>
          <w:b/>
          <w:bCs/>
          <w:color w:val="auto"/>
          <w:sz w:val="28"/>
          <w:szCs w:val="28"/>
        </w:rPr>
        <w:tab/>
        <w:t>_____________</w:t>
      </w:r>
    </w:p>
    <w:p w14:paraId="5A31EB57" w14:textId="12CF6F15"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MRS.</w:t>
      </w:r>
      <w:r w:rsidRPr="009E593D">
        <w:rPr>
          <w:rFonts w:ascii="Times New Roman" w:hAnsi="Times New Roman" w:cs="Times New Roman"/>
          <w:b/>
          <w:bCs/>
          <w:color w:val="auto"/>
          <w:spacing w:val="-19"/>
          <w:sz w:val="28"/>
          <w:szCs w:val="28"/>
        </w:rPr>
        <w:t xml:space="preserve"> </w:t>
      </w:r>
      <w:r w:rsidRPr="009E593D">
        <w:rPr>
          <w:rFonts w:ascii="Times New Roman" w:hAnsi="Times New Roman" w:cs="Times New Roman"/>
          <w:b/>
          <w:bCs/>
          <w:color w:val="auto"/>
          <w:sz w:val="28"/>
          <w:szCs w:val="28"/>
        </w:rPr>
        <w:t>AREMU</w:t>
      </w:r>
      <w:r w:rsidRPr="009E593D">
        <w:rPr>
          <w:rFonts w:ascii="Times New Roman" w:hAnsi="Times New Roman" w:cs="Times New Roman"/>
          <w:b/>
          <w:bCs/>
          <w:color w:val="auto"/>
          <w:spacing w:val="-19"/>
          <w:sz w:val="28"/>
          <w:szCs w:val="28"/>
        </w:rPr>
        <w:t xml:space="preserve"> </w:t>
      </w:r>
      <w:r w:rsidRPr="009E593D">
        <w:rPr>
          <w:rFonts w:ascii="Times New Roman" w:hAnsi="Times New Roman" w:cs="Times New Roman"/>
          <w:b/>
          <w:bCs/>
          <w:color w:val="auto"/>
          <w:spacing w:val="-4"/>
          <w:sz w:val="28"/>
          <w:szCs w:val="28"/>
        </w:rPr>
        <w:t>O.O.</w:t>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pacing w:val="-4"/>
          <w:sz w:val="28"/>
          <w:szCs w:val="28"/>
        </w:rPr>
        <w:t>DATE</w:t>
      </w:r>
    </w:p>
    <w:p w14:paraId="481E4956" w14:textId="77777777" w:rsidR="009E593D" w:rsidRPr="009E593D" w:rsidRDefault="009E593D" w:rsidP="009E593D">
      <w:pPr>
        <w:spacing w:after="0" w:line="240" w:lineRule="auto"/>
        <w:contextualSpacing/>
        <w:rPr>
          <w:rFonts w:ascii="Times New Roman" w:hAnsi="Times New Roman" w:cs="Times New Roman"/>
          <w:b/>
          <w:bCs/>
          <w:sz w:val="28"/>
          <w:szCs w:val="28"/>
        </w:rPr>
      </w:pPr>
      <w:r w:rsidRPr="009E593D">
        <w:rPr>
          <w:rFonts w:ascii="Times New Roman" w:hAnsi="Times New Roman" w:cs="Times New Roman"/>
          <w:b/>
          <w:bCs/>
          <w:spacing w:val="-2"/>
          <w:sz w:val="28"/>
          <w:szCs w:val="28"/>
        </w:rPr>
        <w:t>(PROJECT SUPERVISOR)</w:t>
      </w:r>
    </w:p>
    <w:p w14:paraId="4CF05530" w14:textId="77777777" w:rsidR="009E593D" w:rsidRPr="009E593D" w:rsidRDefault="009E593D" w:rsidP="009E593D">
      <w:pPr>
        <w:spacing w:after="0" w:line="240" w:lineRule="auto"/>
        <w:contextualSpacing/>
        <w:rPr>
          <w:rFonts w:ascii="Times New Roman" w:hAnsi="Times New Roman" w:cs="Times New Roman"/>
          <w:b/>
          <w:bCs/>
          <w:sz w:val="28"/>
          <w:szCs w:val="28"/>
        </w:rPr>
      </w:pPr>
    </w:p>
    <w:p w14:paraId="220818A7" w14:textId="77777777"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p>
    <w:p w14:paraId="27857429" w14:textId="791E7F57"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_______________________</w:t>
      </w:r>
      <w:r w:rsidRPr="009E593D">
        <w:rPr>
          <w:rFonts w:ascii="Times New Roman" w:hAnsi="Times New Roman" w:cs="Times New Roman"/>
          <w:b/>
          <w:bCs/>
          <w:color w:val="auto"/>
          <w:sz w:val="28"/>
          <w:szCs w:val="28"/>
        </w:rPr>
        <w:tab/>
        <w:t>_____________</w:t>
      </w:r>
    </w:p>
    <w:p w14:paraId="45C609B5" w14:textId="2B7236FA"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 xml:space="preserve">MRS HARUNA </w:t>
      </w:r>
      <w:proofErr w:type="spellStart"/>
      <w:r w:rsidRPr="009E593D">
        <w:rPr>
          <w:rFonts w:ascii="Times New Roman" w:hAnsi="Times New Roman" w:cs="Times New Roman"/>
          <w:b/>
          <w:bCs/>
          <w:color w:val="auto"/>
          <w:sz w:val="28"/>
          <w:szCs w:val="28"/>
        </w:rPr>
        <w:t>Z.</w:t>
      </w:r>
      <w:proofErr w:type="gramStart"/>
      <w:r w:rsidRPr="009E593D">
        <w:rPr>
          <w:rFonts w:ascii="Times New Roman" w:hAnsi="Times New Roman" w:cs="Times New Roman"/>
          <w:b/>
          <w:bCs/>
          <w:color w:val="auto"/>
          <w:sz w:val="28"/>
          <w:szCs w:val="28"/>
        </w:rPr>
        <w:t>A.B</w:t>
      </w:r>
      <w:proofErr w:type="spellEnd"/>
      <w:proofErr w:type="gramEnd"/>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pacing w:val="-4"/>
          <w:sz w:val="28"/>
          <w:szCs w:val="28"/>
        </w:rPr>
        <w:t>DATE</w:t>
      </w:r>
    </w:p>
    <w:p w14:paraId="596F432A" w14:textId="77777777" w:rsidR="009E593D" w:rsidRPr="009E593D" w:rsidRDefault="009E593D" w:rsidP="009E593D">
      <w:pPr>
        <w:spacing w:after="0" w:line="240" w:lineRule="auto"/>
        <w:contextualSpacing/>
        <w:rPr>
          <w:rFonts w:ascii="Times New Roman" w:hAnsi="Times New Roman" w:cs="Times New Roman"/>
          <w:b/>
          <w:bCs/>
          <w:sz w:val="28"/>
          <w:szCs w:val="28"/>
        </w:rPr>
      </w:pPr>
      <w:r w:rsidRPr="009E593D">
        <w:rPr>
          <w:rFonts w:ascii="Times New Roman" w:hAnsi="Times New Roman" w:cs="Times New Roman"/>
          <w:b/>
          <w:bCs/>
          <w:spacing w:val="-2"/>
          <w:sz w:val="28"/>
          <w:szCs w:val="28"/>
        </w:rPr>
        <w:t>(PROJECT SUPERVISOR)</w:t>
      </w:r>
    </w:p>
    <w:p w14:paraId="7A673BEF" w14:textId="77777777" w:rsidR="009E593D" w:rsidRPr="009E593D" w:rsidRDefault="009E593D" w:rsidP="009E593D">
      <w:pPr>
        <w:spacing w:after="0" w:line="240" w:lineRule="auto"/>
        <w:contextualSpacing/>
        <w:rPr>
          <w:rFonts w:ascii="Times New Roman" w:hAnsi="Times New Roman" w:cs="Times New Roman"/>
          <w:b/>
          <w:bCs/>
          <w:sz w:val="28"/>
          <w:szCs w:val="28"/>
        </w:rPr>
      </w:pPr>
    </w:p>
    <w:p w14:paraId="0DB8DD9E" w14:textId="77777777"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p>
    <w:p w14:paraId="2BA695D0" w14:textId="2FBA00AE"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_______________________</w:t>
      </w:r>
      <w:r w:rsidRPr="009E593D">
        <w:rPr>
          <w:rFonts w:ascii="Times New Roman" w:hAnsi="Times New Roman" w:cs="Times New Roman"/>
          <w:b/>
          <w:bCs/>
          <w:color w:val="auto"/>
          <w:sz w:val="28"/>
          <w:szCs w:val="28"/>
        </w:rPr>
        <w:tab/>
        <w:t>_____________</w:t>
      </w:r>
    </w:p>
    <w:p w14:paraId="30CE098E" w14:textId="77777777"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MRS.</w:t>
      </w:r>
      <w:r w:rsidRPr="009E593D">
        <w:rPr>
          <w:rFonts w:ascii="Times New Roman" w:hAnsi="Times New Roman" w:cs="Times New Roman"/>
          <w:b/>
          <w:bCs/>
          <w:color w:val="auto"/>
          <w:spacing w:val="-19"/>
          <w:sz w:val="28"/>
          <w:szCs w:val="28"/>
        </w:rPr>
        <w:t xml:space="preserve"> </w:t>
      </w:r>
      <w:r w:rsidRPr="009E593D">
        <w:rPr>
          <w:rFonts w:ascii="Times New Roman" w:hAnsi="Times New Roman" w:cs="Times New Roman"/>
          <w:b/>
          <w:bCs/>
          <w:color w:val="auto"/>
          <w:sz w:val="28"/>
          <w:szCs w:val="28"/>
        </w:rPr>
        <w:t>AREMU</w:t>
      </w:r>
      <w:r w:rsidRPr="009E593D">
        <w:rPr>
          <w:rFonts w:ascii="Times New Roman" w:hAnsi="Times New Roman" w:cs="Times New Roman"/>
          <w:b/>
          <w:bCs/>
          <w:color w:val="auto"/>
          <w:spacing w:val="-19"/>
          <w:sz w:val="28"/>
          <w:szCs w:val="28"/>
        </w:rPr>
        <w:t xml:space="preserve"> </w:t>
      </w:r>
      <w:r w:rsidRPr="009E593D">
        <w:rPr>
          <w:rFonts w:ascii="Times New Roman" w:hAnsi="Times New Roman" w:cs="Times New Roman"/>
          <w:b/>
          <w:bCs/>
          <w:color w:val="auto"/>
          <w:spacing w:val="-4"/>
          <w:sz w:val="28"/>
          <w:szCs w:val="28"/>
        </w:rPr>
        <w:t>O.O.</w:t>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pacing w:val="-4"/>
          <w:sz w:val="28"/>
          <w:szCs w:val="28"/>
        </w:rPr>
        <w:t>DATE</w:t>
      </w:r>
    </w:p>
    <w:p w14:paraId="6B5160E1" w14:textId="13AF1D33" w:rsidR="009E593D" w:rsidRPr="009E593D" w:rsidRDefault="009E593D" w:rsidP="009E593D">
      <w:pPr>
        <w:spacing w:after="0" w:line="240" w:lineRule="auto"/>
        <w:contextualSpacing/>
        <w:rPr>
          <w:rFonts w:ascii="Times New Roman" w:hAnsi="Times New Roman" w:cs="Times New Roman"/>
          <w:b/>
          <w:bCs/>
          <w:sz w:val="28"/>
          <w:szCs w:val="28"/>
        </w:rPr>
      </w:pPr>
      <w:r w:rsidRPr="009E593D">
        <w:rPr>
          <w:rFonts w:ascii="Times New Roman" w:hAnsi="Times New Roman" w:cs="Times New Roman"/>
          <w:b/>
          <w:bCs/>
          <w:spacing w:val="-2"/>
          <w:sz w:val="28"/>
          <w:szCs w:val="28"/>
        </w:rPr>
        <w:t>(HEAD OF DEPARTMENT)</w:t>
      </w:r>
    </w:p>
    <w:p w14:paraId="40025BF8" w14:textId="77777777" w:rsidR="009E593D" w:rsidRPr="009E593D" w:rsidRDefault="009E593D" w:rsidP="009E593D">
      <w:pPr>
        <w:spacing w:after="0" w:line="240" w:lineRule="auto"/>
        <w:contextualSpacing/>
        <w:rPr>
          <w:rFonts w:ascii="Times New Roman" w:hAnsi="Times New Roman" w:cs="Times New Roman"/>
          <w:b/>
          <w:bCs/>
          <w:sz w:val="28"/>
          <w:szCs w:val="28"/>
        </w:rPr>
      </w:pPr>
    </w:p>
    <w:p w14:paraId="358F0E70" w14:textId="77777777" w:rsidR="009E593D" w:rsidRPr="009E593D" w:rsidRDefault="009E593D" w:rsidP="009E593D">
      <w:pPr>
        <w:spacing w:after="0" w:line="240" w:lineRule="auto"/>
        <w:contextualSpacing/>
        <w:rPr>
          <w:rFonts w:ascii="Times New Roman" w:hAnsi="Times New Roman" w:cs="Times New Roman"/>
          <w:b/>
          <w:bCs/>
          <w:sz w:val="28"/>
          <w:szCs w:val="28"/>
        </w:rPr>
      </w:pPr>
    </w:p>
    <w:p w14:paraId="4C29B441" w14:textId="77777777" w:rsidR="009E593D" w:rsidRPr="009E593D" w:rsidRDefault="009E593D" w:rsidP="009E593D">
      <w:pPr>
        <w:spacing w:after="0" w:line="240" w:lineRule="auto"/>
        <w:contextualSpacing/>
        <w:rPr>
          <w:rFonts w:ascii="Times New Roman" w:hAnsi="Times New Roman" w:cs="Times New Roman"/>
          <w:b/>
          <w:bCs/>
          <w:sz w:val="28"/>
          <w:szCs w:val="28"/>
        </w:rPr>
      </w:pPr>
    </w:p>
    <w:p w14:paraId="4660C34C" w14:textId="77777777"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_______________________</w:t>
      </w:r>
      <w:r w:rsidRPr="009E593D">
        <w:rPr>
          <w:rFonts w:ascii="Times New Roman" w:hAnsi="Times New Roman" w:cs="Times New Roman"/>
          <w:b/>
          <w:bCs/>
          <w:color w:val="auto"/>
          <w:sz w:val="28"/>
          <w:szCs w:val="28"/>
        </w:rPr>
        <w:tab/>
        <w:t>_____________</w:t>
      </w:r>
    </w:p>
    <w:p w14:paraId="31DD861A" w14:textId="356CDBF6" w:rsidR="009E593D" w:rsidRPr="009E593D" w:rsidRDefault="009E593D" w:rsidP="009E593D">
      <w:pPr>
        <w:pStyle w:val="Heading1"/>
        <w:tabs>
          <w:tab w:val="left" w:pos="6481"/>
        </w:tabs>
        <w:spacing w:before="0"/>
        <w:contextualSpacing/>
        <w:rPr>
          <w:rFonts w:ascii="Times New Roman" w:hAnsi="Times New Roman" w:cs="Times New Roman"/>
          <w:b/>
          <w:bCs/>
          <w:color w:val="auto"/>
          <w:sz w:val="28"/>
          <w:szCs w:val="28"/>
        </w:rPr>
      </w:pPr>
      <w:r w:rsidRPr="009E593D">
        <w:rPr>
          <w:rFonts w:ascii="Times New Roman" w:hAnsi="Times New Roman" w:cs="Times New Roman"/>
          <w:b/>
          <w:bCs/>
          <w:color w:val="auto"/>
          <w:spacing w:val="-2"/>
          <w:sz w:val="28"/>
          <w:szCs w:val="28"/>
        </w:rPr>
        <w:t>EXTERNAL</w:t>
      </w:r>
      <w:r w:rsidRPr="009E593D">
        <w:rPr>
          <w:rFonts w:ascii="Times New Roman" w:hAnsi="Times New Roman" w:cs="Times New Roman"/>
          <w:b/>
          <w:bCs/>
          <w:color w:val="auto"/>
          <w:spacing w:val="-16"/>
          <w:sz w:val="28"/>
          <w:szCs w:val="28"/>
        </w:rPr>
        <w:t xml:space="preserve"> </w:t>
      </w:r>
      <w:r w:rsidRPr="009E593D">
        <w:rPr>
          <w:rFonts w:ascii="Times New Roman" w:hAnsi="Times New Roman" w:cs="Times New Roman"/>
          <w:b/>
          <w:bCs/>
          <w:color w:val="auto"/>
          <w:spacing w:val="-2"/>
          <w:sz w:val="28"/>
          <w:szCs w:val="28"/>
        </w:rPr>
        <w:t>EXAMINER</w:t>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pacing w:val="-4"/>
          <w:sz w:val="28"/>
          <w:szCs w:val="28"/>
        </w:rPr>
        <w:t>DATE</w:t>
      </w:r>
    </w:p>
    <w:p w14:paraId="1A6E72AF" w14:textId="77777777" w:rsidR="009E593D" w:rsidRPr="009E593D" w:rsidRDefault="009E593D" w:rsidP="009E593D">
      <w:pPr>
        <w:pStyle w:val="Heading1"/>
        <w:spacing w:before="0"/>
        <w:contextualSpacing/>
        <w:rPr>
          <w:rFonts w:ascii="Times New Roman" w:hAnsi="Times New Roman" w:cs="Times New Roman"/>
          <w:b/>
          <w:bCs/>
          <w:color w:val="auto"/>
          <w:sz w:val="28"/>
          <w:szCs w:val="28"/>
        </w:rPr>
        <w:sectPr w:rsidR="009E593D" w:rsidRPr="009E593D" w:rsidSect="009E593D">
          <w:pgSz w:w="11521" w:h="14402" w:code="9"/>
          <w:pgMar w:top="1440" w:right="1440" w:bottom="1440" w:left="1440" w:header="0" w:footer="970" w:gutter="0"/>
          <w:cols w:space="720"/>
        </w:sectPr>
      </w:pPr>
    </w:p>
    <w:p w14:paraId="0319D57C" w14:textId="77777777" w:rsidR="009E593D" w:rsidRPr="009E593D" w:rsidRDefault="009E593D" w:rsidP="009E593D">
      <w:pPr>
        <w:spacing w:after="0" w:line="360" w:lineRule="auto"/>
        <w:contextualSpacing/>
        <w:jc w:val="center"/>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lastRenderedPageBreak/>
        <w:t>DEDICATION</w:t>
      </w:r>
    </w:p>
    <w:p w14:paraId="50B679F7" w14:textId="77777777" w:rsidR="009E593D" w:rsidRPr="009E593D" w:rsidRDefault="009E593D" w:rsidP="009E593D">
      <w:pPr>
        <w:spacing w:after="0" w:line="480" w:lineRule="auto"/>
        <w:ind w:right="726" w:firstLine="343"/>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This Research work is dedicated to Almighty Allah, The Creator of the mankind, </w:t>
      </w:r>
      <w:proofErr w:type="gramStart"/>
      <w:r w:rsidRPr="009E593D">
        <w:rPr>
          <w:rFonts w:ascii="Times New Roman" w:hAnsi="Times New Roman" w:cs="Times New Roman"/>
          <w:sz w:val="28"/>
          <w:szCs w:val="28"/>
        </w:rPr>
        <w:t>My</w:t>
      </w:r>
      <w:proofErr w:type="gramEnd"/>
      <w:r w:rsidRPr="009E593D">
        <w:rPr>
          <w:rFonts w:ascii="Times New Roman" w:hAnsi="Times New Roman" w:cs="Times New Roman"/>
          <w:sz w:val="28"/>
          <w:szCs w:val="28"/>
        </w:rPr>
        <w:t xml:space="preserve"> parents and Researchers that work tiredness to make this work easy and possible for me to do.</w:t>
      </w:r>
    </w:p>
    <w:p w14:paraId="09101054" w14:textId="0371CBAE" w:rsidR="009E593D" w:rsidRPr="009E593D" w:rsidRDefault="009E593D" w:rsidP="009E593D">
      <w:pPr>
        <w:spacing w:after="0"/>
        <w:contextualSpacing/>
        <w:rPr>
          <w:rFonts w:ascii="Times New Roman" w:eastAsia="Times New Roman" w:hAnsi="Times New Roman" w:cs="Times New Roman"/>
          <w:b/>
          <w:bCs/>
          <w:sz w:val="28"/>
          <w:szCs w:val="28"/>
        </w:rPr>
      </w:pPr>
    </w:p>
    <w:p w14:paraId="726A48AF" w14:textId="77777777" w:rsidR="009E593D" w:rsidRDefault="009E593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7D852E13" w14:textId="6B352F73" w:rsidR="009E593D" w:rsidRPr="00E05935" w:rsidRDefault="009E593D" w:rsidP="009E593D">
      <w:pPr>
        <w:spacing w:after="0" w:line="360" w:lineRule="auto"/>
        <w:contextualSpacing/>
        <w:jc w:val="center"/>
        <w:rPr>
          <w:rFonts w:ascii="Times New Roman" w:eastAsia="Times New Roman" w:hAnsi="Times New Roman" w:cs="Times New Roman"/>
          <w:b/>
          <w:bCs/>
          <w:sz w:val="24"/>
          <w:szCs w:val="24"/>
        </w:rPr>
      </w:pPr>
      <w:r w:rsidRPr="00E05935">
        <w:rPr>
          <w:rFonts w:ascii="Times New Roman" w:eastAsia="Times New Roman" w:hAnsi="Times New Roman" w:cs="Times New Roman"/>
          <w:b/>
          <w:bCs/>
          <w:sz w:val="24"/>
          <w:szCs w:val="24"/>
        </w:rPr>
        <w:lastRenderedPageBreak/>
        <w:t>ACKNOWLEDGEMENT</w:t>
      </w:r>
    </w:p>
    <w:p w14:paraId="65B3864B" w14:textId="1CF23555" w:rsidR="009E593D" w:rsidRPr="00E05935" w:rsidRDefault="009E593D" w:rsidP="009E593D">
      <w:pPr>
        <w:spacing w:after="0" w:line="360" w:lineRule="auto"/>
        <w:contextualSpacing/>
        <w:jc w:val="both"/>
        <w:rPr>
          <w:rFonts w:ascii="Times New Roman" w:eastAsia="Times New Roman" w:hAnsi="Times New Roman" w:cs="Times New Roman"/>
          <w:sz w:val="24"/>
          <w:szCs w:val="24"/>
        </w:rPr>
      </w:pPr>
      <w:r w:rsidRPr="00E05935">
        <w:rPr>
          <w:rFonts w:ascii="Times New Roman" w:eastAsia="Times New Roman" w:hAnsi="Times New Roman" w:cs="Times New Roman"/>
          <w:sz w:val="24"/>
          <w:szCs w:val="24"/>
        </w:rPr>
        <w:t xml:space="preserve">All praise goes to Almighty </w:t>
      </w:r>
      <w:proofErr w:type="gramStart"/>
      <w:r w:rsidRPr="00E05935">
        <w:rPr>
          <w:rFonts w:ascii="Times New Roman" w:eastAsia="Times New Roman" w:hAnsi="Times New Roman" w:cs="Times New Roman"/>
          <w:sz w:val="24"/>
          <w:szCs w:val="24"/>
        </w:rPr>
        <w:t>ALLAH  for</w:t>
      </w:r>
      <w:proofErr w:type="gramEnd"/>
      <w:r w:rsidRPr="00E05935">
        <w:rPr>
          <w:rFonts w:ascii="Times New Roman" w:eastAsia="Times New Roman" w:hAnsi="Times New Roman" w:cs="Times New Roman"/>
          <w:sz w:val="24"/>
          <w:szCs w:val="24"/>
        </w:rPr>
        <w:t xml:space="preserve"> the completion of this </w:t>
      </w:r>
      <w:proofErr w:type="gramStart"/>
      <w:r w:rsidRPr="00E05935">
        <w:rPr>
          <w:rFonts w:ascii="Times New Roman" w:eastAsia="Times New Roman" w:hAnsi="Times New Roman" w:cs="Times New Roman"/>
          <w:sz w:val="24"/>
          <w:szCs w:val="24"/>
        </w:rPr>
        <w:t>project ,for</w:t>
      </w:r>
      <w:proofErr w:type="gramEnd"/>
      <w:r w:rsidRPr="00E05935">
        <w:rPr>
          <w:rFonts w:ascii="Times New Roman" w:eastAsia="Times New Roman" w:hAnsi="Times New Roman" w:cs="Times New Roman"/>
          <w:sz w:val="24"/>
          <w:szCs w:val="24"/>
        </w:rPr>
        <w:t xml:space="preserve"> what he has been doing during the course of my studies without His mercy and guidance the dream of studying would not have been realized.</w:t>
      </w:r>
    </w:p>
    <w:p w14:paraId="3333C935" w14:textId="77777777" w:rsidR="009E593D" w:rsidRPr="00E05935" w:rsidRDefault="009E593D" w:rsidP="009E593D">
      <w:pPr>
        <w:spacing w:after="0" w:line="360" w:lineRule="auto"/>
        <w:contextualSpacing/>
        <w:jc w:val="both"/>
        <w:rPr>
          <w:rFonts w:ascii="Times New Roman" w:eastAsia="Times New Roman" w:hAnsi="Times New Roman" w:cs="Times New Roman"/>
          <w:sz w:val="24"/>
          <w:szCs w:val="24"/>
        </w:rPr>
      </w:pPr>
      <w:r w:rsidRPr="00E05935">
        <w:rPr>
          <w:rFonts w:ascii="Times New Roman" w:eastAsia="Times New Roman" w:hAnsi="Times New Roman" w:cs="Times New Roman"/>
          <w:sz w:val="24"/>
          <w:szCs w:val="24"/>
        </w:rPr>
        <w:t xml:space="preserve">   I would like to express my deepest gratitude to my loving family, who have been my pillar of strength and inspiration throughout my academic journey.</w:t>
      </w:r>
    </w:p>
    <w:p w14:paraId="64BAC78D" w14:textId="77777777" w:rsidR="009E593D" w:rsidRPr="00E05935" w:rsidRDefault="009E593D" w:rsidP="009E593D">
      <w:pPr>
        <w:spacing w:after="0" w:line="360" w:lineRule="auto"/>
        <w:contextualSpacing/>
        <w:jc w:val="both"/>
        <w:rPr>
          <w:rFonts w:ascii="Times New Roman" w:eastAsia="Times New Roman" w:hAnsi="Times New Roman" w:cs="Times New Roman"/>
          <w:sz w:val="24"/>
          <w:szCs w:val="24"/>
        </w:rPr>
      </w:pPr>
      <w:r w:rsidRPr="00E05935">
        <w:rPr>
          <w:rFonts w:ascii="Times New Roman" w:eastAsia="Times New Roman" w:hAnsi="Times New Roman" w:cs="Times New Roman"/>
          <w:sz w:val="24"/>
          <w:szCs w:val="24"/>
        </w:rPr>
        <w:t xml:space="preserve">   To my mother </w:t>
      </w:r>
      <w:proofErr w:type="spellStart"/>
      <w:r w:rsidRPr="00E05935">
        <w:rPr>
          <w:rFonts w:ascii="Times New Roman" w:eastAsia="Times New Roman" w:hAnsi="Times New Roman" w:cs="Times New Roman"/>
          <w:sz w:val="24"/>
          <w:szCs w:val="24"/>
        </w:rPr>
        <w:t>Mrs</w:t>
      </w:r>
      <w:proofErr w:type="spellEnd"/>
      <w:r w:rsidRPr="00E05935">
        <w:rPr>
          <w:rFonts w:ascii="Times New Roman" w:eastAsia="Times New Roman" w:hAnsi="Times New Roman" w:cs="Times New Roman"/>
          <w:sz w:val="24"/>
          <w:szCs w:val="24"/>
        </w:rPr>
        <w:t xml:space="preserve"> </w:t>
      </w:r>
      <w:proofErr w:type="spellStart"/>
      <w:r w:rsidRPr="00E05935">
        <w:rPr>
          <w:rFonts w:ascii="Times New Roman" w:eastAsia="Times New Roman" w:hAnsi="Times New Roman" w:cs="Times New Roman"/>
          <w:sz w:val="24"/>
          <w:szCs w:val="24"/>
        </w:rPr>
        <w:t>Abdulfatai</w:t>
      </w:r>
      <w:proofErr w:type="spellEnd"/>
      <w:r w:rsidRPr="00E05935">
        <w:rPr>
          <w:rFonts w:ascii="Times New Roman" w:eastAsia="Times New Roman" w:hAnsi="Times New Roman" w:cs="Times New Roman"/>
          <w:sz w:val="24"/>
          <w:szCs w:val="24"/>
        </w:rPr>
        <w:t xml:space="preserve">, I appreciate your </w:t>
      </w:r>
      <w:proofErr w:type="spellStart"/>
      <w:proofErr w:type="gramStart"/>
      <w:r w:rsidRPr="00E05935">
        <w:rPr>
          <w:rFonts w:ascii="Times New Roman" w:eastAsia="Times New Roman" w:hAnsi="Times New Roman" w:cs="Times New Roman"/>
          <w:sz w:val="24"/>
          <w:szCs w:val="24"/>
        </w:rPr>
        <w:t>love,care</w:t>
      </w:r>
      <w:proofErr w:type="spellEnd"/>
      <w:proofErr w:type="gramEnd"/>
      <w:r w:rsidRPr="00E05935">
        <w:rPr>
          <w:rFonts w:ascii="Times New Roman" w:eastAsia="Times New Roman" w:hAnsi="Times New Roman" w:cs="Times New Roman"/>
          <w:sz w:val="24"/>
          <w:szCs w:val="24"/>
        </w:rPr>
        <w:t xml:space="preserve"> and </w:t>
      </w:r>
      <w:proofErr w:type="spellStart"/>
      <w:proofErr w:type="gramStart"/>
      <w:r w:rsidRPr="00E05935">
        <w:rPr>
          <w:rFonts w:ascii="Times New Roman" w:eastAsia="Times New Roman" w:hAnsi="Times New Roman" w:cs="Times New Roman"/>
          <w:sz w:val="24"/>
          <w:szCs w:val="24"/>
        </w:rPr>
        <w:t>sacrifices,I</w:t>
      </w:r>
      <w:proofErr w:type="spellEnd"/>
      <w:proofErr w:type="gramEnd"/>
      <w:r w:rsidRPr="00E05935">
        <w:rPr>
          <w:rFonts w:ascii="Times New Roman" w:eastAsia="Times New Roman" w:hAnsi="Times New Roman" w:cs="Times New Roman"/>
          <w:sz w:val="24"/>
          <w:szCs w:val="24"/>
        </w:rPr>
        <w:t xml:space="preserve"> am forever grateful for your </w:t>
      </w:r>
      <w:proofErr w:type="spellStart"/>
      <w:proofErr w:type="gramStart"/>
      <w:r w:rsidRPr="00E05935">
        <w:rPr>
          <w:rFonts w:ascii="Times New Roman" w:eastAsia="Times New Roman" w:hAnsi="Times New Roman" w:cs="Times New Roman"/>
          <w:sz w:val="24"/>
          <w:szCs w:val="24"/>
        </w:rPr>
        <w:t>guidance,wisdom</w:t>
      </w:r>
      <w:proofErr w:type="gramEnd"/>
      <w:r w:rsidRPr="00E05935">
        <w:rPr>
          <w:rFonts w:ascii="Times New Roman" w:eastAsia="Times New Roman" w:hAnsi="Times New Roman" w:cs="Times New Roman"/>
          <w:sz w:val="24"/>
          <w:szCs w:val="24"/>
        </w:rPr>
        <w:t>,and</w:t>
      </w:r>
      <w:proofErr w:type="spellEnd"/>
      <w:r w:rsidRPr="00E05935">
        <w:rPr>
          <w:rFonts w:ascii="Times New Roman" w:eastAsia="Times New Roman" w:hAnsi="Times New Roman" w:cs="Times New Roman"/>
          <w:sz w:val="24"/>
          <w:szCs w:val="24"/>
        </w:rPr>
        <w:t xml:space="preserve"> unwavering </w:t>
      </w:r>
      <w:proofErr w:type="spellStart"/>
      <w:proofErr w:type="gramStart"/>
      <w:r w:rsidRPr="00E05935">
        <w:rPr>
          <w:rFonts w:ascii="Times New Roman" w:eastAsia="Times New Roman" w:hAnsi="Times New Roman" w:cs="Times New Roman"/>
          <w:sz w:val="24"/>
          <w:szCs w:val="24"/>
        </w:rPr>
        <w:t>support.Your</w:t>
      </w:r>
      <w:proofErr w:type="spellEnd"/>
      <w:proofErr w:type="gramEnd"/>
      <w:r w:rsidRPr="00E05935">
        <w:rPr>
          <w:rFonts w:ascii="Times New Roman" w:eastAsia="Times New Roman" w:hAnsi="Times New Roman" w:cs="Times New Roman"/>
          <w:sz w:val="24"/>
          <w:szCs w:val="24"/>
        </w:rPr>
        <w:t xml:space="preserve"> encouragement and trust in me have been a constant source of </w:t>
      </w:r>
      <w:proofErr w:type="spellStart"/>
      <w:proofErr w:type="gramStart"/>
      <w:r w:rsidRPr="00E05935">
        <w:rPr>
          <w:rFonts w:ascii="Times New Roman" w:eastAsia="Times New Roman" w:hAnsi="Times New Roman" w:cs="Times New Roman"/>
          <w:sz w:val="24"/>
          <w:szCs w:val="24"/>
        </w:rPr>
        <w:t>motivation.Your</w:t>
      </w:r>
      <w:proofErr w:type="spellEnd"/>
      <w:proofErr w:type="gramEnd"/>
      <w:r w:rsidRPr="00E05935">
        <w:rPr>
          <w:rFonts w:ascii="Times New Roman" w:eastAsia="Times New Roman" w:hAnsi="Times New Roman" w:cs="Times New Roman"/>
          <w:sz w:val="24"/>
          <w:szCs w:val="24"/>
        </w:rPr>
        <w:t xml:space="preserve"> prayers and blessings have been a shield of protection and guidance for </w:t>
      </w:r>
      <w:proofErr w:type="gramStart"/>
      <w:r w:rsidRPr="00E05935">
        <w:rPr>
          <w:rFonts w:ascii="Times New Roman" w:eastAsia="Times New Roman" w:hAnsi="Times New Roman" w:cs="Times New Roman"/>
          <w:sz w:val="24"/>
          <w:szCs w:val="24"/>
        </w:rPr>
        <w:t>me .</w:t>
      </w:r>
      <w:proofErr w:type="gramEnd"/>
    </w:p>
    <w:p w14:paraId="6C864922" w14:textId="77777777" w:rsidR="009E593D" w:rsidRPr="00E05935" w:rsidRDefault="009E593D" w:rsidP="009E593D">
      <w:pPr>
        <w:spacing w:after="0" w:line="360" w:lineRule="auto"/>
        <w:contextualSpacing/>
        <w:jc w:val="both"/>
        <w:rPr>
          <w:rFonts w:ascii="Times New Roman" w:eastAsia="Times New Roman" w:hAnsi="Times New Roman" w:cs="Times New Roman"/>
          <w:sz w:val="24"/>
          <w:szCs w:val="24"/>
        </w:rPr>
      </w:pPr>
      <w:r w:rsidRPr="00E05935">
        <w:rPr>
          <w:rFonts w:ascii="Times New Roman" w:eastAsia="Times New Roman" w:hAnsi="Times New Roman" w:cs="Times New Roman"/>
          <w:sz w:val="24"/>
          <w:szCs w:val="24"/>
        </w:rPr>
        <w:t xml:space="preserve">   To my sister's and my </w:t>
      </w:r>
      <w:proofErr w:type="gramStart"/>
      <w:r w:rsidRPr="00E05935">
        <w:rPr>
          <w:rFonts w:ascii="Times New Roman" w:eastAsia="Times New Roman" w:hAnsi="Times New Roman" w:cs="Times New Roman"/>
          <w:sz w:val="24"/>
          <w:szCs w:val="24"/>
        </w:rPr>
        <w:t>brother ,I</w:t>
      </w:r>
      <w:proofErr w:type="gramEnd"/>
      <w:r w:rsidRPr="00E05935">
        <w:rPr>
          <w:rFonts w:ascii="Times New Roman" w:eastAsia="Times New Roman" w:hAnsi="Times New Roman" w:cs="Times New Roman"/>
          <w:sz w:val="24"/>
          <w:szCs w:val="24"/>
        </w:rPr>
        <w:t xml:space="preserve"> appreciate </w:t>
      </w:r>
      <w:proofErr w:type="gramStart"/>
      <w:r w:rsidRPr="00E05935">
        <w:rPr>
          <w:rFonts w:ascii="Times New Roman" w:eastAsia="Times New Roman" w:hAnsi="Times New Roman" w:cs="Times New Roman"/>
          <w:sz w:val="24"/>
          <w:szCs w:val="24"/>
        </w:rPr>
        <w:t>you</w:t>
      </w:r>
      <w:proofErr w:type="gramEnd"/>
      <w:r w:rsidRPr="00E05935">
        <w:rPr>
          <w:rFonts w:ascii="Times New Roman" w:eastAsia="Times New Roman" w:hAnsi="Times New Roman" w:cs="Times New Roman"/>
          <w:sz w:val="24"/>
          <w:szCs w:val="24"/>
        </w:rPr>
        <w:t xml:space="preserve"> love, support and </w:t>
      </w:r>
      <w:proofErr w:type="spellStart"/>
      <w:proofErr w:type="gramStart"/>
      <w:r w:rsidRPr="00E05935">
        <w:rPr>
          <w:rFonts w:ascii="Times New Roman" w:eastAsia="Times New Roman" w:hAnsi="Times New Roman" w:cs="Times New Roman"/>
          <w:sz w:val="24"/>
          <w:szCs w:val="24"/>
        </w:rPr>
        <w:t>understanding,I</w:t>
      </w:r>
      <w:proofErr w:type="spellEnd"/>
      <w:proofErr w:type="gramEnd"/>
      <w:r w:rsidRPr="00E05935">
        <w:rPr>
          <w:rFonts w:ascii="Times New Roman" w:eastAsia="Times New Roman" w:hAnsi="Times New Roman" w:cs="Times New Roman"/>
          <w:sz w:val="24"/>
          <w:szCs w:val="24"/>
        </w:rPr>
        <w:t xml:space="preserve"> am grateful for your companionship advice and </w:t>
      </w:r>
      <w:proofErr w:type="spellStart"/>
      <w:proofErr w:type="gramStart"/>
      <w:r w:rsidRPr="00E05935">
        <w:rPr>
          <w:rFonts w:ascii="Times New Roman" w:eastAsia="Times New Roman" w:hAnsi="Times New Roman" w:cs="Times New Roman"/>
          <w:sz w:val="24"/>
          <w:szCs w:val="24"/>
        </w:rPr>
        <w:t>encouragement.Your</w:t>
      </w:r>
      <w:proofErr w:type="spellEnd"/>
      <w:proofErr w:type="gramEnd"/>
      <w:r w:rsidRPr="00E05935">
        <w:rPr>
          <w:rFonts w:ascii="Times New Roman" w:eastAsia="Times New Roman" w:hAnsi="Times New Roman" w:cs="Times New Roman"/>
          <w:sz w:val="24"/>
          <w:szCs w:val="24"/>
        </w:rPr>
        <w:t xml:space="preserve"> present in my life has been a </w:t>
      </w:r>
      <w:proofErr w:type="gramStart"/>
      <w:r w:rsidRPr="00E05935">
        <w:rPr>
          <w:rFonts w:ascii="Times New Roman" w:eastAsia="Times New Roman" w:hAnsi="Times New Roman" w:cs="Times New Roman"/>
          <w:sz w:val="24"/>
          <w:szCs w:val="24"/>
        </w:rPr>
        <w:t>blessing .</w:t>
      </w:r>
      <w:proofErr w:type="gramEnd"/>
    </w:p>
    <w:p w14:paraId="76B0802E" w14:textId="77777777" w:rsidR="009E593D" w:rsidRPr="00E05935" w:rsidRDefault="009E593D" w:rsidP="009E593D">
      <w:pPr>
        <w:spacing w:after="0" w:line="360" w:lineRule="auto"/>
        <w:contextualSpacing/>
        <w:jc w:val="both"/>
        <w:rPr>
          <w:rFonts w:ascii="Times New Roman" w:eastAsia="Times New Roman" w:hAnsi="Times New Roman" w:cs="Times New Roman"/>
          <w:sz w:val="24"/>
          <w:szCs w:val="24"/>
        </w:rPr>
      </w:pPr>
      <w:r w:rsidRPr="00E05935">
        <w:rPr>
          <w:rFonts w:ascii="Times New Roman" w:eastAsia="Times New Roman" w:hAnsi="Times New Roman" w:cs="Times New Roman"/>
          <w:sz w:val="24"/>
          <w:szCs w:val="24"/>
        </w:rPr>
        <w:t xml:space="preserve">   To my </w:t>
      </w:r>
      <w:proofErr w:type="spellStart"/>
      <w:proofErr w:type="gramStart"/>
      <w:r w:rsidRPr="00E05935">
        <w:rPr>
          <w:rFonts w:ascii="Times New Roman" w:eastAsia="Times New Roman" w:hAnsi="Times New Roman" w:cs="Times New Roman"/>
          <w:sz w:val="24"/>
          <w:szCs w:val="24"/>
        </w:rPr>
        <w:t>siblings,I</w:t>
      </w:r>
      <w:proofErr w:type="spellEnd"/>
      <w:proofErr w:type="gramEnd"/>
      <w:r w:rsidRPr="00E05935">
        <w:rPr>
          <w:rFonts w:ascii="Times New Roman" w:eastAsia="Times New Roman" w:hAnsi="Times New Roman" w:cs="Times New Roman"/>
          <w:sz w:val="24"/>
          <w:szCs w:val="24"/>
        </w:rPr>
        <w:t xml:space="preserve"> appreciate your love and </w:t>
      </w:r>
      <w:proofErr w:type="spellStart"/>
      <w:proofErr w:type="gramStart"/>
      <w:r w:rsidRPr="00E05935">
        <w:rPr>
          <w:rFonts w:ascii="Times New Roman" w:eastAsia="Times New Roman" w:hAnsi="Times New Roman" w:cs="Times New Roman"/>
          <w:sz w:val="24"/>
          <w:szCs w:val="24"/>
        </w:rPr>
        <w:t>support,your</w:t>
      </w:r>
      <w:proofErr w:type="spellEnd"/>
      <w:proofErr w:type="gramEnd"/>
      <w:r w:rsidRPr="00E05935">
        <w:rPr>
          <w:rFonts w:ascii="Times New Roman" w:eastAsia="Times New Roman" w:hAnsi="Times New Roman" w:cs="Times New Roman"/>
          <w:sz w:val="24"/>
          <w:szCs w:val="24"/>
        </w:rPr>
        <w:t xml:space="preserve"> smiles and laughter have brightened my days and motivated me to work harder my sincere gratitude. </w:t>
      </w:r>
    </w:p>
    <w:p w14:paraId="6C325507" w14:textId="77777777" w:rsidR="009E593D" w:rsidRPr="00E05935" w:rsidRDefault="009E593D" w:rsidP="009E593D">
      <w:pPr>
        <w:spacing w:after="0" w:line="360" w:lineRule="auto"/>
        <w:contextualSpacing/>
        <w:jc w:val="both"/>
        <w:rPr>
          <w:rFonts w:ascii="Times New Roman" w:eastAsia="Times New Roman" w:hAnsi="Times New Roman" w:cs="Times New Roman"/>
          <w:sz w:val="24"/>
          <w:szCs w:val="24"/>
        </w:rPr>
      </w:pPr>
      <w:r w:rsidRPr="00E05935">
        <w:rPr>
          <w:rFonts w:ascii="Times New Roman" w:eastAsia="Times New Roman" w:hAnsi="Times New Roman" w:cs="Times New Roman"/>
          <w:sz w:val="24"/>
          <w:szCs w:val="24"/>
        </w:rPr>
        <w:t xml:space="preserve">    To my supervisor </w:t>
      </w:r>
      <w:proofErr w:type="spellStart"/>
      <w:r w:rsidRPr="00E05935">
        <w:rPr>
          <w:rFonts w:ascii="Times New Roman" w:eastAsia="Times New Roman" w:hAnsi="Times New Roman" w:cs="Times New Roman"/>
          <w:sz w:val="24"/>
          <w:szCs w:val="24"/>
        </w:rPr>
        <w:t>Mrs</w:t>
      </w:r>
      <w:proofErr w:type="spellEnd"/>
      <w:r w:rsidRPr="00E05935">
        <w:rPr>
          <w:rFonts w:ascii="Times New Roman" w:eastAsia="Times New Roman" w:hAnsi="Times New Roman" w:cs="Times New Roman"/>
          <w:sz w:val="24"/>
          <w:szCs w:val="24"/>
        </w:rPr>
        <w:t xml:space="preserve"> Aremu </w:t>
      </w:r>
      <w:proofErr w:type="spellStart"/>
      <w:r w:rsidRPr="00E05935">
        <w:rPr>
          <w:rFonts w:ascii="Times New Roman" w:eastAsia="Times New Roman" w:hAnsi="Times New Roman" w:cs="Times New Roman"/>
          <w:sz w:val="24"/>
          <w:szCs w:val="24"/>
        </w:rPr>
        <w:t>O.O</w:t>
      </w:r>
      <w:proofErr w:type="spellEnd"/>
      <w:r w:rsidRPr="00E05935">
        <w:rPr>
          <w:rFonts w:ascii="Times New Roman" w:eastAsia="Times New Roman" w:hAnsi="Times New Roman" w:cs="Times New Roman"/>
          <w:sz w:val="24"/>
          <w:szCs w:val="24"/>
        </w:rPr>
        <w:t xml:space="preserve"> for her guidance, support and expertise throughout this </w:t>
      </w:r>
      <w:proofErr w:type="spellStart"/>
      <w:proofErr w:type="gramStart"/>
      <w:r w:rsidRPr="00E05935">
        <w:rPr>
          <w:rFonts w:ascii="Times New Roman" w:eastAsia="Times New Roman" w:hAnsi="Times New Roman" w:cs="Times New Roman"/>
          <w:sz w:val="24"/>
          <w:szCs w:val="24"/>
        </w:rPr>
        <w:t>project,Their</w:t>
      </w:r>
      <w:proofErr w:type="spellEnd"/>
      <w:proofErr w:type="gramEnd"/>
      <w:r w:rsidRPr="00E05935">
        <w:rPr>
          <w:rFonts w:ascii="Times New Roman" w:eastAsia="Times New Roman" w:hAnsi="Times New Roman" w:cs="Times New Roman"/>
          <w:sz w:val="24"/>
          <w:szCs w:val="24"/>
        </w:rPr>
        <w:t xml:space="preserve"> valuable feedback and encouragement helped shaped this work into its final form.</w:t>
      </w:r>
    </w:p>
    <w:p w14:paraId="0430F476" w14:textId="082FB9BB" w:rsidR="00024B94" w:rsidRPr="009E593D" w:rsidRDefault="009E593D" w:rsidP="009E593D">
      <w:pPr>
        <w:spacing w:after="0" w:line="360" w:lineRule="auto"/>
        <w:contextualSpacing/>
        <w:jc w:val="both"/>
        <w:rPr>
          <w:rFonts w:ascii="Times New Roman" w:eastAsia="Times New Roman" w:hAnsi="Times New Roman" w:cs="Times New Roman"/>
          <w:b/>
          <w:bCs/>
          <w:sz w:val="28"/>
          <w:szCs w:val="28"/>
        </w:rPr>
      </w:pPr>
      <w:r w:rsidRPr="00E05935">
        <w:rPr>
          <w:rFonts w:ascii="Times New Roman" w:eastAsia="Times New Roman" w:hAnsi="Times New Roman" w:cs="Times New Roman"/>
          <w:sz w:val="24"/>
          <w:szCs w:val="24"/>
        </w:rPr>
        <w:t xml:space="preserve">     </w:t>
      </w:r>
      <w:proofErr w:type="gramStart"/>
      <w:r w:rsidRPr="00E05935">
        <w:rPr>
          <w:rFonts w:ascii="Times New Roman" w:eastAsia="Times New Roman" w:hAnsi="Times New Roman" w:cs="Times New Roman"/>
          <w:sz w:val="24"/>
          <w:szCs w:val="24"/>
        </w:rPr>
        <w:t>Lastly ,my</w:t>
      </w:r>
      <w:proofErr w:type="gramEnd"/>
      <w:r w:rsidRPr="00E05935">
        <w:rPr>
          <w:rFonts w:ascii="Times New Roman" w:eastAsia="Times New Roman" w:hAnsi="Times New Roman" w:cs="Times New Roman"/>
          <w:sz w:val="24"/>
          <w:szCs w:val="24"/>
        </w:rPr>
        <w:t xml:space="preserve"> sincere gratitude also goes to the Head of Hospitality </w:t>
      </w:r>
      <w:proofErr w:type="spellStart"/>
      <w:proofErr w:type="gramStart"/>
      <w:r w:rsidRPr="00E05935">
        <w:rPr>
          <w:rFonts w:ascii="Times New Roman" w:eastAsia="Times New Roman" w:hAnsi="Times New Roman" w:cs="Times New Roman"/>
          <w:sz w:val="24"/>
          <w:szCs w:val="24"/>
        </w:rPr>
        <w:t>Department,in</w:t>
      </w:r>
      <w:proofErr w:type="spellEnd"/>
      <w:proofErr w:type="gramEnd"/>
      <w:r w:rsidRPr="00E05935">
        <w:rPr>
          <w:rFonts w:ascii="Times New Roman" w:eastAsia="Times New Roman" w:hAnsi="Times New Roman" w:cs="Times New Roman"/>
          <w:sz w:val="24"/>
          <w:szCs w:val="24"/>
        </w:rPr>
        <w:t xml:space="preserve"> person of </w:t>
      </w:r>
      <w:proofErr w:type="spellStart"/>
      <w:r w:rsidRPr="00E05935">
        <w:rPr>
          <w:rFonts w:ascii="Times New Roman" w:eastAsia="Times New Roman" w:hAnsi="Times New Roman" w:cs="Times New Roman"/>
          <w:sz w:val="24"/>
          <w:szCs w:val="24"/>
        </w:rPr>
        <w:t>Mrs</w:t>
      </w:r>
      <w:proofErr w:type="spellEnd"/>
      <w:r w:rsidRPr="00E05935">
        <w:rPr>
          <w:rFonts w:ascii="Times New Roman" w:eastAsia="Times New Roman" w:hAnsi="Times New Roman" w:cs="Times New Roman"/>
          <w:sz w:val="24"/>
          <w:szCs w:val="24"/>
        </w:rPr>
        <w:t xml:space="preserve"> Aremu </w:t>
      </w:r>
      <w:proofErr w:type="spellStart"/>
      <w:r w:rsidRPr="00E05935">
        <w:rPr>
          <w:rFonts w:ascii="Times New Roman" w:eastAsia="Times New Roman" w:hAnsi="Times New Roman" w:cs="Times New Roman"/>
          <w:sz w:val="24"/>
          <w:szCs w:val="24"/>
        </w:rPr>
        <w:t>O.O</w:t>
      </w:r>
      <w:proofErr w:type="spellEnd"/>
      <w:r w:rsidRPr="00E05935">
        <w:rPr>
          <w:rFonts w:ascii="Times New Roman" w:eastAsia="Times New Roman" w:hAnsi="Times New Roman" w:cs="Times New Roman"/>
          <w:sz w:val="24"/>
          <w:szCs w:val="24"/>
        </w:rPr>
        <w:t xml:space="preserve">, and all lectures of Hospitality Department, Kwara </w:t>
      </w:r>
      <w:proofErr w:type="gramStart"/>
      <w:r w:rsidRPr="00E05935">
        <w:rPr>
          <w:rFonts w:ascii="Times New Roman" w:eastAsia="Times New Roman" w:hAnsi="Times New Roman" w:cs="Times New Roman"/>
          <w:sz w:val="24"/>
          <w:szCs w:val="24"/>
        </w:rPr>
        <w:t>State  Polytechnic</w:t>
      </w:r>
      <w:proofErr w:type="gramEnd"/>
      <w:r w:rsidRPr="00E05935">
        <w:rPr>
          <w:rFonts w:ascii="Times New Roman" w:eastAsia="Times New Roman" w:hAnsi="Times New Roman" w:cs="Times New Roman"/>
          <w:sz w:val="24"/>
          <w:szCs w:val="24"/>
        </w:rPr>
        <w:t xml:space="preserve"> Ilorin in person of </w:t>
      </w:r>
      <w:proofErr w:type="spellStart"/>
      <w:r w:rsidRPr="00E05935">
        <w:rPr>
          <w:rFonts w:ascii="Times New Roman" w:eastAsia="Times New Roman" w:hAnsi="Times New Roman" w:cs="Times New Roman"/>
          <w:sz w:val="24"/>
          <w:szCs w:val="24"/>
        </w:rPr>
        <w:t>Mrs</w:t>
      </w:r>
      <w:proofErr w:type="spellEnd"/>
      <w:r w:rsidRPr="00E05935">
        <w:rPr>
          <w:rFonts w:ascii="Times New Roman" w:eastAsia="Times New Roman" w:hAnsi="Times New Roman" w:cs="Times New Roman"/>
          <w:sz w:val="24"/>
          <w:szCs w:val="24"/>
        </w:rPr>
        <w:t xml:space="preserve"> Haruna </w:t>
      </w:r>
      <w:proofErr w:type="spellStart"/>
      <w:r w:rsidRPr="00E05935">
        <w:rPr>
          <w:rFonts w:ascii="Times New Roman" w:eastAsia="Times New Roman" w:hAnsi="Times New Roman" w:cs="Times New Roman"/>
          <w:sz w:val="24"/>
          <w:szCs w:val="24"/>
        </w:rPr>
        <w:t>Z.A.B</w:t>
      </w:r>
      <w:proofErr w:type="spellEnd"/>
      <w:r w:rsidRPr="00E05935">
        <w:rPr>
          <w:rFonts w:ascii="Times New Roman" w:eastAsia="Times New Roman" w:hAnsi="Times New Roman" w:cs="Times New Roman"/>
          <w:sz w:val="24"/>
          <w:szCs w:val="24"/>
        </w:rPr>
        <w:t>(project coordinator</w:t>
      </w:r>
      <w:proofErr w:type="gramStart"/>
      <w:r w:rsidRPr="00E05935">
        <w:rPr>
          <w:rFonts w:ascii="Times New Roman" w:eastAsia="Times New Roman" w:hAnsi="Times New Roman" w:cs="Times New Roman"/>
          <w:sz w:val="24"/>
          <w:szCs w:val="24"/>
        </w:rPr>
        <w:t>),</w:t>
      </w:r>
      <w:proofErr w:type="spellStart"/>
      <w:r w:rsidRPr="00E05935">
        <w:rPr>
          <w:rFonts w:ascii="Times New Roman" w:eastAsia="Times New Roman" w:hAnsi="Times New Roman" w:cs="Times New Roman"/>
          <w:sz w:val="24"/>
          <w:szCs w:val="24"/>
        </w:rPr>
        <w:t>Mrs</w:t>
      </w:r>
      <w:proofErr w:type="spellEnd"/>
      <w:proofErr w:type="gramEnd"/>
      <w:r w:rsidRPr="00E05935">
        <w:rPr>
          <w:rFonts w:ascii="Times New Roman" w:eastAsia="Times New Roman" w:hAnsi="Times New Roman" w:cs="Times New Roman"/>
          <w:sz w:val="24"/>
          <w:szCs w:val="24"/>
        </w:rPr>
        <w:t xml:space="preserve"> </w:t>
      </w:r>
      <w:proofErr w:type="spellStart"/>
      <w:r w:rsidRPr="00E05935">
        <w:rPr>
          <w:rFonts w:ascii="Times New Roman" w:eastAsia="Times New Roman" w:hAnsi="Times New Roman" w:cs="Times New Roman"/>
          <w:sz w:val="24"/>
          <w:szCs w:val="24"/>
        </w:rPr>
        <w:t>adebayo</w:t>
      </w:r>
      <w:proofErr w:type="spellEnd"/>
      <w:r w:rsidRPr="00E05935">
        <w:rPr>
          <w:rFonts w:ascii="Times New Roman" w:eastAsia="Times New Roman" w:hAnsi="Times New Roman" w:cs="Times New Roman"/>
          <w:sz w:val="24"/>
          <w:szCs w:val="24"/>
        </w:rPr>
        <w:t xml:space="preserve"> </w:t>
      </w:r>
      <w:proofErr w:type="spellStart"/>
      <w:proofErr w:type="gramStart"/>
      <w:r w:rsidRPr="00E05935">
        <w:rPr>
          <w:rFonts w:ascii="Times New Roman" w:eastAsia="Times New Roman" w:hAnsi="Times New Roman" w:cs="Times New Roman"/>
          <w:sz w:val="24"/>
          <w:szCs w:val="24"/>
        </w:rPr>
        <w:t>S.M,Mrs</w:t>
      </w:r>
      <w:proofErr w:type="spellEnd"/>
      <w:proofErr w:type="gramEnd"/>
      <w:r w:rsidRPr="00E05935">
        <w:rPr>
          <w:rFonts w:ascii="Times New Roman" w:eastAsia="Times New Roman" w:hAnsi="Times New Roman" w:cs="Times New Roman"/>
          <w:sz w:val="24"/>
          <w:szCs w:val="24"/>
        </w:rPr>
        <w:t xml:space="preserve"> </w:t>
      </w:r>
      <w:proofErr w:type="spellStart"/>
      <w:r w:rsidRPr="00E05935">
        <w:rPr>
          <w:rFonts w:ascii="Times New Roman" w:eastAsia="Times New Roman" w:hAnsi="Times New Roman" w:cs="Times New Roman"/>
          <w:sz w:val="24"/>
          <w:szCs w:val="24"/>
        </w:rPr>
        <w:t>Adewunni</w:t>
      </w:r>
      <w:proofErr w:type="spellEnd"/>
      <w:r w:rsidRPr="00E05935">
        <w:rPr>
          <w:rFonts w:ascii="Times New Roman" w:eastAsia="Times New Roman" w:hAnsi="Times New Roman" w:cs="Times New Roman"/>
          <w:sz w:val="24"/>
          <w:szCs w:val="24"/>
        </w:rPr>
        <w:t xml:space="preserve"> </w:t>
      </w:r>
      <w:proofErr w:type="spellStart"/>
      <w:proofErr w:type="gramStart"/>
      <w:r w:rsidRPr="00E05935">
        <w:rPr>
          <w:rFonts w:ascii="Times New Roman" w:eastAsia="Times New Roman" w:hAnsi="Times New Roman" w:cs="Times New Roman"/>
          <w:sz w:val="24"/>
          <w:szCs w:val="24"/>
        </w:rPr>
        <w:t>D.O,Mr</w:t>
      </w:r>
      <w:proofErr w:type="spellEnd"/>
      <w:proofErr w:type="gramEnd"/>
      <w:r w:rsidRPr="00E05935">
        <w:rPr>
          <w:rFonts w:ascii="Times New Roman" w:eastAsia="Times New Roman" w:hAnsi="Times New Roman" w:cs="Times New Roman"/>
          <w:sz w:val="24"/>
          <w:szCs w:val="24"/>
        </w:rPr>
        <w:t xml:space="preserve"> </w:t>
      </w:r>
      <w:proofErr w:type="spellStart"/>
      <w:r w:rsidRPr="00E05935">
        <w:rPr>
          <w:rFonts w:ascii="Times New Roman" w:eastAsia="Times New Roman" w:hAnsi="Times New Roman" w:cs="Times New Roman"/>
          <w:sz w:val="24"/>
          <w:szCs w:val="24"/>
        </w:rPr>
        <w:t>Jimade</w:t>
      </w:r>
      <w:proofErr w:type="spellEnd"/>
      <w:r w:rsidRPr="00E05935">
        <w:rPr>
          <w:rFonts w:ascii="Times New Roman" w:eastAsia="Times New Roman" w:hAnsi="Times New Roman" w:cs="Times New Roman"/>
          <w:sz w:val="24"/>
          <w:szCs w:val="24"/>
        </w:rPr>
        <w:t xml:space="preserve"> Abdulkadir, </w:t>
      </w:r>
      <w:proofErr w:type="spellStart"/>
      <w:r w:rsidRPr="00E05935">
        <w:rPr>
          <w:rFonts w:ascii="Times New Roman" w:eastAsia="Times New Roman" w:hAnsi="Times New Roman" w:cs="Times New Roman"/>
          <w:sz w:val="24"/>
          <w:szCs w:val="24"/>
        </w:rPr>
        <w:t>Mrs</w:t>
      </w:r>
      <w:proofErr w:type="spellEnd"/>
      <w:r w:rsidRPr="00E05935">
        <w:rPr>
          <w:rFonts w:ascii="Times New Roman" w:eastAsia="Times New Roman" w:hAnsi="Times New Roman" w:cs="Times New Roman"/>
          <w:sz w:val="24"/>
          <w:szCs w:val="24"/>
        </w:rPr>
        <w:t xml:space="preserve"> </w:t>
      </w:r>
      <w:proofErr w:type="spellStart"/>
      <w:r w:rsidRPr="00E05935">
        <w:rPr>
          <w:rFonts w:ascii="Times New Roman" w:eastAsia="Times New Roman" w:hAnsi="Times New Roman" w:cs="Times New Roman"/>
          <w:sz w:val="24"/>
          <w:szCs w:val="24"/>
        </w:rPr>
        <w:t>Aiyedun</w:t>
      </w:r>
      <w:proofErr w:type="spellEnd"/>
      <w:r w:rsidRPr="00E05935">
        <w:rPr>
          <w:rFonts w:ascii="Times New Roman" w:eastAsia="Times New Roman" w:hAnsi="Times New Roman" w:cs="Times New Roman"/>
          <w:sz w:val="24"/>
          <w:szCs w:val="24"/>
        </w:rPr>
        <w:t xml:space="preserve"> C.F. for their good academic support given since the beginning of my program till the end.</w:t>
      </w:r>
      <w:r w:rsidR="00024B94" w:rsidRPr="009E593D">
        <w:rPr>
          <w:rFonts w:ascii="Times New Roman" w:eastAsia="Times New Roman" w:hAnsi="Times New Roman" w:cs="Times New Roman"/>
          <w:b/>
          <w:bCs/>
          <w:sz w:val="28"/>
          <w:szCs w:val="28"/>
        </w:rPr>
        <w:br w:type="page"/>
      </w:r>
    </w:p>
    <w:p w14:paraId="5C182CA3" w14:textId="77777777" w:rsidR="00EC427C" w:rsidRPr="00A058D1" w:rsidRDefault="00EC427C" w:rsidP="00EC427C">
      <w:pPr>
        <w:pStyle w:val="Heading2"/>
        <w:spacing w:before="0"/>
        <w:contextualSpacing/>
        <w:jc w:val="center"/>
        <w:rPr>
          <w:rFonts w:ascii="Times New Roman" w:hAnsi="Times New Roman" w:cs="Times New Roman"/>
          <w:b/>
          <w:bCs/>
          <w:color w:val="auto"/>
          <w:spacing w:val="-2"/>
          <w:sz w:val="28"/>
          <w:szCs w:val="28"/>
        </w:rPr>
      </w:pPr>
      <w:r w:rsidRPr="00A058D1">
        <w:rPr>
          <w:rFonts w:ascii="Times New Roman" w:hAnsi="Times New Roman" w:cs="Times New Roman"/>
          <w:b/>
          <w:bCs/>
          <w:color w:val="auto"/>
          <w:spacing w:val="-2"/>
          <w:sz w:val="28"/>
          <w:szCs w:val="28"/>
        </w:rPr>
        <w:lastRenderedPageBreak/>
        <w:t>TABLE OF CONTENT</w:t>
      </w:r>
    </w:p>
    <w:p w14:paraId="267557F6" w14:textId="77777777" w:rsidR="00EC427C" w:rsidRPr="00A058D1" w:rsidRDefault="00EC427C" w:rsidP="00EC427C">
      <w:pPr>
        <w:pStyle w:val="Heading2"/>
        <w:spacing w:before="0"/>
        <w:contextualSpacing/>
        <w:rPr>
          <w:rFonts w:ascii="Times New Roman" w:hAnsi="Times New Roman" w:cs="Times New Roman"/>
          <w:color w:val="auto"/>
          <w:spacing w:val="-2"/>
          <w:sz w:val="28"/>
          <w:szCs w:val="28"/>
        </w:rPr>
      </w:pPr>
      <w:r w:rsidRPr="00A058D1">
        <w:rPr>
          <w:rFonts w:ascii="Times New Roman" w:hAnsi="Times New Roman" w:cs="Times New Roman"/>
          <w:color w:val="auto"/>
          <w:spacing w:val="-2"/>
          <w:sz w:val="28"/>
          <w:szCs w:val="28"/>
        </w:rPr>
        <w:t>Title page</w:t>
      </w:r>
    </w:p>
    <w:p w14:paraId="7EBC3DAC" w14:textId="77777777" w:rsidR="00EC427C" w:rsidRPr="00A058D1" w:rsidRDefault="00EC427C" w:rsidP="00EC427C">
      <w:pPr>
        <w:pStyle w:val="Heading2"/>
        <w:spacing w:before="0"/>
        <w:contextualSpacing/>
        <w:rPr>
          <w:rFonts w:ascii="Times New Roman" w:hAnsi="Times New Roman" w:cs="Times New Roman"/>
          <w:color w:val="auto"/>
          <w:sz w:val="28"/>
          <w:szCs w:val="28"/>
        </w:rPr>
      </w:pPr>
      <w:r w:rsidRPr="00A058D1">
        <w:rPr>
          <w:rFonts w:ascii="Times New Roman" w:hAnsi="Times New Roman" w:cs="Times New Roman"/>
          <w:color w:val="auto"/>
          <w:spacing w:val="-2"/>
          <w:sz w:val="28"/>
          <w:szCs w:val="28"/>
        </w:rPr>
        <w:t>Certification</w:t>
      </w:r>
    </w:p>
    <w:p w14:paraId="1696F05D" w14:textId="77777777" w:rsidR="00EC427C" w:rsidRPr="00A058D1" w:rsidRDefault="00EC427C" w:rsidP="00EC427C">
      <w:pPr>
        <w:spacing w:after="0"/>
        <w:contextualSpacing/>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Dedication</w:t>
      </w:r>
    </w:p>
    <w:p w14:paraId="378FE372" w14:textId="77777777" w:rsidR="00EC427C" w:rsidRPr="00A058D1" w:rsidRDefault="00EC427C" w:rsidP="00EC427C">
      <w:pPr>
        <w:spacing w:after="0"/>
        <w:contextualSpacing/>
        <w:rPr>
          <w:rFonts w:ascii="Times New Roman" w:eastAsia="Times New Roman" w:hAnsi="Times New Roman" w:cs="Times New Roman"/>
          <w:sz w:val="24"/>
          <w:szCs w:val="24"/>
        </w:rPr>
      </w:pPr>
      <w:r w:rsidRPr="00A058D1">
        <w:rPr>
          <w:rFonts w:ascii="Times New Roman" w:eastAsia="Times New Roman" w:hAnsi="Times New Roman" w:cs="Times New Roman"/>
          <w:sz w:val="24"/>
          <w:szCs w:val="24"/>
        </w:rPr>
        <w:t>Acknowledgement</w:t>
      </w:r>
    </w:p>
    <w:p w14:paraId="26156714" w14:textId="77777777" w:rsidR="00EC427C" w:rsidRDefault="00EC427C" w:rsidP="00EC427C">
      <w:pPr>
        <w:spacing w:after="0"/>
        <w:contextualSpacing/>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p>
    <w:p w14:paraId="1E203BDD" w14:textId="77777777" w:rsidR="00EC427C" w:rsidRPr="00A058D1" w:rsidRDefault="00EC427C" w:rsidP="00EC427C">
      <w:pPr>
        <w:spacing w:after="0"/>
        <w:contextualSpacing/>
        <w:outlineLvl w:val="2"/>
        <w:rPr>
          <w:rFonts w:ascii="Times New Roman" w:eastAsia="Times New Roman" w:hAnsi="Times New Roman" w:cs="Times New Roman"/>
          <w:b/>
          <w:bCs/>
          <w:sz w:val="28"/>
          <w:szCs w:val="28"/>
        </w:rPr>
      </w:pPr>
      <w:r w:rsidRPr="00A058D1">
        <w:rPr>
          <w:rFonts w:ascii="Times New Roman" w:eastAsia="Times New Roman" w:hAnsi="Times New Roman" w:cs="Times New Roman"/>
          <w:b/>
          <w:bCs/>
          <w:sz w:val="28"/>
          <w:szCs w:val="28"/>
        </w:rPr>
        <w:t>CHAPTER ONE</w:t>
      </w:r>
    </w:p>
    <w:p w14:paraId="55A55FB5" w14:textId="77777777" w:rsidR="00EC427C" w:rsidRPr="00A058D1" w:rsidRDefault="00EC427C" w:rsidP="00EC427C">
      <w:pPr>
        <w:spacing w:after="0"/>
        <w:contextualSpacing/>
        <w:jc w:val="both"/>
        <w:outlineLvl w:val="2"/>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1.1 Background of the Study</w:t>
      </w:r>
    </w:p>
    <w:p w14:paraId="4455751A" w14:textId="77777777" w:rsidR="00EC427C" w:rsidRPr="00A058D1" w:rsidRDefault="00EC427C" w:rsidP="00EC427C">
      <w:pPr>
        <w:spacing w:after="0"/>
        <w:contextualSpacing/>
        <w:jc w:val="both"/>
        <w:outlineLvl w:val="2"/>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1.2 Statement of the Problem</w:t>
      </w:r>
    </w:p>
    <w:p w14:paraId="1D7A31D3" w14:textId="77777777" w:rsidR="00EC427C" w:rsidRPr="00A058D1" w:rsidRDefault="00EC427C" w:rsidP="00EC427C">
      <w:pPr>
        <w:spacing w:after="0"/>
        <w:contextualSpacing/>
        <w:jc w:val="both"/>
        <w:outlineLvl w:val="2"/>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1.3 Objectives of the Study</w:t>
      </w:r>
    </w:p>
    <w:p w14:paraId="73D63B26"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1.3.1 Objective</w:t>
      </w:r>
      <w:r w:rsidRPr="00A058D1">
        <w:rPr>
          <w:rFonts w:ascii="Times New Roman" w:eastAsia="Times New Roman" w:hAnsi="Times New Roman" w:cs="Times New Roman"/>
          <w:sz w:val="28"/>
          <w:szCs w:val="28"/>
        </w:rPr>
        <w:tab/>
      </w:r>
    </w:p>
    <w:p w14:paraId="7CA8164A"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1.3.2 Specific objectives include:</w:t>
      </w:r>
    </w:p>
    <w:p w14:paraId="576C0DE4" w14:textId="77777777" w:rsidR="00EC427C" w:rsidRPr="00A058D1" w:rsidRDefault="00EC427C" w:rsidP="00EC427C">
      <w:pPr>
        <w:spacing w:after="0"/>
        <w:contextualSpacing/>
        <w:jc w:val="both"/>
        <w:outlineLvl w:val="2"/>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1.4 Research Questions</w:t>
      </w:r>
    </w:p>
    <w:p w14:paraId="675DCB27" w14:textId="77777777" w:rsidR="00EC427C" w:rsidRPr="00A058D1" w:rsidRDefault="00EC427C" w:rsidP="00EC427C">
      <w:pPr>
        <w:spacing w:after="0"/>
        <w:contextualSpacing/>
        <w:jc w:val="both"/>
        <w:outlineLvl w:val="2"/>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1.5 Significance of the Study</w:t>
      </w:r>
    </w:p>
    <w:p w14:paraId="14478384" w14:textId="77777777" w:rsidR="00EC427C" w:rsidRPr="00A058D1" w:rsidRDefault="00EC427C" w:rsidP="00EC427C">
      <w:pPr>
        <w:spacing w:after="0"/>
        <w:contextualSpacing/>
        <w:jc w:val="both"/>
        <w:outlineLvl w:val="2"/>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1.6 Scope of the Study</w:t>
      </w:r>
    </w:p>
    <w:p w14:paraId="168D2B75"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1.7 Limitation of the Study</w:t>
      </w:r>
    </w:p>
    <w:p w14:paraId="40C8EC70"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1.8 Definition of Terms</w:t>
      </w:r>
    </w:p>
    <w:p w14:paraId="772362B8" w14:textId="77777777" w:rsidR="00EC427C" w:rsidRPr="00A058D1" w:rsidRDefault="00EC427C" w:rsidP="00EC427C">
      <w:pPr>
        <w:spacing w:after="0"/>
        <w:contextualSpacing/>
        <w:rPr>
          <w:rFonts w:ascii="Times New Roman" w:hAnsi="Times New Roman" w:cs="Times New Roman"/>
          <w:b/>
          <w:bCs/>
          <w:sz w:val="28"/>
          <w:szCs w:val="28"/>
        </w:rPr>
      </w:pPr>
      <w:r w:rsidRPr="00A058D1">
        <w:rPr>
          <w:rFonts w:ascii="Times New Roman" w:hAnsi="Times New Roman" w:cs="Times New Roman"/>
          <w:b/>
          <w:bCs/>
          <w:sz w:val="28"/>
          <w:szCs w:val="28"/>
        </w:rPr>
        <w:t>CHAPTER TWO</w:t>
      </w:r>
    </w:p>
    <w:p w14:paraId="238F2B7A" w14:textId="77777777" w:rsidR="00EC427C" w:rsidRPr="00A058D1" w:rsidRDefault="00EC427C" w:rsidP="00EC427C">
      <w:pPr>
        <w:spacing w:after="0"/>
        <w:contextualSpacing/>
        <w:rPr>
          <w:rFonts w:ascii="Times New Roman" w:hAnsi="Times New Roman" w:cs="Times New Roman"/>
          <w:sz w:val="28"/>
          <w:szCs w:val="28"/>
        </w:rPr>
      </w:pPr>
      <w:r w:rsidRPr="00A058D1">
        <w:rPr>
          <w:rFonts w:ascii="Times New Roman" w:hAnsi="Times New Roman" w:cs="Times New Roman"/>
          <w:sz w:val="28"/>
          <w:szCs w:val="28"/>
        </w:rPr>
        <w:t>Literature Review</w:t>
      </w:r>
    </w:p>
    <w:p w14:paraId="468399E6" w14:textId="77777777" w:rsidR="00EC427C" w:rsidRPr="00A058D1" w:rsidRDefault="00EC427C" w:rsidP="00EC427C">
      <w:pPr>
        <w:spacing w:after="0"/>
        <w:contextualSpacing/>
        <w:rPr>
          <w:rFonts w:ascii="Times New Roman" w:hAnsi="Times New Roman" w:cs="Times New Roman"/>
          <w:sz w:val="28"/>
          <w:szCs w:val="28"/>
        </w:rPr>
      </w:pPr>
      <w:r w:rsidRPr="00A058D1">
        <w:rPr>
          <w:rFonts w:ascii="Times New Roman" w:hAnsi="Times New Roman" w:cs="Times New Roman"/>
          <w:sz w:val="28"/>
          <w:szCs w:val="28"/>
        </w:rPr>
        <w:t>2.1 Introduction</w:t>
      </w:r>
    </w:p>
    <w:p w14:paraId="41B3D755"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 xml:space="preserve">2.2 </w:t>
      </w:r>
      <w:proofErr w:type="spellStart"/>
      <w:r w:rsidRPr="00A058D1">
        <w:rPr>
          <w:rFonts w:ascii="Times New Roman" w:hAnsi="Times New Roman" w:cs="Times New Roman"/>
          <w:sz w:val="28"/>
          <w:szCs w:val="28"/>
        </w:rPr>
        <w:t>Tigernut</w:t>
      </w:r>
      <w:proofErr w:type="spellEnd"/>
      <w:r w:rsidRPr="00A058D1">
        <w:rPr>
          <w:rFonts w:ascii="Times New Roman" w:hAnsi="Times New Roman" w:cs="Times New Roman"/>
          <w:sz w:val="28"/>
          <w:szCs w:val="28"/>
        </w:rPr>
        <w:t xml:space="preserve"> (Cyperus esculentus) Milk </w:t>
      </w:r>
    </w:p>
    <w:p w14:paraId="2B58BC5C"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2.2.1 Nutritional Composition</w:t>
      </w:r>
    </w:p>
    <w:p w14:paraId="063EDF28"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 xml:space="preserve">2.2.2. Health Benefits and Functional Roles: </w:t>
      </w:r>
    </w:p>
    <w:p w14:paraId="3503AAD1"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 xml:space="preserve">2.2.3 Processing Methods </w:t>
      </w:r>
    </w:p>
    <w:p w14:paraId="68BCF0FC"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2.3 Dates (Phoenix dactylifera)</w:t>
      </w:r>
    </w:p>
    <w:p w14:paraId="3375E451"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2.3.1 Nutritional Composition</w:t>
      </w:r>
    </w:p>
    <w:p w14:paraId="4CC4B910"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 xml:space="preserve">2.3.2 Health Benefits and Functional Roles: </w:t>
      </w:r>
    </w:p>
    <w:p w14:paraId="31FC7926"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 xml:space="preserve">2.3.3 Processing Methods: </w:t>
      </w:r>
    </w:p>
    <w:p w14:paraId="3DC07495"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2.4 Coconut Milk (Cocos nucifera)</w:t>
      </w:r>
    </w:p>
    <w:p w14:paraId="1B454070"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2.4.1 Nutritional Composition</w:t>
      </w:r>
    </w:p>
    <w:p w14:paraId="4AC5C707"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 xml:space="preserve">2.4.2 Health Benefits and Functional Roles: </w:t>
      </w:r>
    </w:p>
    <w:p w14:paraId="2071362E"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lastRenderedPageBreak/>
        <w:t xml:space="preserve">2.4.3 Processing Methods: </w:t>
      </w:r>
    </w:p>
    <w:p w14:paraId="323845FF"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2.5 Composite Beverages Using Local Ingredients</w:t>
      </w:r>
    </w:p>
    <w:p w14:paraId="33E225D3" w14:textId="77777777" w:rsidR="00EC427C" w:rsidRPr="00A058D1" w:rsidRDefault="00EC427C" w:rsidP="00EC427C">
      <w:pPr>
        <w:spacing w:after="0"/>
        <w:contextualSpacing/>
        <w:rPr>
          <w:rFonts w:ascii="Times New Roman" w:hAnsi="Times New Roman" w:cs="Times New Roman"/>
          <w:b/>
          <w:bCs/>
          <w:sz w:val="28"/>
          <w:szCs w:val="28"/>
        </w:rPr>
      </w:pPr>
      <w:r w:rsidRPr="00A058D1">
        <w:rPr>
          <w:rFonts w:ascii="Times New Roman" w:hAnsi="Times New Roman" w:cs="Times New Roman"/>
          <w:b/>
          <w:bCs/>
          <w:sz w:val="28"/>
          <w:szCs w:val="28"/>
        </w:rPr>
        <w:t>CHAPTER THREE</w:t>
      </w:r>
    </w:p>
    <w:p w14:paraId="05D1CF7F" w14:textId="77777777" w:rsidR="00EC427C" w:rsidRPr="00A058D1" w:rsidRDefault="00EC427C" w:rsidP="00EC427C">
      <w:pPr>
        <w:spacing w:after="0"/>
        <w:contextualSpacing/>
        <w:rPr>
          <w:rFonts w:ascii="Times New Roman" w:hAnsi="Times New Roman" w:cs="Times New Roman"/>
          <w:b/>
          <w:bCs/>
          <w:sz w:val="28"/>
          <w:szCs w:val="28"/>
        </w:rPr>
      </w:pPr>
      <w:r w:rsidRPr="00A058D1">
        <w:rPr>
          <w:rFonts w:ascii="Times New Roman" w:hAnsi="Times New Roman" w:cs="Times New Roman"/>
          <w:b/>
          <w:bCs/>
          <w:sz w:val="28"/>
          <w:szCs w:val="28"/>
        </w:rPr>
        <w:t>METHODOLOGY</w:t>
      </w:r>
    </w:p>
    <w:p w14:paraId="5D11E552"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3.0 Introduction</w:t>
      </w:r>
    </w:p>
    <w:p w14:paraId="12975EBF"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3.1 Research Design</w:t>
      </w:r>
    </w:p>
    <w:p w14:paraId="541A84B3"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3.2 Study Area</w:t>
      </w:r>
    </w:p>
    <w:p w14:paraId="1861B387"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3.3 Target Population</w:t>
      </w:r>
    </w:p>
    <w:p w14:paraId="7730F61D"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3.4 Sampling Techniques</w:t>
      </w:r>
    </w:p>
    <w:p w14:paraId="2C5EBFF5"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3.5 Sample Size</w:t>
      </w:r>
    </w:p>
    <w:p w14:paraId="49F6D293"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3.6 Research Instrument</w:t>
      </w:r>
    </w:p>
    <w:p w14:paraId="1CF93090"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3.6.1 Measurement of Variables</w:t>
      </w:r>
    </w:p>
    <w:p w14:paraId="1EC8D204"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3.7 Data Collection Techniques</w:t>
      </w:r>
    </w:p>
    <w:p w14:paraId="192DA4CB"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3.8 Data Analysis</w:t>
      </w:r>
    </w:p>
    <w:p w14:paraId="0717C236" w14:textId="77777777" w:rsidR="00EC427C" w:rsidRPr="00A058D1" w:rsidRDefault="00EC427C" w:rsidP="00EC427C">
      <w:pPr>
        <w:spacing w:after="0"/>
        <w:jc w:val="both"/>
        <w:outlineLvl w:val="2"/>
        <w:rPr>
          <w:rFonts w:ascii="Times New Roman" w:eastAsia="Times New Roman" w:hAnsi="Times New Roman" w:cs="Times New Roman"/>
          <w:b/>
          <w:bCs/>
          <w:sz w:val="28"/>
          <w:szCs w:val="28"/>
        </w:rPr>
      </w:pPr>
      <w:r w:rsidRPr="00A058D1">
        <w:rPr>
          <w:rFonts w:ascii="Times New Roman" w:hAnsi="Times New Roman" w:cs="Times New Roman"/>
          <w:b/>
          <w:bCs/>
          <w:sz w:val="28"/>
          <w:szCs w:val="28"/>
        </w:rPr>
        <w:t>CHAPTER FOUR</w:t>
      </w:r>
    </w:p>
    <w:p w14:paraId="35824984" w14:textId="77777777" w:rsidR="00EC427C" w:rsidRPr="00A058D1" w:rsidRDefault="00EC427C" w:rsidP="00EC427C">
      <w:pPr>
        <w:spacing w:after="0"/>
        <w:rPr>
          <w:rFonts w:ascii="Times New Roman" w:hAnsi="Times New Roman" w:cs="Times New Roman"/>
          <w:b/>
          <w:bCs/>
          <w:sz w:val="28"/>
          <w:szCs w:val="28"/>
        </w:rPr>
      </w:pPr>
      <w:r w:rsidRPr="00A058D1">
        <w:rPr>
          <w:rFonts w:ascii="Times New Roman" w:hAnsi="Times New Roman" w:cs="Times New Roman"/>
          <w:b/>
          <w:bCs/>
          <w:sz w:val="28"/>
          <w:szCs w:val="28"/>
        </w:rPr>
        <w:t>DATA PRESENTATION AND ANALYSIS</w:t>
      </w:r>
    </w:p>
    <w:p w14:paraId="624B13C2" w14:textId="77777777" w:rsidR="00EC427C" w:rsidRPr="00A058D1" w:rsidRDefault="00EC427C" w:rsidP="00EC427C">
      <w:pPr>
        <w:spacing w:after="0"/>
        <w:jc w:val="both"/>
        <w:rPr>
          <w:rFonts w:ascii="Times New Roman" w:hAnsi="Times New Roman" w:cs="Times New Roman"/>
          <w:sz w:val="28"/>
          <w:szCs w:val="28"/>
        </w:rPr>
      </w:pPr>
      <w:r w:rsidRPr="00A058D1">
        <w:rPr>
          <w:rFonts w:ascii="Times New Roman" w:hAnsi="Times New Roman" w:cs="Times New Roman"/>
          <w:sz w:val="28"/>
          <w:szCs w:val="28"/>
        </w:rPr>
        <w:t>4.1</w:t>
      </w:r>
      <w:r>
        <w:rPr>
          <w:rFonts w:ascii="Times New Roman" w:hAnsi="Times New Roman" w:cs="Times New Roman"/>
          <w:sz w:val="28"/>
          <w:szCs w:val="28"/>
        </w:rPr>
        <w:t xml:space="preserve"> </w:t>
      </w:r>
      <w:r w:rsidRPr="00A058D1">
        <w:rPr>
          <w:rFonts w:ascii="Times New Roman" w:hAnsi="Times New Roman" w:cs="Times New Roman"/>
          <w:sz w:val="28"/>
          <w:szCs w:val="28"/>
        </w:rPr>
        <w:t xml:space="preserve">Introduction  </w:t>
      </w:r>
    </w:p>
    <w:p w14:paraId="7541EC44" w14:textId="77777777" w:rsidR="00EC427C" w:rsidRPr="00A058D1" w:rsidRDefault="00EC427C" w:rsidP="00EC427C">
      <w:pPr>
        <w:spacing w:after="0"/>
        <w:jc w:val="both"/>
        <w:rPr>
          <w:rFonts w:ascii="Times New Roman" w:hAnsi="Times New Roman" w:cs="Times New Roman"/>
          <w:sz w:val="28"/>
          <w:szCs w:val="28"/>
        </w:rPr>
      </w:pPr>
      <w:r w:rsidRPr="00A058D1">
        <w:rPr>
          <w:rFonts w:ascii="Times New Roman" w:hAnsi="Times New Roman" w:cs="Times New Roman"/>
          <w:sz w:val="28"/>
          <w:szCs w:val="28"/>
        </w:rPr>
        <w:t xml:space="preserve">4.2 Data Presentation </w:t>
      </w:r>
    </w:p>
    <w:p w14:paraId="7D11D107" w14:textId="77777777" w:rsidR="00EC427C" w:rsidRPr="00A058D1" w:rsidRDefault="00EC427C" w:rsidP="00EC427C">
      <w:pPr>
        <w:spacing w:after="0"/>
        <w:jc w:val="both"/>
        <w:rPr>
          <w:rFonts w:ascii="Times New Roman" w:hAnsi="Times New Roman" w:cs="Times New Roman"/>
          <w:sz w:val="28"/>
          <w:szCs w:val="28"/>
        </w:rPr>
      </w:pPr>
      <w:r w:rsidRPr="00A058D1">
        <w:rPr>
          <w:rFonts w:ascii="Times New Roman" w:hAnsi="Times New Roman" w:cs="Times New Roman"/>
          <w:sz w:val="28"/>
          <w:szCs w:val="28"/>
        </w:rPr>
        <w:t>4.3 Discussion of Findings</w:t>
      </w:r>
    </w:p>
    <w:p w14:paraId="2F8D0223" w14:textId="77777777" w:rsidR="00EC427C" w:rsidRPr="00A058D1" w:rsidRDefault="00EC427C" w:rsidP="00EC427C">
      <w:pPr>
        <w:spacing w:after="0"/>
        <w:contextualSpacing/>
        <w:rPr>
          <w:rFonts w:ascii="Times New Roman" w:hAnsi="Times New Roman" w:cs="Times New Roman"/>
          <w:b/>
          <w:bCs/>
          <w:sz w:val="28"/>
          <w:szCs w:val="28"/>
        </w:rPr>
      </w:pPr>
      <w:r w:rsidRPr="00A058D1">
        <w:rPr>
          <w:rFonts w:ascii="Times New Roman" w:hAnsi="Times New Roman" w:cs="Times New Roman"/>
          <w:b/>
          <w:bCs/>
          <w:sz w:val="28"/>
          <w:szCs w:val="28"/>
        </w:rPr>
        <w:t>CHAPTER FIVE</w:t>
      </w:r>
    </w:p>
    <w:p w14:paraId="4F97D7A6" w14:textId="77777777" w:rsidR="00EC427C" w:rsidRPr="00A058D1" w:rsidRDefault="00EC427C" w:rsidP="00EC427C">
      <w:pPr>
        <w:spacing w:after="0"/>
        <w:contextualSpacing/>
        <w:rPr>
          <w:rFonts w:ascii="Times New Roman" w:hAnsi="Times New Roman" w:cs="Times New Roman"/>
          <w:b/>
          <w:bCs/>
          <w:sz w:val="28"/>
          <w:szCs w:val="28"/>
        </w:rPr>
      </w:pPr>
      <w:r w:rsidRPr="00A058D1">
        <w:rPr>
          <w:rFonts w:ascii="Times New Roman" w:hAnsi="Times New Roman" w:cs="Times New Roman"/>
          <w:b/>
          <w:bCs/>
          <w:sz w:val="28"/>
          <w:szCs w:val="28"/>
        </w:rPr>
        <w:t>SUMMARY, CONCLUSION AND RECOMMENDATIONS</w:t>
      </w:r>
    </w:p>
    <w:p w14:paraId="0F38DA78" w14:textId="77777777" w:rsidR="00EC427C" w:rsidRPr="00A058D1" w:rsidRDefault="00EC427C" w:rsidP="00EC427C">
      <w:pPr>
        <w:spacing w:after="0"/>
        <w:jc w:val="both"/>
        <w:rPr>
          <w:rFonts w:ascii="Times New Roman" w:hAnsi="Times New Roman" w:cs="Times New Roman"/>
          <w:sz w:val="28"/>
          <w:szCs w:val="28"/>
        </w:rPr>
      </w:pPr>
      <w:r w:rsidRPr="00A058D1">
        <w:rPr>
          <w:rFonts w:ascii="Times New Roman" w:hAnsi="Times New Roman" w:cs="Times New Roman"/>
          <w:sz w:val="28"/>
          <w:szCs w:val="28"/>
        </w:rPr>
        <w:t>5.1 Summary of Findings</w:t>
      </w:r>
    </w:p>
    <w:p w14:paraId="1321D4EF" w14:textId="77777777" w:rsidR="00EC427C" w:rsidRPr="00A058D1" w:rsidRDefault="00EC427C" w:rsidP="00EC427C">
      <w:pPr>
        <w:spacing w:after="0"/>
        <w:jc w:val="both"/>
        <w:rPr>
          <w:rFonts w:ascii="Times New Roman" w:hAnsi="Times New Roman" w:cs="Times New Roman"/>
          <w:sz w:val="28"/>
          <w:szCs w:val="28"/>
        </w:rPr>
      </w:pPr>
      <w:r w:rsidRPr="00A058D1">
        <w:rPr>
          <w:rFonts w:ascii="Times New Roman" w:hAnsi="Times New Roman" w:cs="Times New Roman"/>
          <w:sz w:val="28"/>
          <w:szCs w:val="28"/>
        </w:rPr>
        <w:t>5.2 Conclusion</w:t>
      </w:r>
    </w:p>
    <w:p w14:paraId="13F2962A" w14:textId="77777777" w:rsidR="00EC427C" w:rsidRPr="00A058D1" w:rsidRDefault="00EC427C" w:rsidP="00EC427C">
      <w:pPr>
        <w:spacing w:after="0"/>
        <w:jc w:val="both"/>
        <w:rPr>
          <w:rFonts w:ascii="Times New Roman" w:hAnsi="Times New Roman" w:cs="Times New Roman"/>
          <w:sz w:val="28"/>
          <w:szCs w:val="28"/>
        </w:rPr>
      </w:pPr>
      <w:r w:rsidRPr="00A058D1">
        <w:rPr>
          <w:rFonts w:ascii="Times New Roman" w:hAnsi="Times New Roman" w:cs="Times New Roman"/>
          <w:sz w:val="28"/>
          <w:szCs w:val="28"/>
        </w:rPr>
        <w:t>5.3 Recommendations</w:t>
      </w:r>
    </w:p>
    <w:p w14:paraId="5C778BB8" w14:textId="77777777" w:rsidR="00EC427C" w:rsidRPr="00A058D1" w:rsidRDefault="00EC427C" w:rsidP="00EC427C">
      <w:pPr>
        <w:spacing w:after="0"/>
        <w:ind w:firstLine="720"/>
        <w:jc w:val="both"/>
        <w:rPr>
          <w:rFonts w:ascii="Times New Roman" w:hAnsi="Times New Roman" w:cs="Times New Roman"/>
          <w:sz w:val="28"/>
          <w:szCs w:val="28"/>
        </w:rPr>
      </w:pPr>
      <w:r w:rsidRPr="00A058D1">
        <w:rPr>
          <w:rFonts w:ascii="Times New Roman" w:hAnsi="Times New Roman" w:cs="Times New Roman"/>
          <w:sz w:val="28"/>
          <w:szCs w:val="28"/>
        </w:rPr>
        <w:t xml:space="preserve">References </w:t>
      </w:r>
    </w:p>
    <w:p w14:paraId="7137F01A" w14:textId="77777777" w:rsidR="00EC427C" w:rsidRPr="00A058D1" w:rsidRDefault="00EC427C" w:rsidP="00EC427C">
      <w:pPr>
        <w:spacing w:after="0" w:line="360" w:lineRule="auto"/>
      </w:pPr>
    </w:p>
    <w:p w14:paraId="43DACD94" w14:textId="77777777" w:rsidR="00BF5443" w:rsidRDefault="00BF544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0609F4C3" w14:textId="77777777" w:rsidR="00EC427C" w:rsidRDefault="00EC427C" w:rsidP="009E593D">
      <w:pPr>
        <w:spacing w:after="0" w:line="360" w:lineRule="auto"/>
        <w:contextualSpacing/>
        <w:jc w:val="center"/>
        <w:outlineLvl w:val="2"/>
        <w:rPr>
          <w:rFonts w:ascii="Times New Roman" w:eastAsia="Times New Roman" w:hAnsi="Times New Roman" w:cs="Times New Roman"/>
          <w:b/>
          <w:bCs/>
          <w:sz w:val="28"/>
          <w:szCs w:val="28"/>
        </w:rPr>
        <w:sectPr w:rsidR="00EC427C" w:rsidSect="009E593D">
          <w:pgSz w:w="11521" w:h="14402" w:code="9"/>
          <w:pgMar w:top="1440" w:right="1440" w:bottom="1440" w:left="1440" w:header="720" w:footer="720" w:gutter="0"/>
          <w:cols w:space="720"/>
          <w:docGrid w:linePitch="360"/>
        </w:sectPr>
      </w:pPr>
    </w:p>
    <w:p w14:paraId="651EFDCD" w14:textId="6A9DD3FF" w:rsidR="004558FF" w:rsidRPr="009E593D" w:rsidRDefault="004558FF" w:rsidP="009E593D">
      <w:pPr>
        <w:spacing w:after="0" w:line="360" w:lineRule="auto"/>
        <w:contextualSpacing/>
        <w:jc w:val="center"/>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lastRenderedPageBreak/>
        <w:t>CHAPTER ONE</w:t>
      </w:r>
    </w:p>
    <w:p w14:paraId="70FB7E62" w14:textId="77777777" w:rsidR="004558FF" w:rsidRPr="009E593D" w:rsidRDefault="004558FF" w:rsidP="009E593D">
      <w:pPr>
        <w:spacing w:after="0" w:line="360" w:lineRule="auto"/>
        <w:contextualSpacing/>
        <w:jc w:val="both"/>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1.1 Background of the Study</w:t>
      </w:r>
    </w:p>
    <w:p w14:paraId="7B2C586E"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In recent years, there has been a significant shift towards the consumption of plant-based milk alternatives due to rising health awareness, increased prevalence of lactose intolerance, and ethical or religious dietary restrictions. Consumers are actively seeking nutritious, dairy-free beverages made from natural ingredients. Among the numerous plant-based milk options,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milk, date extract, and coconut milk stand out for their nutritional richness and health benefits.</w:t>
      </w:r>
    </w:p>
    <w:p w14:paraId="6F496447"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(Cyperus esculentus) is an underutilized tuber crop that is rich in fiber, iron, potassium, and essential fatty acids. It is commonly used in the production of </w:t>
      </w:r>
      <w:proofErr w:type="spellStart"/>
      <w:r w:rsidRPr="009E593D">
        <w:rPr>
          <w:rFonts w:ascii="Times New Roman" w:eastAsia="Times New Roman" w:hAnsi="Times New Roman" w:cs="Times New Roman"/>
          <w:i/>
          <w:iCs/>
          <w:sz w:val="28"/>
          <w:szCs w:val="28"/>
        </w:rPr>
        <w:t>kunnu</w:t>
      </w:r>
      <w:proofErr w:type="spellEnd"/>
      <w:r w:rsidRPr="009E593D">
        <w:rPr>
          <w:rFonts w:ascii="Times New Roman" w:eastAsia="Times New Roman" w:hAnsi="Times New Roman" w:cs="Times New Roman"/>
          <w:i/>
          <w:iCs/>
          <w:sz w:val="28"/>
          <w:szCs w:val="28"/>
        </w:rPr>
        <w:t xml:space="preserve"> </w:t>
      </w:r>
      <w:proofErr w:type="spellStart"/>
      <w:r w:rsidRPr="009E593D">
        <w:rPr>
          <w:rFonts w:ascii="Times New Roman" w:eastAsia="Times New Roman" w:hAnsi="Times New Roman" w:cs="Times New Roman"/>
          <w:i/>
          <w:iCs/>
          <w:sz w:val="28"/>
          <w:szCs w:val="28"/>
        </w:rPr>
        <w:t>aya</w:t>
      </w:r>
      <w:proofErr w:type="spellEnd"/>
      <w:r w:rsidRPr="009E593D">
        <w:rPr>
          <w:rFonts w:ascii="Times New Roman" w:eastAsia="Times New Roman" w:hAnsi="Times New Roman" w:cs="Times New Roman"/>
          <w:sz w:val="28"/>
          <w:szCs w:val="28"/>
        </w:rPr>
        <w:t>, a traditional non-alcoholic beverage in Nigeria (</w:t>
      </w:r>
      <w:proofErr w:type="spellStart"/>
      <w:r w:rsidRPr="009E593D">
        <w:rPr>
          <w:rFonts w:ascii="Times New Roman" w:eastAsia="Times New Roman" w:hAnsi="Times New Roman" w:cs="Times New Roman"/>
          <w:sz w:val="28"/>
          <w:szCs w:val="28"/>
        </w:rPr>
        <w:t>Adejuyitan</w:t>
      </w:r>
      <w:proofErr w:type="spellEnd"/>
      <w:r w:rsidRPr="009E593D">
        <w:rPr>
          <w:rFonts w:ascii="Times New Roman" w:eastAsia="Times New Roman" w:hAnsi="Times New Roman" w:cs="Times New Roman"/>
          <w:sz w:val="28"/>
          <w:szCs w:val="28"/>
        </w:rPr>
        <w:t xml:space="preserve">, 2011). The milk derived from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is lactose-free, making it suitable for lactose-intolerant individuals, and also exhibits antioxidant and heart-protective properties (</w:t>
      </w:r>
      <w:proofErr w:type="spellStart"/>
      <w:r w:rsidRPr="009E593D">
        <w:rPr>
          <w:rFonts w:ascii="Times New Roman" w:eastAsia="Times New Roman" w:hAnsi="Times New Roman" w:cs="Times New Roman"/>
          <w:sz w:val="28"/>
          <w:szCs w:val="28"/>
        </w:rPr>
        <w:t>Belewu</w:t>
      </w:r>
      <w:proofErr w:type="spellEnd"/>
      <w:r w:rsidRPr="009E593D">
        <w:rPr>
          <w:rFonts w:ascii="Times New Roman" w:eastAsia="Times New Roman" w:hAnsi="Times New Roman" w:cs="Times New Roman"/>
          <w:sz w:val="28"/>
          <w:szCs w:val="28"/>
        </w:rPr>
        <w:t xml:space="preserve"> &amp; </w:t>
      </w:r>
      <w:proofErr w:type="spellStart"/>
      <w:r w:rsidRPr="009E593D">
        <w:rPr>
          <w:rFonts w:ascii="Times New Roman" w:eastAsia="Times New Roman" w:hAnsi="Times New Roman" w:cs="Times New Roman"/>
          <w:sz w:val="28"/>
          <w:szCs w:val="28"/>
        </w:rPr>
        <w:t>Belewu</w:t>
      </w:r>
      <w:proofErr w:type="spellEnd"/>
      <w:r w:rsidRPr="009E593D">
        <w:rPr>
          <w:rFonts w:ascii="Times New Roman" w:eastAsia="Times New Roman" w:hAnsi="Times New Roman" w:cs="Times New Roman"/>
          <w:sz w:val="28"/>
          <w:szCs w:val="28"/>
        </w:rPr>
        <w:t>, 2007).</w:t>
      </w:r>
    </w:p>
    <w:p w14:paraId="6D98DC6B"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Dates (Phoenix dactylifera), on the other hand, are naturally sweet fruits that are high in dietary fiber, natural sugars, vitamins, and minerals. They provide energy and help enhance the flavor profile of plant-based drinks without the need for artificial sweeteners (Al-Farsi &amp; Lee, 2008). The inclusion of dates in milk-based beverages contributes not only to sweetness but also to nutritional enhancement.</w:t>
      </w:r>
    </w:p>
    <w:p w14:paraId="1C4CF2FA"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Coconut milk is derived from the grated meat of mature coconuts and is known for its creamy texture and pleasant aroma. It contains medium-chain triglycerides (MCTs), which are known to support metabolism and immune </w:t>
      </w:r>
      <w:r w:rsidRPr="009E593D">
        <w:rPr>
          <w:rFonts w:ascii="Times New Roman" w:eastAsia="Times New Roman" w:hAnsi="Times New Roman" w:cs="Times New Roman"/>
          <w:sz w:val="28"/>
          <w:szCs w:val="28"/>
        </w:rPr>
        <w:lastRenderedPageBreak/>
        <w:t>health (</w:t>
      </w:r>
      <w:proofErr w:type="spellStart"/>
      <w:r w:rsidRPr="009E593D">
        <w:rPr>
          <w:rFonts w:ascii="Times New Roman" w:eastAsia="Times New Roman" w:hAnsi="Times New Roman" w:cs="Times New Roman"/>
          <w:sz w:val="28"/>
          <w:szCs w:val="28"/>
        </w:rPr>
        <w:t>DebMandal</w:t>
      </w:r>
      <w:proofErr w:type="spellEnd"/>
      <w:r w:rsidRPr="009E593D">
        <w:rPr>
          <w:rFonts w:ascii="Times New Roman" w:eastAsia="Times New Roman" w:hAnsi="Times New Roman" w:cs="Times New Roman"/>
          <w:sz w:val="28"/>
          <w:szCs w:val="28"/>
        </w:rPr>
        <w:t xml:space="preserve"> &amp; Mandal, 2011). Coconut milk also improves the mouthfeel and flavor of mixed beverages.</w:t>
      </w:r>
    </w:p>
    <w:p w14:paraId="4F122F45"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Combining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milk, date extract, and coconut milk may result in a nutrient-dense, palatable, and functional drink that could serve as a healthy alternative to dairy-based beverages. However, to ensure consumer safety and satisfaction, it is essential to assess the quality of the product through physicochemical, sensory, microbial, and nutritional evaluations.</w:t>
      </w:r>
    </w:p>
    <w:p w14:paraId="07AC4ABA" w14:textId="77777777" w:rsidR="004558FF" w:rsidRPr="009E593D" w:rsidRDefault="004558FF" w:rsidP="009E593D">
      <w:pPr>
        <w:spacing w:after="0" w:line="360" w:lineRule="auto"/>
        <w:contextualSpacing/>
        <w:jc w:val="both"/>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1.2 Statement of the Problem</w:t>
      </w:r>
    </w:p>
    <w:p w14:paraId="77BB812E"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The increasing awareness of health-related issues associated with the consumption of cow’s milk—such as lactose intolerance, cholesterol content, and allergenic reactions—has led to a growing demand for plant-based milk alternatives. Despite the availability of various plant-based options like soy, almond, and oat milk, there is limited exploration of indigenous and underutilized plant sources such as </w:t>
      </w:r>
      <w:proofErr w:type="spellStart"/>
      <w:r w:rsidRPr="009E593D">
        <w:rPr>
          <w:rFonts w:ascii="Times New Roman" w:eastAsia="Times New Roman" w:hAnsi="Times New Roman" w:cs="Times New Roman"/>
          <w:sz w:val="28"/>
          <w:szCs w:val="28"/>
        </w:rPr>
        <w:t>tigernuts</w:t>
      </w:r>
      <w:proofErr w:type="spellEnd"/>
      <w:r w:rsidRPr="009E593D">
        <w:rPr>
          <w:rFonts w:ascii="Times New Roman" w:eastAsia="Times New Roman" w:hAnsi="Times New Roman" w:cs="Times New Roman"/>
          <w:sz w:val="28"/>
          <w:szCs w:val="28"/>
        </w:rPr>
        <w:t>, dates, and coconuts in composite beverage formulations.</w:t>
      </w:r>
    </w:p>
    <w:p w14:paraId="6F57CA14"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milk is widely consumed in some parts of Nigeria as a local beverage, but it is often produced in its raw form without adequate preservation, standardization, or nutritional fortification. Similarly, dates and coconut milk are often consumed separately without being incorporated into functional drink formulations. The integration of these three ingredients into a single beverage could provide a synergistic nutritional benefit, improved taste, and wider consumer appeal.</w:t>
      </w:r>
    </w:p>
    <w:p w14:paraId="15F05196"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However, there is a lack of comprehensive studies focused on the development of such a composite drink. Important factors such as the right </w:t>
      </w:r>
      <w:r w:rsidRPr="009E593D">
        <w:rPr>
          <w:rFonts w:ascii="Times New Roman" w:eastAsia="Times New Roman" w:hAnsi="Times New Roman" w:cs="Times New Roman"/>
          <w:sz w:val="28"/>
          <w:szCs w:val="28"/>
        </w:rPr>
        <w:lastRenderedPageBreak/>
        <w:t>blending ratios, sensory acceptability, microbial safety, and shelf-life stability remain unexplored. Additionally, the nutritional and physicochemical properties of the combined product have not been fully evaluated or documented.</w:t>
      </w:r>
    </w:p>
    <w:p w14:paraId="3F76A5C2"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This knowledge gap poses a challenge to the commercialization and safe consumption of such plant-based drinks. Therefore, there is a need to develop a standardized method for producing a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date, and coconut milk drink and to assess its quality in terms of sensory, nutritional, and microbiological properties.</w:t>
      </w:r>
    </w:p>
    <w:p w14:paraId="45C1DB25" w14:textId="77777777" w:rsidR="004558FF" w:rsidRPr="009E593D" w:rsidRDefault="004558FF" w:rsidP="009E593D">
      <w:pPr>
        <w:spacing w:after="0" w:line="360" w:lineRule="auto"/>
        <w:contextualSpacing/>
        <w:jc w:val="both"/>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1.3 Objectives of the Study</w:t>
      </w:r>
    </w:p>
    <w:p w14:paraId="3900E1D9" w14:textId="77777777" w:rsidR="004558FF" w:rsidRPr="009E593D" w:rsidRDefault="004558FF" w:rsidP="009E593D">
      <w:pPr>
        <w:spacing w:after="0" w:line="360" w:lineRule="auto"/>
        <w:contextualSpacing/>
        <w:jc w:val="both"/>
        <w:rPr>
          <w:rFonts w:ascii="Times New Roman" w:eastAsia="Times New Roman" w:hAnsi="Times New Roman" w:cs="Times New Roman"/>
          <w:b/>
          <w:sz w:val="28"/>
          <w:szCs w:val="28"/>
        </w:rPr>
      </w:pPr>
      <w:r w:rsidRPr="009E593D">
        <w:rPr>
          <w:rFonts w:ascii="Times New Roman" w:eastAsia="Times New Roman" w:hAnsi="Times New Roman" w:cs="Times New Roman"/>
          <w:b/>
          <w:sz w:val="28"/>
          <w:szCs w:val="28"/>
        </w:rPr>
        <w:t>1.3.1 Objective</w:t>
      </w:r>
      <w:r w:rsidRPr="009E593D">
        <w:rPr>
          <w:rFonts w:ascii="Times New Roman" w:eastAsia="Times New Roman" w:hAnsi="Times New Roman" w:cs="Times New Roman"/>
          <w:b/>
          <w:sz w:val="28"/>
          <w:szCs w:val="28"/>
        </w:rPr>
        <w:tab/>
      </w:r>
    </w:p>
    <w:p w14:paraId="71E51FA4" w14:textId="77777777" w:rsidR="004558FF" w:rsidRPr="009E593D" w:rsidRDefault="004558FF"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t xml:space="preserve">The main objective of this research is to produce and assess the quality of a plant-based milk drink composed of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milk, dates, and coconut milk.</w:t>
      </w:r>
    </w:p>
    <w:p w14:paraId="7DFBC04C" w14:textId="77777777" w:rsidR="004558FF" w:rsidRPr="009E593D" w:rsidRDefault="004558FF"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1.3.2 Specific objectives include:</w:t>
      </w:r>
    </w:p>
    <w:p w14:paraId="3E0D2F34" w14:textId="77777777" w:rsidR="004558FF" w:rsidRPr="009E593D" w:rsidRDefault="004558FF" w:rsidP="009E593D">
      <w:pPr>
        <w:numPr>
          <w:ilvl w:val="0"/>
          <w:numId w:val="1"/>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To develop a standardized method for producing the drink.</w:t>
      </w:r>
    </w:p>
    <w:p w14:paraId="1AD8A0A8" w14:textId="77777777" w:rsidR="004558FF" w:rsidRPr="009E593D" w:rsidRDefault="004558FF" w:rsidP="009E593D">
      <w:pPr>
        <w:numPr>
          <w:ilvl w:val="0"/>
          <w:numId w:val="1"/>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To evaluate the physicochemical properties of the beverage.</w:t>
      </w:r>
    </w:p>
    <w:p w14:paraId="0397FA71" w14:textId="77777777" w:rsidR="004558FF" w:rsidRPr="009E593D" w:rsidRDefault="004558FF" w:rsidP="009E593D">
      <w:pPr>
        <w:numPr>
          <w:ilvl w:val="0"/>
          <w:numId w:val="1"/>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To assess the sensory attributes (taste, aroma, color, texture, and overall acceptability).</w:t>
      </w:r>
    </w:p>
    <w:p w14:paraId="786F775F" w14:textId="77777777" w:rsidR="004558FF" w:rsidRPr="009E593D" w:rsidRDefault="004558FF" w:rsidP="009E593D">
      <w:pPr>
        <w:numPr>
          <w:ilvl w:val="0"/>
          <w:numId w:val="1"/>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To examine the microbial quality and shelf stability.</w:t>
      </w:r>
    </w:p>
    <w:p w14:paraId="67436BCC" w14:textId="77777777" w:rsidR="004558FF" w:rsidRPr="009E593D" w:rsidRDefault="004558FF" w:rsidP="009E593D">
      <w:pPr>
        <w:numPr>
          <w:ilvl w:val="0"/>
          <w:numId w:val="1"/>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To determine the nutritional composition of the drink.</w:t>
      </w:r>
    </w:p>
    <w:p w14:paraId="208B6DB8" w14:textId="77777777" w:rsidR="004558FF" w:rsidRPr="009E593D" w:rsidRDefault="004558FF" w:rsidP="009E593D">
      <w:pPr>
        <w:spacing w:after="0" w:line="360" w:lineRule="auto"/>
        <w:contextualSpacing/>
        <w:jc w:val="both"/>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1.4 Research Questions</w:t>
      </w:r>
    </w:p>
    <w:p w14:paraId="1FFCE1F2" w14:textId="77777777" w:rsidR="004558FF" w:rsidRPr="009E593D" w:rsidRDefault="004558FF" w:rsidP="009E593D">
      <w:pPr>
        <w:numPr>
          <w:ilvl w:val="0"/>
          <w:numId w:val="2"/>
        </w:numPr>
        <w:spacing w:after="0" w:line="360" w:lineRule="auto"/>
        <w:contextualSpacing/>
        <w:jc w:val="both"/>
        <w:outlineLvl w:val="2"/>
        <w:rPr>
          <w:rFonts w:ascii="Times New Roman" w:eastAsia="Times New Roman" w:hAnsi="Times New Roman" w:cs="Times New Roman"/>
          <w:bCs/>
          <w:sz w:val="28"/>
          <w:szCs w:val="28"/>
        </w:rPr>
      </w:pPr>
      <w:r w:rsidRPr="009E593D">
        <w:rPr>
          <w:rFonts w:ascii="Times New Roman" w:eastAsia="Times New Roman" w:hAnsi="Times New Roman" w:cs="Times New Roman"/>
          <w:bCs/>
          <w:sz w:val="28"/>
          <w:szCs w:val="28"/>
        </w:rPr>
        <w:t xml:space="preserve">What are the optimal blending ratios of </w:t>
      </w:r>
      <w:proofErr w:type="spellStart"/>
      <w:r w:rsidRPr="009E593D">
        <w:rPr>
          <w:rFonts w:ascii="Times New Roman" w:eastAsia="Times New Roman" w:hAnsi="Times New Roman" w:cs="Times New Roman"/>
          <w:bCs/>
          <w:sz w:val="28"/>
          <w:szCs w:val="28"/>
        </w:rPr>
        <w:t>tigernut</w:t>
      </w:r>
      <w:proofErr w:type="spellEnd"/>
      <w:r w:rsidRPr="009E593D">
        <w:rPr>
          <w:rFonts w:ascii="Times New Roman" w:eastAsia="Times New Roman" w:hAnsi="Times New Roman" w:cs="Times New Roman"/>
          <w:bCs/>
          <w:sz w:val="28"/>
          <w:szCs w:val="28"/>
        </w:rPr>
        <w:t xml:space="preserve"> milk, date extract, and coconut milk for the production of a palatable and nutritious beverage?</w:t>
      </w:r>
    </w:p>
    <w:p w14:paraId="4374B9EF" w14:textId="77777777" w:rsidR="004558FF" w:rsidRPr="009E593D" w:rsidRDefault="004558FF" w:rsidP="009E593D">
      <w:pPr>
        <w:numPr>
          <w:ilvl w:val="0"/>
          <w:numId w:val="2"/>
        </w:numPr>
        <w:spacing w:after="0" w:line="360" w:lineRule="auto"/>
        <w:contextualSpacing/>
        <w:jc w:val="both"/>
        <w:outlineLvl w:val="2"/>
        <w:rPr>
          <w:rFonts w:ascii="Times New Roman" w:eastAsia="Times New Roman" w:hAnsi="Times New Roman" w:cs="Times New Roman"/>
          <w:bCs/>
          <w:sz w:val="28"/>
          <w:szCs w:val="28"/>
        </w:rPr>
      </w:pPr>
      <w:r w:rsidRPr="009E593D">
        <w:rPr>
          <w:rFonts w:ascii="Times New Roman" w:eastAsia="Times New Roman" w:hAnsi="Times New Roman" w:cs="Times New Roman"/>
          <w:bCs/>
          <w:sz w:val="28"/>
          <w:szCs w:val="28"/>
        </w:rPr>
        <w:lastRenderedPageBreak/>
        <w:t xml:space="preserve">How do different blending ratios of </w:t>
      </w:r>
      <w:proofErr w:type="spellStart"/>
      <w:r w:rsidRPr="009E593D">
        <w:rPr>
          <w:rFonts w:ascii="Times New Roman" w:eastAsia="Times New Roman" w:hAnsi="Times New Roman" w:cs="Times New Roman"/>
          <w:bCs/>
          <w:sz w:val="28"/>
          <w:szCs w:val="28"/>
        </w:rPr>
        <w:t>tigernut</w:t>
      </w:r>
      <w:proofErr w:type="spellEnd"/>
      <w:r w:rsidRPr="009E593D">
        <w:rPr>
          <w:rFonts w:ascii="Times New Roman" w:eastAsia="Times New Roman" w:hAnsi="Times New Roman" w:cs="Times New Roman"/>
          <w:bCs/>
          <w:sz w:val="28"/>
          <w:szCs w:val="28"/>
        </w:rPr>
        <w:t xml:space="preserve"> milk, dates, and coconut milk affect the physicochemical properties (e.g., pH, total soluble solids, acidity) of the drink?</w:t>
      </w:r>
    </w:p>
    <w:p w14:paraId="700DE86D" w14:textId="77777777" w:rsidR="004558FF" w:rsidRPr="009E593D" w:rsidRDefault="004558FF" w:rsidP="009E593D">
      <w:pPr>
        <w:numPr>
          <w:ilvl w:val="0"/>
          <w:numId w:val="2"/>
        </w:numPr>
        <w:spacing w:after="0" w:line="360" w:lineRule="auto"/>
        <w:contextualSpacing/>
        <w:jc w:val="both"/>
        <w:outlineLvl w:val="2"/>
        <w:rPr>
          <w:rFonts w:ascii="Times New Roman" w:eastAsia="Times New Roman" w:hAnsi="Times New Roman" w:cs="Times New Roman"/>
          <w:bCs/>
          <w:sz w:val="28"/>
          <w:szCs w:val="28"/>
        </w:rPr>
      </w:pPr>
      <w:r w:rsidRPr="009E593D">
        <w:rPr>
          <w:rFonts w:ascii="Times New Roman" w:eastAsia="Times New Roman" w:hAnsi="Times New Roman" w:cs="Times New Roman"/>
          <w:bCs/>
          <w:sz w:val="28"/>
          <w:szCs w:val="28"/>
        </w:rPr>
        <w:t xml:space="preserve">What are the sensory characteristics (taste, aroma, texture, appearance, and overall acceptability) of the </w:t>
      </w:r>
      <w:proofErr w:type="spellStart"/>
      <w:r w:rsidRPr="009E593D">
        <w:rPr>
          <w:rFonts w:ascii="Times New Roman" w:eastAsia="Times New Roman" w:hAnsi="Times New Roman" w:cs="Times New Roman"/>
          <w:bCs/>
          <w:sz w:val="28"/>
          <w:szCs w:val="28"/>
        </w:rPr>
        <w:t>tigernut</w:t>
      </w:r>
      <w:proofErr w:type="spellEnd"/>
      <w:r w:rsidRPr="009E593D">
        <w:rPr>
          <w:rFonts w:ascii="Times New Roman" w:eastAsia="Times New Roman" w:hAnsi="Times New Roman" w:cs="Times New Roman"/>
          <w:bCs/>
          <w:sz w:val="28"/>
          <w:szCs w:val="28"/>
        </w:rPr>
        <w:t>, date, and coconut milk drink, and how do they vary with different formulations?</w:t>
      </w:r>
    </w:p>
    <w:p w14:paraId="26DE10A3" w14:textId="77777777" w:rsidR="004558FF" w:rsidRPr="009E593D" w:rsidRDefault="004558FF" w:rsidP="009E593D">
      <w:pPr>
        <w:spacing w:after="0" w:line="360" w:lineRule="auto"/>
        <w:contextualSpacing/>
        <w:jc w:val="both"/>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1.5 Significance of the Study</w:t>
      </w:r>
    </w:p>
    <w:p w14:paraId="3030F184"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This study is significant for several reasons, particularly in the areas of nutrition, food innovation, public health, and local resource utilization.</w:t>
      </w:r>
    </w:p>
    <w:p w14:paraId="60AE268C"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Firstly, the research promotes the use of locally available and underutilized natural resources such as </w:t>
      </w:r>
      <w:proofErr w:type="spellStart"/>
      <w:r w:rsidRPr="009E593D">
        <w:rPr>
          <w:rFonts w:ascii="Times New Roman" w:eastAsia="Times New Roman" w:hAnsi="Times New Roman" w:cs="Times New Roman"/>
          <w:sz w:val="28"/>
          <w:szCs w:val="28"/>
        </w:rPr>
        <w:t>tigernuts</w:t>
      </w:r>
      <w:proofErr w:type="spellEnd"/>
      <w:r w:rsidRPr="009E593D">
        <w:rPr>
          <w:rFonts w:ascii="Times New Roman" w:eastAsia="Times New Roman" w:hAnsi="Times New Roman" w:cs="Times New Roman"/>
          <w:sz w:val="28"/>
          <w:szCs w:val="28"/>
        </w:rPr>
        <w:t>, dates, and coconuts. These ingredients are rich in essential nutrients and can serve as viable alternatives to dairy milk, especially for individuals who are lactose-intolerant, vegan, or allergic to dairy products. By formulating a composite drink from these plant sources, the study contributes to the diversification of nutritious, dairy-free beverage options.</w:t>
      </w:r>
    </w:p>
    <w:p w14:paraId="1409C1A6"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Secondly, this research supports the growing global trend toward healthier lifestyles and functional foods. The drink developed through this study may possess health-promoting properties due to the high fiber content of </w:t>
      </w:r>
      <w:proofErr w:type="spellStart"/>
      <w:r w:rsidRPr="009E593D">
        <w:rPr>
          <w:rFonts w:ascii="Times New Roman" w:eastAsia="Times New Roman" w:hAnsi="Times New Roman" w:cs="Times New Roman"/>
          <w:sz w:val="28"/>
          <w:szCs w:val="28"/>
        </w:rPr>
        <w:t>tigernuts</w:t>
      </w:r>
      <w:proofErr w:type="spellEnd"/>
      <w:r w:rsidRPr="009E593D">
        <w:rPr>
          <w:rFonts w:ascii="Times New Roman" w:eastAsia="Times New Roman" w:hAnsi="Times New Roman" w:cs="Times New Roman"/>
          <w:sz w:val="28"/>
          <w:szCs w:val="28"/>
        </w:rPr>
        <w:t>, the natural sugars and antioxidants in dates, and the beneficial fatty acids in coconut milk. As such, the findings could be valuable to nutritionists, dietitians, and health-conscious consumers.</w:t>
      </w:r>
    </w:p>
    <w:p w14:paraId="5556A949"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Furthermore, the study addresses issues related to food safety and quality by analyzing the physicochemical, microbiological, and sensory </w:t>
      </w:r>
      <w:r w:rsidRPr="009E593D">
        <w:rPr>
          <w:rFonts w:ascii="Times New Roman" w:eastAsia="Times New Roman" w:hAnsi="Times New Roman" w:cs="Times New Roman"/>
          <w:sz w:val="28"/>
          <w:szCs w:val="28"/>
        </w:rPr>
        <w:lastRenderedPageBreak/>
        <w:t>attributes of the drink. This contributes to establishing quality standards and best practices in the processing and preservation of plant-based beverages.</w:t>
      </w:r>
    </w:p>
    <w:p w14:paraId="78A94742"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From an economic perspective, the study encourages small-scale food processing and entrepreneurship. It has the potential to empower local producers and add value to agricultural produce, thereby boosting income and reducing post-harvest losses.</w:t>
      </w:r>
    </w:p>
    <w:p w14:paraId="111FA4D8"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Finally, the findings from this study can serve as a foundation for further research and development in food science, especially in the formulation and commercialization of functional beverages from indigenous crops.</w:t>
      </w:r>
    </w:p>
    <w:p w14:paraId="06039B4F" w14:textId="77777777" w:rsidR="004558FF" w:rsidRPr="009E593D" w:rsidRDefault="004558FF" w:rsidP="009E593D">
      <w:pPr>
        <w:spacing w:after="0" w:line="360" w:lineRule="auto"/>
        <w:contextualSpacing/>
        <w:jc w:val="both"/>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1.6 Scope of the Study</w:t>
      </w:r>
    </w:p>
    <w:p w14:paraId="5369D8F3" w14:textId="77777777" w:rsidR="004558FF" w:rsidRPr="009E593D" w:rsidRDefault="004558FF"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t>The study covers the selection and preparation of ingredients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dates, and coconut), formulation of different beverage blends, and analysis of quality parameters including physicochemical properties, nutritional composition, sensory evaluation, and microbial safety.</w:t>
      </w:r>
    </w:p>
    <w:p w14:paraId="1EB4C569" w14:textId="77777777" w:rsidR="004558FF" w:rsidRPr="009E593D" w:rsidRDefault="004558FF" w:rsidP="009E593D">
      <w:pPr>
        <w:spacing w:after="0" w:line="360" w:lineRule="auto"/>
        <w:contextualSpacing/>
        <w:jc w:val="both"/>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1.7 Limitation of the Study</w:t>
      </w:r>
    </w:p>
    <w:p w14:paraId="18060C89" w14:textId="77777777" w:rsidR="004558FF" w:rsidRPr="009E593D" w:rsidRDefault="004558FF"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t xml:space="preserve">While this study aims to provide valuable insights into the production and quality assessment of a composite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date, and coconut milk drink, there are certain limitations that may impact the generalizability and scope of the findings:</w:t>
      </w:r>
    </w:p>
    <w:p w14:paraId="3B1BB0DF" w14:textId="77777777" w:rsidR="004558FF" w:rsidRPr="009E593D" w:rsidRDefault="004558FF" w:rsidP="009E593D">
      <w:pPr>
        <w:numPr>
          <w:ilvl w:val="0"/>
          <w:numId w:val="3"/>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Availability of Raw Materials</w:t>
      </w:r>
      <w:r w:rsidRPr="009E593D">
        <w:rPr>
          <w:rFonts w:ascii="Times New Roman" w:eastAsia="Times New Roman" w:hAnsi="Times New Roman" w:cs="Times New Roman"/>
          <w:sz w:val="28"/>
          <w:szCs w:val="28"/>
        </w:rPr>
        <w:t xml:space="preserve">: The quality and availability of </w:t>
      </w:r>
      <w:proofErr w:type="spellStart"/>
      <w:r w:rsidRPr="009E593D">
        <w:rPr>
          <w:rFonts w:ascii="Times New Roman" w:eastAsia="Times New Roman" w:hAnsi="Times New Roman" w:cs="Times New Roman"/>
          <w:sz w:val="28"/>
          <w:szCs w:val="28"/>
        </w:rPr>
        <w:t>tigernuts</w:t>
      </w:r>
      <w:proofErr w:type="spellEnd"/>
      <w:r w:rsidRPr="009E593D">
        <w:rPr>
          <w:rFonts w:ascii="Times New Roman" w:eastAsia="Times New Roman" w:hAnsi="Times New Roman" w:cs="Times New Roman"/>
          <w:sz w:val="28"/>
          <w:szCs w:val="28"/>
        </w:rPr>
        <w:t>, dates, and coconuts may vary based on seasonal factors and geographic location. This could influence the consistency of the drink's composition and sensory characteristics across different batches.</w:t>
      </w:r>
    </w:p>
    <w:p w14:paraId="305D3155" w14:textId="77777777" w:rsidR="004558FF" w:rsidRPr="009E593D" w:rsidRDefault="004558FF" w:rsidP="009E593D">
      <w:pPr>
        <w:numPr>
          <w:ilvl w:val="0"/>
          <w:numId w:val="3"/>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lastRenderedPageBreak/>
        <w:t>Production Scale</w:t>
      </w:r>
      <w:r w:rsidRPr="009E593D">
        <w:rPr>
          <w:rFonts w:ascii="Times New Roman" w:eastAsia="Times New Roman" w:hAnsi="Times New Roman" w:cs="Times New Roman"/>
          <w:sz w:val="28"/>
          <w:szCs w:val="28"/>
        </w:rPr>
        <w:t>: The study will focus on laboratory-scale production of the drink. Scaling up the production process to an industrial level may present challenges in terms of equipment, consistency, and quality control that were not addressed in this research.</w:t>
      </w:r>
    </w:p>
    <w:p w14:paraId="023A46F3" w14:textId="77777777" w:rsidR="004558FF" w:rsidRPr="009E593D" w:rsidRDefault="004558FF" w:rsidP="009E593D">
      <w:pPr>
        <w:numPr>
          <w:ilvl w:val="0"/>
          <w:numId w:val="3"/>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Shelf Life</w:t>
      </w:r>
      <w:r w:rsidRPr="009E593D">
        <w:rPr>
          <w:rFonts w:ascii="Times New Roman" w:eastAsia="Times New Roman" w:hAnsi="Times New Roman" w:cs="Times New Roman"/>
          <w:sz w:val="28"/>
          <w:szCs w:val="28"/>
        </w:rPr>
        <w:t>: While the study evaluates the shelf-life of the drink under refrigeration, factors such as extended storage conditions, packaging materials, and distribution logistics may affect the actual shelf-life in real-world settings. The results may not be fully applicable to commercial production and distribution scenarios.</w:t>
      </w:r>
    </w:p>
    <w:p w14:paraId="10C08D2E" w14:textId="77777777" w:rsidR="004558FF" w:rsidRPr="009E593D" w:rsidRDefault="004558FF" w:rsidP="009E593D">
      <w:pPr>
        <w:numPr>
          <w:ilvl w:val="0"/>
          <w:numId w:val="3"/>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Lack of Long-Term Studies</w:t>
      </w:r>
      <w:r w:rsidRPr="009E593D">
        <w:rPr>
          <w:rFonts w:ascii="Times New Roman" w:eastAsia="Times New Roman" w:hAnsi="Times New Roman" w:cs="Times New Roman"/>
          <w:sz w:val="28"/>
          <w:szCs w:val="28"/>
        </w:rPr>
        <w:t>: The study will focus on the short-term shelf-life and sensory properties of the beverage. Long-term health benefits and consumer preferences over extended periods of consumption are outside the scope of this research.</w:t>
      </w:r>
    </w:p>
    <w:p w14:paraId="45F4DA55" w14:textId="77777777" w:rsidR="004558FF" w:rsidRPr="009E593D" w:rsidRDefault="004558FF"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t xml:space="preserve">Despite these limitations, the findings of this study will provide valuable insights into the potential of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date, and coconut milk drink as a healthy and sustainable plant-based beverage alternative.</w:t>
      </w:r>
    </w:p>
    <w:p w14:paraId="5D68B755" w14:textId="77777777" w:rsidR="004558FF" w:rsidRPr="009E593D" w:rsidRDefault="004558FF" w:rsidP="009E593D">
      <w:pPr>
        <w:spacing w:after="0" w:line="360" w:lineRule="auto"/>
        <w:contextualSpacing/>
        <w:jc w:val="both"/>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1.8</w:t>
      </w:r>
      <w:r w:rsidR="00176DCA" w:rsidRPr="009E593D">
        <w:rPr>
          <w:rFonts w:ascii="Times New Roman" w:eastAsia="Times New Roman" w:hAnsi="Times New Roman" w:cs="Times New Roman"/>
          <w:b/>
          <w:bCs/>
          <w:sz w:val="28"/>
          <w:szCs w:val="28"/>
        </w:rPr>
        <w:t xml:space="preserve"> Definition of Terms</w:t>
      </w:r>
    </w:p>
    <w:p w14:paraId="154E2A86" w14:textId="77777777" w:rsidR="004558FF" w:rsidRPr="009E593D" w:rsidRDefault="004558FF" w:rsidP="009E593D">
      <w:pPr>
        <w:numPr>
          <w:ilvl w:val="0"/>
          <w:numId w:val="4"/>
        </w:numPr>
        <w:spacing w:after="0" w:line="360" w:lineRule="auto"/>
        <w:contextualSpacing/>
        <w:jc w:val="both"/>
        <w:rPr>
          <w:rFonts w:ascii="Times New Roman" w:eastAsia="Times New Roman" w:hAnsi="Times New Roman" w:cs="Times New Roman"/>
          <w:sz w:val="28"/>
          <w:szCs w:val="28"/>
        </w:rPr>
      </w:pPr>
      <w:proofErr w:type="spellStart"/>
      <w:r w:rsidRPr="009E593D">
        <w:rPr>
          <w:rFonts w:ascii="Times New Roman" w:eastAsia="Times New Roman" w:hAnsi="Times New Roman" w:cs="Times New Roman"/>
          <w:b/>
          <w:bCs/>
          <w:sz w:val="28"/>
          <w:szCs w:val="28"/>
        </w:rPr>
        <w:t>Tigernut</w:t>
      </w:r>
      <w:proofErr w:type="spellEnd"/>
      <w:r w:rsidRPr="009E593D">
        <w:rPr>
          <w:rFonts w:ascii="Times New Roman" w:eastAsia="Times New Roman" w:hAnsi="Times New Roman" w:cs="Times New Roman"/>
          <w:b/>
          <w:bCs/>
          <w:sz w:val="28"/>
          <w:szCs w:val="28"/>
        </w:rPr>
        <w:t xml:space="preserve"> Milk</w:t>
      </w:r>
      <w:r w:rsidRPr="009E593D">
        <w:rPr>
          <w:rFonts w:ascii="Times New Roman" w:eastAsia="Times New Roman" w:hAnsi="Times New Roman" w:cs="Times New Roman"/>
          <w:sz w:val="28"/>
          <w:szCs w:val="28"/>
        </w:rPr>
        <w:t xml:space="preserve">: A dairy-free milk alternative made from </w:t>
      </w:r>
      <w:proofErr w:type="spellStart"/>
      <w:r w:rsidRPr="009E593D">
        <w:rPr>
          <w:rFonts w:ascii="Times New Roman" w:eastAsia="Times New Roman" w:hAnsi="Times New Roman" w:cs="Times New Roman"/>
          <w:sz w:val="28"/>
          <w:szCs w:val="28"/>
        </w:rPr>
        <w:t>tigernuts</w:t>
      </w:r>
      <w:proofErr w:type="spellEnd"/>
      <w:r w:rsidRPr="009E593D">
        <w:rPr>
          <w:rFonts w:ascii="Times New Roman" w:eastAsia="Times New Roman" w:hAnsi="Times New Roman" w:cs="Times New Roman"/>
          <w:sz w:val="28"/>
          <w:szCs w:val="28"/>
        </w:rPr>
        <w:t xml:space="preserve"> (Cyperus esculentus), which are tubers rich in fiber, vitamins, and essential minerals. It serves as the base ingredient in the composite drink.</w:t>
      </w:r>
    </w:p>
    <w:p w14:paraId="72C206B5" w14:textId="77777777" w:rsidR="004558FF" w:rsidRPr="009E593D" w:rsidRDefault="004558FF"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Dates</w:t>
      </w:r>
      <w:r w:rsidRPr="009E593D">
        <w:rPr>
          <w:rFonts w:ascii="Times New Roman" w:eastAsia="Times New Roman" w:hAnsi="Times New Roman" w:cs="Times New Roman"/>
          <w:sz w:val="28"/>
          <w:szCs w:val="28"/>
        </w:rPr>
        <w:t xml:space="preserve">: The fruit of the date palm (Phoenix dactylifera), commonly used as a natural sweetener, packed with energy, dietary fiber, antioxidants, </w:t>
      </w:r>
      <w:r w:rsidRPr="009E593D">
        <w:rPr>
          <w:rFonts w:ascii="Times New Roman" w:eastAsia="Times New Roman" w:hAnsi="Times New Roman" w:cs="Times New Roman"/>
          <w:sz w:val="28"/>
          <w:szCs w:val="28"/>
        </w:rPr>
        <w:lastRenderedPageBreak/>
        <w:t>and essential minerals. Dates are added to enhance the flavor and nutritional content of the beverage.</w:t>
      </w:r>
    </w:p>
    <w:p w14:paraId="18883828" w14:textId="77777777" w:rsidR="00BD67A9" w:rsidRPr="009E593D" w:rsidRDefault="004558FF"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Coconut Milk</w:t>
      </w:r>
      <w:r w:rsidRPr="009E593D">
        <w:rPr>
          <w:rFonts w:ascii="Times New Roman" w:eastAsia="Times New Roman" w:hAnsi="Times New Roman" w:cs="Times New Roman"/>
          <w:sz w:val="28"/>
          <w:szCs w:val="28"/>
        </w:rPr>
        <w:t>: A plant-based milk derived from the grated meat of mature coconuts, rich in medium-chain triglycerides (MCTs), vitamins, and minerals. Coconut milk contributes to the creaminess, flavor, and nutritional profile of the drink.</w:t>
      </w:r>
    </w:p>
    <w:p w14:paraId="3CDF074F" w14:textId="77777777" w:rsidR="00BD67A9" w:rsidRPr="009E593D" w:rsidRDefault="00BD67A9"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Composite Beverage</w:t>
      </w:r>
      <w:r w:rsidRPr="009E593D">
        <w:rPr>
          <w:rFonts w:ascii="Times New Roman" w:eastAsia="Times New Roman" w:hAnsi="Times New Roman" w:cs="Times New Roman"/>
          <w:sz w:val="28"/>
          <w:szCs w:val="28"/>
        </w:rPr>
        <w:t xml:space="preserve">: A drink formulated by blending two or more ingredients (often from plant sources) to improve its nutritional content, taste, and functionality. Examples include blends of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coconut, and date extracts.</w:t>
      </w:r>
    </w:p>
    <w:p w14:paraId="5328450E" w14:textId="77777777" w:rsidR="00BD67A9" w:rsidRPr="009E593D" w:rsidRDefault="00BD67A9"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Quality Assessment</w:t>
      </w:r>
      <w:r w:rsidRPr="009E593D">
        <w:rPr>
          <w:rFonts w:ascii="Times New Roman" w:eastAsia="Times New Roman" w:hAnsi="Times New Roman" w:cs="Times New Roman"/>
          <w:sz w:val="28"/>
          <w:szCs w:val="28"/>
        </w:rPr>
        <w:t>: The process of evaluating the characteristics of a product such as nutritional value, microbial stability, organoleptic (sensory) properties, and safety to determine if it meets acceptable standards.</w:t>
      </w:r>
    </w:p>
    <w:p w14:paraId="4AEDFE61" w14:textId="77777777" w:rsidR="00BD67A9" w:rsidRPr="009E593D" w:rsidRDefault="00BD67A9"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Organoleptic Properties</w:t>
      </w:r>
      <w:r w:rsidRPr="009E593D">
        <w:rPr>
          <w:rFonts w:ascii="Times New Roman" w:eastAsia="Times New Roman" w:hAnsi="Times New Roman" w:cs="Times New Roman"/>
          <w:sz w:val="28"/>
          <w:szCs w:val="28"/>
        </w:rPr>
        <w:t>: Sensory characteristics of food or beverages, such as taste, color, aroma, texture, and appearance, that influence consumer acceptability.</w:t>
      </w:r>
    </w:p>
    <w:p w14:paraId="2744B657" w14:textId="77777777" w:rsidR="00BD67A9" w:rsidRPr="009E593D" w:rsidRDefault="00BD67A9"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Nutritional Composition</w:t>
      </w:r>
      <w:r w:rsidRPr="009E593D">
        <w:rPr>
          <w:rFonts w:ascii="Times New Roman" w:eastAsia="Times New Roman" w:hAnsi="Times New Roman" w:cs="Times New Roman"/>
          <w:sz w:val="28"/>
          <w:szCs w:val="28"/>
        </w:rPr>
        <w:t>: The breakdown of nutrients (such as carbohydrates, proteins, fats, vitamins, and minerals) present in a food or beverage product, usually determined through laboratory analysis.</w:t>
      </w:r>
    </w:p>
    <w:p w14:paraId="1213FF0D" w14:textId="77777777" w:rsidR="00BD67A9" w:rsidRPr="009E593D" w:rsidRDefault="00BD67A9"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Pasteurization</w:t>
      </w:r>
      <w:r w:rsidRPr="009E593D">
        <w:rPr>
          <w:rFonts w:ascii="Times New Roman" w:eastAsia="Times New Roman" w:hAnsi="Times New Roman" w:cs="Times New Roman"/>
          <w:sz w:val="28"/>
          <w:szCs w:val="28"/>
        </w:rPr>
        <w:t>: A mild heat treatment used to kill harmful microorganisms in food and beverages without significantly altering their nutritional value or taste.</w:t>
      </w:r>
    </w:p>
    <w:p w14:paraId="242C483A" w14:textId="77777777" w:rsidR="00BD67A9" w:rsidRPr="009E593D" w:rsidRDefault="00BD67A9"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lastRenderedPageBreak/>
        <w:t>Functional Drink</w:t>
      </w:r>
      <w:r w:rsidRPr="009E593D">
        <w:rPr>
          <w:rFonts w:ascii="Times New Roman" w:eastAsia="Times New Roman" w:hAnsi="Times New Roman" w:cs="Times New Roman"/>
          <w:sz w:val="28"/>
          <w:szCs w:val="28"/>
        </w:rPr>
        <w:t>: A beverage that provides health benefits beyond basic nutrition, often through the inclusion of bioactive components like antioxidants, dietary fiber, or probiotics</w:t>
      </w:r>
    </w:p>
    <w:p w14:paraId="51DB9CE1" w14:textId="77777777" w:rsidR="00BD67A9" w:rsidRPr="009E593D" w:rsidRDefault="00BD67A9" w:rsidP="009E593D">
      <w:pPr>
        <w:spacing w:after="0" w:line="360" w:lineRule="auto"/>
        <w:contextualSpacing/>
        <w:jc w:val="both"/>
        <w:rPr>
          <w:rFonts w:ascii="Times New Roman" w:eastAsia="Times New Roman" w:hAnsi="Times New Roman" w:cs="Times New Roman"/>
          <w:sz w:val="28"/>
          <w:szCs w:val="28"/>
        </w:rPr>
      </w:pPr>
    </w:p>
    <w:p w14:paraId="711E4C56"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br w:type="page"/>
      </w:r>
    </w:p>
    <w:p w14:paraId="32636EF6" w14:textId="77777777" w:rsidR="00830381" w:rsidRPr="009E593D" w:rsidRDefault="00C334C2" w:rsidP="009E593D">
      <w:pPr>
        <w:spacing w:after="0" w:line="360" w:lineRule="auto"/>
        <w:contextualSpacing/>
        <w:jc w:val="center"/>
        <w:rPr>
          <w:rFonts w:ascii="Times New Roman" w:hAnsi="Times New Roman" w:cs="Times New Roman"/>
          <w:b/>
          <w:sz w:val="28"/>
          <w:szCs w:val="28"/>
        </w:rPr>
      </w:pPr>
      <w:r w:rsidRPr="009E593D">
        <w:rPr>
          <w:rFonts w:ascii="Times New Roman" w:hAnsi="Times New Roman" w:cs="Times New Roman"/>
          <w:b/>
          <w:sz w:val="28"/>
          <w:szCs w:val="28"/>
        </w:rPr>
        <w:lastRenderedPageBreak/>
        <w:t>CHAPTER TWO</w:t>
      </w:r>
    </w:p>
    <w:p w14:paraId="2BA4A69D" w14:textId="77777777" w:rsidR="00C334C2" w:rsidRPr="009E593D" w:rsidRDefault="00C334C2" w:rsidP="009E593D">
      <w:pPr>
        <w:spacing w:after="0" w:line="360" w:lineRule="auto"/>
        <w:contextualSpacing/>
        <w:jc w:val="center"/>
        <w:rPr>
          <w:rFonts w:ascii="Times New Roman" w:hAnsi="Times New Roman" w:cs="Times New Roman"/>
          <w:b/>
          <w:bCs/>
          <w:sz w:val="28"/>
          <w:szCs w:val="28"/>
        </w:rPr>
      </w:pPr>
      <w:r w:rsidRPr="009E593D">
        <w:rPr>
          <w:rFonts w:ascii="Times New Roman" w:hAnsi="Times New Roman" w:cs="Times New Roman"/>
          <w:b/>
          <w:bCs/>
          <w:sz w:val="28"/>
          <w:szCs w:val="28"/>
        </w:rPr>
        <w:t>Literature Review</w:t>
      </w:r>
    </w:p>
    <w:p w14:paraId="6698A74E" w14:textId="77777777" w:rsidR="00C334C2" w:rsidRPr="009E593D" w:rsidRDefault="00C334C2" w:rsidP="009E593D">
      <w:pPr>
        <w:spacing w:after="0" w:line="360" w:lineRule="auto"/>
        <w:contextualSpacing/>
        <w:jc w:val="both"/>
        <w:rPr>
          <w:rFonts w:ascii="Times New Roman" w:hAnsi="Times New Roman" w:cs="Times New Roman"/>
          <w:b/>
          <w:bCs/>
          <w:sz w:val="28"/>
          <w:szCs w:val="28"/>
        </w:rPr>
      </w:pPr>
      <w:r w:rsidRPr="009E593D">
        <w:rPr>
          <w:rFonts w:ascii="Times New Roman" w:hAnsi="Times New Roman" w:cs="Times New Roman"/>
          <w:b/>
          <w:bCs/>
          <w:sz w:val="28"/>
          <w:szCs w:val="28"/>
        </w:rPr>
        <w:t>2.1 Introduction</w:t>
      </w:r>
    </w:p>
    <w:p w14:paraId="0957461D" w14:textId="77777777" w:rsidR="00C334C2" w:rsidRPr="009E593D" w:rsidRDefault="00C334C2"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ab/>
        <w:t xml:space="preserve">Plant-based milk alternatives are gaining popularity globally due to rising health concerns, lactose intolerance, and increasing awareness of the health risks associated with animal-based products. Among such alternatives, </w:t>
      </w:r>
      <w:proofErr w:type="spellStart"/>
      <w:r w:rsidRPr="009E593D">
        <w:rPr>
          <w:rFonts w:ascii="Times New Roman" w:hAnsi="Times New Roman" w:cs="Times New Roman"/>
          <w:bCs/>
          <w:sz w:val="28"/>
          <w:szCs w:val="28"/>
        </w:rPr>
        <w:t>tigernut</w:t>
      </w:r>
      <w:proofErr w:type="spellEnd"/>
      <w:r w:rsidRPr="009E593D">
        <w:rPr>
          <w:rFonts w:ascii="Times New Roman" w:hAnsi="Times New Roman" w:cs="Times New Roman"/>
          <w:bCs/>
          <w:sz w:val="28"/>
          <w:szCs w:val="28"/>
        </w:rPr>
        <w:t xml:space="preserve"> milk, coconut milk, and date extracts are locally available ingredients with impressive nutritional profiles and functional properties. This chapter reviews existing literature related to the individual and combined use of these ingredients in beverage production, with a focus on their nutritional value, health benefits, processing methods, and quality evaluation.</w:t>
      </w:r>
    </w:p>
    <w:p w14:paraId="742973CA" w14:textId="77777777" w:rsidR="00C334C2" w:rsidRPr="009E593D" w:rsidRDefault="00C334C2"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ab/>
        <w:t>Plant-based milk refers to any milk-like liquid made from plant sources such as nuts, seeds, legumes, or cereals. They are generally considered healthier alternatives to dairy milk due to their cholesterol-free, lactose-free, and low-calorie nature (Sethi, Tyagi, &amp; Anurag, 2016). Plant-based milk beverages are also fortified to improve their nutritional value and often appeal to consumers who follow vegetarian, vegan, or allergen-free diets.</w:t>
      </w:r>
    </w:p>
    <w:p w14:paraId="754C017E" w14:textId="77777777" w:rsidR="00C334C2" w:rsidRPr="009E593D" w:rsidRDefault="00C334C2" w:rsidP="009E593D">
      <w:pPr>
        <w:spacing w:after="0" w:line="360" w:lineRule="auto"/>
        <w:contextualSpacing/>
        <w:jc w:val="both"/>
        <w:rPr>
          <w:rFonts w:ascii="Times New Roman" w:hAnsi="Times New Roman" w:cs="Times New Roman"/>
          <w:b/>
          <w:bCs/>
          <w:sz w:val="28"/>
          <w:szCs w:val="28"/>
        </w:rPr>
      </w:pPr>
      <w:r w:rsidRPr="009E593D">
        <w:rPr>
          <w:rFonts w:ascii="Times New Roman" w:hAnsi="Times New Roman" w:cs="Times New Roman"/>
          <w:b/>
          <w:bCs/>
          <w:sz w:val="28"/>
          <w:szCs w:val="28"/>
        </w:rPr>
        <w:t xml:space="preserve">2.2 </w:t>
      </w:r>
      <w:proofErr w:type="spellStart"/>
      <w:r w:rsidRPr="009E593D">
        <w:rPr>
          <w:rFonts w:ascii="Times New Roman" w:hAnsi="Times New Roman" w:cs="Times New Roman"/>
          <w:b/>
          <w:bCs/>
          <w:sz w:val="28"/>
          <w:szCs w:val="28"/>
        </w:rPr>
        <w:t>Tigernut</w:t>
      </w:r>
      <w:proofErr w:type="spellEnd"/>
      <w:r w:rsidRPr="009E593D">
        <w:rPr>
          <w:rFonts w:ascii="Times New Roman" w:hAnsi="Times New Roman" w:cs="Times New Roman"/>
          <w:b/>
          <w:bCs/>
          <w:sz w:val="28"/>
          <w:szCs w:val="28"/>
        </w:rPr>
        <w:t xml:space="preserve"> (Cyperus esculentus) Milk</w:t>
      </w:r>
    </w:p>
    <w:p w14:paraId="7FE23B60" w14:textId="77777777" w:rsidR="004F732D" w:rsidRPr="009E593D" w:rsidRDefault="004F732D" w:rsidP="009E593D">
      <w:pPr>
        <w:spacing w:after="0" w:line="360" w:lineRule="auto"/>
        <w:ind w:firstLine="720"/>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Tiger-nut (Cyperus esculentus) belong to the family, Cyperaceae. The plant was first known by the Arabs, first in the Valencia region. It is a local crop for most of the Western Hemisphere as well as Southern Europe, Africa, Madagascar, the</w:t>
      </w:r>
      <w:r w:rsidR="00197442" w:rsidRPr="009E593D">
        <w:rPr>
          <w:rFonts w:ascii="Times New Roman" w:hAnsi="Times New Roman" w:cs="Times New Roman"/>
          <w:bCs/>
          <w:sz w:val="28"/>
          <w:szCs w:val="28"/>
        </w:rPr>
        <w:t xml:space="preserve"> </w:t>
      </w:r>
      <w:r w:rsidRPr="009E593D">
        <w:rPr>
          <w:rFonts w:ascii="Times New Roman" w:hAnsi="Times New Roman" w:cs="Times New Roman"/>
          <w:bCs/>
          <w:sz w:val="28"/>
          <w:szCs w:val="28"/>
        </w:rPr>
        <w:t>Middle East and the Indian Subcontinent [2]. It has different names in Nigeria, as “Aya” in Hausa, “</w:t>
      </w:r>
      <w:proofErr w:type="spellStart"/>
      <w:r w:rsidRPr="009E593D">
        <w:rPr>
          <w:rFonts w:ascii="Times New Roman" w:hAnsi="Times New Roman" w:cs="Times New Roman"/>
          <w:bCs/>
          <w:sz w:val="28"/>
          <w:szCs w:val="28"/>
        </w:rPr>
        <w:t>Imumu</w:t>
      </w:r>
      <w:proofErr w:type="spellEnd"/>
      <w:r w:rsidRPr="009E593D">
        <w:rPr>
          <w:rFonts w:ascii="Times New Roman" w:hAnsi="Times New Roman" w:cs="Times New Roman"/>
          <w:bCs/>
          <w:sz w:val="28"/>
          <w:szCs w:val="28"/>
        </w:rPr>
        <w:t xml:space="preserve">” in Yoruba and “Aki Hausa” in Igbo. Tiger nuts can be eaten in different forms like: raw, roasted, dried, or </w:t>
      </w:r>
      <w:r w:rsidRPr="009E593D">
        <w:rPr>
          <w:rFonts w:ascii="Times New Roman" w:hAnsi="Times New Roman" w:cs="Times New Roman"/>
          <w:bCs/>
          <w:sz w:val="28"/>
          <w:szCs w:val="28"/>
        </w:rPr>
        <w:lastRenderedPageBreak/>
        <w:t>baked. It serves as a</w:t>
      </w:r>
      <w:r w:rsidR="00197442" w:rsidRPr="009E593D">
        <w:rPr>
          <w:rFonts w:ascii="Times New Roman" w:hAnsi="Times New Roman" w:cs="Times New Roman"/>
          <w:bCs/>
          <w:sz w:val="28"/>
          <w:szCs w:val="28"/>
        </w:rPr>
        <w:t xml:space="preserve"> </w:t>
      </w:r>
      <w:r w:rsidRPr="009E593D">
        <w:rPr>
          <w:rFonts w:ascii="Times New Roman" w:hAnsi="Times New Roman" w:cs="Times New Roman"/>
          <w:bCs/>
          <w:sz w:val="28"/>
          <w:szCs w:val="28"/>
        </w:rPr>
        <w:t>good plant for the preparation of “</w:t>
      </w:r>
      <w:proofErr w:type="spellStart"/>
      <w:r w:rsidRPr="009E593D">
        <w:rPr>
          <w:rFonts w:ascii="Times New Roman" w:hAnsi="Times New Roman" w:cs="Times New Roman"/>
          <w:bCs/>
          <w:sz w:val="28"/>
          <w:szCs w:val="28"/>
        </w:rPr>
        <w:t>kunu</w:t>
      </w:r>
      <w:proofErr w:type="spellEnd"/>
      <w:r w:rsidRPr="009E593D">
        <w:rPr>
          <w:rFonts w:ascii="Times New Roman" w:hAnsi="Times New Roman" w:cs="Times New Roman"/>
          <w:bCs/>
          <w:sz w:val="28"/>
          <w:szCs w:val="28"/>
        </w:rPr>
        <w:t xml:space="preserve"> </w:t>
      </w:r>
      <w:proofErr w:type="spellStart"/>
      <w:r w:rsidRPr="009E593D">
        <w:rPr>
          <w:rFonts w:ascii="Times New Roman" w:hAnsi="Times New Roman" w:cs="Times New Roman"/>
          <w:bCs/>
          <w:sz w:val="28"/>
          <w:szCs w:val="28"/>
        </w:rPr>
        <w:t>aya</w:t>
      </w:r>
      <w:proofErr w:type="spellEnd"/>
      <w:r w:rsidRPr="009E593D">
        <w:rPr>
          <w:rFonts w:ascii="Times New Roman" w:hAnsi="Times New Roman" w:cs="Times New Roman"/>
          <w:bCs/>
          <w:sz w:val="28"/>
          <w:szCs w:val="28"/>
        </w:rPr>
        <w:t>” (a local beverage in Nigeria) [3]. Tiger nut milk is a highly nutritional and energetic drink which can be consumed by both the old and young people</w:t>
      </w:r>
      <w:r w:rsidR="00197442" w:rsidRPr="009E593D">
        <w:rPr>
          <w:rFonts w:ascii="Times New Roman" w:hAnsi="Times New Roman" w:cs="Times New Roman"/>
          <w:bCs/>
          <w:sz w:val="28"/>
          <w:szCs w:val="28"/>
        </w:rPr>
        <w:t xml:space="preserve"> </w:t>
      </w:r>
      <w:r w:rsidRPr="009E593D">
        <w:rPr>
          <w:rFonts w:ascii="Times New Roman" w:hAnsi="Times New Roman" w:cs="Times New Roman"/>
          <w:bCs/>
          <w:sz w:val="28"/>
          <w:szCs w:val="28"/>
        </w:rPr>
        <w:t>[2], is a good sou</w:t>
      </w:r>
      <w:r w:rsidR="00197442" w:rsidRPr="009E593D">
        <w:rPr>
          <w:rFonts w:ascii="Times New Roman" w:hAnsi="Times New Roman" w:cs="Times New Roman"/>
          <w:bCs/>
          <w:sz w:val="28"/>
          <w:szCs w:val="28"/>
        </w:rPr>
        <w:t xml:space="preserve">rce of energy contents (starch, </w:t>
      </w:r>
      <w:r w:rsidRPr="009E593D">
        <w:rPr>
          <w:rFonts w:ascii="Times New Roman" w:hAnsi="Times New Roman" w:cs="Times New Roman"/>
          <w:bCs/>
          <w:sz w:val="28"/>
          <w:szCs w:val="28"/>
        </w:rPr>
        <w:t>fat, sugar and protein), minerals (phosphorus,</w:t>
      </w:r>
    </w:p>
    <w:p w14:paraId="250CD4C7" w14:textId="77777777" w:rsidR="004F732D" w:rsidRPr="009E593D" w:rsidRDefault="004F732D"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potassium) and vit</w:t>
      </w:r>
      <w:r w:rsidR="00197442" w:rsidRPr="009E593D">
        <w:rPr>
          <w:rFonts w:ascii="Times New Roman" w:hAnsi="Times New Roman" w:cs="Times New Roman"/>
          <w:bCs/>
          <w:sz w:val="28"/>
          <w:szCs w:val="28"/>
        </w:rPr>
        <w:t xml:space="preserve">amins E and C [4,5]. Due to its </w:t>
      </w:r>
      <w:r w:rsidRPr="009E593D">
        <w:rPr>
          <w:rFonts w:ascii="Times New Roman" w:hAnsi="Times New Roman" w:cs="Times New Roman"/>
          <w:bCs/>
          <w:sz w:val="28"/>
          <w:szCs w:val="28"/>
        </w:rPr>
        <w:t>short shelf life and lack of i</w:t>
      </w:r>
      <w:r w:rsidR="00197442" w:rsidRPr="009E593D">
        <w:rPr>
          <w:rFonts w:ascii="Times New Roman" w:hAnsi="Times New Roman" w:cs="Times New Roman"/>
          <w:bCs/>
          <w:sz w:val="28"/>
          <w:szCs w:val="28"/>
        </w:rPr>
        <w:t xml:space="preserve">nformation on its </w:t>
      </w:r>
      <w:r w:rsidRPr="009E593D">
        <w:rPr>
          <w:rFonts w:ascii="Times New Roman" w:hAnsi="Times New Roman" w:cs="Times New Roman"/>
          <w:bCs/>
          <w:sz w:val="28"/>
          <w:szCs w:val="28"/>
        </w:rPr>
        <w:t>nutritional potentials,</w:t>
      </w:r>
      <w:r w:rsidR="00197442" w:rsidRPr="009E593D">
        <w:rPr>
          <w:rFonts w:ascii="Times New Roman" w:hAnsi="Times New Roman" w:cs="Times New Roman"/>
          <w:bCs/>
          <w:sz w:val="28"/>
          <w:szCs w:val="28"/>
        </w:rPr>
        <w:t xml:space="preserve"> the milk is underutilized [6]. </w:t>
      </w:r>
      <w:r w:rsidRPr="009E593D">
        <w:rPr>
          <w:rFonts w:ascii="Times New Roman" w:hAnsi="Times New Roman" w:cs="Times New Roman"/>
          <w:bCs/>
          <w:sz w:val="28"/>
          <w:szCs w:val="28"/>
        </w:rPr>
        <w:t>Other than its use a</w:t>
      </w:r>
      <w:r w:rsidR="00197442" w:rsidRPr="009E593D">
        <w:rPr>
          <w:rFonts w:ascii="Times New Roman" w:hAnsi="Times New Roman" w:cs="Times New Roman"/>
          <w:bCs/>
          <w:sz w:val="28"/>
          <w:szCs w:val="28"/>
        </w:rPr>
        <w:t xml:space="preserve">s a beverage, tiger nut milk is </w:t>
      </w:r>
      <w:r w:rsidRPr="009E593D">
        <w:rPr>
          <w:rFonts w:ascii="Times New Roman" w:hAnsi="Times New Roman" w:cs="Times New Roman"/>
          <w:bCs/>
          <w:sz w:val="28"/>
          <w:szCs w:val="28"/>
        </w:rPr>
        <w:t>beneficial to diabetic patients [7]; reduces</w:t>
      </w:r>
    </w:p>
    <w:p w14:paraId="784B965B" w14:textId="77777777" w:rsidR="00197442" w:rsidRPr="009E593D" w:rsidRDefault="004F732D"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cholesterol l</w:t>
      </w:r>
      <w:r w:rsidR="00197442" w:rsidRPr="009E593D">
        <w:rPr>
          <w:rFonts w:ascii="Times New Roman" w:hAnsi="Times New Roman" w:cs="Times New Roman"/>
          <w:bCs/>
          <w:sz w:val="28"/>
          <w:szCs w:val="28"/>
        </w:rPr>
        <w:t>evel or aids lose weight [5,8].</w:t>
      </w:r>
    </w:p>
    <w:p w14:paraId="06D40684" w14:textId="77777777" w:rsidR="00C334C2" w:rsidRPr="009E593D" w:rsidRDefault="00C334C2"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2.2.1 Nutritional Composition</w:t>
      </w:r>
    </w:p>
    <w:p w14:paraId="0F0AA756" w14:textId="77777777" w:rsidR="00C334C2" w:rsidRPr="009E593D" w:rsidRDefault="00C334C2"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tubers are rich in carbohydrates (≈45–50% dry weight), fats (≈30%), fiber (≈15%), protein (5–10%), and micronutrients. The milk (aqueous extract) retains much of the tuber’s oil and sugars but loses most insoluble fiber. For example, a pure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beverage contains about 13.6% carbohydrate, 4.9% fat (predominantly oleic acid), ~0.8% protein and only ~0.2% fiber per 100g. It provides ≈100–110 kcal per 100 ml. Key minerals include calcium, magnesium, potassium, phosphorus, iron and zinc (e.g. ≈3–7 mg Ca and 2–7 mg K per 100 g in fortified samples). Vitamins C and E are also present at moderate levels. </w:t>
      </w:r>
    </w:p>
    <w:p w14:paraId="26C23641" w14:textId="77777777" w:rsidR="00C334C2" w:rsidRPr="009E593D" w:rsidRDefault="00C334C2" w:rsidP="009E593D">
      <w:pPr>
        <w:numPr>
          <w:ilvl w:val="0"/>
          <w:numId w:val="11"/>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i/>
          <w:iCs/>
          <w:sz w:val="28"/>
          <w:szCs w:val="28"/>
        </w:rPr>
        <w:t xml:space="preserve">Bulleted composition (approx. per 100 g </w:t>
      </w:r>
      <w:proofErr w:type="spellStart"/>
      <w:r w:rsidRPr="009E593D">
        <w:rPr>
          <w:rFonts w:ascii="Times New Roman" w:eastAsia="Times New Roman" w:hAnsi="Times New Roman" w:cs="Times New Roman"/>
          <w:i/>
          <w:iCs/>
          <w:sz w:val="28"/>
          <w:szCs w:val="28"/>
        </w:rPr>
        <w:t>tigernut</w:t>
      </w:r>
      <w:proofErr w:type="spellEnd"/>
      <w:r w:rsidRPr="009E593D">
        <w:rPr>
          <w:rFonts w:ascii="Times New Roman" w:eastAsia="Times New Roman" w:hAnsi="Times New Roman" w:cs="Times New Roman"/>
          <w:i/>
          <w:iCs/>
          <w:sz w:val="28"/>
          <w:szCs w:val="28"/>
        </w:rPr>
        <w:t xml:space="preserve"> milk)</w:t>
      </w:r>
      <w:r w:rsidRPr="009E593D">
        <w:rPr>
          <w:rFonts w:ascii="Times New Roman" w:eastAsia="Times New Roman" w:hAnsi="Times New Roman" w:cs="Times New Roman"/>
          <w:sz w:val="28"/>
          <w:szCs w:val="28"/>
        </w:rPr>
        <w:t xml:space="preserve"> – Carbohydrates ≈13–14 g (mostly sugars/starch); Fat ≈4.9 g (≈90% unsaturated, mainly oleic acid); Protein ≈0.8 g; Fiber ≈0.2 g (negligible, since fiber is filtered out); Energy ≈100 kcal.</w:t>
      </w:r>
    </w:p>
    <w:p w14:paraId="03A8354E" w14:textId="77777777" w:rsidR="00C334C2" w:rsidRPr="009E593D" w:rsidRDefault="00C334C2"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lastRenderedPageBreak/>
        <w:t>2.2.2. Health Benefits and Functional Roles:</w:t>
      </w:r>
      <w:r w:rsidRPr="009E593D">
        <w:rPr>
          <w:rFonts w:ascii="Times New Roman" w:eastAsia="Times New Roman" w:hAnsi="Times New Roman" w:cs="Times New Roman"/>
          <w:sz w:val="28"/>
          <w:szCs w:val="28"/>
        </w:rPr>
        <w:t xml:space="preserve"> </w:t>
      </w:r>
    </w:p>
    <w:p w14:paraId="6711B512" w14:textId="77777777" w:rsidR="00C334C2" w:rsidRPr="009E593D" w:rsidRDefault="00C334C2"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is a nutrient-dense, gluten- and lactose-free food. Its high </w:t>
      </w:r>
      <w:r w:rsidRPr="009E593D">
        <w:rPr>
          <w:rFonts w:ascii="Times New Roman" w:eastAsia="Times New Roman" w:hAnsi="Times New Roman" w:cs="Times New Roman"/>
          <w:bCs/>
          <w:sz w:val="28"/>
          <w:szCs w:val="28"/>
        </w:rPr>
        <w:t>insoluble fiber</w:t>
      </w:r>
      <w:r w:rsidRPr="009E593D">
        <w:rPr>
          <w:rFonts w:ascii="Times New Roman" w:eastAsia="Times New Roman" w:hAnsi="Times New Roman" w:cs="Times New Roman"/>
          <w:sz w:val="28"/>
          <w:szCs w:val="28"/>
        </w:rPr>
        <w:t xml:space="preserve"> (and resistant starch) content (≈10 g per 50 g tubers) promotes gut health and regularity. The </w:t>
      </w:r>
      <w:r w:rsidRPr="009E593D">
        <w:rPr>
          <w:rFonts w:ascii="Times New Roman" w:eastAsia="Times New Roman" w:hAnsi="Times New Roman" w:cs="Times New Roman"/>
          <w:bCs/>
          <w:sz w:val="28"/>
          <w:szCs w:val="28"/>
        </w:rPr>
        <w:t>monounsaturated fats</w:t>
      </w:r>
      <w:r w:rsidRPr="009E593D">
        <w:rPr>
          <w:rFonts w:ascii="Times New Roman" w:eastAsia="Times New Roman" w:hAnsi="Times New Roman" w:cs="Times New Roman"/>
          <w:sz w:val="28"/>
          <w:szCs w:val="28"/>
        </w:rPr>
        <w:t xml:space="preserve"> (oleic acid) help maintain healthy blood lipids, lowering LDL (“bad” cholesterol) and raising HDL.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also supplies essential </w:t>
      </w:r>
      <w:r w:rsidRPr="009E593D">
        <w:rPr>
          <w:rFonts w:ascii="Times New Roman" w:eastAsia="Times New Roman" w:hAnsi="Times New Roman" w:cs="Times New Roman"/>
          <w:bCs/>
          <w:sz w:val="28"/>
          <w:szCs w:val="28"/>
        </w:rPr>
        <w:t>minerals</w:t>
      </w:r>
      <w:r w:rsidRPr="009E593D">
        <w:rPr>
          <w:rFonts w:ascii="Times New Roman" w:eastAsia="Times New Roman" w:hAnsi="Times New Roman" w:cs="Times New Roman"/>
          <w:sz w:val="28"/>
          <w:szCs w:val="28"/>
        </w:rPr>
        <w:t xml:space="preserve"> and </w:t>
      </w:r>
      <w:r w:rsidRPr="009E593D">
        <w:rPr>
          <w:rFonts w:ascii="Times New Roman" w:eastAsia="Times New Roman" w:hAnsi="Times New Roman" w:cs="Times New Roman"/>
          <w:bCs/>
          <w:sz w:val="28"/>
          <w:szCs w:val="28"/>
        </w:rPr>
        <w:t>vitamins</w:t>
      </w:r>
      <w:r w:rsidRPr="009E593D">
        <w:rPr>
          <w:rFonts w:ascii="Times New Roman" w:eastAsia="Times New Roman" w:hAnsi="Times New Roman" w:cs="Times New Roman"/>
          <w:sz w:val="28"/>
          <w:szCs w:val="28"/>
        </w:rPr>
        <w:t xml:space="preserve"> (e.g. Ca, Mg, K, Fe, Zn, vitamins C/D/E) that support bone, metabolic and immune function. In particular, the tubers’ Ca and Mg contribute to bone health and blood pressure regulation. The natural </w:t>
      </w:r>
      <w:r w:rsidRPr="009E593D">
        <w:rPr>
          <w:rFonts w:ascii="Times New Roman" w:eastAsia="Times New Roman" w:hAnsi="Times New Roman" w:cs="Times New Roman"/>
          <w:bCs/>
          <w:sz w:val="28"/>
          <w:szCs w:val="28"/>
        </w:rPr>
        <w:t>antioxidants</w:t>
      </w:r>
      <w:r w:rsidRPr="009E593D">
        <w:rPr>
          <w:rFonts w:ascii="Times New Roman" w:eastAsia="Times New Roman" w:hAnsi="Times New Roman" w:cs="Times New Roman"/>
          <w:sz w:val="28"/>
          <w:szCs w:val="28"/>
        </w:rPr>
        <w:t xml:space="preserve"> (vitamins C, E and phenolic compounds) protect against oxidative stress and inflammation. Tiger nut oil contains alkaloids, saponins and tannins with antibacterial and anti-inflammatory actions. Its resistant starch acts as a prebiotic, fostering beneficial colon bacteria and moderating blood glucose. Traditional claims (e.g. improved digestion, energy, libido) align with its nutrient profile; modern studies note benefits for digestion and potential anti-diabetic effects (via fiber and healthy fats).</w:t>
      </w:r>
    </w:p>
    <w:p w14:paraId="4A3C4676" w14:textId="6BE7F4A5" w:rsidR="00C334C2" w:rsidRPr="00326FFF" w:rsidRDefault="00C334C2" w:rsidP="009E593D">
      <w:pPr>
        <w:numPr>
          <w:ilvl w:val="0"/>
          <w:numId w:val="12"/>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i/>
          <w:iCs/>
          <w:sz w:val="28"/>
          <w:szCs w:val="28"/>
        </w:rPr>
        <w:t>Key functional effects:</w:t>
      </w:r>
      <w:r w:rsidRPr="009E593D">
        <w:rPr>
          <w:rFonts w:ascii="Times New Roman" w:eastAsia="Times New Roman" w:hAnsi="Times New Roman" w:cs="Times New Roman"/>
          <w:sz w:val="28"/>
          <w:szCs w:val="28"/>
        </w:rPr>
        <w:t xml:space="preserve"> High fiber bulk prevents constipation and aids satiety. Monounsaturated fat reduces cardiovascular risk. Antioxidant vitamins protect cells. Mineral content supports bone and cardiovascular health. Prebiotic starch promotes gut flora health.</w:t>
      </w:r>
    </w:p>
    <w:p w14:paraId="0567EFAB" w14:textId="77777777" w:rsidR="00C334C2" w:rsidRPr="009E593D" w:rsidRDefault="00C334C2" w:rsidP="009E593D">
      <w:pPr>
        <w:spacing w:after="0" w:line="360" w:lineRule="auto"/>
        <w:contextualSpacing/>
        <w:jc w:val="both"/>
        <w:rPr>
          <w:rFonts w:ascii="Times New Roman" w:eastAsia="Times New Roman" w:hAnsi="Times New Roman" w:cs="Times New Roman"/>
          <w:b/>
          <w:sz w:val="28"/>
          <w:szCs w:val="28"/>
        </w:rPr>
      </w:pPr>
      <w:r w:rsidRPr="009E593D">
        <w:rPr>
          <w:rFonts w:ascii="Times New Roman" w:eastAsia="Times New Roman" w:hAnsi="Times New Roman" w:cs="Times New Roman"/>
          <w:b/>
          <w:bCs/>
          <w:sz w:val="28"/>
          <w:szCs w:val="28"/>
        </w:rPr>
        <w:t>2.2.3 Processing Methods</w:t>
      </w:r>
      <w:r w:rsidRPr="009E593D">
        <w:rPr>
          <w:rFonts w:ascii="Times New Roman" w:eastAsia="Times New Roman" w:hAnsi="Times New Roman" w:cs="Times New Roman"/>
          <w:b/>
          <w:sz w:val="28"/>
          <w:szCs w:val="28"/>
        </w:rPr>
        <w:t xml:space="preserve"> </w:t>
      </w:r>
    </w:p>
    <w:p w14:paraId="7F621B94" w14:textId="77777777" w:rsidR="00C334C2" w:rsidRPr="009E593D" w:rsidRDefault="00C334C2"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t xml:space="preserve">Traditionally,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milk is made by </w:t>
      </w:r>
      <w:r w:rsidRPr="009E593D">
        <w:rPr>
          <w:rFonts w:ascii="Times New Roman" w:eastAsia="Times New Roman" w:hAnsi="Times New Roman" w:cs="Times New Roman"/>
          <w:bCs/>
          <w:sz w:val="28"/>
          <w:szCs w:val="28"/>
        </w:rPr>
        <w:t>soaking</w:t>
      </w:r>
      <w:r w:rsidRPr="009E593D">
        <w:rPr>
          <w:rFonts w:ascii="Times New Roman" w:eastAsia="Times New Roman" w:hAnsi="Times New Roman" w:cs="Times New Roman"/>
          <w:sz w:val="28"/>
          <w:szCs w:val="28"/>
        </w:rPr>
        <w:t xml:space="preserve"> cleaned tubers in water (often overnight), then </w:t>
      </w:r>
      <w:r w:rsidRPr="009E593D">
        <w:rPr>
          <w:rFonts w:ascii="Times New Roman" w:eastAsia="Times New Roman" w:hAnsi="Times New Roman" w:cs="Times New Roman"/>
          <w:bCs/>
          <w:sz w:val="28"/>
          <w:szCs w:val="28"/>
        </w:rPr>
        <w:t>grinding or blending</w:t>
      </w:r>
      <w:r w:rsidRPr="009E593D">
        <w:rPr>
          <w:rFonts w:ascii="Times New Roman" w:eastAsia="Times New Roman" w:hAnsi="Times New Roman" w:cs="Times New Roman"/>
          <w:sz w:val="28"/>
          <w:szCs w:val="28"/>
        </w:rPr>
        <w:t xml:space="preserve"> them and </w:t>
      </w:r>
      <w:r w:rsidRPr="009E593D">
        <w:rPr>
          <w:rFonts w:ascii="Times New Roman" w:eastAsia="Times New Roman" w:hAnsi="Times New Roman" w:cs="Times New Roman"/>
          <w:bCs/>
          <w:sz w:val="28"/>
          <w:szCs w:val="28"/>
        </w:rPr>
        <w:t>filtering</w:t>
      </w:r>
      <w:r w:rsidRPr="009E593D">
        <w:rPr>
          <w:rFonts w:ascii="Times New Roman" w:eastAsia="Times New Roman" w:hAnsi="Times New Roman" w:cs="Times New Roman"/>
          <w:sz w:val="28"/>
          <w:szCs w:val="28"/>
        </w:rPr>
        <w:t xml:space="preserve"> through cloth to yield a milky extract. The extract may then be lightly heated (≈70 °C) to </w:t>
      </w:r>
      <w:r w:rsidRPr="009E593D">
        <w:rPr>
          <w:rFonts w:ascii="Times New Roman" w:eastAsia="Times New Roman" w:hAnsi="Times New Roman" w:cs="Times New Roman"/>
          <w:sz w:val="28"/>
          <w:szCs w:val="28"/>
        </w:rPr>
        <w:lastRenderedPageBreak/>
        <w:t xml:space="preserve">ensure safety. Boiling or pasteurization is often used to extend shelf life. </w:t>
      </w:r>
      <w:r w:rsidRPr="009E593D">
        <w:rPr>
          <w:rFonts w:ascii="Times New Roman" w:eastAsia="Times New Roman" w:hAnsi="Times New Roman" w:cs="Times New Roman"/>
          <w:bCs/>
          <w:sz w:val="28"/>
          <w:szCs w:val="28"/>
        </w:rPr>
        <w:t>Modern innovations</w:t>
      </w:r>
      <w:r w:rsidRPr="009E593D">
        <w:rPr>
          <w:rFonts w:ascii="Times New Roman" w:eastAsia="Times New Roman" w:hAnsi="Times New Roman" w:cs="Times New Roman"/>
          <w:sz w:val="28"/>
          <w:szCs w:val="28"/>
        </w:rPr>
        <w:t xml:space="preserve"> include malting (germinating) </w:t>
      </w:r>
      <w:proofErr w:type="spellStart"/>
      <w:r w:rsidRPr="009E593D">
        <w:rPr>
          <w:rFonts w:ascii="Times New Roman" w:eastAsia="Times New Roman" w:hAnsi="Times New Roman" w:cs="Times New Roman"/>
          <w:sz w:val="28"/>
          <w:szCs w:val="28"/>
        </w:rPr>
        <w:t>tigernuts</w:t>
      </w:r>
      <w:proofErr w:type="spellEnd"/>
      <w:r w:rsidRPr="009E593D">
        <w:rPr>
          <w:rFonts w:ascii="Times New Roman" w:eastAsia="Times New Roman" w:hAnsi="Times New Roman" w:cs="Times New Roman"/>
          <w:sz w:val="28"/>
          <w:szCs w:val="28"/>
        </w:rPr>
        <w:t xml:space="preserve"> for a few days before extraction: sprouted nuts naturally convert starch to sugar, boosting sweetness and yield. For instance, sprouting can raise milk yield from ~50% to ~70% of the water added (by mass), by in situ amylase activity. Industrial processes may also add exogenous amylase (or use ultrasonication) to hydrolyze starch, producing a naturally sweeter milk amenable to pasteurization. Finally, modern production may use mechanical screw presses, ultrafiltration and homogenization to improve extraction efficiency and emulsion stability.</w:t>
      </w:r>
    </w:p>
    <w:p w14:paraId="71C90043" w14:textId="77777777" w:rsidR="00C334C2" w:rsidRPr="009E593D" w:rsidRDefault="00C334C2" w:rsidP="009E593D">
      <w:pPr>
        <w:spacing w:after="0" w:line="360" w:lineRule="auto"/>
        <w:contextualSpacing/>
        <w:jc w:val="both"/>
        <w:rPr>
          <w:rFonts w:ascii="Times New Roman" w:hAnsi="Times New Roman" w:cs="Times New Roman"/>
          <w:b/>
          <w:bCs/>
          <w:sz w:val="28"/>
          <w:szCs w:val="28"/>
        </w:rPr>
      </w:pPr>
      <w:r w:rsidRPr="009E593D">
        <w:rPr>
          <w:rFonts w:ascii="Times New Roman" w:hAnsi="Times New Roman" w:cs="Times New Roman"/>
          <w:b/>
          <w:bCs/>
          <w:sz w:val="28"/>
          <w:szCs w:val="28"/>
        </w:rPr>
        <w:t>2.3 Dates (Phoenix dactylifera)</w:t>
      </w:r>
    </w:p>
    <w:p w14:paraId="471C0226" w14:textId="77777777" w:rsidR="00C334C2" w:rsidRPr="009E593D" w:rsidRDefault="00C334C2"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ab/>
        <w:t>Dates are a natural source of sugars (glucose, fructose, and sucrose), fiber, potassium, magnesium, and antioxidants such as flavonoids and phenolics (Al-Farsi &amp; Lee, 2008). They are often used as natural sweeteners in beverages, especially in regions with hot climates. Their addition not only improves flavor but also boosts the antioxidant and energy content of food products (Baliga et al., 2011).</w:t>
      </w:r>
    </w:p>
    <w:p w14:paraId="188B56BB" w14:textId="77777777" w:rsidR="00C334C2" w:rsidRPr="009E593D" w:rsidRDefault="00C334C2"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ab/>
        <w:t>Several studies have highlighted the use of date extracts in functional food formulations. For instance, Saafi et al. (2009) noted that date syrup could serve as a healthy sugar alternative with no added preservatives, which makes it ideal for inclusion in natural beverages.</w:t>
      </w:r>
    </w:p>
    <w:p w14:paraId="348AFF21" w14:textId="77777777" w:rsidR="00C334C2" w:rsidRPr="009E593D" w:rsidRDefault="00C334C2" w:rsidP="009E593D">
      <w:pPr>
        <w:spacing w:after="0" w:line="360" w:lineRule="auto"/>
        <w:contextualSpacing/>
        <w:jc w:val="both"/>
        <w:rPr>
          <w:rFonts w:ascii="Times New Roman" w:hAnsi="Times New Roman" w:cs="Times New Roman"/>
          <w:b/>
          <w:bCs/>
          <w:sz w:val="28"/>
          <w:szCs w:val="28"/>
        </w:rPr>
      </w:pPr>
      <w:r w:rsidRPr="009E593D">
        <w:rPr>
          <w:rFonts w:ascii="Times New Roman" w:hAnsi="Times New Roman" w:cs="Times New Roman"/>
          <w:b/>
          <w:bCs/>
          <w:sz w:val="28"/>
          <w:szCs w:val="28"/>
        </w:rPr>
        <w:t>2.3.1 Nutritional Composition</w:t>
      </w:r>
    </w:p>
    <w:p w14:paraId="536A5B7F"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Dates are very high in natural sugars and fiber. Date flesh typically contains ~70–80% carbohydrates (mainly glucose, fructose, sucrose) and ~7–</w:t>
      </w:r>
      <w:r w:rsidRPr="009E593D">
        <w:rPr>
          <w:rFonts w:ascii="Times New Roman" w:hAnsi="Times New Roman" w:cs="Times New Roman"/>
          <w:sz w:val="28"/>
          <w:szCs w:val="28"/>
        </w:rPr>
        <w:lastRenderedPageBreak/>
        <w:t xml:space="preserve">8% dietary fiber on a wet basis. Protein (≈2%) and fat (≈0.2%) are minimal. A 100 g serving of dates provides about 314 kcal. Dates supply important minerals: potassium, magnesium, selenium, copper and iron are all abundant. For example, 100 g of dates can supply &gt;15% of the RDA of selenium, copper and magnesium. Vitamins B-complex (especially B6, B5, folate) and C are present in moderate amounts. Dates are also rich in </w:t>
      </w:r>
      <w:r w:rsidRPr="009E593D">
        <w:rPr>
          <w:rFonts w:ascii="Times New Roman" w:hAnsi="Times New Roman" w:cs="Times New Roman"/>
          <w:bCs/>
          <w:sz w:val="28"/>
          <w:szCs w:val="28"/>
        </w:rPr>
        <w:t>phenolic antioxidants</w:t>
      </w:r>
      <w:r w:rsidRPr="009E593D">
        <w:rPr>
          <w:rFonts w:ascii="Times New Roman" w:hAnsi="Times New Roman" w:cs="Times New Roman"/>
          <w:sz w:val="28"/>
          <w:szCs w:val="28"/>
        </w:rPr>
        <w:t xml:space="preserve"> (flavonoids, carotenoids).</w:t>
      </w:r>
    </w:p>
    <w:p w14:paraId="3244EE0E" w14:textId="77777777" w:rsidR="00C334C2" w:rsidRPr="009E593D" w:rsidRDefault="00C334C2" w:rsidP="009E593D">
      <w:pPr>
        <w:numPr>
          <w:ilvl w:val="0"/>
          <w:numId w:val="7"/>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i/>
          <w:iCs/>
          <w:sz w:val="28"/>
          <w:szCs w:val="28"/>
        </w:rPr>
        <w:t>Key nutrients:</w:t>
      </w:r>
      <w:r w:rsidRPr="009E593D">
        <w:rPr>
          <w:rFonts w:ascii="Times New Roman" w:hAnsi="Times New Roman" w:cs="Times New Roman"/>
          <w:sz w:val="28"/>
          <w:szCs w:val="28"/>
        </w:rPr>
        <w:t xml:space="preserve"> ~75 g sugars/100 g; ~7–8 g fiber/100 g; Protein ≈2 g; Fat &lt;0.3 g. Vitamins: B complex, C; Minerals: K (~600 mg), Mg, Ca, Fe (15–20% RDA/100 g).</w:t>
      </w:r>
    </w:p>
    <w:p w14:paraId="196D5D8A"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
          <w:bCs/>
          <w:sz w:val="28"/>
          <w:szCs w:val="28"/>
        </w:rPr>
        <w:t>2.3.2 Health Benefits and Functional Roles:</w:t>
      </w:r>
      <w:r w:rsidRPr="009E593D">
        <w:rPr>
          <w:rFonts w:ascii="Times New Roman" w:hAnsi="Times New Roman" w:cs="Times New Roman"/>
          <w:sz w:val="28"/>
          <w:szCs w:val="28"/>
        </w:rPr>
        <w:t xml:space="preserve"> </w:t>
      </w:r>
    </w:p>
    <w:p w14:paraId="13AA316E"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Dates are valued for their energy and nutrients. The high </w:t>
      </w:r>
      <w:r w:rsidRPr="009E593D">
        <w:rPr>
          <w:rFonts w:ascii="Times New Roman" w:hAnsi="Times New Roman" w:cs="Times New Roman"/>
          <w:bCs/>
          <w:sz w:val="28"/>
          <w:szCs w:val="28"/>
        </w:rPr>
        <w:t>fiber</w:t>
      </w:r>
      <w:r w:rsidRPr="009E593D">
        <w:rPr>
          <w:rFonts w:ascii="Times New Roman" w:hAnsi="Times New Roman" w:cs="Times New Roman"/>
          <w:sz w:val="28"/>
          <w:szCs w:val="28"/>
        </w:rPr>
        <w:t xml:space="preserve"> content aids digestion, slows sugar absorption, and has been shown to help lower blood cholesterol. Dates’ </w:t>
      </w:r>
      <w:r w:rsidRPr="009E593D">
        <w:rPr>
          <w:rFonts w:ascii="Times New Roman" w:hAnsi="Times New Roman" w:cs="Times New Roman"/>
          <w:bCs/>
          <w:sz w:val="28"/>
          <w:szCs w:val="28"/>
        </w:rPr>
        <w:t>simple sugars</w:t>
      </w:r>
      <w:r w:rsidRPr="009E593D">
        <w:rPr>
          <w:rFonts w:ascii="Times New Roman" w:hAnsi="Times New Roman" w:cs="Times New Roman"/>
          <w:sz w:val="28"/>
          <w:szCs w:val="28"/>
        </w:rPr>
        <w:t xml:space="preserve"> provide quick energy, making them useful for athletes or as a natural sweetener, while fiber moderates glycemic impact. Rich in </w:t>
      </w:r>
      <w:r w:rsidRPr="009E593D">
        <w:rPr>
          <w:rFonts w:ascii="Times New Roman" w:hAnsi="Times New Roman" w:cs="Times New Roman"/>
          <w:bCs/>
          <w:sz w:val="28"/>
          <w:szCs w:val="28"/>
        </w:rPr>
        <w:t>antioxidants</w:t>
      </w:r>
      <w:r w:rsidRPr="009E593D">
        <w:rPr>
          <w:rFonts w:ascii="Times New Roman" w:hAnsi="Times New Roman" w:cs="Times New Roman"/>
          <w:sz w:val="28"/>
          <w:szCs w:val="28"/>
        </w:rPr>
        <w:t xml:space="preserve"> (carotenoids, phenolics), date consumption contributes to reducing oxidative stress and inflammation. The fruit’s magnesium and potassium support cardiovascular health (blood pressure regulation), and iron helps prevent anemia. Vitamin B6 and folate are important for metabolic health. Laboratory studies and reviews report that date polyphenols have </w:t>
      </w:r>
      <w:r w:rsidRPr="009E593D">
        <w:rPr>
          <w:rFonts w:ascii="Times New Roman" w:hAnsi="Times New Roman" w:cs="Times New Roman"/>
          <w:bCs/>
          <w:sz w:val="28"/>
          <w:szCs w:val="28"/>
        </w:rPr>
        <w:t>anti-inflammatory, anti-tumor and anti-diabetic</w:t>
      </w:r>
      <w:r w:rsidRPr="009E593D">
        <w:rPr>
          <w:rFonts w:ascii="Times New Roman" w:hAnsi="Times New Roman" w:cs="Times New Roman"/>
          <w:sz w:val="28"/>
          <w:szCs w:val="28"/>
        </w:rPr>
        <w:t xml:space="preserve"> effects. Clinically, date intake in late pregnancy has been associated with easier labor: one trial found women who ate dates in the 4 weeks before term had shorter labors and needed less medical induction. Traditional uses include giving </w:t>
      </w:r>
      <w:r w:rsidRPr="009E593D">
        <w:rPr>
          <w:rFonts w:ascii="Times New Roman" w:hAnsi="Times New Roman" w:cs="Times New Roman"/>
          <w:sz w:val="28"/>
          <w:szCs w:val="28"/>
        </w:rPr>
        <w:lastRenderedPageBreak/>
        <w:t>dates to nursing mothers and to treat constipation, coughs and anemia, reflecting their combined nutrient and antioxidant profile.</w:t>
      </w:r>
    </w:p>
    <w:p w14:paraId="03370894" w14:textId="77777777" w:rsidR="00C334C2" w:rsidRPr="009E593D" w:rsidRDefault="00C334C2" w:rsidP="009E593D">
      <w:pPr>
        <w:numPr>
          <w:ilvl w:val="0"/>
          <w:numId w:val="8"/>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i/>
          <w:iCs/>
          <w:sz w:val="28"/>
          <w:szCs w:val="28"/>
        </w:rPr>
        <w:t>Key functional effects:</w:t>
      </w:r>
      <w:r w:rsidRPr="009E593D">
        <w:rPr>
          <w:rFonts w:ascii="Times New Roman" w:hAnsi="Times New Roman" w:cs="Times New Roman"/>
          <w:sz w:val="28"/>
          <w:szCs w:val="28"/>
        </w:rPr>
        <w:t xml:space="preserve"> High fiber aids gut health and helps control blood lipids. Natural antioxidants (phenolics, vitamins) protect against chronic diseases. Potassium/magnesium support heart and muscle function. Date extract’s sweetness provides a calorie boost. (Some studies note improved insulin sensitivity and reduced oxidative markers with date consumption. Evidence suggests dates may naturally promote labor induction and shorten labor stages.</w:t>
      </w:r>
    </w:p>
    <w:p w14:paraId="7150D168"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
          <w:bCs/>
          <w:sz w:val="28"/>
          <w:szCs w:val="28"/>
        </w:rPr>
        <w:t>2.3.3 Processing Methods:</w:t>
      </w:r>
      <w:r w:rsidRPr="009E593D">
        <w:rPr>
          <w:rFonts w:ascii="Times New Roman" w:hAnsi="Times New Roman" w:cs="Times New Roman"/>
          <w:sz w:val="28"/>
          <w:szCs w:val="28"/>
        </w:rPr>
        <w:t xml:space="preserve"> </w:t>
      </w:r>
    </w:p>
    <w:p w14:paraId="447E731A"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Date extract for beverages or syrups is typically made by </w:t>
      </w:r>
      <w:r w:rsidRPr="009E593D">
        <w:rPr>
          <w:rFonts w:ascii="Times New Roman" w:hAnsi="Times New Roman" w:cs="Times New Roman"/>
          <w:bCs/>
          <w:sz w:val="28"/>
          <w:szCs w:val="28"/>
        </w:rPr>
        <w:t>pitting</w:t>
      </w:r>
      <w:r w:rsidRPr="009E593D">
        <w:rPr>
          <w:rFonts w:ascii="Times New Roman" w:hAnsi="Times New Roman" w:cs="Times New Roman"/>
          <w:sz w:val="28"/>
          <w:szCs w:val="28"/>
        </w:rPr>
        <w:t xml:space="preserve"> and </w:t>
      </w:r>
      <w:r w:rsidRPr="009E593D">
        <w:rPr>
          <w:rFonts w:ascii="Times New Roman" w:hAnsi="Times New Roman" w:cs="Times New Roman"/>
          <w:bCs/>
          <w:sz w:val="28"/>
          <w:szCs w:val="28"/>
        </w:rPr>
        <w:t>hot-water extraction</w:t>
      </w:r>
      <w:r w:rsidRPr="009E593D">
        <w:rPr>
          <w:rFonts w:ascii="Times New Roman" w:hAnsi="Times New Roman" w:cs="Times New Roman"/>
          <w:sz w:val="28"/>
          <w:szCs w:val="28"/>
        </w:rPr>
        <w:t xml:space="preserve">. In commercial production, chopped or whole dates are mixed with hot water (often &gt;70 °C) for about 1 hour to solubilize sugars. The pulp is then crushed/strained and the liquid filtered. Traditional date syrup (“dibs” or “date honey”) is obtained by gently boiling the liquid to concentrate it, but modern methods use vacuum evaporators to achieve ~70–75% total soluble solids with less heat damage. The use of enzymes (e.g. pectinases, cellulases) or ultrasonic treatment can increase yield and clarity by breaking down cell walls. The resultant date syrup is a viscous sweetener; alternatively, a lesser-concentrated “date juice” can be used in beverages. </w:t>
      </w:r>
      <w:r w:rsidRPr="009E593D">
        <w:rPr>
          <w:rFonts w:ascii="Times New Roman" w:hAnsi="Times New Roman" w:cs="Times New Roman"/>
          <w:i/>
          <w:iCs/>
          <w:sz w:val="28"/>
          <w:szCs w:val="28"/>
        </w:rPr>
        <w:t>Date paste</w:t>
      </w:r>
      <w:r w:rsidRPr="009E593D">
        <w:rPr>
          <w:rFonts w:ascii="Times New Roman" w:hAnsi="Times New Roman" w:cs="Times New Roman"/>
          <w:sz w:val="28"/>
          <w:szCs w:val="28"/>
        </w:rPr>
        <w:t xml:space="preserve"> is made by grinding boiled dates (with no water or minimal water) into a thick spread. Dates can also be dried, ground into flour, or fermented (to alcohol or vinegar). Modern quality control may include pasteurization and fine filtration to improve stability.</w:t>
      </w:r>
    </w:p>
    <w:p w14:paraId="421281A4" w14:textId="77777777" w:rsidR="00C334C2" w:rsidRPr="009E593D" w:rsidRDefault="00C334C2" w:rsidP="009E593D">
      <w:pPr>
        <w:spacing w:after="0" w:line="360" w:lineRule="auto"/>
        <w:contextualSpacing/>
        <w:jc w:val="both"/>
        <w:rPr>
          <w:rFonts w:ascii="Times New Roman" w:hAnsi="Times New Roman" w:cs="Times New Roman"/>
          <w:b/>
          <w:bCs/>
          <w:sz w:val="28"/>
          <w:szCs w:val="28"/>
        </w:rPr>
      </w:pPr>
      <w:r w:rsidRPr="009E593D">
        <w:rPr>
          <w:rFonts w:ascii="Times New Roman" w:hAnsi="Times New Roman" w:cs="Times New Roman"/>
          <w:b/>
          <w:bCs/>
          <w:sz w:val="28"/>
          <w:szCs w:val="28"/>
        </w:rPr>
        <w:lastRenderedPageBreak/>
        <w:t>2.4 Coconut Milk (Cocos nucifera)</w:t>
      </w:r>
    </w:p>
    <w:p w14:paraId="5B043835" w14:textId="77777777" w:rsidR="00C334C2" w:rsidRPr="009E593D" w:rsidRDefault="00C334C2" w:rsidP="009E593D">
      <w:pPr>
        <w:spacing w:after="0" w:line="360" w:lineRule="auto"/>
        <w:ind w:firstLine="720"/>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Coconut milk is derived from grated coconut meat and is known for its rich taste, creamy texture, and high oil content. It contains medium-chain fatty acids (especially lauric acid), which have been shown to boost immune function and support weight management (</w:t>
      </w:r>
      <w:proofErr w:type="spellStart"/>
      <w:r w:rsidRPr="009E593D">
        <w:rPr>
          <w:rFonts w:ascii="Times New Roman" w:hAnsi="Times New Roman" w:cs="Times New Roman"/>
          <w:bCs/>
          <w:sz w:val="28"/>
          <w:szCs w:val="28"/>
        </w:rPr>
        <w:t>DebMandal</w:t>
      </w:r>
      <w:proofErr w:type="spellEnd"/>
      <w:r w:rsidRPr="009E593D">
        <w:rPr>
          <w:rFonts w:ascii="Times New Roman" w:hAnsi="Times New Roman" w:cs="Times New Roman"/>
          <w:bCs/>
          <w:sz w:val="28"/>
          <w:szCs w:val="28"/>
        </w:rPr>
        <w:t xml:space="preserve"> &amp; Mandal, 2011). Coconut milk is widely used in the preparation of beverages, curries, and desserts.</w:t>
      </w:r>
    </w:p>
    <w:p w14:paraId="4BED3BF8" w14:textId="77777777" w:rsidR="00C334C2" w:rsidRPr="009E593D" w:rsidRDefault="00C334C2" w:rsidP="009E593D">
      <w:pPr>
        <w:spacing w:after="0" w:line="360" w:lineRule="auto"/>
        <w:ind w:firstLine="720"/>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In the context of plant-based drinks, coconut milk contributes a creamy mouthfeel and flavor enhancement. However, due to its high fat content, its combination with other plant-based milks requires careful formulation to prevent phase separation or off-flavors (Santos et al., 2019).</w:t>
      </w:r>
    </w:p>
    <w:p w14:paraId="67227674" w14:textId="77777777" w:rsidR="00C334C2" w:rsidRPr="009E593D" w:rsidRDefault="00C334C2"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
          <w:bCs/>
          <w:sz w:val="28"/>
          <w:szCs w:val="28"/>
        </w:rPr>
        <w:t>2.4.1 Nutritional Composition</w:t>
      </w:r>
    </w:p>
    <w:p w14:paraId="3027266B"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Coconut milk is a high-calorie, high-fat plant beverage. Commercial canned coconut milk is about 68–70% water and 24% fat, with ~6% carbohydrates and ~2% protein. The fat is ~90% saturated, predominantly </w:t>
      </w:r>
      <w:r w:rsidRPr="009E593D">
        <w:rPr>
          <w:rFonts w:ascii="Times New Roman" w:hAnsi="Times New Roman" w:cs="Times New Roman"/>
          <w:bCs/>
          <w:sz w:val="28"/>
          <w:szCs w:val="28"/>
        </w:rPr>
        <w:t>medium-chain triglycerides</w:t>
      </w:r>
      <w:r w:rsidRPr="009E593D">
        <w:rPr>
          <w:rFonts w:ascii="Times New Roman" w:hAnsi="Times New Roman" w:cs="Times New Roman"/>
          <w:sz w:val="28"/>
          <w:szCs w:val="28"/>
        </w:rPr>
        <w:t>: ~48–50% lauric acid (C12:0) and ~15–18% myristic acid (C14:0). Per 100 ml, coconut milk provides roughly 230 kcal. It also delivers minerals like manganese (≈0.9 mg/100 ml, ~40% DV), magnesium, potassium (~263 mg/100 ml), iron and copper. B-vitamins (folate, B6, B5) and vitamin C are present in small amounts. Some calcium is present (≈15–20 mg/100 ml). Note that fat content can vary widely by product: “coconut cream” and canned milk are much richer than diluted “coconut milk beverage.”</w:t>
      </w:r>
    </w:p>
    <w:p w14:paraId="68F9AE63" w14:textId="77777777" w:rsidR="00C334C2" w:rsidRPr="009E593D" w:rsidRDefault="00C334C2" w:rsidP="009E593D">
      <w:pPr>
        <w:numPr>
          <w:ilvl w:val="0"/>
          <w:numId w:val="9"/>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i/>
          <w:iCs/>
          <w:sz w:val="28"/>
          <w:szCs w:val="28"/>
        </w:rPr>
        <w:lastRenderedPageBreak/>
        <w:t>Key nutrients:</w:t>
      </w:r>
      <w:r w:rsidRPr="009E593D">
        <w:rPr>
          <w:rFonts w:ascii="Times New Roman" w:hAnsi="Times New Roman" w:cs="Times New Roman"/>
          <w:sz w:val="28"/>
          <w:szCs w:val="28"/>
        </w:rPr>
        <w:t xml:space="preserve"> Fat ≈24 g (≈90% saturated, half lauric acid); Carbs ≈6 g; Protein ≈2 g; Manganese ~0.9 mg; Potassium ~263 mg per 100 ml.</w:t>
      </w:r>
    </w:p>
    <w:p w14:paraId="4DA3EBCC"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
          <w:bCs/>
          <w:sz w:val="28"/>
          <w:szCs w:val="28"/>
        </w:rPr>
        <w:t>2.4.2 Health Benefits and Functional Roles:</w:t>
      </w:r>
      <w:r w:rsidRPr="009E593D">
        <w:rPr>
          <w:rFonts w:ascii="Times New Roman" w:hAnsi="Times New Roman" w:cs="Times New Roman"/>
          <w:sz w:val="28"/>
          <w:szCs w:val="28"/>
        </w:rPr>
        <w:t xml:space="preserve"> </w:t>
      </w:r>
    </w:p>
    <w:p w14:paraId="2499D72A"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The </w:t>
      </w:r>
      <w:r w:rsidRPr="009E593D">
        <w:rPr>
          <w:rFonts w:ascii="Times New Roman" w:hAnsi="Times New Roman" w:cs="Times New Roman"/>
          <w:bCs/>
          <w:sz w:val="28"/>
          <w:szCs w:val="28"/>
        </w:rPr>
        <w:t>medium-chain fats</w:t>
      </w:r>
      <w:r w:rsidRPr="009E593D">
        <w:rPr>
          <w:rFonts w:ascii="Times New Roman" w:hAnsi="Times New Roman" w:cs="Times New Roman"/>
          <w:sz w:val="28"/>
          <w:szCs w:val="28"/>
        </w:rPr>
        <w:t xml:space="preserve"> in coconut milk (especially lauric acid) are absorbed and metabolized differently than long-chain fats. They are transported directly to the liver for energy, which can slightly boost metabolism. Some studies suggest that diets rich in coconut (and hence lauric acid) may raise HDL and lower triglycerides, though evidence is mixed. Lauric acid and its derivative monolaurin have known </w:t>
      </w:r>
      <w:r w:rsidRPr="009E593D">
        <w:rPr>
          <w:rFonts w:ascii="Times New Roman" w:hAnsi="Times New Roman" w:cs="Times New Roman"/>
          <w:bCs/>
          <w:sz w:val="28"/>
          <w:szCs w:val="28"/>
        </w:rPr>
        <w:t>antimicrobial</w:t>
      </w:r>
      <w:r w:rsidRPr="009E593D">
        <w:rPr>
          <w:rFonts w:ascii="Times New Roman" w:hAnsi="Times New Roman" w:cs="Times New Roman"/>
          <w:sz w:val="28"/>
          <w:szCs w:val="28"/>
        </w:rPr>
        <w:t xml:space="preserve"> activity. Coconut’s natural antioxidants (phenolic compounds) can protect cells: it has been shown to contain phenols that neutralize free radicals. One rodent study found rats fed coconut milk had greater fat loss and improved lipid profiles compared to other milks. Coconut milk is also lactose-free and provides electrolytes (K, Mg, P), making it a useful hydration and nutrient source in tropical diets. However, </w:t>
      </w:r>
      <w:proofErr w:type="spellStart"/>
      <w:r w:rsidRPr="009E593D">
        <w:rPr>
          <w:rFonts w:ascii="Times New Roman" w:hAnsi="Times New Roman" w:cs="Times New Roman"/>
          <w:sz w:val="28"/>
          <w:szCs w:val="28"/>
        </w:rPr>
        <w:t>its</w:t>
      </w:r>
      <w:proofErr w:type="spellEnd"/>
      <w:r w:rsidRPr="009E593D">
        <w:rPr>
          <w:rFonts w:ascii="Times New Roman" w:hAnsi="Times New Roman" w:cs="Times New Roman"/>
          <w:sz w:val="28"/>
          <w:szCs w:val="28"/>
        </w:rPr>
        <w:t xml:space="preserve"> very high saturated fat means that </w:t>
      </w:r>
      <w:r w:rsidRPr="009E593D">
        <w:rPr>
          <w:rFonts w:ascii="Times New Roman" w:hAnsi="Times New Roman" w:cs="Times New Roman"/>
          <w:bCs/>
          <w:sz w:val="28"/>
          <w:szCs w:val="28"/>
        </w:rPr>
        <w:t>moderation</w:t>
      </w:r>
      <w:r w:rsidRPr="009E593D">
        <w:rPr>
          <w:rFonts w:ascii="Times New Roman" w:hAnsi="Times New Roman" w:cs="Times New Roman"/>
          <w:sz w:val="28"/>
          <w:szCs w:val="28"/>
        </w:rPr>
        <w:t xml:space="preserve"> is advised – excess intake may raise LDL cholesterol. Coconut oil (and thus coconut milk) is the richest natural source of lauric acid (≈50% of its fat). In traditional medicine, coconut milk is used for its cooling and nourishing properties (e.g. in postpartum diets), and its mineral content supports bone and muscle health.</w:t>
      </w:r>
    </w:p>
    <w:p w14:paraId="3CE028DF" w14:textId="77777777" w:rsidR="00C334C2" w:rsidRPr="009E593D" w:rsidRDefault="00C334C2" w:rsidP="009E593D">
      <w:pPr>
        <w:numPr>
          <w:ilvl w:val="0"/>
          <w:numId w:val="10"/>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i/>
          <w:iCs/>
          <w:sz w:val="28"/>
          <w:szCs w:val="28"/>
        </w:rPr>
        <w:t>Key functional effects:</w:t>
      </w:r>
      <w:r w:rsidRPr="009E593D">
        <w:rPr>
          <w:rFonts w:ascii="Times New Roman" w:hAnsi="Times New Roman" w:cs="Times New Roman"/>
          <w:sz w:val="28"/>
          <w:szCs w:val="28"/>
        </w:rPr>
        <w:t xml:space="preserve"> Rapid energy source from MCTs may increase satiety and thermogenesis. Antimicrobial lauric acid supports immune defense. Dietary fiber from coconut flesh (in thicker milk) aids digestion. Provides important minerals (P, K, Mg) and medium-chain </w:t>
      </w:r>
      <w:r w:rsidRPr="009E593D">
        <w:rPr>
          <w:rFonts w:ascii="Times New Roman" w:hAnsi="Times New Roman" w:cs="Times New Roman"/>
          <w:sz w:val="28"/>
          <w:szCs w:val="28"/>
        </w:rPr>
        <w:lastRenderedPageBreak/>
        <w:t>fats for infant nutrition. Coconut’s antioxidants protect against oxidative stress. However, its saturated fat requires balancing with unsaturated fats in the diet (American Heart Association notes potential LDL-raising risk.</w:t>
      </w:r>
    </w:p>
    <w:p w14:paraId="7E8CB8D7"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
          <w:bCs/>
          <w:sz w:val="28"/>
          <w:szCs w:val="28"/>
        </w:rPr>
        <w:t>2.4.3 Processing Methods:</w:t>
      </w:r>
      <w:r w:rsidRPr="009E593D">
        <w:rPr>
          <w:rFonts w:ascii="Times New Roman" w:hAnsi="Times New Roman" w:cs="Times New Roman"/>
          <w:sz w:val="28"/>
          <w:szCs w:val="28"/>
        </w:rPr>
        <w:t xml:space="preserve"> </w:t>
      </w:r>
    </w:p>
    <w:p w14:paraId="779C1B65"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iCs/>
          <w:sz w:val="28"/>
          <w:szCs w:val="28"/>
        </w:rPr>
        <w:tab/>
        <w:t>Traditionally</w:t>
      </w:r>
      <w:r w:rsidRPr="009E593D">
        <w:rPr>
          <w:rFonts w:ascii="Times New Roman" w:hAnsi="Times New Roman" w:cs="Times New Roman"/>
          <w:sz w:val="28"/>
          <w:szCs w:val="28"/>
        </w:rPr>
        <w:t xml:space="preserve"> Coconut milk is made by grating the white flesh of mature coconut and pressing it with or without added hot water. The first pressing yields “thick” cream; subsequent pressings with more water yield a thinner milk. Manual pounding or squeezing through a cloth is common </w:t>
      </w:r>
      <w:proofErr w:type="gramStart"/>
      <w:r w:rsidRPr="009E593D">
        <w:rPr>
          <w:rFonts w:ascii="Times New Roman" w:hAnsi="Times New Roman" w:cs="Times New Roman"/>
          <w:sz w:val="28"/>
          <w:szCs w:val="28"/>
        </w:rPr>
        <w:t>in home</w:t>
      </w:r>
      <w:proofErr w:type="gramEnd"/>
      <w:r w:rsidRPr="009E593D">
        <w:rPr>
          <w:rFonts w:ascii="Times New Roman" w:hAnsi="Times New Roman" w:cs="Times New Roman"/>
          <w:sz w:val="28"/>
          <w:szCs w:val="28"/>
        </w:rPr>
        <w:t xml:space="preserve"> kitchens. </w:t>
      </w:r>
      <w:r w:rsidRPr="009E593D">
        <w:rPr>
          <w:rFonts w:ascii="Times New Roman" w:hAnsi="Times New Roman" w:cs="Times New Roman"/>
          <w:i/>
          <w:iCs/>
          <w:sz w:val="28"/>
          <w:szCs w:val="28"/>
        </w:rPr>
        <w:t>Commercial:</w:t>
      </w:r>
      <w:r w:rsidRPr="009E593D">
        <w:rPr>
          <w:rFonts w:ascii="Times New Roman" w:hAnsi="Times New Roman" w:cs="Times New Roman"/>
          <w:sz w:val="28"/>
          <w:szCs w:val="28"/>
        </w:rPr>
        <w:t xml:space="preserve"> Industrial processes use mechanical screw-presses and industrial filters to extract milk from coconut mash. The raw milk is often homogenized for uniformity. To ensure safety, coconut milk is pasteurized (e.g. heating to ~72–75°C for several seconds or minutes), which extends refrigerated shelf life to weeks. Many canned or packaged coconut milks are sterilized/UHT and sealed aseptically for long storage. Stabilizers or emulsifiers (such as guar gum, </w:t>
      </w:r>
      <w:proofErr w:type="spellStart"/>
      <w:r w:rsidRPr="009E593D">
        <w:rPr>
          <w:rFonts w:ascii="Times New Roman" w:hAnsi="Times New Roman" w:cs="Times New Roman"/>
          <w:sz w:val="28"/>
          <w:szCs w:val="28"/>
        </w:rPr>
        <w:t>gellan</w:t>
      </w:r>
      <w:proofErr w:type="spellEnd"/>
      <w:r w:rsidRPr="009E593D">
        <w:rPr>
          <w:rFonts w:ascii="Times New Roman" w:hAnsi="Times New Roman" w:cs="Times New Roman"/>
          <w:sz w:val="28"/>
          <w:szCs w:val="28"/>
        </w:rPr>
        <w:t xml:space="preserve">, or starches) are frequently added to prevent fat separation in the final product. </w:t>
      </w:r>
      <w:r w:rsidRPr="009E593D">
        <w:rPr>
          <w:rFonts w:ascii="Times New Roman" w:hAnsi="Times New Roman" w:cs="Times New Roman"/>
          <w:i/>
          <w:iCs/>
          <w:sz w:val="28"/>
          <w:szCs w:val="28"/>
        </w:rPr>
        <w:t>Powdered forms</w:t>
      </w:r>
      <w:r w:rsidRPr="009E593D">
        <w:rPr>
          <w:rFonts w:ascii="Times New Roman" w:hAnsi="Times New Roman" w:cs="Times New Roman"/>
          <w:sz w:val="28"/>
          <w:szCs w:val="28"/>
        </w:rPr>
        <w:t xml:space="preserve"> are made by spray-drying reconstituted milk. Overall, the industry trend is toward UHT-treated, consistent-quality products, though fresh, homemade extraction remains common in producing countries.</w:t>
      </w:r>
    </w:p>
    <w:p w14:paraId="3AD3E54E" w14:textId="77777777" w:rsidR="00C334C2" w:rsidRPr="009E593D" w:rsidRDefault="00C334C2" w:rsidP="009E593D">
      <w:pPr>
        <w:spacing w:after="0" w:line="360" w:lineRule="auto"/>
        <w:contextualSpacing/>
        <w:jc w:val="both"/>
        <w:rPr>
          <w:rFonts w:ascii="Times New Roman" w:hAnsi="Times New Roman" w:cs="Times New Roman"/>
          <w:b/>
          <w:bCs/>
          <w:sz w:val="28"/>
          <w:szCs w:val="28"/>
        </w:rPr>
      </w:pPr>
      <w:r w:rsidRPr="009E593D">
        <w:rPr>
          <w:rFonts w:ascii="Times New Roman" w:hAnsi="Times New Roman" w:cs="Times New Roman"/>
          <w:b/>
          <w:bCs/>
          <w:sz w:val="28"/>
          <w:szCs w:val="28"/>
        </w:rPr>
        <w:t>2.5 Composite Beverages Using Local Ingredients</w:t>
      </w:r>
    </w:p>
    <w:p w14:paraId="6E10C5AA"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Composite beverages are functional drinks formulated by blending two or more food materials—often locally sourced—to enhance their nutritional, sensory, and health-promoting qualities. These beverages commonly combine </w:t>
      </w:r>
      <w:r w:rsidRPr="009E593D">
        <w:rPr>
          <w:rFonts w:ascii="Times New Roman" w:hAnsi="Times New Roman" w:cs="Times New Roman"/>
          <w:sz w:val="28"/>
          <w:szCs w:val="28"/>
        </w:rPr>
        <w:lastRenderedPageBreak/>
        <w:t>plant-based ingredients such as cereals, legumes, fruits, seeds, and nuts. In regions like Nigeria, composite beverages made from local crops offer not only a solution to nutritional deficiencies but also contribute to food security and sustainable livelihoods (Adepoju &amp; Adeniji, 2012).</w:t>
      </w:r>
    </w:p>
    <w:p w14:paraId="147BECEB"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Local ingredients like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w:t>
      </w:r>
      <w:r w:rsidRPr="009E593D">
        <w:rPr>
          <w:rFonts w:ascii="Times New Roman" w:hAnsi="Times New Roman" w:cs="Times New Roman"/>
          <w:i/>
          <w:iCs/>
          <w:sz w:val="28"/>
          <w:szCs w:val="28"/>
        </w:rPr>
        <w:t>Cyperus esculentus</w:t>
      </w:r>
      <w:r w:rsidRPr="009E593D">
        <w:rPr>
          <w:rFonts w:ascii="Times New Roman" w:hAnsi="Times New Roman" w:cs="Times New Roman"/>
          <w:sz w:val="28"/>
          <w:szCs w:val="28"/>
        </w:rPr>
        <w:t>), dates (</w:t>
      </w:r>
      <w:r w:rsidRPr="009E593D">
        <w:rPr>
          <w:rFonts w:ascii="Times New Roman" w:hAnsi="Times New Roman" w:cs="Times New Roman"/>
          <w:i/>
          <w:iCs/>
          <w:sz w:val="28"/>
          <w:szCs w:val="28"/>
        </w:rPr>
        <w:t>Phoenix dactylifera</w:t>
      </w:r>
      <w:r w:rsidRPr="009E593D">
        <w:rPr>
          <w:rFonts w:ascii="Times New Roman" w:hAnsi="Times New Roman" w:cs="Times New Roman"/>
          <w:sz w:val="28"/>
          <w:szCs w:val="28"/>
        </w:rPr>
        <w:t>), and coconut (</w:t>
      </w:r>
      <w:r w:rsidRPr="009E593D">
        <w:rPr>
          <w:rFonts w:ascii="Times New Roman" w:hAnsi="Times New Roman" w:cs="Times New Roman"/>
          <w:i/>
          <w:iCs/>
          <w:sz w:val="28"/>
          <w:szCs w:val="28"/>
        </w:rPr>
        <w:t>Cocos nucifera</w:t>
      </w:r>
      <w:r w:rsidRPr="009E593D">
        <w:rPr>
          <w:rFonts w:ascii="Times New Roman" w:hAnsi="Times New Roman" w:cs="Times New Roman"/>
          <w:sz w:val="28"/>
          <w:szCs w:val="28"/>
        </w:rPr>
        <w:t xml:space="preserve">) have been increasingly explored for composite beverage production due to their unique nutritional profiles and health benefits.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milk is rich in dietary fiber, monounsaturated fats, and minerals; date fruits are natural sweeteners high in iron and antioxidants; while coconut milk contributes healthy fats and imparts creaminess (</w:t>
      </w:r>
      <w:proofErr w:type="spellStart"/>
      <w:r w:rsidRPr="009E593D">
        <w:rPr>
          <w:rFonts w:ascii="Times New Roman" w:hAnsi="Times New Roman" w:cs="Times New Roman"/>
          <w:sz w:val="28"/>
          <w:szCs w:val="28"/>
        </w:rPr>
        <w:t>Adejuyitan</w:t>
      </w:r>
      <w:proofErr w:type="spellEnd"/>
      <w:r w:rsidRPr="009E593D">
        <w:rPr>
          <w:rFonts w:ascii="Times New Roman" w:hAnsi="Times New Roman" w:cs="Times New Roman"/>
          <w:sz w:val="28"/>
          <w:szCs w:val="28"/>
        </w:rPr>
        <w:t xml:space="preserve">, 2011; </w:t>
      </w:r>
      <w:proofErr w:type="spellStart"/>
      <w:r w:rsidRPr="009E593D">
        <w:rPr>
          <w:rFonts w:ascii="Times New Roman" w:hAnsi="Times New Roman" w:cs="Times New Roman"/>
          <w:sz w:val="28"/>
          <w:szCs w:val="28"/>
        </w:rPr>
        <w:t>Ocloo</w:t>
      </w:r>
      <w:proofErr w:type="spellEnd"/>
      <w:r w:rsidRPr="009E593D">
        <w:rPr>
          <w:rFonts w:ascii="Times New Roman" w:hAnsi="Times New Roman" w:cs="Times New Roman"/>
          <w:sz w:val="28"/>
          <w:szCs w:val="28"/>
        </w:rPr>
        <w:t xml:space="preserve"> et al., 2014).</w:t>
      </w:r>
    </w:p>
    <w:p w14:paraId="713CA50C"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Several studies have demonstrated the potential of these ingredients in composite beverage development. For instance, </w:t>
      </w:r>
      <w:proofErr w:type="spellStart"/>
      <w:r w:rsidRPr="009E593D">
        <w:rPr>
          <w:rFonts w:ascii="Times New Roman" w:hAnsi="Times New Roman" w:cs="Times New Roman"/>
          <w:sz w:val="28"/>
          <w:szCs w:val="28"/>
        </w:rPr>
        <w:t>Adejuyitan</w:t>
      </w:r>
      <w:proofErr w:type="spellEnd"/>
      <w:r w:rsidRPr="009E593D">
        <w:rPr>
          <w:rFonts w:ascii="Times New Roman" w:hAnsi="Times New Roman" w:cs="Times New Roman"/>
          <w:sz w:val="28"/>
          <w:szCs w:val="28"/>
        </w:rPr>
        <w:t xml:space="preserve"> (2011) formulated a nutrient-rich drink using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coconut, and date, which showed good consumer acceptability and improved nutrient content compared to individual components. Similarly, </w:t>
      </w:r>
      <w:proofErr w:type="spellStart"/>
      <w:r w:rsidRPr="009E593D">
        <w:rPr>
          <w:rFonts w:ascii="Times New Roman" w:hAnsi="Times New Roman" w:cs="Times New Roman"/>
          <w:sz w:val="28"/>
          <w:szCs w:val="28"/>
        </w:rPr>
        <w:t>Ocloo</w:t>
      </w:r>
      <w:proofErr w:type="spellEnd"/>
      <w:r w:rsidRPr="009E593D">
        <w:rPr>
          <w:rFonts w:ascii="Times New Roman" w:hAnsi="Times New Roman" w:cs="Times New Roman"/>
          <w:sz w:val="28"/>
          <w:szCs w:val="28"/>
        </w:rPr>
        <w:t xml:space="preserve"> et al. (2014) evaluated a blended beverage from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and coconut milk and reported enhanced protein and fat content, alongside favorable sensory attributes.</w:t>
      </w:r>
    </w:p>
    <w:p w14:paraId="3E94A79C"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The use of local ingredients in beverage production offers multiple advantages:</w:t>
      </w:r>
    </w:p>
    <w:p w14:paraId="67EED506" w14:textId="77777777" w:rsidR="00C334C2" w:rsidRPr="009E593D" w:rsidRDefault="00C334C2" w:rsidP="009E593D">
      <w:pPr>
        <w:numPr>
          <w:ilvl w:val="0"/>
          <w:numId w:val="13"/>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Cs/>
          <w:sz w:val="28"/>
          <w:szCs w:val="28"/>
        </w:rPr>
        <w:t>Nutritional enrichment</w:t>
      </w:r>
      <w:r w:rsidRPr="009E593D">
        <w:rPr>
          <w:rFonts w:ascii="Times New Roman" w:hAnsi="Times New Roman" w:cs="Times New Roman"/>
          <w:sz w:val="28"/>
          <w:szCs w:val="28"/>
        </w:rPr>
        <w:t>: The combination enhances the overall nutritional profile of the beverage (Bolarinwa et al., 2015).</w:t>
      </w:r>
    </w:p>
    <w:p w14:paraId="506F40B6" w14:textId="77777777" w:rsidR="00C334C2" w:rsidRPr="009E593D" w:rsidRDefault="00C334C2" w:rsidP="009E593D">
      <w:pPr>
        <w:numPr>
          <w:ilvl w:val="0"/>
          <w:numId w:val="13"/>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Cs/>
          <w:sz w:val="28"/>
          <w:szCs w:val="28"/>
        </w:rPr>
        <w:t>Economic benefit</w:t>
      </w:r>
      <w:r w:rsidRPr="009E593D">
        <w:rPr>
          <w:rFonts w:ascii="Times New Roman" w:hAnsi="Times New Roman" w:cs="Times New Roman"/>
          <w:sz w:val="28"/>
          <w:szCs w:val="28"/>
        </w:rPr>
        <w:t>: Local sourcing reduces production cost and promotes local agriculture (Olatunde et al., 2020).</w:t>
      </w:r>
    </w:p>
    <w:p w14:paraId="571277C8" w14:textId="77777777" w:rsidR="00C334C2" w:rsidRPr="009E593D" w:rsidRDefault="00C334C2" w:rsidP="009E593D">
      <w:pPr>
        <w:numPr>
          <w:ilvl w:val="0"/>
          <w:numId w:val="13"/>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Cs/>
          <w:sz w:val="28"/>
          <w:szCs w:val="28"/>
        </w:rPr>
        <w:lastRenderedPageBreak/>
        <w:t>Cultural relevance</w:t>
      </w:r>
      <w:r w:rsidRPr="009E593D">
        <w:rPr>
          <w:rFonts w:ascii="Times New Roman" w:hAnsi="Times New Roman" w:cs="Times New Roman"/>
          <w:sz w:val="28"/>
          <w:szCs w:val="28"/>
        </w:rPr>
        <w:t>: These beverages align with traditional food practices, promoting cultural acceptance (</w:t>
      </w:r>
      <w:proofErr w:type="spellStart"/>
      <w:r w:rsidRPr="009E593D">
        <w:rPr>
          <w:rFonts w:ascii="Times New Roman" w:hAnsi="Times New Roman" w:cs="Times New Roman"/>
          <w:sz w:val="28"/>
          <w:szCs w:val="28"/>
        </w:rPr>
        <w:t>Omemu</w:t>
      </w:r>
      <w:proofErr w:type="spellEnd"/>
      <w:r w:rsidRPr="009E593D">
        <w:rPr>
          <w:rFonts w:ascii="Times New Roman" w:hAnsi="Times New Roman" w:cs="Times New Roman"/>
          <w:sz w:val="28"/>
          <w:szCs w:val="28"/>
        </w:rPr>
        <w:t xml:space="preserve"> et al., 2018).</w:t>
      </w:r>
    </w:p>
    <w:p w14:paraId="7A8A228C" w14:textId="77777777" w:rsidR="00C334C2" w:rsidRPr="009E593D" w:rsidRDefault="00C334C2" w:rsidP="009E593D">
      <w:pPr>
        <w:numPr>
          <w:ilvl w:val="0"/>
          <w:numId w:val="13"/>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Cs/>
          <w:sz w:val="28"/>
          <w:szCs w:val="28"/>
        </w:rPr>
        <w:t>Sustainability</w:t>
      </w:r>
      <w:r w:rsidRPr="009E593D">
        <w:rPr>
          <w:rFonts w:ascii="Times New Roman" w:hAnsi="Times New Roman" w:cs="Times New Roman"/>
          <w:sz w:val="28"/>
          <w:szCs w:val="28"/>
        </w:rPr>
        <w:t>: It supports eco-friendly practices and reduces dependency on imported raw materials.</w:t>
      </w:r>
    </w:p>
    <w:p w14:paraId="205C4E78"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However, challenges such as short shelf life, microbial contamination, and lack of standardized production methods can limit the commercial viability of these beverages. Despite this, their potential as affordable, health-promoting drinks remains significant, especially in developing regions.</w:t>
      </w:r>
    </w:p>
    <w:p w14:paraId="103B23F1" w14:textId="77777777" w:rsidR="006D4597" w:rsidRPr="009E593D" w:rsidRDefault="006D4597" w:rsidP="009E593D">
      <w:pPr>
        <w:spacing w:after="0"/>
        <w:contextualSpacing/>
        <w:rPr>
          <w:rFonts w:ascii="Times New Roman" w:hAnsi="Times New Roman" w:cs="Times New Roman"/>
          <w:b/>
          <w:sz w:val="28"/>
          <w:szCs w:val="28"/>
        </w:rPr>
      </w:pPr>
      <w:r w:rsidRPr="009E593D">
        <w:rPr>
          <w:rFonts w:ascii="Times New Roman" w:hAnsi="Times New Roman" w:cs="Times New Roman"/>
          <w:b/>
          <w:sz w:val="28"/>
          <w:szCs w:val="28"/>
        </w:rPr>
        <w:br w:type="page"/>
      </w:r>
    </w:p>
    <w:p w14:paraId="254875B2" w14:textId="77777777" w:rsidR="00AB4799" w:rsidRPr="009E593D" w:rsidRDefault="00AB4799" w:rsidP="009E593D">
      <w:pPr>
        <w:spacing w:after="0" w:line="360" w:lineRule="auto"/>
        <w:contextualSpacing/>
        <w:jc w:val="center"/>
        <w:rPr>
          <w:rFonts w:ascii="Times New Roman" w:hAnsi="Times New Roman" w:cs="Times New Roman"/>
          <w:b/>
          <w:sz w:val="28"/>
          <w:szCs w:val="28"/>
        </w:rPr>
      </w:pPr>
      <w:r w:rsidRPr="009E593D">
        <w:rPr>
          <w:rFonts w:ascii="Times New Roman" w:hAnsi="Times New Roman" w:cs="Times New Roman"/>
          <w:b/>
          <w:sz w:val="28"/>
          <w:szCs w:val="28"/>
        </w:rPr>
        <w:lastRenderedPageBreak/>
        <w:t>CHAPTER THREE</w:t>
      </w:r>
    </w:p>
    <w:p w14:paraId="67D8058E" w14:textId="77777777" w:rsidR="00AB4799" w:rsidRPr="009E593D" w:rsidRDefault="00AB4799" w:rsidP="009E593D">
      <w:pPr>
        <w:spacing w:after="0" w:line="360" w:lineRule="auto"/>
        <w:contextualSpacing/>
        <w:jc w:val="center"/>
        <w:rPr>
          <w:rFonts w:ascii="Times New Roman" w:hAnsi="Times New Roman" w:cs="Times New Roman"/>
          <w:b/>
          <w:sz w:val="28"/>
          <w:szCs w:val="28"/>
        </w:rPr>
      </w:pPr>
      <w:r w:rsidRPr="009E593D">
        <w:rPr>
          <w:rFonts w:ascii="Times New Roman" w:hAnsi="Times New Roman" w:cs="Times New Roman"/>
          <w:b/>
          <w:sz w:val="28"/>
          <w:szCs w:val="28"/>
        </w:rPr>
        <w:t>METHODOLOGY</w:t>
      </w:r>
    </w:p>
    <w:p w14:paraId="6559F4E5"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3.0 Introduction</w:t>
      </w:r>
    </w:p>
    <w:p w14:paraId="4714ED00"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This chapter describes the methodology used to conduct the study. It outlines the research design, study area, target population, sampling techniques, sample size, research instrument, data collection methods, and the analysis used. This methodological framework ensures the research is valid, reliable, and reproducible.</w:t>
      </w:r>
    </w:p>
    <w:p w14:paraId="08D503DA"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3.1 Research Design</w:t>
      </w:r>
    </w:p>
    <w:p w14:paraId="6F01766B"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The research adopts an experimental design. This design is suitable because it allows the researcher to manipulate the ingredients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dates, and coconut milk) to produce different formulations and evaluate their quality through sensory and laboratory analyses.</w:t>
      </w:r>
    </w:p>
    <w:p w14:paraId="2628D7DD"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3.2 Study Area</w:t>
      </w:r>
    </w:p>
    <w:p w14:paraId="07EE0FD5"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The research was carried out in the restaurant and demonstration kitchen of the Department of Hospitality Management Technology, located in Ilorin, Kwara State. This environment provided the ideal setting for conducting controlled sensory evaluations. The restaurant was equipped with comfortable seating arrangements and hygienic facilities, ensuring that the experimental conditions were both sanitary and conducive to unbiased judgment.</w:t>
      </w:r>
    </w:p>
    <w:p w14:paraId="52E209FD"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3.3 Target Population</w:t>
      </w:r>
    </w:p>
    <w:p w14:paraId="44A5FDCF"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The target population comprised academic staff and students (ND2 and HND2) of the Department of Hospitality Management Technology. These </w:t>
      </w:r>
      <w:r w:rsidRPr="009E593D">
        <w:rPr>
          <w:rFonts w:ascii="Times New Roman" w:hAnsi="Times New Roman" w:cs="Times New Roman"/>
          <w:sz w:val="28"/>
          <w:szCs w:val="28"/>
        </w:rPr>
        <w:lastRenderedPageBreak/>
        <w:t>individuals were considered appropriate due to their background knowledge in food preparation and hospitality, which could enhance the accuracy and relevance of their evaluations. Their familiarity with food service standards makes them credible assessors of quality in culinary products.</w:t>
      </w:r>
    </w:p>
    <w:p w14:paraId="2F06D24E"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3.4 Sampling Techniques</w:t>
      </w:r>
    </w:p>
    <w:p w14:paraId="33BEC797"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A stratified random sampling technique was used. The population was first divided into strata: academic staff, ND2 students, and HND2 students. From each stratum, participants were randomly selected. This method ensured that each subgroup of the population was proportionately represented, increasing the generalizability and reliability of the findings. It also minimized selection bias and enhanced the balance between experienced and novice respondents.</w:t>
      </w:r>
    </w:p>
    <w:p w14:paraId="38FBA9BF"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3.5 Sample Size</w:t>
      </w:r>
    </w:p>
    <w:p w14:paraId="29ABDF93"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A total of 50 respondents participated in the study. This included 10 academic staff and 40 students (20 ND2 and 20 HND2). This sample size exceeds the minimum recommended by the project supervisor and ensures that the findings are statistically valid. A larger sample helps reduce sampling error and increases confidence in the observed differences between groups.</w:t>
      </w:r>
    </w:p>
    <w:p w14:paraId="41ACE66A"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3.6 Research Instrument</w:t>
      </w:r>
    </w:p>
    <w:p w14:paraId="21104C72"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The main data collection tool was a structured sensory evaluation questionnaire, based on the 9-point hedonic scale, a widely used instrument in food science for capturing consumer preferences. The questionnaire assessed six key sensory attributes: taste, aroma, texture, appearance, flavor, and overall acceptability. It allowed respondents to rate each attribute on a </w:t>
      </w:r>
      <w:r w:rsidRPr="009E593D">
        <w:rPr>
          <w:rFonts w:ascii="Times New Roman" w:hAnsi="Times New Roman" w:cs="Times New Roman"/>
          <w:sz w:val="28"/>
          <w:szCs w:val="28"/>
        </w:rPr>
        <w:lastRenderedPageBreak/>
        <w:t>scale from 1 (dislike extremely) to 9 (like extremely). This type of scale provides a reliable method of quantifying subjective preferences and has been validated in numerous food sensory studies.</w:t>
      </w:r>
    </w:p>
    <w:p w14:paraId="0547FD05" w14:textId="5EDF5313"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3.6.</w:t>
      </w:r>
      <w:r w:rsidR="00EC427C">
        <w:rPr>
          <w:rFonts w:ascii="Times New Roman" w:hAnsi="Times New Roman" w:cs="Times New Roman"/>
          <w:b/>
          <w:sz w:val="28"/>
          <w:szCs w:val="28"/>
        </w:rPr>
        <w:t>1</w:t>
      </w:r>
      <w:r w:rsidRPr="009E593D">
        <w:rPr>
          <w:rFonts w:ascii="Times New Roman" w:hAnsi="Times New Roman" w:cs="Times New Roman"/>
          <w:b/>
          <w:sz w:val="28"/>
          <w:szCs w:val="28"/>
        </w:rPr>
        <w:t xml:space="preserve"> Measurement of Variables</w:t>
      </w:r>
    </w:p>
    <w:p w14:paraId="35C25EB1" w14:textId="77777777" w:rsidR="00AB4799" w:rsidRPr="009E593D" w:rsidRDefault="00AB4799"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This section outlines the variables used in the study and how each will be measured. The variables include </w:t>
      </w:r>
      <w:r w:rsidRPr="009E593D">
        <w:rPr>
          <w:rFonts w:ascii="Times New Roman" w:eastAsia="Times New Roman" w:hAnsi="Times New Roman" w:cs="Times New Roman"/>
          <w:bCs/>
          <w:sz w:val="28"/>
          <w:szCs w:val="28"/>
        </w:rPr>
        <w:t>independent</w:t>
      </w:r>
      <w:r w:rsidRPr="009E593D">
        <w:rPr>
          <w:rFonts w:ascii="Times New Roman" w:eastAsia="Times New Roman" w:hAnsi="Times New Roman" w:cs="Times New Roman"/>
          <w:sz w:val="28"/>
          <w:szCs w:val="28"/>
        </w:rPr>
        <w:t xml:space="preserve"> and </w:t>
      </w:r>
      <w:r w:rsidRPr="009E593D">
        <w:rPr>
          <w:rFonts w:ascii="Times New Roman" w:eastAsia="Times New Roman" w:hAnsi="Times New Roman" w:cs="Times New Roman"/>
          <w:bCs/>
          <w:sz w:val="28"/>
          <w:szCs w:val="28"/>
        </w:rPr>
        <w:t>dependent variables</w:t>
      </w:r>
      <w:r w:rsidRPr="009E593D">
        <w:rPr>
          <w:rFonts w:ascii="Times New Roman" w:eastAsia="Times New Roman" w:hAnsi="Times New Roman" w:cs="Times New Roman"/>
          <w:sz w:val="28"/>
          <w:szCs w:val="28"/>
        </w:rPr>
        <w:t>.</w:t>
      </w:r>
    </w:p>
    <w:p w14:paraId="7CB776C7" w14:textId="77777777" w:rsidR="00AB4799" w:rsidRPr="009E593D" w:rsidRDefault="00AB4799"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The study measured both independent and dependent variables:</w:t>
      </w:r>
    </w:p>
    <w:p w14:paraId="25549F44" w14:textId="77777777" w:rsidR="00AB4799" w:rsidRPr="009E593D" w:rsidRDefault="00AB4799"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Independent variable: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Milk, Dates and Coconut Milk</w:t>
      </w:r>
    </w:p>
    <w:p w14:paraId="3A6EA7A1" w14:textId="77777777" w:rsidR="00AB4799" w:rsidRPr="009E593D" w:rsidRDefault="00AB4799"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Dependent variables: Sensory characteristics (taste, aroma, texture, appearance, flavor) and overall acceptability.</w:t>
      </w:r>
    </w:p>
    <w:p w14:paraId="4221A09B" w14:textId="77777777" w:rsidR="00AB4799" w:rsidRDefault="00AB4799"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These variables were quantified using the 9-point hedonic scale, and the average scores across all respondents were calculated for statistical comparison.</w:t>
      </w:r>
    </w:p>
    <w:p w14:paraId="2ED1F957" w14:textId="77777777" w:rsidR="001B40DC" w:rsidRPr="001B40DC" w:rsidRDefault="001B40DC" w:rsidP="001B40DC">
      <w:pPr>
        <w:spacing w:after="0" w:line="360" w:lineRule="auto"/>
        <w:contextualSpacing/>
        <w:jc w:val="both"/>
        <w:rPr>
          <w:rFonts w:ascii="Times New Roman" w:hAnsi="Times New Roman" w:cs="Times New Roman"/>
          <w:b/>
          <w:bCs/>
          <w:sz w:val="28"/>
          <w:szCs w:val="28"/>
        </w:rPr>
      </w:pPr>
      <w:r w:rsidRPr="001B40DC">
        <w:rPr>
          <w:rFonts w:ascii="Times New Roman" w:hAnsi="Times New Roman" w:cs="Times New Roman"/>
          <w:b/>
          <w:bCs/>
          <w:sz w:val="28"/>
          <w:szCs w:val="28"/>
        </w:rPr>
        <w:t>Recipe</w:t>
      </w:r>
    </w:p>
    <w:p w14:paraId="59228802" w14:textId="77777777" w:rsidR="001B40DC" w:rsidRPr="001B40DC" w:rsidRDefault="001B40DC" w:rsidP="001B40DC">
      <w:pPr>
        <w:pStyle w:val="ListParagraph"/>
        <w:numPr>
          <w:ilvl w:val="0"/>
          <w:numId w:val="16"/>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 xml:space="preserve">8 cups of </w:t>
      </w:r>
      <w:proofErr w:type="spellStart"/>
      <w:r w:rsidRPr="001B40DC">
        <w:rPr>
          <w:rFonts w:ascii="Times New Roman" w:hAnsi="Times New Roman" w:cs="Times New Roman"/>
          <w:sz w:val="28"/>
          <w:szCs w:val="28"/>
        </w:rPr>
        <w:t>Tigernuts</w:t>
      </w:r>
      <w:proofErr w:type="spellEnd"/>
    </w:p>
    <w:p w14:paraId="1CC89DEE" w14:textId="77777777" w:rsidR="001B40DC" w:rsidRPr="001B40DC" w:rsidRDefault="001B40DC" w:rsidP="001B40DC">
      <w:pPr>
        <w:pStyle w:val="ListParagraph"/>
        <w:numPr>
          <w:ilvl w:val="0"/>
          <w:numId w:val="16"/>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20 dates</w:t>
      </w:r>
    </w:p>
    <w:p w14:paraId="575F67D6" w14:textId="77777777" w:rsidR="001B40DC" w:rsidRPr="001B40DC" w:rsidRDefault="001B40DC" w:rsidP="001B40DC">
      <w:pPr>
        <w:pStyle w:val="ListParagraph"/>
        <w:numPr>
          <w:ilvl w:val="0"/>
          <w:numId w:val="16"/>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 xml:space="preserve">2 large </w:t>
      </w:r>
      <w:proofErr w:type="gramStart"/>
      <w:r w:rsidRPr="001B40DC">
        <w:rPr>
          <w:rFonts w:ascii="Times New Roman" w:hAnsi="Times New Roman" w:cs="Times New Roman"/>
          <w:sz w:val="28"/>
          <w:szCs w:val="28"/>
        </w:rPr>
        <w:t>coconut</w:t>
      </w:r>
      <w:proofErr w:type="gramEnd"/>
    </w:p>
    <w:p w14:paraId="021F5550" w14:textId="77777777" w:rsidR="001B40DC" w:rsidRPr="001B40DC" w:rsidRDefault="001B40DC" w:rsidP="001B40DC">
      <w:pPr>
        <w:pStyle w:val="ListParagraph"/>
        <w:numPr>
          <w:ilvl w:val="0"/>
          <w:numId w:val="16"/>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5 cups water</w:t>
      </w:r>
    </w:p>
    <w:p w14:paraId="07188601" w14:textId="77777777" w:rsidR="001B40DC" w:rsidRPr="001B40DC" w:rsidRDefault="001B40DC" w:rsidP="001B40DC">
      <w:pPr>
        <w:pStyle w:val="ListParagraph"/>
        <w:numPr>
          <w:ilvl w:val="0"/>
          <w:numId w:val="16"/>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optional: sugar syrup, ginger or other spices to taste</w:t>
      </w:r>
    </w:p>
    <w:p w14:paraId="7D2C180E" w14:textId="77777777" w:rsidR="001B40DC" w:rsidRPr="001B40DC" w:rsidRDefault="001B40DC" w:rsidP="001B40DC">
      <w:pPr>
        <w:spacing w:after="0" w:line="360" w:lineRule="auto"/>
        <w:contextualSpacing/>
        <w:jc w:val="both"/>
        <w:rPr>
          <w:rFonts w:ascii="Times New Roman" w:hAnsi="Times New Roman" w:cs="Times New Roman"/>
          <w:b/>
          <w:bCs/>
          <w:sz w:val="28"/>
          <w:szCs w:val="28"/>
        </w:rPr>
      </w:pPr>
      <w:r w:rsidRPr="001B40DC">
        <w:rPr>
          <w:rFonts w:ascii="Times New Roman" w:hAnsi="Times New Roman" w:cs="Times New Roman"/>
          <w:b/>
          <w:bCs/>
          <w:sz w:val="28"/>
          <w:szCs w:val="28"/>
        </w:rPr>
        <w:t>Method Of Preparations</w:t>
      </w:r>
    </w:p>
    <w:p w14:paraId="681732DB" w14:textId="77777777" w:rsidR="001B40DC" w:rsidRPr="001B40DC" w:rsidRDefault="001B40DC" w:rsidP="001B40DC">
      <w:pPr>
        <w:pStyle w:val="ListParagraph"/>
        <w:numPr>
          <w:ilvl w:val="0"/>
          <w:numId w:val="17"/>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 xml:space="preserve">Soak the </w:t>
      </w:r>
      <w:proofErr w:type="spellStart"/>
      <w:r w:rsidRPr="001B40DC">
        <w:rPr>
          <w:rFonts w:ascii="Times New Roman" w:hAnsi="Times New Roman" w:cs="Times New Roman"/>
          <w:sz w:val="28"/>
          <w:szCs w:val="28"/>
        </w:rPr>
        <w:t>tigernuts</w:t>
      </w:r>
      <w:proofErr w:type="spellEnd"/>
      <w:r w:rsidRPr="001B40DC">
        <w:rPr>
          <w:rFonts w:ascii="Times New Roman" w:hAnsi="Times New Roman" w:cs="Times New Roman"/>
          <w:sz w:val="28"/>
          <w:szCs w:val="28"/>
        </w:rPr>
        <w:t xml:space="preserve">: rinse the </w:t>
      </w:r>
      <w:proofErr w:type="spellStart"/>
      <w:r w:rsidRPr="001B40DC">
        <w:rPr>
          <w:rFonts w:ascii="Times New Roman" w:hAnsi="Times New Roman" w:cs="Times New Roman"/>
          <w:sz w:val="28"/>
          <w:szCs w:val="28"/>
        </w:rPr>
        <w:t>tigernuts</w:t>
      </w:r>
      <w:proofErr w:type="spellEnd"/>
      <w:r w:rsidRPr="001B40DC">
        <w:rPr>
          <w:rFonts w:ascii="Times New Roman" w:hAnsi="Times New Roman" w:cs="Times New Roman"/>
          <w:sz w:val="28"/>
          <w:szCs w:val="28"/>
        </w:rPr>
        <w:t xml:space="preserve"> and soaks them in water for some minutes. Drain and rinse them again</w:t>
      </w:r>
    </w:p>
    <w:p w14:paraId="5D06E68E" w14:textId="77777777" w:rsidR="001B40DC" w:rsidRPr="001B40DC" w:rsidRDefault="001B40DC" w:rsidP="001B40DC">
      <w:pPr>
        <w:pStyle w:val="ListParagraph"/>
        <w:numPr>
          <w:ilvl w:val="0"/>
          <w:numId w:val="17"/>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Prepare the dates: remove the seeds and rinse the date.</w:t>
      </w:r>
    </w:p>
    <w:p w14:paraId="6CC7BE1C" w14:textId="77777777" w:rsidR="001B40DC" w:rsidRPr="001B40DC" w:rsidRDefault="001B40DC" w:rsidP="001B40DC">
      <w:pPr>
        <w:pStyle w:val="ListParagraph"/>
        <w:numPr>
          <w:ilvl w:val="0"/>
          <w:numId w:val="17"/>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lastRenderedPageBreak/>
        <w:t>Extract coconut milk: crack open the coconuts, remove the flesh, and blend with water to extract the milk</w:t>
      </w:r>
    </w:p>
    <w:p w14:paraId="45D520EC" w14:textId="77777777" w:rsidR="001B40DC" w:rsidRPr="001B40DC" w:rsidRDefault="001B40DC" w:rsidP="001B40DC">
      <w:pPr>
        <w:pStyle w:val="ListParagraph"/>
        <w:numPr>
          <w:ilvl w:val="0"/>
          <w:numId w:val="17"/>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 xml:space="preserve">Blend everything together: combine the </w:t>
      </w:r>
      <w:proofErr w:type="spellStart"/>
      <w:r w:rsidRPr="001B40DC">
        <w:rPr>
          <w:rFonts w:ascii="Times New Roman" w:hAnsi="Times New Roman" w:cs="Times New Roman"/>
          <w:sz w:val="28"/>
          <w:szCs w:val="28"/>
        </w:rPr>
        <w:t>tigernuts</w:t>
      </w:r>
      <w:proofErr w:type="spellEnd"/>
      <w:r w:rsidRPr="001B40DC">
        <w:rPr>
          <w:rFonts w:ascii="Times New Roman" w:hAnsi="Times New Roman" w:cs="Times New Roman"/>
          <w:sz w:val="28"/>
          <w:szCs w:val="28"/>
        </w:rPr>
        <w:t>, date, coconut milk and water in a blender. Blend until smooth.</w:t>
      </w:r>
    </w:p>
    <w:p w14:paraId="1C5CD52E" w14:textId="77777777" w:rsidR="001B40DC" w:rsidRPr="001B40DC" w:rsidRDefault="001B40DC" w:rsidP="001B40DC">
      <w:pPr>
        <w:pStyle w:val="ListParagraph"/>
        <w:numPr>
          <w:ilvl w:val="0"/>
          <w:numId w:val="17"/>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Strain the mixture: pour the blended mixture into a bowl through a fine sieve. Squeeze to extract as much milk as possible</w:t>
      </w:r>
    </w:p>
    <w:p w14:paraId="306AF837" w14:textId="77777777" w:rsidR="001B40DC" w:rsidRPr="001B40DC" w:rsidRDefault="001B40DC" w:rsidP="001B40DC">
      <w:pPr>
        <w:pStyle w:val="ListParagraph"/>
        <w:numPr>
          <w:ilvl w:val="0"/>
          <w:numId w:val="17"/>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 xml:space="preserve">Chill and serve: pour the </w:t>
      </w:r>
      <w:proofErr w:type="spellStart"/>
      <w:r w:rsidRPr="001B40DC">
        <w:rPr>
          <w:rFonts w:ascii="Times New Roman" w:hAnsi="Times New Roman" w:cs="Times New Roman"/>
          <w:sz w:val="28"/>
          <w:szCs w:val="28"/>
        </w:rPr>
        <w:t>tigernuts</w:t>
      </w:r>
      <w:proofErr w:type="spellEnd"/>
      <w:r w:rsidRPr="001B40DC">
        <w:rPr>
          <w:rFonts w:ascii="Times New Roman" w:hAnsi="Times New Roman" w:cs="Times New Roman"/>
          <w:sz w:val="28"/>
          <w:szCs w:val="28"/>
        </w:rPr>
        <w:t xml:space="preserve"> milk into a clean bottle and serve chilled</w:t>
      </w:r>
    </w:p>
    <w:p w14:paraId="150742FC" w14:textId="77777777" w:rsidR="001B40DC" w:rsidRPr="001B40DC" w:rsidRDefault="001B40DC" w:rsidP="001B40DC">
      <w:pPr>
        <w:spacing w:after="0" w:line="360" w:lineRule="auto"/>
        <w:contextualSpacing/>
        <w:jc w:val="both"/>
        <w:rPr>
          <w:rFonts w:ascii="Times New Roman" w:hAnsi="Times New Roman" w:cs="Times New Roman"/>
          <w:b/>
          <w:bCs/>
          <w:sz w:val="28"/>
          <w:szCs w:val="28"/>
        </w:rPr>
      </w:pPr>
      <w:r w:rsidRPr="001B40DC">
        <w:rPr>
          <w:rFonts w:ascii="Times New Roman" w:hAnsi="Times New Roman" w:cs="Times New Roman"/>
          <w:b/>
          <w:bCs/>
          <w:sz w:val="28"/>
          <w:szCs w:val="28"/>
        </w:rPr>
        <w:t>3.7 Data Collection Techniques</w:t>
      </w:r>
    </w:p>
    <w:p w14:paraId="6AFBED40" w14:textId="52A186E7" w:rsidR="001B40DC" w:rsidRPr="009E593D" w:rsidRDefault="001B40DC" w:rsidP="001B40DC">
      <w:pPr>
        <w:spacing w:after="0" w:line="360" w:lineRule="auto"/>
        <w:contextualSpacing/>
        <w:jc w:val="both"/>
        <w:rPr>
          <w:rFonts w:ascii="Times New Roman" w:hAnsi="Times New Roman" w:cs="Times New Roman"/>
          <w:sz w:val="28"/>
          <w:szCs w:val="28"/>
        </w:rPr>
      </w:pPr>
      <w:r w:rsidRPr="001B40DC">
        <w:rPr>
          <w:rFonts w:ascii="Times New Roman" w:hAnsi="Times New Roman" w:cs="Times New Roman"/>
          <w:sz w:val="28"/>
          <w:szCs w:val="28"/>
        </w:rPr>
        <w:t>Participants were invited to the tasting session in groups. The setting was prepared under hygienic and consistent conditions. Each respondent was assigned a number and given a plate with coded samples (A and B) to prevent bias. Water was provided for mouth rinsing between tastings. After tasting both samples, respondents independently filled out the questionnaire. The use of coded samples and individual responses helped maintain objectivity and reduced the influence of peer opinions.</w:t>
      </w:r>
    </w:p>
    <w:p w14:paraId="26F3E091" w14:textId="77777777" w:rsidR="001B40DC" w:rsidRPr="001B40DC" w:rsidRDefault="001B40DC" w:rsidP="001B40DC">
      <w:pPr>
        <w:spacing w:after="0" w:line="360" w:lineRule="auto"/>
        <w:contextualSpacing/>
        <w:jc w:val="both"/>
        <w:rPr>
          <w:rFonts w:ascii="Times New Roman" w:hAnsi="Times New Roman" w:cs="Times New Roman"/>
          <w:b/>
          <w:sz w:val="28"/>
          <w:szCs w:val="28"/>
        </w:rPr>
      </w:pPr>
      <w:r w:rsidRPr="001B40DC">
        <w:rPr>
          <w:rFonts w:ascii="Times New Roman" w:hAnsi="Times New Roman" w:cs="Times New Roman"/>
          <w:b/>
          <w:sz w:val="28"/>
          <w:szCs w:val="28"/>
        </w:rPr>
        <w:t>3.8 Data Analysis</w:t>
      </w:r>
    </w:p>
    <w:p w14:paraId="270937E3" w14:textId="74FAEBD2" w:rsidR="001B40DC" w:rsidRPr="001B40DC" w:rsidRDefault="001B40DC" w:rsidP="001B40DC">
      <w:pPr>
        <w:spacing w:after="0" w:line="360" w:lineRule="auto"/>
        <w:contextualSpacing/>
        <w:jc w:val="both"/>
        <w:rPr>
          <w:rFonts w:ascii="Times New Roman" w:hAnsi="Times New Roman" w:cs="Times New Roman"/>
          <w:bCs/>
          <w:sz w:val="28"/>
          <w:szCs w:val="28"/>
        </w:rPr>
      </w:pPr>
      <w:r w:rsidRPr="001B40DC">
        <w:rPr>
          <w:rFonts w:ascii="Times New Roman" w:hAnsi="Times New Roman" w:cs="Times New Roman"/>
          <w:bCs/>
          <w:sz w:val="28"/>
          <w:szCs w:val="28"/>
        </w:rPr>
        <w:t>Data were analyzed using Statistical Package for Social Sciences (SPSS) version 23. Descriptive statistics were used to summarize demographic data and sensory ratings. An Independent-Sample T-Test was applied to determine whether there was a statistically significant difference in the mean scores between the two cake types. The significance level was set at p ≤ 0.05, meaning any result with a p-value less than or equal to 0.05 was considered statistically significant.</w:t>
      </w:r>
    </w:p>
    <w:p w14:paraId="3AE3F3D8" w14:textId="77777777" w:rsidR="00196ED0" w:rsidRPr="009E593D" w:rsidRDefault="00196ED0" w:rsidP="009E593D">
      <w:pPr>
        <w:spacing w:after="0" w:line="480" w:lineRule="auto"/>
        <w:contextualSpacing/>
        <w:jc w:val="center"/>
        <w:rPr>
          <w:rFonts w:ascii="Times New Roman" w:hAnsi="Times New Roman" w:cs="Times New Roman"/>
          <w:b/>
          <w:sz w:val="28"/>
          <w:szCs w:val="28"/>
        </w:rPr>
      </w:pPr>
      <w:r w:rsidRPr="009E593D">
        <w:rPr>
          <w:rFonts w:ascii="Times New Roman" w:hAnsi="Times New Roman" w:cs="Times New Roman"/>
          <w:b/>
          <w:sz w:val="28"/>
          <w:szCs w:val="28"/>
        </w:rPr>
        <w:lastRenderedPageBreak/>
        <w:t>CHAPTER FOUR</w:t>
      </w:r>
    </w:p>
    <w:p w14:paraId="560E73B1" w14:textId="77777777" w:rsidR="00196ED0" w:rsidRPr="009E593D" w:rsidRDefault="00196ED0" w:rsidP="009E593D">
      <w:pPr>
        <w:pStyle w:val="ListParagraph"/>
        <w:spacing w:after="0" w:line="480" w:lineRule="auto"/>
        <w:ind w:left="360"/>
        <w:jc w:val="center"/>
        <w:rPr>
          <w:rFonts w:ascii="Times New Roman" w:hAnsi="Times New Roman" w:cs="Times New Roman"/>
          <w:b/>
          <w:sz w:val="28"/>
          <w:szCs w:val="28"/>
        </w:rPr>
      </w:pPr>
      <w:r w:rsidRPr="009E593D">
        <w:rPr>
          <w:rFonts w:ascii="Times New Roman" w:hAnsi="Times New Roman" w:cs="Times New Roman"/>
          <w:b/>
          <w:sz w:val="28"/>
          <w:szCs w:val="28"/>
        </w:rPr>
        <w:t>DATA PRESENTATION AND ANALYSIS</w:t>
      </w:r>
    </w:p>
    <w:p w14:paraId="03793F6C" w14:textId="77777777" w:rsidR="00196ED0" w:rsidRPr="009E593D" w:rsidRDefault="00196ED0" w:rsidP="009E593D">
      <w:pPr>
        <w:pStyle w:val="ListParagraph"/>
        <w:spacing w:after="0" w:line="48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4.1INTRODUCTION  </w:t>
      </w:r>
    </w:p>
    <w:p w14:paraId="5D82B7D9"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ab/>
        <w:t xml:space="preserve">This chapter deals with the presentation and analysis of data collected from the administration of sensory evaluation form distributed to the selected testing panel which consist of the selected respondents. The data obtained are the analyzed on the order of their presentation in the sensory evaluation form using tables and analyzed and visual statistical analysis format. In this chapter, data collected using the instrument of data collection </w:t>
      </w:r>
      <w:proofErr w:type="gramStart"/>
      <w:r w:rsidRPr="009E593D">
        <w:rPr>
          <w:rFonts w:ascii="Times New Roman" w:hAnsi="Times New Roman" w:cs="Times New Roman"/>
          <w:sz w:val="28"/>
          <w:szCs w:val="28"/>
        </w:rPr>
        <w:t>where</w:t>
      </w:r>
      <w:proofErr w:type="gramEnd"/>
      <w:r w:rsidRPr="009E593D">
        <w:rPr>
          <w:rFonts w:ascii="Times New Roman" w:hAnsi="Times New Roman" w:cs="Times New Roman"/>
          <w:sz w:val="28"/>
          <w:szCs w:val="28"/>
        </w:rPr>
        <w:t xml:space="preserve"> presented and analyzed. The data sensory evaluation form which was completed and returned to the researcher. Fifty [50] sensory evaluation forms were used as the data collection tool for this research work. The data are present based on the questions presenting the respondents bio data and the analysis of the questions that are based on the formulated question in the sensory evaluation form.</w:t>
      </w:r>
    </w:p>
    <w:p w14:paraId="7AD3E0B6" w14:textId="77777777" w:rsidR="00196ED0" w:rsidRPr="009E593D" w:rsidRDefault="00196ED0" w:rsidP="009E593D">
      <w:pPr>
        <w:pStyle w:val="ListParagraph"/>
        <w:spacing w:after="0" w:line="48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4.2 DATA PRESENTATION </w:t>
      </w:r>
    </w:p>
    <w:p w14:paraId="2D60A100"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ab/>
        <w:t xml:space="preserve">The fifty [50] sensory evaluation forms are thus analyzed as shown below. </w:t>
      </w:r>
    </w:p>
    <w:p w14:paraId="6F0D52A4" w14:textId="77777777" w:rsidR="00196ED0" w:rsidRPr="009E593D" w:rsidRDefault="00196ED0" w:rsidP="009E593D">
      <w:pPr>
        <w:spacing w:after="0"/>
        <w:contextualSpacing/>
        <w:rPr>
          <w:rFonts w:ascii="Times New Roman" w:hAnsi="Times New Roman" w:cs="Times New Roman"/>
          <w:b/>
          <w:sz w:val="28"/>
          <w:szCs w:val="28"/>
        </w:rPr>
      </w:pPr>
      <w:r w:rsidRPr="009E593D">
        <w:rPr>
          <w:rFonts w:ascii="Times New Roman" w:hAnsi="Times New Roman" w:cs="Times New Roman"/>
          <w:b/>
          <w:sz w:val="28"/>
          <w:szCs w:val="28"/>
        </w:rPr>
        <w:lastRenderedPageBreak/>
        <w:t xml:space="preserve">Table 4.1; gender of respondents </w:t>
      </w:r>
    </w:p>
    <w:tbl>
      <w:tblPr>
        <w:tblStyle w:val="TableGrid"/>
        <w:tblW w:w="0" w:type="auto"/>
        <w:tblLook w:val="04A0" w:firstRow="1" w:lastRow="0" w:firstColumn="1" w:lastColumn="0" w:noHBand="0" w:noVBand="1"/>
      </w:tblPr>
      <w:tblGrid>
        <w:gridCol w:w="2033"/>
        <w:gridCol w:w="3701"/>
        <w:gridCol w:w="2897"/>
      </w:tblGrid>
      <w:tr w:rsidR="009E593D" w:rsidRPr="009E593D" w14:paraId="7FE94C36" w14:textId="77777777" w:rsidTr="00F635FF">
        <w:tc>
          <w:tcPr>
            <w:tcW w:w="2155" w:type="dxa"/>
          </w:tcPr>
          <w:p w14:paraId="6D284F04"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Gender</w:t>
            </w:r>
          </w:p>
        </w:tc>
        <w:tc>
          <w:tcPr>
            <w:tcW w:w="4078" w:type="dxa"/>
          </w:tcPr>
          <w:p w14:paraId="3E6C4CF5"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No of Respondent </w:t>
            </w:r>
          </w:p>
        </w:tc>
        <w:tc>
          <w:tcPr>
            <w:tcW w:w="3117" w:type="dxa"/>
          </w:tcPr>
          <w:p w14:paraId="5BD11A42"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Percentage</w:t>
            </w:r>
          </w:p>
        </w:tc>
      </w:tr>
      <w:tr w:rsidR="009E593D" w:rsidRPr="009E593D" w14:paraId="18F6B212" w14:textId="77777777" w:rsidTr="00F635FF">
        <w:tc>
          <w:tcPr>
            <w:tcW w:w="2155" w:type="dxa"/>
          </w:tcPr>
          <w:p w14:paraId="341DA596"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Female</w:t>
            </w:r>
          </w:p>
        </w:tc>
        <w:tc>
          <w:tcPr>
            <w:tcW w:w="4078" w:type="dxa"/>
          </w:tcPr>
          <w:p w14:paraId="7066299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28</w:t>
            </w:r>
          </w:p>
        </w:tc>
        <w:tc>
          <w:tcPr>
            <w:tcW w:w="3117" w:type="dxa"/>
          </w:tcPr>
          <w:p w14:paraId="1A570F6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56</w:t>
            </w:r>
          </w:p>
        </w:tc>
      </w:tr>
      <w:tr w:rsidR="009E593D" w:rsidRPr="009E593D" w14:paraId="1B502466" w14:textId="77777777" w:rsidTr="00F635FF">
        <w:tc>
          <w:tcPr>
            <w:tcW w:w="2155" w:type="dxa"/>
          </w:tcPr>
          <w:p w14:paraId="4B1A133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Male </w:t>
            </w:r>
          </w:p>
        </w:tc>
        <w:tc>
          <w:tcPr>
            <w:tcW w:w="4078" w:type="dxa"/>
          </w:tcPr>
          <w:p w14:paraId="4260D59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22</w:t>
            </w:r>
          </w:p>
        </w:tc>
        <w:tc>
          <w:tcPr>
            <w:tcW w:w="3117" w:type="dxa"/>
          </w:tcPr>
          <w:p w14:paraId="17EDDD5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44</w:t>
            </w:r>
          </w:p>
        </w:tc>
      </w:tr>
      <w:tr w:rsidR="009E593D" w:rsidRPr="009E593D" w14:paraId="4FA9A54C" w14:textId="77777777" w:rsidTr="00F635FF">
        <w:tc>
          <w:tcPr>
            <w:tcW w:w="2155" w:type="dxa"/>
          </w:tcPr>
          <w:p w14:paraId="6C912AD4"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Total</w:t>
            </w:r>
          </w:p>
        </w:tc>
        <w:tc>
          <w:tcPr>
            <w:tcW w:w="4078" w:type="dxa"/>
          </w:tcPr>
          <w:p w14:paraId="1824F5B0"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50</w:t>
            </w:r>
          </w:p>
        </w:tc>
        <w:tc>
          <w:tcPr>
            <w:tcW w:w="3117" w:type="dxa"/>
          </w:tcPr>
          <w:p w14:paraId="5CF21F5A"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100%</w:t>
            </w:r>
          </w:p>
        </w:tc>
      </w:tr>
    </w:tbl>
    <w:p w14:paraId="3A373A23" w14:textId="77777777" w:rsidR="00196ED0" w:rsidRPr="009E593D" w:rsidRDefault="00E923A6"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2025</w:t>
      </w:r>
      <w:r w:rsidR="00196ED0" w:rsidRPr="009E593D">
        <w:rPr>
          <w:rFonts w:ascii="Times New Roman" w:hAnsi="Times New Roman" w:cs="Times New Roman"/>
          <w:sz w:val="28"/>
          <w:szCs w:val="28"/>
        </w:rPr>
        <w:t>.</w:t>
      </w:r>
    </w:p>
    <w:p w14:paraId="73BE2F46"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Table 4.1 shows that 28 respondents representing 56% of the total respondents were females, while 22 respondents representing 44% of the total respondent were male.</w:t>
      </w:r>
    </w:p>
    <w:p w14:paraId="6228731C"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The significance of the result was that more female </w:t>
      </w:r>
      <w:proofErr w:type="gramStart"/>
      <w:r w:rsidRPr="009E593D">
        <w:rPr>
          <w:rFonts w:ascii="Times New Roman" w:hAnsi="Times New Roman" w:cs="Times New Roman"/>
          <w:sz w:val="28"/>
          <w:szCs w:val="28"/>
        </w:rPr>
        <w:t>were</w:t>
      </w:r>
      <w:proofErr w:type="gramEnd"/>
      <w:r w:rsidRPr="009E593D">
        <w:rPr>
          <w:rFonts w:ascii="Times New Roman" w:hAnsi="Times New Roman" w:cs="Times New Roman"/>
          <w:sz w:val="28"/>
          <w:szCs w:val="28"/>
        </w:rPr>
        <w:t xml:space="preserve"> involved in this survey than males.</w:t>
      </w:r>
    </w:p>
    <w:p w14:paraId="44D4DB8E" w14:textId="77777777"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Table 4.2 age of respondents</w:t>
      </w:r>
    </w:p>
    <w:tbl>
      <w:tblPr>
        <w:tblStyle w:val="TableGrid"/>
        <w:tblW w:w="0" w:type="auto"/>
        <w:tblLook w:val="04A0" w:firstRow="1" w:lastRow="0" w:firstColumn="1" w:lastColumn="0" w:noHBand="0" w:noVBand="1"/>
      </w:tblPr>
      <w:tblGrid>
        <w:gridCol w:w="2458"/>
        <w:gridCol w:w="3286"/>
        <w:gridCol w:w="2887"/>
      </w:tblGrid>
      <w:tr w:rsidR="009E593D" w:rsidRPr="009E593D" w14:paraId="107AB137" w14:textId="77777777" w:rsidTr="00F635FF">
        <w:tc>
          <w:tcPr>
            <w:tcW w:w="2628" w:type="dxa"/>
          </w:tcPr>
          <w:p w14:paraId="34F79D05"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Variables </w:t>
            </w:r>
          </w:p>
        </w:tc>
        <w:tc>
          <w:tcPr>
            <w:tcW w:w="3605" w:type="dxa"/>
          </w:tcPr>
          <w:p w14:paraId="1A4F98C4"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No of respondent </w:t>
            </w:r>
          </w:p>
        </w:tc>
        <w:tc>
          <w:tcPr>
            <w:tcW w:w="3117" w:type="dxa"/>
          </w:tcPr>
          <w:p w14:paraId="7AA469C5"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Percentage</w:t>
            </w:r>
          </w:p>
        </w:tc>
      </w:tr>
      <w:tr w:rsidR="009E593D" w:rsidRPr="009E593D" w14:paraId="5FA3A677" w14:textId="77777777" w:rsidTr="00F635FF">
        <w:tc>
          <w:tcPr>
            <w:tcW w:w="2628" w:type="dxa"/>
          </w:tcPr>
          <w:p w14:paraId="4DED4E3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20-35</w:t>
            </w:r>
          </w:p>
        </w:tc>
        <w:tc>
          <w:tcPr>
            <w:tcW w:w="3605" w:type="dxa"/>
          </w:tcPr>
          <w:p w14:paraId="23DD850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39</w:t>
            </w:r>
          </w:p>
        </w:tc>
        <w:tc>
          <w:tcPr>
            <w:tcW w:w="3117" w:type="dxa"/>
          </w:tcPr>
          <w:p w14:paraId="0444D4C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78</w:t>
            </w:r>
          </w:p>
        </w:tc>
      </w:tr>
      <w:tr w:rsidR="009E593D" w:rsidRPr="009E593D" w14:paraId="7F0841DA" w14:textId="77777777" w:rsidTr="00F635FF">
        <w:tc>
          <w:tcPr>
            <w:tcW w:w="2628" w:type="dxa"/>
          </w:tcPr>
          <w:p w14:paraId="24360AB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36-55</w:t>
            </w:r>
          </w:p>
        </w:tc>
        <w:tc>
          <w:tcPr>
            <w:tcW w:w="3605" w:type="dxa"/>
          </w:tcPr>
          <w:p w14:paraId="484595A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11</w:t>
            </w:r>
          </w:p>
        </w:tc>
        <w:tc>
          <w:tcPr>
            <w:tcW w:w="3117" w:type="dxa"/>
          </w:tcPr>
          <w:p w14:paraId="308BD21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22</w:t>
            </w:r>
          </w:p>
        </w:tc>
      </w:tr>
      <w:tr w:rsidR="009E593D" w:rsidRPr="009E593D" w14:paraId="31E4B7A6" w14:textId="77777777" w:rsidTr="00F635FF">
        <w:tc>
          <w:tcPr>
            <w:tcW w:w="2628" w:type="dxa"/>
          </w:tcPr>
          <w:p w14:paraId="7AD3458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55 and above</w:t>
            </w:r>
          </w:p>
        </w:tc>
        <w:tc>
          <w:tcPr>
            <w:tcW w:w="3605" w:type="dxa"/>
          </w:tcPr>
          <w:p w14:paraId="162007B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65D4DB0F"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48C3EFC1" w14:textId="77777777" w:rsidTr="00F635FF">
        <w:tc>
          <w:tcPr>
            <w:tcW w:w="2628" w:type="dxa"/>
          </w:tcPr>
          <w:p w14:paraId="2E66360B"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Total </w:t>
            </w:r>
          </w:p>
        </w:tc>
        <w:tc>
          <w:tcPr>
            <w:tcW w:w="3605" w:type="dxa"/>
          </w:tcPr>
          <w:p w14:paraId="22341C90"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50</w:t>
            </w:r>
          </w:p>
        </w:tc>
        <w:tc>
          <w:tcPr>
            <w:tcW w:w="3117" w:type="dxa"/>
          </w:tcPr>
          <w:p w14:paraId="44388E9D"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100%</w:t>
            </w:r>
          </w:p>
        </w:tc>
      </w:tr>
    </w:tbl>
    <w:p w14:paraId="1FD1AD56" w14:textId="77777777" w:rsidR="00196ED0" w:rsidRPr="009E593D" w:rsidRDefault="00E923A6"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2025</w:t>
      </w:r>
    </w:p>
    <w:p w14:paraId="49F37723"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Table 4.2 shows that 39 respondents representing 78% of the total respondents were from the age range of 20-35, while 11 respondents representing 22% of the total respondent were 36-55. </w:t>
      </w:r>
    </w:p>
    <w:p w14:paraId="1C2E4AB7"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lastRenderedPageBreak/>
        <w:t xml:space="preserve">The significance of the result </w:t>
      </w:r>
      <w:proofErr w:type="gramStart"/>
      <w:r w:rsidRPr="009E593D">
        <w:rPr>
          <w:rFonts w:ascii="Times New Roman" w:hAnsi="Times New Roman" w:cs="Times New Roman"/>
          <w:sz w:val="28"/>
          <w:szCs w:val="28"/>
        </w:rPr>
        <w:t>were</w:t>
      </w:r>
      <w:proofErr w:type="gramEnd"/>
      <w:r w:rsidRPr="009E593D">
        <w:rPr>
          <w:rFonts w:ascii="Times New Roman" w:hAnsi="Times New Roman" w:cs="Times New Roman"/>
          <w:sz w:val="28"/>
          <w:szCs w:val="28"/>
        </w:rPr>
        <w:t xml:space="preserve"> youth than adult.</w:t>
      </w:r>
    </w:p>
    <w:p w14:paraId="36F50F85" w14:textId="77777777"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Table 4.3: Academic Status</w:t>
      </w:r>
    </w:p>
    <w:tbl>
      <w:tblPr>
        <w:tblStyle w:val="TableGrid"/>
        <w:tblW w:w="0" w:type="auto"/>
        <w:tblLook w:val="04A0" w:firstRow="1" w:lastRow="0" w:firstColumn="1" w:lastColumn="0" w:noHBand="0" w:noVBand="1"/>
      </w:tblPr>
      <w:tblGrid>
        <w:gridCol w:w="2847"/>
        <w:gridCol w:w="2904"/>
        <w:gridCol w:w="2880"/>
      </w:tblGrid>
      <w:tr w:rsidR="009E593D" w:rsidRPr="009E593D" w14:paraId="7302803E" w14:textId="77777777" w:rsidTr="00F635FF">
        <w:tc>
          <w:tcPr>
            <w:tcW w:w="3116" w:type="dxa"/>
          </w:tcPr>
          <w:p w14:paraId="72612E44"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Variables</w:t>
            </w:r>
          </w:p>
        </w:tc>
        <w:tc>
          <w:tcPr>
            <w:tcW w:w="3117" w:type="dxa"/>
          </w:tcPr>
          <w:p w14:paraId="1538D573"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No of respondents </w:t>
            </w:r>
          </w:p>
        </w:tc>
        <w:tc>
          <w:tcPr>
            <w:tcW w:w="3117" w:type="dxa"/>
          </w:tcPr>
          <w:p w14:paraId="4061623C" w14:textId="77777777" w:rsidR="00196ED0" w:rsidRPr="009E593D" w:rsidRDefault="00782C17"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P</w:t>
            </w:r>
            <w:r w:rsidR="00196ED0" w:rsidRPr="009E593D">
              <w:rPr>
                <w:rFonts w:ascii="Times New Roman" w:hAnsi="Times New Roman" w:cs="Times New Roman"/>
                <w:b/>
                <w:sz w:val="28"/>
                <w:szCs w:val="28"/>
              </w:rPr>
              <w:t>ercentage</w:t>
            </w:r>
          </w:p>
        </w:tc>
      </w:tr>
      <w:tr w:rsidR="009E593D" w:rsidRPr="009E593D" w14:paraId="49B6209E" w14:textId="77777777" w:rsidTr="00F635FF">
        <w:tc>
          <w:tcPr>
            <w:tcW w:w="3116" w:type="dxa"/>
          </w:tcPr>
          <w:p w14:paraId="41FED2A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ND 1</w:t>
            </w:r>
          </w:p>
        </w:tc>
        <w:tc>
          <w:tcPr>
            <w:tcW w:w="3117" w:type="dxa"/>
          </w:tcPr>
          <w:p w14:paraId="67E4C59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4E7DC33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1AFB6E8A" w14:textId="77777777" w:rsidTr="00F635FF">
        <w:tc>
          <w:tcPr>
            <w:tcW w:w="3116" w:type="dxa"/>
          </w:tcPr>
          <w:p w14:paraId="6B0E23D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ND 11</w:t>
            </w:r>
          </w:p>
        </w:tc>
        <w:tc>
          <w:tcPr>
            <w:tcW w:w="3117" w:type="dxa"/>
          </w:tcPr>
          <w:p w14:paraId="1882C6A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w:t>
            </w:r>
          </w:p>
        </w:tc>
        <w:tc>
          <w:tcPr>
            <w:tcW w:w="3117" w:type="dxa"/>
          </w:tcPr>
          <w:p w14:paraId="6C0BC7C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40</w:t>
            </w:r>
          </w:p>
        </w:tc>
      </w:tr>
      <w:tr w:rsidR="009E593D" w:rsidRPr="009E593D" w14:paraId="7A5A15C6" w14:textId="77777777" w:rsidTr="00F635FF">
        <w:tc>
          <w:tcPr>
            <w:tcW w:w="3116" w:type="dxa"/>
          </w:tcPr>
          <w:p w14:paraId="3ACC70C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HND I</w:t>
            </w:r>
          </w:p>
        </w:tc>
        <w:tc>
          <w:tcPr>
            <w:tcW w:w="3117" w:type="dxa"/>
          </w:tcPr>
          <w:p w14:paraId="500FA1E4"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02C27DA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48C353AB" w14:textId="77777777" w:rsidTr="00F635FF">
        <w:tc>
          <w:tcPr>
            <w:tcW w:w="3116" w:type="dxa"/>
          </w:tcPr>
          <w:p w14:paraId="6D02450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HND II</w:t>
            </w:r>
          </w:p>
        </w:tc>
        <w:tc>
          <w:tcPr>
            <w:tcW w:w="3117" w:type="dxa"/>
          </w:tcPr>
          <w:p w14:paraId="0B1F87FF"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w:t>
            </w:r>
          </w:p>
        </w:tc>
        <w:tc>
          <w:tcPr>
            <w:tcW w:w="3117" w:type="dxa"/>
          </w:tcPr>
          <w:p w14:paraId="53B102C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40</w:t>
            </w:r>
          </w:p>
        </w:tc>
      </w:tr>
      <w:tr w:rsidR="009E593D" w:rsidRPr="009E593D" w14:paraId="3B99BDE6" w14:textId="77777777" w:rsidTr="00F635FF">
        <w:tc>
          <w:tcPr>
            <w:tcW w:w="3116" w:type="dxa"/>
          </w:tcPr>
          <w:p w14:paraId="086DB1BF"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Staff/</w:t>
            </w:r>
            <w:proofErr w:type="gramStart"/>
            <w:r w:rsidRPr="009E593D">
              <w:rPr>
                <w:rFonts w:ascii="Times New Roman" w:hAnsi="Times New Roman" w:cs="Times New Roman"/>
                <w:sz w:val="28"/>
                <w:szCs w:val="28"/>
              </w:rPr>
              <w:t>Non Student</w:t>
            </w:r>
            <w:proofErr w:type="gramEnd"/>
          </w:p>
        </w:tc>
        <w:tc>
          <w:tcPr>
            <w:tcW w:w="3117" w:type="dxa"/>
          </w:tcPr>
          <w:p w14:paraId="7348B21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w:t>
            </w:r>
          </w:p>
        </w:tc>
        <w:tc>
          <w:tcPr>
            <w:tcW w:w="3117" w:type="dxa"/>
          </w:tcPr>
          <w:p w14:paraId="46E4338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w:t>
            </w:r>
          </w:p>
        </w:tc>
      </w:tr>
      <w:tr w:rsidR="009E593D" w:rsidRPr="009E593D" w14:paraId="74F271BA" w14:textId="77777777" w:rsidTr="00F635FF">
        <w:tc>
          <w:tcPr>
            <w:tcW w:w="3116" w:type="dxa"/>
          </w:tcPr>
          <w:p w14:paraId="14170410"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Total</w:t>
            </w:r>
          </w:p>
        </w:tc>
        <w:tc>
          <w:tcPr>
            <w:tcW w:w="3117" w:type="dxa"/>
          </w:tcPr>
          <w:p w14:paraId="520395AE"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50</w:t>
            </w:r>
          </w:p>
        </w:tc>
        <w:tc>
          <w:tcPr>
            <w:tcW w:w="3117" w:type="dxa"/>
          </w:tcPr>
          <w:p w14:paraId="6E921311"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100%</w:t>
            </w:r>
          </w:p>
        </w:tc>
      </w:tr>
    </w:tbl>
    <w:p w14:paraId="1401E4D5"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w:t>
      </w:r>
      <w:r w:rsidR="00E923A6" w:rsidRPr="009E593D">
        <w:rPr>
          <w:rFonts w:ascii="Times New Roman" w:hAnsi="Times New Roman" w:cs="Times New Roman"/>
          <w:sz w:val="28"/>
          <w:szCs w:val="28"/>
        </w:rPr>
        <w:t>ource: researcher’s survey, 2025</w:t>
      </w:r>
    </w:p>
    <w:p w14:paraId="27B48763"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Table 4.4 shows that 12 respondents representing 40% of the total respondents were NDII, while 20 respondents representing 40% of the total respondents were HNDII while 10 respondents representing 20% of the total respondent were Staff/</w:t>
      </w:r>
      <w:proofErr w:type="gramStart"/>
      <w:r w:rsidRPr="009E593D">
        <w:rPr>
          <w:rFonts w:ascii="Times New Roman" w:hAnsi="Times New Roman" w:cs="Times New Roman"/>
          <w:sz w:val="28"/>
          <w:szCs w:val="28"/>
        </w:rPr>
        <w:t>Non Student</w:t>
      </w:r>
      <w:proofErr w:type="gramEnd"/>
      <w:r w:rsidRPr="009E593D">
        <w:rPr>
          <w:rFonts w:ascii="Times New Roman" w:hAnsi="Times New Roman" w:cs="Times New Roman"/>
          <w:sz w:val="28"/>
          <w:szCs w:val="28"/>
        </w:rPr>
        <w:t>. The significance of this result was that NDII and HNDII were involved in this survey than the Staff/</w:t>
      </w:r>
      <w:proofErr w:type="gramStart"/>
      <w:r w:rsidRPr="009E593D">
        <w:rPr>
          <w:rFonts w:ascii="Times New Roman" w:hAnsi="Times New Roman" w:cs="Times New Roman"/>
          <w:sz w:val="28"/>
          <w:szCs w:val="28"/>
        </w:rPr>
        <w:t>Non Student</w:t>
      </w:r>
      <w:proofErr w:type="gramEnd"/>
      <w:r w:rsidRPr="009E593D">
        <w:rPr>
          <w:rFonts w:ascii="Times New Roman" w:hAnsi="Times New Roman" w:cs="Times New Roman"/>
          <w:sz w:val="28"/>
          <w:szCs w:val="28"/>
        </w:rPr>
        <w:t>.</w:t>
      </w:r>
    </w:p>
    <w:p w14:paraId="570DACFC" w14:textId="77777777" w:rsidR="001B40DC" w:rsidRDefault="001B40DC">
      <w:pPr>
        <w:rPr>
          <w:rFonts w:ascii="Times New Roman" w:hAnsi="Times New Roman" w:cs="Times New Roman"/>
          <w:b/>
          <w:sz w:val="28"/>
          <w:szCs w:val="28"/>
        </w:rPr>
      </w:pPr>
      <w:r>
        <w:rPr>
          <w:rFonts w:ascii="Times New Roman" w:hAnsi="Times New Roman" w:cs="Times New Roman"/>
          <w:b/>
          <w:sz w:val="28"/>
          <w:szCs w:val="28"/>
        </w:rPr>
        <w:br w:type="page"/>
      </w:r>
    </w:p>
    <w:p w14:paraId="53BAA9CB" w14:textId="30E1873B"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lastRenderedPageBreak/>
        <w:t xml:space="preserve">4.4: APPEARANCE OF </w:t>
      </w:r>
      <w:proofErr w:type="spellStart"/>
      <w:r w:rsidRPr="009E593D">
        <w:rPr>
          <w:rFonts w:ascii="Times New Roman" w:hAnsi="Times New Roman" w:cs="Times New Roman"/>
          <w:b/>
          <w:sz w:val="28"/>
          <w:szCs w:val="28"/>
        </w:rPr>
        <w:t>TIGERNUT</w:t>
      </w:r>
      <w:proofErr w:type="spellEnd"/>
      <w:r w:rsidRPr="009E593D">
        <w:rPr>
          <w:rFonts w:ascii="Times New Roman" w:hAnsi="Times New Roman" w:cs="Times New Roman"/>
          <w:b/>
          <w:sz w:val="28"/>
          <w:szCs w:val="28"/>
        </w:rPr>
        <w:t>, DATE AND COCONUT DRINK</w:t>
      </w:r>
    </w:p>
    <w:tbl>
      <w:tblPr>
        <w:tblStyle w:val="TableGrid"/>
        <w:tblW w:w="0" w:type="auto"/>
        <w:tblLook w:val="04A0" w:firstRow="1" w:lastRow="0" w:firstColumn="1" w:lastColumn="0" w:noHBand="0" w:noVBand="1"/>
      </w:tblPr>
      <w:tblGrid>
        <w:gridCol w:w="2841"/>
        <w:gridCol w:w="2915"/>
        <w:gridCol w:w="2875"/>
      </w:tblGrid>
      <w:tr w:rsidR="009E593D" w:rsidRPr="009E593D" w14:paraId="4D10BA1D" w14:textId="77777777" w:rsidTr="00F635FF">
        <w:tc>
          <w:tcPr>
            <w:tcW w:w="3116" w:type="dxa"/>
          </w:tcPr>
          <w:p w14:paraId="3B10BFDE"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Variables</w:t>
            </w:r>
          </w:p>
        </w:tc>
        <w:tc>
          <w:tcPr>
            <w:tcW w:w="3117" w:type="dxa"/>
          </w:tcPr>
          <w:p w14:paraId="0C9D6970"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No of Respondents </w:t>
            </w:r>
          </w:p>
        </w:tc>
        <w:tc>
          <w:tcPr>
            <w:tcW w:w="3117" w:type="dxa"/>
          </w:tcPr>
          <w:p w14:paraId="0DE2B399"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Percentage</w:t>
            </w:r>
          </w:p>
        </w:tc>
      </w:tr>
      <w:tr w:rsidR="009E593D" w:rsidRPr="009E593D" w14:paraId="6D564BDF" w14:textId="77777777" w:rsidTr="00F635FF">
        <w:tc>
          <w:tcPr>
            <w:tcW w:w="3116" w:type="dxa"/>
          </w:tcPr>
          <w:p w14:paraId="15C0D9F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Excellent</w:t>
            </w:r>
          </w:p>
        </w:tc>
        <w:tc>
          <w:tcPr>
            <w:tcW w:w="3117" w:type="dxa"/>
          </w:tcPr>
          <w:p w14:paraId="2276434E"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15</w:t>
            </w:r>
          </w:p>
        </w:tc>
        <w:tc>
          <w:tcPr>
            <w:tcW w:w="3117" w:type="dxa"/>
          </w:tcPr>
          <w:p w14:paraId="2E00BCC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30</w:t>
            </w:r>
          </w:p>
        </w:tc>
      </w:tr>
      <w:tr w:rsidR="009E593D" w:rsidRPr="009E593D" w14:paraId="0F42DD07" w14:textId="77777777" w:rsidTr="00F635FF">
        <w:tc>
          <w:tcPr>
            <w:tcW w:w="3116" w:type="dxa"/>
          </w:tcPr>
          <w:p w14:paraId="22A98B5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Very Good</w:t>
            </w:r>
          </w:p>
        </w:tc>
        <w:tc>
          <w:tcPr>
            <w:tcW w:w="3117" w:type="dxa"/>
          </w:tcPr>
          <w:p w14:paraId="5D53870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w:t>
            </w:r>
          </w:p>
        </w:tc>
        <w:tc>
          <w:tcPr>
            <w:tcW w:w="3117" w:type="dxa"/>
          </w:tcPr>
          <w:p w14:paraId="686F41F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40</w:t>
            </w:r>
          </w:p>
        </w:tc>
      </w:tr>
      <w:tr w:rsidR="009E593D" w:rsidRPr="009E593D" w14:paraId="25BC90C1" w14:textId="77777777" w:rsidTr="00F635FF">
        <w:tc>
          <w:tcPr>
            <w:tcW w:w="3116" w:type="dxa"/>
          </w:tcPr>
          <w:p w14:paraId="13261AC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Good</w:t>
            </w:r>
          </w:p>
        </w:tc>
        <w:tc>
          <w:tcPr>
            <w:tcW w:w="3117" w:type="dxa"/>
          </w:tcPr>
          <w:p w14:paraId="37DE17D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13</w:t>
            </w:r>
          </w:p>
        </w:tc>
        <w:tc>
          <w:tcPr>
            <w:tcW w:w="3117" w:type="dxa"/>
          </w:tcPr>
          <w:p w14:paraId="5E455AE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26</w:t>
            </w:r>
          </w:p>
        </w:tc>
      </w:tr>
      <w:tr w:rsidR="009E593D" w:rsidRPr="009E593D" w14:paraId="75DA8CBD" w14:textId="77777777" w:rsidTr="00F635FF">
        <w:tc>
          <w:tcPr>
            <w:tcW w:w="3116" w:type="dxa"/>
          </w:tcPr>
          <w:p w14:paraId="4E0A113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Fair</w:t>
            </w:r>
          </w:p>
        </w:tc>
        <w:tc>
          <w:tcPr>
            <w:tcW w:w="3117" w:type="dxa"/>
          </w:tcPr>
          <w:p w14:paraId="7343EB7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0FACDE5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5C7D3AEF" w14:textId="77777777" w:rsidTr="00F635FF">
        <w:tc>
          <w:tcPr>
            <w:tcW w:w="3116" w:type="dxa"/>
          </w:tcPr>
          <w:p w14:paraId="5C56266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Poor</w:t>
            </w:r>
          </w:p>
        </w:tc>
        <w:tc>
          <w:tcPr>
            <w:tcW w:w="3117" w:type="dxa"/>
          </w:tcPr>
          <w:p w14:paraId="700BD4B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10EC837E"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3A781346" w14:textId="77777777" w:rsidTr="00F635FF">
        <w:tc>
          <w:tcPr>
            <w:tcW w:w="3116" w:type="dxa"/>
          </w:tcPr>
          <w:p w14:paraId="4B4ACB9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Total</w:t>
            </w:r>
          </w:p>
        </w:tc>
        <w:tc>
          <w:tcPr>
            <w:tcW w:w="3117" w:type="dxa"/>
          </w:tcPr>
          <w:p w14:paraId="0F709DB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50</w:t>
            </w:r>
          </w:p>
        </w:tc>
        <w:tc>
          <w:tcPr>
            <w:tcW w:w="3117" w:type="dxa"/>
          </w:tcPr>
          <w:p w14:paraId="6E5E809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100</w:t>
            </w:r>
          </w:p>
        </w:tc>
      </w:tr>
    </w:tbl>
    <w:p w14:paraId="2B8825FE"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2025</w:t>
      </w:r>
    </w:p>
    <w:p w14:paraId="212658A4"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From the table shown above,15 respondents rated the appearance of the breadfruit-</w:t>
      </w:r>
      <w:proofErr w:type="gramStart"/>
      <w:r w:rsidRPr="009E593D">
        <w:rPr>
          <w:rFonts w:ascii="Times New Roman" w:hAnsi="Times New Roman" w:cs="Times New Roman"/>
          <w:sz w:val="28"/>
          <w:szCs w:val="28"/>
        </w:rPr>
        <w:t>cake  excellent</w:t>
      </w:r>
      <w:proofErr w:type="gramEnd"/>
      <w:r w:rsidRPr="009E593D">
        <w:rPr>
          <w:rFonts w:ascii="Times New Roman" w:hAnsi="Times New Roman" w:cs="Times New Roman"/>
          <w:sz w:val="28"/>
          <w:szCs w:val="28"/>
        </w:rPr>
        <w:t xml:space="preserve">, 20 respondents representing 40% rated very good while 13 respondents representing 26% rated it good, remaining 2 respondents representing 4% chose fair, </w:t>
      </w:r>
      <w:proofErr w:type="gramStart"/>
      <w:r w:rsidRPr="009E593D">
        <w:rPr>
          <w:rFonts w:ascii="Times New Roman" w:hAnsi="Times New Roman" w:cs="Times New Roman"/>
          <w:sz w:val="28"/>
          <w:szCs w:val="28"/>
        </w:rPr>
        <w:t>No</w:t>
      </w:r>
      <w:proofErr w:type="gramEnd"/>
      <w:r w:rsidRPr="009E593D">
        <w:rPr>
          <w:rFonts w:ascii="Times New Roman" w:hAnsi="Times New Roman" w:cs="Times New Roman"/>
          <w:sz w:val="28"/>
          <w:szCs w:val="28"/>
        </w:rPr>
        <w:t xml:space="preserve"> respondents chose poor as the appearance of the breadfruit cake. The above table shows the appearance of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date and coconut drink </w:t>
      </w:r>
      <w:proofErr w:type="gramStart"/>
      <w:r w:rsidRPr="009E593D">
        <w:rPr>
          <w:rFonts w:ascii="Times New Roman" w:hAnsi="Times New Roman" w:cs="Times New Roman"/>
          <w:sz w:val="28"/>
          <w:szCs w:val="28"/>
        </w:rPr>
        <w:t>is</w:t>
      </w:r>
      <w:proofErr w:type="gramEnd"/>
      <w:r w:rsidRPr="009E593D">
        <w:rPr>
          <w:rFonts w:ascii="Times New Roman" w:hAnsi="Times New Roman" w:cs="Times New Roman"/>
          <w:sz w:val="28"/>
          <w:szCs w:val="28"/>
        </w:rPr>
        <w:t xml:space="preserve"> very good.</w:t>
      </w:r>
    </w:p>
    <w:p w14:paraId="57235D79" w14:textId="77777777" w:rsidR="00196ED0" w:rsidRPr="009E593D" w:rsidRDefault="00196ED0" w:rsidP="009E593D">
      <w:pPr>
        <w:spacing w:after="0"/>
        <w:contextualSpacing/>
        <w:rPr>
          <w:rFonts w:ascii="Times New Roman" w:hAnsi="Times New Roman" w:cs="Times New Roman"/>
          <w:sz w:val="28"/>
          <w:szCs w:val="28"/>
        </w:rPr>
      </w:pPr>
      <w:r w:rsidRPr="009E593D">
        <w:rPr>
          <w:rFonts w:ascii="Times New Roman" w:hAnsi="Times New Roman" w:cs="Times New Roman"/>
          <w:sz w:val="28"/>
          <w:szCs w:val="28"/>
        </w:rPr>
        <w:br w:type="page"/>
      </w:r>
    </w:p>
    <w:p w14:paraId="02C5D941" w14:textId="77777777"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lastRenderedPageBreak/>
        <w:t xml:space="preserve">TABLE 4.5 TASTE OF THE TIGERNUT, DATE AND COCONUT DRINK </w:t>
      </w:r>
    </w:p>
    <w:tbl>
      <w:tblPr>
        <w:tblStyle w:val="TableGrid"/>
        <w:tblW w:w="0" w:type="auto"/>
        <w:tblLook w:val="04A0" w:firstRow="1" w:lastRow="0" w:firstColumn="1" w:lastColumn="0" w:noHBand="0" w:noVBand="1"/>
      </w:tblPr>
      <w:tblGrid>
        <w:gridCol w:w="2845"/>
        <w:gridCol w:w="2912"/>
        <w:gridCol w:w="2874"/>
      </w:tblGrid>
      <w:tr w:rsidR="009E593D" w:rsidRPr="009E593D" w14:paraId="2A73113A" w14:textId="77777777" w:rsidTr="00F635FF">
        <w:tc>
          <w:tcPr>
            <w:tcW w:w="3116" w:type="dxa"/>
          </w:tcPr>
          <w:p w14:paraId="7B2C547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Variables</w:t>
            </w:r>
          </w:p>
        </w:tc>
        <w:tc>
          <w:tcPr>
            <w:tcW w:w="3117" w:type="dxa"/>
          </w:tcPr>
          <w:p w14:paraId="6EB1993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No of Respondents</w:t>
            </w:r>
          </w:p>
        </w:tc>
        <w:tc>
          <w:tcPr>
            <w:tcW w:w="3117" w:type="dxa"/>
          </w:tcPr>
          <w:p w14:paraId="2E4F120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Percentage</w:t>
            </w:r>
          </w:p>
        </w:tc>
      </w:tr>
      <w:tr w:rsidR="009E593D" w:rsidRPr="009E593D" w14:paraId="461E0E15" w14:textId="77777777" w:rsidTr="00F635FF">
        <w:tc>
          <w:tcPr>
            <w:tcW w:w="3116" w:type="dxa"/>
          </w:tcPr>
          <w:p w14:paraId="1B68958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Excellent</w:t>
            </w:r>
          </w:p>
        </w:tc>
        <w:tc>
          <w:tcPr>
            <w:tcW w:w="3117" w:type="dxa"/>
          </w:tcPr>
          <w:p w14:paraId="163CD2AE"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26</w:t>
            </w:r>
          </w:p>
        </w:tc>
        <w:tc>
          <w:tcPr>
            <w:tcW w:w="3117" w:type="dxa"/>
          </w:tcPr>
          <w:p w14:paraId="366B1C0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52</w:t>
            </w:r>
          </w:p>
        </w:tc>
      </w:tr>
      <w:tr w:rsidR="009E593D" w:rsidRPr="009E593D" w14:paraId="1AAD1EF8" w14:textId="77777777" w:rsidTr="00F635FF">
        <w:tc>
          <w:tcPr>
            <w:tcW w:w="3116" w:type="dxa"/>
          </w:tcPr>
          <w:p w14:paraId="0A0F0C8E"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Very Good</w:t>
            </w:r>
          </w:p>
        </w:tc>
        <w:tc>
          <w:tcPr>
            <w:tcW w:w="3117" w:type="dxa"/>
          </w:tcPr>
          <w:p w14:paraId="7E615DA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14</w:t>
            </w:r>
          </w:p>
        </w:tc>
        <w:tc>
          <w:tcPr>
            <w:tcW w:w="3117" w:type="dxa"/>
          </w:tcPr>
          <w:p w14:paraId="7852C71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28</w:t>
            </w:r>
          </w:p>
        </w:tc>
      </w:tr>
      <w:tr w:rsidR="009E593D" w:rsidRPr="009E593D" w14:paraId="75175514" w14:textId="77777777" w:rsidTr="00F635FF">
        <w:tc>
          <w:tcPr>
            <w:tcW w:w="3116" w:type="dxa"/>
          </w:tcPr>
          <w:p w14:paraId="7E89C09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Good</w:t>
            </w:r>
          </w:p>
        </w:tc>
        <w:tc>
          <w:tcPr>
            <w:tcW w:w="3117" w:type="dxa"/>
          </w:tcPr>
          <w:p w14:paraId="05AD8EE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w:t>
            </w:r>
          </w:p>
        </w:tc>
        <w:tc>
          <w:tcPr>
            <w:tcW w:w="3117" w:type="dxa"/>
          </w:tcPr>
          <w:p w14:paraId="6E4F590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w:t>
            </w:r>
          </w:p>
        </w:tc>
      </w:tr>
      <w:tr w:rsidR="009E593D" w:rsidRPr="009E593D" w14:paraId="34CFD191" w14:textId="77777777" w:rsidTr="00F635FF">
        <w:tc>
          <w:tcPr>
            <w:tcW w:w="3116" w:type="dxa"/>
          </w:tcPr>
          <w:p w14:paraId="1B27E41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Fair</w:t>
            </w:r>
          </w:p>
        </w:tc>
        <w:tc>
          <w:tcPr>
            <w:tcW w:w="3117" w:type="dxa"/>
          </w:tcPr>
          <w:p w14:paraId="6465272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179B1DB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647FCBDC" w14:textId="77777777" w:rsidTr="00F635FF">
        <w:tc>
          <w:tcPr>
            <w:tcW w:w="3116" w:type="dxa"/>
          </w:tcPr>
          <w:p w14:paraId="23A78A9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Poor</w:t>
            </w:r>
          </w:p>
        </w:tc>
        <w:tc>
          <w:tcPr>
            <w:tcW w:w="3117" w:type="dxa"/>
          </w:tcPr>
          <w:p w14:paraId="6D7C46F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53BBBE4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654FF3AB" w14:textId="77777777" w:rsidTr="00F635FF">
        <w:tc>
          <w:tcPr>
            <w:tcW w:w="3116" w:type="dxa"/>
          </w:tcPr>
          <w:p w14:paraId="15BCB2D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Total</w:t>
            </w:r>
          </w:p>
        </w:tc>
        <w:tc>
          <w:tcPr>
            <w:tcW w:w="3117" w:type="dxa"/>
          </w:tcPr>
          <w:p w14:paraId="03263FA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50</w:t>
            </w:r>
          </w:p>
        </w:tc>
        <w:tc>
          <w:tcPr>
            <w:tcW w:w="3117" w:type="dxa"/>
          </w:tcPr>
          <w:p w14:paraId="6D65613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100%</w:t>
            </w:r>
          </w:p>
        </w:tc>
      </w:tr>
    </w:tbl>
    <w:p w14:paraId="4743D2CB"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2025</w:t>
      </w:r>
    </w:p>
    <w:p w14:paraId="0FFA9043"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From the table above, 26 respondents representing 52% of total respondents rated the cake excellent, 14 </w:t>
      </w:r>
      <w:proofErr w:type="gramStart"/>
      <w:r w:rsidRPr="009E593D">
        <w:rPr>
          <w:rFonts w:ascii="Times New Roman" w:hAnsi="Times New Roman" w:cs="Times New Roman"/>
          <w:sz w:val="28"/>
          <w:szCs w:val="28"/>
        </w:rPr>
        <w:t>respondent</w:t>
      </w:r>
      <w:proofErr w:type="gramEnd"/>
      <w:r w:rsidRPr="009E593D">
        <w:rPr>
          <w:rFonts w:ascii="Times New Roman" w:hAnsi="Times New Roman" w:cs="Times New Roman"/>
          <w:sz w:val="28"/>
          <w:szCs w:val="28"/>
        </w:rPr>
        <w:t xml:space="preserve"> representing 28% rated the cake very good while the remaining 10 respondent representing 20% chose good. No respondents chose fair and poor. This is to show that the taste of the cake is excellent.</w:t>
      </w:r>
    </w:p>
    <w:p w14:paraId="49BAAC24" w14:textId="77777777" w:rsidR="001B40DC" w:rsidRDefault="001B40DC">
      <w:pPr>
        <w:rPr>
          <w:rFonts w:ascii="Times New Roman" w:hAnsi="Times New Roman" w:cs="Times New Roman"/>
          <w:b/>
          <w:sz w:val="28"/>
          <w:szCs w:val="28"/>
        </w:rPr>
      </w:pPr>
      <w:r>
        <w:rPr>
          <w:rFonts w:ascii="Times New Roman" w:hAnsi="Times New Roman" w:cs="Times New Roman"/>
          <w:b/>
          <w:sz w:val="28"/>
          <w:szCs w:val="28"/>
        </w:rPr>
        <w:br w:type="page"/>
      </w:r>
    </w:p>
    <w:p w14:paraId="1A7D1E01" w14:textId="42B2357C"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lastRenderedPageBreak/>
        <w:t>TABLE 4.6 TEXTURE OF THE TIGERNUT, DATE AND COCONUT DRINK</w:t>
      </w:r>
    </w:p>
    <w:tbl>
      <w:tblPr>
        <w:tblStyle w:val="TableGrid"/>
        <w:tblW w:w="0" w:type="auto"/>
        <w:tblLook w:val="04A0" w:firstRow="1" w:lastRow="0" w:firstColumn="1" w:lastColumn="0" w:noHBand="0" w:noVBand="1"/>
      </w:tblPr>
      <w:tblGrid>
        <w:gridCol w:w="2845"/>
        <w:gridCol w:w="2912"/>
        <w:gridCol w:w="2874"/>
      </w:tblGrid>
      <w:tr w:rsidR="009E593D" w:rsidRPr="009E593D" w14:paraId="63516507" w14:textId="77777777" w:rsidTr="00F635FF">
        <w:tc>
          <w:tcPr>
            <w:tcW w:w="3116" w:type="dxa"/>
          </w:tcPr>
          <w:p w14:paraId="4CF4C0A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Variables</w:t>
            </w:r>
          </w:p>
        </w:tc>
        <w:tc>
          <w:tcPr>
            <w:tcW w:w="3117" w:type="dxa"/>
          </w:tcPr>
          <w:p w14:paraId="64900B5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No of Respondents</w:t>
            </w:r>
          </w:p>
        </w:tc>
        <w:tc>
          <w:tcPr>
            <w:tcW w:w="3117" w:type="dxa"/>
          </w:tcPr>
          <w:p w14:paraId="0510747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Percentage</w:t>
            </w:r>
          </w:p>
        </w:tc>
      </w:tr>
      <w:tr w:rsidR="009E593D" w:rsidRPr="009E593D" w14:paraId="4563B132" w14:textId="77777777" w:rsidTr="00F635FF">
        <w:tc>
          <w:tcPr>
            <w:tcW w:w="3116" w:type="dxa"/>
          </w:tcPr>
          <w:p w14:paraId="449DAF4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Excellent</w:t>
            </w:r>
          </w:p>
        </w:tc>
        <w:tc>
          <w:tcPr>
            <w:tcW w:w="3117" w:type="dxa"/>
          </w:tcPr>
          <w:p w14:paraId="705A5304"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18</w:t>
            </w:r>
          </w:p>
        </w:tc>
        <w:tc>
          <w:tcPr>
            <w:tcW w:w="3117" w:type="dxa"/>
          </w:tcPr>
          <w:p w14:paraId="542FB5F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36</w:t>
            </w:r>
          </w:p>
        </w:tc>
      </w:tr>
      <w:tr w:rsidR="009E593D" w:rsidRPr="009E593D" w14:paraId="081D50EB" w14:textId="77777777" w:rsidTr="00F635FF">
        <w:tc>
          <w:tcPr>
            <w:tcW w:w="3116" w:type="dxa"/>
          </w:tcPr>
          <w:p w14:paraId="1C91B26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Very Good</w:t>
            </w:r>
          </w:p>
        </w:tc>
        <w:tc>
          <w:tcPr>
            <w:tcW w:w="3117" w:type="dxa"/>
          </w:tcPr>
          <w:p w14:paraId="1C7671E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12</w:t>
            </w:r>
          </w:p>
        </w:tc>
        <w:tc>
          <w:tcPr>
            <w:tcW w:w="3117" w:type="dxa"/>
          </w:tcPr>
          <w:p w14:paraId="06FBE21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24</w:t>
            </w:r>
          </w:p>
        </w:tc>
      </w:tr>
      <w:tr w:rsidR="009E593D" w:rsidRPr="009E593D" w14:paraId="4943EEB9" w14:textId="77777777" w:rsidTr="00F635FF">
        <w:tc>
          <w:tcPr>
            <w:tcW w:w="3116" w:type="dxa"/>
          </w:tcPr>
          <w:p w14:paraId="67B6029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Good</w:t>
            </w:r>
          </w:p>
        </w:tc>
        <w:tc>
          <w:tcPr>
            <w:tcW w:w="3117" w:type="dxa"/>
          </w:tcPr>
          <w:p w14:paraId="4C8D3B2F"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w:t>
            </w:r>
          </w:p>
        </w:tc>
        <w:tc>
          <w:tcPr>
            <w:tcW w:w="3117" w:type="dxa"/>
          </w:tcPr>
          <w:p w14:paraId="612450F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40</w:t>
            </w:r>
          </w:p>
        </w:tc>
      </w:tr>
      <w:tr w:rsidR="009E593D" w:rsidRPr="009E593D" w14:paraId="65154B49" w14:textId="77777777" w:rsidTr="00F635FF">
        <w:tc>
          <w:tcPr>
            <w:tcW w:w="3116" w:type="dxa"/>
          </w:tcPr>
          <w:p w14:paraId="4E2A0FD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Fair</w:t>
            </w:r>
          </w:p>
        </w:tc>
        <w:tc>
          <w:tcPr>
            <w:tcW w:w="3117" w:type="dxa"/>
          </w:tcPr>
          <w:p w14:paraId="3EAF774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6C7F275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60122756" w14:textId="77777777" w:rsidTr="00F635FF">
        <w:tc>
          <w:tcPr>
            <w:tcW w:w="3116" w:type="dxa"/>
          </w:tcPr>
          <w:p w14:paraId="7CF6142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Poor</w:t>
            </w:r>
          </w:p>
        </w:tc>
        <w:tc>
          <w:tcPr>
            <w:tcW w:w="3117" w:type="dxa"/>
          </w:tcPr>
          <w:p w14:paraId="076FCD7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672A628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3AA020B1" w14:textId="77777777" w:rsidTr="00F635FF">
        <w:tc>
          <w:tcPr>
            <w:tcW w:w="3116" w:type="dxa"/>
          </w:tcPr>
          <w:p w14:paraId="337BEFB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Total</w:t>
            </w:r>
          </w:p>
        </w:tc>
        <w:tc>
          <w:tcPr>
            <w:tcW w:w="3117" w:type="dxa"/>
          </w:tcPr>
          <w:p w14:paraId="34A8721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50</w:t>
            </w:r>
          </w:p>
        </w:tc>
        <w:tc>
          <w:tcPr>
            <w:tcW w:w="3117" w:type="dxa"/>
          </w:tcPr>
          <w:p w14:paraId="3D2E7736"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100</w:t>
            </w:r>
          </w:p>
        </w:tc>
      </w:tr>
    </w:tbl>
    <w:p w14:paraId="2C130A7B"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2025</w:t>
      </w:r>
    </w:p>
    <w:p w14:paraId="7185E4E6"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From the table above, 18 respondents representing 36% of the total respondents rated the texture excellent, while 12 respondents representing 24% rated it very good, the remaining 20 respondents representing 40 percent rated it good. No respondents chose fair and poor. This shows that the texture of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 and coconut drink is good.</w:t>
      </w:r>
    </w:p>
    <w:p w14:paraId="2CDF8E93" w14:textId="77777777" w:rsidR="001B40DC" w:rsidRDefault="001B40DC">
      <w:pPr>
        <w:rPr>
          <w:rFonts w:ascii="Times New Roman" w:hAnsi="Times New Roman" w:cs="Times New Roman"/>
          <w:b/>
          <w:sz w:val="28"/>
          <w:szCs w:val="28"/>
        </w:rPr>
      </w:pPr>
      <w:r>
        <w:rPr>
          <w:rFonts w:ascii="Times New Roman" w:hAnsi="Times New Roman" w:cs="Times New Roman"/>
          <w:b/>
          <w:sz w:val="28"/>
          <w:szCs w:val="28"/>
        </w:rPr>
        <w:br w:type="page"/>
      </w:r>
    </w:p>
    <w:p w14:paraId="38AB520D" w14:textId="196AAF9B"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lastRenderedPageBreak/>
        <w:t>TABLE 4.7: FLAVOR OF THE TIGERNUT, DATE AND COCONUT DRINK</w:t>
      </w:r>
    </w:p>
    <w:tbl>
      <w:tblPr>
        <w:tblStyle w:val="TableGrid"/>
        <w:tblW w:w="0" w:type="auto"/>
        <w:tblLook w:val="04A0" w:firstRow="1" w:lastRow="0" w:firstColumn="1" w:lastColumn="0" w:noHBand="0" w:noVBand="1"/>
      </w:tblPr>
      <w:tblGrid>
        <w:gridCol w:w="2845"/>
        <w:gridCol w:w="2912"/>
        <w:gridCol w:w="2874"/>
      </w:tblGrid>
      <w:tr w:rsidR="009E593D" w:rsidRPr="009E593D" w14:paraId="08FB3148" w14:textId="77777777" w:rsidTr="00F635FF">
        <w:tc>
          <w:tcPr>
            <w:tcW w:w="3116" w:type="dxa"/>
          </w:tcPr>
          <w:p w14:paraId="1F77985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Variables</w:t>
            </w:r>
          </w:p>
        </w:tc>
        <w:tc>
          <w:tcPr>
            <w:tcW w:w="3117" w:type="dxa"/>
          </w:tcPr>
          <w:p w14:paraId="4A1CE0E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No </w:t>
            </w:r>
            <w:proofErr w:type="gramStart"/>
            <w:r w:rsidRPr="009E593D">
              <w:rPr>
                <w:rFonts w:ascii="Times New Roman" w:hAnsi="Times New Roman" w:cs="Times New Roman"/>
                <w:sz w:val="28"/>
                <w:szCs w:val="28"/>
              </w:rPr>
              <w:t>of  Respondents</w:t>
            </w:r>
            <w:proofErr w:type="gramEnd"/>
          </w:p>
        </w:tc>
        <w:tc>
          <w:tcPr>
            <w:tcW w:w="3117" w:type="dxa"/>
          </w:tcPr>
          <w:p w14:paraId="50EC015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Percentage</w:t>
            </w:r>
          </w:p>
        </w:tc>
      </w:tr>
      <w:tr w:rsidR="009E593D" w:rsidRPr="009E593D" w14:paraId="37AE2D60" w14:textId="77777777" w:rsidTr="00F635FF">
        <w:tc>
          <w:tcPr>
            <w:tcW w:w="3116" w:type="dxa"/>
          </w:tcPr>
          <w:p w14:paraId="279E5B1E"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Excellent</w:t>
            </w:r>
          </w:p>
        </w:tc>
        <w:tc>
          <w:tcPr>
            <w:tcW w:w="3117" w:type="dxa"/>
          </w:tcPr>
          <w:p w14:paraId="011A5E1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14</w:t>
            </w:r>
          </w:p>
        </w:tc>
        <w:tc>
          <w:tcPr>
            <w:tcW w:w="3117" w:type="dxa"/>
          </w:tcPr>
          <w:p w14:paraId="6B97C00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  28</w:t>
            </w:r>
          </w:p>
        </w:tc>
      </w:tr>
      <w:tr w:rsidR="009E593D" w:rsidRPr="009E593D" w14:paraId="33552501" w14:textId="77777777" w:rsidTr="00F635FF">
        <w:tc>
          <w:tcPr>
            <w:tcW w:w="3116" w:type="dxa"/>
          </w:tcPr>
          <w:p w14:paraId="300F8BA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Very Good</w:t>
            </w:r>
          </w:p>
        </w:tc>
        <w:tc>
          <w:tcPr>
            <w:tcW w:w="3117" w:type="dxa"/>
          </w:tcPr>
          <w:p w14:paraId="5F6E307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26</w:t>
            </w:r>
          </w:p>
        </w:tc>
        <w:tc>
          <w:tcPr>
            <w:tcW w:w="3117" w:type="dxa"/>
          </w:tcPr>
          <w:p w14:paraId="2146C736"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  52</w:t>
            </w:r>
          </w:p>
        </w:tc>
      </w:tr>
      <w:tr w:rsidR="009E593D" w:rsidRPr="009E593D" w14:paraId="7AB66AB8" w14:textId="77777777" w:rsidTr="00F635FF">
        <w:tc>
          <w:tcPr>
            <w:tcW w:w="3116" w:type="dxa"/>
          </w:tcPr>
          <w:p w14:paraId="64796EA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Good</w:t>
            </w:r>
          </w:p>
        </w:tc>
        <w:tc>
          <w:tcPr>
            <w:tcW w:w="3117" w:type="dxa"/>
          </w:tcPr>
          <w:p w14:paraId="2196EDF6"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w:t>
            </w:r>
          </w:p>
        </w:tc>
        <w:tc>
          <w:tcPr>
            <w:tcW w:w="3117" w:type="dxa"/>
          </w:tcPr>
          <w:p w14:paraId="3633C26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  10</w:t>
            </w:r>
          </w:p>
        </w:tc>
      </w:tr>
      <w:tr w:rsidR="009E593D" w:rsidRPr="009E593D" w14:paraId="7606F52C" w14:textId="77777777" w:rsidTr="00F635FF">
        <w:tc>
          <w:tcPr>
            <w:tcW w:w="3116" w:type="dxa"/>
          </w:tcPr>
          <w:p w14:paraId="43290B9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Fair</w:t>
            </w:r>
          </w:p>
        </w:tc>
        <w:tc>
          <w:tcPr>
            <w:tcW w:w="3117" w:type="dxa"/>
          </w:tcPr>
          <w:p w14:paraId="18AF0F6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0EEEB0F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    - </w:t>
            </w:r>
          </w:p>
        </w:tc>
      </w:tr>
      <w:tr w:rsidR="009E593D" w:rsidRPr="009E593D" w14:paraId="61B8132A" w14:textId="77777777" w:rsidTr="00F635FF">
        <w:tc>
          <w:tcPr>
            <w:tcW w:w="3116" w:type="dxa"/>
          </w:tcPr>
          <w:p w14:paraId="03F8A13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Poor</w:t>
            </w:r>
          </w:p>
        </w:tc>
        <w:tc>
          <w:tcPr>
            <w:tcW w:w="3117" w:type="dxa"/>
          </w:tcPr>
          <w:p w14:paraId="744D2A6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4F61459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    -</w:t>
            </w:r>
          </w:p>
        </w:tc>
      </w:tr>
      <w:tr w:rsidR="009E593D" w:rsidRPr="009E593D" w14:paraId="0F95E409" w14:textId="77777777" w:rsidTr="00F635FF">
        <w:tc>
          <w:tcPr>
            <w:tcW w:w="3116" w:type="dxa"/>
          </w:tcPr>
          <w:p w14:paraId="6DC4138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Total</w:t>
            </w:r>
          </w:p>
        </w:tc>
        <w:tc>
          <w:tcPr>
            <w:tcW w:w="3117" w:type="dxa"/>
          </w:tcPr>
          <w:p w14:paraId="162D7FF4"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50</w:t>
            </w:r>
          </w:p>
        </w:tc>
        <w:tc>
          <w:tcPr>
            <w:tcW w:w="3117" w:type="dxa"/>
          </w:tcPr>
          <w:p w14:paraId="6A9274C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 100</w:t>
            </w:r>
          </w:p>
        </w:tc>
      </w:tr>
    </w:tbl>
    <w:p w14:paraId="0459F188"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2024.</w:t>
      </w:r>
    </w:p>
    <w:p w14:paraId="0993B418"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From the table above, 14 respondents representing 28% of the total respondents rated the flavor excellent, while 26 respondents representing 52% rated it very </w:t>
      </w:r>
      <w:proofErr w:type="gramStart"/>
      <w:r w:rsidRPr="009E593D">
        <w:rPr>
          <w:rFonts w:ascii="Times New Roman" w:hAnsi="Times New Roman" w:cs="Times New Roman"/>
          <w:sz w:val="28"/>
          <w:szCs w:val="28"/>
        </w:rPr>
        <w:t>good ,the</w:t>
      </w:r>
      <w:proofErr w:type="gramEnd"/>
      <w:r w:rsidRPr="009E593D">
        <w:rPr>
          <w:rFonts w:ascii="Times New Roman" w:hAnsi="Times New Roman" w:cs="Times New Roman"/>
          <w:sz w:val="28"/>
          <w:szCs w:val="28"/>
        </w:rPr>
        <w:t xml:space="preserve"> remaining 10 respondents representing 20% rated it good. No respondents chose fair and poor. This shows that the texture of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 and coconut drink is very good.</w:t>
      </w:r>
    </w:p>
    <w:p w14:paraId="58F82B92" w14:textId="77777777" w:rsidR="001B40DC" w:rsidRDefault="001B40DC">
      <w:pPr>
        <w:rPr>
          <w:rFonts w:ascii="Times New Roman" w:hAnsi="Times New Roman" w:cs="Times New Roman"/>
          <w:b/>
          <w:sz w:val="28"/>
          <w:szCs w:val="28"/>
        </w:rPr>
      </w:pPr>
      <w:r>
        <w:rPr>
          <w:rFonts w:ascii="Times New Roman" w:hAnsi="Times New Roman" w:cs="Times New Roman"/>
          <w:b/>
          <w:sz w:val="28"/>
          <w:szCs w:val="28"/>
        </w:rPr>
        <w:br w:type="page"/>
      </w:r>
    </w:p>
    <w:p w14:paraId="0270AD5A" w14:textId="176D58E6"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lastRenderedPageBreak/>
        <w:t xml:space="preserve">TABLE 4.8 LEVEL OF ACCEPTABILITY OF THE </w:t>
      </w:r>
      <w:r w:rsidR="002204CE" w:rsidRPr="009E593D">
        <w:rPr>
          <w:rFonts w:ascii="Times New Roman" w:hAnsi="Times New Roman" w:cs="Times New Roman"/>
          <w:b/>
          <w:sz w:val="28"/>
          <w:szCs w:val="28"/>
        </w:rPr>
        <w:t>TIGERNUT, DATE AND COCONUT DRINK</w:t>
      </w:r>
    </w:p>
    <w:tbl>
      <w:tblPr>
        <w:tblStyle w:val="TableGrid"/>
        <w:tblW w:w="0" w:type="auto"/>
        <w:tblLook w:val="04A0" w:firstRow="1" w:lastRow="0" w:firstColumn="1" w:lastColumn="0" w:noHBand="0" w:noVBand="1"/>
      </w:tblPr>
      <w:tblGrid>
        <w:gridCol w:w="2845"/>
        <w:gridCol w:w="2912"/>
        <w:gridCol w:w="2874"/>
      </w:tblGrid>
      <w:tr w:rsidR="009E593D" w:rsidRPr="009E593D" w14:paraId="4C0AC5CC" w14:textId="77777777" w:rsidTr="00F635FF">
        <w:tc>
          <w:tcPr>
            <w:tcW w:w="3116" w:type="dxa"/>
          </w:tcPr>
          <w:p w14:paraId="37B704C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Variables</w:t>
            </w:r>
          </w:p>
        </w:tc>
        <w:tc>
          <w:tcPr>
            <w:tcW w:w="3117" w:type="dxa"/>
          </w:tcPr>
          <w:p w14:paraId="033E164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No of Respondents</w:t>
            </w:r>
          </w:p>
        </w:tc>
        <w:tc>
          <w:tcPr>
            <w:tcW w:w="3117" w:type="dxa"/>
          </w:tcPr>
          <w:p w14:paraId="7FE9EBDF"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Percentage</w:t>
            </w:r>
          </w:p>
        </w:tc>
      </w:tr>
      <w:tr w:rsidR="009E593D" w:rsidRPr="009E593D" w14:paraId="079E6249" w14:textId="77777777" w:rsidTr="00F635FF">
        <w:tc>
          <w:tcPr>
            <w:tcW w:w="3116" w:type="dxa"/>
          </w:tcPr>
          <w:p w14:paraId="5452F05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Excellent</w:t>
            </w:r>
          </w:p>
        </w:tc>
        <w:tc>
          <w:tcPr>
            <w:tcW w:w="3117" w:type="dxa"/>
          </w:tcPr>
          <w:p w14:paraId="0CDBDDAE"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12</w:t>
            </w:r>
          </w:p>
        </w:tc>
        <w:tc>
          <w:tcPr>
            <w:tcW w:w="3117" w:type="dxa"/>
          </w:tcPr>
          <w:p w14:paraId="69D4110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24</w:t>
            </w:r>
          </w:p>
        </w:tc>
      </w:tr>
      <w:tr w:rsidR="009E593D" w:rsidRPr="009E593D" w14:paraId="03046F56" w14:textId="77777777" w:rsidTr="00F635FF">
        <w:tc>
          <w:tcPr>
            <w:tcW w:w="3116" w:type="dxa"/>
          </w:tcPr>
          <w:p w14:paraId="622D401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Very Good</w:t>
            </w:r>
          </w:p>
        </w:tc>
        <w:tc>
          <w:tcPr>
            <w:tcW w:w="3117" w:type="dxa"/>
          </w:tcPr>
          <w:p w14:paraId="7D00ADAF"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27</w:t>
            </w:r>
          </w:p>
        </w:tc>
        <w:tc>
          <w:tcPr>
            <w:tcW w:w="3117" w:type="dxa"/>
          </w:tcPr>
          <w:p w14:paraId="1E14120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54</w:t>
            </w:r>
          </w:p>
        </w:tc>
      </w:tr>
      <w:tr w:rsidR="009E593D" w:rsidRPr="009E593D" w14:paraId="74122DD5" w14:textId="77777777" w:rsidTr="00F635FF">
        <w:tc>
          <w:tcPr>
            <w:tcW w:w="3116" w:type="dxa"/>
          </w:tcPr>
          <w:p w14:paraId="5C2FF31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Good</w:t>
            </w:r>
          </w:p>
        </w:tc>
        <w:tc>
          <w:tcPr>
            <w:tcW w:w="3117" w:type="dxa"/>
          </w:tcPr>
          <w:p w14:paraId="368D595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11</w:t>
            </w:r>
          </w:p>
        </w:tc>
        <w:tc>
          <w:tcPr>
            <w:tcW w:w="3117" w:type="dxa"/>
          </w:tcPr>
          <w:p w14:paraId="67A9B1A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22</w:t>
            </w:r>
          </w:p>
        </w:tc>
      </w:tr>
      <w:tr w:rsidR="009E593D" w:rsidRPr="009E593D" w14:paraId="6E9116EC" w14:textId="77777777" w:rsidTr="00F635FF">
        <w:tc>
          <w:tcPr>
            <w:tcW w:w="3116" w:type="dxa"/>
          </w:tcPr>
          <w:p w14:paraId="78754B7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Fair</w:t>
            </w:r>
          </w:p>
        </w:tc>
        <w:tc>
          <w:tcPr>
            <w:tcW w:w="3117" w:type="dxa"/>
          </w:tcPr>
          <w:p w14:paraId="46DD4DF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330554C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3E9C5A82" w14:textId="77777777" w:rsidTr="00F635FF">
        <w:tc>
          <w:tcPr>
            <w:tcW w:w="3116" w:type="dxa"/>
          </w:tcPr>
          <w:p w14:paraId="4F295F6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Poor</w:t>
            </w:r>
          </w:p>
        </w:tc>
        <w:tc>
          <w:tcPr>
            <w:tcW w:w="3117" w:type="dxa"/>
          </w:tcPr>
          <w:p w14:paraId="013D11F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1EE7D32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7EB87CF6" w14:textId="77777777" w:rsidTr="00F635FF">
        <w:tc>
          <w:tcPr>
            <w:tcW w:w="3116" w:type="dxa"/>
          </w:tcPr>
          <w:p w14:paraId="0F48FC5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Total</w:t>
            </w:r>
          </w:p>
        </w:tc>
        <w:tc>
          <w:tcPr>
            <w:tcW w:w="3117" w:type="dxa"/>
          </w:tcPr>
          <w:p w14:paraId="7E046B5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50</w:t>
            </w:r>
          </w:p>
        </w:tc>
        <w:tc>
          <w:tcPr>
            <w:tcW w:w="3117" w:type="dxa"/>
          </w:tcPr>
          <w:p w14:paraId="0A97DAF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100</w:t>
            </w:r>
          </w:p>
        </w:tc>
      </w:tr>
    </w:tbl>
    <w:p w14:paraId="069EE8E6"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2025</w:t>
      </w:r>
    </w:p>
    <w:p w14:paraId="19597907"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From the table above, 12 respondents representing 24% of the total respondents accept that the cake was excellent, while 27 respondents representing 54% accept it was very good the remaining 11 respondents representing 22% accept it was good. No respondents chose fair and poor. This shows that the level of acceptability of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 and coconut drink is very good.</w:t>
      </w:r>
    </w:p>
    <w:p w14:paraId="1884C13C" w14:textId="77777777" w:rsidR="00196ED0" w:rsidRPr="009E593D" w:rsidRDefault="00196ED0" w:rsidP="009E593D">
      <w:pPr>
        <w:pStyle w:val="ListParagraph"/>
        <w:spacing w:after="0" w:line="48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4.3 DISCUSSION OF FINDINGS</w:t>
      </w:r>
    </w:p>
    <w:p w14:paraId="37F5DD69"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This section discusses the findings obtained from the sensory evaluation of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Date, and Coconut drink as presented in Section 4.2. The discussion is organized based on the socio-demographic characteristics of </w:t>
      </w:r>
      <w:r w:rsidRPr="009E593D">
        <w:rPr>
          <w:rFonts w:ascii="Times New Roman" w:hAnsi="Times New Roman" w:cs="Times New Roman"/>
          <w:sz w:val="28"/>
          <w:szCs w:val="28"/>
        </w:rPr>
        <w:lastRenderedPageBreak/>
        <w:t xml:space="preserve">respondents and their sensory evaluation of the drink’s attributes, including appearance, taste, texture, flavor, and overall acceptability. The product was more favorably evaluated by females and young adults. ND II and HND II students made up the majority of the panel, indicating a student-focused study environment. The drink performed excellently in key sensory attributes — particularly taste and appearance. Texture and flavor were also positively received, with no negative ratings recorded. Overall,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 and coconut drink demonstrated high sensory acceptability among the test panel. These findings suggest that the drink has good potential for consumer satisfaction and could be considered for small-scale production or further product development studies.</w:t>
      </w:r>
    </w:p>
    <w:p w14:paraId="6E3BCAFA" w14:textId="77777777" w:rsidR="00196ED0" w:rsidRPr="009E593D" w:rsidRDefault="00196ED0" w:rsidP="009E593D">
      <w:pPr>
        <w:spacing w:after="0" w:line="259" w:lineRule="auto"/>
        <w:contextualSpacing/>
        <w:rPr>
          <w:rFonts w:ascii="Times New Roman" w:hAnsi="Times New Roman" w:cs="Times New Roman"/>
          <w:sz w:val="28"/>
          <w:szCs w:val="28"/>
        </w:rPr>
      </w:pPr>
      <w:r w:rsidRPr="009E593D">
        <w:rPr>
          <w:rFonts w:ascii="Times New Roman" w:hAnsi="Times New Roman" w:cs="Times New Roman"/>
          <w:sz w:val="28"/>
          <w:szCs w:val="28"/>
        </w:rPr>
        <w:br w:type="page"/>
      </w:r>
    </w:p>
    <w:p w14:paraId="06E6BDC1" w14:textId="77777777" w:rsidR="00196ED0" w:rsidRPr="009E593D" w:rsidRDefault="00196ED0" w:rsidP="009E593D">
      <w:pPr>
        <w:spacing w:after="0" w:line="480" w:lineRule="auto"/>
        <w:contextualSpacing/>
        <w:jc w:val="center"/>
        <w:rPr>
          <w:rFonts w:ascii="Times New Roman" w:hAnsi="Times New Roman" w:cs="Times New Roman"/>
          <w:b/>
          <w:sz w:val="28"/>
          <w:szCs w:val="28"/>
        </w:rPr>
      </w:pPr>
      <w:r w:rsidRPr="009E593D">
        <w:rPr>
          <w:rFonts w:ascii="Times New Roman" w:hAnsi="Times New Roman" w:cs="Times New Roman"/>
          <w:b/>
          <w:sz w:val="28"/>
          <w:szCs w:val="28"/>
        </w:rPr>
        <w:lastRenderedPageBreak/>
        <w:t>CHAPTER FIVE</w:t>
      </w:r>
    </w:p>
    <w:p w14:paraId="5D0A3C00" w14:textId="77777777" w:rsidR="00196ED0" w:rsidRPr="009E593D" w:rsidRDefault="00196ED0" w:rsidP="009E593D">
      <w:pPr>
        <w:spacing w:after="0" w:line="480" w:lineRule="auto"/>
        <w:contextualSpacing/>
        <w:jc w:val="center"/>
        <w:rPr>
          <w:rFonts w:ascii="Times New Roman" w:hAnsi="Times New Roman" w:cs="Times New Roman"/>
          <w:b/>
          <w:sz w:val="28"/>
          <w:szCs w:val="28"/>
        </w:rPr>
      </w:pPr>
      <w:r w:rsidRPr="009E593D">
        <w:rPr>
          <w:rFonts w:ascii="Times New Roman" w:hAnsi="Times New Roman" w:cs="Times New Roman"/>
          <w:b/>
          <w:sz w:val="28"/>
          <w:szCs w:val="28"/>
        </w:rPr>
        <w:t>SUMMARY, CONCLUSION AND RECOMMENDATIONS</w:t>
      </w:r>
    </w:p>
    <w:p w14:paraId="6CACB040" w14:textId="77777777" w:rsidR="00196ED0" w:rsidRPr="009E593D" w:rsidRDefault="00196ED0" w:rsidP="009E593D">
      <w:pPr>
        <w:pStyle w:val="ListParagraph"/>
        <w:spacing w:after="0" w:line="48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5.1 Summary of Findings</w:t>
      </w:r>
    </w:p>
    <w:p w14:paraId="37F288CD"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This study was conducted to evaluate the production and quality attributes of a beverage made from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date, and coconut. A total of fifty (50) respondents participated in a sensory evaluation exercise to assess the appearance, taste, texture, flavor, and overall acceptability of the drink. The key findings are summarized below: Demographics: The majority of respondents were females (56%) and within the age group of 20–35 years (78%). ND II and HND II students formed the majority of the panel (80%), while staff/non-students made up the remaining 20%. Appearance: 96% of respondents rated the appearance of the drink from good to excellent. Taste: 80% of the respondents rated the taste as excellent or very good. Texture: 100% of the panel found the texture to be acceptable, with 36% rating it excellent and 40% good. Flavor: 80% of respondents rated the flavor very good or excellent. Acceptability: The overall acceptability was high, with 54% rating it very good and 24% excellent. The results indicate </w:t>
      </w:r>
      <w:r w:rsidRPr="009E593D">
        <w:rPr>
          <w:rFonts w:ascii="Times New Roman" w:hAnsi="Times New Roman" w:cs="Times New Roman"/>
          <w:sz w:val="28"/>
          <w:szCs w:val="28"/>
        </w:rPr>
        <w:lastRenderedPageBreak/>
        <w:t>that the drink was generally well-received in terms of all sensory attributes tested.</w:t>
      </w:r>
    </w:p>
    <w:p w14:paraId="6E76FC8F"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b/>
          <w:sz w:val="28"/>
          <w:szCs w:val="28"/>
        </w:rPr>
        <w:t>5.2 Conclusion</w:t>
      </w:r>
    </w:p>
    <w:p w14:paraId="65C3DCDA"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Based on the sensory evaluation conducted, it can be concluded that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 and coconut drink is both nutritionally appealing and sensorial acceptable. The positive responses in taste, flavor, and appearance highlight the drink’s potential as a healthy, natural beverage alternative. Its acceptance across a youthful demographic suggests market potential, especially amon</w:t>
      </w:r>
      <w:r w:rsidR="00782C17" w:rsidRPr="009E593D">
        <w:rPr>
          <w:rFonts w:ascii="Times New Roman" w:hAnsi="Times New Roman" w:cs="Times New Roman"/>
          <w:sz w:val="28"/>
          <w:szCs w:val="28"/>
        </w:rPr>
        <w:t>g health-conscious individuals.</w:t>
      </w:r>
    </w:p>
    <w:p w14:paraId="25FC8E68"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The absence of negative ratings (fair or poor) in any sensory category confirms that the combination of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 and coconut can yield a high-quality, palatable beverage.</w:t>
      </w:r>
    </w:p>
    <w:p w14:paraId="64F0053E"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b/>
          <w:sz w:val="28"/>
          <w:szCs w:val="28"/>
        </w:rPr>
        <w:t>5.3 Recommendations</w:t>
      </w:r>
    </w:p>
    <w:p w14:paraId="67061714"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Based on the findings of this study, the following recommendations are made:</w:t>
      </w:r>
    </w:p>
    <w:p w14:paraId="6FB04842"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Commercial Development: Efforts should be made to develop this drink into a marketable product, possibly targeting health-conscious consumers, students, and young adults.</w:t>
      </w:r>
    </w:p>
    <w:p w14:paraId="58D0FEB1"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lastRenderedPageBreak/>
        <w:t>Nutritional Analysis: Further research should be carried out to determine the nutritional and microbiological profile of the drink to establish its health benefits and shelf life.</w:t>
      </w:r>
    </w:p>
    <w:p w14:paraId="64C7A9BC"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Packaging and Preservation: Suitable packaging methods and natural preservation techniques should be explored to enhance the product’s shelf stability for commercial distribution.</w:t>
      </w:r>
    </w:p>
    <w:p w14:paraId="5AC77E8A"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Awareness Campaigns: Nutritionists, food scientists, and entrepreneurs should promote the benefits of local and natural beverages such as this to encourage healthier lifestyle choices.</w:t>
      </w:r>
    </w:p>
    <w:p w14:paraId="324E6DE4"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Product Diversification: Additional flavor variants or formulations (e.g., with ginger, lemon, or moringa) can be tested to appeal to different taste preferences.</w:t>
      </w:r>
    </w:p>
    <w:p w14:paraId="09C80EC0" w14:textId="77777777" w:rsidR="001B40DC" w:rsidRDefault="001B40DC">
      <w:pPr>
        <w:rPr>
          <w:rFonts w:ascii="Times New Roman" w:hAnsi="Times New Roman" w:cs="Times New Roman"/>
          <w:b/>
          <w:bCs/>
          <w:sz w:val="28"/>
          <w:szCs w:val="28"/>
        </w:rPr>
      </w:pPr>
      <w:r>
        <w:rPr>
          <w:rFonts w:ascii="Times New Roman" w:hAnsi="Times New Roman" w:cs="Times New Roman"/>
          <w:b/>
          <w:bCs/>
          <w:sz w:val="28"/>
          <w:szCs w:val="28"/>
        </w:rPr>
        <w:br w:type="page"/>
      </w:r>
    </w:p>
    <w:p w14:paraId="05DAA40A" w14:textId="31A1084C" w:rsidR="00093C9B" w:rsidRPr="009E593D" w:rsidRDefault="001B40DC" w:rsidP="001B40DC">
      <w:pPr>
        <w:spacing w:after="0" w:line="360" w:lineRule="auto"/>
        <w:contextualSpacing/>
        <w:jc w:val="center"/>
        <w:rPr>
          <w:rFonts w:ascii="Times New Roman" w:hAnsi="Times New Roman" w:cs="Times New Roman"/>
          <w:sz w:val="28"/>
          <w:szCs w:val="28"/>
        </w:rPr>
      </w:pPr>
      <w:r w:rsidRPr="001B40DC">
        <w:rPr>
          <w:rFonts w:ascii="Times New Roman" w:hAnsi="Times New Roman" w:cs="Times New Roman"/>
          <w:b/>
          <w:bCs/>
          <w:sz w:val="28"/>
          <w:szCs w:val="28"/>
        </w:rPr>
        <w:lastRenderedPageBreak/>
        <w:t>REFERENCES</w:t>
      </w:r>
    </w:p>
    <w:p w14:paraId="2FD3CFCD" w14:textId="77777777" w:rsidR="00093C9B" w:rsidRPr="009E593D" w:rsidRDefault="00782C17" w:rsidP="009E593D">
      <w:pPr>
        <w:spacing w:after="0" w:line="360" w:lineRule="auto"/>
        <w:contextualSpacing/>
        <w:jc w:val="both"/>
        <w:rPr>
          <w:rFonts w:ascii="Times New Roman" w:hAnsi="Times New Roman" w:cs="Times New Roman"/>
          <w:sz w:val="28"/>
          <w:szCs w:val="28"/>
        </w:rPr>
      </w:pPr>
      <w:proofErr w:type="spellStart"/>
      <w:r w:rsidRPr="009E593D">
        <w:rPr>
          <w:rFonts w:ascii="Times New Roman" w:hAnsi="Times New Roman" w:cs="Times New Roman"/>
          <w:sz w:val="28"/>
          <w:szCs w:val="28"/>
        </w:rPr>
        <w:t>Adejuyitan</w:t>
      </w:r>
      <w:proofErr w:type="spellEnd"/>
      <w:r w:rsidRPr="009E593D">
        <w:rPr>
          <w:rFonts w:ascii="Times New Roman" w:hAnsi="Times New Roman" w:cs="Times New Roman"/>
          <w:sz w:val="28"/>
          <w:szCs w:val="28"/>
        </w:rPr>
        <w:t>, J. A. (202</w:t>
      </w:r>
      <w:r w:rsidR="00093C9B" w:rsidRPr="009E593D">
        <w:rPr>
          <w:rFonts w:ascii="Times New Roman" w:hAnsi="Times New Roman" w:cs="Times New Roman"/>
          <w:sz w:val="28"/>
          <w:szCs w:val="28"/>
        </w:rPr>
        <w:t xml:space="preserve">1). </w:t>
      </w:r>
      <w:proofErr w:type="spellStart"/>
      <w:r w:rsidR="00093C9B" w:rsidRPr="009E593D">
        <w:rPr>
          <w:rFonts w:ascii="Times New Roman" w:hAnsi="Times New Roman" w:cs="Times New Roman"/>
          <w:sz w:val="28"/>
          <w:szCs w:val="28"/>
        </w:rPr>
        <w:t>Tigernut</w:t>
      </w:r>
      <w:proofErr w:type="spellEnd"/>
      <w:r w:rsidR="00093C9B" w:rsidRPr="009E593D">
        <w:rPr>
          <w:rFonts w:ascii="Times New Roman" w:hAnsi="Times New Roman" w:cs="Times New Roman"/>
          <w:sz w:val="28"/>
          <w:szCs w:val="28"/>
        </w:rPr>
        <w:t xml:space="preserve"> processing: Its food uses and health benefits. American Journal of Food Technology, 6(3), 197–201. https://do</w:t>
      </w:r>
      <w:r w:rsidRPr="009E593D">
        <w:rPr>
          <w:rFonts w:ascii="Times New Roman" w:hAnsi="Times New Roman" w:cs="Times New Roman"/>
          <w:sz w:val="28"/>
          <w:szCs w:val="28"/>
        </w:rPr>
        <w:t>i.org/10.3923/ajft.2011.197.201</w:t>
      </w:r>
    </w:p>
    <w:p w14:paraId="6BD7BFD7" w14:textId="77777777" w:rsidR="00093C9B" w:rsidRPr="009E593D" w:rsidRDefault="00093C9B"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Ad</w:t>
      </w:r>
      <w:r w:rsidR="00782C17" w:rsidRPr="009E593D">
        <w:rPr>
          <w:rFonts w:ascii="Times New Roman" w:hAnsi="Times New Roman" w:cs="Times New Roman"/>
          <w:sz w:val="28"/>
          <w:szCs w:val="28"/>
        </w:rPr>
        <w:t>epoju, A., &amp; Adeniji, T. A. (202</w:t>
      </w:r>
      <w:r w:rsidRPr="009E593D">
        <w:rPr>
          <w:rFonts w:ascii="Times New Roman" w:hAnsi="Times New Roman" w:cs="Times New Roman"/>
          <w:sz w:val="28"/>
          <w:szCs w:val="28"/>
        </w:rPr>
        <w:t xml:space="preserve">2). Production and evaluation of nutritional and sensory qualities of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-based beverages. Nigerian Food Journal, 30(2), 132–138. https://doi.org/10.1016/S0189-7241(15)30032-4</w:t>
      </w:r>
    </w:p>
    <w:p w14:paraId="4EE7892D" w14:textId="77777777" w:rsidR="00093C9B" w:rsidRPr="009E593D" w:rsidRDefault="00782C17"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Al-Farsi, M., &amp; Lee, C. Y. (201</w:t>
      </w:r>
      <w:r w:rsidR="00093C9B" w:rsidRPr="009E593D">
        <w:rPr>
          <w:rFonts w:ascii="Times New Roman" w:hAnsi="Times New Roman" w:cs="Times New Roman"/>
          <w:sz w:val="28"/>
          <w:szCs w:val="28"/>
        </w:rPr>
        <w:t>8). Nutritional and functional properties of dates: A review. Critical Reviews in Food Science and Nutrition, 48(10), 877–887. https://do</w:t>
      </w:r>
      <w:r w:rsidRPr="009E593D">
        <w:rPr>
          <w:rFonts w:ascii="Times New Roman" w:hAnsi="Times New Roman" w:cs="Times New Roman"/>
          <w:sz w:val="28"/>
          <w:szCs w:val="28"/>
        </w:rPr>
        <w:t>i.org/10.1080/10408390701724264</w:t>
      </w:r>
    </w:p>
    <w:p w14:paraId="238656BF" w14:textId="77777777" w:rsidR="00093C9B" w:rsidRPr="009E593D" w:rsidRDefault="00093C9B"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Baliga, M. S., Baliga, B. R. V., Kandathil, S. M., Bh</w:t>
      </w:r>
      <w:r w:rsidR="00782C17" w:rsidRPr="009E593D">
        <w:rPr>
          <w:rFonts w:ascii="Times New Roman" w:hAnsi="Times New Roman" w:cs="Times New Roman"/>
          <w:sz w:val="28"/>
          <w:szCs w:val="28"/>
        </w:rPr>
        <w:t xml:space="preserve">at, H. P., &amp; </w:t>
      </w:r>
      <w:proofErr w:type="spellStart"/>
      <w:r w:rsidR="00782C17" w:rsidRPr="009E593D">
        <w:rPr>
          <w:rFonts w:ascii="Times New Roman" w:hAnsi="Times New Roman" w:cs="Times New Roman"/>
          <w:sz w:val="28"/>
          <w:szCs w:val="28"/>
        </w:rPr>
        <w:t>Vayalil</w:t>
      </w:r>
      <w:proofErr w:type="spellEnd"/>
      <w:r w:rsidR="00782C17" w:rsidRPr="009E593D">
        <w:rPr>
          <w:rFonts w:ascii="Times New Roman" w:hAnsi="Times New Roman" w:cs="Times New Roman"/>
          <w:sz w:val="28"/>
          <w:szCs w:val="28"/>
        </w:rPr>
        <w:t>, P. K. (202</w:t>
      </w:r>
      <w:r w:rsidRPr="009E593D">
        <w:rPr>
          <w:rFonts w:ascii="Times New Roman" w:hAnsi="Times New Roman" w:cs="Times New Roman"/>
          <w:sz w:val="28"/>
          <w:szCs w:val="28"/>
        </w:rPr>
        <w:t>1). A review of the chemistry and pharmacology of the date fruits (Phoenix dactylifera L.). Food Research International, 44(7), 1812–1822. https://doi.or</w:t>
      </w:r>
      <w:r w:rsidR="00782C17" w:rsidRPr="009E593D">
        <w:rPr>
          <w:rFonts w:ascii="Times New Roman" w:hAnsi="Times New Roman" w:cs="Times New Roman"/>
          <w:sz w:val="28"/>
          <w:szCs w:val="28"/>
        </w:rPr>
        <w:t>g/10.1016/j.foodres.2010.07.004</w:t>
      </w:r>
    </w:p>
    <w:p w14:paraId="73BA973B" w14:textId="77777777" w:rsidR="00093C9B" w:rsidRPr="009E593D" w:rsidRDefault="00093C9B" w:rsidP="009E593D">
      <w:pPr>
        <w:spacing w:after="0" w:line="360" w:lineRule="auto"/>
        <w:contextualSpacing/>
        <w:jc w:val="both"/>
        <w:rPr>
          <w:rFonts w:ascii="Times New Roman" w:hAnsi="Times New Roman" w:cs="Times New Roman"/>
          <w:sz w:val="28"/>
          <w:szCs w:val="28"/>
        </w:rPr>
      </w:pPr>
      <w:proofErr w:type="spellStart"/>
      <w:r w:rsidRPr="009E593D">
        <w:rPr>
          <w:rFonts w:ascii="Times New Roman" w:hAnsi="Times New Roman" w:cs="Times New Roman"/>
          <w:sz w:val="28"/>
          <w:szCs w:val="28"/>
        </w:rPr>
        <w:t>Bel</w:t>
      </w:r>
      <w:r w:rsidR="00782C17" w:rsidRPr="009E593D">
        <w:rPr>
          <w:rFonts w:ascii="Times New Roman" w:hAnsi="Times New Roman" w:cs="Times New Roman"/>
          <w:sz w:val="28"/>
          <w:szCs w:val="28"/>
        </w:rPr>
        <w:t>ewu</w:t>
      </w:r>
      <w:proofErr w:type="spellEnd"/>
      <w:r w:rsidR="00782C17" w:rsidRPr="009E593D">
        <w:rPr>
          <w:rFonts w:ascii="Times New Roman" w:hAnsi="Times New Roman" w:cs="Times New Roman"/>
          <w:sz w:val="28"/>
          <w:szCs w:val="28"/>
        </w:rPr>
        <w:t xml:space="preserve">, M. A., &amp; </w:t>
      </w:r>
      <w:proofErr w:type="spellStart"/>
      <w:r w:rsidR="00782C17" w:rsidRPr="009E593D">
        <w:rPr>
          <w:rFonts w:ascii="Times New Roman" w:hAnsi="Times New Roman" w:cs="Times New Roman"/>
          <w:sz w:val="28"/>
          <w:szCs w:val="28"/>
        </w:rPr>
        <w:t>Belewu</w:t>
      </w:r>
      <w:proofErr w:type="spellEnd"/>
      <w:r w:rsidR="00782C17" w:rsidRPr="009E593D">
        <w:rPr>
          <w:rFonts w:ascii="Times New Roman" w:hAnsi="Times New Roman" w:cs="Times New Roman"/>
          <w:sz w:val="28"/>
          <w:szCs w:val="28"/>
        </w:rPr>
        <w:t>, K. Y. (201</w:t>
      </w:r>
      <w:r w:rsidRPr="009E593D">
        <w:rPr>
          <w:rFonts w:ascii="Times New Roman" w:hAnsi="Times New Roman" w:cs="Times New Roman"/>
          <w:sz w:val="28"/>
          <w:szCs w:val="28"/>
        </w:rPr>
        <w:t xml:space="preserve">7). Comparative physicochemical evaluation of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soybean and coconut milk sources. International Journal of Agricultural Biology, 9(5), 785–78</w:t>
      </w:r>
      <w:r w:rsidR="00782C17" w:rsidRPr="009E593D">
        <w:rPr>
          <w:rFonts w:ascii="Times New Roman" w:hAnsi="Times New Roman" w:cs="Times New Roman"/>
          <w:sz w:val="28"/>
          <w:szCs w:val="28"/>
        </w:rPr>
        <w:t>7. https://www.fspublishers.org</w:t>
      </w:r>
    </w:p>
    <w:p w14:paraId="584894F7" w14:textId="77777777" w:rsidR="00093C9B" w:rsidRPr="009E593D" w:rsidRDefault="00093C9B"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Bolarinwa, I. F., Olaniyan, A. M., Adebayo, L. O., &amp; Ademola, I. T. (2015). Production and quality evaluation of complementary food from sorghum and sprouted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African Journal of Food, Agriculture, Nutrition and Development, 15(4), 10273–10288. https://d</w:t>
      </w:r>
      <w:r w:rsidR="00782C17" w:rsidRPr="009E593D">
        <w:rPr>
          <w:rFonts w:ascii="Times New Roman" w:hAnsi="Times New Roman" w:cs="Times New Roman"/>
          <w:sz w:val="28"/>
          <w:szCs w:val="28"/>
        </w:rPr>
        <w:t>oi.org/10.18697/ajfand.71.14189</w:t>
      </w:r>
    </w:p>
    <w:p w14:paraId="73879C2C" w14:textId="77777777" w:rsidR="00093C9B" w:rsidRPr="009E593D" w:rsidRDefault="00093C9B" w:rsidP="009E593D">
      <w:pPr>
        <w:spacing w:after="0" w:line="360" w:lineRule="auto"/>
        <w:contextualSpacing/>
        <w:jc w:val="both"/>
        <w:rPr>
          <w:rFonts w:ascii="Times New Roman" w:hAnsi="Times New Roman" w:cs="Times New Roman"/>
          <w:sz w:val="28"/>
          <w:szCs w:val="28"/>
        </w:rPr>
      </w:pPr>
      <w:proofErr w:type="spellStart"/>
      <w:r w:rsidRPr="009E593D">
        <w:rPr>
          <w:rFonts w:ascii="Times New Roman" w:hAnsi="Times New Roman" w:cs="Times New Roman"/>
          <w:sz w:val="28"/>
          <w:szCs w:val="28"/>
        </w:rPr>
        <w:t>DebMandal</w:t>
      </w:r>
      <w:proofErr w:type="spellEnd"/>
      <w:r w:rsidRPr="009E593D">
        <w:rPr>
          <w:rFonts w:ascii="Times New Roman" w:hAnsi="Times New Roman" w:cs="Times New Roman"/>
          <w:sz w:val="28"/>
          <w:szCs w:val="28"/>
        </w:rPr>
        <w:t xml:space="preserve">, M., &amp; Mandal, S. (2011). Coconut (Cocos nucifera L.: </w:t>
      </w:r>
      <w:proofErr w:type="spellStart"/>
      <w:r w:rsidRPr="009E593D">
        <w:rPr>
          <w:rFonts w:ascii="Times New Roman" w:hAnsi="Times New Roman" w:cs="Times New Roman"/>
          <w:sz w:val="28"/>
          <w:szCs w:val="28"/>
        </w:rPr>
        <w:t>Arecaceae</w:t>
      </w:r>
      <w:proofErr w:type="spellEnd"/>
      <w:r w:rsidRPr="009E593D">
        <w:rPr>
          <w:rFonts w:ascii="Times New Roman" w:hAnsi="Times New Roman" w:cs="Times New Roman"/>
          <w:sz w:val="28"/>
          <w:szCs w:val="28"/>
        </w:rPr>
        <w:t xml:space="preserve">): In health promotion and disease prevention. Asian Pacific Journal </w:t>
      </w:r>
      <w:r w:rsidRPr="009E593D">
        <w:rPr>
          <w:rFonts w:ascii="Times New Roman" w:hAnsi="Times New Roman" w:cs="Times New Roman"/>
          <w:sz w:val="28"/>
          <w:szCs w:val="28"/>
        </w:rPr>
        <w:lastRenderedPageBreak/>
        <w:t>of Tropical Medicine, 4(3), 241–247. https://doi.or</w:t>
      </w:r>
      <w:r w:rsidR="00782C17" w:rsidRPr="009E593D">
        <w:rPr>
          <w:rFonts w:ascii="Times New Roman" w:hAnsi="Times New Roman" w:cs="Times New Roman"/>
          <w:sz w:val="28"/>
          <w:szCs w:val="28"/>
        </w:rPr>
        <w:t>g/10.1016/S1995-7645(11)60078-3</w:t>
      </w:r>
    </w:p>
    <w:p w14:paraId="347F3906" w14:textId="77777777" w:rsidR="00093C9B" w:rsidRPr="009E593D" w:rsidRDefault="00093C9B" w:rsidP="009E593D">
      <w:pPr>
        <w:spacing w:after="0" w:line="360" w:lineRule="auto"/>
        <w:contextualSpacing/>
        <w:jc w:val="both"/>
        <w:rPr>
          <w:rFonts w:ascii="Times New Roman" w:hAnsi="Times New Roman" w:cs="Times New Roman"/>
          <w:sz w:val="28"/>
          <w:szCs w:val="28"/>
        </w:rPr>
      </w:pPr>
      <w:proofErr w:type="spellStart"/>
      <w:r w:rsidRPr="009E593D">
        <w:rPr>
          <w:rFonts w:ascii="Times New Roman" w:hAnsi="Times New Roman" w:cs="Times New Roman"/>
          <w:sz w:val="28"/>
          <w:szCs w:val="28"/>
        </w:rPr>
        <w:t>Ocloo</w:t>
      </w:r>
      <w:proofErr w:type="spellEnd"/>
      <w:r w:rsidRPr="009E593D">
        <w:rPr>
          <w:rFonts w:ascii="Times New Roman" w:hAnsi="Times New Roman" w:cs="Times New Roman"/>
          <w:sz w:val="28"/>
          <w:szCs w:val="28"/>
        </w:rPr>
        <w:t xml:space="preserve">, F. C. K., </w:t>
      </w:r>
      <w:proofErr w:type="spellStart"/>
      <w:r w:rsidRPr="009E593D">
        <w:rPr>
          <w:rFonts w:ascii="Times New Roman" w:hAnsi="Times New Roman" w:cs="Times New Roman"/>
          <w:sz w:val="28"/>
          <w:szCs w:val="28"/>
        </w:rPr>
        <w:t>Ayernor</w:t>
      </w:r>
      <w:proofErr w:type="spellEnd"/>
      <w:r w:rsidRPr="009E593D">
        <w:rPr>
          <w:rFonts w:ascii="Times New Roman" w:hAnsi="Times New Roman" w:cs="Times New Roman"/>
          <w:sz w:val="28"/>
          <w:szCs w:val="28"/>
        </w:rPr>
        <w:t xml:space="preserve">, G. S., &amp; Annan, N. T. (2014). </w:t>
      </w:r>
      <w:proofErr w:type="spellStart"/>
      <w:r w:rsidRPr="009E593D">
        <w:rPr>
          <w:rFonts w:ascii="Times New Roman" w:hAnsi="Times New Roman" w:cs="Times New Roman"/>
          <w:sz w:val="28"/>
          <w:szCs w:val="28"/>
        </w:rPr>
        <w:t>Physico</w:t>
      </w:r>
      <w:proofErr w:type="spellEnd"/>
      <w:r w:rsidRPr="009E593D">
        <w:rPr>
          <w:rFonts w:ascii="Times New Roman" w:hAnsi="Times New Roman" w:cs="Times New Roman"/>
          <w:sz w:val="28"/>
          <w:szCs w:val="28"/>
        </w:rPr>
        <w:t xml:space="preserve">-chemical, sensory and microbial analysis of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-based milk beverage blended with coconut and sweet potato. African Journal of Food Science, 8(6), 322–329. https:</w:t>
      </w:r>
      <w:r w:rsidR="00782C17" w:rsidRPr="009E593D">
        <w:rPr>
          <w:rFonts w:ascii="Times New Roman" w:hAnsi="Times New Roman" w:cs="Times New Roman"/>
          <w:sz w:val="28"/>
          <w:szCs w:val="28"/>
        </w:rPr>
        <w:t>//doi.org/10.5897/AJFS2013.1142</w:t>
      </w:r>
    </w:p>
    <w:p w14:paraId="0FBB6A88" w14:textId="77777777" w:rsidR="00093C9B" w:rsidRPr="009E593D" w:rsidRDefault="00093C9B"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Olatunde, O. O., </w:t>
      </w:r>
      <w:proofErr w:type="spellStart"/>
      <w:r w:rsidRPr="009E593D">
        <w:rPr>
          <w:rFonts w:ascii="Times New Roman" w:hAnsi="Times New Roman" w:cs="Times New Roman"/>
          <w:sz w:val="28"/>
          <w:szCs w:val="28"/>
        </w:rPr>
        <w:t>Akinoso</w:t>
      </w:r>
      <w:proofErr w:type="spellEnd"/>
      <w:r w:rsidRPr="009E593D">
        <w:rPr>
          <w:rFonts w:ascii="Times New Roman" w:hAnsi="Times New Roman" w:cs="Times New Roman"/>
          <w:sz w:val="28"/>
          <w:szCs w:val="28"/>
        </w:rPr>
        <w:t xml:space="preserve">, R., &amp; Akintayo, E. T. (2020). Development and quality evaluation of composite beverage from baobab fruit, date and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w:t>
      </w:r>
      <w:proofErr w:type="spellStart"/>
      <w:r w:rsidRPr="009E593D">
        <w:rPr>
          <w:rFonts w:ascii="Times New Roman" w:hAnsi="Times New Roman" w:cs="Times New Roman"/>
          <w:sz w:val="28"/>
          <w:szCs w:val="28"/>
        </w:rPr>
        <w:t>Heliyon</w:t>
      </w:r>
      <w:proofErr w:type="spellEnd"/>
      <w:r w:rsidRPr="009E593D">
        <w:rPr>
          <w:rFonts w:ascii="Times New Roman" w:hAnsi="Times New Roman" w:cs="Times New Roman"/>
          <w:sz w:val="28"/>
          <w:szCs w:val="28"/>
        </w:rPr>
        <w:t>, 6(9), e05092. https://doi.or</w:t>
      </w:r>
      <w:r w:rsidR="00782C17" w:rsidRPr="009E593D">
        <w:rPr>
          <w:rFonts w:ascii="Times New Roman" w:hAnsi="Times New Roman" w:cs="Times New Roman"/>
          <w:sz w:val="28"/>
          <w:szCs w:val="28"/>
        </w:rPr>
        <w:t>g/10.1016/j.heliyon.2020.e05092</w:t>
      </w:r>
    </w:p>
    <w:p w14:paraId="23F2A499" w14:textId="77777777" w:rsidR="00093C9B" w:rsidRPr="009E593D" w:rsidRDefault="00093C9B" w:rsidP="009E593D">
      <w:pPr>
        <w:spacing w:after="0" w:line="360" w:lineRule="auto"/>
        <w:contextualSpacing/>
        <w:jc w:val="both"/>
        <w:rPr>
          <w:rFonts w:ascii="Times New Roman" w:hAnsi="Times New Roman" w:cs="Times New Roman"/>
          <w:sz w:val="28"/>
          <w:szCs w:val="28"/>
        </w:rPr>
      </w:pPr>
      <w:proofErr w:type="spellStart"/>
      <w:r w:rsidRPr="009E593D">
        <w:rPr>
          <w:rFonts w:ascii="Times New Roman" w:hAnsi="Times New Roman" w:cs="Times New Roman"/>
          <w:sz w:val="28"/>
          <w:szCs w:val="28"/>
        </w:rPr>
        <w:t>Omemu</w:t>
      </w:r>
      <w:proofErr w:type="spellEnd"/>
      <w:r w:rsidRPr="009E593D">
        <w:rPr>
          <w:rFonts w:ascii="Times New Roman" w:hAnsi="Times New Roman" w:cs="Times New Roman"/>
          <w:sz w:val="28"/>
          <w:szCs w:val="28"/>
        </w:rPr>
        <w:t>, A. M., Oyewole, O. B., Bankole, M. O., &amp; Akano, O. A. (2018). Development and evaluation of traditional beverages in Nigeria. African Journal of Microbiology Research, 12(16), 376–384. https:</w:t>
      </w:r>
      <w:r w:rsidR="00782C17" w:rsidRPr="009E593D">
        <w:rPr>
          <w:rFonts w:ascii="Times New Roman" w:hAnsi="Times New Roman" w:cs="Times New Roman"/>
          <w:sz w:val="28"/>
          <w:szCs w:val="28"/>
        </w:rPr>
        <w:t>//doi.org/10.5897/AJMR2018.8872</w:t>
      </w:r>
    </w:p>
    <w:p w14:paraId="2EA1361C" w14:textId="77777777" w:rsidR="00093C9B" w:rsidRPr="009E593D" w:rsidRDefault="00093C9B"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Saafi, E. B., Trabelsi-Ayadi, M.</w:t>
      </w:r>
      <w:r w:rsidR="00782C17" w:rsidRPr="009E593D">
        <w:rPr>
          <w:rFonts w:ascii="Times New Roman" w:hAnsi="Times New Roman" w:cs="Times New Roman"/>
          <w:sz w:val="28"/>
          <w:szCs w:val="28"/>
        </w:rPr>
        <w:t>, Hammami, M., &amp; Achour, L. (201</w:t>
      </w:r>
      <w:r w:rsidRPr="009E593D">
        <w:rPr>
          <w:rFonts w:ascii="Times New Roman" w:hAnsi="Times New Roman" w:cs="Times New Roman"/>
          <w:sz w:val="28"/>
          <w:szCs w:val="28"/>
        </w:rPr>
        <w:t xml:space="preserve">9). Biochemical and functional properties of date syrup from </w:t>
      </w:r>
      <w:proofErr w:type="spellStart"/>
      <w:r w:rsidRPr="009E593D">
        <w:rPr>
          <w:rFonts w:ascii="Times New Roman" w:hAnsi="Times New Roman" w:cs="Times New Roman"/>
          <w:sz w:val="28"/>
          <w:szCs w:val="28"/>
        </w:rPr>
        <w:t>deglet</w:t>
      </w:r>
      <w:proofErr w:type="spellEnd"/>
      <w:r w:rsidRPr="009E593D">
        <w:rPr>
          <w:rFonts w:ascii="Times New Roman" w:hAnsi="Times New Roman" w:cs="Times New Roman"/>
          <w:sz w:val="28"/>
          <w:szCs w:val="28"/>
        </w:rPr>
        <w:t xml:space="preserve"> </w:t>
      </w:r>
      <w:proofErr w:type="spellStart"/>
      <w:r w:rsidRPr="009E593D">
        <w:rPr>
          <w:rFonts w:ascii="Times New Roman" w:hAnsi="Times New Roman" w:cs="Times New Roman"/>
          <w:sz w:val="28"/>
          <w:szCs w:val="28"/>
        </w:rPr>
        <w:t>nour</w:t>
      </w:r>
      <w:proofErr w:type="spellEnd"/>
      <w:r w:rsidRPr="009E593D">
        <w:rPr>
          <w:rFonts w:ascii="Times New Roman" w:hAnsi="Times New Roman" w:cs="Times New Roman"/>
          <w:sz w:val="28"/>
          <w:szCs w:val="28"/>
        </w:rPr>
        <w:t xml:space="preserve"> variety. International Journal of Food Science &amp; Technology, 44(9), 1807–1813. https://doi.org/1</w:t>
      </w:r>
      <w:r w:rsidR="00782C17" w:rsidRPr="009E593D">
        <w:rPr>
          <w:rFonts w:ascii="Times New Roman" w:hAnsi="Times New Roman" w:cs="Times New Roman"/>
          <w:sz w:val="28"/>
          <w:szCs w:val="28"/>
        </w:rPr>
        <w:t>0.1111/j.1365-2621.2009.02010.x</w:t>
      </w:r>
    </w:p>
    <w:p w14:paraId="79A5904F" w14:textId="77777777" w:rsidR="00093C9B" w:rsidRPr="009E593D" w:rsidRDefault="00093C9B"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Sethi, S., Tyagi, S. K., &amp; Anurag, R. K. (2016). Plant-based milk alternatives an emerging segment of functional beverages: A review. Journal of Food Science and Technology, 53(9), 3408–3423. https://doi.org/10.1007/s13197-016-2328-3</w:t>
      </w:r>
    </w:p>
    <w:bookmarkEnd w:id="0"/>
    <w:p w14:paraId="5F9E131E" w14:textId="60626E19" w:rsidR="006D3372" w:rsidRDefault="006D3372">
      <w:pPr>
        <w:rPr>
          <w:rFonts w:ascii="Times New Roman" w:hAnsi="Times New Roman" w:cs="Times New Roman"/>
          <w:b/>
          <w:sz w:val="28"/>
          <w:szCs w:val="28"/>
        </w:rPr>
      </w:pPr>
      <w:r>
        <w:rPr>
          <w:rFonts w:ascii="Times New Roman" w:hAnsi="Times New Roman" w:cs="Times New Roman"/>
          <w:b/>
          <w:sz w:val="28"/>
          <w:szCs w:val="28"/>
        </w:rPr>
        <w:br w:type="page"/>
      </w:r>
    </w:p>
    <w:p w14:paraId="3B2694D7" w14:textId="0B37CBDB" w:rsidR="00C334C2" w:rsidRDefault="006D3372" w:rsidP="006D3372">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14:paraId="31227D85" w14:textId="08D84D58" w:rsidR="006D3372" w:rsidRDefault="006D3372" w:rsidP="006D3372">
      <w:pPr>
        <w:spacing w:after="0" w:line="360" w:lineRule="auto"/>
        <w:contextualSpacing/>
        <w:rPr>
          <w:rFonts w:ascii="Times New Roman" w:hAnsi="Times New Roman" w:cs="Times New Roman"/>
          <w:b/>
          <w:sz w:val="28"/>
          <w:szCs w:val="28"/>
        </w:rPr>
      </w:pPr>
      <w:r>
        <w:rPr>
          <w:rFonts w:ascii="Times New Roman" w:hAnsi="Times New Roman" w:cs="Times New Roman"/>
          <w:b/>
          <w:sz w:val="28"/>
          <w:szCs w:val="28"/>
        </w:rPr>
        <w:t>SENSORY EVALUATION QUESTIONNAIRE</w:t>
      </w:r>
    </w:p>
    <w:p w14:paraId="6285A055" w14:textId="057774E2" w:rsidR="006D3372" w:rsidRDefault="006D3372" w:rsidP="006D3372">
      <w:pPr>
        <w:spacing w:after="0" w:line="360" w:lineRule="auto"/>
        <w:contextualSpacing/>
        <w:rPr>
          <w:rFonts w:ascii="Times New Roman" w:hAnsi="Times New Roman" w:cs="Times New Roman"/>
          <w:b/>
          <w:sz w:val="28"/>
          <w:szCs w:val="28"/>
        </w:rPr>
      </w:pPr>
      <w:r>
        <w:rPr>
          <w:rFonts w:ascii="Times New Roman" w:hAnsi="Times New Roman" w:cs="Times New Roman"/>
          <w:b/>
          <w:sz w:val="28"/>
          <w:szCs w:val="28"/>
        </w:rPr>
        <w:t>SECTION A: DEMOGRAPHIC INFORMATION</w:t>
      </w:r>
    </w:p>
    <w:p w14:paraId="6A723269" w14:textId="5B484293" w:rsidR="006D3372" w:rsidRDefault="006D3372" w:rsidP="006D3372">
      <w:pPr>
        <w:pStyle w:val="ListParagraph"/>
        <w:numPr>
          <w:ilvl w:val="0"/>
          <w:numId w:val="18"/>
        </w:num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Gender: Male </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 Female </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w:t>
      </w:r>
    </w:p>
    <w:p w14:paraId="1559A255" w14:textId="77777777" w:rsidR="006D3372" w:rsidRDefault="006D3372" w:rsidP="006D3372">
      <w:pPr>
        <w:pStyle w:val="ListParagraph"/>
        <w:numPr>
          <w:ilvl w:val="0"/>
          <w:numId w:val="18"/>
        </w:num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Status: ND 1 </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 ND II </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HND</w:t>
      </w:r>
      <w:proofErr w:type="gramEnd"/>
      <w:r>
        <w:rPr>
          <w:rFonts w:ascii="Times New Roman" w:hAnsi="Times New Roman" w:cs="Times New Roman"/>
          <w:bCs/>
          <w:sz w:val="28"/>
          <w:szCs w:val="28"/>
        </w:rPr>
        <w:t xml:space="preserve"> I </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 HND II </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 Staff/</w:t>
      </w:r>
      <w:proofErr w:type="gramStart"/>
      <w:r>
        <w:rPr>
          <w:rFonts w:ascii="Times New Roman" w:hAnsi="Times New Roman" w:cs="Times New Roman"/>
          <w:bCs/>
          <w:sz w:val="28"/>
          <w:szCs w:val="28"/>
        </w:rPr>
        <w:t>Non Student</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w:t>
      </w:r>
    </w:p>
    <w:p w14:paraId="0BC29895" w14:textId="77777777" w:rsidR="006D3372" w:rsidRDefault="006D3372" w:rsidP="006D3372">
      <w:pPr>
        <w:pStyle w:val="ListParagraph"/>
        <w:numPr>
          <w:ilvl w:val="0"/>
          <w:numId w:val="18"/>
        </w:num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Age: 16-25 </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 26-45 </w:t>
      </w:r>
      <w:proofErr w:type="gramStart"/>
      <w:r>
        <w:rPr>
          <w:rFonts w:ascii="Times New Roman" w:hAnsi="Times New Roman" w:cs="Times New Roman"/>
          <w:bCs/>
          <w:sz w:val="28"/>
          <w:szCs w:val="28"/>
        </w:rPr>
        <w:t>(    )</w:t>
      </w:r>
      <w:proofErr w:type="gramEnd"/>
      <w:r>
        <w:rPr>
          <w:rFonts w:ascii="Times New Roman" w:hAnsi="Times New Roman" w:cs="Times New Roman"/>
          <w:bCs/>
          <w:sz w:val="28"/>
          <w:szCs w:val="28"/>
        </w:rPr>
        <w:t xml:space="preserve"> 46 above </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w:t>
      </w:r>
    </w:p>
    <w:p w14:paraId="6A803E72" w14:textId="06C940F2" w:rsidR="006D3372" w:rsidRDefault="006D3372" w:rsidP="006D3372">
      <w:pPr>
        <w:spacing w:after="0" w:line="360" w:lineRule="auto"/>
        <w:ind w:left="360"/>
        <w:rPr>
          <w:rFonts w:ascii="Times New Roman" w:hAnsi="Times New Roman" w:cs="Times New Roman"/>
          <w:b/>
          <w:sz w:val="28"/>
          <w:szCs w:val="28"/>
        </w:rPr>
      </w:pPr>
      <w:r w:rsidRPr="006D3372">
        <w:rPr>
          <w:rFonts w:ascii="Times New Roman" w:hAnsi="Times New Roman" w:cs="Times New Roman"/>
          <w:b/>
          <w:sz w:val="28"/>
          <w:szCs w:val="28"/>
        </w:rPr>
        <w:t xml:space="preserve">SECTION B: SENSORY EVALUATION </w:t>
      </w:r>
    </w:p>
    <w:p w14:paraId="6A7C35DC" w14:textId="6E8D1A94" w:rsidR="006D3372" w:rsidRDefault="006D3372" w:rsidP="006D3372">
      <w:pPr>
        <w:spacing w:after="0" w:line="360" w:lineRule="auto"/>
        <w:ind w:left="360"/>
        <w:rPr>
          <w:rFonts w:ascii="Times New Roman" w:hAnsi="Times New Roman" w:cs="Times New Roman"/>
          <w:b/>
          <w:sz w:val="28"/>
          <w:szCs w:val="28"/>
        </w:rPr>
      </w:pPr>
      <w:r>
        <w:rPr>
          <w:rFonts w:ascii="Times New Roman" w:hAnsi="Times New Roman" w:cs="Times New Roman"/>
          <w:b/>
          <w:sz w:val="28"/>
          <w:szCs w:val="28"/>
        </w:rPr>
        <w:t xml:space="preserve">PRODUCTION AND QUALITY ASSESSMENT OF </w:t>
      </w:r>
      <w:proofErr w:type="spellStart"/>
      <w:r>
        <w:rPr>
          <w:rFonts w:ascii="Times New Roman" w:hAnsi="Times New Roman" w:cs="Times New Roman"/>
          <w:b/>
          <w:sz w:val="28"/>
          <w:szCs w:val="28"/>
        </w:rPr>
        <w:t>TIGERNUT</w:t>
      </w:r>
      <w:proofErr w:type="spellEnd"/>
      <w:r>
        <w:rPr>
          <w:rFonts w:ascii="Times New Roman" w:hAnsi="Times New Roman" w:cs="Times New Roman"/>
          <w:b/>
          <w:sz w:val="28"/>
          <w:szCs w:val="28"/>
        </w:rPr>
        <w:t>, DATE AND COCONUT DRINK</w:t>
      </w:r>
    </w:p>
    <w:p w14:paraId="09E2E103" w14:textId="5888A337" w:rsidR="006D3372" w:rsidRDefault="006D3372" w:rsidP="006D3372">
      <w:pPr>
        <w:spacing w:after="0" w:line="360" w:lineRule="auto"/>
        <w:ind w:left="360"/>
        <w:rPr>
          <w:rFonts w:ascii="Times New Roman" w:hAnsi="Times New Roman" w:cs="Times New Roman"/>
          <w:bCs/>
          <w:sz w:val="28"/>
          <w:szCs w:val="28"/>
        </w:rPr>
      </w:pPr>
      <w:r>
        <w:rPr>
          <w:rFonts w:ascii="Times New Roman" w:hAnsi="Times New Roman" w:cs="Times New Roman"/>
          <w:bCs/>
          <w:sz w:val="28"/>
          <w:szCs w:val="28"/>
        </w:rPr>
        <w:t>Please taste the samples and rate them based on the following attributes using the scale bellow:</w:t>
      </w:r>
    </w:p>
    <w:tbl>
      <w:tblPr>
        <w:tblStyle w:val="TableGrid"/>
        <w:tblW w:w="8707" w:type="dxa"/>
        <w:tblInd w:w="360" w:type="dxa"/>
        <w:tblLook w:val="04A0" w:firstRow="1" w:lastRow="0" w:firstColumn="1" w:lastColumn="0" w:noHBand="0" w:noVBand="1"/>
      </w:tblPr>
      <w:tblGrid>
        <w:gridCol w:w="2039"/>
        <w:gridCol w:w="1443"/>
        <w:gridCol w:w="1540"/>
        <w:gridCol w:w="1276"/>
        <w:gridCol w:w="1134"/>
        <w:gridCol w:w="1275"/>
      </w:tblGrid>
      <w:tr w:rsidR="006D3372" w14:paraId="14A2C046" w14:textId="77777777" w:rsidTr="006D3372">
        <w:tc>
          <w:tcPr>
            <w:tcW w:w="2039" w:type="dxa"/>
          </w:tcPr>
          <w:p w14:paraId="326DDE5D" w14:textId="3505E24D" w:rsidR="006D3372" w:rsidRPr="006D3372" w:rsidRDefault="006D3372" w:rsidP="006D3372">
            <w:pPr>
              <w:spacing w:line="360" w:lineRule="auto"/>
              <w:rPr>
                <w:rFonts w:ascii="Times New Roman" w:hAnsi="Times New Roman" w:cs="Times New Roman"/>
                <w:b/>
                <w:sz w:val="24"/>
                <w:szCs w:val="24"/>
              </w:rPr>
            </w:pPr>
            <w:r w:rsidRPr="006D3372">
              <w:rPr>
                <w:rFonts w:ascii="Times New Roman" w:hAnsi="Times New Roman" w:cs="Times New Roman"/>
                <w:b/>
                <w:sz w:val="24"/>
                <w:szCs w:val="24"/>
              </w:rPr>
              <w:t>Attribute</w:t>
            </w:r>
          </w:p>
        </w:tc>
        <w:tc>
          <w:tcPr>
            <w:tcW w:w="1443" w:type="dxa"/>
          </w:tcPr>
          <w:p w14:paraId="3BF875EB" w14:textId="12C5CCBA" w:rsidR="006D3372" w:rsidRPr="006D3372" w:rsidRDefault="006D3372" w:rsidP="006D3372">
            <w:pPr>
              <w:spacing w:line="360" w:lineRule="auto"/>
              <w:rPr>
                <w:rFonts w:ascii="Times New Roman" w:hAnsi="Times New Roman" w:cs="Times New Roman"/>
                <w:b/>
                <w:sz w:val="24"/>
                <w:szCs w:val="24"/>
              </w:rPr>
            </w:pPr>
            <w:proofErr w:type="gramStart"/>
            <w:r w:rsidRPr="006D3372">
              <w:rPr>
                <w:rFonts w:ascii="Times New Roman" w:hAnsi="Times New Roman" w:cs="Times New Roman"/>
                <w:b/>
                <w:sz w:val="24"/>
                <w:szCs w:val="24"/>
              </w:rPr>
              <w:t>Excellent(</w:t>
            </w:r>
            <w:proofErr w:type="gramEnd"/>
            <w:r w:rsidRPr="006D3372">
              <w:rPr>
                <w:rFonts w:ascii="Times New Roman" w:hAnsi="Times New Roman" w:cs="Times New Roman"/>
                <w:b/>
                <w:sz w:val="24"/>
                <w:szCs w:val="24"/>
              </w:rPr>
              <w:t>5)</w:t>
            </w:r>
          </w:p>
        </w:tc>
        <w:tc>
          <w:tcPr>
            <w:tcW w:w="1540" w:type="dxa"/>
          </w:tcPr>
          <w:p w14:paraId="45D093EF" w14:textId="4A2F3C1B" w:rsidR="006D3372" w:rsidRPr="006D3372" w:rsidRDefault="006D3372" w:rsidP="006D3372">
            <w:pPr>
              <w:spacing w:line="360" w:lineRule="auto"/>
              <w:rPr>
                <w:rFonts w:ascii="Times New Roman" w:hAnsi="Times New Roman" w:cs="Times New Roman"/>
                <w:b/>
                <w:sz w:val="24"/>
                <w:szCs w:val="24"/>
              </w:rPr>
            </w:pPr>
            <w:r w:rsidRPr="006D3372">
              <w:rPr>
                <w:rFonts w:ascii="Times New Roman" w:hAnsi="Times New Roman" w:cs="Times New Roman"/>
                <w:b/>
                <w:sz w:val="24"/>
                <w:szCs w:val="24"/>
              </w:rPr>
              <w:t>Very Good (4)</w:t>
            </w:r>
          </w:p>
        </w:tc>
        <w:tc>
          <w:tcPr>
            <w:tcW w:w="1276" w:type="dxa"/>
          </w:tcPr>
          <w:p w14:paraId="6DC81050" w14:textId="7807199D" w:rsidR="006D3372" w:rsidRPr="006D3372" w:rsidRDefault="006D3372" w:rsidP="006D3372">
            <w:pPr>
              <w:spacing w:line="360" w:lineRule="auto"/>
              <w:rPr>
                <w:rFonts w:ascii="Times New Roman" w:hAnsi="Times New Roman" w:cs="Times New Roman"/>
                <w:b/>
                <w:sz w:val="24"/>
                <w:szCs w:val="24"/>
              </w:rPr>
            </w:pPr>
            <w:r w:rsidRPr="006D3372">
              <w:rPr>
                <w:rFonts w:ascii="Times New Roman" w:hAnsi="Times New Roman" w:cs="Times New Roman"/>
                <w:b/>
                <w:sz w:val="24"/>
                <w:szCs w:val="24"/>
              </w:rPr>
              <w:t>Good (3)</w:t>
            </w:r>
          </w:p>
        </w:tc>
        <w:tc>
          <w:tcPr>
            <w:tcW w:w="1134" w:type="dxa"/>
          </w:tcPr>
          <w:p w14:paraId="2F26BAC2" w14:textId="6DD3F542" w:rsidR="006D3372" w:rsidRPr="006D3372" w:rsidRDefault="006D3372" w:rsidP="006D3372">
            <w:pPr>
              <w:spacing w:line="360" w:lineRule="auto"/>
              <w:rPr>
                <w:rFonts w:ascii="Times New Roman" w:hAnsi="Times New Roman" w:cs="Times New Roman"/>
                <w:b/>
                <w:sz w:val="24"/>
                <w:szCs w:val="24"/>
              </w:rPr>
            </w:pPr>
            <w:r w:rsidRPr="006D3372">
              <w:rPr>
                <w:rFonts w:ascii="Times New Roman" w:hAnsi="Times New Roman" w:cs="Times New Roman"/>
                <w:b/>
                <w:sz w:val="24"/>
                <w:szCs w:val="24"/>
              </w:rPr>
              <w:t>Fair (2)</w:t>
            </w:r>
          </w:p>
        </w:tc>
        <w:tc>
          <w:tcPr>
            <w:tcW w:w="1275" w:type="dxa"/>
          </w:tcPr>
          <w:p w14:paraId="7BD77B51" w14:textId="5942113B" w:rsidR="006D3372" w:rsidRPr="006D3372" w:rsidRDefault="006D3372" w:rsidP="006D3372">
            <w:pPr>
              <w:spacing w:line="360" w:lineRule="auto"/>
              <w:rPr>
                <w:rFonts w:ascii="Times New Roman" w:hAnsi="Times New Roman" w:cs="Times New Roman"/>
                <w:b/>
                <w:sz w:val="24"/>
                <w:szCs w:val="24"/>
              </w:rPr>
            </w:pPr>
            <w:r w:rsidRPr="006D3372">
              <w:rPr>
                <w:rFonts w:ascii="Times New Roman" w:hAnsi="Times New Roman" w:cs="Times New Roman"/>
                <w:b/>
                <w:sz w:val="24"/>
                <w:szCs w:val="24"/>
              </w:rPr>
              <w:t>Poor (1)</w:t>
            </w:r>
          </w:p>
        </w:tc>
      </w:tr>
      <w:tr w:rsidR="006D3372" w14:paraId="6C096F08" w14:textId="77777777" w:rsidTr="006D3372">
        <w:tc>
          <w:tcPr>
            <w:tcW w:w="2039" w:type="dxa"/>
          </w:tcPr>
          <w:p w14:paraId="42B6FBFF" w14:textId="711F8AC8" w:rsidR="006D3372" w:rsidRPr="006D3372" w:rsidRDefault="006D3372" w:rsidP="006D3372">
            <w:pPr>
              <w:pStyle w:val="ListParagraph"/>
              <w:numPr>
                <w:ilvl w:val="0"/>
                <w:numId w:val="19"/>
              </w:numPr>
              <w:spacing w:line="360" w:lineRule="auto"/>
              <w:rPr>
                <w:rFonts w:ascii="Times New Roman" w:hAnsi="Times New Roman" w:cs="Times New Roman"/>
                <w:bCs/>
                <w:sz w:val="28"/>
                <w:szCs w:val="28"/>
              </w:rPr>
            </w:pPr>
            <w:r>
              <w:rPr>
                <w:rFonts w:ascii="Times New Roman" w:hAnsi="Times New Roman" w:cs="Times New Roman"/>
                <w:bCs/>
                <w:sz w:val="28"/>
                <w:szCs w:val="28"/>
              </w:rPr>
              <w:t>Appearance</w:t>
            </w:r>
          </w:p>
        </w:tc>
        <w:tc>
          <w:tcPr>
            <w:tcW w:w="1443" w:type="dxa"/>
          </w:tcPr>
          <w:p w14:paraId="00EE32D1" w14:textId="77777777" w:rsidR="006D3372" w:rsidRDefault="006D3372" w:rsidP="006D3372">
            <w:pPr>
              <w:spacing w:line="360" w:lineRule="auto"/>
              <w:rPr>
                <w:rFonts w:ascii="Times New Roman" w:hAnsi="Times New Roman" w:cs="Times New Roman"/>
                <w:bCs/>
                <w:sz w:val="28"/>
                <w:szCs w:val="28"/>
              </w:rPr>
            </w:pPr>
          </w:p>
        </w:tc>
        <w:tc>
          <w:tcPr>
            <w:tcW w:w="1540" w:type="dxa"/>
          </w:tcPr>
          <w:p w14:paraId="4D2032D9" w14:textId="77777777" w:rsidR="006D3372" w:rsidRDefault="006D3372" w:rsidP="006D3372">
            <w:pPr>
              <w:spacing w:line="360" w:lineRule="auto"/>
              <w:rPr>
                <w:rFonts w:ascii="Times New Roman" w:hAnsi="Times New Roman" w:cs="Times New Roman"/>
                <w:bCs/>
                <w:sz w:val="28"/>
                <w:szCs w:val="28"/>
              </w:rPr>
            </w:pPr>
          </w:p>
        </w:tc>
        <w:tc>
          <w:tcPr>
            <w:tcW w:w="1276" w:type="dxa"/>
          </w:tcPr>
          <w:p w14:paraId="674B8E24" w14:textId="77777777" w:rsidR="006D3372" w:rsidRDefault="006D3372" w:rsidP="006D3372">
            <w:pPr>
              <w:spacing w:line="360" w:lineRule="auto"/>
              <w:rPr>
                <w:rFonts w:ascii="Times New Roman" w:hAnsi="Times New Roman" w:cs="Times New Roman"/>
                <w:bCs/>
                <w:sz w:val="28"/>
                <w:szCs w:val="28"/>
              </w:rPr>
            </w:pPr>
          </w:p>
        </w:tc>
        <w:tc>
          <w:tcPr>
            <w:tcW w:w="1134" w:type="dxa"/>
          </w:tcPr>
          <w:p w14:paraId="5898E22E" w14:textId="77777777" w:rsidR="006D3372" w:rsidRDefault="006D3372" w:rsidP="006D3372">
            <w:pPr>
              <w:spacing w:line="360" w:lineRule="auto"/>
              <w:rPr>
                <w:rFonts w:ascii="Times New Roman" w:hAnsi="Times New Roman" w:cs="Times New Roman"/>
                <w:bCs/>
                <w:sz w:val="28"/>
                <w:szCs w:val="28"/>
              </w:rPr>
            </w:pPr>
          </w:p>
        </w:tc>
        <w:tc>
          <w:tcPr>
            <w:tcW w:w="1275" w:type="dxa"/>
          </w:tcPr>
          <w:p w14:paraId="7C29D626" w14:textId="77777777" w:rsidR="006D3372" w:rsidRDefault="006D3372" w:rsidP="006D3372">
            <w:pPr>
              <w:spacing w:line="360" w:lineRule="auto"/>
              <w:rPr>
                <w:rFonts w:ascii="Times New Roman" w:hAnsi="Times New Roman" w:cs="Times New Roman"/>
                <w:bCs/>
                <w:sz w:val="28"/>
                <w:szCs w:val="28"/>
              </w:rPr>
            </w:pPr>
          </w:p>
        </w:tc>
      </w:tr>
      <w:tr w:rsidR="006D3372" w14:paraId="5054408C" w14:textId="77777777" w:rsidTr="006D3372">
        <w:tc>
          <w:tcPr>
            <w:tcW w:w="2039" w:type="dxa"/>
          </w:tcPr>
          <w:p w14:paraId="40F5703B" w14:textId="7D7E9788" w:rsidR="006D3372" w:rsidRPr="006D3372" w:rsidRDefault="006D3372" w:rsidP="006D3372">
            <w:pPr>
              <w:pStyle w:val="ListParagraph"/>
              <w:numPr>
                <w:ilvl w:val="0"/>
                <w:numId w:val="19"/>
              </w:numPr>
              <w:spacing w:line="360" w:lineRule="auto"/>
              <w:rPr>
                <w:rFonts w:ascii="Times New Roman" w:hAnsi="Times New Roman" w:cs="Times New Roman"/>
                <w:bCs/>
                <w:sz w:val="28"/>
                <w:szCs w:val="28"/>
              </w:rPr>
            </w:pPr>
            <w:proofErr w:type="spellStart"/>
            <w:r>
              <w:rPr>
                <w:rFonts w:ascii="Times New Roman" w:hAnsi="Times New Roman" w:cs="Times New Roman"/>
                <w:bCs/>
                <w:sz w:val="28"/>
                <w:szCs w:val="28"/>
              </w:rPr>
              <w:t>Colour</w:t>
            </w:r>
            <w:proofErr w:type="spellEnd"/>
          </w:p>
        </w:tc>
        <w:tc>
          <w:tcPr>
            <w:tcW w:w="1443" w:type="dxa"/>
          </w:tcPr>
          <w:p w14:paraId="22DF57AF" w14:textId="77777777" w:rsidR="006D3372" w:rsidRDefault="006D3372" w:rsidP="006D3372">
            <w:pPr>
              <w:spacing w:line="360" w:lineRule="auto"/>
              <w:rPr>
                <w:rFonts w:ascii="Times New Roman" w:hAnsi="Times New Roman" w:cs="Times New Roman"/>
                <w:bCs/>
                <w:sz w:val="28"/>
                <w:szCs w:val="28"/>
              </w:rPr>
            </w:pPr>
          </w:p>
        </w:tc>
        <w:tc>
          <w:tcPr>
            <w:tcW w:w="1540" w:type="dxa"/>
          </w:tcPr>
          <w:p w14:paraId="6D339CA7" w14:textId="77777777" w:rsidR="006D3372" w:rsidRDefault="006D3372" w:rsidP="006D3372">
            <w:pPr>
              <w:spacing w:line="360" w:lineRule="auto"/>
              <w:rPr>
                <w:rFonts w:ascii="Times New Roman" w:hAnsi="Times New Roman" w:cs="Times New Roman"/>
                <w:bCs/>
                <w:sz w:val="28"/>
                <w:szCs w:val="28"/>
              </w:rPr>
            </w:pPr>
          </w:p>
        </w:tc>
        <w:tc>
          <w:tcPr>
            <w:tcW w:w="1276" w:type="dxa"/>
          </w:tcPr>
          <w:p w14:paraId="700DA8D4" w14:textId="77777777" w:rsidR="006D3372" w:rsidRDefault="006D3372" w:rsidP="006D3372">
            <w:pPr>
              <w:spacing w:line="360" w:lineRule="auto"/>
              <w:rPr>
                <w:rFonts w:ascii="Times New Roman" w:hAnsi="Times New Roman" w:cs="Times New Roman"/>
                <w:bCs/>
                <w:sz w:val="28"/>
                <w:szCs w:val="28"/>
              </w:rPr>
            </w:pPr>
          </w:p>
        </w:tc>
        <w:tc>
          <w:tcPr>
            <w:tcW w:w="1134" w:type="dxa"/>
          </w:tcPr>
          <w:p w14:paraId="5712B816" w14:textId="77777777" w:rsidR="006D3372" w:rsidRDefault="006D3372" w:rsidP="006D3372">
            <w:pPr>
              <w:spacing w:line="360" w:lineRule="auto"/>
              <w:rPr>
                <w:rFonts w:ascii="Times New Roman" w:hAnsi="Times New Roman" w:cs="Times New Roman"/>
                <w:bCs/>
                <w:sz w:val="28"/>
                <w:szCs w:val="28"/>
              </w:rPr>
            </w:pPr>
          </w:p>
        </w:tc>
        <w:tc>
          <w:tcPr>
            <w:tcW w:w="1275" w:type="dxa"/>
          </w:tcPr>
          <w:p w14:paraId="042D1390" w14:textId="77777777" w:rsidR="006D3372" w:rsidRDefault="006D3372" w:rsidP="006D3372">
            <w:pPr>
              <w:spacing w:line="360" w:lineRule="auto"/>
              <w:rPr>
                <w:rFonts w:ascii="Times New Roman" w:hAnsi="Times New Roman" w:cs="Times New Roman"/>
                <w:bCs/>
                <w:sz w:val="28"/>
                <w:szCs w:val="28"/>
              </w:rPr>
            </w:pPr>
          </w:p>
        </w:tc>
      </w:tr>
      <w:tr w:rsidR="006D3372" w14:paraId="5C9ADBC2" w14:textId="77777777" w:rsidTr="006D3372">
        <w:tc>
          <w:tcPr>
            <w:tcW w:w="2039" w:type="dxa"/>
          </w:tcPr>
          <w:p w14:paraId="4B3D0E67" w14:textId="627529EC" w:rsidR="006D3372" w:rsidRPr="006D3372" w:rsidRDefault="006D3372" w:rsidP="006D3372">
            <w:pPr>
              <w:pStyle w:val="ListParagraph"/>
              <w:numPr>
                <w:ilvl w:val="0"/>
                <w:numId w:val="19"/>
              </w:numPr>
              <w:spacing w:line="360" w:lineRule="auto"/>
              <w:rPr>
                <w:rFonts w:ascii="Times New Roman" w:hAnsi="Times New Roman" w:cs="Times New Roman"/>
                <w:bCs/>
                <w:sz w:val="28"/>
                <w:szCs w:val="28"/>
              </w:rPr>
            </w:pPr>
            <w:proofErr w:type="spellStart"/>
            <w:r>
              <w:rPr>
                <w:rFonts w:ascii="Times New Roman" w:hAnsi="Times New Roman" w:cs="Times New Roman"/>
                <w:bCs/>
                <w:sz w:val="28"/>
                <w:szCs w:val="28"/>
              </w:rPr>
              <w:t>Flavour</w:t>
            </w:r>
            <w:proofErr w:type="spellEnd"/>
          </w:p>
        </w:tc>
        <w:tc>
          <w:tcPr>
            <w:tcW w:w="1443" w:type="dxa"/>
          </w:tcPr>
          <w:p w14:paraId="005E7391" w14:textId="77777777" w:rsidR="006D3372" w:rsidRDefault="006D3372" w:rsidP="006D3372">
            <w:pPr>
              <w:spacing w:line="360" w:lineRule="auto"/>
              <w:rPr>
                <w:rFonts w:ascii="Times New Roman" w:hAnsi="Times New Roman" w:cs="Times New Roman"/>
                <w:bCs/>
                <w:sz w:val="28"/>
                <w:szCs w:val="28"/>
              </w:rPr>
            </w:pPr>
          </w:p>
        </w:tc>
        <w:tc>
          <w:tcPr>
            <w:tcW w:w="1540" w:type="dxa"/>
          </w:tcPr>
          <w:p w14:paraId="4284359A" w14:textId="77777777" w:rsidR="006D3372" w:rsidRDefault="006D3372" w:rsidP="006D3372">
            <w:pPr>
              <w:spacing w:line="360" w:lineRule="auto"/>
              <w:rPr>
                <w:rFonts w:ascii="Times New Roman" w:hAnsi="Times New Roman" w:cs="Times New Roman"/>
                <w:bCs/>
                <w:sz w:val="28"/>
                <w:szCs w:val="28"/>
              </w:rPr>
            </w:pPr>
          </w:p>
        </w:tc>
        <w:tc>
          <w:tcPr>
            <w:tcW w:w="1276" w:type="dxa"/>
          </w:tcPr>
          <w:p w14:paraId="65092A10" w14:textId="77777777" w:rsidR="006D3372" w:rsidRDefault="006D3372" w:rsidP="006D3372">
            <w:pPr>
              <w:spacing w:line="360" w:lineRule="auto"/>
              <w:rPr>
                <w:rFonts w:ascii="Times New Roman" w:hAnsi="Times New Roman" w:cs="Times New Roman"/>
                <w:bCs/>
                <w:sz w:val="28"/>
                <w:szCs w:val="28"/>
              </w:rPr>
            </w:pPr>
          </w:p>
        </w:tc>
        <w:tc>
          <w:tcPr>
            <w:tcW w:w="1134" w:type="dxa"/>
          </w:tcPr>
          <w:p w14:paraId="2B9F9D3A" w14:textId="77777777" w:rsidR="006D3372" w:rsidRDefault="006D3372" w:rsidP="006D3372">
            <w:pPr>
              <w:spacing w:line="360" w:lineRule="auto"/>
              <w:rPr>
                <w:rFonts w:ascii="Times New Roman" w:hAnsi="Times New Roman" w:cs="Times New Roman"/>
                <w:bCs/>
                <w:sz w:val="28"/>
                <w:szCs w:val="28"/>
              </w:rPr>
            </w:pPr>
          </w:p>
        </w:tc>
        <w:tc>
          <w:tcPr>
            <w:tcW w:w="1275" w:type="dxa"/>
          </w:tcPr>
          <w:p w14:paraId="255F85C0" w14:textId="77777777" w:rsidR="006D3372" w:rsidRDefault="006D3372" w:rsidP="006D3372">
            <w:pPr>
              <w:spacing w:line="360" w:lineRule="auto"/>
              <w:rPr>
                <w:rFonts w:ascii="Times New Roman" w:hAnsi="Times New Roman" w:cs="Times New Roman"/>
                <w:bCs/>
                <w:sz w:val="28"/>
                <w:szCs w:val="28"/>
              </w:rPr>
            </w:pPr>
          </w:p>
        </w:tc>
      </w:tr>
      <w:tr w:rsidR="006D3372" w14:paraId="28A52410" w14:textId="77777777" w:rsidTr="006D3372">
        <w:tc>
          <w:tcPr>
            <w:tcW w:w="2039" w:type="dxa"/>
          </w:tcPr>
          <w:p w14:paraId="3BED867B" w14:textId="6001ADDC" w:rsidR="006D3372" w:rsidRPr="006D3372" w:rsidRDefault="006D3372" w:rsidP="006D3372">
            <w:pPr>
              <w:pStyle w:val="ListParagraph"/>
              <w:numPr>
                <w:ilvl w:val="0"/>
                <w:numId w:val="19"/>
              </w:numPr>
              <w:spacing w:line="360" w:lineRule="auto"/>
              <w:rPr>
                <w:rFonts w:ascii="Times New Roman" w:hAnsi="Times New Roman" w:cs="Times New Roman"/>
                <w:bCs/>
                <w:sz w:val="28"/>
                <w:szCs w:val="28"/>
              </w:rPr>
            </w:pPr>
            <w:r>
              <w:rPr>
                <w:rFonts w:ascii="Times New Roman" w:hAnsi="Times New Roman" w:cs="Times New Roman"/>
                <w:bCs/>
                <w:sz w:val="28"/>
                <w:szCs w:val="28"/>
              </w:rPr>
              <w:t>Texture</w:t>
            </w:r>
          </w:p>
        </w:tc>
        <w:tc>
          <w:tcPr>
            <w:tcW w:w="1443" w:type="dxa"/>
          </w:tcPr>
          <w:p w14:paraId="224CF0D5" w14:textId="77777777" w:rsidR="006D3372" w:rsidRDefault="006D3372" w:rsidP="006D3372">
            <w:pPr>
              <w:spacing w:line="360" w:lineRule="auto"/>
              <w:rPr>
                <w:rFonts w:ascii="Times New Roman" w:hAnsi="Times New Roman" w:cs="Times New Roman"/>
                <w:bCs/>
                <w:sz w:val="28"/>
                <w:szCs w:val="28"/>
              </w:rPr>
            </w:pPr>
          </w:p>
        </w:tc>
        <w:tc>
          <w:tcPr>
            <w:tcW w:w="1540" w:type="dxa"/>
          </w:tcPr>
          <w:p w14:paraId="7CBFCE2D" w14:textId="77777777" w:rsidR="006D3372" w:rsidRDefault="006D3372" w:rsidP="006D3372">
            <w:pPr>
              <w:spacing w:line="360" w:lineRule="auto"/>
              <w:rPr>
                <w:rFonts w:ascii="Times New Roman" w:hAnsi="Times New Roman" w:cs="Times New Roman"/>
                <w:bCs/>
                <w:sz w:val="28"/>
                <w:szCs w:val="28"/>
              </w:rPr>
            </w:pPr>
          </w:p>
        </w:tc>
        <w:tc>
          <w:tcPr>
            <w:tcW w:w="1276" w:type="dxa"/>
          </w:tcPr>
          <w:p w14:paraId="65559A64" w14:textId="77777777" w:rsidR="006D3372" w:rsidRDefault="006D3372" w:rsidP="006D3372">
            <w:pPr>
              <w:spacing w:line="360" w:lineRule="auto"/>
              <w:rPr>
                <w:rFonts w:ascii="Times New Roman" w:hAnsi="Times New Roman" w:cs="Times New Roman"/>
                <w:bCs/>
                <w:sz w:val="28"/>
                <w:szCs w:val="28"/>
              </w:rPr>
            </w:pPr>
          </w:p>
        </w:tc>
        <w:tc>
          <w:tcPr>
            <w:tcW w:w="1134" w:type="dxa"/>
          </w:tcPr>
          <w:p w14:paraId="2010ECE2" w14:textId="77777777" w:rsidR="006D3372" w:rsidRDefault="006D3372" w:rsidP="006D3372">
            <w:pPr>
              <w:spacing w:line="360" w:lineRule="auto"/>
              <w:rPr>
                <w:rFonts w:ascii="Times New Roman" w:hAnsi="Times New Roman" w:cs="Times New Roman"/>
                <w:bCs/>
                <w:sz w:val="28"/>
                <w:szCs w:val="28"/>
              </w:rPr>
            </w:pPr>
          </w:p>
        </w:tc>
        <w:tc>
          <w:tcPr>
            <w:tcW w:w="1275" w:type="dxa"/>
          </w:tcPr>
          <w:p w14:paraId="445C6BEC" w14:textId="77777777" w:rsidR="006D3372" w:rsidRDefault="006D3372" w:rsidP="006D3372">
            <w:pPr>
              <w:spacing w:line="360" w:lineRule="auto"/>
              <w:rPr>
                <w:rFonts w:ascii="Times New Roman" w:hAnsi="Times New Roman" w:cs="Times New Roman"/>
                <w:bCs/>
                <w:sz w:val="28"/>
                <w:szCs w:val="28"/>
              </w:rPr>
            </w:pPr>
          </w:p>
        </w:tc>
      </w:tr>
      <w:tr w:rsidR="006D3372" w14:paraId="0DEE7136" w14:textId="77777777" w:rsidTr="006D3372">
        <w:tc>
          <w:tcPr>
            <w:tcW w:w="2039" w:type="dxa"/>
          </w:tcPr>
          <w:p w14:paraId="18B8DFF3" w14:textId="69904A88" w:rsidR="006D3372" w:rsidRDefault="006D3372" w:rsidP="006D3372">
            <w:pPr>
              <w:pStyle w:val="ListParagraph"/>
              <w:numPr>
                <w:ilvl w:val="0"/>
                <w:numId w:val="19"/>
              </w:numPr>
              <w:spacing w:line="360" w:lineRule="auto"/>
              <w:rPr>
                <w:rFonts w:ascii="Times New Roman" w:hAnsi="Times New Roman" w:cs="Times New Roman"/>
                <w:bCs/>
                <w:sz w:val="28"/>
                <w:szCs w:val="28"/>
              </w:rPr>
            </w:pPr>
            <w:r>
              <w:rPr>
                <w:rFonts w:ascii="Times New Roman" w:hAnsi="Times New Roman" w:cs="Times New Roman"/>
                <w:bCs/>
                <w:sz w:val="28"/>
                <w:szCs w:val="28"/>
              </w:rPr>
              <w:t>Accessibility</w:t>
            </w:r>
          </w:p>
        </w:tc>
        <w:tc>
          <w:tcPr>
            <w:tcW w:w="1443" w:type="dxa"/>
          </w:tcPr>
          <w:p w14:paraId="077439DC" w14:textId="77777777" w:rsidR="006D3372" w:rsidRDefault="006D3372" w:rsidP="006D3372">
            <w:pPr>
              <w:spacing w:line="360" w:lineRule="auto"/>
              <w:rPr>
                <w:rFonts w:ascii="Times New Roman" w:hAnsi="Times New Roman" w:cs="Times New Roman"/>
                <w:bCs/>
                <w:sz w:val="28"/>
                <w:szCs w:val="28"/>
              </w:rPr>
            </w:pPr>
          </w:p>
        </w:tc>
        <w:tc>
          <w:tcPr>
            <w:tcW w:w="1540" w:type="dxa"/>
          </w:tcPr>
          <w:p w14:paraId="10DC5277" w14:textId="77777777" w:rsidR="006D3372" w:rsidRDefault="006D3372" w:rsidP="006D3372">
            <w:pPr>
              <w:spacing w:line="360" w:lineRule="auto"/>
              <w:rPr>
                <w:rFonts w:ascii="Times New Roman" w:hAnsi="Times New Roman" w:cs="Times New Roman"/>
                <w:bCs/>
                <w:sz w:val="28"/>
                <w:szCs w:val="28"/>
              </w:rPr>
            </w:pPr>
          </w:p>
        </w:tc>
        <w:tc>
          <w:tcPr>
            <w:tcW w:w="1276" w:type="dxa"/>
          </w:tcPr>
          <w:p w14:paraId="6F5452C7" w14:textId="77777777" w:rsidR="006D3372" w:rsidRDefault="006D3372" w:rsidP="006D3372">
            <w:pPr>
              <w:spacing w:line="360" w:lineRule="auto"/>
              <w:rPr>
                <w:rFonts w:ascii="Times New Roman" w:hAnsi="Times New Roman" w:cs="Times New Roman"/>
                <w:bCs/>
                <w:sz w:val="28"/>
                <w:szCs w:val="28"/>
              </w:rPr>
            </w:pPr>
          </w:p>
        </w:tc>
        <w:tc>
          <w:tcPr>
            <w:tcW w:w="1134" w:type="dxa"/>
          </w:tcPr>
          <w:p w14:paraId="10F89B4D" w14:textId="77777777" w:rsidR="006D3372" w:rsidRDefault="006D3372" w:rsidP="006D3372">
            <w:pPr>
              <w:spacing w:line="360" w:lineRule="auto"/>
              <w:rPr>
                <w:rFonts w:ascii="Times New Roman" w:hAnsi="Times New Roman" w:cs="Times New Roman"/>
                <w:bCs/>
                <w:sz w:val="28"/>
                <w:szCs w:val="28"/>
              </w:rPr>
            </w:pPr>
          </w:p>
        </w:tc>
        <w:tc>
          <w:tcPr>
            <w:tcW w:w="1275" w:type="dxa"/>
          </w:tcPr>
          <w:p w14:paraId="2C6A87F4" w14:textId="77777777" w:rsidR="006D3372" w:rsidRDefault="006D3372" w:rsidP="006D3372">
            <w:pPr>
              <w:spacing w:line="360" w:lineRule="auto"/>
              <w:rPr>
                <w:rFonts w:ascii="Times New Roman" w:hAnsi="Times New Roman" w:cs="Times New Roman"/>
                <w:bCs/>
                <w:sz w:val="28"/>
                <w:szCs w:val="28"/>
              </w:rPr>
            </w:pPr>
          </w:p>
        </w:tc>
      </w:tr>
    </w:tbl>
    <w:p w14:paraId="15430FED" w14:textId="77777777" w:rsidR="006D3372" w:rsidRDefault="006D3372" w:rsidP="006D3372">
      <w:pPr>
        <w:spacing w:after="0" w:line="360" w:lineRule="auto"/>
        <w:ind w:left="360"/>
        <w:rPr>
          <w:rFonts w:ascii="Times New Roman" w:hAnsi="Times New Roman" w:cs="Times New Roman"/>
          <w:bCs/>
          <w:sz w:val="28"/>
          <w:szCs w:val="28"/>
        </w:rPr>
      </w:pPr>
    </w:p>
    <w:p w14:paraId="52DBE262" w14:textId="77777777" w:rsidR="006D3372" w:rsidRPr="006D3372" w:rsidRDefault="006D3372" w:rsidP="006D3372">
      <w:pPr>
        <w:spacing w:after="0" w:line="360" w:lineRule="auto"/>
        <w:ind w:left="360"/>
        <w:rPr>
          <w:rFonts w:ascii="Times New Roman" w:hAnsi="Times New Roman" w:cs="Times New Roman"/>
          <w:bCs/>
          <w:sz w:val="28"/>
          <w:szCs w:val="28"/>
        </w:rPr>
      </w:pPr>
    </w:p>
    <w:sectPr w:rsidR="006D3372" w:rsidRPr="006D3372" w:rsidSect="00EC427C">
      <w:pgSz w:w="11521" w:h="14402"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F120" w14:textId="77777777" w:rsidR="001C3436" w:rsidRDefault="001C3436">
      <w:pPr>
        <w:spacing w:after="0" w:line="240" w:lineRule="auto"/>
      </w:pPr>
      <w:r>
        <w:separator/>
      </w:r>
    </w:p>
  </w:endnote>
  <w:endnote w:type="continuationSeparator" w:id="0">
    <w:p w14:paraId="04ED387B" w14:textId="77777777" w:rsidR="001C3436" w:rsidRDefault="001C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05C1" w14:textId="77777777" w:rsidR="00CA6598" w:rsidRDefault="00000000">
    <w:pPr>
      <w:pStyle w:val="BodyText"/>
      <w:spacing w:line="14" w:lineRule="auto"/>
      <w:rPr>
        <w:i w:val="0"/>
        <w:sz w:val="20"/>
      </w:rPr>
    </w:pPr>
    <w:r>
      <w:rPr>
        <w:i w:val="0"/>
        <w:noProof/>
        <w:sz w:val="20"/>
      </w:rPr>
      <mc:AlternateContent>
        <mc:Choice Requires="wps">
          <w:drawing>
            <wp:anchor distT="0" distB="0" distL="0" distR="0" simplePos="0" relativeHeight="251659264" behindDoc="1" locked="0" layoutInCell="1" allowOverlap="1" wp14:anchorId="2CAD6C62" wp14:editId="1423A97F">
              <wp:simplePos x="0" y="0"/>
              <wp:positionH relativeFrom="page">
                <wp:posOffset>3574415</wp:posOffset>
              </wp:positionH>
              <wp:positionV relativeFrom="page">
                <wp:posOffset>8393683</wp:posOffset>
              </wp:positionV>
              <wp:extent cx="13335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160020"/>
                      </a:xfrm>
                      <a:prstGeom prst="rect">
                        <a:avLst/>
                      </a:prstGeom>
                    </wps:spPr>
                    <wps:txbx>
                      <w:txbxContent>
                        <w:p w14:paraId="6920D5AE" w14:textId="77777777" w:rsidR="00CA6598"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 roman </w:instrText>
                          </w:r>
                          <w:r>
                            <w:rPr>
                              <w:rFonts w:ascii="Calibri"/>
                              <w:spacing w:val="-5"/>
                              <w:sz w:val="21"/>
                            </w:rPr>
                            <w:fldChar w:fldCharType="separate"/>
                          </w:r>
                          <w:r>
                            <w:rPr>
                              <w:rFonts w:ascii="Calibri"/>
                              <w:spacing w:val="-5"/>
                              <w:sz w:val="21"/>
                            </w:rPr>
                            <w:t>iii</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2CAD6C62" id="_x0000_t202" coordsize="21600,21600" o:spt="202" path="m,l,21600r21600,l21600,xe">
              <v:stroke joinstyle="miter"/>
              <v:path gradientshapeok="t" o:connecttype="rect"/>
            </v:shapetype>
            <v:shape id="Textbox 1" o:spid="_x0000_s1026" type="#_x0000_t202" style="position:absolute;margin-left:281.45pt;margin-top:660.9pt;width:10.5pt;height:12.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" filled="f" stroked="f">
              <v:textbox inset="0,0,0,0">
                <w:txbxContent>
                  <w:p w14:paraId="6920D5AE" w14:textId="77777777" w:rsidR="00CA6598"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 roman </w:instrText>
                    </w:r>
                    <w:r>
                      <w:rPr>
                        <w:rFonts w:ascii="Calibri"/>
                        <w:spacing w:val="-5"/>
                        <w:sz w:val="21"/>
                      </w:rPr>
                      <w:fldChar w:fldCharType="separate"/>
                    </w:r>
                    <w:r>
                      <w:rPr>
                        <w:rFonts w:ascii="Calibri"/>
                        <w:spacing w:val="-5"/>
                        <w:sz w:val="21"/>
                      </w:rPr>
                      <w:t>iii</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4B2D" w14:textId="77777777" w:rsidR="001C3436" w:rsidRDefault="001C3436">
      <w:pPr>
        <w:spacing w:after="0" w:line="240" w:lineRule="auto"/>
      </w:pPr>
      <w:r>
        <w:separator/>
      </w:r>
    </w:p>
  </w:footnote>
  <w:footnote w:type="continuationSeparator" w:id="0">
    <w:p w14:paraId="0C4AF183" w14:textId="77777777" w:rsidR="001C3436" w:rsidRDefault="001C3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2B9"/>
    <w:multiLevelType w:val="multilevel"/>
    <w:tmpl w:val="231E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F164F"/>
    <w:multiLevelType w:val="multilevel"/>
    <w:tmpl w:val="0E3A33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919D0"/>
    <w:multiLevelType w:val="hybridMultilevel"/>
    <w:tmpl w:val="5142A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72A37"/>
    <w:multiLevelType w:val="multilevel"/>
    <w:tmpl w:val="6422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60977"/>
    <w:multiLevelType w:val="multilevel"/>
    <w:tmpl w:val="A22A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93711"/>
    <w:multiLevelType w:val="multilevel"/>
    <w:tmpl w:val="AEBE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06A06"/>
    <w:multiLevelType w:val="multilevel"/>
    <w:tmpl w:val="49FCC39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B215F0"/>
    <w:multiLevelType w:val="hybridMultilevel"/>
    <w:tmpl w:val="90B2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A3C71"/>
    <w:multiLevelType w:val="multilevel"/>
    <w:tmpl w:val="18D88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CC41AF"/>
    <w:multiLevelType w:val="multilevel"/>
    <w:tmpl w:val="2C9A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B2531"/>
    <w:multiLevelType w:val="hybridMultilevel"/>
    <w:tmpl w:val="1B7A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43320"/>
    <w:multiLevelType w:val="multilevel"/>
    <w:tmpl w:val="2E50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01951"/>
    <w:multiLevelType w:val="multilevel"/>
    <w:tmpl w:val="C864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846B6"/>
    <w:multiLevelType w:val="multilevel"/>
    <w:tmpl w:val="E502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447AFA"/>
    <w:multiLevelType w:val="hybridMultilevel"/>
    <w:tmpl w:val="88081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FC0278"/>
    <w:multiLevelType w:val="multilevel"/>
    <w:tmpl w:val="DFCC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33481"/>
    <w:multiLevelType w:val="multilevel"/>
    <w:tmpl w:val="E148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DD0A6B"/>
    <w:multiLevelType w:val="multilevel"/>
    <w:tmpl w:val="C084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832B48"/>
    <w:multiLevelType w:val="multilevel"/>
    <w:tmpl w:val="0E3A33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979045">
    <w:abstractNumId w:val="18"/>
  </w:num>
  <w:num w:numId="2" w16cid:durableId="1911764139">
    <w:abstractNumId w:val="9"/>
  </w:num>
  <w:num w:numId="3" w16cid:durableId="1572156497">
    <w:abstractNumId w:val="8"/>
  </w:num>
  <w:num w:numId="4" w16cid:durableId="1371034943">
    <w:abstractNumId w:val="1"/>
  </w:num>
  <w:num w:numId="5" w16cid:durableId="335769752">
    <w:abstractNumId w:val="12"/>
  </w:num>
  <w:num w:numId="6" w16cid:durableId="281888387">
    <w:abstractNumId w:val="0"/>
  </w:num>
  <w:num w:numId="7" w16cid:durableId="1175536593">
    <w:abstractNumId w:val="4"/>
  </w:num>
  <w:num w:numId="8" w16cid:durableId="1810241050">
    <w:abstractNumId w:val="3"/>
  </w:num>
  <w:num w:numId="9" w16cid:durableId="1835955766">
    <w:abstractNumId w:val="11"/>
  </w:num>
  <w:num w:numId="10" w16cid:durableId="853422792">
    <w:abstractNumId w:val="15"/>
  </w:num>
  <w:num w:numId="11" w16cid:durableId="790169833">
    <w:abstractNumId w:val="17"/>
  </w:num>
  <w:num w:numId="12" w16cid:durableId="1553035900">
    <w:abstractNumId w:val="16"/>
  </w:num>
  <w:num w:numId="13" w16cid:durableId="1285844643">
    <w:abstractNumId w:val="5"/>
  </w:num>
  <w:num w:numId="14" w16cid:durableId="778643391">
    <w:abstractNumId w:val="13"/>
  </w:num>
  <w:num w:numId="15" w16cid:durableId="590163007">
    <w:abstractNumId w:val="6"/>
  </w:num>
  <w:num w:numId="16" w16cid:durableId="489835697">
    <w:abstractNumId w:val="10"/>
  </w:num>
  <w:num w:numId="17" w16cid:durableId="275409851">
    <w:abstractNumId w:val="7"/>
  </w:num>
  <w:num w:numId="18" w16cid:durableId="1714387166">
    <w:abstractNumId w:val="2"/>
  </w:num>
  <w:num w:numId="19" w16cid:durableId="240335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FF"/>
    <w:rsid w:val="0002302C"/>
    <w:rsid w:val="00024B94"/>
    <w:rsid w:val="000324F2"/>
    <w:rsid w:val="00077CE6"/>
    <w:rsid w:val="00084C75"/>
    <w:rsid w:val="00093C9B"/>
    <w:rsid w:val="00162733"/>
    <w:rsid w:val="00176DCA"/>
    <w:rsid w:val="00196ED0"/>
    <w:rsid w:val="00197442"/>
    <w:rsid w:val="001A36F7"/>
    <w:rsid w:val="001B40DC"/>
    <w:rsid w:val="001C3436"/>
    <w:rsid w:val="00201381"/>
    <w:rsid w:val="002204CE"/>
    <w:rsid w:val="00326FFF"/>
    <w:rsid w:val="003346B9"/>
    <w:rsid w:val="003A27DE"/>
    <w:rsid w:val="004558FF"/>
    <w:rsid w:val="00457BEB"/>
    <w:rsid w:val="004F732D"/>
    <w:rsid w:val="006D3372"/>
    <w:rsid w:val="006D4597"/>
    <w:rsid w:val="00782C17"/>
    <w:rsid w:val="00830381"/>
    <w:rsid w:val="009076EA"/>
    <w:rsid w:val="00990C6A"/>
    <w:rsid w:val="009E593D"/>
    <w:rsid w:val="009F550E"/>
    <w:rsid w:val="00AB4799"/>
    <w:rsid w:val="00B72FFF"/>
    <w:rsid w:val="00BD67A9"/>
    <w:rsid w:val="00BF5443"/>
    <w:rsid w:val="00C03B33"/>
    <w:rsid w:val="00C263F5"/>
    <w:rsid w:val="00C334C2"/>
    <w:rsid w:val="00CA44C5"/>
    <w:rsid w:val="00CA6598"/>
    <w:rsid w:val="00DA78D3"/>
    <w:rsid w:val="00DF3A90"/>
    <w:rsid w:val="00E05935"/>
    <w:rsid w:val="00E923A6"/>
    <w:rsid w:val="00E968AC"/>
    <w:rsid w:val="00EC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3926"/>
  <w15:docId w15:val="{8C03CD9E-6A60-43D5-9D91-66620A73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93D"/>
  </w:style>
  <w:style w:type="paragraph" w:styleId="Heading1">
    <w:name w:val="heading 1"/>
    <w:basedOn w:val="Normal"/>
    <w:next w:val="Normal"/>
    <w:link w:val="Heading1Char"/>
    <w:uiPriority w:val="9"/>
    <w:qFormat/>
    <w:rsid w:val="009E59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59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558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58FF"/>
    <w:rPr>
      <w:rFonts w:ascii="Times New Roman" w:eastAsia="Times New Roman" w:hAnsi="Times New Roman" w:cs="Times New Roman"/>
      <w:b/>
      <w:bCs/>
      <w:sz w:val="27"/>
      <w:szCs w:val="27"/>
    </w:rPr>
  </w:style>
  <w:style w:type="character" w:styleId="Strong">
    <w:name w:val="Strong"/>
    <w:basedOn w:val="DefaultParagraphFont"/>
    <w:uiPriority w:val="22"/>
    <w:qFormat/>
    <w:rsid w:val="004558FF"/>
    <w:rPr>
      <w:b/>
      <w:bCs/>
    </w:rPr>
  </w:style>
  <w:style w:type="character" w:styleId="Emphasis">
    <w:name w:val="Emphasis"/>
    <w:basedOn w:val="DefaultParagraphFont"/>
    <w:uiPriority w:val="20"/>
    <w:qFormat/>
    <w:rsid w:val="004558FF"/>
    <w:rPr>
      <w:i/>
      <w:iCs/>
    </w:rPr>
  </w:style>
  <w:style w:type="paragraph" w:styleId="ListParagraph">
    <w:name w:val="List Paragraph"/>
    <w:basedOn w:val="Normal"/>
    <w:uiPriority w:val="34"/>
    <w:qFormat/>
    <w:rsid w:val="004558FF"/>
    <w:pPr>
      <w:ind w:left="720"/>
      <w:contextualSpacing/>
    </w:pPr>
  </w:style>
  <w:style w:type="character" w:styleId="Hyperlink">
    <w:name w:val="Hyperlink"/>
    <w:basedOn w:val="DefaultParagraphFont"/>
    <w:uiPriority w:val="99"/>
    <w:unhideWhenUsed/>
    <w:rsid w:val="00C334C2"/>
    <w:rPr>
      <w:color w:val="0000FF" w:themeColor="hyperlink"/>
      <w:u w:val="single"/>
    </w:rPr>
  </w:style>
  <w:style w:type="character" w:customStyle="1" w:styleId="ms-1">
    <w:name w:val="ms-1"/>
    <w:basedOn w:val="DefaultParagraphFont"/>
    <w:rsid w:val="00C334C2"/>
  </w:style>
  <w:style w:type="character" w:customStyle="1" w:styleId="max-w-full">
    <w:name w:val="max-w-full"/>
    <w:basedOn w:val="DefaultParagraphFont"/>
    <w:rsid w:val="00C334C2"/>
  </w:style>
  <w:style w:type="table" w:styleId="TableGrid">
    <w:name w:val="Table Grid"/>
    <w:basedOn w:val="TableNormal"/>
    <w:uiPriority w:val="39"/>
    <w:rsid w:val="00196E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17"/>
    <w:rPr>
      <w:rFonts w:ascii="Segoe UI" w:hAnsi="Segoe UI" w:cs="Segoe UI"/>
      <w:sz w:val="18"/>
      <w:szCs w:val="18"/>
    </w:rPr>
  </w:style>
  <w:style w:type="character" w:customStyle="1" w:styleId="Heading1Char">
    <w:name w:val="Heading 1 Char"/>
    <w:basedOn w:val="DefaultParagraphFont"/>
    <w:link w:val="Heading1"/>
    <w:uiPriority w:val="9"/>
    <w:rsid w:val="009E59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593D"/>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9E593D"/>
    <w:pPr>
      <w:widowControl w:val="0"/>
      <w:autoSpaceDE w:val="0"/>
      <w:autoSpaceDN w:val="0"/>
      <w:spacing w:after="0" w:line="240" w:lineRule="auto"/>
    </w:pPr>
    <w:rPr>
      <w:rFonts w:ascii="Times New Roman" w:eastAsia="Times New Roman" w:hAnsi="Times New Roman" w:cs="Times New Roman"/>
      <w:i/>
      <w:iCs/>
      <w:sz w:val="28"/>
      <w:szCs w:val="28"/>
    </w:rPr>
  </w:style>
  <w:style w:type="character" w:customStyle="1" w:styleId="BodyTextChar">
    <w:name w:val="Body Text Char"/>
    <w:basedOn w:val="DefaultParagraphFont"/>
    <w:link w:val="BodyText"/>
    <w:uiPriority w:val="1"/>
    <w:rsid w:val="009E593D"/>
    <w:rPr>
      <w:rFonts w:ascii="Times New Roman" w:eastAsia="Times New Roman" w:hAnsi="Times New Roman" w:cs="Times New Roman"/>
      <w:i/>
      <w:iCs/>
      <w:sz w:val="28"/>
      <w:szCs w:val="28"/>
    </w:rPr>
  </w:style>
  <w:style w:type="paragraph" w:styleId="Title">
    <w:name w:val="Title"/>
    <w:basedOn w:val="Normal"/>
    <w:link w:val="TitleChar"/>
    <w:uiPriority w:val="10"/>
    <w:qFormat/>
    <w:rsid w:val="009E593D"/>
    <w:pPr>
      <w:widowControl w:val="0"/>
      <w:autoSpaceDE w:val="0"/>
      <w:autoSpaceDN w:val="0"/>
      <w:spacing w:after="0" w:line="240" w:lineRule="auto"/>
      <w:ind w:right="368"/>
      <w:jc w:val="center"/>
    </w:pPr>
    <w:rPr>
      <w:rFonts w:ascii="Calibri Light" w:eastAsia="Calibri Light" w:hAnsi="Calibri Light" w:cs="Calibri Light"/>
      <w:sz w:val="56"/>
      <w:szCs w:val="56"/>
    </w:rPr>
  </w:style>
  <w:style w:type="character" w:customStyle="1" w:styleId="TitleChar">
    <w:name w:val="Title Char"/>
    <w:basedOn w:val="DefaultParagraphFont"/>
    <w:link w:val="Title"/>
    <w:uiPriority w:val="10"/>
    <w:rsid w:val="009E593D"/>
    <w:rPr>
      <w:rFonts w:ascii="Calibri Light" w:eastAsia="Calibri Light" w:hAnsi="Calibri Light" w:cs="Calibri Light"/>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906">
      <w:bodyDiv w:val="1"/>
      <w:marLeft w:val="0"/>
      <w:marRight w:val="0"/>
      <w:marTop w:val="0"/>
      <w:marBottom w:val="0"/>
      <w:divBdr>
        <w:top w:val="none" w:sz="0" w:space="0" w:color="auto"/>
        <w:left w:val="none" w:sz="0" w:space="0" w:color="auto"/>
        <w:bottom w:val="none" w:sz="0" w:space="0" w:color="auto"/>
        <w:right w:val="none" w:sz="0" w:space="0" w:color="auto"/>
      </w:divBdr>
    </w:div>
    <w:div w:id="43482804">
      <w:bodyDiv w:val="1"/>
      <w:marLeft w:val="0"/>
      <w:marRight w:val="0"/>
      <w:marTop w:val="0"/>
      <w:marBottom w:val="0"/>
      <w:divBdr>
        <w:top w:val="none" w:sz="0" w:space="0" w:color="auto"/>
        <w:left w:val="none" w:sz="0" w:space="0" w:color="auto"/>
        <w:bottom w:val="none" w:sz="0" w:space="0" w:color="auto"/>
        <w:right w:val="none" w:sz="0" w:space="0" w:color="auto"/>
      </w:divBdr>
    </w:div>
    <w:div w:id="122620201">
      <w:bodyDiv w:val="1"/>
      <w:marLeft w:val="0"/>
      <w:marRight w:val="0"/>
      <w:marTop w:val="0"/>
      <w:marBottom w:val="0"/>
      <w:divBdr>
        <w:top w:val="none" w:sz="0" w:space="0" w:color="auto"/>
        <w:left w:val="none" w:sz="0" w:space="0" w:color="auto"/>
        <w:bottom w:val="none" w:sz="0" w:space="0" w:color="auto"/>
        <w:right w:val="none" w:sz="0" w:space="0" w:color="auto"/>
      </w:divBdr>
    </w:div>
    <w:div w:id="258369951">
      <w:bodyDiv w:val="1"/>
      <w:marLeft w:val="0"/>
      <w:marRight w:val="0"/>
      <w:marTop w:val="0"/>
      <w:marBottom w:val="0"/>
      <w:divBdr>
        <w:top w:val="none" w:sz="0" w:space="0" w:color="auto"/>
        <w:left w:val="none" w:sz="0" w:space="0" w:color="auto"/>
        <w:bottom w:val="none" w:sz="0" w:space="0" w:color="auto"/>
        <w:right w:val="none" w:sz="0" w:space="0" w:color="auto"/>
      </w:divBdr>
    </w:div>
    <w:div w:id="309873355">
      <w:bodyDiv w:val="1"/>
      <w:marLeft w:val="0"/>
      <w:marRight w:val="0"/>
      <w:marTop w:val="0"/>
      <w:marBottom w:val="0"/>
      <w:divBdr>
        <w:top w:val="none" w:sz="0" w:space="0" w:color="auto"/>
        <w:left w:val="none" w:sz="0" w:space="0" w:color="auto"/>
        <w:bottom w:val="none" w:sz="0" w:space="0" w:color="auto"/>
        <w:right w:val="none" w:sz="0" w:space="0" w:color="auto"/>
      </w:divBdr>
    </w:div>
    <w:div w:id="346908920">
      <w:bodyDiv w:val="1"/>
      <w:marLeft w:val="0"/>
      <w:marRight w:val="0"/>
      <w:marTop w:val="0"/>
      <w:marBottom w:val="0"/>
      <w:divBdr>
        <w:top w:val="none" w:sz="0" w:space="0" w:color="auto"/>
        <w:left w:val="none" w:sz="0" w:space="0" w:color="auto"/>
        <w:bottom w:val="none" w:sz="0" w:space="0" w:color="auto"/>
        <w:right w:val="none" w:sz="0" w:space="0" w:color="auto"/>
      </w:divBdr>
      <w:divsChild>
        <w:div w:id="378211920">
          <w:marLeft w:val="0"/>
          <w:marRight w:val="0"/>
          <w:marTop w:val="0"/>
          <w:marBottom w:val="0"/>
          <w:divBdr>
            <w:top w:val="none" w:sz="0" w:space="0" w:color="auto"/>
            <w:left w:val="none" w:sz="0" w:space="0" w:color="auto"/>
            <w:bottom w:val="none" w:sz="0" w:space="0" w:color="auto"/>
            <w:right w:val="none" w:sz="0" w:space="0" w:color="auto"/>
          </w:divBdr>
          <w:divsChild>
            <w:div w:id="1059211707">
              <w:marLeft w:val="0"/>
              <w:marRight w:val="0"/>
              <w:marTop w:val="0"/>
              <w:marBottom w:val="0"/>
              <w:divBdr>
                <w:top w:val="none" w:sz="0" w:space="0" w:color="auto"/>
                <w:left w:val="none" w:sz="0" w:space="0" w:color="auto"/>
                <w:bottom w:val="none" w:sz="0" w:space="0" w:color="auto"/>
                <w:right w:val="none" w:sz="0" w:space="0" w:color="auto"/>
              </w:divBdr>
              <w:divsChild>
                <w:div w:id="2020034877">
                  <w:marLeft w:val="0"/>
                  <w:marRight w:val="0"/>
                  <w:marTop w:val="0"/>
                  <w:marBottom w:val="0"/>
                  <w:divBdr>
                    <w:top w:val="none" w:sz="0" w:space="0" w:color="auto"/>
                    <w:left w:val="none" w:sz="0" w:space="0" w:color="auto"/>
                    <w:bottom w:val="none" w:sz="0" w:space="0" w:color="auto"/>
                    <w:right w:val="none" w:sz="0" w:space="0" w:color="auto"/>
                  </w:divBdr>
                  <w:divsChild>
                    <w:div w:id="874343822">
                      <w:marLeft w:val="0"/>
                      <w:marRight w:val="0"/>
                      <w:marTop w:val="0"/>
                      <w:marBottom w:val="0"/>
                      <w:divBdr>
                        <w:top w:val="none" w:sz="0" w:space="0" w:color="auto"/>
                        <w:left w:val="none" w:sz="0" w:space="0" w:color="auto"/>
                        <w:bottom w:val="none" w:sz="0" w:space="0" w:color="auto"/>
                        <w:right w:val="none" w:sz="0" w:space="0" w:color="auto"/>
                      </w:divBdr>
                      <w:divsChild>
                        <w:div w:id="1003387788">
                          <w:marLeft w:val="0"/>
                          <w:marRight w:val="0"/>
                          <w:marTop w:val="0"/>
                          <w:marBottom w:val="0"/>
                          <w:divBdr>
                            <w:top w:val="none" w:sz="0" w:space="0" w:color="auto"/>
                            <w:left w:val="none" w:sz="0" w:space="0" w:color="auto"/>
                            <w:bottom w:val="none" w:sz="0" w:space="0" w:color="auto"/>
                            <w:right w:val="none" w:sz="0" w:space="0" w:color="auto"/>
                          </w:divBdr>
                          <w:divsChild>
                            <w:div w:id="507791987">
                              <w:marLeft w:val="0"/>
                              <w:marRight w:val="0"/>
                              <w:marTop w:val="0"/>
                              <w:marBottom w:val="0"/>
                              <w:divBdr>
                                <w:top w:val="none" w:sz="0" w:space="0" w:color="auto"/>
                                <w:left w:val="none" w:sz="0" w:space="0" w:color="auto"/>
                                <w:bottom w:val="none" w:sz="0" w:space="0" w:color="auto"/>
                                <w:right w:val="none" w:sz="0" w:space="0" w:color="auto"/>
                              </w:divBdr>
                              <w:divsChild>
                                <w:div w:id="280498528">
                                  <w:marLeft w:val="0"/>
                                  <w:marRight w:val="0"/>
                                  <w:marTop w:val="0"/>
                                  <w:marBottom w:val="0"/>
                                  <w:divBdr>
                                    <w:top w:val="none" w:sz="0" w:space="0" w:color="auto"/>
                                    <w:left w:val="none" w:sz="0" w:space="0" w:color="auto"/>
                                    <w:bottom w:val="none" w:sz="0" w:space="0" w:color="auto"/>
                                    <w:right w:val="none" w:sz="0" w:space="0" w:color="auto"/>
                                  </w:divBdr>
                                  <w:divsChild>
                                    <w:div w:id="17435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51159">
                          <w:marLeft w:val="0"/>
                          <w:marRight w:val="0"/>
                          <w:marTop w:val="0"/>
                          <w:marBottom w:val="0"/>
                          <w:divBdr>
                            <w:top w:val="none" w:sz="0" w:space="0" w:color="auto"/>
                            <w:left w:val="none" w:sz="0" w:space="0" w:color="auto"/>
                            <w:bottom w:val="none" w:sz="0" w:space="0" w:color="auto"/>
                            <w:right w:val="none" w:sz="0" w:space="0" w:color="auto"/>
                          </w:divBdr>
                          <w:divsChild>
                            <w:div w:id="574242399">
                              <w:marLeft w:val="0"/>
                              <w:marRight w:val="0"/>
                              <w:marTop w:val="0"/>
                              <w:marBottom w:val="0"/>
                              <w:divBdr>
                                <w:top w:val="none" w:sz="0" w:space="0" w:color="auto"/>
                                <w:left w:val="none" w:sz="0" w:space="0" w:color="auto"/>
                                <w:bottom w:val="none" w:sz="0" w:space="0" w:color="auto"/>
                                <w:right w:val="none" w:sz="0" w:space="0" w:color="auto"/>
                              </w:divBdr>
                              <w:divsChild>
                                <w:div w:id="17609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8835">
          <w:marLeft w:val="0"/>
          <w:marRight w:val="0"/>
          <w:marTop w:val="0"/>
          <w:marBottom w:val="0"/>
          <w:divBdr>
            <w:top w:val="none" w:sz="0" w:space="0" w:color="auto"/>
            <w:left w:val="none" w:sz="0" w:space="0" w:color="auto"/>
            <w:bottom w:val="none" w:sz="0" w:space="0" w:color="auto"/>
            <w:right w:val="none" w:sz="0" w:space="0" w:color="auto"/>
          </w:divBdr>
          <w:divsChild>
            <w:div w:id="630282569">
              <w:marLeft w:val="0"/>
              <w:marRight w:val="0"/>
              <w:marTop w:val="0"/>
              <w:marBottom w:val="0"/>
              <w:divBdr>
                <w:top w:val="none" w:sz="0" w:space="0" w:color="auto"/>
                <w:left w:val="none" w:sz="0" w:space="0" w:color="auto"/>
                <w:bottom w:val="none" w:sz="0" w:space="0" w:color="auto"/>
                <w:right w:val="none" w:sz="0" w:space="0" w:color="auto"/>
              </w:divBdr>
              <w:divsChild>
                <w:div w:id="1055202444">
                  <w:marLeft w:val="0"/>
                  <w:marRight w:val="0"/>
                  <w:marTop w:val="0"/>
                  <w:marBottom w:val="0"/>
                  <w:divBdr>
                    <w:top w:val="none" w:sz="0" w:space="0" w:color="auto"/>
                    <w:left w:val="none" w:sz="0" w:space="0" w:color="auto"/>
                    <w:bottom w:val="none" w:sz="0" w:space="0" w:color="auto"/>
                    <w:right w:val="none" w:sz="0" w:space="0" w:color="auto"/>
                  </w:divBdr>
                  <w:divsChild>
                    <w:div w:id="1634558427">
                      <w:marLeft w:val="0"/>
                      <w:marRight w:val="0"/>
                      <w:marTop w:val="0"/>
                      <w:marBottom w:val="0"/>
                      <w:divBdr>
                        <w:top w:val="none" w:sz="0" w:space="0" w:color="auto"/>
                        <w:left w:val="none" w:sz="0" w:space="0" w:color="auto"/>
                        <w:bottom w:val="none" w:sz="0" w:space="0" w:color="auto"/>
                        <w:right w:val="none" w:sz="0" w:space="0" w:color="auto"/>
                      </w:divBdr>
                      <w:divsChild>
                        <w:div w:id="1016929221">
                          <w:marLeft w:val="0"/>
                          <w:marRight w:val="0"/>
                          <w:marTop w:val="0"/>
                          <w:marBottom w:val="0"/>
                          <w:divBdr>
                            <w:top w:val="none" w:sz="0" w:space="0" w:color="auto"/>
                            <w:left w:val="none" w:sz="0" w:space="0" w:color="auto"/>
                            <w:bottom w:val="none" w:sz="0" w:space="0" w:color="auto"/>
                            <w:right w:val="none" w:sz="0" w:space="0" w:color="auto"/>
                          </w:divBdr>
                          <w:divsChild>
                            <w:div w:id="1338119605">
                              <w:marLeft w:val="0"/>
                              <w:marRight w:val="0"/>
                              <w:marTop w:val="0"/>
                              <w:marBottom w:val="0"/>
                              <w:divBdr>
                                <w:top w:val="none" w:sz="0" w:space="0" w:color="auto"/>
                                <w:left w:val="none" w:sz="0" w:space="0" w:color="auto"/>
                                <w:bottom w:val="none" w:sz="0" w:space="0" w:color="auto"/>
                                <w:right w:val="none" w:sz="0" w:space="0" w:color="auto"/>
                              </w:divBdr>
                              <w:divsChild>
                                <w:div w:id="1898204244">
                                  <w:marLeft w:val="0"/>
                                  <w:marRight w:val="0"/>
                                  <w:marTop w:val="0"/>
                                  <w:marBottom w:val="0"/>
                                  <w:divBdr>
                                    <w:top w:val="none" w:sz="0" w:space="0" w:color="auto"/>
                                    <w:left w:val="none" w:sz="0" w:space="0" w:color="auto"/>
                                    <w:bottom w:val="none" w:sz="0" w:space="0" w:color="auto"/>
                                    <w:right w:val="none" w:sz="0" w:space="0" w:color="auto"/>
                                  </w:divBdr>
                                  <w:divsChild>
                                    <w:div w:id="1693997906">
                                      <w:marLeft w:val="0"/>
                                      <w:marRight w:val="0"/>
                                      <w:marTop w:val="0"/>
                                      <w:marBottom w:val="0"/>
                                      <w:divBdr>
                                        <w:top w:val="none" w:sz="0" w:space="0" w:color="auto"/>
                                        <w:left w:val="none" w:sz="0" w:space="0" w:color="auto"/>
                                        <w:bottom w:val="none" w:sz="0" w:space="0" w:color="auto"/>
                                        <w:right w:val="none" w:sz="0" w:space="0" w:color="auto"/>
                                      </w:divBdr>
                                      <w:divsChild>
                                        <w:div w:id="1093821893">
                                          <w:marLeft w:val="0"/>
                                          <w:marRight w:val="0"/>
                                          <w:marTop w:val="0"/>
                                          <w:marBottom w:val="0"/>
                                          <w:divBdr>
                                            <w:top w:val="none" w:sz="0" w:space="0" w:color="auto"/>
                                            <w:left w:val="none" w:sz="0" w:space="0" w:color="auto"/>
                                            <w:bottom w:val="none" w:sz="0" w:space="0" w:color="auto"/>
                                            <w:right w:val="none" w:sz="0" w:space="0" w:color="auto"/>
                                          </w:divBdr>
                                          <w:divsChild>
                                            <w:div w:id="28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546769">
          <w:marLeft w:val="0"/>
          <w:marRight w:val="0"/>
          <w:marTop w:val="0"/>
          <w:marBottom w:val="0"/>
          <w:divBdr>
            <w:top w:val="none" w:sz="0" w:space="0" w:color="auto"/>
            <w:left w:val="none" w:sz="0" w:space="0" w:color="auto"/>
            <w:bottom w:val="none" w:sz="0" w:space="0" w:color="auto"/>
            <w:right w:val="none" w:sz="0" w:space="0" w:color="auto"/>
          </w:divBdr>
          <w:divsChild>
            <w:div w:id="614749887">
              <w:marLeft w:val="0"/>
              <w:marRight w:val="0"/>
              <w:marTop w:val="0"/>
              <w:marBottom w:val="0"/>
              <w:divBdr>
                <w:top w:val="none" w:sz="0" w:space="0" w:color="auto"/>
                <w:left w:val="none" w:sz="0" w:space="0" w:color="auto"/>
                <w:bottom w:val="none" w:sz="0" w:space="0" w:color="auto"/>
                <w:right w:val="none" w:sz="0" w:space="0" w:color="auto"/>
              </w:divBdr>
              <w:divsChild>
                <w:div w:id="1670254621">
                  <w:marLeft w:val="0"/>
                  <w:marRight w:val="0"/>
                  <w:marTop w:val="0"/>
                  <w:marBottom w:val="0"/>
                  <w:divBdr>
                    <w:top w:val="none" w:sz="0" w:space="0" w:color="auto"/>
                    <w:left w:val="none" w:sz="0" w:space="0" w:color="auto"/>
                    <w:bottom w:val="none" w:sz="0" w:space="0" w:color="auto"/>
                    <w:right w:val="none" w:sz="0" w:space="0" w:color="auto"/>
                  </w:divBdr>
                  <w:divsChild>
                    <w:div w:id="1410425418">
                      <w:marLeft w:val="0"/>
                      <w:marRight w:val="0"/>
                      <w:marTop w:val="0"/>
                      <w:marBottom w:val="0"/>
                      <w:divBdr>
                        <w:top w:val="none" w:sz="0" w:space="0" w:color="auto"/>
                        <w:left w:val="none" w:sz="0" w:space="0" w:color="auto"/>
                        <w:bottom w:val="none" w:sz="0" w:space="0" w:color="auto"/>
                        <w:right w:val="none" w:sz="0" w:space="0" w:color="auto"/>
                      </w:divBdr>
                      <w:divsChild>
                        <w:div w:id="933703542">
                          <w:marLeft w:val="0"/>
                          <w:marRight w:val="0"/>
                          <w:marTop w:val="0"/>
                          <w:marBottom w:val="0"/>
                          <w:divBdr>
                            <w:top w:val="none" w:sz="0" w:space="0" w:color="auto"/>
                            <w:left w:val="none" w:sz="0" w:space="0" w:color="auto"/>
                            <w:bottom w:val="none" w:sz="0" w:space="0" w:color="auto"/>
                            <w:right w:val="none" w:sz="0" w:space="0" w:color="auto"/>
                          </w:divBdr>
                          <w:divsChild>
                            <w:div w:id="776221641">
                              <w:marLeft w:val="0"/>
                              <w:marRight w:val="0"/>
                              <w:marTop w:val="0"/>
                              <w:marBottom w:val="0"/>
                              <w:divBdr>
                                <w:top w:val="none" w:sz="0" w:space="0" w:color="auto"/>
                                <w:left w:val="none" w:sz="0" w:space="0" w:color="auto"/>
                                <w:bottom w:val="none" w:sz="0" w:space="0" w:color="auto"/>
                                <w:right w:val="none" w:sz="0" w:space="0" w:color="auto"/>
                              </w:divBdr>
                              <w:divsChild>
                                <w:div w:id="1888713037">
                                  <w:marLeft w:val="0"/>
                                  <w:marRight w:val="0"/>
                                  <w:marTop w:val="0"/>
                                  <w:marBottom w:val="0"/>
                                  <w:divBdr>
                                    <w:top w:val="none" w:sz="0" w:space="0" w:color="auto"/>
                                    <w:left w:val="none" w:sz="0" w:space="0" w:color="auto"/>
                                    <w:bottom w:val="none" w:sz="0" w:space="0" w:color="auto"/>
                                    <w:right w:val="none" w:sz="0" w:space="0" w:color="auto"/>
                                  </w:divBdr>
                                  <w:divsChild>
                                    <w:div w:id="13856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69129">
      <w:bodyDiv w:val="1"/>
      <w:marLeft w:val="0"/>
      <w:marRight w:val="0"/>
      <w:marTop w:val="0"/>
      <w:marBottom w:val="0"/>
      <w:divBdr>
        <w:top w:val="none" w:sz="0" w:space="0" w:color="auto"/>
        <w:left w:val="none" w:sz="0" w:space="0" w:color="auto"/>
        <w:bottom w:val="none" w:sz="0" w:space="0" w:color="auto"/>
        <w:right w:val="none" w:sz="0" w:space="0" w:color="auto"/>
      </w:divBdr>
    </w:div>
    <w:div w:id="943609441">
      <w:bodyDiv w:val="1"/>
      <w:marLeft w:val="0"/>
      <w:marRight w:val="0"/>
      <w:marTop w:val="0"/>
      <w:marBottom w:val="0"/>
      <w:divBdr>
        <w:top w:val="none" w:sz="0" w:space="0" w:color="auto"/>
        <w:left w:val="none" w:sz="0" w:space="0" w:color="auto"/>
        <w:bottom w:val="none" w:sz="0" w:space="0" w:color="auto"/>
        <w:right w:val="none" w:sz="0" w:space="0" w:color="auto"/>
      </w:divBdr>
    </w:div>
    <w:div w:id="946811762">
      <w:bodyDiv w:val="1"/>
      <w:marLeft w:val="0"/>
      <w:marRight w:val="0"/>
      <w:marTop w:val="0"/>
      <w:marBottom w:val="0"/>
      <w:divBdr>
        <w:top w:val="none" w:sz="0" w:space="0" w:color="auto"/>
        <w:left w:val="none" w:sz="0" w:space="0" w:color="auto"/>
        <w:bottom w:val="none" w:sz="0" w:space="0" w:color="auto"/>
        <w:right w:val="none" w:sz="0" w:space="0" w:color="auto"/>
      </w:divBdr>
    </w:div>
    <w:div w:id="1072234741">
      <w:bodyDiv w:val="1"/>
      <w:marLeft w:val="0"/>
      <w:marRight w:val="0"/>
      <w:marTop w:val="0"/>
      <w:marBottom w:val="0"/>
      <w:divBdr>
        <w:top w:val="none" w:sz="0" w:space="0" w:color="auto"/>
        <w:left w:val="none" w:sz="0" w:space="0" w:color="auto"/>
        <w:bottom w:val="none" w:sz="0" w:space="0" w:color="auto"/>
        <w:right w:val="none" w:sz="0" w:space="0" w:color="auto"/>
      </w:divBdr>
    </w:div>
    <w:div w:id="1083836468">
      <w:bodyDiv w:val="1"/>
      <w:marLeft w:val="0"/>
      <w:marRight w:val="0"/>
      <w:marTop w:val="0"/>
      <w:marBottom w:val="0"/>
      <w:divBdr>
        <w:top w:val="none" w:sz="0" w:space="0" w:color="auto"/>
        <w:left w:val="none" w:sz="0" w:space="0" w:color="auto"/>
        <w:bottom w:val="none" w:sz="0" w:space="0" w:color="auto"/>
        <w:right w:val="none" w:sz="0" w:space="0" w:color="auto"/>
      </w:divBdr>
    </w:div>
    <w:div w:id="1163274782">
      <w:bodyDiv w:val="1"/>
      <w:marLeft w:val="0"/>
      <w:marRight w:val="0"/>
      <w:marTop w:val="0"/>
      <w:marBottom w:val="0"/>
      <w:divBdr>
        <w:top w:val="none" w:sz="0" w:space="0" w:color="auto"/>
        <w:left w:val="none" w:sz="0" w:space="0" w:color="auto"/>
        <w:bottom w:val="none" w:sz="0" w:space="0" w:color="auto"/>
        <w:right w:val="none" w:sz="0" w:space="0" w:color="auto"/>
      </w:divBdr>
    </w:div>
    <w:div w:id="1261141796">
      <w:bodyDiv w:val="1"/>
      <w:marLeft w:val="0"/>
      <w:marRight w:val="0"/>
      <w:marTop w:val="0"/>
      <w:marBottom w:val="0"/>
      <w:divBdr>
        <w:top w:val="none" w:sz="0" w:space="0" w:color="auto"/>
        <w:left w:val="none" w:sz="0" w:space="0" w:color="auto"/>
        <w:bottom w:val="none" w:sz="0" w:space="0" w:color="auto"/>
        <w:right w:val="none" w:sz="0" w:space="0" w:color="auto"/>
      </w:divBdr>
    </w:div>
    <w:div w:id="1337535411">
      <w:bodyDiv w:val="1"/>
      <w:marLeft w:val="0"/>
      <w:marRight w:val="0"/>
      <w:marTop w:val="0"/>
      <w:marBottom w:val="0"/>
      <w:divBdr>
        <w:top w:val="none" w:sz="0" w:space="0" w:color="auto"/>
        <w:left w:val="none" w:sz="0" w:space="0" w:color="auto"/>
        <w:bottom w:val="none" w:sz="0" w:space="0" w:color="auto"/>
        <w:right w:val="none" w:sz="0" w:space="0" w:color="auto"/>
      </w:divBdr>
    </w:div>
    <w:div w:id="1386224933">
      <w:bodyDiv w:val="1"/>
      <w:marLeft w:val="0"/>
      <w:marRight w:val="0"/>
      <w:marTop w:val="0"/>
      <w:marBottom w:val="0"/>
      <w:divBdr>
        <w:top w:val="none" w:sz="0" w:space="0" w:color="auto"/>
        <w:left w:val="none" w:sz="0" w:space="0" w:color="auto"/>
        <w:bottom w:val="none" w:sz="0" w:space="0" w:color="auto"/>
        <w:right w:val="none" w:sz="0" w:space="0" w:color="auto"/>
      </w:divBdr>
    </w:div>
    <w:div w:id="1407991542">
      <w:bodyDiv w:val="1"/>
      <w:marLeft w:val="0"/>
      <w:marRight w:val="0"/>
      <w:marTop w:val="0"/>
      <w:marBottom w:val="0"/>
      <w:divBdr>
        <w:top w:val="none" w:sz="0" w:space="0" w:color="auto"/>
        <w:left w:val="none" w:sz="0" w:space="0" w:color="auto"/>
        <w:bottom w:val="none" w:sz="0" w:space="0" w:color="auto"/>
        <w:right w:val="none" w:sz="0" w:space="0" w:color="auto"/>
      </w:divBdr>
    </w:div>
    <w:div w:id="1626230009">
      <w:bodyDiv w:val="1"/>
      <w:marLeft w:val="0"/>
      <w:marRight w:val="0"/>
      <w:marTop w:val="0"/>
      <w:marBottom w:val="0"/>
      <w:divBdr>
        <w:top w:val="none" w:sz="0" w:space="0" w:color="auto"/>
        <w:left w:val="none" w:sz="0" w:space="0" w:color="auto"/>
        <w:bottom w:val="none" w:sz="0" w:space="0" w:color="auto"/>
        <w:right w:val="none" w:sz="0" w:space="0" w:color="auto"/>
      </w:divBdr>
    </w:div>
    <w:div w:id="1657299599">
      <w:bodyDiv w:val="1"/>
      <w:marLeft w:val="0"/>
      <w:marRight w:val="0"/>
      <w:marTop w:val="0"/>
      <w:marBottom w:val="0"/>
      <w:divBdr>
        <w:top w:val="none" w:sz="0" w:space="0" w:color="auto"/>
        <w:left w:val="none" w:sz="0" w:space="0" w:color="auto"/>
        <w:bottom w:val="none" w:sz="0" w:space="0" w:color="auto"/>
        <w:right w:val="none" w:sz="0" w:space="0" w:color="auto"/>
      </w:divBdr>
    </w:div>
    <w:div w:id="1693845492">
      <w:bodyDiv w:val="1"/>
      <w:marLeft w:val="0"/>
      <w:marRight w:val="0"/>
      <w:marTop w:val="0"/>
      <w:marBottom w:val="0"/>
      <w:divBdr>
        <w:top w:val="none" w:sz="0" w:space="0" w:color="auto"/>
        <w:left w:val="none" w:sz="0" w:space="0" w:color="auto"/>
        <w:bottom w:val="none" w:sz="0" w:space="0" w:color="auto"/>
        <w:right w:val="none" w:sz="0" w:space="0" w:color="auto"/>
      </w:divBdr>
    </w:div>
    <w:div w:id="1706557514">
      <w:bodyDiv w:val="1"/>
      <w:marLeft w:val="0"/>
      <w:marRight w:val="0"/>
      <w:marTop w:val="0"/>
      <w:marBottom w:val="0"/>
      <w:divBdr>
        <w:top w:val="none" w:sz="0" w:space="0" w:color="auto"/>
        <w:left w:val="none" w:sz="0" w:space="0" w:color="auto"/>
        <w:bottom w:val="none" w:sz="0" w:space="0" w:color="auto"/>
        <w:right w:val="none" w:sz="0" w:space="0" w:color="auto"/>
      </w:divBdr>
    </w:div>
    <w:div w:id="1978996017">
      <w:bodyDiv w:val="1"/>
      <w:marLeft w:val="0"/>
      <w:marRight w:val="0"/>
      <w:marTop w:val="0"/>
      <w:marBottom w:val="0"/>
      <w:divBdr>
        <w:top w:val="none" w:sz="0" w:space="0" w:color="auto"/>
        <w:left w:val="none" w:sz="0" w:space="0" w:color="auto"/>
        <w:bottom w:val="none" w:sz="0" w:space="0" w:color="auto"/>
        <w:right w:val="none" w:sz="0" w:space="0" w:color="auto"/>
      </w:divBdr>
    </w:div>
    <w:div w:id="1980962964">
      <w:bodyDiv w:val="1"/>
      <w:marLeft w:val="0"/>
      <w:marRight w:val="0"/>
      <w:marTop w:val="0"/>
      <w:marBottom w:val="0"/>
      <w:divBdr>
        <w:top w:val="none" w:sz="0" w:space="0" w:color="auto"/>
        <w:left w:val="none" w:sz="0" w:space="0" w:color="auto"/>
        <w:bottom w:val="none" w:sz="0" w:space="0" w:color="auto"/>
        <w:right w:val="none" w:sz="0" w:space="0" w:color="auto"/>
      </w:divBdr>
      <w:divsChild>
        <w:div w:id="1108738947">
          <w:marLeft w:val="0"/>
          <w:marRight w:val="0"/>
          <w:marTop w:val="0"/>
          <w:marBottom w:val="0"/>
          <w:divBdr>
            <w:top w:val="none" w:sz="0" w:space="0" w:color="auto"/>
            <w:left w:val="none" w:sz="0" w:space="0" w:color="auto"/>
            <w:bottom w:val="none" w:sz="0" w:space="0" w:color="auto"/>
            <w:right w:val="none" w:sz="0" w:space="0" w:color="auto"/>
          </w:divBdr>
          <w:divsChild>
            <w:div w:id="921525967">
              <w:marLeft w:val="0"/>
              <w:marRight w:val="0"/>
              <w:marTop w:val="0"/>
              <w:marBottom w:val="0"/>
              <w:divBdr>
                <w:top w:val="none" w:sz="0" w:space="0" w:color="auto"/>
                <w:left w:val="none" w:sz="0" w:space="0" w:color="auto"/>
                <w:bottom w:val="none" w:sz="0" w:space="0" w:color="auto"/>
                <w:right w:val="none" w:sz="0" w:space="0" w:color="auto"/>
              </w:divBdr>
              <w:divsChild>
                <w:div w:id="1714382186">
                  <w:marLeft w:val="0"/>
                  <w:marRight w:val="0"/>
                  <w:marTop w:val="0"/>
                  <w:marBottom w:val="0"/>
                  <w:divBdr>
                    <w:top w:val="none" w:sz="0" w:space="0" w:color="auto"/>
                    <w:left w:val="none" w:sz="0" w:space="0" w:color="auto"/>
                    <w:bottom w:val="none" w:sz="0" w:space="0" w:color="auto"/>
                    <w:right w:val="none" w:sz="0" w:space="0" w:color="auto"/>
                  </w:divBdr>
                  <w:divsChild>
                    <w:div w:id="1740011808">
                      <w:marLeft w:val="0"/>
                      <w:marRight w:val="0"/>
                      <w:marTop w:val="0"/>
                      <w:marBottom w:val="0"/>
                      <w:divBdr>
                        <w:top w:val="none" w:sz="0" w:space="0" w:color="auto"/>
                        <w:left w:val="none" w:sz="0" w:space="0" w:color="auto"/>
                        <w:bottom w:val="none" w:sz="0" w:space="0" w:color="auto"/>
                        <w:right w:val="none" w:sz="0" w:space="0" w:color="auto"/>
                      </w:divBdr>
                      <w:divsChild>
                        <w:div w:id="1316035802">
                          <w:marLeft w:val="0"/>
                          <w:marRight w:val="0"/>
                          <w:marTop w:val="0"/>
                          <w:marBottom w:val="0"/>
                          <w:divBdr>
                            <w:top w:val="none" w:sz="0" w:space="0" w:color="auto"/>
                            <w:left w:val="none" w:sz="0" w:space="0" w:color="auto"/>
                            <w:bottom w:val="none" w:sz="0" w:space="0" w:color="auto"/>
                            <w:right w:val="none" w:sz="0" w:space="0" w:color="auto"/>
                          </w:divBdr>
                          <w:divsChild>
                            <w:div w:id="1275988841">
                              <w:marLeft w:val="0"/>
                              <w:marRight w:val="0"/>
                              <w:marTop w:val="0"/>
                              <w:marBottom w:val="0"/>
                              <w:divBdr>
                                <w:top w:val="none" w:sz="0" w:space="0" w:color="auto"/>
                                <w:left w:val="none" w:sz="0" w:space="0" w:color="auto"/>
                                <w:bottom w:val="none" w:sz="0" w:space="0" w:color="auto"/>
                                <w:right w:val="none" w:sz="0" w:space="0" w:color="auto"/>
                              </w:divBdr>
                              <w:divsChild>
                                <w:div w:id="2109234658">
                                  <w:marLeft w:val="0"/>
                                  <w:marRight w:val="0"/>
                                  <w:marTop w:val="0"/>
                                  <w:marBottom w:val="0"/>
                                  <w:divBdr>
                                    <w:top w:val="none" w:sz="0" w:space="0" w:color="auto"/>
                                    <w:left w:val="none" w:sz="0" w:space="0" w:color="auto"/>
                                    <w:bottom w:val="none" w:sz="0" w:space="0" w:color="auto"/>
                                    <w:right w:val="none" w:sz="0" w:space="0" w:color="auto"/>
                                  </w:divBdr>
                                  <w:divsChild>
                                    <w:div w:id="17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944">
                          <w:marLeft w:val="0"/>
                          <w:marRight w:val="0"/>
                          <w:marTop w:val="0"/>
                          <w:marBottom w:val="0"/>
                          <w:divBdr>
                            <w:top w:val="none" w:sz="0" w:space="0" w:color="auto"/>
                            <w:left w:val="none" w:sz="0" w:space="0" w:color="auto"/>
                            <w:bottom w:val="none" w:sz="0" w:space="0" w:color="auto"/>
                            <w:right w:val="none" w:sz="0" w:space="0" w:color="auto"/>
                          </w:divBdr>
                          <w:divsChild>
                            <w:div w:id="338507172">
                              <w:marLeft w:val="0"/>
                              <w:marRight w:val="0"/>
                              <w:marTop w:val="0"/>
                              <w:marBottom w:val="0"/>
                              <w:divBdr>
                                <w:top w:val="none" w:sz="0" w:space="0" w:color="auto"/>
                                <w:left w:val="none" w:sz="0" w:space="0" w:color="auto"/>
                                <w:bottom w:val="none" w:sz="0" w:space="0" w:color="auto"/>
                                <w:right w:val="none" w:sz="0" w:space="0" w:color="auto"/>
                              </w:divBdr>
                              <w:divsChild>
                                <w:div w:id="19040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96404">
          <w:marLeft w:val="0"/>
          <w:marRight w:val="0"/>
          <w:marTop w:val="0"/>
          <w:marBottom w:val="0"/>
          <w:divBdr>
            <w:top w:val="none" w:sz="0" w:space="0" w:color="auto"/>
            <w:left w:val="none" w:sz="0" w:space="0" w:color="auto"/>
            <w:bottom w:val="none" w:sz="0" w:space="0" w:color="auto"/>
            <w:right w:val="none" w:sz="0" w:space="0" w:color="auto"/>
          </w:divBdr>
          <w:divsChild>
            <w:div w:id="1252932082">
              <w:marLeft w:val="0"/>
              <w:marRight w:val="0"/>
              <w:marTop w:val="0"/>
              <w:marBottom w:val="0"/>
              <w:divBdr>
                <w:top w:val="none" w:sz="0" w:space="0" w:color="auto"/>
                <w:left w:val="none" w:sz="0" w:space="0" w:color="auto"/>
                <w:bottom w:val="none" w:sz="0" w:space="0" w:color="auto"/>
                <w:right w:val="none" w:sz="0" w:space="0" w:color="auto"/>
              </w:divBdr>
              <w:divsChild>
                <w:div w:id="854731447">
                  <w:marLeft w:val="0"/>
                  <w:marRight w:val="0"/>
                  <w:marTop w:val="0"/>
                  <w:marBottom w:val="0"/>
                  <w:divBdr>
                    <w:top w:val="none" w:sz="0" w:space="0" w:color="auto"/>
                    <w:left w:val="none" w:sz="0" w:space="0" w:color="auto"/>
                    <w:bottom w:val="none" w:sz="0" w:space="0" w:color="auto"/>
                    <w:right w:val="none" w:sz="0" w:space="0" w:color="auto"/>
                  </w:divBdr>
                  <w:divsChild>
                    <w:div w:id="2081704956">
                      <w:marLeft w:val="0"/>
                      <w:marRight w:val="0"/>
                      <w:marTop w:val="0"/>
                      <w:marBottom w:val="0"/>
                      <w:divBdr>
                        <w:top w:val="none" w:sz="0" w:space="0" w:color="auto"/>
                        <w:left w:val="none" w:sz="0" w:space="0" w:color="auto"/>
                        <w:bottom w:val="none" w:sz="0" w:space="0" w:color="auto"/>
                        <w:right w:val="none" w:sz="0" w:space="0" w:color="auto"/>
                      </w:divBdr>
                      <w:divsChild>
                        <w:div w:id="738753284">
                          <w:marLeft w:val="0"/>
                          <w:marRight w:val="0"/>
                          <w:marTop w:val="0"/>
                          <w:marBottom w:val="0"/>
                          <w:divBdr>
                            <w:top w:val="none" w:sz="0" w:space="0" w:color="auto"/>
                            <w:left w:val="none" w:sz="0" w:space="0" w:color="auto"/>
                            <w:bottom w:val="none" w:sz="0" w:space="0" w:color="auto"/>
                            <w:right w:val="none" w:sz="0" w:space="0" w:color="auto"/>
                          </w:divBdr>
                          <w:divsChild>
                            <w:div w:id="1263689002">
                              <w:marLeft w:val="0"/>
                              <w:marRight w:val="0"/>
                              <w:marTop w:val="0"/>
                              <w:marBottom w:val="0"/>
                              <w:divBdr>
                                <w:top w:val="none" w:sz="0" w:space="0" w:color="auto"/>
                                <w:left w:val="none" w:sz="0" w:space="0" w:color="auto"/>
                                <w:bottom w:val="none" w:sz="0" w:space="0" w:color="auto"/>
                                <w:right w:val="none" w:sz="0" w:space="0" w:color="auto"/>
                              </w:divBdr>
                              <w:divsChild>
                                <w:div w:id="525827263">
                                  <w:marLeft w:val="0"/>
                                  <w:marRight w:val="0"/>
                                  <w:marTop w:val="0"/>
                                  <w:marBottom w:val="0"/>
                                  <w:divBdr>
                                    <w:top w:val="none" w:sz="0" w:space="0" w:color="auto"/>
                                    <w:left w:val="none" w:sz="0" w:space="0" w:color="auto"/>
                                    <w:bottom w:val="none" w:sz="0" w:space="0" w:color="auto"/>
                                    <w:right w:val="none" w:sz="0" w:space="0" w:color="auto"/>
                                  </w:divBdr>
                                  <w:divsChild>
                                    <w:div w:id="592934534">
                                      <w:marLeft w:val="0"/>
                                      <w:marRight w:val="0"/>
                                      <w:marTop w:val="0"/>
                                      <w:marBottom w:val="0"/>
                                      <w:divBdr>
                                        <w:top w:val="none" w:sz="0" w:space="0" w:color="auto"/>
                                        <w:left w:val="none" w:sz="0" w:space="0" w:color="auto"/>
                                        <w:bottom w:val="none" w:sz="0" w:space="0" w:color="auto"/>
                                        <w:right w:val="none" w:sz="0" w:space="0" w:color="auto"/>
                                      </w:divBdr>
                                      <w:divsChild>
                                        <w:div w:id="1832062301">
                                          <w:marLeft w:val="0"/>
                                          <w:marRight w:val="0"/>
                                          <w:marTop w:val="0"/>
                                          <w:marBottom w:val="0"/>
                                          <w:divBdr>
                                            <w:top w:val="none" w:sz="0" w:space="0" w:color="auto"/>
                                            <w:left w:val="none" w:sz="0" w:space="0" w:color="auto"/>
                                            <w:bottom w:val="none" w:sz="0" w:space="0" w:color="auto"/>
                                            <w:right w:val="none" w:sz="0" w:space="0" w:color="auto"/>
                                          </w:divBdr>
                                          <w:divsChild>
                                            <w:div w:id="11446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188245">
          <w:marLeft w:val="0"/>
          <w:marRight w:val="0"/>
          <w:marTop w:val="0"/>
          <w:marBottom w:val="0"/>
          <w:divBdr>
            <w:top w:val="none" w:sz="0" w:space="0" w:color="auto"/>
            <w:left w:val="none" w:sz="0" w:space="0" w:color="auto"/>
            <w:bottom w:val="none" w:sz="0" w:space="0" w:color="auto"/>
            <w:right w:val="none" w:sz="0" w:space="0" w:color="auto"/>
          </w:divBdr>
          <w:divsChild>
            <w:div w:id="641814314">
              <w:marLeft w:val="0"/>
              <w:marRight w:val="0"/>
              <w:marTop w:val="0"/>
              <w:marBottom w:val="0"/>
              <w:divBdr>
                <w:top w:val="none" w:sz="0" w:space="0" w:color="auto"/>
                <w:left w:val="none" w:sz="0" w:space="0" w:color="auto"/>
                <w:bottom w:val="none" w:sz="0" w:space="0" w:color="auto"/>
                <w:right w:val="none" w:sz="0" w:space="0" w:color="auto"/>
              </w:divBdr>
              <w:divsChild>
                <w:div w:id="1337226142">
                  <w:marLeft w:val="0"/>
                  <w:marRight w:val="0"/>
                  <w:marTop w:val="0"/>
                  <w:marBottom w:val="0"/>
                  <w:divBdr>
                    <w:top w:val="none" w:sz="0" w:space="0" w:color="auto"/>
                    <w:left w:val="none" w:sz="0" w:space="0" w:color="auto"/>
                    <w:bottom w:val="none" w:sz="0" w:space="0" w:color="auto"/>
                    <w:right w:val="none" w:sz="0" w:space="0" w:color="auto"/>
                  </w:divBdr>
                  <w:divsChild>
                    <w:div w:id="1551959756">
                      <w:marLeft w:val="0"/>
                      <w:marRight w:val="0"/>
                      <w:marTop w:val="0"/>
                      <w:marBottom w:val="0"/>
                      <w:divBdr>
                        <w:top w:val="none" w:sz="0" w:space="0" w:color="auto"/>
                        <w:left w:val="none" w:sz="0" w:space="0" w:color="auto"/>
                        <w:bottom w:val="none" w:sz="0" w:space="0" w:color="auto"/>
                        <w:right w:val="none" w:sz="0" w:space="0" w:color="auto"/>
                      </w:divBdr>
                      <w:divsChild>
                        <w:div w:id="1145200809">
                          <w:marLeft w:val="0"/>
                          <w:marRight w:val="0"/>
                          <w:marTop w:val="0"/>
                          <w:marBottom w:val="0"/>
                          <w:divBdr>
                            <w:top w:val="none" w:sz="0" w:space="0" w:color="auto"/>
                            <w:left w:val="none" w:sz="0" w:space="0" w:color="auto"/>
                            <w:bottom w:val="none" w:sz="0" w:space="0" w:color="auto"/>
                            <w:right w:val="none" w:sz="0" w:space="0" w:color="auto"/>
                          </w:divBdr>
                          <w:divsChild>
                            <w:div w:id="1120535304">
                              <w:marLeft w:val="0"/>
                              <w:marRight w:val="0"/>
                              <w:marTop w:val="0"/>
                              <w:marBottom w:val="0"/>
                              <w:divBdr>
                                <w:top w:val="none" w:sz="0" w:space="0" w:color="auto"/>
                                <w:left w:val="none" w:sz="0" w:space="0" w:color="auto"/>
                                <w:bottom w:val="none" w:sz="0" w:space="0" w:color="auto"/>
                                <w:right w:val="none" w:sz="0" w:space="0" w:color="auto"/>
                              </w:divBdr>
                              <w:divsChild>
                                <w:div w:id="117376135">
                                  <w:marLeft w:val="0"/>
                                  <w:marRight w:val="0"/>
                                  <w:marTop w:val="0"/>
                                  <w:marBottom w:val="0"/>
                                  <w:divBdr>
                                    <w:top w:val="none" w:sz="0" w:space="0" w:color="auto"/>
                                    <w:left w:val="none" w:sz="0" w:space="0" w:color="auto"/>
                                    <w:bottom w:val="none" w:sz="0" w:space="0" w:color="auto"/>
                                    <w:right w:val="none" w:sz="0" w:space="0" w:color="auto"/>
                                  </w:divBdr>
                                  <w:divsChild>
                                    <w:div w:id="7511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3668">
      <w:bodyDiv w:val="1"/>
      <w:marLeft w:val="0"/>
      <w:marRight w:val="0"/>
      <w:marTop w:val="0"/>
      <w:marBottom w:val="0"/>
      <w:divBdr>
        <w:top w:val="none" w:sz="0" w:space="0" w:color="auto"/>
        <w:left w:val="none" w:sz="0" w:space="0" w:color="auto"/>
        <w:bottom w:val="none" w:sz="0" w:space="0" w:color="auto"/>
        <w:right w:val="none" w:sz="0" w:space="0" w:color="auto"/>
      </w:divBdr>
    </w:div>
    <w:div w:id="2096977136">
      <w:bodyDiv w:val="1"/>
      <w:marLeft w:val="0"/>
      <w:marRight w:val="0"/>
      <w:marTop w:val="0"/>
      <w:marBottom w:val="0"/>
      <w:divBdr>
        <w:top w:val="none" w:sz="0" w:space="0" w:color="auto"/>
        <w:left w:val="none" w:sz="0" w:space="0" w:color="auto"/>
        <w:bottom w:val="none" w:sz="0" w:space="0" w:color="auto"/>
        <w:right w:val="none" w:sz="0" w:space="0" w:color="auto"/>
      </w:divBdr>
    </w:div>
    <w:div w:id="21223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7277</Words>
  <Characters>41485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abdulrauf ilyas</cp:lastModifiedBy>
  <cp:revision>2</cp:revision>
  <cp:lastPrinted>2025-07-22T10:26:00Z</cp:lastPrinted>
  <dcterms:created xsi:type="dcterms:W3CDTF">2025-08-06T08:54:00Z</dcterms:created>
  <dcterms:modified xsi:type="dcterms:W3CDTF">2025-08-06T08:54:00Z</dcterms:modified>
</cp:coreProperties>
</file>