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D2BEA" w14:textId="7F5E8F32" w:rsidR="00CD5476" w:rsidRPr="00FC3330" w:rsidRDefault="00CD5476" w:rsidP="00FC3330">
      <w:pPr>
        <w:spacing w:after="0" w:line="480" w:lineRule="auto"/>
        <w:jc w:val="center"/>
        <w:rPr>
          <w:rFonts w:ascii="Times New Roman" w:eastAsia="Times New Roman" w:hAnsi="Times New Roman" w:cs="Times New Roman"/>
          <w:b/>
          <w:sz w:val="32"/>
          <w:szCs w:val="28"/>
        </w:rPr>
      </w:pPr>
      <w:bookmarkStart w:id="0" w:name="_GoBack"/>
      <w:bookmarkEnd w:id="0"/>
      <w:r w:rsidRPr="00FC3330">
        <w:rPr>
          <w:rFonts w:ascii="Times New Roman" w:eastAsia="Times New Roman" w:hAnsi="Times New Roman" w:cs="Times New Roman"/>
          <w:b/>
          <w:sz w:val="32"/>
          <w:szCs w:val="28"/>
        </w:rPr>
        <w:t>A PROJECT REPORT</w:t>
      </w:r>
    </w:p>
    <w:p w14:paraId="4C19325C" w14:textId="1DBB21D2"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ON</w:t>
      </w:r>
    </w:p>
    <w:p w14:paraId="7DADCAEF" w14:textId="4600AA4D"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A PROPOSED FARM SETTLEMENT</w:t>
      </w:r>
    </w:p>
    <w:p w14:paraId="0F4F3906" w14:textId="77777777"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For</w:t>
      </w:r>
    </w:p>
    <w:p w14:paraId="6D4B5AF1" w14:textId="620DB73F"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hAnsi="Times New Roman" w:cs="Times New Roman"/>
          <w:b/>
          <w:sz w:val="32"/>
          <w:szCs w:val="28"/>
        </w:rPr>
        <w:t xml:space="preserve">AGRICULTURAL </w:t>
      </w:r>
      <w:r w:rsidR="001C2AC6" w:rsidRPr="00FC3330">
        <w:rPr>
          <w:rFonts w:ascii="Times New Roman" w:hAnsi="Times New Roman" w:cs="Times New Roman"/>
          <w:b/>
          <w:sz w:val="32"/>
          <w:szCs w:val="28"/>
        </w:rPr>
        <w:t>DEVELOPMENT</w:t>
      </w:r>
    </w:p>
    <w:p w14:paraId="7EECBF7D" w14:textId="77777777"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BY</w:t>
      </w:r>
    </w:p>
    <w:p w14:paraId="5B7B2CFF" w14:textId="07CA355A" w:rsidR="00CD5476" w:rsidRPr="00FC3330" w:rsidRDefault="00CD5476" w:rsidP="00FC3330">
      <w:pPr>
        <w:tabs>
          <w:tab w:val="left" w:pos="3520"/>
        </w:tabs>
        <w:spacing w:after="0" w:line="480" w:lineRule="auto"/>
        <w:jc w:val="center"/>
        <w:rPr>
          <w:rFonts w:ascii="Times New Roman" w:eastAsia="Segoe UI Black" w:hAnsi="Times New Roman" w:cs="Times New Roman"/>
          <w:b/>
          <w:sz w:val="32"/>
          <w:szCs w:val="28"/>
        </w:rPr>
      </w:pPr>
      <w:r w:rsidRPr="00FC3330">
        <w:rPr>
          <w:rFonts w:ascii="Times New Roman" w:eastAsia="Segoe UI Black" w:hAnsi="Times New Roman" w:cs="Times New Roman"/>
          <w:b/>
          <w:sz w:val="32"/>
          <w:szCs w:val="28"/>
        </w:rPr>
        <w:t>ADEBAYO MUBARAK ADESINA</w:t>
      </w:r>
    </w:p>
    <w:p w14:paraId="1F7A25F4" w14:textId="44D56E28"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HND/23/ARC/FT/0059</w:t>
      </w:r>
    </w:p>
    <w:p w14:paraId="2C0ECA06" w14:textId="77777777" w:rsidR="00CD5476" w:rsidRPr="00FC3330" w:rsidRDefault="00CD5476" w:rsidP="00FB25B4">
      <w:pPr>
        <w:tabs>
          <w:tab w:val="left" w:pos="3520"/>
        </w:tabs>
        <w:spacing w:after="200" w:line="480" w:lineRule="auto"/>
        <w:jc w:val="center"/>
        <w:rPr>
          <w:rFonts w:ascii="Times New Roman" w:hAnsi="Times New Roman" w:cs="Times New Roman"/>
          <w:b/>
          <w:sz w:val="8"/>
          <w:szCs w:val="28"/>
        </w:rPr>
      </w:pPr>
    </w:p>
    <w:p w14:paraId="4E690D7D" w14:textId="77777777"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SUBMITTED TO</w:t>
      </w:r>
    </w:p>
    <w:p w14:paraId="77DB9DC1" w14:textId="4DC0FAB3"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 xml:space="preserve">DEPARTMENT OF ARCHITECTURAL TECHNOLOGY, INSTITUTE OF ENVIRONMENT STUDIES, </w:t>
      </w:r>
      <w:r w:rsidR="00B953F3" w:rsidRPr="00FC3330">
        <w:rPr>
          <w:rFonts w:ascii="Times New Roman" w:hAnsi="Times New Roman" w:cs="Times New Roman"/>
          <w:b/>
          <w:sz w:val="28"/>
          <w:szCs w:val="28"/>
        </w:rPr>
        <w:t>KWARA STATE POLYTECHNIC, ILORIN</w:t>
      </w:r>
    </w:p>
    <w:p w14:paraId="0EFD3E82" w14:textId="77777777" w:rsidR="00B953F3" w:rsidRPr="00FC3330" w:rsidRDefault="00B953F3" w:rsidP="00B953F3">
      <w:pPr>
        <w:tabs>
          <w:tab w:val="left" w:pos="3520"/>
        </w:tabs>
        <w:spacing w:after="0" w:line="360" w:lineRule="auto"/>
        <w:jc w:val="center"/>
        <w:rPr>
          <w:rFonts w:ascii="Times New Roman" w:hAnsi="Times New Roman" w:cs="Times New Roman"/>
          <w:b/>
          <w:sz w:val="24"/>
          <w:szCs w:val="28"/>
        </w:rPr>
      </w:pPr>
    </w:p>
    <w:p w14:paraId="3F3FF624" w14:textId="77777777"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BEING A DISSERTATION SUBMITTED TO THE DEPARTMENT OF ARCHITECTURAL TECHNOLOGY, INSTITUTE OF ENVIRONMENT, KWARA STATE POLYTECHNIC, ILORIN</w:t>
      </w:r>
    </w:p>
    <w:p w14:paraId="69A88020" w14:textId="77777777" w:rsidR="00B953F3" w:rsidRPr="00FC3330" w:rsidRDefault="00B953F3" w:rsidP="00B953F3">
      <w:pPr>
        <w:tabs>
          <w:tab w:val="left" w:pos="3520"/>
        </w:tabs>
        <w:spacing w:after="0" w:line="360" w:lineRule="auto"/>
        <w:jc w:val="center"/>
        <w:rPr>
          <w:rFonts w:ascii="Times New Roman" w:hAnsi="Times New Roman" w:cs="Times New Roman"/>
          <w:b/>
          <w:sz w:val="18"/>
          <w:szCs w:val="28"/>
        </w:rPr>
      </w:pPr>
    </w:p>
    <w:p w14:paraId="4984C3B8" w14:textId="77777777" w:rsidR="00B953F3" w:rsidRPr="00FC3330" w:rsidRDefault="00CD5476" w:rsidP="00B953F3">
      <w:pPr>
        <w:spacing w:after="0" w:line="360" w:lineRule="auto"/>
        <w:jc w:val="center"/>
        <w:rPr>
          <w:rFonts w:ascii="Times New Roman" w:hAnsi="Times New Roman" w:cs="Times New Roman"/>
          <w:b/>
          <w:sz w:val="32"/>
          <w:szCs w:val="28"/>
        </w:rPr>
      </w:pPr>
      <w:r w:rsidRPr="00FC3330">
        <w:rPr>
          <w:rFonts w:ascii="Times New Roman" w:hAnsi="Times New Roman" w:cs="Times New Roman"/>
          <w:b/>
          <w:sz w:val="28"/>
          <w:szCs w:val="28"/>
        </w:rPr>
        <w:t>IN PARTIAL FULFILMENT OF THE REQUIREMENTS FOR THE AWARD OF HIGHER NATIONAL DIPLOMA IN ARCHITECTURAL TECHNOLOGY KWARA STATE POLYTECHNIC,</w:t>
      </w:r>
      <w:r w:rsidR="00B953F3" w:rsidRPr="00FC3330">
        <w:rPr>
          <w:rFonts w:ascii="Times New Roman" w:hAnsi="Times New Roman" w:cs="Times New Roman"/>
          <w:b/>
          <w:sz w:val="28"/>
          <w:szCs w:val="28"/>
        </w:rPr>
        <w:t xml:space="preserve"> </w:t>
      </w:r>
    </w:p>
    <w:p w14:paraId="13D294D4" w14:textId="055534A0" w:rsidR="00CD5476" w:rsidRPr="00FC3330" w:rsidRDefault="00B953F3" w:rsidP="00B953F3">
      <w:pPr>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 xml:space="preserve">ILORIN, KWARA </w:t>
      </w:r>
      <w:r w:rsidR="00CD5476" w:rsidRPr="00FC3330">
        <w:rPr>
          <w:rFonts w:ascii="Times New Roman" w:hAnsi="Times New Roman" w:cs="Times New Roman"/>
          <w:b/>
          <w:sz w:val="28"/>
          <w:szCs w:val="28"/>
        </w:rPr>
        <w:t>STATE.</w:t>
      </w:r>
    </w:p>
    <w:p w14:paraId="2453C7A9" w14:textId="77777777" w:rsidR="00B953F3" w:rsidRPr="00FC3330" w:rsidRDefault="00B953F3" w:rsidP="00B953F3">
      <w:pPr>
        <w:spacing w:after="0" w:line="360" w:lineRule="auto"/>
        <w:jc w:val="center"/>
        <w:rPr>
          <w:rFonts w:ascii="Times New Roman" w:hAnsi="Times New Roman" w:cs="Times New Roman"/>
          <w:b/>
          <w:sz w:val="32"/>
          <w:szCs w:val="28"/>
        </w:rPr>
      </w:pPr>
    </w:p>
    <w:p w14:paraId="39610E4B" w14:textId="77777777" w:rsidR="00CD5476" w:rsidRPr="00FC3330" w:rsidRDefault="00CD5476" w:rsidP="00FB25B4">
      <w:pPr>
        <w:tabs>
          <w:tab w:val="left" w:pos="3520"/>
        </w:tabs>
        <w:spacing w:after="200" w:line="480" w:lineRule="auto"/>
        <w:jc w:val="center"/>
        <w:rPr>
          <w:rFonts w:ascii="Times New Roman" w:hAnsi="Times New Roman" w:cs="Times New Roman"/>
          <w:b/>
          <w:sz w:val="32"/>
          <w:szCs w:val="28"/>
        </w:rPr>
      </w:pPr>
      <w:r w:rsidRPr="00FC3330">
        <w:rPr>
          <w:rFonts w:ascii="Times New Roman" w:eastAsia="Times New Roman" w:hAnsi="Times New Roman" w:cs="Times New Roman"/>
          <w:b/>
          <w:sz w:val="32"/>
          <w:szCs w:val="28"/>
        </w:rPr>
        <w:t>JULY, 2025</w:t>
      </w:r>
    </w:p>
    <w:p w14:paraId="2A2994AB" w14:textId="77777777" w:rsidR="00CD5476" w:rsidRPr="00FB25B4" w:rsidRDefault="00CD5476" w:rsidP="00FB25B4">
      <w:pPr>
        <w:pStyle w:val="Heading1"/>
        <w:spacing w:line="480" w:lineRule="auto"/>
        <w:jc w:val="center"/>
        <w:rPr>
          <w:rFonts w:ascii="Times New Roman" w:hAnsi="Times New Roman" w:cs="Times New Roman"/>
          <w:b/>
          <w:bCs/>
          <w:color w:val="auto"/>
          <w:sz w:val="28"/>
          <w:szCs w:val="28"/>
        </w:rPr>
      </w:pPr>
      <w:r w:rsidRPr="00FB25B4">
        <w:rPr>
          <w:rStyle w:val="Strong"/>
          <w:rFonts w:cs="Times New Roman"/>
          <w:color w:val="auto"/>
          <w:sz w:val="28"/>
          <w:szCs w:val="28"/>
        </w:rPr>
        <w:lastRenderedPageBreak/>
        <w:t>DECLARATION</w:t>
      </w:r>
    </w:p>
    <w:p w14:paraId="18393A84" w14:textId="6A3C5E4A" w:rsidR="00CD5476" w:rsidRPr="00FB25B4" w:rsidRDefault="00CD5476" w:rsidP="00B953F3">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declare that this Project/Dissertation is a product of my personal research work.  It has not been presented for the award o</w:t>
      </w:r>
      <w:r w:rsidR="001C2AC6" w:rsidRPr="00FB25B4">
        <w:rPr>
          <w:rFonts w:ascii="Times New Roman" w:hAnsi="Times New Roman" w:cs="Times New Roman"/>
          <w:sz w:val="28"/>
          <w:szCs w:val="28"/>
        </w:rPr>
        <w:t>f any degree in any Polytechnic</w:t>
      </w:r>
      <w:r w:rsidRPr="00FB25B4">
        <w:rPr>
          <w:rFonts w:ascii="Times New Roman" w:hAnsi="Times New Roman" w:cs="Times New Roman"/>
          <w:sz w:val="28"/>
          <w:szCs w:val="28"/>
        </w:rPr>
        <w:t xml:space="preserve">. The ideas, observations, comments, suggestions herein represent my own convictions, except quotations, which have been acknowledged by means of reference under </w:t>
      </w:r>
      <w:r w:rsidRPr="00FB25B4">
        <w:rPr>
          <w:rFonts w:ascii="Times New Roman" w:hAnsi="Times New Roman" w:cs="Times New Roman"/>
          <w:b/>
          <w:sz w:val="28"/>
          <w:szCs w:val="28"/>
        </w:rPr>
        <w:t>ARC ABDULAZEEZ B.Y.F.</w:t>
      </w:r>
    </w:p>
    <w:p w14:paraId="66869DFC" w14:textId="77777777" w:rsidR="00CD5476" w:rsidRPr="00FB25B4" w:rsidRDefault="00CD5476" w:rsidP="00FB25B4">
      <w:pPr>
        <w:spacing w:line="480" w:lineRule="auto"/>
        <w:jc w:val="both"/>
        <w:rPr>
          <w:rFonts w:ascii="Times New Roman" w:hAnsi="Times New Roman" w:cs="Times New Roman"/>
          <w:sz w:val="28"/>
          <w:szCs w:val="28"/>
        </w:rPr>
      </w:pPr>
    </w:p>
    <w:p w14:paraId="5567CA0D" w14:textId="6350FAFE"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Adebayo Mubarak Adesina</w:t>
      </w:r>
    </w:p>
    <w:p w14:paraId="09BF3815" w14:textId="00B008F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HND/23/ARC/FT/0059</w:t>
      </w:r>
    </w:p>
    <w:p w14:paraId="07D72B90" w14:textId="77777777" w:rsidR="00CD5476" w:rsidRPr="00FB25B4" w:rsidRDefault="00CD5476" w:rsidP="00FB25B4">
      <w:pPr>
        <w:spacing w:line="480" w:lineRule="auto"/>
        <w:jc w:val="both"/>
        <w:rPr>
          <w:rFonts w:ascii="Times New Roman" w:hAnsi="Times New Roman" w:cs="Times New Roman"/>
          <w:sz w:val="28"/>
          <w:szCs w:val="28"/>
        </w:rPr>
      </w:pPr>
    </w:p>
    <w:p w14:paraId="64AEF40C"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Signature: _____________</w:t>
      </w:r>
    </w:p>
    <w:p w14:paraId="26D56E2A" w14:textId="77777777" w:rsidR="00CD5476" w:rsidRPr="00FB25B4" w:rsidRDefault="00CD5476" w:rsidP="00FB25B4">
      <w:pPr>
        <w:spacing w:line="480" w:lineRule="auto"/>
        <w:jc w:val="both"/>
        <w:rPr>
          <w:rFonts w:ascii="Times New Roman" w:hAnsi="Times New Roman" w:cs="Times New Roman"/>
          <w:sz w:val="28"/>
          <w:szCs w:val="28"/>
        </w:rPr>
      </w:pPr>
    </w:p>
    <w:p w14:paraId="64F01A1F"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Date: _____________</w:t>
      </w:r>
    </w:p>
    <w:p w14:paraId="6A27016F" w14:textId="77777777" w:rsidR="00CD5476" w:rsidRPr="00FB25B4" w:rsidRDefault="00CD5476" w:rsidP="00FB25B4">
      <w:pPr>
        <w:spacing w:line="480" w:lineRule="auto"/>
        <w:jc w:val="both"/>
        <w:rPr>
          <w:rFonts w:ascii="Times New Roman" w:hAnsi="Times New Roman" w:cs="Times New Roman"/>
          <w:sz w:val="28"/>
          <w:szCs w:val="28"/>
        </w:rPr>
      </w:pPr>
    </w:p>
    <w:p w14:paraId="756EE7EC" w14:textId="77777777" w:rsidR="00CD5476" w:rsidRPr="00FB25B4" w:rsidRDefault="00CD5476" w:rsidP="00FB25B4">
      <w:pPr>
        <w:pStyle w:val="Heading1"/>
        <w:spacing w:line="480" w:lineRule="auto"/>
        <w:jc w:val="both"/>
        <w:rPr>
          <w:rFonts w:ascii="Times New Roman" w:hAnsi="Times New Roman" w:cs="Times New Roman"/>
          <w:color w:val="auto"/>
          <w:sz w:val="28"/>
          <w:szCs w:val="28"/>
        </w:rPr>
      </w:pPr>
    </w:p>
    <w:p w14:paraId="3AC43874" w14:textId="77777777" w:rsidR="00CD5476" w:rsidRPr="00FB25B4" w:rsidRDefault="00CD5476" w:rsidP="00FB25B4">
      <w:pPr>
        <w:spacing w:line="480" w:lineRule="auto"/>
        <w:jc w:val="both"/>
        <w:rPr>
          <w:rFonts w:ascii="Times New Roman" w:hAnsi="Times New Roman" w:cs="Times New Roman"/>
          <w:sz w:val="28"/>
          <w:szCs w:val="28"/>
        </w:rPr>
      </w:pPr>
    </w:p>
    <w:p w14:paraId="14B68D64" w14:textId="77777777" w:rsidR="00CD5476" w:rsidRPr="00FB25B4" w:rsidRDefault="00CD5476" w:rsidP="00FB25B4">
      <w:pPr>
        <w:spacing w:line="480" w:lineRule="auto"/>
        <w:jc w:val="both"/>
        <w:rPr>
          <w:rFonts w:ascii="Times New Roman" w:hAnsi="Times New Roman" w:cs="Times New Roman"/>
          <w:sz w:val="28"/>
          <w:szCs w:val="28"/>
        </w:rPr>
      </w:pPr>
    </w:p>
    <w:p w14:paraId="3A5AE13D" w14:textId="77777777" w:rsidR="00CD5476" w:rsidRPr="00FB25B4" w:rsidRDefault="00CD5476" w:rsidP="00FB25B4">
      <w:pPr>
        <w:spacing w:line="480" w:lineRule="auto"/>
        <w:jc w:val="both"/>
        <w:rPr>
          <w:rFonts w:ascii="Times New Roman" w:hAnsi="Times New Roman" w:cs="Times New Roman"/>
          <w:sz w:val="28"/>
          <w:szCs w:val="28"/>
        </w:rPr>
      </w:pPr>
    </w:p>
    <w:p w14:paraId="202B3E0A" w14:textId="77777777" w:rsidR="00CD5476" w:rsidRPr="00FB25B4" w:rsidRDefault="00CD5476" w:rsidP="00FB25B4">
      <w:pPr>
        <w:pStyle w:val="Heading1"/>
        <w:spacing w:line="480" w:lineRule="auto"/>
        <w:jc w:val="center"/>
        <w:rPr>
          <w:rFonts w:ascii="Times New Roman" w:hAnsi="Times New Roman" w:cs="Times New Roman"/>
          <w:b/>
          <w:color w:val="auto"/>
          <w:sz w:val="28"/>
          <w:szCs w:val="28"/>
        </w:rPr>
      </w:pPr>
      <w:r w:rsidRPr="00FB25B4">
        <w:rPr>
          <w:rFonts w:ascii="Times New Roman" w:hAnsi="Times New Roman" w:cs="Times New Roman"/>
          <w:b/>
          <w:color w:val="auto"/>
          <w:sz w:val="28"/>
          <w:szCs w:val="28"/>
        </w:rPr>
        <w:lastRenderedPageBreak/>
        <w:t>CERTIFICATION</w:t>
      </w:r>
    </w:p>
    <w:p w14:paraId="7C59EF45" w14:textId="18A24134"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I certify that this Research Project/Dissertation entitled FARM SETTLEMENT” was carried out by Adebayo Mubarak Adesina under my supervision and</w:t>
      </w:r>
      <w:r w:rsidR="001C2AC6" w:rsidRPr="00FB25B4">
        <w:rPr>
          <w:rFonts w:ascii="Times New Roman" w:hAnsi="Times New Roman" w:cs="Times New Roman"/>
          <w:sz w:val="28"/>
          <w:szCs w:val="28"/>
        </w:rPr>
        <w:t xml:space="preserve"> has been approved as meeting t</w:t>
      </w:r>
      <w:r w:rsidRPr="00FB25B4">
        <w:rPr>
          <w:rFonts w:ascii="Times New Roman" w:hAnsi="Times New Roman" w:cs="Times New Roman"/>
          <w:sz w:val="28"/>
          <w:szCs w:val="28"/>
        </w:rPr>
        <w:t xml:space="preserve">he requirements for the award of </w:t>
      </w:r>
      <w:r w:rsidR="00B953F3">
        <w:rPr>
          <w:rFonts w:ascii="Times New Roman" w:hAnsi="Times New Roman" w:cs="Times New Roman"/>
          <w:sz w:val="28"/>
          <w:szCs w:val="28"/>
        </w:rPr>
        <w:t>HND in Architectural Technology,</w:t>
      </w:r>
      <w:r w:rsidRPr="00FB25B4">
        <w:rPr>
          <w:rFonts w:ascii="Times New Roman" w:hAnsi="Times New Roman" w:cs="Times New Roman"/>
          <w:sz w:val="28"/>
          <w:szCs w:val="28"/>
        </w:rPr>
        <w:t xml:space="preserve"> Kwara State Polytechnic,</w:t>
      </w:r>
      <w:r w:rsidR="00B953F3">
        <w:rPr>
          <w:rFonts w:ascii="Times New Roman" w:hAnsi="Times New Roman" w:cs="Times New Roman"/>
          <w:sz w:val="28"/>
          <w:szCs w:val="28"/>
        </w:rPr>
        <w:t xml:space="preserve"> Ilorin, Kwara state, Nigeria. </w:t>
      </w:r>
    </w:p>
    <w:p w14:paraId="213D2BC5" w14:textId="77777777" w:rsidR="00CD5476" w:rsidRPr="00FB25B4" w:rsidRDefault="00CD5476" w:rsidP="00FB25B4">
      <w:pPr>
        <w:spacing w:line="480" w:lineRule="auto"/>
        <w:jc w:val="both"/>
        <w:rPr>
          <w:rFonts w:ascii="Times New Roman" w:hAnsi="Times New Roman" w:cs="Times New Roman"/>
          <w:sz w:val="28"/>
          <w:szCs w:val="28"/>
        </w:rPr>
      </w:pPr>
    </w:p>
    <w:p w14:paraId="42C4E83A" w14:textId="6C888A18"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ARC. ABDULAZEEZ, B.Y.F.</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__________________</w:t>
      </w:r>
    </w:p>
    <w:p w14:paraId="170DD3BD" w14:textId="1E1E3ECB"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Project Supervisor</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00B953F3">
        <w:rPr>
          <w:rFonts w:ascii="Times New Roman" w:hAnsi="Times New Roman" w:cs="Times New Roman"/>
          <w:sz w:val="28"/>
          <w:szCs w:val="28"/>
        </w:rPr>
        <w:tab/>
      </w:r>
      <w:r w:rsidRPr="00FB25B4">
        <w:rPr>
          <w:rFonts w:ascii="Times New Roman" w:hAnsi="Times New Roman" w:cs="Times New Roman"/>
          <w:sz w:val="28"/>
          <w:szCs w:val="28"/>
        </w:rPr>
        <w:t>Signature and Date</w:t>
      </w:r>
    </w:p>
    <w:p w14:paraId="4A42B79D" w14:textId="77777777" w:rsidR="00CD5476" w:rsidRPr="00FB25B4" w:rsidRDefault="00CD5476" w:rsidP="00FB25B4">
      <w:pPr>
        <w:spacing w:line="480" w:lineRule="auto"/>
        <w:jc w:val="both"/>
        <w:rPr>
          <w:rFonts w:ascii="Times New Roman" w:hAnsi="Times New Roman" w:cs="Times New Roman"/>
          <w:sz w:val="28"/>
          <w:szCs w:val="28"/>
        </w:rPr>
      </w:pPr>
    </w:p>
    <w:p w14:paraId="7C8AD461" w14:textId="095BC1EC"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ARC. ADEYEMI </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00B953F3">
        <w:rPr>
          <w:rFonts w:ascii="Times New Roman" w:hAnsi="Times New Roman" w:cs="Times New Roman"/>
          <w:sz w:val="28"/>
          <w:szCs w:val="28"/>
        </w:rPr>
        <w:tab/>
      </w:r>
      <w:r w:rsidRPr="00FB25B4">
        <w:rPr>
          <w:rFonts w:ascii="Times New Roman" w:hAnsi="Times New Roman" w:cs="Times New Roman"/>
          <w:sz w:val="28"/>
          <w:szCs w:val="28"/>
        </w:rPr>
        <w:t>__________________</w:t>
      </w:r>
      <w:r w:rsidRPr="00FB25B4">
        <w:rPr>
          <w:rFonts w:ascii="Times New Roman" w:hAnsi="Times New Roman" w:cs="Times New Roman"/>
          <w:sz w:val="28"/>
          <w:szCs w:val="28"/>
        </w:rPr>
        <w:tab/>
      </w:r>
    </w:p>
    <w:p w14:paraId="75027EFA" w14:textId="202B3BD9"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Project coordinator</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00B953F3">
        <w:rPr>
          <w:rFonts w:ascii="Times New Roman" w:hAnsi="Times New Roman" w:cs="Times New Roman"/>
          <w:sz w:val="28"/>
          <w:szCs w:val="28"/>
        </w:rPr>
        <w:tab/>
      </w:r>
      <w:r w:rsidRPr="00FB25B4">
        <w:rPr>
          <w:rFonts w:ascii="Times New Roman" w:hAnsi="Times New Roman" w:cs="Times New Roman"/>
          <w:sz w:val="28"/>
          <w:szCs w:val="28"/>
        </w:rPr>
        <w:t>Signature and Date</w:t>
      </w:r>
    </w:p>
    <w:p w14:paraId="3080F284" w14:textId="77777777" w:rsidR="00CD5476" w:rsidRPr="00FB25B4" w:rsidRDefault="00CD5476" w:rsidP="00FB25B4">
      <w:pPr>
        <w:spacing w:line="480" w:lineRule="auto"/>
        <w:jc w:val="both"/>
        <w:rPr>
          <w:rFonts w:ascii="Times New Roman" w:hAnsi="Times New Roman" w:cs="Times New Roman"/>
          <w:sz w:val="28"/>
          <w:szCs w:val="28"/>
        </w:rPr>
      </w:pPr>
    </w:p>
    <w:p w14:paraId="5DE48366" w14:textId="6D8AD664"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ARC. (MRS).TOMORI J.M</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__________________</w:t>
      </w:r>
    </w:p>
    <w:p w14:paraId="2291CAE8" w14:textId="024FAF86"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Head of Department</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Signature and Date</w:t>
      </w:r>
    </w:p>
    <w:p w14:paraId="29E2578F" w14:textId="77777777" w:rsidR="00B953F3" w:rsidRDefault="00B953F3" w:rsidP="00FB25B4">
      <w:pPr>
        <w:spacing w:line="480" w:lineRule="auto"/>
        <w:jc w:val="both"/>
        <w:rPr>
          <w:rFonts w:ascii="Times New Roman" w:hAnsi="Times New Roman" w:cs="Times New Roman"/>
          <w:sz w:val="28"/>
          <w:szCs w:val="28"/>
        </w:rPr>
      </w:pPr>
    </w:p>
    <w:p w14:paraId="3CAAE31A"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 xml:space="preserve">           -------------------------</w:t>
      </w:r>
    </w:p>
    <w:p w14:paraId="02D72E6C"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External Examiner</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Signature and Date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p>
    <w:p w14:paraId="2677A2AD" w14:textId="6B45DFF0" w:rsidR="00CD5476" w:rsidRPr="00FB25B4" w:rsidRDefault="00CD5476" w:rsidP="00B953F3">
      <w:pPr>
        <w:spacing w:line="480" w:lineRule="auto"/>
        <w:jc w:val="center"/>
        <w:rPr>
          <w:rFonts w:ascii="Times New Roman" w:hAnsi="Times New Roman" w:cs="Times New Roman"/>
          <w:b/>
          <w:sz w:val="28"/>
          <w:szCs w:val="28"/>
        </w:rPr>
      </w:pPr>
      <w:r w:rsidRPr="00FB25B4">
        <w:rPr>
          <w:rFonts w:ascii="Times New Roman" w:hAnsi="Times New Roman" w:cs="Times New Roman"/>
          <w:sz w:val="28"/>
          <w:szCs w:val="28"/>
        </w:rPr>
        <w:br w:type="page"/>
      </w:r>
      <w:r w:rsidRPr="00FB25B4">
        <w:rPr>
          <w:rFonts w:ascii="Times New Roman" w:hAnsi="Times New Roman" w:cs="Times New Roman"/>
          <w:b/>
          <w:sz w:val="28"/>
          <w:szCs w:val="28"/>
        </w:rPr>
        <w:lastRenderedPageBreak/>
        <w:t>DEDICATION</w:t>
      </w:r>
    </w:p>
    <w:p w14:paraId="56A884BD" w14:textId="77777777" w:rsidR="00CD5476"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dedicate this project to my family, teachers, and friends, whose support and encouragement have helped me throughout this journey. Their guidance, inspiration, and belief in me made this work possible.</w:t>
      </w:r>
    </w:p>
    <w:p w14:paraId="4BD03DD2" w14:textId="1F601744" w:rsidR="00FC3330" w:rsidRPr="00FB25B4" w:rsidRDefault="00FC3330" w:rsidP="00FB25B4">
      <w:pPr>
        <w:spacing w:line="48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I also dedicate this project to my beloved and wonderful parents Alh. Yakub Adebayo &amp; Mrs. Zarat Adebayo for their love, kind, support </w:t>
      </w:r>
      <w:r w:rsidR="000E52E6">
        <w:rPr>
          <w:rFonts w:ascii="Times New Roman" w:hAnsi="Times New Roman" w:cs="Times New Roman"/>
          <w:sz w:val="28"/>
          <w:szCs w:val="28"/>
        </w:rPr>
        <w:t>a</w:t>
      </w:r>
      <w:r>
        <w:rPr>
          <w:rFonts w:ascii="Times New Roman" w:hAnsi="Times New Roman" w:cs="Times New Roman"/>
          <w:sz w:val="28"/>
          <w:szCs w:val="28"/>
        </w:rPr>
        <w:t>nd provision during the time of this project</w:t>
      </w:r>
    </w:p>
    <w:p w14:paraId="19F921DA" w14:textId="77777777" w:rsidR="00CD5476" w:rsidRPr="00FB25B4" w:rsidRDefault="00CD5476" w:rsidP="00FB25B4">
      <w:pPr>
        <w:spacing w:line="480" w:lineRule="auto"/>
        <w:jc w:val="both"/>
        <w:rPr>
          <w:rFonts w:ascii="Times New Roman" w:hAnsi="Times New Roman" w:cs="Times New Roman"/>
          <w:sz w:val="28"/>
          <w:szCs w:val="28"/>
        </w:rPr>
      </w:pPr>
    </w:p>
    <w:p w14:paraId="05945DD9" w14:textId="77777777" w:rsidR="00CD5476" w:rsidRPr="00FB25B4" w:rsidRDefault="00CD5476" w:rsidP="00FB25B4">
      <w:pPr>
        <w:spacing w:line="480" w:lineRule="auto"/>
        <w:jc w:val="both"/>
        <w:rPr>
          <w:rFonts w:ascii="Times New Roman" w:hAnsi="Times New Roman" w:cs="Times New Roman"/>
          <w:sz w:val="28"/>
          <w:szCs w:val="28"/>
        </w:rPr>
      </w:pPr>
    </w:p>
    <w:p w14:paraId="27E10368" w14:textId="77777777" w:rsidR="00CD5476" w:rsidRPr="00FB25B4" w:rsidRDefault="00CD5476" w:rsidP="00FB25B4">
      <w:pPr>
        <w:spacing w:line="480" w:lineRule="auto"/>
        <w:jc w:val="both"/>
        <w:rPr>
          <w:rFonts w:ascii="Times New Roman" w:hAnsi="Times New Roman" w:cs="Times New Roman"/>
          <w:sz w:val="28"/>
          <w:szCs w:val="28"/>
        </w:rPr>
      </w:pPr>
    </w:p>
    <w:p w14:paraId="7E4C81BF" w14:textId="77777777" w:rsidR="00CD5476" w:rsidRPr="00FB25B4" w:rsidRDefault="00CD5476" w:rsidP="00FB25B4">
      <w:pPr>
        <w:spacing w:line="480" w:lineRule="auto"/>
        <w:jc w:val="both"/>
        <w:rPr>
          <w:rFonts w:ascii="Times New Roman" w:hAnsi="Times New Roman" w:cs="Times New Roman"/>
          <w:sz w:val="28"/>
          <w:szCs w:val="28"/>
        </w:rPr>
      </w:pPr>
    </w:p>
    <w:p w14:paraId="581A7BD7" w14:textId="77777777" w:rsidR="00CD5476" w:rsidRPr="00FB25B4" w:rsidRDefault="00CD5476" w:rsidP="00FB25B4">
      <w:pPr>
        <w:spacing w:line="480" w:lineRule="auto"/>
        <w:jc w:val="both"/>
        <w:rPr>
          <w:rFonts w:ascii="Times New Roman" w:hAnsi="Times New Roman" w:cs="Times New Roman"/>
          <w:sz w:val="28"/>
          <w:szCs w:val="28"/>
        </w:rPr>
      </w:pPr>
    </w:p>
    <w:p w14:paraId="0B0DBFE6" w14:textId="77777777" w:rsidR="00CD5476" w:rsidRPr="00FB25B4" w:rsidRDefault="00CD5476" w:rsidP="00FB25B4">
      <w:pPr>
        <w:spacing w:line="480" w:lineRule="auto"/>
        <w:jc w:val="both"/>
        <w:rPr>
          <w:rFonts w:ascii="Times New Roman" w:hAnsi="Times New Roman" w:cs="Times New Roman"/>
          <w:sz w:val="28"/>
          <w:szCs w:val="28"/>
        </w:rPr>
      </w:pPr>
    </w:p>
    <w:p w14:paraId="29879766" w14:textId="77777777" w:rsidR="00CD5476" w:rsidRPr="00FB25B4" w:rsidRDefault="00CD5476" w:rsidP="00FB25B4">
      <w:pPr>
        <w:spacing w:line="480" w:lineRule="auto"/>
        <w:jc w:val="both"/>
        <w:rPr>
          <w:rFonts w:ascii="Times New Roman" w:hAnsi="Times New Roman" w:cs="Times New Roman"/>
          <w:sz w:val="28"/>
          <w:szCs w:val="28"/>
        </w:rPr>
      </w:pPr>
    </w:p>
    <w:p w14:paraId="51C7EA69" w14:textId="77777777" w:rsidR="00CD5476" w:rsidRPr="00FB25B4" w:rsidRDefault="00CD5476" w:rsidP="00FB25B4">
      <w:pPr>
        <w:spacing w:line="480" w:lineRule="auto"/>
        <w:jc w:val="both"/>
        <w:rPr>
          <w:rFonts w:ascii="Times New Roman" w:hAnsi="Times New Roman" w:cs="Times New Roman"/>
          <w:sz w:val="28"/>
          <w:szCs w:val="28"/>
        </w:rPr>
      </w:pPr>
    </w:p>
    <w:p w14:paraId="7D78AD7C" w14:textId="77777777" w:rsidR="00CD5476" w:rsidRPr="00FB25B4" w:rsidRDefault="00CD5476" w:rsidP="00FB25B4">
      <w:pPr>
        <w:spacing w:line="480" w:lineRule="auto"/>
        <w:jc w:val="both"/>
        <w:rPr>
          <w:rFonts w:ascii="Times New Roman" w:hAnsi="Times New Roman" w:cs="Times New Roman"/>
          <w:sz w:val="28"/>
          <w:szCs w:val="28"/>
        </w:rPr>
      </w:pPr>
    </w:p>
    <w:p w14:paraId="19A46B1B" w14:textId="77777777" w:rsidR="00CD5476" w:rsidRPr="00FB25B4" w:rsidRDefault="00CD5476" w:rsidP="00FB25B4">
      <w:pPr>
        <w:spacing w:line="480" w:lineRule="auto"/>
        <w:jc w:val="both"/>
        <w:rPr>
          <w:rFonts w:ascii="Times New Roman" w:hAnsi="Times New Roman" w:cs="Times New Roman"/>
          <w:sz w:val="28"/>
          <w:szCs w:val="28"/>
        </w:rPr>
      </w:pPr>
    </w:p>
    <w:p w14:paraId="0CD70BA8" w14:textId="77777777" w:rsidR="00CD5476" w:rsidRPr="00FB25B4" w:rsidRDefault="00CD5476" w:rsidP="00FB25B4">
      <w:pPr>
        <w:spacing w:line="480" w:lineRule="auto"/>
        <w:jc w:val="both"/>
        <w:rPr>
          <w:rFonts w:ascii="Times New Roman" w:hAnsi="Times New Roman" w:cs="Times New Roman"/>
          <w:sz w:val="28"/>
          <w:szCs w:val="28"/>
        </w:rPr>
      </w:pPr>
    </w:p>
    <w:p w14:paraId="37EB83C2" w14:textId="460D467A" w:rsidR="00CD5476" w:rsidRPr="00FB25B4" w:rsidRDefault="00CD5476" w:rsidP="00FB25B4">
      <w:pPr>
        <w:pStyle w:val="Heading1"/>
        <w:spacing w:line="480" w:lineRule="auto"/>
        <w:jc w:val="center"/>
        <w:rPr>
          <w:rFonts w:ascii="Times New Roman" w:hAnsi="Times New Roman" w:cs="Times New Roman"/>
          <w:color w:val="auto"/>
          <w:sz w:val="28"/>
          <w:szCs w:val="28"/>
        </w:rPr>
      </w:pPr>
      <w:r w:rsidRPr="00FB25B4">
        <w:rPr>
          <w:rFonts w:ascii="Times New Roman" w:hAnsi="Times New Roman" w:cs="Times New Roman"/>
          <w:b/>
          <w:color w:val="auto"/>
          <w:sz w:val="28"/>
          <w:szCs w:val="28"/>
        </w:rPr>
        <w:lastRenderedPageBreak/>
        <w:t>ACKNOWLEDGEMENTS</w:t>
      </w:r>
    </w:p>
    <w:p w14:paraId="612A754D" w14:textId="777777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would like to express my sincere gratitude to all those who supported and guided me throughout this project.</w:t>
      </w:r>
    </w:p>
    <w:p w14:paraId="34E30448" w14:textId="4E6AB92F"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First and foremost, I would like to thank my mentor, ARC. Abdulazeez, B.Y.F for his valuable guidance, encouragement, and constructive feedback during the course of this project.</w:t>
      </w:r>
    </w:p>
    <w:p w14:paraId="04281AEC" w14:textId="777777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also extend my appreciation to my school and its staff for providing the resources and environment necessary for completing this project successfully.</w:t>
      </w:r>
    </w:p>
    <w:p w14:paraId="119D7E45" w14:textId="271283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A special thanks to my parents </w:t>
      </w:r>
      <w:r w:rsidR="00B953F3">
        <w:rPr>
          <w:rFonts w:ascii="Times New Roman" w:hAnsi="Times New Roman" w:cs="Times New Roman"/>
          <w:sz w:val="28"/>
          <w:szCs w:val="28"/>
        </w:rPr>
        <w:t>Alh. Yakub Adebayo</w:t>
      </w:r>
      <w:r w:rsidR="00EB689F">
        <w:rPr>
          <w:rFonts w:ascii="Times New Roman" w:hAnsi="Times New Roman" w:cs="Times New Roman"/>
          <w:sz w:val="28"/>
          <w:szCs w:val="28"/>
        </w:rPr>
        <w:t xml:space="preserve"> &amp; Mrs. Zarat Adebayo </w:t>
      </w:r>
      <w:r w:rsidRPr="00FB25B4">
        <w:rPr>
          <w:rFonts w:ascii="Times New Roman" w:hAnsi="Times New Roman" w:cs="Times New Roman"/>
          <w:sz w:val="28"/>
          <w:szCs w:val="28"/>
        </w:rPr>
        <w:t>and friends for their continuous support, motivation, and understanding throughout this journey.</w:t>
      </w:r>
    </w:p>
    <w:p w14:paraId="6201C8D3" w14:textId="777777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Lastly, I am thankful to everyone who directly or indirectly helped me in the completion of this project.</w:t>
      </w:r>
    </w:p>
    <w:p w14:paraId="7982237C" w14:textId="77777777" w:rsidR="00CD5476" w:rsidRPr="00FB25B4" w:rsidRDefault="00CD5476" w:rsidP="00FB25B4">
      <w:pPr>
        <w:spacing w:line="480" w:lineRule="auto"/>
        <w:jc w:val="both"/>
        <w:rPr>
          <w:rFonts w:ascii="Times New Roman" w:hAnsi="Times New Roman" w:cs="Times New Roman"/>
          <w:sz w:val="28"/>
          <w:szCs w:val="28"/>
        </w:rPr>
      </w:pPr>
    </w:p>
    <w:p w14:paraId="10984E47" w14:textId="77777777" w:rsidR="00CD5476" w:rsidRPr="00FB25B4" w:rsidRDefault="00CD5476" w:rsidP="00FB25B4">
      <w:pPr>
        <w:spacing w:line="480" w:lineRule="auto"/>
        <w:jc w:val="both"/>
        <w:rPr>
          <w:rFonts w:ascii="Times New Roman" w:hAnsi="Times New Roman" w:cs="Times New Roman"/>
          <w:sz w:val="28"/>
          <w:szCs w:val="28"/>
        </w:rPr>
      </w:pPr>
    </w:p>
    <w:p w14:paraId="3DFFA195" w14:textId="77777777" w:rsidR="00CD5476" w:rsidRPr="00FB25B4" w:rsidRDefault="00CD5476" w:rsidP="00FB25B4">
      <w:pPr>
        <w:spacing w:line="480" w:lineRule="auto"/>
        <w:jc w:val="both"/>
        <w:rPr>
          <w:rFonts w:ascii="Times New Roman" w:hAnsi="Times New Roman" w:cs="Times New Roman"/>
          <w:sz w:val="28"/>
          <w:szCs w:val="28"/>
        </w:rPr>
      </w:pPr>
    </w:p>
    <w:p w14:paraId="12E695EB" w14:textId="77777777" w:rsidR="00CD5476" w:rsidRPr="00FB25B4" w:rsidRDefault="00CD5476" w:rsidP="00FB25B4">
      <w:pPr>
        <w:spacing w:line="480" w:lineRule="auto"/>
        <w:jc w:val="both"/>
        <w:rPr>
          <w:rFonts w:ascii="Times New Roman" w:hAnsi="Times New Roman" w:cs="Times New Roman"/>
          <w:sz w:val="28"/>
          <w:szCs w:val="28"/>
        </w:rPr>
      </w:pPr>
    </w:p>
    <w:p w14:paraId="3312021B" w14:textId="77777777" w:rsidR="00CD5476" w:rsidRPr="00FB25B4" w:rsidRDefault="00CD5476" w:rsidP="00FB25B4">
      <w:pPr>
        <w:spacing w:line="480" w:lineRule="auto"/>
        <w:jc w:val="both"/>
        <w:rPr>
          <w:rFonts w:ascii="Times New Roman" w:hAnsi="Times New Roman" w:cs="Times New Roman"/>
          <w:sz w:val="28"/>
          <w:szCs w:val="28"/>
        </w:rPr>
      </w:pPr>
    </w:p>
    <w:p w14:paraId="54E7A651" w14:textId="77777777" w:rsidR="00CD5476" w:rsidRPr="00FB25B4" w:rsidRDefault="00CD5476" w:rsidP="00FB25B4">
      <w:pPr>
        <w:spacing w:line="480" w:lineRule="auto"/>
        <w:jc w:val="both"/>
        <w:rPr>
          <w:rFonts w:ascii="Times New Roman" w:hAnsi="Times New Roman" w:cs="Times New Roman"/>
          <w:sz w:val="28"/>
          <w:szCs w:val="28"/>
        </w:rPr>
      </w:pPr>
    </w:p>
    <w:p w14:paraId="48544F10" w14:textId="77777777" w:rsidR="00CD5476" w:rsidRDefault="00CD5476" w:rsidP="00FB25B4">
      <w:pPr>
        <w:pStyle w:val="Heading1"/>
        <w:spacing w:line="480" w:lineRule="auto"/>
        <w:jc w:val="center"/>
        <w:rPr>
          <w:rFonts w:ascii="Times New Roman" w:hAnsi="Times New Roman" w:cs="Times New Roman"/>
          <w:b/>
          <w:color w:val="auto"/>
          <w:sz w:val="28"/>
          <w:szCs w:val="28"/>
        </w:rPr>
      </w:pPr>
      <w:r w:rsidRPr="00FB25B4">
        <w:rPr>
          <w:rFonts w:ascii="Times New Roman" w:hAnsi="Times New Roman" w:cs="Times New Roman"/>
          <w:b/>
          <w:color w:val="auto"/>
          <w:sz w:val="28"/>
          <w:szCs w:val="28"/>
        </w:rPr>
        <w:lastRenderedPageBreak/>
        <w:t>ABSTRACT</w:t>
      </w:r>
    </w:p>
    <w:p w14:paraId="46498F67" w14:textId="50E91F68" w:rsidR="00437BB4" w:rsidRPr="00437BB4" w:rsidRDefault="00437BB4" w:rsidP="00437BB4">
      <w:pPr>
        <w:spacing w:line="480" w:lineRule="auto"/>
        <w:jc w:val="both"/>
        <w:rPr>
          <w:rFonts w:ascii="Times New Roman" w:hAnsi="Times New Roman" w:cs="Times New Roman"/>
          <w:i/>
          <w:sz w:val="28"/>
          <w:szCs w:val="28"/>
          <w:lang w:val="en-US"/>
        </w:rPr>
      </w:pPr>
      <w:r w:rsidRPr="00437BB4">
        <w:rPr>
          <w:rFonts w:ascii="Times New Roman" w:hAnsi="Times New Roman" w:cs="Times New Roman"/>
          <w:i/>
          <w:sz w:val="28"/>
          <w:szCs w:val="28"/>
          <w:lang w:val="en-US"/>
        </w:rPr>
        <w:t>Farm settlements are planned rural communities, of</w:t>
      </w:r>
      <w:r>
        <w:rPr>
          <w:rFonts w:ascii="Times New Roman" w:hAnsi="Times New Roman" w:cs="Times New Roman"/>
          <w:i/>
          <w:sz w:val="28"/>
          <w:szCs w:val="28"/>
          <w:lang w:val="en-US"/>
        </w:rPr>
        <w:t xml:space="preserve">ten established by </w:t>
      </w:r>
      <w:r w:rsidR="00065A9E">
        <w:rPr>
          <w:rFonts w:ascii="Times New Roman" w:hAnsi="Times New Roman" w:cs="Times New Roman"/>
          <w:i/>
          <w:sz w:val="28"/>
          <w:szCs w:val="28"/>
          <w:lang w:val="en-US"/>
        </w:rPr>
        <w:t xml:space="preserve">governments </w:t>
      </w:r>
      <w:r w:rsidRPr="00437BB4">
        <w:rPr>
          <w:rFonts w:ascii="Times New Roman" w:hAnsi="Times New Roman" w:cs="Times New Roman"/>
          <w:i/>
          <w:sz w:val="28"/>
          <w:szCs w:val="28"/>
          <w:lang w:val="en-US"/>
        </w:rPr>
        <w:t>that aim to promote agricultural development and improve the socioeconomic conditions of rural populations according to CABI Digital Library. These settlements typically involve the provision of land, resources, and infrastructure to farmers, with the goals of increasing agricultural productivity, creating employment opportunities, and discouraging rural-urban migration. They can also serve as models for modernizing traditional agriculture and improving living standards in rural are</w:t>
      </w:r>
      <w:r>
        <w:rPr>
          <w:rFonts w:ascii="Times New Roman" w:hAnsi="Times New Roman" w:cs="Times New Roman"/>
          <w:i/>
          <w:sz w:val="28"/>
          <w:szCs w:val="28"/>
          <w:lang w:val="en-US"/>
        </w:rPr>
        <w:t>a. The research project is limited to farm settlement, other factors that restrict over to the project that most of the respond are negative to true information concerning themselves of heavy and levy or counter action against them. The method of research in order to arrive at a functional and appealing design, different type of matter were adopted in carrying out the research work of the project are CASE STUDIES, ONLINE RESEARCH, AND ORAL OVERVIEW.</w:t>
      </w:r>
    </w:p>
    <w:p w14:paraId="2E247B6D" w14:textId="77777777" w:rsidR="00437BB4" w:rsidRPr="00437BB4" w:rsidRDefault="00437BB4" w:rsidP="00437BB4">
      <w:pPr>
        <w:rPr>
          <w:rFonts w:ascii="Times New Roman" w:hAnsi="Times New Roman" w:cs="Times New Roman"/>
          <w:i/>
          <w:sz w:val="28"/>
          <w:szCs w:val="28"/>
        </w:rPr>
      </w:pPr>
    </w:p>
    <w:p w14:paraId="6569EC5B" w14:textId="6F4F2886" w:rsidR="00CD5476" w:rsidRPr="00FB25B4" w:rsidRDefault="00CD5476" w:rsidP="00FB25B4">
      <w:pPr>
        <w:spacing w:line="480" w:lineRule="auto"/>
        <w:jc w:val="both"/>
        <w:rPr>
          <w:rFonts w:ascii="Times New Roman" w:hAnsi="Times New Roman" w:cs="Times New Roman"/>
          <w:i/>
          <w:sz w:val="28"/>
          <w:szCs w:val="28"/>
        </w:rPr>
      </w:pPr>
    </w:p>
    <w:p w14:paraId="2B9D4D34" w14:textId="77777777" w:rsidR="00CD5476" w:rsidRPr="00FB25B4" w:rsidRDefault="00CD5476" w:rsidP="00FB25B4">
      <w:pPr>
        <w:spacing w:line="480" w:lineRule="auto"/>
        <w:jc w:val="both"/>
        <w:rPr>
          <w:rFonts w:ascii="Times New Roman" w:hAnsi="Times New Roman" w:cs="Times New Roman"/>
          <w:sz w:val="28"/>
          <w:szCs w:val="28"/>
        </w:rPr>
      </w:pPr>
    </w:p>
    <w:p w14:paraId="300DEF0B" w14:textId="77777777" w:rsidR="00CD5476" w:rsidRPr="00FB25B4" w:rsidRDefault="00CD5476" w:rsidP="00FB25B4">
      <w:pPr>
        <w:spacing w:line="480" w:lineRule="auto"/>
        <w:rPr>
          <w:rFonts w:ascii="Times New Roman" w:eastAsiaTheme="majorEastAsia" w:hAnsi="Times New Roman" w:cs="Times New Roman"/>
          <w:sz w:val="28"/>
          <w:szCs w:val="28"/>
        </w:rPr>
      </w:pPr>
      <w:r w:rsidRPr="00FB25B4">
        <w:rPr>
          <w:rFonts w:ascii="Times New Roman" w:hAnsi="Times New Roman" w:cs="Times New Roman"/>
          <w:sz w:val="28"/>
          <w:szCs w:val="28"/>
        </w:rPr>
        <w:br w:type="page"/>
      </w:r>
    </w:p>
    <w:p w14:paraId="50FB9536" w14:textId="63E98B29" w:rsidR="007D5D47" w:rsidRPr="00FB25B4" w:rsidRDefault="007D5D47"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TABLE OF CONTENT</w:t>
      </w:r>
    </w:p>
    <w:p w14:paraId="5E9816CD" w14:textId="77777777"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TITLE PAGE</w:t>
      </w:r>
    </w:p>
    <w:p w14:paraId="0BAF9CAE" w14:textId="195B87F9"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DECLARATION</w:t>
      </w:r>
    </w:p>
    <w:p w14:paraId="6B1A6965" w14:textId="2327D8E3"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CERTIFICATION</w:t>
      </w:r>
    </w:p>
    <w:p w14:paraId="6F4A2BA5" w14:textId="37DC984B"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DEDICATION</w:t>
      </w:r>
    </w:p>
    <w:p w14:paraId="4569DFB6" w14:textId="2DE75D1D"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ACKNOWLEDGEMENT</w:t>
      </w:r>
    </w:p>
    <w:p w14:paraId="09B82249" w14:textId="6D1D8F49"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TABLE OF CONTENT</w:t>
      </w:r>
    </w:p>
    <w:p w14:paraId="780803D6" w14:textId="371C77B3"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LIST OF TABLES</w:t>
      </w:r>
    </w:p>
    <w:p w14:paraId="66882738" w14:textId="449A6A86"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LIST OF PLATES</w:t>
      </w:r>
      <w:r w:rsidR="000345F1" w:rsidRPr="00FB25B4">
        <w:rPr>
          <w:rFonts w:ascii="Times New Roman" w:hAnsi="Times New Roman" w:cs="Times New Roman"/>
          <w:sz w:val="28"/>
          <w:szCs w:val="28"/>
        </w:rPr>
        <w:t xml:space="preserve"> AND FIGURE</w:t>
      </w:r>
    </w:p>
    <w:p w14:paraId="3B31D966"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ONE</w:t>
      </w:r>
    </w:p>
    <w:p w14:paraId="026DE3AB" w14:textId="4AA058DC"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Introduction</w:t>
      </w:r>
    </w:p>
    <w:p w14:paraId="4CC3C0C8" w14:textId="047DC86B"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Historical Background </w:t>
      </w:r>
    </w:p>
    <w:p w14:paraId="0CC79234" w14:textId="687E51D6"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Definition</w:t>
      </w:r>
    </w:p>
    <w:p w14:paraId="5F407B54" w14:textId="51167BF2"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Aim and Objectives</w:t>
      </w:r>
    </w:p>
    <w:p w14:paraId="2C94D228" w14:textId="669DE0C2"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Methodology</w:t>
      </w:r>
    </w:p>
    <w:p w14:paraId="644F133C" w14:textId="51C45741"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Limits and Constraints</w:t>
      </w:r>
    </w:p>
    <w:p w14:paraId="48A1C24F" w14:textId="74543E37"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Justification</w:t>
      </w:r>
    </w:p>
    <w:p w14:paraId="00A81E8E"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TWO</w:t>
      </w:r>
    </w:p>
    <w:p w14:paraId="0439A6B9" w14:textId="5EE3A982"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Literature Review </w:t>
      </w:r>
      <w:r w:rsidR="00D114C1" w:rsidRPr="00FB25B4">
        <w:rPr>
          <w:rFonts w:ascii="Times New Roman" w:hAnsi="Times New Roman"/>
          <w:sz w:val="28"/>
          <w:szCs w:val="28"/>
        </w:rPr>
        <w:t>of</w:t>
      </w:r>
      <w:r w:rsidRPr="00FB25B4">
        <w:rPr>
          <w:rFonts w:ascii="Times New Roman" w:hAnsi="Times New Roman"/>
          <w:sz w:val="28"/>
          <w:szCs w:val="28"/>
        </w:rPr>
        <w:t xml:space="preserve"> Case Study</w:t>
      </w:r>
    </w:p>
    <w:p w14:paraId="362DC089" w14:textId="5EEABEDC"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Selected Case Studies</w:t>
      </w:r>
    </w:p>
    <w:p w14:paraId="14402702" w14:textId="77777777" w:rsidR="007D5D47"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t>Case Study One</w:t>
      </w:r>
    </w:p>
    <w:p w14:paraId="7C252607" w14:textId="77777777" w:rsidR="007D5D47"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t>Case Study Two</w:t>
      </w:r>
    </w:p>
    <w:p w14:paraId="3EBD3695" w14:textId="7BF394CC" w:rsidR="00043AC0"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lastRenderedPageBreak/>
        <w:t>Case Study Three</w:t>
      </w:r>
    </w:p>
    <w:p w14:paraId="747ADD94" w14:textId="5A71119A"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THREE</w:t>
      </w:r>
    </w:p>
    <w:p w14:paraId="28936BE1" w14:textId="6EA8E791"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and Environmental Analysis</w:t>
      </w:r>
    </w:p>
    <w:p w14:paraId="6AC7B5A5" w14:textId="60C8AA39"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Site Location/Description</w:t>
      </w:r>
    </w:p>
    <w:p w14:paraId="0A905A54" w14:textId="0D3732FD"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Location Criteria</w:t>
      </w:r>
    </w:p>
    <w:p w14:paraId="5EE604D5" w14:textId="19ABC511"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Inventory/Analysis</w:t>
      </w:r>
    </w:p>
    <w:p w14:paraId="00570D3D" w14:textId="6DB3D6A5" w:rsidR="00D114C1"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D114C1" w:rsidRPr="00FB25B4">
        <w:rPr>
          <w:rFonts w:ascii="Times New Roman" w:hAnsi="Times New Roman"/>
          <w:sz w:val="28"/>
          <w:szCs w:val="28"/>
        </w:rPr>
        <w:t>Geographical</w:t>
      </w:r>
      <w:r w:rsidRPr="00FB25B4">
        <w:rPr>
          <w:rFonts w:ascii="Times New Roman" w:hAnsi="Times New Roman"/>
          <w:sz w:val="28"/>
          <w:szCs w:val="28"/>
        </w:rPr>
        <w:t xml:space="preserve"> </w:t>
      </w:r>
      <w:r w:rsidR="00D114C1" w:rsidRPr="00FB25B4">
        <w:rPr>
          <w:rFonts w:ascii="Times New Roman" w:hAnsi="Times New Roman"/>
          <w:sz w:val="28"/>
          <w:szCs w:val="28"/>
        </w:rPr>
        <w:t>Characteristics</w:t>
      </w:r>
    </w:p>
    <w:p w14:paraId="395441B0" w14:textId="273E5DFF"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Climatic</w:t>
      </w:r>
      <w:r w:rsidR="007D5D47" w:rsidRPr="00FB25B4">
        <w:rPr>
          <w:rFonts w:ascii="Times New Roman" w:hAnsi="Times New Roman"/>
          <w:sz w:val="28"/>
          <w:szCs w:val="28"/>
        </w:rPr>
        <w:t xml:space="preserve"> C</w:t>
      </w:r>
      <w:r w:rsidRPr="00FB25B4">
        <w:rPr>
          <w:rFonts w:ascii="Times New Roman" w:hAnsi="Times New Roman"/>
          <w:sz w:val="28"/>
          <w:szCs w:val="28"/>
        </w:rPr>
        <w:t>haracteristics</w:t>
      </w:r>
    </w:p>
    <w:p w14:paraId="04390A5E" w14:textId="1EA8C266" w:rsidR="00D114C1"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Infrastructure </w:t>
      </w:r>
    </w:p>
    <w:p w14:paraId="7068BC66" w14:textId="4B3696D3"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Conclusion </w:t>
      </w:r>
    </w:p>
    <w:p w14:paraId="7D108F7C"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FOUR</w:t>
      </w:r>
    </w:p>
    <w:p w14:paraId="7F5D80C1" w14:textId="0844F958"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Design Criteria</w:t>
      </w:r>
    </w:p>
    <w:p w14:paraId="41215DEE" w14:textId="591E4C88"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Planning</w:t>
      </w:r>
    </w:p>
    <w:p w14:paraId="56ACDA55" w14:textId="7A6AD3A5"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Brief Analysis</w:t>
      </w:r>
    </w:p>
    <w:p w14:paraId="4040E424" w14:textId="6F4663C3"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Space Allocation</w:t>
      </w:r>
    </w:p>
    <w:p w14:paraId="51909145" w14:textId="7A6E35BC" w:rsidR="00B20DF1" w:rsidRPr="00FB25B4" w:rsidRDefault="00B20DF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Functional Relationship</w:t>
      </w:r>
    </w:p>
    <w:p w14:paraId="2B90588D" w14:textId="71105DE9" w:rsidR="00BA04EE" w:rsidRPr="00FB25B4" w:rsidRDefault="00BA04EE"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Space Calculation</w:t>
      </w:r>
    </w:p>
    <w:p w14:paraId="147D1D2F" w14:textId="1BEFB426"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Conceptual Development</w:t>
      </w:r>
    </w:p>
    <w:p w14:paraId="1ED56154"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FIVE</w:t>
      </w:r>
    </w:p>
    <w:p w14:paraId="7B039167" w14:textId="55DEDD0F"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081E90" w:rsidRPr="00FB25B4">
        <w:rPr>
          <w:rFonts w:ascii="Times New Roman" w:hAnsi="Times New Roman"/>
          <w:sz w:val="28"/>
          <w:szCs w:val="28"/>
        </w:rPr>
        <w:t>Appraisal of Proposed Scheme</w:t>
      </w:r>
    </w:p>
    <w:p w14:paraId="52EE1DF8" w14:textId="61D37EAF"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081E90" w:rsidRPr="00FB25B4">
        <w:rPr>
          <w:rFonts w:ascii="Times New Roman" w:hAnsi="Times New Roman"/>
          <w:sz w:val="28"/>
          <w:szCs w:val="28"/>
        </w:rPr>
        <w:t>Design and Construction</w:t>
      </w:r>
    </w:p>
    <w:p w14:paraId="7481BA9D" w14:textId="09AFF18B" w:rsidR="007D5D47"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General Design Consideration</w:t>
      </w:r>
    </w:p>
    <w:p w14:paraId="5D30E251" w14:textId="3DD21F8A" w:rsidR="00081E90"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lastRenderedPageBreak/>
        <w:t xml:space="preserve"> </w:t>
      </w:r>
      <w:r w:rsidR="00DC1BFB" w:rsidRPr="00FB25B4">
        <w:rPr>
          <w:rFonts w:ascii="Times New Roman" w:hAnsi="Times New Roman"/>
          <w:sz w:val="28"/>
          <w:szCs w:val="28"/>
        </w:rPr>
        <w:tab/>
      </w:r>
      <w:r w:rsidRPr="00FB25B4">
        <w:rPr>
          <w:rFonts w:ascii="Times New Roman" w:hAnsi="Times New Roman"/>
          <w:sz w:val="28"/>
          <w:szCs w:val="28"/>
        </w:rPr>
        <w:t>Construction Method and Material</w:t>
      </w:r>
    </w:p>
    <w:p w14:paraId="0D0FCC3D" w14:textId="4110B3E5" w:rsidR="00081E90"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Landscape Element used in the Design</w:t>
      </w:r>
    </w:p>
    <w:p w14:paraId="7A82F07A" w14:textId="38D22BF6" w:rsidR="00361D99" w:rsidRPr="00FB25B4" w:rsidRDefault="00361D99"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General Maintenance</w:t>
      </w:r>
    </w:p>
    <w:p w14:paraId="2FE1103F" w14:textId="71ED590D"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361D99" w:rsidRPr="00FB25B4">
        <w:rPr>
          <w:rFonts w:ascii="Times New Roman" w:hAnsi="Times New Roman"/>
          <w:sz w:val="28"/>
          <w:szCs w:val="28"/>
        </w:rPr>
        <w:t>General Conclusion</w:t>
      </w:r>
      <w:r w:rsidRPr="00FB25B4">
        <w:rPr>
          <w:rFonts w:ascii="Times New Roman" w:hAnsi="Times New Roman"/>
          <w:sz w:val="28"/>
          <w:szCs w:val="28"/>
        </w:rPr>
        <w:t xml:space="preserve"> and Recommendation</w:t>
      </w:r>
    </w:p>
    <w:p w14:paraId="68391A6D" w14:textId="397E3C03" w:rsidR="005E160F"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References</w:t>
      </w:r>
    </w:p>
    <w:p w14:paraId="45A766E7" w14:textId="5DEAECC2" w:rsidR="00152CBF" w:rsidRDefault="00152CBF" w:rsidP="00152CBF">
      <w:pPr>
        <w:pStyle w:val="ListParagraph"/>
        <w:numPr>
          <w:ilvl w:val="1"/>
          <w:numId w:val="1"/>
        </w:numPr>
        <w:spacing w:after="0" w:line="480" w:lineRule="auto"/>
        <w:jc w:val="both"/>
        <w:rPr>
          <w:rFonts w:ascii="Times New Roman" w:hAnsi="Times New Roman"/>
          <w:sz w:val="28"/>
          <w:szCs w:val="28"/>
        </w:rPr>
      </w:pPr>
      <w:r>
        <w:rPr>
          <w:rFonts w:ascii="Times New Roman" w:hAnsi="Times New Roman"/>
          <w:sz w:val="28"/>
          <w:szCs w:val="28"/>
        </w:rPr>
        <w:t xml:space="preserve">    Appendix</w:t>
      </w:r>
    </w:p>
    <w:p w14:paraId="4E27E932" w14:textId="0F86BD46" w:rsidR="008D6603" w:rsidRDefault="008D6603">
      <w:pPr>
        <w:rPr>
          <w:rFonts w:ascii="Times New Roman" w:hAnsi="Times New Roman"/>
          <w:sz w:val="28"/>
          <w:szCs w:val="28"/>
        </w:rPr>
      </w:pPr>
      <w:r>
        <w:rPr>
          <w:rFonts w:ascii="Times New Roman" w:hAnsi="Times New Roman"/>
          <w:sz w:val="28"/>
          <w:szCs w:val="28"/>
        </w:rPr>
        <w:br w:type="page"/>
      </w:r>
    </w:p>
    <w:p w14:paraId="130C3411" w14:textId="77777777" w:rsidR="008D6603" w:rsidRPr="008D6603" w:rsidRDefault="008D6603" w:rsidP="008D6603">
      <w:pPr>
        <w:jc w:val="center"/>
        <w:rPr>
          <w:rFonts w:ascii="Times New Roman" w:hAnsi="Times New Roman" w:cs="Times New Roman"/>
          <w:sz w:val="28"/>
          <w:szCs w:val="28"/>
        </w:rPr>
      </w:pPr>
      <w:bookmarkStart w:id="1" w:name="_Toc204086671"/>
      <w:r w:rsidRPr="008D6603">
        <w:rPr>
          <w:rFonts w:ascii="Times New Roman" w:hAnsi="Times New Roman" w:cs="Times New Roman"/>
          <w:sz w:val="28"/>
          <w:szCs w:val="28"/>
        </w:rPr>
        <w:lastRenderedPageBreak/>
        <w:t>LIST OF FIGURES</w:t>
      </w:r>
      <w:bookmarkEnd w:id="1"/>
    </w:p>
    <w:p w14:paraId="563622AD" w14:textId="77777777" w:rsidR="008D6603" w:rsidRPr="00750835"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Figure 1: The </w:t>
      </w:r>
      <w:r>
        <w:rPr>
          <w:rFonts w:ascii="Times New Roman" w:hAnsi="Times New Roman"/>
          <w:sz w:val="28"/>
          <w:szCs w:val="28"/>
        </w:rPr>
        <w:t>geographical map</w:t>
      </w:r>
    </w:p>
    <w:p w14:paraId="75DD3105" w14:textId="77777777"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Figure 2</w:t>
      </w:r>
      <w:r w:rsidRPr="00750835">
        <w:rPr>
          <w:rFonts w:ascii="Times New Roman" w:hAnsi="Times New Roman"/>
          <w:sz w:val="28"/>
          <w:szCs w:val="28"/>
        </w:rPr>
        <w:t>: The site location of the proposed site</w:t>
      </w:r>
    </w:p>
    <w:p w14:paraId="0877E9BD" w14:textId="0DBF1988"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3: Concept derivation</w:t>
      </w:r>
    </w:p>
    <w:p w14:paraId="41AE756B" w14:textId="68FD9A00"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4</w:t>
      </w:r>
      <w:r w:rsidRPr="00750835">
        <w:rPr>
          <w:rFonts w:ascii="Times New Roman" w:hAnsi="Times New Roman"/>
          <w:sz w:val="28"/>
          <w:szCs w:val="28"/>
        </w:rPr>
        <w:t xml:space="preserve">: The site plan of the proposed site </w:t>
      </w:r>
    </w:p>
    <w:p w14:paraId="5CDB5339" w14:textId="6B3356DB"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5:</w:t>
      </w:r>
      <w:r w:rsidRPr="00750835">
        <w:rPr>
          <w:rFonts w:ascii="Times New Roman" w:hAnsi="Times New Roman"/>
          <w:sz w:val="28"/>
          <w:szCs w:val="28"/>
        </w:rPr>
        <w:t xml:space="preserve"> The Floor Plan of the Proposed Project</w:t>
      </w:r>
    </w:p>
    <w:p w14:paraId="6514AB3D" w14:textId="00E41D25"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6</w:t>
      </w:r>
      <w:r w:rsidRPr="00750835">
        <w:rPr>
          <w:rFonts w:ascii="Times New Roman" w:hAnsi="Times New Roman"/>
          <w:sz w:val="28"/>
          <w:szCs w:val="28"/>
        </w:rPr>
        <w:t>: The Roof Plan</w:t>
      </w:r>
    </w:p>
    <w:p w14:paraId="64FA34D3" w14:textId="67B8DAD3"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7</w:t>
      </w:r>
      <w:r w:rsidRPr="00750835">
        <w:rPr>
          <w:rFonts w:ascii="Times New Roman" w:hAnsi="Times New Roman"/>
          <w:sz w:val="28"/>
          <w:szCs w:val="28"/>
        </w:rPr>
        <w:t>: The Approach Elevations</w:t>
      </w:r>
    </w:p>
    <w:p w14:paraId="6DC9718B" w14:textId="25209EF2"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8</w:t>
      </w:r>
      <w:r w:rsidRPr="00750835">
        <w:rPr>
          <w:rFonts w:ascii="Times New Roman" w:hAnsi="Times New Roman"/>
          <w:sz w:val="28"/>
          <w:szCs w:val="28"/>
        </w:rPr>
        <w:t>:  Section</w:t>
      </w:r>
    </w:p>
    <w:p w14:paraId="6415DB1A" w14:textId="5F868357"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9</w:t>
      </w:r>
      <w:r w:rsidRPr="00750835">
        <w:rPr>
          <w:rFonts w:ascii="Times New Roman" w:hAnsi="Times New Roman"/>
          <w:sz w:val="28"/>
          <w:szCs w:val="28"/>
        </w:rPr>
        <w:t xml:space="preserve">: </w:t>
      </w:r>
      <w:r>
        <w:rPr>
          <w:rFonts w:ascii="Times New Roman" w:hAnsi="Times New Roman"/>
          <w:sz w:val="28"/>
          <w:szCs w:val="28"/>
        </w:rPr>
        <w:t>Perspective</w:t>
      </w:r>
    </w:p>
    <w:p w14:paraId="35836D28" w14:textId="77777777" w:rsidR="008D6603" w:rsidRPr="00750835" w:rsidRDefault="008D6603" w:rsidP="008D6603">
      <w:pPr>
        <w:spacing w:line="480" w:lineRule="auto"/>
        <w:jc w:val="both"/>
        <w:rPr>
          <w:rFonts w:ascii="Times New Roman" w:hAnsi="Times New Roman"/>
          <w:sz w:val="28"/>
          <w:szCs w:val="28"/>
        </w:rPr>
      </w:pPr>
    </w:p>
    <w:p w14:paraId="0DFF62EA" w14:textId="77777777" w:rsidR="008D6603" w:rsidRPr="00750835" w:rsidRDefault="008D6603" w:rsidP="008D6603">
      <w:pPr>
        <w:spacing w:line="480" w:lineRule="auto"/>
        <w:jc w:val="both"/>
        <w:rPr>
          <w:rFonts w:ascii="Times New Roman" w:hAnsi="Times New Roman"/>
          <w:sz w:val="28"/>
          <w:szCs w:val="28"/>
        </w:rPr>
      </w:pPr>
    </w:p>
    <w:p w14:paraId="19825425" w14:textId="77777777" w:rsidR="008D6603" w:rsidRPr="00750835" w:rsidRDefault="008D6603" w:rsidP="008D6603">
      <w:pPr>
        <w:spacing w:line="480" w:lineRule="auto"/>
        <w:jc w:val="both"/>
        <w:rPr>
          <w:rFonts w:ascii="Times New Roman" w:hAnsi="Times New Roman"/>
          <w:sz w:val="28"/>
          <w:szCs w:val="28"/>
        </w:rPr>
      </w:pPr>
    </w:p>
    <w:p w14:paraId="37E2DE91" w14:textId="77777777" w:rsidR="008D6603" w:rsidRPr="00750835" w:rsidRDefault="008D6603" w:rsidP="008D6603">
      <w:pPr>
        <w:spacing w:line="480" w:lineRule="auto"/>
        <w:jc w:val="both"/>
        <w:rPr>
          <w:rFonts w:ascii="Times New Roman" w:hAnsi="Times New Roman"/>
          <w:sz w:val="28"/>
          <w:szCs w:val="28"/>
        </w:rPr>
      </w:pPr>
    </w:p>
    <w:p w14:paraId="15813353" w14:textId="77777777" w:rsidR="008D6603" w:rsidRPr="00750835" w:rsidRDefault="008D6603" w:rsidP="008D6603">
      <w:pPr>
        <w:spacing w:line="480" w:lineRule="auto"/>
        <w:jc w:val="both"/>
        <w:rPr>
          <w:rFonts w:ascii="Times New Roman" w:hAnsi="Times New Roman"/>
          <w:sz w:val="28"/>
          <w:szCs w:val="28"/>
        </w:rPr>
      </w:pPr>
    </w:p>
    <w:p w14:paraId="189AB80B" w14:textId="77777777" w:rsidR="008D6603" w:rsidRPr="00750835" w:rsidRDefault="008D6603" w:rsidP="008D6603">
      <w:pPr>
        <w:spacing w:line="480" w:lineRule="auto"/>
        <w:jc w:val="both"/>
        <w:rPr>
          <w:rFonts w:ascii="Times New Roman" w:hAnsi="Times New Roman"/>
          <w:b/>
          <w:bCs/>
          <w:sz w:val="28"/>
          <w:szCs w:val="28"/>
        </w:rPr>
      </w:pP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02933D04" w14:textId="3E4F927D" w:rsidR="008D6603" w:rsidRPr="008D6603" w:rsidRDefault="008D6603" w:rsidP="008D6603">
      <w:pPr>
        <w:jc w:val="center"/>
        <w:rPr>
          <w:rFonts w:ascii="Times New Roman" w:hAnsi="Times New Roman" w:cs="Times New Roman"/>
          <w:b/>
          <w:sz w:val="28"/>
          <w:szCs w:val="28"/>
        </w:rPr>
      </w:pPr>
      <w:r w:rsidRPr="008D6603">
        <w:rPr>
          <w:rFonts w:ascii="Times New Roman" w:hAnsi="Times New Roman" w:cs="Times New Roman"/>
          <w:b/>
          <w:sz w:val="28"/>
          <w:szCs w:val="28"/>
        </w:rPr>
        <w:br w:type="page"/>
      </w:r>
      <w:bookmarkStart w:id="2" w:name="_Toc204086672"/>
      <w:r w:rsidRPr="008D6603">
        <w:rPr>
          <w:rFonts w:ascii="Times New Roman" w:hAnsi="Times New Roman" w:cs="Times New Roman"/>
          <w:b/>
          <w:sz w:val="28"/>
          <w:szCs w:val="28"/>
        </w:rPr>
        <w:lastRenderedPageBreak/>
        <w:t>LIST OF PLATES</w:t>
      </w:r>
      <w:bookmarkEnd w:id="2"/>
    </w:p>
    <w:p w14:paraId="089E7D36" w14:textId="4AA45FFB"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 xml:space="preserve">Plate 1: </w:t>
      </w:r>
      <w:r w:rsidRPr="00750835">
        <w:rPr>
          <w:rFonts w:ascii="Times New Roman" w:hAnsi="Times New Roman"/>
          <w:sz w:val="28"/>
          <w:szCs w:val="28"/>
        </w:rPr>
        <w:t>The locational plan of case study one</w:t>
      </w:r>
    </w:p>
    <w:p w14:paraId="65986CB6" w14:textId="40140113"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2</w:t>
      </w:r>
      <w:r w:rsidRPr="00750835">
        <w:rPr>
          <w:rFonts w:ascii="Times New Roman" w:hAnsi="Times New Roman"/>
          <w:sz w:val="28"/>
          <w:szCs w:val="28"/>
        </w:rPr>
        <w:t xml:space="preserve">: Showing </w:t>
      </w:r>
      <w:r>
        <w:rPr>
          <w:rFonts w:ascii="Times New Roman" w:hAnsi="Times New Roman"/>
          <w:sz w:val="28"/>
          <w:szCs w:val="28"/>
        </w:rPr>
        <w:t>site plan of c</w:t>
      </w:r>
      <w:r w:rsidRPr="00750835">
        <w:rPr>
          <w:rFonts w:ascii="Times New Roman" w:hAnsi="Times New Roman"/>
          <w:sz w:val="28"/>
          <w:szCs w:val="28"/>
        </w:rPr>
        <w:t>ase study one</w:t>
      </w:r>
    </w:p>
    <w:p w14:paraId="50571131" w14:textId="7B1A71E2" w:rsidR="008D6603"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Plate 3: Showing </w:t>
      </w:r>
      <w:r>
        <w:rPr>
          <w:rFonts w:ascii="Times New Roman" w:hAnsi="Times New Roman"/>
          <w:sz w:val="28"/>
          <w:szCs w:val="28"/>
        </w:rPr>
        <w:t>floor plan</w:t>
      </w:r>
      <w:r w:rsidRPr="00750835">
        <w:rPr>
          <w:rFonts w:ascii="Times New Roman" w:hAnsi="Times New Roman"/>
          <w:sz w:val="28"/>
          <w:szCs w:val="28"/>
        </w:rPr>
        <w:t xml:space="preserve"> of case study one</w:t>
      </w:r>
    </w:p>
    <w:p w14:paraId="6A125A39" w14:textId="287285E7"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4</w:t>
      </w:r>
      <w:r w:rsidRPr="00750835">
        <w:rPr>
          <w:rFonts w:ascii="Times New Roman" w:hAnsi="Times New Roman"/>
          <w:sz w:val="28"/>
          <w:szCs w:val="28"/>
        </w:rPr>
        <w:t xml:space="preserve">: Showing </w:t>
      </w:r>
      <w:r>
        <w:rPr>
          <w:rFonts w:ascii="Times New Roman" w:hAnsi="Times New Roman"/>
          <w:sz w:val="28"/>
          <w:szCs w:val="28"/>
        </w:rPr>
        <w:t>pictures</w:t>
      </w:r>
      <w:r w:rsidRPr="00750835">
        <w:rPr>
          <w:rFonts w:ascii="Times New Roman" w:hAnsi="Times New Roman"/>
          <w:sz w:val="28"/>
          <w:szCs w:val="28"/>
        </w:rPr>
        <w:t xml:space="preserve"> of case study one</w:t>
      </w:r>
    </w:p>
    <w:p w14:paraId="373B689B" w14:textId="1995085C"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5</w:t>
      </w:r>
      <w:r w:rsidRPr="00750835">
        <w:rPr>
          <w:rFonts w:ascii="Times New Roman" w:hAnsi="Times New Roman"/>
          <w:sz w:val="28"/>
          <w:szCs w:val="28"/>
        </w:rPr>
        <w:t xml:space="preserve">: </w:t>
      </w:r>
      <w:r>
        <w:rPr>
          <w:rFonts w:ascii="Times New Roman" w:hAnsi="Times New Roman"/>
          <w:sz w:val="28"/>
          <w:szCs w:val="28"/>
        </w:rPr>
        <w:t>the locational plan of c</w:t>
      </w:r>
      <w:r w:rsidRPr="00750835">
        <w:rPr>
          <w:rFonts w:ascii="Times New Roman" w:hAnsi="Times New Roman"/>
          <w:sz w:val="28"/>
          <w:szCs w:val="28"/>
        </w:rPr>
        <w:t xml:space="preserve">ase study two </w:t>
      </w:r>
    </w:p>
    <w:p w14:paraId="7D28DA0C" w14:textId="44AEB704"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6</w:t>
      </w:r>
      <w:r w:rsidRPr="00750835">
        <w:rPr>
          <w:rFonts w:ascii="Times New Roman" w:hAnsi="Times New Roman"/>
          <w:sz w:val="28"/>
          <w:szCs w:val="28"/>
        </w:rPr>
        <w:t xml:space="preserve">: </w:t>
      </w:r>
      <w:r>
        <w:rPr>
          <w:rFonts w:ascii="Times New Roman" w:hAnsi="Times New Roman"/>
          <w:sz w:val="28"/>
          <w:szCs w:val="28"/>
        </w:rPr>
        <w:t>showing site</w:t>
      </w:r>
      <w:r w:rsidRPr="00750835">
        <w:rPr>
          <w:rFonts w:ascii="Times New Roman" w:hAnsi="Times New Roman"/>
          <w:sz w:val="28"/>
          <w:szCs w:val="28"/>
        </w:rPr>
        <w:t xml:space="preserve"> plan of case study two </w:t>
      </w:r>
    </w:p>
    <w:p w14:paraId="2341F31A" w14:textId="5831FDCA"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7</w:t>
      </w:r>
      <w:r w:rsidRPr="00750835">
        <w:rPr>
          <w:rFonts w:ascii="Times New Roman" w:hAnsi="Times New Roman"/>
          <w:sz w:val="28"/>
          <w:szCs w:val="28"/>
        </w:rPr>
        <w:t xml:space="preserve">: Showing </w:t>
      </w:r>
      <w:r>
        <w:rPr>
          <w:rFonts w:ascii="Times New Roman" w:hAnsi="Times New Roman"/>
          <w:sz w:val="28"/>
          <w:szCs w:val="28"/>
        </w:rPr>
        <w:t>floor plan</w:t>
      </w:r>
      <w:r w:rsidRPr="00750835">
        <w:rPr>
          <w:rFonts w:ascii="Times New Roman" w:hAnsi="Times New Roman"/>
          <w:sz w:val="28"/>
          <w:szCs w:val="28"/>
        </w:rPr>
        <w:t xml:space="preserve"> of case study two</w:t>
      </w:r>
    </w:p>
    <w:p w14:paraId="10E211BE" w14:textId="7A978A97" w:rsidR="008D6603" w:rsidRPr="00750835"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Plate 3: Showing </w:t>
      </w:r>
      <w:r>
        <w:rPr>
          <w:rFonts w:ascii="Times New Roman" w:hAnsi="Times New Roman"/>
          <w:sz w:val="28"/>
          <w:szCs w:val="28"/>
        </w:rPr>
        <w:t>pictures of case study two</w:t>
      </w:r>
    </w:p>
    <w:p w14:paraId="3F17E72B" w14:textId="109050EB"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8</w:t>
      </w:r>
      <w:r w:rsidRPr="00750835">
        <w:rPr>
          <w:rFonts w:ascii="Times New Roman" w:hAnsi="Times New Roman"/>
          <w:sz w:val="28"/>
          <w:szCs w:val="28"/>
        </w:rPr>
        <w:t>:</w:t>
      </w:r>
      <w:r>
        <w:rPr>
          <w:rFonts w:ascii="Times New Roman" w:hAnsi="Times New Roman"/>
          <w:sz w:val="28"/>
          <w:szCs w:val="28"/>
        </w:rPr>
        <w:t xml:space="preserve"> The locational plan of case study three</w:t>
      </w:r>
    </w:p>
    <w:p w14:paraId="26366A14" w14:textId="78A5ABC4"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9: Showing site plan of case study three</w:t>
      </w:r>
    </w:p>
    <w:p w14:paraId="056E6F04" w14:textId="448D77C8"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10: showing floor plan of case study three</w:t>
      </w:r>
    </w:p>
    <w:p w14:paraId="3B659EE4" w14:textId="1DC5D835" w:rsidR="008D6603" w:rsidRPr="008D6603" w:rsidRDefault="008D6603" w:rsidP="008D6603">
      <w:pPr>
        <w:spacing w:line="480" w:lineRule="auto"/>
        <w:jc w:val="both"/>
        <w:rPr>
          <w:rFonts w:ascii="Times New Roman" w:hAnsi="Times New Roman"/>
          <w:sz w:val="28"/>
          <w:szCs w:val="28"/>
        </w:rPr>
      </w:pPr>
      <w:r>
        <w:rPr>
          <w:rFonts w:ascii="Times New Roman" w:hAnsi="Times New Roman"/>
          <w:sz w:val="28"/>
          <w:szCs w:val="28"/>
        </w:rPr>
        <w:t xml:space="preserve">Plate 11: </w:t>
      </w:r>
      <w:r w:rsidRPr="00750835">
        <w:rPr>
          <w:rFonts w:ascii="Times New Roman" w:hAnsi="Times New Roman"/>
          <w:sz w:val="28"/>
          <w:szCs w:val="28"/>
        </w:rPr>
        <w:t xml:space="preserve">Showing </w:t>
      </w:r>
      <w:r>
        <w:rPr>
          <w:rFonts w:ascii="Times New Roman" w:hAnsi="Times New Roman"/>
          <w:sz w:val="28"/>
          <w:szCs w:val="28"/>
        </w:rPr>
        <w:t>pictures of case study three</w:t>
      </w:r>
    </w:p>
    <w:p w14:paraId="3C47F621" w14:textId="77777777" w:rsidR="003B3B3C" w:rsidRDefault="008D6603" w:rsidP="00FB25B4">
      <w:pPr>
        <w:spacing w:after="0" w:line="480" w:lineRule="auto"/>
        <w:rPr>
          <w:rFonts w:ascii="Times New Roman" w:hAnsi="Times New Roman"/>
          <w:sz w:val="28"/>
          <w:szCs w:val="28"/>
        </w:rPr>
      </w:pPr>
      <w:r>
        <w:rPr>
          <w:rFonts w:ascii="Times New Roman" w:hAnsi="Times New Roman"/>
          <w:sz w:val="28"/>
          <w:szCs w:val="28"/>
        </w:rPr>
        <w:t xml:space="preserve">Plate 12: </w:t>
      </w:r>
      <w:r w:rsidR="003B3B3C">
        <w:rPr>
          <w:rFonts w:ascii="Times New Roman" w:hAnsi="Times New Roman"/>
          <w:sz w:val="28"/>
          <w:szCs w:val="28"/>
        </w:rPr>
        <w:t>The locational plan of case study four</w:t>
      </w:r>
    </w:p>
    <w:p w14:paraId="339237DA"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13: </w:t>
      </w:r>
      <w:r w:rsidRPr="00750835">
        <w:rPr>
          <w:rFonts w:ascii="Times New Roman" w:hAnsi="Times New Roman"/>
          <w:sz w:val="28"/>
          <w:szCs w:val="28"/>
        </w:rPr>
        <w:t xml:space="preserve">Showing </w:t>
      </w:r>
      <w:r>
        <w:rPr>
          <w:rFonts w:ascii="Times New Roman" w:hAnsi="Times New Roman"/>
          <w:sz w:val="28"/>
          <w:szCs w:val="28"/>
        </w:rPr>
        <w:t>site plan of case study four</w:t>
      </w:r>
    </w:p>
    <w:p w14:paraId="21EC8DF7"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14: </w:t>
      </w:r>
      <w:r w:rsidRPr="00750835">
        <w:rPr>
          <w:rFonts w:ascii="Times New Roman" w:hAnsi="Times New Roman"/>
          <w:sz w:val="28"/>
          <w:szCs w:val="28"/>
        </w:rPr>
        <w:t xml:space="preserve">Showing </w:t>
      </w:r>
      <w:r>
        <w:rPr>
          <w:rFonts w:ascii="Times New Roman" w:hAnsi="Times New Roman"/>
          <w:sz w:val="28"/>
          <w:szCs w:val="28"/>
        </w:rPr>
        <w:t>floor plan of case study four</w:t>
      </w:r>
    </w:p>
    <w:p w14:paraId="30F51206"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15: </w:t>
      </w:r>
      <w:r w:rsidRPr="00750835">
        <w:rPr>
          <w:rFonts w:ascii="Times New Roman" w:hAnsi="Times New Roman"/>
          <w:sz w:val="28"/>
          <w:szCs w:val="28"/>
        </w:rPr>
        <w:t xml:space="preserve">Showing </w:t>
      </w:r>
      <w:r>
        <w:rPr>
          <w:rFonts w:ascii="Times New Roman" w:hAnsi="Times New Roman"/>
          <w:sz w:val="28"/>
          <w:szCs w:val="28"/>
        </w:rPr>
        <w:t>pictures of case study four</w:t>
      </w:r>
    </w:p>
    <w:p w14:paraId="0FC7D690"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16: </w:t>
      </w:r>
      <w:r w:rsidRPr="00750835">
        <w:rPr>
          <w:rFonts w:ascii="Times New Roman" w:hAnsi="Times New Roman"/>
          <w:sz w:val="28"/>
          <w:szCs w:val="28"/>
        </w:rPr>
        <w:t xml:space="preserve">Showing </w:t>
      </w:r>
      <w:r>
        <w:rPr>
          <w:rFonts w:ascii="Times New Roman" w:hAnsi="Times New Roman"/>
          <w:sz w:val="28"/>
          <w:szCs w:val="28"/>
        </w:rPr>
        <w:t>the picture of online case study one</w:t>
      </w:r>
    </w:p>
    <w:p w14:paraId="29C1C436" w14:textId="63A55F4C" w:rsidR="005E160F" w:rsidRPr="00FB25B4" w:rsidRDefault="003B3B3C" w:rsidP="00FB25B4">
      <w:pPr>
        <w:spacing w:after="0" w:line="480" w:lineRule="auto"/>
        <w:rPr>
          <w:rFonts w:ascii="Times New Roman" w:eastAsia="Calibri" w:hAnsi="Times New Roman" w:cs="Times New Roman"/>
          <w:sz w:val="28"/>
          <w:szCs w:val="28"/>
        </w:rPr>
      </w:pPr>
      <w:r>
        <w:rPr>
          <w:rFonts w:ascii="Times New Roman" w:hAnsi="Times New Roman"/>
          <w:sz w:val="28"/>
          <w:szCs w:val="28"/>
        </w:rPr>
        <w:t xml:space="preserve">Plate 17: </w:t>
      </w:r>
      <w:r w:rsidRPr="00FB25B4">
        <w:rPr>
          <w:rFonts w:ascii="Times New Roman" w:hAnsi="Times New Roman" w:cs="Times New Roman"/>
          <w:sz w:val="28"/>
          <w:szCs w:val="28"/>
        </w:rPr>
        <w:t xml:space="preserve"> </w:t>
      </w:r>
      <w:r w:rsidRPr="00750835">
        <w:rPr>
          <w:rFonts w:ascii="Times New Roman" w:hAnsi="Times New Roman"/>
          <w:sz w:val="28"/>
          <w:szCs w:val="28"/>
        </w:rPr>
        <w:t xml:space="preserve">Showing </w:t>
      </w:r>
      <w:r>
        <w:rPr>
          <w:rFonts w:ascii="Times New Roman" w:hAnsi="Times New Roman"/>
          <w:sz w:val="28"/>
          <w:szCs w:val="28"/>
        </w:rPr>
        <w:t>the picture of online case study two</w:t>
      </w:r>
      <w:r w:rsidR="005E160F" w:rsidRPr="00FB25B4">
        <w:rPr>
          <w:rFonts w:ascii="Times New Roman" w:hAnsi="Times New Roman" w:cs="Times New Roman"/>
          <w:sz w:val="28"/>
          <w:szCs w:val="28"/>
        </w:rPr>
        <w:br w:type="page"/>
      </w:r>
    </w:p>
    <w:p w14:paraId="059BE5BD" w14:textId="77777777" w:rsidR="00F9705F" w:rsidRPr="00FB25B4" w:rsidRDefault="00F9705F" w:rsidP="00FB25B4">
      <w:pPr>
        <w:spacing w:after="0" w:line="480" w:lineRule="auto"/>
        <w:jc w:val="center"/>
        <w:rPr>
          <w:rFonts w:ascii="Times New Roman" w:hAnsi="Times New Roman" w:cs="Times New Roman"/>
          <w:b/>
          <w:bCs/>
          <w:sz w:val="28"/>
          <w:szCs w:val="28"/>
        </w:rPr>
        <w:sectPr w:rsidR="00F9705F" w:rsidRPr="00FB25B4" w:rsidSect="00F9705F">
          <w:footerReference w:type="default" r:id="rId7"/>
          <w:pgSz w:w="11906" w:h="16838" w:code="9"/>
          <w:pgMar w:top="1440" w:right="1440" w:bottom="1440" w:left="1440" w:header="706" w:footer="706" w:gutter="0"/>
          <w:pgNumType w:fmt="lowerRoman"/>
          <w:cols w:space="708"/>
          <w:docGrid w:linePitch="360"/>
        </w:sectPr>
      </w:pPr>
    </w:p>
    <w:p w14:paraId="45A9891B" w14:textId="30DC1199"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ONE</w:t>
      </w:r>
    </w:p>
    <w:p w14:paraId="13FD9EA9" w14:textId="77777777" w:rsidR="00474C18" w:rsidRPr="00FB25B4" w:rsidRDefault="00474C18" w:rsidP="00FB25B4">
      <w:pPr>
        <w:spacing w:after="0" w:line="480" w:lineRule="auto"/>
        <w:rPr>
          <w:rFonts w:ascii="Times New Roman" w:hAnsi="Times New Roman" w:cs="Times New Roman"/>
          <w:b/>
          <w:bCs/>
          <w:sz w:val="28"/>
          <w:szCs w:val="28"/>
        </w:rPr>
      </w:pPr>
      <w:r w:rsidRPr="00FB25B4">
        <w:rPr>
          <w:rFonts w:ascii="Times New Roman" w:hAnsi="Times New Roman" w:cs="Times New Roman"/>
          <w:b/>
          <w:bCs/>
          <w:sz w:val="28"/>
          <w:szCs w:val="28"/>
        </w:rPr>
        <w:t>1.0</w:t>
      </w:r>
      <w:r w:rsidRPr="00FB25B4">
        <w:rPr>
          <w:rFonts w:ascii="Times New Roman" w:hAnsi="Times New Roman" w:cs="Times New Roman"/>
          <w:b/>
          <w:bCs/>
          <w:sz w:val="28"/>
          <w:szCs w:val="28"/>
        </w:rPr>
        <w:tab/>
        <w:t>Introduction</w:t>
      </w:r>
    </w:p>
    <w:p w14:paraId="03BC88AC" w14:textId="3290F8EB"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 as a planned agricultural community represent a multifaceted approach to the rural development. The concept of farm settlement</w:t>
      </w:r>
      <w:r w:rsidR="00901C44">
        <w:rPr>
          <w:rFonts w:ascii="Times New Roman" w:hAnsi="Times New Roman" w:cs="Times New Roman"/>
          <w:sz w:val="28"/>
          <w:szCs w:val="28"/>
        </w:rPr>
        <w:t xml:space="preserve"> is not new historically, these</w:t>
      </w:r>
      <w:r w:rsidRPr="00FB25B4">
        <w:rPr>
          <w:rFonts w:ascii="Times New Roman" w:hAnsi="Times New Roman" w:cs="Times New Roman"/>
          <w:sz w:val="28"/>
          <w:szCs w:val="28"/>
        </w:rPr>
        <w:t xml:space="preserve"> settlements emerged as a strategy to adhere various socio-e</w:t>
      </w:r>
      <w:r w:rsidR="00901C44">
        <w:rPr>
          <w:rFonts w:ascii="Times New Roman" w:hAnsi="Times New Roman" w:cs="Times New Roman"/>
          <w:sz w:val="28"/>
          <w:szCs w:val="28"/>
        </w:rPr>
        <w:t>conomics challenges. Post world</w:t>
      </w:r>
      <w:r w:rsidRPr="00FB25B4">
        <w:rPr>
          <w:rFonts w:ascii="Times New Roman" w:hAnsi="Times New Roman" w:cs="Times New Roman"/>
          <w:sz w:val="28"/>
          <w:szCs w:val="28"/>
        </w:rPr>
        <w:t xml:space="preserve">war II, many nation sought to resettle veterans and boost agricultural production. Israel’s Kibbutzim and Moshavim, collective and cooperative agricultural communities respectively serve as notable examples of farm settlement models. These initiative aimed to create </w:t>
      </w:r>
      <w:r w:rsidR="00901C44" w:rsidRPr="00FB25B4">
        <w:rPr>
          <w:rFonts w:ascii="Times New Roman" w:hAnsi="Times New Roman" w:cs="Times New Roman"/>
          <w:sz w:val="28"/>
          <w:szCs w:val="28"/>
        </w:rPr>
        <w:t>self-sufficient</w:t>
      </w:r>
      <w:r w:rsidRPr="00FB25B4">
        <w:rPr>
          <w:rFonts w:ascii="Times New Roman" w:hAnsi="Times New Roman" w:cs="Times New Roman"/>
          <w:sz w:val="28"/>
          <w:szCs w:val="28"/>
        </w:rPr>
        <w:t xml:space="preserve"> communities, while promoting social equality. In Nigeria farm settlement were introduced in the 1950s and 1960s </w:t>
      </w:r>
      <w:r w:rsidR="00901C44" w:rsidRPr="00FB25B4">
        <w:rPr>
          <w:rFonts w:ascii="Times New Roman" w:hAnsi="Times New Roman" w:cs="Times New Roman"/>
          <w:sz w:val="28"/>
          <w:szCs w:val="28"/>
        </w:rPr>
        <w:t>to</w:t>
      </w:r>
      <w:r w:rsidRPr="00FB25B4">
        <w:rPr>
          <w:rFonts w:ascii="Times New Roman" w:hAnsi="Times New Roman" w:cs="Times New Roman"/>
          <w:sz w:val="28"/>
          <w:szCs w:val="28"/>
        </w:rPr>
        <w:t xml:space="preserve"> modernize agriculture, attract young people to farming and increase food production. These early settlement provided infrastructure training and access to resources for participating farmers.</w:t>
      </w:r>
    </w:p>
    <w:p w14:paraId="72D3E8B3" w14:textId="4DF1DDB2"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impact of farm settlements is complex and varies depending on the specific context and implementation strategies. In some, gases these settlement have contributed significantly to </w:t>
      </w:r>
      <w:r w:rsidR="007C15D0" w:rsidRPr="00FB25B4">
        <w:rPr>
          <w:rFonts w:ascii="Times New Roman" w:hAnsi="Times New Roman" w:cs="Times New Roman"/>
          <w:sz w:val="28"/>
          <w:szCs w:val="28"/>
        </w:rPr>
        <w:t>increase</w:t>
      </w:r>
      <w:r w:rsidRPr="00FB25B4">
        <w:rPr>
          <w:rFonts w:ascii="Times New Roman" w:hAnsi="Times New Roman" w:cs="Times New Roman"/>
          <w:sz w:val="28"/>
          <w:szCs w:val="28"/>
        </w:rPr>
        <w:t xml:space="preserve"> agricultural </w:t>
      </w:r>
      <w:r w:rsidR="007C15D0" w:rsidRPr="00FB25B4">
        <w:rPr>
          <w:rFonts w:ascii="Times New Roman" w:hAnsi="Times New Roman" w:cs="Times New Roman"/>
          <w:sz w:val="28"/>
          <w:szCs w:val="28"/>
        </w:rPr>
        <w:t>output</w:t>
      </w:r>
      <w:r w:rsidRPr="00FB25B4">
        <w:rPr>
          <w:rFonts w:ascii="Times New Roman" w:hAnsi="Times New Roman" w:cs="Times New Roman"/>
          <w:sz w:val="28"/>
          <w:szCs w:val="28"/>
        </w:rPr>
        <w:t xml:space="preserve"> and rural development by providing farmers with access to load, technology and markets farm settlement can enhance productivity and improve </w:t>
      </w:r>
      <w:r w:rsidR="007C15D0" w:rsidRPr="00FB25B4">
        <w:rPr>
          <w:rFonts w:ascii="Times New Roman" w:hAnsi="Times New Roman" w:cs="Times New Roman"/>
          <w:sz w:val="28"/>
          <w:szCs w:val="28"/>
        </w:rPr>
        <w:t>live hoods</w:t>
      </w:r>
      <w:r w:rsidRPr="00FB25B4">
        <w:rPr>
          <w:rFonts w:ascii="Times New Roman" w:hAnsi="Times New Roman" w:cs="Times New Roman"/>
          <w:sz w:val="28"/>
          <w:szCs w:val="28"/>
        </w:rPr>
        <w:t xml:space="preserve"> more over these settlement can serve as centres for innovation and knowledge transfer promoting the adoption of sustaina</w:t>
      </w:r>
      <w:r w:rsidR="007C15D0">
        <w:rPr>
          <w:rFonts w:ascii="Times New Roman" w:hAnsi="Times New Roman" w:cs="Times New Roman"/>
          <w:sz w:val="28"/>
          <w:szCs w:val="28"/>
        </w:rPr>
        <w:t>ble agricultural practices. How</w:t>
      </w:r>
      <w:r w:rsidRPr="00FB25B4">
        <w:rPr>
          <w:rFonts w:ascii="Times New Roman" w:hAnsi="Times New Roman" w:cs="Times New Roman"/>
          <w:sz w:val="28"/>
          <w:szCs w:val="28"/>
        </w:rPr>
        <w:t xml:space="preserve">ever farm settlements have also faced numerous challenges poor planning inadequate infrastructure, lack of </w:t>
      </w:r>
      <w:r w:rsidRPr="00FB25B4">
        <w:rPr>
          <w:rFonts w:ascii="Times New Roman" w:hAnsi="Times New Roman" w:cs="Times New Roman"/>
          <w:sz w:val="28"/>
          <w:szCs w:val="28"/>
        </w:rPr>
        <w:lastRenderedPageBreak/>
        <w:t>access to credit and land tenure issues have hindered the success of many initiatives. Social and environmental concerns. Such as displacement of local communities and unsustainable resources management have also been raised.</w:t>
      </w:r>
    </w:p>
    <w:p w14:paraId="46932066" w14:textId="48A0ADF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Looking ahead, the future of farm settlements will depends on their ability to adopt to changing socio-economic and environmental conditions. Climate changes urbanization and globalization pose significant challenges to agricultural productive and rural live</w:t>
      </w:r>
      <w:r w:rsidR="00F9705F" w:rsidRPr="00FB25B4">
        <w:rPr>
          <w:rFonts w:ascii="Times New Roman" w:hAnsi="Times New Roman" w:cs="Times New Roman"/>
          <w:sz w:val="28"/>
          <w:szCs w:val="28"/>
        </w:rPr>
        <w:t>li</w:t>
      </w:r>
      <w:r w:rsidRPr="00FB25B4">
        <w:rPr>
          <w:rFonts w:ascii="Times New Roman" w:hAnsi="Times New Roman" w:cs="Times New Roman"/>
          <w:sz w:val="28"/>
          <w:szCs w:val="28"/>
        </w:rPr>
        <w:t xml:space="preserve">hoods. Farm settlement need to the dynamic environment. Investing in education, training and research is essential to equipment farmers with the skills and knowledge needed to succeed. Promoting collaboration among </w:t>
      </w:r>
      <w:r w:rsidR="007C15D0" w:rsidRPr="00FB25B4">
        <w:rPr>
          <w:rFonts w:ascii="Times New Roman" w:hAnsi="Times New Roman" w:cs="Times New Roman"/>
          <w:sz w:val="28"/>
          <w:szCs w:val="28"/>
        </w:rPr>
        <w:t>farmers’</w:t>
      </w:r>
      <w:r w:rsidRPr="00FB25B4">
        <w:rPr>
          <w:rFonts w:ascii="Times New Roman" w:hAnsi="Times New Roman" w:cs="Times New Roman"/>
          <w:sz w:val="28"/>
          <w:szCs w:val="28"/>
        </w:rPr>
        <w:t xml:space="preserve"> researcher, policy makers and the private sector can be faster innovation and accelerate the adoption of sustainable agricultural practices. Addressing land tenure issues and ensuring equitable access to resource are crucial for promoting social justice and empowering rural communities.</w:t>
      </w:r>
    </w:p>
    <w:p w14:paraId="154ECF2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Historical Background</w:t>
      </w:r>
    </w:p>
    <w:p w14:paraId="0B6F07A8" w14:textId="0227E67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origin of farm settlements are intertioned with the Neolitic revolution, approximately 10,000 years ago. This period marked a shift from nomadic hunger-gatherer life styles settled agricultural practices. Early farm settlement were characterized by small scale – scale </w:t>
      </w:r>
      <w:r w:rsidR="00F9705F" w:rsidRPr="00FB25B4">
        <w:rPr>
          <w:rFonts w:ascii="Times New Roman" w:hAnsi="Times New Roman" w:cs="Times New Roman"/>
          <w:sz w:val="28"/>
          <w:szCs w:val="28"/>
        </w:rPr>
        <w:t>sustenance</w:t>
      </w:r>
      <w:r w:rsidRPr="00FB25B4">
        <w:rPr>
          <w:rFonts w:ascii="Times New Roman" w:hAnsi="Times New Roman" w:cs="Times New Roman"/>
          <w:sz w:val="28"/>
          <w:szCs w:val="28"/>
        </w:rPr>
        <w:t xml:space="preserve"> farming.</w:t>
      </w:r>
    </w:p>
    <w:p w14:paraId="3D8579BE" w14:textId="78375582"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These communities cultivated crops like wheat, barleg and rice, the </w:t>
      </w:r>
      <w:r w:rsidR="007C15D0" w:rsidRPr="00FB25B4">
        <w:rPr>
          <w:rFonts w:ascii="Times New Roman" w:hAnsi="Times New Roman" w:cs="Times New Roman"/>
          <w:sz w:val="28"/>
          <w:szCs w:val="28"/>
        </w:rPr>
        <w:t>Fertile Crescent</w:t>
      </w:r>
      <w:r w:rsidRPr="00FB25B4">
        <w:rPr>
          <w:rFonts w:ascii="Times New Roman" w:hAnsi="Times New Roman" w:cs="Times New Roman"/>
          <w:sz w:val="28"/>
          <w:szCs w:val="28"/>
        </w:rPr>
        <w:t xml:space="preserve"> in the </w:t>
      </w:r>
      <w:r w:rsidR="007C15D0" w:rsidRPr="00FB25B4">
        <w:rPr>
          <w:rFonts w:ascii="Times New Roman" w:hAnsi="Times New Roman" w:cs="Times New Roman"/>
          <w:sz w:val="28"/>
          <w:szCs w:val="28"/>
        </w:rPr>
        <w:t>Middle East</w:t>
      </w:r>
      <w:r w:rsidRPr="00FB25B4">
        <w:rPr>
          <w:rFonts w:ascii="Times New Roman" w:hAnsi="Times New Roman" w:cs="Times New Roman"/>
          <w:sz w:val="28"/>
          <w:szCs w:val="28"/>
        </w:rPr>
        <w:t xml:space="preserve"> is recognize as one of the </w:t>
      </w:r>
      <w:r w:rsidR="00F9705F" w:rsidRPr="00FB25B4">
        <w:rPr>
          <w:rFonts w:ascii="Times New Roman" w:hAnsi="Times New Roman" w:cs="Times New Roman"/>
          <w:sz w:val="28"/>
          <w:szCs w:val="28"/>
        </w:rPr>
        <w:t>earliest</w:t>
      </w:r>
      <w:r w:rsidRPr="00FB25B4">
        <w:rPr>
          <w:rFonts w:ascii="Times New Roman" w:hAnsi="Times New Roman" w:cs="Times New Roman"/>
          <w:sz w:val="28"/>
          <w:szCs w:val="28"/>
        </w:rPr>
        <w:t xml:space="preserve"> centre of agricultural innovation. The development of irrigation systems was a pivotal advancement. It enabled farming in drier region. The Mesopotamians were </w:t>
      </w:r>
      <w:r w:rsidRPr="00FB25B4">
        <w:rPr>
          <w:rFonts w:ascii="Times New Roman" w:hAnsi="Times New Roman" w:cs="Times New Roman"/>
          <w:sz w:val="28"/>
          <w:szCs w:val="28"/>
        </w:rPr>
        <w:lastRenderedPageBreak/>
        <w:t>pioneer in irrigation they created elaborate canal network to manage water resources.</w:t>
      </w:r>
    </w:p>
    <w:p w14:paraId="449C535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middle ages witnessed significant changes in farm settlement pattern in Europe. The open field system was a common practices, land was divided into large, unfenced fields individual farmers cultivated strip with in these fields, the three field rotation system become widespread.</w:t>
      </w:r>
    </w:p>
    <w:p w14:paraId="3C35872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Columbian exchange initiated in the 15</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century led to the transfer of plants, animals and agricultural techniques between old world and the new world. Crop like potatoes, tomatoes and maize were introduced to Europe. They had a led to the establishment of farm settlement in a territories.</w:t>
      </w:r>
    </w:p>
    <w:p w14:paraId="6C8F6BAA" w14:textId="1FE36BC8"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18</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and 19</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centuries marked the onset of the Agricultural Revolution, new farming techniques and technologies dramatically increased agricultural output. Crop rotation become more sophisticated the use of fertilizer improve soil fertility. The invention of the seed drill by Jethro Tull evolutiorized planting practices. The development of farm machinery increased productivity. The 20</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and 21</w:t>
      </w:r>
      <w:r w:rsidRPr="00FB25B4">
        <w:rPr>
          <w:rFonts w:ascii="Times New Roman" w:hAnsi="Times New Roman" w:cs="Times New Roman"/>
          <w:sz w:val="28"/>
          <w:szCs w:val="28"/>
          <w:vertAlign w:val="superscript"/>
        </w:rPr>
        <w:t>st</w:t>
      </w:r>
      <w:r w:rsidRPr="00FB25B4">
        <w:rPr>
          <w:rFonts w:ascii="Times New Roman" w:hAnsi="Times New Roman" w:cs="Times New Roman"/>
          <w:sz w:val="28"/>
          <w:szCs w:val="28"/>
        </w:rPr>
        <w:t xml:space="preserve"> centuries, have witnessed further intersification and industrialization of agriculture. The Green revolution</w:t>
      </w:r>
      <w:r w:rsidR="00925C65" w:rsidRPr="00FB25B4">
        <w:rPr>
          <w:rFonts w:ascii="Times New Roman" w:hAnsi="Times New Roman" w:cs="Times New Roman"/>
          <w:sz w:val="28"/>
          <w:szCs w:val="28"/>
        </w:rPr>
        <w:t xml:space="preserve"> beginning in the mid </w:t>
      </w:r>
      <w:r w:rsidRPr="00FB25B4">
        <w:rPr>
          <w:rFonts w:ascii="Times New Roman" w:hAnsi="Times New Roman" w:cs="Times New Roman"/>
          <w:sz w:val="28"/>
          <w:szCs w:val="28"/>
        </w:rPr>
        <w:t>20</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century, introduced high yielding crop varieties fertilizer and pesticides to a developing countries. Norman Borling is often credited as the father of the Green Revolution, His work significantly increase food production in countries, like India and Mexico. The development of genetically modified (GM) crop has been a subject of debate </w:t>
      </w:r>
      <w:r w:rsidRPr="00FB25B4">
        <w:rPr>
          <w:rFonts w:ascii="Times New Roman" w:hAnsi="Times New Roman" w:cs="Times New Roman"/>
          <w:sz w:val="28"/>
          <w:szCs w:val="28"/>
        </w:rPr>
        <w:lastRenderedPageBreak/>
        <w:t>proponent argues that GM crop can increase yield reduce pesticide use and enhance nutrient content.</w:t>
      </w:r>
    </w:p>
    <w:p w14:paraId="552239F0"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evolution of farm settlement reflect humanity enduring relationship with land from early subsistence farming to modern industrial agriculture farm settlement have undergone a remarkable transformation. As we face the challenges of the 21</w:t>
      </w:r>
      <w:r w:rsidRPr="00FB25B4">
        <w:rPr>
          <w:rFonts w:ascii="Times New Roman" w:hAnsi="Times New Roman" w:cs="Times New Roman"/>
          <w:sz w:val="28"/>
          <w:szCs w:val="28"/>
          <w:vertAlign w:val="superscript"/>
        </w:rPr>
        <w:t>st</w:t>
      </w:r>
      <w:r w:rsidRPr="00FB25B4">
        <w:rPr>
          <w:rFonts w:ascii="Times New Roman" w:hAnsi="Times New Roman" w:cs="Times New Roman"/>
          <w:sz w:val="28"/>
          <w:szCs w:val="28"/>
        </w:rPr>
        <w:t xml:space="preserve"> century a focus on sustainability innovative and resilience will be essential to ensure the future of farm settlement and global food security.</w:t>
      </w:r>
    </w:p>
    <w:p w14:paraId="1D159CA8"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Definition</w:t>
      </w:r>
    </w:p>
    <w:p w14:paraId="6127A528"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Definition of the key words which are “farm” and “settlement”</w:t>
      </w:r>
    </w:p>
    <w:p w14:paraId="48F7DE5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can be defined as an area of land used for a agricultural production raising livestock or cultivating crops. Settlement in farming is seen as the establishment of a community or village in an area primarily dedicated to agricultural activities, these settlement are typically located near arable land and water sources to support farming practices. The presence of settlement in farming area allows for the development of a local economy based on agriculture as well as formation of social structures and support networks with in the community.</w:t>
      </w:r>
    </w:p>
    <w:p w14:paraId="6819EEF8"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Farm settlements are planned communities designed to promote agriculture, improve rural livelihoods and faster regional development. These settlements typically involves the allocation of land provision of infrastructure and extension services to farmers. Farm settlements are complex agricultural initiative with a rich history and diverse impact while they offer potential benefit in terms of increased productivity and rural development, they also pose </w:t>
      </w:r>
      <w:r w:rsidRPr="00FB25B4">
        <w:rPr>
          <w:rFonts w:ascii="Times New Roman" w:hAnsi="Times New Roman" w:cs="Times New Roman"/>
          <w:sz w:val="28"/>
          <w:szCs w:val="28"/>
        </w:rPr>
        <w:lastRenderedPageBreak/>
        <w:t>challenges related to sustainability and social equity. The successes of farm settlement depends on careful planning effective management and the active participation of all stakeholders. By learning from past experience and embracing innovation, farm settlements can contribute to a more food secure and sustainable future.</w:t>
      </w:r>
    </w:p>
    <w:p w14:paraId="45F19CD9"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Aim</w:t>
      </w:r>
    </w:p>
    <w:p w14:paraId="611B1B3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To design a farm settlement employing a holistic architectural approach that integrate agricultural functions with residential and community needs while prioritizing sustainability and local context.</w:t>
      </w:r>
    </w:p>
    <w:p w14:paraId="67F07D9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Objectives</w:t>
      </w:r>
    </w:p>
    <w:p w14:paraId="100E53C3"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appropriate road networks for farm machinery, delivery vehicles and pedestrian access ensuring smooth movement and minimizing congestion</w:t>
      </w:r>
    </w:p>
    <w:p w14:paraId="10B00DC6"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homes that provide adequate space, natural light, ventilation and privacy for farm residents</w:t>
      </w:r>
    </w:p>
    <w:p w14:paraId="4D0D25AB"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the settlement to minimize soil erosion, preserve biodiversity and protect natural ecosystems.</w:t>
      </w:r>
    </w:p>
    <w:p w14:paraId="0C6AE891"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Optimize design and material selection to reduce construction and maintenance costs without compromising quality or functionality.</w:t>
      </w:r>
    </w:p>
    <w:p w14:paraId="7C68B52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Justification of Study</w:t>
      </w:r>
    </w:p>
    <w:p w14:paraId="57FB6985" w14:textId="71616E1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This project seek to design a standard farm settlement to improve to production and employment of mechanical input in productions. There is an </w:t>
      </w:r>
      <w:r w:rsidRPr="00FB25B4">
        <w:rPr>
          <w:rFonts w:ascii="Times New Roman" w:hAnsi="Times New Roman" w:cs="Times New Roman"/>
          <w:sz w:val="28"/>
          <w:szCs w:val="28"/>
        </w:rPr>
        <w:lastRenderedPageBreak/>
        <w:t xml:space="preserve">increase rate of development in the country but agriculture is decreasing </w:t>
      </w:r>
      <w:r w:rsidR="007C15D0" w:rsidRPr="00FB25B4">
        <w:rPr>
          <w:rFonts w:ascii="Times New Roman" w:hAnsi="Times New Roman" w:cs="Times New Roman"/>
          <w:sz w:val="28"/>
          <w:szCs w:val="28"/>
        </w:rPr>
        <w:t>throughout</w:t>
      </w:r>
      <w:r w:rsidRPr="00FB25B4">
        <w:rPr>
          <w:rFonts w:ascii="Times New Roman" w:hAnsi="Times New Roman" w:cs="Times New Roman"/>
          <w:sz w:val="28"/>
          <w:szCs w:val="28"/>
        </w:rPr>
        <w:t xml:space="preserve"> the nation and this intends to increase robbery rates, frauds and illegal act in this nation. So I am designing farm settlement in other to enhance large productivity and provide job opportunities for the youth and farmers.</w:t>
      </w:r>
    </w:p>
    <w:p w14:paraId="630BFBF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Limitation of the Study</w:t>
      </w:r>
    </w:p>
    <w:p w14:paraId="5DCF0F98" w14:textId="416475D6"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Farm settlements design to boost agricultural production and improve rural livelihood faces numerous limitation, these constraint hinder their effectiveness and overall success necessitating </w:t>
      </w:r>
      <w:r w:rsidR="007C15D0">
        <w:rPr>
          <w:rFonts w:ascii="Times New Roman" w:hAnsi="Times New Roman" w:cs="Times New Roman"/>
          <w:sz w:val="28"/>
          <w:szCs w:val="28"/>
        </w:rPr>
        <w:t>a critical examination to under</w:t>
      </w:r>
      <w:r w:rsidRPr="00FB25B4">
        <w:rPr>
          <w:rFonts w:ascii="Times New Roman" w:hAnsi="Times New Roman" w:cs="Times New Roman"/>
          <w:sz w:val="28"/>
          <w:szCs w:val="28"/>
        </w:rPr>
        <w:t>stand their impacts and identify potential solution one of the significant limitation is inadequate infrastructure; many farm settlements lack sufficient roads, storage facility and irrigation system. This deficiency impede the transportation of product to market, lead to post harvest losses and reduce income for farmers.</w:t>
      </w:r>
    </w:p>
    <w:p w14:paraId="6B962FA1"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Another critical limitation is limited access to credit and financial services farmers. In these settlements often lack the collateral required to secure loans from formal financial institution. This financial constraint perpetuates a cycle of low productivity and poverty.</w:t>
      </w:r>
    </w:p>
    <w:p w14:paraId="7BAE2587"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Moreover, inadequate training and extension serves blinder the adoption of modern farming practices many farmers in farm settlement lack the knowledge and skill required to optimized their production.</w:t>
      </w:r>
    </w:p>
    <w:p w14:paraId="62E29790"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Social and demographic factor also play a role in limiting the success of farm settlement. Rural area often experience an encode of young people seeking better opportunities in urban centre, leading to an aging faming population.</w:t>
      </w:r>
    </w:p>
    <w:p w14:paraId="29DD625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lastRenderedPageBreak/>
        <w:t>This demographic shift can result in a shortage of labour and a lack of innovation in agriculture.</w:t>
      </w:r>
    </w:p>
    <w:p w14:paraId="2D12036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Research Methodology</w:t>
      </w:r>
    </w:p>
    <w:p w14:paraId="2718C2C2" w14:textId="42897AC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In order to achie</w:t>
      </w:r>
      <w:r w:rsidR="007C15D0">
        <w:rPr>
          <w:rFonts w:ascii="Times New Roman" w:hAnsi="Times New Roman" w:cs="Times New Roman"/>
          <w:sz w:val="28"/>
          <w:szCs w:val="28"/>
        </w:rPr>
        <w:t>ve a well-</w:t>
      </w:r>
      <w:r w:rsidRPr="00FB25B4">
        <w:rPr>
          <w:rFonts w:ascii="Times New Roman" w:hAnsi="Times New Roman" w:cs="Times New Roman"/>
          <w:sz w:val="28"/>
          <w:szCs w:val="28"/>
        </w:rPr>
        <w:t>functioning and well organizing farm settlement and to know what the farmers need. The research was done.</w:t>
      </w:r>
    </w:p>
    <w:p w14:paraId="7BF4657D"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Case Study: </w:t>
      </w:r>
      <w:r w:rsidRPr="00FB25B4">
        <w:rPr>
          <w:rFonts w:ascii="Times New Roman" w:hAnsi="Times New Roman" w:cs="Times New Roman"/>
          <w:sz w:val="28"/>
          <w:szCs w:val="28"/>
        </w:rPr>
        <w:t>Visiting the existing on to know what is requirement and demerit.</w:t>
      </w:r>
    </w:p>
    <w:p w14:paraId="69E66485"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Literature Survey: </w:t>
      </w:r>
      <w:r w:rsidRPr="00FB25B4">
        <w:rPr>
          <w:rFonts w:ascii="Times New Roman" w:hAnsi="Times New Roman" w:cs="Times New Roman"/>
          <w:sz w:val="28"/>
          <w:szCs w:val="28"/>
        </w:rPr>
        <w:t>Consulting some architecture text book on farm communities.</w:t>
      </w:r>
    </w:p>
    <w:p w14:paraId="46AB22C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Internet: </w:t>
      </w:r>
      <w:r w:rsidRPr="00FB25B4">
        <w:rPr>
          <w:rFonts w:ascii="Times New Roman" w:hAnsi="Times New Roman" w:cs="Times New Roman"/>
          <w:sz w:val="28"/>
          <w:szCs w:val="28"/>
        </w:rPr>
        <w:t>Going through online research for more information on how it done in other countries and have more understanding.</w:t>
      </w:r>
    </w:p>
    <w:p w14:paraId="2E60F0D3" w14:textId="720021E5"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Personal Observation: </w:t>
      </w:r>
      <w:r w:rsidRPr="00FB25B4">
        <w:rPr>
          <w:rFonts w:ascii="Times New Roman" w:hAnsi="Times New Roman" w:cs="Times New Roman"/>
          <w:sz w:val="28"/>
          <w:szCs w:val="28"/>
        </w:rPr>
        <w:t>Personal limitation couple with ingenitive inpasure, interview and visitation were made in order to visualize the a</w:t>
      </w:r>
      <w:r w:rsidR="007C15D0">
        <w:rPr>
          <w:rFonts w:ascii="Times New Roman" w:hAnsi="Times New Roman" w:cs="Times New Roman"/>
          <w:sz w:val="28"/>
          <w:szCs w:val="28"/>
        </w:rPr>
        <w:t>ctivities that takes place with</w:t>
      </w:r>
      <w:r w:rsidRPr="00FB25B4">
        <w:rPr>
          <w:rFonts w:ascii="Times New Roman" w:hAnsi="Times New Roman" w:cs="Times New Roman"/>
          <w:sz w:val="28"/>
          <w:szCs w:val="28"/>
        </w:rPr>
        <w:t>in the school and necessary pictures were taken in order to attain the require motive.</w:t>
      </w:r>
    </w:p>
    <w:p w14:paraId="012D33E9" w14:textId="77777777" w:rsidR="00474C18" w:rsidRPr="00FB25B4" w:rsidRDefault="00474C18"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3E2D1D54" w14:textId="77777777"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TWO</w:t>
      </w:r>
    </w:p>
    <w:p w14:paraId="63CAF562" w14:textId="77777777"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t>LITERATURE REVIEW</w:t>
      </w:r>
    </w:p>
    <w:p w14:paraId="7C349C0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 literature review on farm settlements typically explores their historical context¸ socio-economic impacts, challenges, success factors, and the role of government policies. While the concept of “farm settlement” can be broad. It often refers to planed agriculture communities established with specific development goals, frequently seen in developing countries.</w:t>
      </w:r>
    </w:p>
    <w:p w14:paraId="09536456"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Historical context and evolution</w:t>
      </w:r>
    </w:p>
    <w:p w14:paraId="5F3CE0F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 schemes have a rich history particularly in post – colonial national aiming for agricultural development, food security and rural employment.</w:t>
      </w:r>
    </w:p>
    <w:p w14:paraId="3D8FB754"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Origin and Objectives</w:t>
      </w:r>
    </w:p>
    <w:p w14:paraId="4D78E98E"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Many farm settlement schemes such as those implemented in Nigeria (particularly in Western Region I the 1950s and 60s), were inspired by models like the Israeli-Mostiavim. Their primary objectives often included.</w:t>
      </w:r>
    </w:p>
    <w:p w14:paraId="32A4D6D6"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Attracting educated young people to farming to curb rural – urban migration.</w:t>
      </w:r>
    </w:p>
    <w:p w14:paraId="78D298F2"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Promoting modern agricultural technique and increasing productivity</w:t>
      </w:r>
    </w:p>
    <w:p w14:paraId="42426783"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Creating employment opportunities in rural areas</w:t>
      </w:r>
    </w:p>
    <w:p w14:paraId="0889E023"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Achieving food self – sufficiency and generating foreign exchange through export crops</w:t>
      </w:r>
    </w:p>
    <w:p w14:paraId="2C68667F"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lastRenderedPageBreak/>
        <w:t>Promoting rural development through the provision of infrastructure and social amenities (Abiola, 2020; Iwuechukwu and Igbokwe, 2012; Jaeger, 1981)</w:t>
      </w:r>
    </w:p>
    <w:p w14:paraId="3C30F06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Phases of implementation</w:t>
      </w:r>
    </w:p>
    <w:p w14:paraId="3C845AB7"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Historically, these scheme have undergone various phases, from initial ambitious implementations to periods of decline and attempts at revitalization. For instance, in Nigeria, despite initial successes in job creation, many scheme, deteriorated due to various factors and have seen reintroduction attempts by successive government (ILARD, 2024; Digikogu, 2021).</w:t>
      </w:r>
    </w:p>
    <w:p w14:paraId="3C99058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Socia-Economic Impacts</w:t>
      </w:r>
    </w:p>
    <w:p w14:paraId="55751CB3"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settlements have had diverse socio-economic impacts both positive and negative.</w:t>
      </w:r>
    </w:p>
    <w:p w14:paraId="08DADC0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Employment Generation: </w:t>
      </w:r>
      <w:r w:rsidRPr="00FB25B4">
        <w:rPr>
          <w:rFonts w:ascii="Times New Roman" w:hAnsi="Times New Roman" w:cs="Times New Roman"/>
          <w:sz w:val="28"/>
          <w:szCs w:val="28"/>
        </w:rPr>
        <w:t>Historically, farm settlements have been credited with creating significant employment opportunities, especially for youth and helping to alleviate unemployment in rural areas (JIARD, 2024).</w:t>
      </w:r>
    </w:p>
    <w:p w14:paraId="4F3748E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Increased Agricultural Production: </w:t>
      </w:r>
      <w:r w:rsidRPr="00FB25B4">
        <w:rPr>
          <w:rFonts w:ascii="Times New Roman" w:hAnsi="Times New Roman" w:cs="Times New Roman"/>
          <w:sz w:val="28"/>
          <w:szCs w:val="28"/>
        </w:rPr>
        <w:t>The scheme aimed to boost food production for a growing population and provide raw materials for industries. While some successor were recorded, consistent high productivity has been a challenge (Ajadi and Falusi, 2011).</w:t>
      </w:r>
    </w:p>
    <w:p w14:paraId="16F4189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Income Improvement: </w:t>
      </w:r>
      <w:r w:rsidRPr="00FB25B4">
        <w:rPr>
          <w:rFonts w:ascii="Times New Roman" w:hAnsi="Times New Roman" w:cs="Times New Roman"/>
          <w:sz w:val="28"/>
          <w:szCs w:val="28"/>
        </w:rPr>
        <w:t xml:space="preserve">For participating farmers, farm settlements, could potentially improve income, particularly when coupled with access to credit, </w:t>
      </w:r>
      <w:r w:rsidRPr="00FB25B4">
        <w:rPr>
          <w:rFonts w:ascii="Times New Roman" w:hAnsi="Times New Roman" w:cs="Times New Roman"/>
          <w:sz w:val="28"/>
          <w:szCs w:val="28"/>
        </w:rPr>
        <w:lastRenderedPageBreak/>
        <w:t>improved inputs, and effective marketing channels (Acta Universitis Agriculture Et Silviculturae, Mendelian Brunensis, 2017).</w:t>
      </w:r>
    </w:p>
    <w:p w14:paraId="2D60107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Rural Development: </w:t>
      </w:r>
      <w:r w:rsidRPr="00FB25B4">
        <w:rPr>
          <w:rFonts w:ascii="Times New Roman" w:hAnsi="Times New Roman" w:cs="Times New Roman"/>
          <w:sz w:val="28"/>
          <w:szCs w:val="28"/>
        </w:rPr>
        <w:t>The establishment of farm settlement often included provisions for basic infrastructure like housing, schools, markets, and roads, contributing to overall rural development and improving the quality of life for settlers (CABI Digital Libraryy, 2017; Afribary, 2019).</w:t>
      </w:r>
    </w:p>
    <w:p w14:paraId="59640370"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Challenges and Limitation</w:t>
      </w:r>
    </w:p>
    <w:p w14:paraId="6CE4BC99"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Despite their noble objectives farm settlement schemes have faced numerous challenges leading to their often limited success or out right failure.</w:t>
      </w:r>
    </w:p>
    <w:p w14:paraId="1E241C6A"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Insecurity: </w:t>
      </w:r>
      <w:r w:rsidRPr="00FB25B4">
        <w:rPr>
          <w:rFonts w:ascii="Times New Roman" w:hAnsi="Times New Roman" w:cs="Times New Roman"/>
          <w:sz w:val="28"/>
          <w:szCs w:val="28"/>
        </w:rPr>
        <w:t>A major contemporary challenges in many regions is massive insecurity, which distrupts farming activities displaces communities and leads to crop losses (IIARD, 2024; CAFs Africa, 2024).</w:t>
      </w:r>
    </w:p>
    <w:p w14:paraId="6A62D876"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Inadequate Infrastructure: </w:t>
      </w:r>
      <w:r w:rsidRPr="00FB25B4">
        <w:rPr>
          <w:rFonts w:ascii="Times New Roman" w:hAnsi="Times New Roman" w:cs="Times New Roman"/>
          <w:sz w:val="28"/>
          <w:szCs w:val="28"/>
        </w:rPr>
        <w:t>while infrastructure was planned. Its provision has often been insufficient or poorly maintained (e.g poor road network inadequate power and water supply, storage facilities) hindering efficient farming and transportation of produce (IIARD, 2024; JiVA, 2009)</w:t>
      </w:r>
    </w:p>
    <w:p w14:paraId="6D170B6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Success Factors</w:t>
      </w:r>
      <w:r w:rsidRPr="00FB25B4">
        <w:rPr>
          <w:rFonts w:ascii="Times New Roman" w:hAnsi="Times New Roman" w:cs="Times New Roman"/>
          <w:sz w:val="28"/>
          <w:szCs w:val="28"/>
        </w:rPr>
        <w:t>: Lesson from both successful and less successful farm settlement initiatives highlight critical success factors.</w:t>
      </w:r>
    </w:p>
    <w:p w14:paraId="281DFEE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Access to Quality Inputs and Technology</w:t>
      </w:r>
    </w:p>
    <w:p w14:paraId="21C9E26E"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Availability of high – quality seeds, fertilizers, moder machinery and appropriate technologies (including ICT for weather information and resource </w:t>
      </w:r>
      <w:r w:rsidRPr="00FB25B4">
        <w:rPr>
          <w:rFonts w:ascii="Times New Roman" w:hAnsi="Times New Roman" w:cs="Times New Roman"/>
          <w:sz w:val="28"/>
          <w:szCs w:val="28"/>
        </w:rPr>
        <w:lastRenderedPageBreak/>
        <w:t>management) can significantly boost productivity (Business Gists, 2024; Jiva, 22019).</w:t>
      </w:r>
    </w:p>
    <w:p w14:paraId="5900540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Training and Extension Services: </w:t>
      </w:r>
      <w:r w:rsidRPr="00FB25B4">
        <w:rPr>
          <w:rFonts w:ascii="Times New Roman" w:hAnsi="Times New Roman" w:cs="Times New Roman"/>
          <w:sz w:val="28"/>
          <w:szCs w:val="28"/>
        </w:rPr>
        <w:t>Continuous training, skill acquisition, and effective agricultural extension services equip farmers with necessary knowledge and best practices (CBN, 2021).</w:t>
      </w:r>
    </w:p>
    <w:p w14:paraId="7CA36D1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Government Policies and Interventions</w:t>
      </w:r>
    </w:p>
    <w:p w14:paraId="249E3866"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Governments play a pivotal role in the successes or failure of farm settlement scheme through the policies and interventions.</w:t>
      </w:r>
    </w:p>
    <w:p w14:paraId="64E6578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Policy Formulation: </w:t>
      </w:r>
      <w:r w:rsidRPr="00FB25B4">
        <w:rPr>
          <w:rFonts w:ascii="Times New Roman" w:hAnsi="Times New Roman" w:cs="Times New Roman"/>
          <w:sz w:val="28"/>
          <w:szCs w:val="28"/>
        </w:rPr>
        <w:t>Comprehensive and programmatic agricultural policies that address land availability, infrastructure, financing training and marketing are crucial (IIARD, 2024; OSGF).</w:t>
      </w:r>
    </w:p>
    <w:p w14:paraId="73B8B1E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Support Programmes: </w:t>
      </w:r>
      <w:r w:rsidRPr="00FB25B4">
        <w:rPr>
          <w:rFonts w:ascii="Times New Roman" w:hAnsi="Times New Roman" w:cs="Times New Roman"/>
          <w:sz w:val="28"/>
          <w:szCs w:val="28"/>
        </w:rPr>
        <w:t>Various government initiatives, such as the National Accelerated food production programme (NAFPP), Nigerian Agricultural and Cooperative Bank (NACB), Operation Feed the Nation (OFN) and the Anchor Borrower Programme (ABP) in Nigeria, aim to support farmers and boost food security (IIARD, 2024; CBN, 2021).</w:t>
      </w:r>
    </w:p>
    <w:p w14:paraId="0F8DDF49" w14:textId="77777777" w:rsidR="00474C18" w:rsidRPr="00FB25B4" w:rsidRDefault="00474C18" w:rsidP="00FB25B4">
      <w:pPr>
        <w:spacing w:after="0" w:line="480" w:lineRule="auto"/>
        <w:jc w:val="both"/>
        <w:rPr>
          <w:rFonts w:ascii="Times New Roman" w:hAnsi="Times New Roman" w:cs="Times New Roman"/>
          <w:b/>
          <w:bCs/>
          <w:sz w:val="28"/>
          <w:szCs w:val="28"/>
        </w:rPr>
      </w:pPr>
    </w:p>
    <w:p w14:paraId="50BBAA71"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Case Study</w:t>
      </w:r>
    </w:p>
    <w:p w14:paraId="4A86905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Visiting the existing one to know what is require with their merit and demerit which contain the pictures of the building and the location plan. The case studies involve collecting and analyzing various types of data such as observation, document and archical records about farm settlement. I use this </w:t>
      </w:r>
      <w:r w:rsidRPr="00FB25B4">
        <w:rPr>
          <w:rFonts w:ascii="Times New Roman" w:hAnsi="Times New Roman" w:cs="Times New Roman"/>
          <w:sz w:val="28"/>
          <w:szCs w:val="28"/>
        </w:rPr>
        <w:lastRenderedPageBreak/>
        <w:t>information to understand the underlying causes and factor that contribute to the farm settlement. It used to explore issues, test theories and generate new hypothesis on farm settlement.</w:t>
      </w:r>
    </w:p>
    <w:p w14:paraId="275CF510"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Outline of the Case Studies</w:t>
      </w:r>
    </w:p>
    <w:p w14:paraId="34321FE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1: Alao farm at Royal Castle Tanke, Ilorin, Kwara State</w:t>
      </w:r>
    </w:p>
    <w:p w14:paraId="01FEF0D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2: T-Farm at Oke-Kinira 2021, Ogbomoso, Oyo State</w:t>
      </w:r>
    </w:p>
    <w:p w14:paraId="2C6AD8C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3: Obasanjo Farm at Iseyin Oyo Road, Oyo State</w:t>
      </w:r>
    </w:p>
    <w:p w14:paraId="1A0B0E4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4: Agboola Farm at Asalu’s Compound, Isundunrin, Osun State.</w:t>
      </w:r>
    </w:p>
    <w:p w14:paraId="352EBACA"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Case Study One (1)</w:t>
      </w:r>
    </w:p>
    <w:p w14:paraId="5CC0B5C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Location: </w:t>
      </w:r>
      <w:r w:rsidRPr="00FB25B4">
        <w:rPr>
          <w:rFonts w:ascii="Times New Roman" w:hAnsi="Times New Roman" w:cs="Times New Roman"/>
          <w:sz w:val="28"/>
          <w:szCs w:val="28"/>
        </w:rPr>
        <w:t>Alao farm was located at No. 2, Second Avenue, Akata Tanke, Ilorin, Kwara State. The description of information about Alao Farm was controlled by the owner of the farm.</w:t>
      </w:r>
    </w:p>
    <w:p w14:paraId="680B017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the Case Study 1</w:t>
      </w:r>
    </w:p>
    <w:p w14:paraId="094502F6"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Alao farm was established in 1999 by Alao Raji in Kwara State. The main building was built for farm production for food reflect in the 70s and the farm was also very secure, Alao Raji was expressed hope that when the farm was established the food production will be more essential in the state for job create an increase of agricultural produces.</w:t>
      </w:r>
    </w:p>
    <w:p w14:paraId="378F5615"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1</w:t>
      </w:r>
    </w:p>
    <w:p w14:paraId="10E63EB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Proper Zoning</w:t>
      </w:r>
    </w:p>
    <w:p w14:paraId="6C01D411"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Availability of modern equipment and machine</w:t>
      </w:r>
    </w:p>
    <w:p w14:paraId="1D31703C"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Demerit of Case Study 1</w:t>
      </w:r>
    </w:p>
    <w:p w14:paraId="0CAB828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road</w:t>
      </w:r>
    </w:p>
    <w:p w14:paraId="2ABBD2A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layout</w:t>
      </w:r>
    </w:p>
    <w:p w14:paraId="028E424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Poor ventilation and lightening</w:t>
      </w:r>
    </w:p>
    <w:p w14:paraId="1212D968" w14:textId="77777777" w:rsidR="00F9705F" w:rsidRPr="00FB25B4" w:rsidRDefault="00F9705F" w:rsidP="00FB25B4">
      <w:pPr>
        <w:spacing w:after="0" w:line="480" w:lineRule="auto"/>
        <w:jc w:val="both"/>
        <w:rPr>
          <w:rFonts w:ascii="Times New Roman" w:hAnsi="Times New Roman" w:cs="Times New Roman"/>
          <w:b/>
          <w:bCs/>
          <w:sz w:val="28"/>
          <w:szCs w:val="28"/>
        </w:rPr>
      </w:pPr>
    </w:p>
    <w:p w14:paraId="00C8AC5F" w14:textId="77777777" w:rsidR="00C27721" w:rsidRPr="00FB25B4" w:rsidRDefault="00F9705F"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5D42EF04" wp14:editId="17C532B8">
            <wp:extent cx="3009900" cy="5676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8c5c38-9f31-489b-acc1-a5ff3229eacc.jpg"/>
                    <pic:cNvPicPr/>
                  </pic:nvPicPr>
                  <pic:blipFill rotWithShape="1">
                    <a:blip r:embed="rId8">
                      <a:extLst>
                        <a:ext uri="{28A0092B-C50C-407E-A947-70E740481C1C}">
                          <a14:useLocalDpi xmlns:a14="http://schemas.microsoft.com/office/drawing/2010/main" val="0"/>
                        </a:ext>
                      </a:extLst>
                    </a:blip>
                    <a:srcRect l="25759" t="36591" r="21726"/>
                    <a:stretch/>
                  </pic:blipFill>
                  <pic:spPr bwMode="auto">
                    <a:xfrm rot="5400000">
                      <a:off x="0" y="0"/>
                      <a:ext cx="3009900" cy="5676900"/>
                    </a:xfrm>
                    <a:prstGeom prst="rect">
                      <a:avLst/>
                    </a:prstGeom>
                    <a:ln>
                      <a:noFill/>
                    </a:ln>
                    <a:extLst>
                      <a:ext uri="{53640926-AAD7-44D8-BBD7-CCE9431645EC}">
                        <a14:shadowObscured xmlns:a14="http://schemas.microsoft.com/office/drawing/2010/main"/>
                      </a:ext>
                    </a:extLst>
                  </pic:spPr>
                </pic:pic>
              </a:graphicData>
            </a:graphic>
          </wp:inline>
        </w:drawing>
      </w:r>
    </w:p>
    <w:p w14:paraId="2E870D36" w14:textId="7489264A" w:rsidR="00C27721" w:rsidRPr="00FB25B4" w:rsidRDefault="00C27721"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LOCATION PLA</w:t>
      </w:r>
      <w:r w:rsidR="007C15D0">
        <w:rPr>
          <w:rFonts w:ascii="Times New Roman" w:hAnsi="Times New Roman" w:cs="Times New Roman"/>
          <w:b/>
          <w:bCs/>
          <w:sz w:val="28"/>
          <w:szCs w:val="28"/>
        </w:rPr>
        <w:t>N: CASE STUDY 1</w:t>
      </w:r>
    </w:p>
    <w:p w14:paraId="7415497E"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1B9209B1" wp14:editId="3AF47AFB">
            <wp:extent cx="5734050" cy="2333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050" cy="2333625"/>
                    </a:xfrm>
                    <a:prstGeom prst="rect">
                      <a:avLst/>
                    </a:prstGeom>
                    <a:noFill/>
                    <a:ln>
                      <a:noFill/>
                    </a:ln>
                  </pic:spPr>
                </pic:pic>
              </a:graphicData>
            </a:graphic>
          </wp:inline>
        </w:drawing>
      </w:r>
    </w:p>
    <w:p w14:paraId="7843C306"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SITE PLAN: CASE STUDY 1</w:t>
      </w:r>
    </w:p>
    <w:p w14:paraId="73EF4E31"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247E1C2F" wp14:editId="25DEEB22">
            <wp:extent cx="5724525" cy="2990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2990850"/>
                    </a:xfrm>
                    <a:prstGeom prst="rect">
                      <a:avLst/>
                    </a:prstGeom>
                    <a:noFill/>
                    <a:ln>
                      <a:noFill/>
                    </a:ln>
                  </pic:spPr>
                </pic:pic>
              </a:graphicData>
            </a:graphic>
          </wp:inline>
        </w:drawing>
      </w:r>
    </w:p>
    <w:p w14:paraId="472A26F5" w14:textId="77777777" w:rsidR="00BE7F31"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FLOOR PLAN: CASE STUDY 1</w:t>
      </w:r>
    </w:p>
    <w:p w14:paraId="3049CF6B" w14:textId="25A1F0ED" w:rsidR="00BE7F31" w:rsidRPr="00FB25B4" w:rsidRDefault="00BE7F31"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50A478A8" w14:textId="77777777" w:rsidR="00BE7F31" w:rsidRPr="00FB25B4" w:rsidRDefault="00BE7F31" w:rsidP="00FB25B4">
      <w:pPr>
        <w:spacing w:line="480" w:lineRule="auto"/>
        <w:rPr>
          <w:rFonts w:ascii="Times New Roman" w:hAnsi="Times New Roman" w:cs="Times New Roman"/>
          <w:b/>
          <w:bCs/>
          <w:sz w:val="28"/>
          <w:szCs w:val="28"/>
        </w:rPr>
      </w:pPr>
    </w:p>
    <w:p w14:paraId="3283615C" w14:textId="77777777" w:rsidR="00B563C3" w:rsidRPr="00FB25B4" w:rsidRDefault="00BE7F31"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22AC4DC0" wp14:editId="653C20EC">
            <wp:extent cx="5771515" cy="29146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4856" cy="2931487"/>
                    </a:xfrm>
                    <a:prstGeom prst="rect">
                      <a:avLst/>
                    </a:prstGeom>
                    <a:noFill/>
                    <a:ln>
                      <a:noFill/>
                    </a:ln>
                  </pic:spPr>
                </pic:pic>
              </a:graphicData>
            </a:graphic>
          </wp:inline>
        </w:drawing>
      </w:r>
    </w:p>
    <w:p w14:paraId="6EB47C45" w14:textId="77777777" w:rsidR="00B563C3" w:rsidRPr="00FB25B4" w:rsidRDefault="00B563C3" w:rsidP="00FB25B4">
      <w:pPr>
        <w:spacing w:line="480" w:lineRule="auto"/>
        <w:rPr>
          <w:rFonts w:ascii="Times New Roman" w:hAnsi="Times New Roman" w:cs="Times New Roman"/>
          <w:b/>
          <w:bCs/>
          <w:sz w:val="28"/>
          <w:szCs w:val="28"/>
        </w:rPr>
      </w:pPr>
    </w:p>
    <w:p w14:paraId="671E431D"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5E1F99F8" wp14:editId="301847A1">
            <wp:extent cx="5934075" cy="3400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14:paraId="4C36148F"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54CC097C"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760B12D6" wp14:editId="6005AD09">
            <wp:extent cx="5953125" cy="3124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3125" cy="3124200"/>
                    </a:xfrm>
                    <a:prstGeom prst="rect">
                      <a:avLst/>
                    </a:prstGeom>
                    <a:noFill/>
                    <a:ln>
                      <a:noFill/>
                    </a:ln>
                  </pic:spPr>
                </pic:pic>
              </a:graphicData>
            </a:graphic>
          </wp:inline>
        </w:drawing>
      </w:r>
    </w:p>
    <w:p w14:paraId="103E40B0" w14:textId="77777777" w:rsidR="00B563C3" w:rsidRPr="00FB25B4" w:rsidRDefault="00B563C3" w:rsidP="00FB25B4">
      <w:pPr>
        <w:spacing w:line="480" w:lineRule="auto"/>
        <w:rPr>
          <w:rFonts w:ascii="Times New Roman" w:hAnsi="Times New Roman" w:cs="Times New Roman"/>
          <w:b/>
          <w:bCs/>
          <w:sz w:val="28"/>
          <w:szCs w:val="28"/>
        </w:rPr>
      </w:pPr>
    </w:p>
    <w:p w14:paraId="0368D43A"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064A094C" wp14:editId="10EECE68">
            <wp:extent cx="6200775" cy="37814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0775" cy="3781425"/>
                    </a:xfrm>
                    <a:prstGeom prst="rect">
                      <a:avLst/>
                    </a:prstGeom>
                    <a:noFill/>
                    <a:ln>
                      <a:noFill/>
                    </a:ln>
                  </pic:spPr>
                </pic:pic>
              </a:graphicData>
            </a:graphic>
          </wp:inline>
        </w:drawing>
      </w:r>
    </w:p>
    <w:p w14:paraId="2AE0E861" w14:textId="616E9047" w:rsidR="00F9705F"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CASE STUDY 1</w:t>
      </w:r>
      <w:r w:rsidR="00B90B47" w:rsidRPr="00FB25B4">
        <w:rPr>
          <w:rFonts w:ascii="Times New Roman" w:hAnsi="Times New Roman" w:cs="Times New Roman"/>
          <w:b/>
          <w:bCs/>
          <w:sz w:val="28"/>
          <w:szCs w:val="28"/>
        </w:rPr>
        <w:t xml:space="preserve"> PICTURES</w:t>
      </w:r>
      <w:r w:rsidR="00F9705F" w:rsidRPr="00FB25B4">
        <w:rPr>
          <w:rFonts w:ascii="Times New Roman" w:hAnsi="Times New Roman" w:cs="Times New Roman"/>
          <w:b/>
          <w:bCs/>
          <w:sz w:val="28"/>
          <w:szCs w:val="28"/>
        </w:rPr>
        <w:br w:type="page"/>
      </w:r>
    </w:p>
    <w:p w14:paraId="2691EBFF" w14:textId="782B296B"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Two (2)</w:t>
      </w:r>
    </w:p>
    <w:p w14:paraId="47176AA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T-farm located at No. 5, Ikose road, Kinira 2021, Ogbomoso, Oyo State.</w:t>
      </w:r>
    </w:p>
    <w:p w14:paraId="68648C45"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the Case Study Two (2)</w:t>
      </w:r>
    </w:p>
    <w:p w14:paraId="746624F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T-farm was established by Okanlawon Bello in April, (1990) which are used for farming activities and production only in 1996, the settlement was reconstructed for farming, production of food and rearing of livestock to make profit. However, the description of T-farm made for commercial farmers for agricultural productivities and food security.</w:t>
      </w:r>
    </w:p>
    <w:p w14:paraId="0DA4A871"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Two (2)</w:t>
      </w:r>
    </w:p>
    <w:p w14:paraId="00DEBE0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Well organized structure</w:t>
      </w:r>
    </w:p>
    <w:p w14:paraId="7C2C2D16"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Availability of trees and shading environment</w:t>
      </w:r>
    </w:p>
    <w:p w14:paraId="45CAA77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2</w:t>
      </w:r>
    </w:p>
    <w:p w14:paraId="0A86889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setback</w:t>
      </w:r>
    </w:p>
    <w:p w14:paraId="66321FC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car park</w:t>
      </w:r>
    </w:p>
    <w:p w14:paraId="2BFB08B7" w14:textId="779CD596" w:rsidR="007A6487"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Inadequate road</w:t>
      </w:r>
    </w:p>
    <w:p w14:paraId="56BADEEA" w14:textId="77777777" w:rsidR="007A6487" w:rsidRPr="00FB25B4" w:rsidRDefault="007A6487"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6C7BCA5" w14:textId="65545B5B" w:rsidR="00474C18" w:rsidRPr="00FB25B4" w:rsidRDefault="007A648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08986EA2" wp14:editId="070BA8B8">
            <wp:extent cx="5734050" cy="3438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50" cy="3438525"/>
                    </a:xfrm>
                    <a:prstGeom prst="rect">
                      <a:avLst/>
                    </a:prstGeom>
                    <a:noFill/>
                    <a:ln>
                      <a:noFill/>
                    </a:ln>
                  </pic:spPr>
                </pic:pic>
              </a:graphicData>
            </a:graphic>
          </wp:inline>
        </w:drawing>
      </w:r>
    </w:p>
    <w:p w14:paraId="792EDFD0" w14:textId="05D598E1"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2</w:t>
      </w:r>
    </w:p>
    <w:p w14:paraId="5EDE00E7" w14:textId="7C1DFD8C"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53DEC8B0" wp14:editId="25605808">
            <wp:extent cx="5734050" cy="3943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3943350"/>
                    </a:xfrm>
                    <a:prstGeom prst="rect">
                      <a:avLst/>
                    </a:prstGeom>
                    <a:noFill/>
                    <a:ln>
                      <a:noFill/>
                    </a:ln>
                  </pic:spPr>
                </pic:pic>
              </a:graphicData>
            </a:graphic>
          </wp:inline>
        </w:drawing>
      </w:r>
    </w:p>
    <w:p w14:paraId="2594F17A" w14:textId="6BA73C43"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2</w:t>
      </w:r>
    </w:p>
    <w:p w14:paraId="2D492F45" w14:textId="0897F975"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4680C477" wp14:editId="25AA1297">
            <wp:extent cx="5724525" cy="2943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2943225"/>
                    </a:xfrm>
                    <a:prstGeom prst="rect">
                      <a:avLst/>
                    </a:prstGeom>
                    <a:noFill/>
                    <a:ln>
                      <a:noFill/>
                    </a:ln>
                  </pic:spPr>
                </pic:pic>
              </a:graphicData>
            </a:graphic>
          </wp:inline>
        </w:drawing>
      </w:r>
    </w:p>
    <w:p w14:paraId="4949C5BC" w14:textId="287AD962"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FLOOR PLAN: CASE STUDY 2</w:t>
      </w:r>
    </w:p>
    <w:p w14:paraId="0BF24D96" w14:textId="77777777" w:rsidR="00841316" w:rsidRPr="00FB25B4" w:rsidRDefault="00841316"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57AC2B9E" w14:textId="516A416E"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8DE8496" wp14:editId="6AD78D49">
            <wp:extent cx="5724525" cy="31718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171825"/>
                    </a:xfrm>
                    <a:prstGeom prst="rect">
                      <a:avLst/>
                    </a:prstGeom>
                    <a:noFill/>
                    <a:ln>
                      <a:noFill/>
                    </a:ln>
                  </pic:spPr>
                </pic:pic>
              </a:graphicData>
            </a:graphic>
          </wp:inline>
        </w:drawing>
      </w:r>
    </w:p>
    <w:p w14:paraId="228BB38F" w14:textId="77777777" w:rsidR="00841316" w:rsidRPr="00FB25B4" w:rsidRDefault="00841316" w:rsidP="00FB25B4">
      <w:pPr>
        <w:spacing w:line="480" w:lineRule="auto"/>
        <w:rPr>
          <w:rFonts w:ascii="Times New Roman" w:hAnsi="Times New Roman" w:cs="Times New Roman"/>
          <w:b/>
          <w:bCs/>
          <w:sz w:val="28"/>
          <w:szCs w:val="28"/>
        </w:rPr>
      </w:pPr>
    </w:p>
    <w:p w14:paraId="6E2EB46B" w14:textId="77777777" w:rsidR="00841316"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02D514CC" wp14:editId="3697874F">
            <wp:extent cx="5915025" cy="3095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5025" cy="3095625"/>
                    </a:xfrm>
                    <a:prstGeom prst="rect">
                      <a:avLst/>
                    </a:prstGeom>
                    <a:noFill/>
                    <a:ln>
                      <a:noFill/>
                    </a:ln>
                  </pic:spPr>
                </pic:pic>
              </a:graphicData>
            </a:graphic>
          </wp:inline>
        </w:drawing>
      </w:r>
    </w:p>
    <w:p w14:paraId="0ACF62B1" w14:textId="77777777" w:rsidR="00841316" w:rsidRPr="00FB25B4" w:rsidRDefault="00841316" w:rsidP="00FB25B4">
      <w:pPr>
        <w:spacing w:line="480" w:lineRule="auto"/>
        <w:rPr>
          <w:rFonts w:ascii="Times New Roman" w:hAnsi="Times New Roman" w:cs="Times New Roman"/>
          <w:b/>
          <w:bCs/>
          <w:sz w:val="28"/>
          <w:szCs w:val="28"/>
        </w:rPr>
      </w:pPr>
    </w:p>
    <w:p w14:paraId="5109D1E7" w14:textId="77777777" w:rsidR="00841316" w:rsidRPr="00FB25B4" w:rsidRDefault="00841316" w:rsidP="00FB25B4">
      <w:pPr>
        <w:spacing w:line="480" w:lineRule="auto"/>
        <w:rPr>
          <w:rFonts w:ascii="Times New Roman" w:hAnsi="Times New Roman" w:cs="Times New Roman"/>
          <w:b/>
          <w:bCs/>
          <w:sz w:val="28"/>
          <w:szCs w:val="28"/>
        </w:rPr>
      </w:pPr>
    </w:p>
    <w:p w14:paraId="00C66E34" w14:textId="77777777" w:rsidR="00841316" w:rsidRPr="00FB25B4" w:rsidRDefault="00841316" w:rsidP="00FB25B4">
      <w:pPr>
        <w:spacing w:line="480" w:lineRule="auto"/>
        <w:rPr>
          <w:rFonts w:ascii="Times New Roman" w:hAnsi="Times New Roman" w:cs="Times New Roman"/>
          <w:b/>
          <w:bCs/>
          <w:sz w:val="28"/>
          <w:szCs w:val="28"/>
        </w:rPr>
      </w:pPr>
    </w:p>
    <w:p w14:paraId="1992747E" w14:textId="07A758A8" w:rsidR="00841316"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219AEFC2" wp14:editId="18C53E7D">
            <wp:extent cx="5962650" cy="304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2650" cy="3048000"/>
                    </a:xfrm>
                    <a:prstGeom prst="rect">
                      <a:avLst/>
                    </a:prstGeom>
                    <a:noFill/>
                    <a:ln>
                      <a:noFill/>
                    </a:ln>
                  </pic:spPr>
                </pic:pic>
              </a:graphicData>
            </a:graphic>
          </wp:inline>
        </w:drawing>
      </w:r>
    </w:p>
    <w:p w14:paraId="66FCCDF3" w14:textId="77777777" w:rsidR="009B487F" w:rsidRPr="00FB25B4" w:rsidRDefault="009B487F" w:rsidP="00FB25B4">
      <w:pPr>
        <w:spacing w:line="480" w:lineRule="auto"/>
        <w:rPr>
          <w:rFonts w:ascii="Times New Roman" w:hAnsi="Times New Roman" w:cs="Times New Roman"/>
          <w:b/>
          <w:bCs/>
          <w:sz w:val="28"/>
          <w:szCs w:val="28"/>
        </w:rPr>
      </w:pPr>
    </w:p>
    <w:p w14:paraId="0B75CAAF" w14:textId="77777777" w:rsidR="009B487F"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3FAA58AA" wp14:editId="5476039F">
            <wp:extent cx="6038850" cy="3324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8850" cy="3324225"/>
                    </a:xfrm>
                    <a:prstGeom prst="rect">
                      <a:avLst/>
                    </a:prstGeom>
                    <a:noFill/>
                    <a:ln>
                      <a:noFill/>
                    </a:ln>
                  </pic:spPr>
                </pic:pic>
              </a:graphicData>
            </a:graphic>
          </wp:inline>
        </w:drawing>
      </w:r>
    </w:p>
    <w:p w14:paraId="3A00CB05" w14:textId="27E811E3" w:rsidR="00841316" w:rsidRPr="00FB25B4" w:rsidRDefault="009B487F"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PICTURES OF CASE STUDY 2</w:t>
      </w:r>
      <w:r w:rsidR="00841316" w:rsidRPr="00FB25B4">
        <w:rPr>
          <w:rFonts w:ascii="Times New Roman" w:hAnsi="Times New Roman" w:cs="Times New Roman"/>
          <w:b/>
          <w:bCs/>
          <w:sz w:val="28"/>
          <w:szCs w:val="28"/>
        </w:rPr>
        <w:br w:type="page"/>
      </w:r>
    </w:p>
    <w:p w14:paraId="588A1704" w14:textId="32AC5DAD"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Three (3)</w:t>
      </w:r>
    </w:p>
    <w:p w14:paraId="44A1D9A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km 29, Iseyin Oyo Road, Oyo State.</w:t>
      </w:r>
    </w:p>
    <w:p w14:paraId="1028D14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Case Study 3</w:t>
      </w:r>
    </w:p>
    <w:p w14:paraId="08F0C425"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Obasanjo farm was established in October 8, 1979 with his poultry farming activities. This initiate agricultural activities, were organized under his temperance Ceterpaso Limited which later become Obasanjo’s farm limited, the farm now Obasanjo Farm Nigeria Limited, has consistently focused on poultry farming including the development of the Obamarshall a Nigeria broiler breed adapted to tropical climate in collaboration with Marshall breeder of India. Over the year, Obasanjo farm has expanded beyond poultry, developing a full circle agribusiness that include livestock, crop field and processing with a focus quality care and innovative.</w:t>
      </w:r>
    </w:p>
    <w:p w14:paraId="17A179E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Three (3)</w:t>
      </w:r>
    </w:p>
    <w:p w14:paraId="28CDC70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The structure are well placed</w:t>
      </w:r>
    </w:p>
    <w:p w14:paraId="7958BE3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It has enough space for future expansion</w:t>
      </w:r>
    </w:p>
    <w:p w14:paraId="5C86350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Easily accessible and enhance patronage</w:t>
      </w:r>
    </w:p>
    <w:p w14:paraId="23ADEAF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Three (3)</w:t>
      </w:r>
    </w:p>
    <w:p w14:paraId="621B1AB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car park</w:t>
      </w:r>
    </w:p>
    <w:p w14:paraId="44DD6973" w14:textId="223CBC22" w:rsidR="009B487F"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maintenance of farm and amenities</w:t>
      </w:r>
    </w:p>
    <w:p w14:paraId="0F0A35F4" w14:textId="77777777" w:rsidR="009B487F" w:rsidRPr="00FB25B4" w:rsidRDefault="009B487F"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8EF5FD8" w14:textId="0CF8BE31" w:rsidR="00474C18"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6C7AAE1F" wp14:editId="4467BD3F">
            <wp:extent cx="6134100" cy="339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4100" cy="3390900"/>
                    </a:xfrm>
                    <a:prstGeom prst="rect">
                      <a:avLst/>
                    </a:prstGeom>
                    <a:noFill/>
                    <a:ln>
                      <a:noFill/>
                    </a:ln>
                  </pic:spPr>
                </pic:pic>
              </a:graphicData>
            </a:graphic>
          </wp:inline>
        </w:drawing>
      </w:r>
    </w:p>
    <w:p w14:paraId="19875C9F" w14:textId="621A737E"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3</w:t>
      </w:r>
    </w:p>
    <w:p w14:paraId="049D7A0C" w14:textId="469A33E4"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6291A536" wp14:editId="4D3D038B">
            <wp:extent cx="6200775" cy="29241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00775" cy="2924175"/>
                    </a:xfrm>
                    <a:prstGeom prst="rect">
                      <a:avLst/>
                    </a:prstGeom>
                    <a:noFill/>
                    <a:ln>
                      <a:noFill/>
                    </a:ln>
                  </pic:spPr>
                </pic:pic>
              </a:graphicData>
            </a:graphic>
          </wp:inline>
        </w:drawing>
      </w:r>
    </w:p>
    <w:p w14:paraId="2BCD8CE1" w14:textId="7F4A31F3"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3</w:t>
      </w:r>
    </w:p>
    <w:p w14:paraId="30F698A1" w14:textId="5175BD95"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79B763E" wp14:editId="055403AC">
            <wp:extent cx="6124575" cy="3733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4575" cy="3733800"/>
                    </a:xfrm>
                    <a:prstGeom prst="rect">
                      <a:avLst/>
                    </a:prstGeom>
                    <a:noFill/>
                    <a:ln>
                      <a:noFill/>
                    </a:ln>
                  </pic:spPr>
                </pic:pic>
              </a:graphicData>
            </a:graphic>
          </wp:inline>
        </w:drawing>
      </w:r>
    </w:p>
    <w:p w14:paraId="031D7F48" w14:textId="01E3A859" w:rsidR="00E06C6D"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FLOOR PLAN: CASE STUDY 3</w:t>
      </w:r>
    </w:p>
    <w:p w14:paraId="15BE11A9"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60C1B257" w14:textId="583A0A47" w:rsidR="009B487F"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8BC9511" wp14:editId="2387D323">
            <wp:extent cx="6267450" cy="3800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67450" cy="3800475"/>
                    </a:xfrm>
                    <a:prstGeom prst="rect">
                      <a:avLst/>
                    </a:prstGeom>
                    <a:noFill/>
                    <a:ln>
                      <a:noFill/>
                    </a:ln>
                  </pic:spPr>
                </pic:pic>
              </a:graphicData>
            </a:graphic>
          </wp:inline>
        </w:drawing>
      </w:r>
    </w:p>
    <w:p w14:paraId="1090345E" w14:textId="77777777" w:rsidR="009B487F" w:rsidRPr="00FB25B4" w:rsidRDefault="009B487F" w:rsidP="00FB25B4">
      <w:pPr>
        <w:spacing w:after="0" w:line="480" w:lineRule="auto"/>
        <w:jc w:val="both"/>
        <w:rPr>
          <w:rFonts w:ascii="Times New Roman" w:hAnsi="Times New Roman" w:cs="Times New Roman"/>
          <w:sz w:val="28"/>
          <w:szCs w:val="28"/>
        </w:rPr>
      </w:pPr>
    </w:p>
    <w:p w14:paraId="2CBBB644" w14:textId="2EB2C15C"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631B1E7E" wp14:editId="743F6543">
            <wp:extent cx="6172200" cy="3838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2200" cy="3838575"/>
                    </a:xfrm>
                    <a:prstGeom prst="rect">
                      <a:avLst/>
                    </a:prstGeom>
                    <a:noFill/>
                    <a:ln>
                      <a:noFill/>
                    </a:ln>
                  </pic:spPr>
                </pic:pic>
              </a:graphicData>
            </a:graphic>
          </wp:inline>
        </w:drawing>
      </w:r>
    </w:p>
    <w:p w14:paraId="3F1CABE2" w14:textId="12672478"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19EEB7FC" w14:textId="3AC20744"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695BA20A" wp14:editId="52B3E748">
            <wp:extent cx="6029325" cy="36957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29325" cy="3695700"/>
                    </a:xfrm>
                    <a:prstGeom prst="rect">
                      <a:avLst/>
                    </a:prstGeom>
                    <a:noFill/>
                    <a:ln>
                      <a:noFill/>
                    </a:ln>
                  </pic:spPr>
                </pic:pic>
              </a:graphicData>
            </a:graphic>
          </wp:inline>
        </w:drawing>
      </w:r>
    </w:p>
    <w:p w14:paraId="5ABC948A" w14:textId="049095A3"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PICTURES OF CASE STUDY 3</w:t>
      </w:r>
    </w:p>
    <w:p w14:paraId="39C947D6"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7D2341BB"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Four (4)</w:t>
      </w:r>
    </w:p>
    <w:p w14:paraId="4C9DA4C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Agboola Farm located at Asalu’s Compound, Isundurin, Osun State.</w:t>
      </w:r>
    </w:p>
    <w:p w14:paraId="56C7849E"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Case Study (4)</w:t>
      </w:r>
    </w:p>
    <w:p w14:paraId="3F3773D2"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Agboola Olarunsogo Farm Limited was incorporated in Isundurin, Osun State, Nigeria with the registration numbers of 199282, it was registered on 25</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June 1992 and its based on production and rearing of livestock farming and also crop plantation.</w:t>
      </w:r>
    </w:p>
    <w:p w14:paraId="4D6311A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Four (4)</w:t>
      </w:r>
    </w:p>
    <w:p w14:paraId="6CA8659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Good road network to the site</w:t>
      </w:r>
    </w:p>
    <w:p w14:paraId="134E47B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Structure are well placed</w:t>
      </w:r>
    </w:p>
    <w:p w14:paraId="3D222D0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Enough space for future expansion</w:t>
      </w:r>
    </w:p>
    <w:p w14:paraId="6326D89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Easy access to site that enhance patronage</w:t>
      </w:r>
    </w:p>
    <w:p w14:paraId="6450BBC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Four (4)</w:t>
      </w:r>
    </w:p>
    <w:p w14:paraId="08418D3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Poor landscaping</w:t>
      </w:r>
    </w:p>
    <w:p w14:paraId="55D3B72C" w14:textId="5F419A16" w:rsidR="00E06C6D"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maintenance of farm and animals.</w:t>
      </w:r>
    </w:p>
    <w:p w14:paraId="72C11F65"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0D390355" w14:textId="32D9362B" w:rsidR="007A6487"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3CBF6057" wp14:editId="71818655">
            <wp:extent cx="6048375" cy="3152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8375" cy="3152775"/>
                    </a:xfrm>
                    <a:prstGeom prst="rect">
                      <a:avLst/>
                    </a:prstGeom>
                    <a:noFill/>
                    <a:ln>
                      <a:noFill/>
                    </a:ln>
                  </pic:spPr>
                </pic:pic>
              </a:graphicData>
            </a:graphic>
          </wp:inline>
        </w:drawing>
      </w:r>
    </w:p>
    <w:p w14:paraId="110B4F10" w14:textId="72F5D62D"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4</w:t>
      </w:r>
    </w:p>
    <w:p w14:paraId="7226F910" w14:textId="51D9A541"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1EAA84BE" wp14:editId="366167D8">
            <wp:extent cx="5734050" cy="3543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543300"/>
                    </a:xfrm>
                    <a:prstGeom prst="rect">
                      <a:avLst/>
                    </a:prstGeom>
                    <a:noFill/>
                    <a:ln>
                      <a:noFill/>
                    </a:ln>
                  </pic:spPr>
                </pic:pic>
              </a:graphicData>
            </a:graphic>
          </wp:inline>
        </w:drawing>
      </w:r>
    </w:p>
    <w:p w14:paraId="25A59C03" w14:textId="5A9B77DA"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4</w:t>
      </w:r>
    </w:p>
    <w:p w14:paraId="284783E4" w14:textId="77777777" w:rsidR="001C2AC6" w:rsidRPr="00FB25B4" w:rsidRDefault="001C2AC6" w:rsidP="00FB25B4">
      <w:pPr>
        <w:spacing w:after="0" w:line="480" w:lineRule="auto"/>
        <w:jc w:val="both"/>
        <w:rPr>
          <w:rFonts w:ascii="Times New Roman" w:hAnsi="Times New Roman" w:cs="Times New Roman"/>
          <w:sz w:val="28"/>
          <w:szCs w:val="28"/>
        </w:rPr>
      </w:pPr>
    </w:p>
    <w:p w14:paraId="1951BE9D" w14:textId="77777777" w:rsidR="001C2AC6" w:rsidRPr="00FB25B4" w:rsidRDefault="001C2AC6" w:rsidP="00FB25B4">
      <w:pPr>
        <w:spacing w:after="0" w:line="480" w:lineRule="auto"/>
        <w:jc w:val="both"/>
        <w:rPr>
          <w:rFonts w:ascii="Times New Roman" w:hAnsi="Times New Roman" w:cs="Times New Roman"/>
          <w:sz w:val="28"/>
          <w:szCs w:val="28"/>
        </w:rPr>
      </w:pPr>
    </w:p>
    <w:p w14:paraId="278E1013" w14:textId="77777777" w:rsidR="001C2AC6" w:rsidRPr="00FB25B4" w:rsidRDefault="001C2AC6" w:rsidP="00FB25B4">
      <w:pPr>
        <w:spacing w:line="480" w:lineRule="auto"/>
        <w:rPr>
          <w:rFonts w:ascii="Times New Roman" w:hAnsi="Times New Roman" w:cs="Times New Roman"/>
          <w:sz w:val="28"/>
          <w:szCs w:val="28"/>
        </w:rPr>
      </w:pPr>
    </w:p>
    <w:p w14:paraId="31CF64F6" w14:textId="77777777" w:rsidR="001C2AC6" w:rsidRPr="00FB25B4" w:rsidRDefault="001C2AC6" w:rsidP="00FB25B4">
      <w:pPr>
        <w:spacing w:line="480" w:lineRule="auto"/>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77A954B1" wp14:editId="5D8E928F">
            <wp:extent cx="5724525" cy="31051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3105150"/>
                    </a:xfrm>
                    <a:prstGeom prst="rect">
                      <a:avLst/>
                    </a:prstGeom>
                    <a:noFill/>
                    <a:ln>
                      <a:noFill/>
                    </a:ln>
                  </pic:spPr>
                </pic:pic>
              </a:graphicData>
            </a:graphic>
          </wp:inline>
        </w:drawing>
      </w:r>
    </w:p>
    <w:p w14:paraId="784125F4" w14:textId="77777777" w:rsidR="00EA6814" w:rsidRDefault="001C2AC6"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FLOOR PLAN: CASE STUDY 4</w:t>
      </w:r>
    </w:p>
    <w:p w14:paraId="770281D5" w14:textId="77777777" w:rsidR="00EA6814" w:rsidRDefault="00EA6814">
      <w:pPr>
        <w:rPr>
          <w:rFonts w:ascii="Times New Roman" w:hAnsi="Times New Roman" w:cs="Times New Roman"/>
          <w:sz w:val="28"/>
          <w:szCs w:val="28"/>
        </w:rPr>
      </w:pPr>
      <w:r>
        <w:rPr>
          <w:rFonts w:ascii="Times New Roman" w:hAnsi="Times New Roman" w:cs="Times New Roman"/>
          <w:sz w:val="28"/>
          <w:szCs w:val="28"/>
        </w:rPr>
        <w:br w:type="page"/>
      </w:r>
    </w:p>
    <w:p w14:paraId="363BBDCB" w14:textId="77777777" w:rsidR="00EA6814" w:rsidRDefault="00EA6814" w:rsidP="00FB25B4">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ONLINE CASE STUDY 1</w:t>
      </w:r>
    </w:p>
    <w:p w14:paraId="402EE840" w14:textId="77777777" w:rsidR="00EA6814" w:rsidRDefault="00EA6814"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13091F5" wp14:editId="755104B7">
            <wp:extent cx="6200775" cy="3314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0775" cy="3314700"/>
                    </a:xfrm>
                    <a:prstGeom prst="rect">
                      <a:avLst/>
                    </a:prstGeom>
                    <a:noFill/>
                    <a:ln>
                      <a:noFill/>
                    </a:ln>
                  </pic:spPr>
                </pic:pic>
              </a:graphicData>
            </a:graphic>
          </wp:inline>
        </w:drawing>
      </w:r>
    </w:p>
    <w:p w14:paraId="30D705B2" w14:textId="77777777" w:rsidR="00D27E75" w:rsidRDefault="00EA6814"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2DE64DA4" wp14:editId="27B0D03C">
            <wp:extent cx="6105525" cy="43053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5525" cy="4305300"/>
                    </a:xfrm>
                    <a:prstGeom prst="rect">
                      <a:avLst/>
                    </a:prstGeom>
                    <a:noFill/>
                    <a:ln>
                      <a:noFill/>
                    </a:ln>
                  </pic:spPr>
                </pic:pic>
              </a:graphicData>
            </a:graphic>
          </wp:inline>
        </w:drawing>
      </w:r>
    </w:p>
    <w:p w14:paraId="1BA24129"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ONLINE CASE STUDY 2</w:t>
      </w:r>
    </w:p>
    <w:p w14:paraId="7149793B"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B3AE4F1" wp14:editId="6196CD29">
            <wp:extent cx="5781675" cy="32194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1675" cy="3219450"/>
                    </a:xfrm>
                    <a:prstGeom prst="rect">
                      <a:avLst/>
                    </a:prstGeom>
                    <a:noFill/>
                    <a:ln>
                      <a:noFill/>
                    </a:ln>
                  </pic:spPr>
                </pic:pic>
              </a:graphicData>
            </a:graphic>
          </wp:inline>
        </w:drawing>
      </w:r>
    </w:p>
    <w:p w14:paraId="62A3407E"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14DC8FD" wp14:editId="11180C79">
            <wp:extent cx="5895975" cy="29527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5975" cy="2952750"/>
                    </a:xfrm>
                    <a:prstGeom prst="rect">
                      <a:avLst/>
                    </a:prstGeom>
                    <a:noFill/>
                    <a:ln>
                      <a:noFill/>
                    </a:ln>
                  </pic:spPr>
                </pic:pic>
              </a:graphicData>
            </a:graphic>
          </wp:inline>
        </w:drawing>
      </w:r>
    </w:p>
    <w:p w14:paraId="2780949F"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14:anchorId="33B7D099" wp14:editId="5F252A29">
            <wp:extent cx="5667375" cy="31337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7375" cy="3133725"/>
                    </a:xfrm>
                    <a:prstGeom prst="rect">
                      <a:avLst/>
                    </a:prstGeom>
                    <a:noFill/>
                    <a:ln>
                      <a:noFill/>
                    </a:ln>
                  </pic:spPr>
                </pic:pic>
              </a:graphicData>
            </a:graphic>
          </wp:inline>
        </w:drawing>
      </w:r>
    </w:p>
    <w:p w14:paraId="20AA7079" w14:textId="5779BED9" w:rsidR="00474C18" w:rsidRPr="00FB25B4"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5A9D1052" wp14:editId="0D3B9708">
            <wp:extent cx="5734050" cy="43148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4314825"/>
                    </a:xfrm>
                    <a:prstGeom prst="rect">
                      <a:avLst/>
                    </a:prstGeom>
                    <a:noFill/>
                    <a:ln>
                      <a:noFill/>
                    </a:ln>
                  </pic:spPr>
                </pic:pic>
              </a:graphicData>
            </a:graphic>
          </wp:inline>
        </w:drawing>
      </w:r>
      <w:r w:rsidR="007A6487" w:rsidRPr="00FB25B4">
        <w:rPr>
          <w:rFonts w:ascii="Times New Roman" w:hAnsi="Times New Roman" w:cs="Times New Roman"/>
          <w:sz w:val="28"/>
          <w:szCs w:val="28"/>
        </w:rPr>
        <w:br w:type="page"/>
      </w:r>
    </w:p>
    <w:p w14:paraId="501E0987" w14:textId="353DD894" w:rsidR="005E160F" w:rsidRPr="00FB25B4" w:rsidRDefault="005E160F"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THREE</w:t>
      </w:r>
    </w:p>
    <w:p w14:paraId="6E65214A" w14:textId="2EFD038E"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3.0</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INTRODUCTION TO THE SITE (PROPOSED SITE)</w:t>
      </w:r>
    </w:p>
    <w:p w14:paraId="60FAED68" w14:textId="4E195F20"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3.1</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LOCATION (DESCRIPTION)</w:t>
      </w:r>
    </w:p>
    <w:p w14:paraId="6D3955DE" w14:textId="3536564E" w:rsidR="00987CFD" w:rsidRPr="00FB25B4" w:rsidRDefault="00987CFD"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 xml:space="preserve">The site selected for the proposed project is located at </w:t>
      </w:r>
      <w:r w:rsidR="007F115D" w:rsidRPr="00FB25B4">
        <w:rPr>
          <w:rFonts w:ascii="Times New Roman" w:hAnsi="Times New Roman" w:cs="Times New Roman"/>
          <w:bCs/>
          <w:sz w:val="28"/>
          <w:szCs w:val="28"/>
        </w:rPr>
        <w:t>OKE OSE ALALUBOSA along SHARE-OJA OBA</w:t>
      </w:r>
      <w:r w:rsidR="001E417B" w:rsidRPr="00FB25B4">
        <w:rPr>
          <w:rFonts w:ascii="Times New Roman" w:hAnsi="Times New Roman" w:cs="Times New Roman"/>
          <w:bCs/>
          <w:sz w:val="28"/>
          <w:szCs w:val="28"/>
        </w:rPr>
        <w:t xml:space="preserve"> Ilorin, Kwara State.</w:t>
      </w:r>
    </w:p>
    <w:p w14:paraId="0099C089" w14:textId="01862BE2"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ab/>
        <w:t>Oke-Ose, is a rural area under the Ilorin East Local Government Area of Kwara State. It has a latitude of about 515 – 571m above the sea level.</w:t>
      </w:r>
    </w:p>
    <w:p w14:paraId="271E1C2A" w14:textId="10940E46"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It is underlain by different type of soil in different kind of location, which some are commonly sandy and clay soil.</w:t>
      </w:r>
    </w:p>
    <w:p w14:paraId="1AF456F1" w14:textId="45661ECD"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ab/>
        <w:t>Oke-Ose consist of majorly of three different tribes which the Yoruba’s, Hausa’s, and the Fulani with a major market which is the SHARE OJA OBA market situated at the area of Share Oja-Oba Road Ilorin, Kwara State.</w:t>
      </w:r>
    </w:p>
    <w:p w14:paraId="0BF7B55B" w14:textId="3AE95B41"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3.2</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LOCATION CRITERIA</w:t>
      </w:r>
    </w:p>
    <w:p w14:paraId="3F6FF1F1" w14:textId="254FC187" w:rsidR="00987CFD" w:rsidRPr="00FB25B4" w:rsidRDefault="00172019" w:rsidP="00FB25B4">
      <w:pPr>
        <w:spacing w:after="0" w:line="480" w:lineRule="auto"/>
        <w:ind w:firstLine="720"/>
        <w:jc w:val="both"/>
        <w:rPr>
          <w:rFonts w:ascii="Times New Roman" w:eastAsia="Calibri" w:hAnsi="Times New Roman" w:cs="Times New Roman"/>
          <w:b/>
          <w:sz w:val="28"/>
          <w:szCs w:val="28"/>
        </w:rPr>
      </w:pPr>
      <w:r w:rsidRPr="00FB25B4">
        <w:rPr>
          <w:rFonts w:ascii="Times New Roman" w:hAnsi="Times New Roman" w:cs="Times New Roman"/>
          <w:sz w:val="28"/>
          <w:szCs w:val="28"/>
        </w:rPr>
        <w:t>Site selection is the consideration factors which influence the development of the site and spatial activities. Conversely, a site selection criterion is based on screening, factors affecting the site selection includes comfort, thermal control, etc. and the activities taking place on the site.</w:t>
      </w:r>
    </w:p>
    <w:p w14:paraId="44A16EF6" w14:textId="1DAE46F6"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3.3</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ANALYSIS</w:t>
      </w:r>
      <w:r w:rsidR="00CD7BC9" w:rsidRPr="00FB25B4">
        <w:rPr>
          <w:rFonts w:ascii="Times New Roman" w:hAnsi="Times New Roman" w:cs="Times New Roman"/>
          <w:b/>
          <w:sz w:val="28"/>
          <w:szCs w:val="28"/>
        </w:rPr>
        <w:t xml:space="preserve"> / INVENTORY</w:t>
      </w:r>
    </w:p>
    <w:p w14:paraId="002AA6FE" w14:textId="1E796462" w:rsidR="00987CFD" w:rsidRPr="00FB25B4" w:rsidRDefault="00CD7BC9"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proposed site has scattered trees and grasses and also has flat land but has the end of the east sloppy gently. It has an access road directly in it’s south a footpath. </w:t>
      </w:r>
      <w:r w:rsidR="00055CC0" w:rsidRPr="00FB25B4">
        <w:rPr>
          <w:rFonts w:ascii="Times New Roman" w:hAnsi="Times New Roman" w:cs="Times New Roman"/>
          <w:sz w:val="28"/>
          <w:szCs w:val="28"/>
        </w:rPr>
        <w:t>Also,</w:t>
      </w:r>
      <w:r w:rsidRPr="00FB25B4">
        <w:rPr>
          <w:rFonts w:ascii="Times New Roman" w:hAnsi="Times New Roman" w:cs="Times New Roman"/>
          <w:sz w:val="28"/>
          <w:szCs w:val="28"/>
        </w:rPr>
        <w:t xml:space="preserve"> termite house to be removed, cashier tree also to be removed, </w:t>
      </w:r>
      <w:r w:rsidRPr="00FB25B4">
        <w:rPr>
          <w:rFonts w:ascii="Times New Roman" w:hAnsi="Times New Roman" w:cs="Times New Roman"/>
          <w:sz w:val="28"/>
          <w:szCs w:val="28"/>
        </w:rPr>
        <w:lastRenderedPageBreak/>
        <w:t>uprooted and filled.</w:t>
      </w:r>
      <w:r w:rsidR="00055CC0" w:rsidRPr="00FB25B4">
        <w:rPr>
          <w:rFonts w:ascii="Times New Roman" w:hAnsi="Times New Roman" w:cs="Times New Roman"/>
          <w:sz w:val="28"/>
          <w:szCs w:val="28"/>
        </w:rPr>
        <w:t xml:space="preserve"> Palm tree should be retained for the uses of farmer to be used to produce palm oil.</w:t>
      </w:r>
    </w:p>
    <w:p w14:paraId="14539453" w14:textId="23AC70AC" w:rsidR="001C2AC6" w:rsidRPr="00FB25B4" w:rsidRDefault="00055CC0"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Electric pole on the site and also a telecommunication most staring boundaries with the site and the vacant pole behind it.</w:t>
      </w:r>
    </w:p>
    <w:p w14:paraId="7F5506A8"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VEGETATION: </w:t>
      </w:r>
      <w:r w:rsidRPr="00FB25B4">
        <w:rPr>
          <w:rFonts w:ascii="Times New Roman" w:hAnsi="Times New Roman"/>
          <w:sz w:val="28"/>
          <w:szCs w:val="28"/>
        </w:rPr>
        <w:t>The site is covered with trees, shrubs, and ground cover most of it, would be retained for landscaping.</w:t>
      </w:r>
    </w:p>
    <w:p w14:paraId="7BED578F"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GEOLOGY:</w:t>
      </w:r>
      <w:r w:rsidRPr="00FB25B4">
        <w:rPr>
          <w:rFonts w:ascii="Times New Roman" w:hAnsi="Times New Roman"/>
          <w:sz w:val="28"/>
          <w:szCs w:val="28"/>
        </w:rPr>
        <w:t xml:space="preserve"> This soil has a good location bearing capacity and hence raft foundation will be used for the structure to be erected on the site.</w:t>
      </w:r>
    </w:p>
    <w:p w14:paraId="5B451331"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sz w:val="28"/>
          <w:szCs w:val="28"/>
        </w:rPr>
        <w:t>The site longer side facing East and West while the shorter side facing North and South.</w:t>
      </w:r>
    </w:p>
    <w:p w14:paraId="03FE1D97"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SOIL CONDITION:</w:t>
      </w:r>
      <w:r w:rsidRPr="00FB25B4">
        <w:rPr>
          <w:rFonts w:ascii="Times New Roman" w:hAnsi="Times New Roman"/>
          <w:sz w:val="28"/>
          <w:szCs w:val="28"/>
        </w:rPr>
        <w:t xml:space="preserve"> The type of soil is loamy soil and hence aids goods vegetation’s of shrubs, trees, and grasses</w:t>
      </w:r>
    </w:p>
    <w:p w14:paraId="150A466D" w14:textId="18FBF421" w:rsidR="00987CFD" w:rsidRPr="00FB25B4" w:rsidRDefault="00055CC0" w:rsidP="00FB25B4">
      <w:pPr>
        <w:pStyle w:val="ListParagraph"/>
        <w:numPr>
          <w:ilvl w:val="0"/>
          <w:numId w:val="3"/>
        </w:numPr>
        <w:spacing w:after="0" w:line="480" w:lineRule="auto"/>
        <w:jc w:val="both"/>
        <w:rPr>
          <w:rFonts w:ascii="Times New Roman" w:hAnsi="Times New Roman"/>
          <w:bCs/>
          <w:sz w:val="28"/>
          <w:szCs w:val="28"/>
        </w:rPr>
      </w:pPr>
      <w:r w:rsidRPr="00FB25B4">
        <w:rPr>
          <w:rFonts w:ascii="Times New Roman" w:hAnsi="Times New Roman"/>
          <w:b/>
          <w:sz w:val="28"/>
          <w:szCs w:val="28"/>
        </w:rPr>
        <w:t xml:space="preserve">TOPOGRAPHY: </w:t>
      </w:r>
      <w:r w:rsidRPr="00FB25B4">
        <w:rPr>
          <w:rFonts w:ascii="Times New Roman" w:hAnsi="Times New Roman"/>
          <w:bCs/>
          <w:sz w:val="28"/>
          <w:szCs w:val="28"/>
        </w:rPr>
        <w:t>The site is 6f firm ground which is not affected by erosion. The site only required the excavation of the top soil to remove the vegetation soils and shrubs, before the French excavation of the site</w:t>
      </w:r>
    </w:p>
    <w:p w14:paraId="463C8430" w14:textId="66E64BD8" w:rsidR="00987CFD"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3.4</w:t>
      </w:r>
      <w:r w:rsidRPr="00FB25B4">
        <w:rPr>
          <w:rFonts w:ascii="Times New Roman" w:hAnsi="Times New Roman" w:cs="Times New Roman"/>
          <w:b/>
          <w:sz w:val="28"/>
          <w:szCs w:val="28"/>
        </w:rPr>
        <w:tab/>
      </w:r>
      <w:r w:rsidR="004671DA" w:rsidRPr="00FB25B4">
        <w:rPr>
          <w:rFonts w:ascii="Times New Roman" w:hAnsi="Times New Roman" w:cs="Times New Roman"/>
          <w:b/>
          <w:sz w:val="28"/>
          <w:szCs w:val="28"/>
        </w:rPr>
        <w:t xml:space="preserve">GEOGRAPHICAL / </w:t>
      </w:r>
      <w:r w:rsidR="00987CFD" w:rsidRPr="00FB25B4">
        <w:rPr>
          <w:rFonts w:ascii="Times New Roman" w:hAnsi="Times New Roman" w:cs="Times New Roman"/>
          <w:b/>
          <w:sz w:val="28"/>
          <w:szCs w:val="28"/>
        </w:rPr>
        <w:t>CLIMATIC DATA</w:t>
      </w:r>
    </w:p>
    <w:p w14:paraId="1AA7EEF2" w14:textId="2BF89CD9" w:rsidR="00987CFD" w:rsidRPr="00FB25B4" w:rsidRDefault="00987CFD"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Ilorin has an area of </w:t>
      </w:r>
      <w:r w:rsidR="004671DA" w:rsidRPr="00FB25B4">
        <w:rPr>
          <w:rFonts w:ascii="Times New Roman" w:hAnsi="Times New Roman" w:cs="Times New Roman"/>
          <w:sz w:val="28"/>
          <w:szCs w:val="28"/>
        </w:rPr>
        <w:t>1286</w:t>
      </w:r>
      <w:r w:rsidRPr="00FB25B4">
        <w:rPr>
          <w:rFonts w:ascii="Times New Roman" w:hAnsi="Times New Roman" w:cs="Times New Roman"/>
          <w:sz w:val="28"/>
          <w:szCs w:val="28"/>
        </w:rPr>
        <w:t xml:space="preserve">square kilometres and a population of </w:t>
      </w:r>
      <w:r w:rsidR="004671DA" w:rsidRPr="00FB25B4">
        <w:rPr>
          <w:rFonts w:ascii="Times New Roman" w:hAnsi="Times New Roman" w:cs="Times New Roman"/>
          <w:sz w:val="28"/>
          <w:szCs w:val="28"/>
        </w:rPr>
        <w:t>126435</w:t>
      </w:r>
      <w:r w:rsidRPr="00FB25B4">
        <w:rPr>
          <w:rFonts w:ascii="Times New Roman" w:hAnsi="Times New Roman" w:cs="Times New Roman"/>
          <w:sz w:val="28"/>
          <w:szCs w:val="28"/>
        </w:rPr>
        <w:t xml:space="preserve"> as at the 2006 census</w:t>
      </w:r>
      <w:r w:rsidR="004671DA" w:rsidRPr="00FB25B4">
        <w:rPr>
          <w:rFonts w:ascii="Times New Roman" w:hAnsi="Times New Roman" w:cs="Times New Roman"/>
          <w:sz w:val="28"/>
          <w:szCs w:val="28"/>
        </w:rPr>
        <w:t xml:space="preserve"> (National Population Commission)</w:t>
      </w:r>
      <w:r w:rsidRPr="00FB25B4">
        <w:rPr>
          <w:rFonts w:ascii="Times New Roman" w:hAnsi="Times New Roman" w:cs="Times New Roman"/>
          <w:sz w:val="28"/>
          <w:szCs w:val="28"/>
        </w:rPr>
        <w:t>.</w:t>
      </w:r>
      <w:r w:rsidR="00F416FA" w:rsidRPr="00FB25B4">
        <w:rPr>
          <w:rFonts w:ascii="Times New Roman" w:hAnsi="Times New Roman" w:cs="Times New Roman"/>
          <w:sz w:val="28"/>
          <w:szCs w:val="28"/>
        </w:rPr>
        <w:tab/>
      </w:r>
    </w:p>
    <w:p w14:paraId="6A9633F2" w14:textId="2D89139E" w:rsidR="004671DA" w:rsidRPr="00FB25B4" w:rsidRDefault="004671DA"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Kwara State has two major season which is the wet and dry seasons. The wet season extend from April to October while the dry season extend from October to March, each type of season is characterized by a specific type of preventing wind. The wet season bring with it south westerly wind originating </w:t>
      </w:r>
      <w:r w:rsidRPr="00FB25B4">
        <w:rPr>
          <w:rFonts w:ascii="Times New Roman" w:hAnsi="Times New Roman" w:cs="Times New Roman"/>
          <w:sz w:val="28"/>
          <w:szCs w:val="28"/>
        </w:rPr>
        <w:lastRenderedPageBreak/>
        <w:t>from the equatorials rain belt and blowing from the high-pressure zone which occur over the Atlantis. During the period of the dry season it is accompanied by harmattan a dust laden wind blowing from north west</w:t>
      </w:r>
      <w:r w:rsidR="009D5BD8" w:rsidRPr="00FB25B4">
        <w:rPr>
          <w:rFonts w:ascii="Times New Roman" w:hAnsi="Times New Roman" w:cs="Times New Roman"/>
          <w:sz w:val="28"/>
          <w:szCs w:val="28"/>
        </w:rPr>
        <w:t>.</w:t>
      </w:r>
      <w:r w:rsidRPr="00FB25B4">
        <w:rPr>
          <w:rFonts w:ascii="Times New Roman" w:hAnsi="Times New Roman" w:cs="Times New Roman"/>
          <w:sz w:val="28"/>
          <w:szCs w:val="28"/>
        </w:rPr>
        <w:t xml:space="preserve"> </w:t>
      </w:r>
    </w:p>
    <w:p w14:paraId="378674A9" w14:textId="056643A4"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LATITUDE: 8°</w:t>
      </w:r>
      <w:r w:rsidR="009D5BD8" w:rsidRPr="00FB25B4">
        <w:rPr>
          <w:rFonts w:ascii="Times New Roman" w:hAnsi="Times New Roman"/>
          <w:sz w:val="28"/>
          <w:szCs w:val="28"/>
        </w:rPr>
        <w:t>5</w:t>
      </w:r>
      <w:r w:rsidRPr="00FB25B4">
        <w:rPr>
          <w:rFonts w:ascii="Times New Roman" w:hAnsi="Times New Roman"/>
          <w:sz w:val="28"/>
          <w:szCs w:val="28"/>
        </w:rPr>
        <w:t>ꞌ NORTH</w:t>
      </w:r>
    </w:p>
    <w:p w14:paraId="3C363A75" w14:textId="637BDE34"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LONGITUDE: 4°</w:t>
      </w:r>
      <w:r w:rsidR="009D5BD8" w:rsidRPr="00FB25B4">
        <w:rPr>
          <w:rFonts w:ascii="Times New Roman" w:hAnsi="Times New Roman"/>
          <w:sz w:val="28"/>
          <w:szCs w:val="28"/>
        </w:rPr>
        <w:t>55</w:t>
      </w:r>
      <w:r w:rsidRPr="00FB25B4">
        <w:rPr>
          <w:rFonts w:ascii="Times New Roman" w:hAnsi="Times New Roman"/>
          <w:sz w:val="28"/>
          <w:szCs w:val="28"/>
        </w:rPr>
        <w:t>ꞌ EAST</w:t>
      </w:r>
    </w:p>
    <w:p w14:paraId="076D63CA"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ATMOSPHERIC PRESSURE: 1007.1 pa</w:t>
      </w:r>
    </w:p>
    <w:p w14:paraId="0A99E23A"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AVERAGE RAINFALL: 250 mm/annum</w:t>
      </w:r>
    </w:p>
    <w:p w14:paraId="4C887421" w14:textId="363E360B"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TEMPERATURE: 3</w:t>
      </w:r>
      <w:r w:rsidR="009D5BD8" w:rsidRPr="00FB25B4">
        <w:rPr>
          <w:rFonts w:ascii="Times New Roman" w:hAnsi="Times New Roman"/>
          <w:sz w:val="28"/>
          <w:szCs w:val="28"/>
        </w:rPr>
        <w:t>1</w:t>
      </w:r>
      <w:r w:rsidRPr="00FB25B4">
        <w:rPr>
          <w:rFonts w:ascii="Times New Roman" w:hAnsi="Times New Roman"/>
          <w:sz w:val="28"/>
          <w:szCs w:val="28"/>
        </w:rPr>
        <w:t>.5ꞌꞌ C</w:t>
      </w:r>
    </w:p>
    <w:p w14:paraId="29DC0482"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RELATIVE HUMIDITY: 31.5 %</w:t>
      </w:r>
    </w:p>
    <w:p w14:paraId="78A5C5FE"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WIND SPREAD: 2.1 m/s N.E</w:t>
      </w:r>
    </w:p>
    <w:p w14:paraId="24D902C8" w14:textId="52F12FCF" w:rsidR="00987CFD" w:rsidRPr="00FB25B4" w:rsidRDefault="00987CFD" w:rsidP="00FB25B4">
      <w:pPr>
        <w:pStyle w:val="ListParagraph"/>
        <w:numPr>
          <w:ilvl w:val="0"/>
          <w:numId w:val="4"/>
        </w:numPr>
        <w:spacing w:after="0" w:line="480" w:lineRule="auto"/>
        <w:jc w:val="both"/>
        <w:rPr>
          <w:rFonts w:ascii="Times New Roman" w:hAnsi="Times New Roman"/>
          <w:b/>
          <w:sz w:val="28"/>
          <w:szCs w:val="28"/>
        </w:rPr>
      </w:pPr>
      <w:r w:rsidRPr="00FB25B4">
        <w:rPr>
          <w:rFonts w:ascii="Times New Roman" w:hAnsi="Times New Roman"/>
          <w:sz w:val="28"/>
          <w:szCs w:val="28"/>
        </w:rPr>
        <w:t>CLOUDINESS: 1.6 %</w:t>
      </w:r>
    </w:p>
    <w:p w14:paraId="09C3F0D8" w14:textId="771F708C" w:rsidR="009D5BD8" w:rsidRPr="00FB25B4" w:rsidRDefault="009D5BD8"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By understanding the geographical and climate of the site, you can make informed decisions about design development and management of the site.</w:t>
      </w:r>
    </w:p>
    <w:p w14:paraId="48DA1928" w14:textId="068978F2" w:rsidR="00EB5D79"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3.5</w:t>
      </w:r>
      <w:r w:rsidRPr="00FB25B4">
        <w:rPr>
          <w:rFonts w:ascii="Times New Roman" w:hAnsi="Times New Roman" w:cs="Times New Roman"/>
          <w:b/>
          <w:sz w:val="28"/>
          <w:szCs w:val="28"/>
        </w:rPr>
        <w:tab/>
      </w:r>
      <w:r w:rsidR="009D5BD8" w:rsidRPr="00FB25B4">
        <w:rPr>
          <w:rFonts w:ascii="Times New Roman" w:hAnsi="Times New Roman" w:cs="Times New Roman"/>
          <w:b/>
          <w:sz w:val="28"/>
          <w:szCs w:val="28"/>
        </w:rPr>
        <w:t>GEOGRAPHICAL / CLIMATIC DATA</w:t>
      </w:r>
    </w:p>
    <w:p w14:paraId="2A3810B4" w14:textId="13D8C215" w:rsidR="00EB5D79" w:rsidRPr="00FB25B4" w:rsidRDefault="00744EB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Geographical characteristic of a site refers to it’s physical features and attributes. We have key geographical characters to be considered</w:t>
      </w:r>
    </w:p>
    <w:p w14:paraId="7D9A5AD2" w14:textId="44DC3200"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Elevation: The site’s high above sea level</w:t>
      </w:r>
    </w:p>
    <w:p w14:paraId="4E76FCF2" w14:textId="43DAADD4"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Slope: The site slope and gradient</w:t>
      </w:r>
    </w:p>
    <w:p w14:paraId="374B7828" w14:textId="721C9463"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Aspect: The site orientation (e.g North, South)</w:t>
      </w:r>
    </w:p>
    <w:p w14:paraId="4D758FE7" w14:textId="17F64612" w:rsidR="00744EB6" w:rsidRPr="00FB25B4" w:rsidRDefault="00744EB6"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Landform and Features</w:t>
      </w:r>
    </w:p>
    <w:p w14:paraId="526D1205" w14:textId="056A4A7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 xml:space="preserve">Hells, Valleys, and Plans: The site landforms and their characteristic </w:t>
      </w:r>
    </w:p>
    <w:p w14:paraId="59B719C8" w14:textId="54CC1DC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Water Bodies: The presence of rivers, lakes, or ocean</w:t>
      </w:r>
    </w:p>
    <w:p w14:paraId="359EF3DF" w14:textId="656CD3C9"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Coaster Features: The site coastal characteristics, such as beaches or soil and geology.</w:t>
      </w:r>
    </w:p>
    <w:p w14:paraId="1B05AED9" w14:textId="45FEA17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Soil Type: The type and quality of soil on the site.</w:t>
      </w:r>
    </w:p>
    <w:p w14:paraId="5484D826" w14:textId="4B4F7BD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 xml:space="preserve">Geological Formation: </w:t>
      </w:r>
      <w:r w:rsidR="004C2EB2" w:rsidRPr="00FB25B4">
        <w:rPr>
          <w:rFonts w:ascii="Times New Roman" w:hAnsi="Times New Roman"/>
          <w:bCs/>
          <w:sz w:val="28"/>
          <w:szCs w:val="28"/>
        </w:rPr>
        <w:t>The site underlying geological for mountains and rock types</w:t>
      </w:r>
      <w:r w:rsidR="0094072A" w:rsidRPr="00FB25B4">
        <w:rPr>
          <w:rFonts w:ascii="Times New Roman" w:hAnsi="Times New Roman"/>
          <w:bCs/>
          <w:sz w:val="28"/>
          <w:szCs w:val="28"/>
        </w:rPr>
        <w:t>.</w:t>
      </w:r>
    </w:p>
    <w:p w14:paraId="434E696E" w14:textId="26145CAE" w:rsidR="0094072A" w:rsidRPr="00FB25B4" w:rsidRDefault="0094072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Natural Hazard</w:t>
      </w:r>
    </w:p>
    <w:p w14:paraId="76343D2C" w14:textId="33AEA6B0" w:rsidR="0094072A" w:rsidRPr="00FB25B4" w:rsidRDefault="0094072A" w:rsidP="00FB25B4">
      <w:pPr>
        <w:pStyle w:val="ListParagraph"/>
        <w:numPr>
          <w:ilvl w:val="0"/>
          <w:numId w:val="10"/>
        </w:numPr>
        <w:spacing w:after="0" w:line="480" w:lineRule="auto"/>
        <w:jc w:val="both"/>
        <w:rPr>
          <w:rFonts w:ascii="Times New Roman" w:hAnsi="Times New Roman"/>
          <w:bCs/>
          <w:sz w:val="28"/>
          <w:szCs w:val="28"/>
        </w:rPr>
      </w:pPr>
      <w:r w:rsidRPr="00FB25B4">
        <w:rPr>
          <w:rFonts w:ascii="Times New Roman" w:hAnsi="Times New Roman"/>
          <w:bCs/>
          <w:sz w:val="28"/>
          <w:szCs w:val="28"/>
        </w:rPr>
        <w:t>Earthquake Risk: The site earthquake risk and seismic activity</w:t>
      </w:r>
    </w:p>
    <w:p w14:paraId="027D273B" w14:textId="77777777" w:rsidR="0094072A" w:rsidRPr="00FB25B4" w:rsidRDefault="0094072A" w:rsidP="00FB25B4">
      <w:pPr>
        <w:pStyle w:val="ListParagraph"/>
        <w:numPr>
          <w:ilvl w:val="0"/>
          <w:numId w:val="10"/>
        </w:numPr>
        <w:spacing w:after="0" w:line="480" w:lineRule="auto"/>
        <w:jc w:val="both"/>
        <w:rPr>
          <w:rFonts w:ascii="Times New Roman" w:hAnsi="Times New Roman"/>
          <w:bCs/>
          <w:sz w:val="28"/>
          <w:szCs w:val="28"/>
        </w:rPr>
      </w:pPr>
      <w:r w:rsidRPr="00FB25B4">
        <w:rPr>
          <w:rFonts w:ascii="Times New Roman" w:hAnsi="Times New Roman"/>
          <w:bCs/>
          <w:sz w:val="28"/>
          <w:szCs w:val="28"/>
        </w:rPr>
        <w:t>Landslides Risk: The sites landslides risk and potential for soil instability</w:t>
      </w:r>
    </w:p>
    <w:p w14:paraId="4E3D7F4F" w14:textId="7AA6517D" w:rsidR="0094072A" w:rsidRPr="00FB25B4" w:rsidRDefault="0094072A"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 xml:space="preserve">By considering the geographical characteristics of the site informed decision about development and conservation of the site. </w:t>
      </w:r>
    </w:p>
    <w:p w14:paraId="2F9C4E8C" w14:textId="6236891E" w:rsidR="0094072A"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3.6</w:t>
      </w:r>
      <w:r w:rsidRPr="00FB25B4">
        <w:rPr>
          <w:rFonts w:ascii="Times New Roman" w:hAnsi="Times New Roman" w:cs="Times New Roman"/>
          <w:b/>
          <w:sz w:val="28"/>
          <w:szCs w:val="28"/>
        </w:rPr>
        <w:tab/>
      </w:r>
      <w:r w:rsidR="0094072A" w:rsidRPr="00FB25B4">
        <w:rPr>
          <w:rFonts w:ascii="Times New Roman" w:hAnsi="Times New Roman" w:cs="Times New Roman"/>
          <w:b/>
          <w:sz w:val="28"/>
          <w:szCs w:val="28"/>
        </w:rPr>
        <w:t>CLIMATIC CHARACTERISTICS</w:t>
      </w:r>
    </w:p>
    <w:p w14:paraId="7AE1FC44" w14:textId="69E43887" w:rsidR="0094072A" w:rsidRPr="00FB25B4" w:rsidRDefault="00D61810"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Climatic characteristics is the long-term atmospheric condition that prevail in a particular region.</w:t>
      </w:r>
    </w:p>
    <w:p w14:paraId="6FD5813D" w14:textId="61372228" w:rsidR="00D61810" w:rsidRPr="00FB25B4" w:rsidRDefault="00D61810"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TEMPERATURE</w:t>
      </w:r>
    </w:p>
    <w:p w14:paraId="16F96311" w14:textId="37A97B83" w:rsidR="00D61810" w:rsidRPr="00FB25B4" w:rsidRDefault="00D61810" w:rsidP="00FB25B4">
      <w:pPr>
        <w:pStyle w:val="ListParagraph"/>
        <w:numPr>
          <w:ilvl w:val="0"/>
          <w:numId w:val="11"/>
        </w:numPr>
        <w:spacing w:after="0" w:line="480" w:lineRule="auto"/>
        <w:jc w:val="both"/>
        <w:rPr>
          <w:rFonts w:ascii="Times New Roman" w:hAnsi="Times New Roman"/>
          <w:bCs/>
          <w:sz w:val="28"/>
          <w:szCs w:val="28"/>
        </w:rPr>
      </w:pPr>
      <w:r w:rsidRPr="00FB25B4">
        <w:rPr>
          <w:rFonts w:ascii="Times New Roman" w:hAnsi="Times New Roman"/>
          <w:bCs/>
          <w:sz w:val="28"/>
          <w:szCs w:val="28"/>
        </w:rPr>
        <w:t>Average Temperature: The average temperature of a region or area</w:t>
      </w:r>
    </w:p>
    <w:p w14:paraId="350AB6C6" w14:textId="77777777" w:rsidR="00D61810" w:rsidRPr="00FB25B4" w:rsidRDefault="00D61810" w:rsidP="00FB25B4">
      <w:pPr>
        <w:pStyle w:val="ListParagraph"/>
        <w:numPr>
          <w:ilvl w:val="0"/>
          <w:numId w:val="11"/>
        </w:numPr>
        <w:spacing w:after="0" w:line="480" w:lineRule="auto"/>
        <w:jc w:val="both"/>
        <w:rPr>
          <w:rFonts w:ascii="Times New Roman" w:hAnsi="Times New Roman"/>
          <w:bCs/>
          <w:sz w:val="28"/>
          <w:szCs w:val="28"/>
        </w:rPr>
      </w:pPr>
      <w:r w:rsidRPr="00FB25B4">
        <w:rPr>
          <w:rFonts w:ascii="Times New Roman" w:hAnsi="Times New Roman"/>
          <w:bCs/>
          <w:sz w:val="28"/>
          <w:szCs w:val="28"/>
        </w:rPr>
        <w:t>Temperature Range: The differences between the highest and lowest temperature.</w:t>
      </w:r>
    </w:p>
    <w:p w14:paraId="28459C4D" w14:textId="1EEB56DE" w:rsidR="00D61810" w:rsidRPr="00FB25B4" w:rsidRDefault="00D61810"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
          <w:sz w:val="28"/>
          <w:szCs w:val="28"/>
        </w:rPr>
        <w:t>PRECIPITATION</w:t>
      </w:r>
    </w:p>
    <w:p w14:paraId="21FE4D14" w14:textId="794C7B05" w:rsidR="002B5B80" w:rsidRPr="00FB25B4" w:rsidRDefault="002B5B80"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Rainfall Pattern: The amount and distribution of rainfall through the year.</w:t>
      </w:r>
    </w:p>
    <w:p w14:paraId="0AA3A079" w14:textId="58DEB2AB" w:rsidR="000E4A5F" w:rsidRPr="00FB25B4" w:rsidRDefault="002B5B80"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Snow Fall: The amount and frequency of snow fully is applicable.</w:t>
      </w:r>
    </w:p>
    <w:p w14:paraId="727921DC" w14:textId="49B8F205" w:rsidR="000E4A5F" w:rsidRPr="00FB25B4" w:rsidRDefault="000E4A5F"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HUMIDITY AND CLOUD COVER</w:t>
      </w:r>
    </w:p>
    <w:p w14:paraId="3B90D4AF" w14:textId="77777777"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Relative Humidity: The amount of moisture in the air.</w:t>
      </w:r>
    </w:p>
    <w:p w14:paraId="06186F3F" w14:textId="57297A97" w:rsidR="002B5B80"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Cloud Cover: The amount of cloud cover and it’s impact on temperature and precipitation.</w:t>
      </w:r>
    </w:p>
    <w:p w14:paraId="6D50C559" w14:textId="43103210" w:rsidR="000E4A5F" w:rsidRPr="00FB25B4" w:rsidRDefault="000E4A5F"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WIND AND ATMOSPHERIC CIRCULATION</w:t>
      </w:r>
    </w:p>
    <w:p w14:paraId="2F63B060" w14:textId="093C2DD6"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Wind Pattern: The precooling wind direction and speed</w:t>
      </w:r>
    </w:p>
    <w:p w14:paraId="64B7251C" w14:textId="1A7B1959"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Atmospheric Circulation: The movement of our masses and we either patterns</w:t>
      </w:r>
    </w:p>
    <w:p w14:paraId="7F883E20" w14:textId="6E36C372"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SEASONAL VARIATIONS</w:t>
      </w:r>
    </w:p>
    <w:p w14:paraId="20377FFC" w14:textId="6030FC10"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Seasonal Temperature Change: Changes in temperature throughout the year.</w:t>
      </w:r>
    </w:p>
    <w:p w14:paraId="1D62CE0E" w14:textId="45F4CBA6"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Seasonal Precipitation Pattern: Changes in precipitation pattern throughout the year.</w:t>
      </w:r>
    </w:p>
    <w:p w14:paraId="5B35740C" w14:textId="3C6B56C6"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EXTREME WEATHER EVENTS</w:t>
      </w:r>
    </w:p>
    <w:p w14:paraId="3190B31F" w14:textId="77777777"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Droughts: Prolong period of abnormally law rainfall</w:t>
      </w:r>
    </w:p>
    <w:p w14:paraId="5242DF22" w14:textId="5AE7FB6B" w:rsidR="000E4A5F"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Heat Ware: Prolong period of abnormally high temperature</w:t>
      </w:r>
    </w:p>
    <w:p w14:paraId="10A51AEE" w14:textId="27517FCE"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Storm: Severe weather events, such as humean or tomators</w:t>
      </w:r>
    </w:p>
    <w:p w14:paraId="7CA0BB61" w14:textId="3BAB4EAD"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INFRASTRUCTURE</w:t>
      </w:r>
    </w:p>
    <w:p w14:paraId="01F96B38" w14:textId="77777777"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Infrastructure: Road and drainage systems, water supply, and irrigation, power supply (grid, solar etc) housing for farmers, labourer, storage and processing facilities.</w:t>
      </w:r>
    </w:p>
    <w:p w14:paraId="12097ABA" w14:textId="394F03CC"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Sanitation and Waste Management: Proper system for human and animal waste, run off control, etc.</w:t>
      </w:r>
    </w:p>
    <w:p w14:paraId="344C787E" w14:textId="62EEDC8E" w:rsidR="00987CFD"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3.7</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CONCLUSION</w:t>
      </w:r>
    </w:p>
    <w:p w14:paraId="2796D08F" w14:textId="2E0CD1BC" w:rsidR="00F90146" w:rsidRPr="00FB25B4" w:rsidRDefault="00987CFD"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sz w:val="28"/>
          <w:szCs w:val="28"/>
        </w:rPr>
        <w:t>Having duly observed the above analysis (Climatic Data/Geographical Consideration) site inventory and analysis done, the site is found suitable for the proposed project as it meets up with the site selection criteria.</w:t>
      </w:r>
    </w:p>
    <w:p w14:paraId="0DD11268"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B56DD2A" w14:textId="77777777" w:rsidR="00474C18" w:rsidRPr="00FB25B4" w:rsidRDefault="00474C18" w:rsidP="00FB25B4">
      <w:pPr>
        <w:spacing w:line="480" w:lineRule="auto"/>
        <w:jc w:val="center"/>
        <w:rPr>
          <w:rFonts w:ascii="Times New Roman" w:hAnsi="Times New Roman" w:cs="Times New Roman"/>
          <w:b/>
          <w:sz w:val="28"/>
          <w:szCs w:val="28"/>
        </w:rPr>
      </w:pPr>
      <w:r w:rsidRPr="00FB25B4">
        <w:rPr>
          <w:rFonts w:ascii="Times New Roman" w:hAnsi="Times New Roman" w:cs="Times New Roman"/>
          <w:b/>
          <w:sz w:val="28"/>
          <w:szCs w:val="28"/>
        </w:rPr>
        <w:lastRenderedPageBreak/>
        <w:t>CHAPTER FOUR</w:t>
      </w:r>
    </w:p>
    <w:p w14:paraId="5E6F64A8"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4.0</w:t>
      </w:r>
      <w:r w:rsidRPr="00FB25B4">
        <w:rPr>
          <w:rFonts w:ascii="Times New Roman" w:hAnsi="Times New Roman" w:cs="Times New Roman"/>
          <w:b/>
          <w:sz w:val="28"/>
          <w:szCs w:val="28"/>
        </w:rPr>
        <w:tab/>
        <w:t>DESIGN CRITERIA</w:t>
      </w:r>
    </w:p>
    <w:p w14:paraId="7275570C"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b/>
          <w:sz w:val="28"/>
          <w:szCs w:val="28"/>
        </w:rPr>
        <w:tab/>
      </w:r>
      <w:r w:rsidRPr="00FB25B4">
        <w:rPr>
          <w:rFonts w:ascii="Times New Roman" w:hAnsi="Times New Roman" w:cs="Times New Roman"/>
          <w:sz w:val="28"/>
          <w:szCs w:val="28"/>
        </w:rPr>
        <w:t>In the design formation of any project, work, and some necessary steps are needed to be put in place in order to active the desired result and functionality in the proposed design. Such procedure, formulation and steps are therefore analyzed in this chapter.</w:t>
      </w:r>
    </w:p>
    <w:p w14:paraId="1A995548"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4.1</w:t>
      </w:r>
      <w:r w:rsidRPr="00FB25B4">
        <w:rPr>
          <w:rFonts w:ascii="Times New Roman" w:hAnsi="Times New Roman" w:cs="Times New Roman"/>
          <w:b/>
          <w:sz w:val="28"/>
          <w:szCs w:val="28"/>
        </w:rPr>
        <w:tab/>
        <w:t>SITE PLANNING OF THE PROJECT</w:t>
      </w:r>
    </w:p>
    <w:p w14:paraId="0769709E"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ab/>
        <w:t>The site is planned to give it a defined shape and also to reflect the activities taking place. The location of the farm settlement within the site follow these main principles.</w:t>
      </w:r>
    </w:p>
    <w:p w14:paraId="73121F7B" w14:textId="77777777" w:rsidR="00474C18" w:rsidRPr="00FB25B4" w:rsidRDefault="00474C18" w:rsidP="00FB25B4">
      <w:pPr>
        <w:pStyle w:val="ListParagraph"/>
        <w:numPr>
          <w:ilvl w:val="0"/>
          <w:numId w:val="25"/>
        </w:numPr>
        <w:suppressAutoHyphens w:val="0"/>
        <w:autoSpaceDN/>
        <w:spacing w:line="480" w:lineRule="auto"/>
        <w:contextualSpacing/>
        <w:rPr>
          <w:rFonts w:ascii="Times New Roman" w:hAnsi="Times New Roman"/>
          <w:sz w:val="28"/>
          <w:szCs w:val="28"/>
        </w:rPr>
      </w:pPr>
      <w:r w:rsidRPr="00FB25B4">
        <w:rPr>
          <w:rFonts w:ascii="Times New Roman" w:hAnsi="Times New Roman"/>
          <w:sz w:val="28"/>
          <w:szCs w:val="28"/>
        </w:rPr>
        <w:t>The zoning principles (Noisy, semi-noisy and quite zoning) is observed which enhance placement of each structure of the design.</w:t>
      </w:r>
    </w:p>
    <w:p w14:paraId="194EB9D5" w14:textId="77777777" w:rsidR="00474C18" w:rsidRPr="00FB25B4" w:rsidRDefault="00474C18" w:rsidP="00FB25B4">
      <w:pPr>
        <w:pStyle w:val="ListParagraph"/>
        <w:numPr>
          <w:ilvl w:val="0"/>
          <w:numId w:val="25"/>
        </w:numPr>
        <w:suppressAutoHyphens w:val="0"/>
        <w:autoSpaceDN/>
        <w:spacing w:line="480" w:lineRule="auto"/>
        <w:contextualSpacing/>
        <w:rPr>
          <w:rFonts w:ascii="Times New Roman" w:hAnsi="Times New Roman"/>
          <w:sz w:val="28"/>
          <w:szCs w:val="28"/>
        </w:rPr>
      </w:pPr>
      <w:r w:rsidRPr="00FB25B4">
        <w:rPr>
          <w:rFonts w:ascii="Times New Roman" w:hAnsi="Times New Roman"/>
          <w:sz w:val="28"/>
          <w:szCs w:val="28"/>
        </w:rPr>
        <w:t>For easy accessibility to various unites, parking spaces are planned.</w:t>
      </w:r>
    </w:p>
    <w:p w14:paraId="7C3BD580"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The site is properly defined with a perfect blend of both natural and artificial attraction as well as soft and hard landscaping to give a quality taste of a desired comfort to all guests.</w:t>
      </w:r>
    </w:p>
    <w:p w14:paraId="1E7A8763"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4.2</w:t>
      </w:r>
      <w:r w:rsidRPr="00FB25B4">
        <w:rPr>
          <w:rFonts w:ascii="Times New Roman" w:hAnsi="Times New Roman" w:cs="Times New Roman"/>
          <w:b/>
          <w:sz w:val="28"/>
          <w:szCs w:val="28"/>
        </w:rPr>
        <w:tab/>
        <w:t>BRIEF ANALYSIS OF THE PROJECT</w:t>
      </w:r>
    </w:p>
    <w:p w14:paraId="5DA8AC6B"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Project scope:</w:t>
      </w:r>
    </w:p>
    <w:p w14:paraId="2AEB5B57"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Main building</w:t>
      </w:r>
    </w:p>
    <w:p w14:paraId="221BE39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lastRenderedPageBreak/>
        <w:t>Mosque</w:t>
      </w:r>
    </w:p>
    <w:p w14:paraId="22F7AAB2"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Car parks</w:t>
      </w:r>
    </w:p>
    <w:p w14:paraId="125C2C0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Fish pounds</w:t>
      </w:r>
    </w:p>
    <w:p w14:paraId="7511FFAD"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Security house</w:t>
      </w:r>
    </w:p>
    <w:p w14:paraId="4E8A88B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Shed</w:t>
      </w:r>
    </w:p>
    <w:p w14:paraId="33AB612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Plantation</w:t>
      </w:r>
    </w:p>
    <w:p w14:paraId="50BA96A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Poultry</w:t>
      </w:r>
    </w:p>
    <w:p w14:paraId="2132E9E0"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Farm</w:t>
      </w:r>
    </w:p>
    <w:p w14:paraId="3943025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Processing area</w:t>
      </w:r>
    </w:p>
    <w:p w14:paraId="5ABE179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Maize crib</w:t>
      </w:r>
    </w:p>
    <w:p w14:paraId="499B5D4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Abattoir</w:t>
      </w:r>
    </w:p>
    <w:p w14:paraId="68568F2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Feed mill</w:t>
      </w:r>
    </w:p>
    <w:p w14:paraId="5BBF0956"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Green house</w:t>
      </w:r>
    </w:p>
    <w:p w14:paraId="4AD6023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Hospital</w:t>
      </w:r>
    </w:p>
    <w:p w14:paraId="0F20710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Quarters</w:t>
      </w:r>
    </w:p>
    <w:p w14:paraId="6A9D842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Restaurant</w:t>
      </w:r>
    </w:p>
    <w:p w14:paraId="37E34E6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Caramel shed</w:t>
      </w:r>
    </w:p>
    <w:p w14:paraId="2644239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Gale house</w:t>
      </w:r>
    </w:p>
    <w:p w14:paraId="1F15D443"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Football field</w:t>
      </w:r>
    </w:p>
    <w:p w14:paraId="237CCC9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 xml:space="preserve">Church </w:t>
      </w:r>
    </w:p>
    <w:p w14:paraId="5F6F2022" w14:textId="77777777" w:rsidR="00901C44" w:rsidRDefault="00901C44">
      <w:pPr>
        <w:rPr>
          <w:rFonts w:ascii="Times New Roman" w:hAnsi="Times New Roman" w:cs="Times New Roman"/>
          <w:b/>
          <w:sz w:val="28"/>
          <w:szCs w:val="28"/>
        </w:rPr>
      </w:pPr>
      <w:r>
        <w:rPr>
          <w:rFonts w:ascii="Times New Roman" w:hAnsi="Times New Roman" w:cs="Times New Roman"/>
          <w:b/>
          <w:sz w:val="28"/>
          <w:szCs w:val="28"/>
        </w:rPr>
        <w:br w:type="page"/>
      </w:r>
    </w:p>
    <w:p w14:paraId="05C22DFB" w14:textId="7EAA1EDE" w:rsidR="00474C18" w:rsidRPr="00FB25B4" w:rsidRDefault="00474C18" w:rsidP="00FB25B4">
      <w:pPr>
        <w:spacing w:after="0" w:line="480" w:lineRule="auto"/>
        <w:rPr>
          <w:rFonts w:ascii="Times New Roman" w:hAnsi="Times New Roman" w:cs="Times New Roman"/>
          <w:b/>
          <w:sz w:val="28"/>
          <w:szCs w:val="28"/>
        </w:rPr>
      </w:pPr>
      <w:r w:rsidRPr="00FB25B4">
        <w:rPr>
          <w:rFonts w:ascii="Times New Roman" w:hAnsi="Times New Roman" w:cs="Times New Roman"/>
          <w:b/>
          <w:sz w:val="28"/>
          <w:szCs w:val="28"/>
        </w:rPr>
        <w:lastRenderedPageBreak/>
        <w:t>4.3</w:t>
      </w:r>
      <w:r w:rsidRPr="00FB25B4">
        <w:rPr>
          <w:rFonts w:ascii="Times New Roman" w:hAnsi="Times New Roman" w:cs="Times New Roman"/>
          <w:b/>
          <w:sz w:val="28"/>
          <w:szCs w:val="28"/>
        </w:rPr>
        <w:tab/>
        <w:t>ANALYSIS OF THE SCOPE</w:t>
      </w:r>
    </w:p>
    <w:p w14:paraId="056A973B" w14:textId="77777777" w:rsidR="00474C18" w:rsidRPr="00FB25B4" w:rsidRDefault="00474C18" w:rsidP="00FB25B4">
      <w:pPr>
        <w:spacing w:after="0" w:line="480" w:lineRule="auto"/>
        <w:rPr>
          <w:rFonts w:ascii="Times New Roman" w:hAnsi="Times New Roman" w:cs="Times New Roman"/>
          <w:b/>
          <w:sz w:val="28"/>
          <w:szCs w:val="28"/>
        </w:rPr>
      </w:pPr>
      <w:r w:rsidRPr="00FB25B4">
        <w:rPr>
          <w:rFonts w:ascii="Times New Roman" w:hAnsi="Times New Roman" w:cs="Times New Roman"/>
          <w:b/>
          <w:sz w:val="28"/>
          <w:szCs w:val="28"/>
        </w:rPr>
        <w:t>Design brief:</w:t>
      </w:r>
    </w:p>
    <w:p w14:paraId="653869E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Entrance</w:t>
      </w:r>
    </w:p>
    <w:p w14:paraId="4042C676"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Reception</w:t>
      </w:r>
    </w:p>
    <w:p w14:paraId="5CC4820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Security</w:t>
      </w:r>
    </w:p>
    <w:p w14:paraId="79BCDBE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Manager office</w:t>
      </w:r>
    </w:p>
    <w:p w14:paraId="5D4CD77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Secretary office</w:t>
      </w:r>
    </w:p>
    <w:p w14:paraId="67F343C0"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Accountant office</w:t>
      </w:r>
    </w:p>
    <w:p w14:paraId="7A7B142F"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Computer room</w:t>
      </w:r>
    </w:p>
    <w:p w14:paraId="5EC23D7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Staff office</w:t>
      </w:r>
    </w:p>
    <w:p w14:paraId="5CBC075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Record room</w:t>
      </w:r>
    </w:p>
    <w:p w14:paraId="3471A48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General store</w:t>
      </w:r>
    </w:p>
    <w:p w14:paraId="06C1199F"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Show room</w:t>
      </w:r>
    </w:p>
    <w:p w14:paraId="3900AF0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Laboratory room</w:t>
      </w:r>
    </w:p>
    <w:p w14:paraId="6A48215E"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Conference hall</w:t>
      </w:r>
    </w:p>
    <w:p w14:paraId="6C351453"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Convenience</w:t>
      </w:r>
    </w:p>
    <w:p w14:paraId="3BAD2645" w14:textId="77777777" w:rsidR="00901C44" w:rsidRDefault="00901C44">
      <w:pPr>
        <w:rPr>
          <w:rFonts w:ascii="Times New Roman" w:hAnsi="Times New Roman" w:cs="Times New Roman"/>
          <w:b/>
          <w:bCs/>
          <w:sz w:val="28"/>
          <w:szCs w:val="28"/>
        </w:rPr>
      </w:pPr>
      <w:r>
        <w:rPr>
          <w:rFonts w:ascii="Times New Roman" w:hAnsi="Times New Roman" w:cs="Times New Roman"/>
          <w:b/>
          <w:bCs/>
          <w:sz w:val="28"/>
          <w:szCs w:val="28"/>
        </w:rPr>
        <w:br w:type="page"/>
      </w:r>
    </w:p>
    <w:p w14:paraId="4B5993B0" w14:textId="78F0745E" w:rsidR="00474C18" w:rsidRPr="00FB25B4" w:rsidRDefault="00474C18" w:rsidP="00FB25B4">
      <w:pPr>
        <w:spacing w:after="0" w:line="480" w:lineRule="auto"/>
        <w:rPr>
          <w:rFonts w:ascii="Times New Roman" w:hAnsi="Times New Roman" w:cs="Times New Roman"/>
          <w:b/>
          <w:bCs/>
          <w:sz w:val="28"/>
          <w:szCs w:val="28"/>
        </w:rPr>
      </w:pPr>
      <w:r w:rsidRPr="00FB25B4">
        <w:rPr>
          <w:rFonts w:ascii="Times New Roman" w:hAnsi="Times New Roman" w:cs="Times New Roman"/>
          <w:b/>
          <w:bCs/>
          <w:sz w:val="28"/>
          <w:szCs w:val="28"/>
        </w:rPr>
        <w:lastRenderedPageBreak/>
        <w:t>Functional Relationship</w:t>
      </w:r>
    </w:p>
    <w:p w14:paraId="46839131" w14:textId="69B5A7BA" w:rsidR="00474C18" w:rsidRPr="00901C44" w:rsidRDefault="00901C44" w:rsidP="00FB25B4">
      <w:pPr>
        <w:spacing w:after="0" w:line="480" w:lineRule="auto"/>
        <w:rPr>
          <w:rFonts w:ascii="Times New Roman" w:hAnsi="Times New Roman" w:cs="Times New Roman"/>
          <w:bCs/>
          <w:sz w:val="28"/>
          <w:szCs w:val="28"/>
        </w:rPr>
      </w:pPr>
      <w:r>
        <w:rPr>
          <w:rFonts w:ascii="Times New Roman" w:hAnsi="Times New Roman" w:cs="Times New Roman"/>
          <w:bCs/>
          <w:noProof/>
          <w:sz w:val="28"/>
          <w:szCs w:val="28"/>
          <w:lang w:val="en-US"/>
        </w:rPr>
        <w:drawing>
          <wp:inline distT="0" distB="0" distL="0" distR="0" wp14:anchorId="404BA875" wp14:editId="7A743E9E">
            <wp:extent cx="5724525" cy="34194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3419475"/>
                    </a:xfrm>
                    <a:prstGeom prst="rect">
                      <a:avLst/>
                    </a:prstGeom>
                    <a:noFill/>
                    <a:ln>
                      <a:noFill/>
                    </a:ln>
                  </pic:spPr>
                </pic:pic>
              </a:graphicData>
            </a:graphic>
          </wp:inline>
        </w:drawing>
      </w:r>
    </w:p>
    <w:p w14:paraId="4065DEDD"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functional relation determines and show the way different space or element win the building interact and relate with each other to enhance specific purpose and functions.</w:t>
      </w:r>
    </w:p>
    <w:p w14:paraId="1F23AADD" w14:textId="77777777" w:rsidR="00474C18"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Space Calculation</w:t>
      </w:r>
    </w:p>
    <w:p w14:paraId="231E0209" w14:textId="5140D774" w:rsidR="00901C44" w:rsidRPr="00FB25B4" w:rsidRDefault="00474C18" w:rsidP="00901C4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This involve measuring and calculating the area and volume of a space or room. A manager office has been chorused to calculate the calculating room and space areas.</w:t>
      </w:r>
    </w:p>
    <w:p w14:paraId="692BA56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1.</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3.0 x 0.9</w:t>
      </w:r>
      <w:r w:rsidRPr="00FB25B4">
        <w:rPr>
          <w:rFonts w:ascii="Times New Roman" w:hAnsi="Times New Roman" w:cs="Times New Roman"/>
          <w:sz w:val="28"/>
          <w:szCs w:val="28"/>
        </w:rPr>
        <w:tab/>
      </w:r>
      <w:r w:rsidRPr="00FB25B4">
        <w:rPr>
          <w:rFonts w:ascii="Times New Roman" w:hAnsi="Times New Roman" w:cs="Times New Roman"/>
          <w:sz w:val="28"/>
          <w:szCs w:val="28"/>
        </w:rPr>
        <w:tab/>
        <w:t>2.7</w:t>
      </w:r>
    </w:p>
    <w:p w14:paraId="4A7594B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2.</w:t>
      </w:r>
      <w:r w:rsidRPr="00FB25B4">
        <w:rPr>
          <w:rFonts w:ascii="Times New Roman" w:hAnsi="Times New Roman" w:cs="Times New Roman"/>
          <w:sz w:val="28"/>
          <w:szCs w:val="28"/>
        </w:rPr>
        <w:tab/>
        <w:t>Table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1.5 x 0.5</w:t>
      </w:r>
      <w:r w:rsidRPr="00FB25B4">
        <w:rPr>
          <w:rFonts w:ascii="Times New Roman" w:hAnsi="Times New Roman" w:cs="Times New Roman"/>
          <w:sz w:val="28"/>
          <w:szCs w:val="28"/>
        </w:rPr>
        <w:tab/>
      </w:r>
      <w:r w:rsidRPr="00FB25B4">
        <w:rPr>
          <w:rFonts w:ascii="Times New Roman" w:hAnsi="Times New Roman" w:cs="Times New Roman"/>
          <w:sz w:val="28"/>
          <w:szCs w:val="28"/>
        </w:rPr>
        <w:tab/>
        <w:t>0.75</w:t>
      </w:r>
    </w:p>
    <w:p w14:paraId="1BD64B8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3.</w:t>
      </w:r>
      <w:r w:rsidRPr="00FB25B4">
        <w:rPr>
          <w:rFonts w:ascii="Times New Roman" w:hAnsi="Times New Roman" w:cs="Times New Roman"/>
          <w:sz w:val="28"/>
          <w:szCs w:val="28"/>
        </w:rPr>
        <w:tab/>
        <w:t>Chair</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1.5 x 0.45</w:t>
      </w:r>
      <w:r w:rsidRPr="00FB25B4">
        <w:rPr>
          <w:rFonts w:ascii="Times New Roman" w:hAnsi="Times New Roman" w:cs="Times New Roman"/>
          <w:sz w:val="28"/>
          <w:szCs w:val="28"/>
        </w:rPr>
        <w:tab/>
      </w:r>
      <w:r w:rsidRPr="00FB25B4">
        <w:rPr>
          <w:rFonts w:ascii="Times New Roman" w:hAnsi="Times New Roman" w:cs="Times New Roman"/>
          <w:sz w:val="28"/>
          <w:szCs w:val="28"/>
        </w:rPr>
        <w:tab/>
        <w:t xml:space="preserve"> 0.63</w:t>
      </w:r>
    </w:p>
    <w:p w14:paraId="071D46BA"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4.</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1.0 x 0.45</w:t>
      </w:r>
      <w:r w:rsidRPr="00FB25B4">
        <w:rPr>
          <w:rFonts w:ascii="Times New Roman" w:hAnsi="Times New Roman" w:cs="Times New Roman"/>
          <w:sz w:val="28"/>
          <w:szCs w:val="28"/>
        </w:rPr>
        <w:tab/>
      </w:r>
      <w:r w:rsidRPr="00FB25B4">
        <w:rPr>
          <w:rFonts w:ascii="Times New Roman" w:hAnsi="Times New Roman" w:cs="Times New Roman"/>
          <w:sz w:val="28"/>
          <w:szCs w:val="28"/>
        </w:rPr>
        <w:tab/>
        <w:t>0.45</w:t>
      </w:r>
    </w:p>
    <w:p w14:paraId="092F13A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5.</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2.5 x 0.6</w:t>
      </w:r>
      <w:r w:rsidRPr="00FB25B4">
        <w:rPr>
          <w:rFonts w:ascii="Times New Roman" w:hAnsi="Times New Roman" w:cs="Times New Roman"/>
          <w:sz w:val="28"/>
          <w:szCs w:val="28"/>
        </w:rPr>
        <w:tab/>
      </w:r>
      <w:r w:rsidRPr="00FB25B4">
        <w:rPr>
          <w:rFonts w:ascii="Times New Roman" w:hAnsi="Times New Roman" w:cs="Times New Roman"/>
          <w:sz w:val="28"/>
          <w:szCs w:val="28"/>
        </w:rPr>
        <w:tab/>
        <w:t>1.5</w:t>
      </w:r>
    </w:p>
    <w:p w14:paraId="6E10DAF5" w14:textId="77777777" w:rsidR="00474C18" w:rsidRPr="00FB25B4" w:rsidRDefault="00474C18" w:rsidP="00FB25B4">
      <w:pPr>
        <w:spacing w:after="0" w:line="480" w:lineRule="auto"/>
        <w:ind w:left="5040" w:firstLine="720"/>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4.4</w:t>
      </w:r>
    </w:p>
    <w:p w14:paraId="17ACD02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EMA = (1+2+3+4+5)</w:t>
      </w:r>
    </w:p>
    <w:p w14:paraId="5BBB533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EMA = 25m</w:t>
      </w:r>
      <w:r w:rsidRPr="00FB25B4">
        <w:rPr>
          <w:rFonts w:ascii="Times New Roman" w:hAnsi="Times New Roman" w:cs="Times New Roman"/>
          <w:sz w:val="28"/>
          <w:szCs w:val="28"/>
          <w:vertAlign w:val="superscript"/>
        </w:rPr>
        <w:t>2</w:t>
      </w:r>
    </w:p>
    <w:p w14:paraId="3C7380E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Calculate = % of A</w:t>
      </w:r>
    </w:p>
    <w:p w14:paraId="3623F7C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20% </w:t>
      </w:r>
    </w:p>
    <w:p w14:paraId="1CE658E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 5m</w:t>
      </w:r>
      <w:r w:rsidRPr="00FB25B4">
        <w:rPr>
          <w:rFonts w:ascii="Times New Roman" w:hAnsi="Times New Roman" w:cs="Times New Roman"/>
          <w:sz w:val="28"/>
          <w:szCs w:val="28"/>
          <w:vertAlign w:val="superscript"/>
        </w:rPr>
        <w:t>2</w:t>
      </w:r>
    </w:p>
    <w:p w14:paraId="4BEE53B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Total = 25 + 5 = 30m</w:t>
      </w:r>
      <w:r w:rsidRPr="00FB25B4">
        <w:rPr>
          <w:rFonts w:ascii="Times New Roman" w:hAnsi="Times New Roman" w:cs="Times New Roman"/>
          <w:sz w:val="28"/>
          <w:szCs w:val="28"/>
          <w:vertAlign w:val="superscript"/>
        </w:rPr>
        <w:t>2</w:t>
      </w:r>
    </w:p>
    <w:p w14:paraId="6A360CB8" w14:textId="4139A33B" w:rsidR="00F302ED" w:rsidRPr="00FB25B4" w:rsidRDefault="00901C44" w:rsidP="00FB25B4">
      <w:pPr>
        <w:spacing w:line="480" w:lineRule="auto"/>
        <w:rPr>
          <w:rFonts w:ascii="Times New Roman" w:hAnsi="Times New Roman" w:cs="Times New Roman"/>
          <w:b/>
          <w:bCs/>
          <w:sz w:val="28"/>
          <w:szCs w:val="28"/>
        </w:rPr>
      </w:pPr>
      <w:r>
        <w:rPr>
          <w:rFonts w:ascii="Times New Roman" w:hAnsi="Times New Roman" w:cs="Times New Roman"/>
          <w:b/>
          <w:bCs/>
          <w:noProof/>
          <w:sz w:val="28"/>
          <w:szCs w:val="28"/>
          <w:lang w:val="en-US"/>
        </w:rPr>
        <w:drawing>
          <wp:inline distT="0" distB="0" distL="0" distR="0" wp14:anchorId="30F93628" wp14:editId="22520FEC">
            <wp:extent cx="5724525" cy="3086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3086100"/>
                    </a:xfrm>
                    <a:prstGeom prst="rect">
                      <a:avLst/>
                    </a:prstGeom>
                    <a:noFill/>
                    <a:ln>
                      <a:noFill/>
                    </a:ln>
                  </pic:spPr>
                </pic:pic>
              </a:graphicData>
            </a:graphic>
          </wp:inline>
        </w:drawing>
      </w:r>
      <w:r w:rsidR="00F302ED" w:rsidRPr="00FB25B4">
        <w:rPr>
          <w:rFonts w:ascii="Times New Roman" w:hAnsi="Times New Roman" w:cs="Times New Roman"/>
          <w:b/>
          <w:bCs/>
          <w:sz w:val="28"/>
          <w:szCs w:val="28"/>
        </w:rPr>
        <w:br w:type="page"/>
      </w:r>
    </w:p>
    <w:p w14:paraId="36D70335" w14:textId="7330540B" w:rsidR="00474C18" w:rsidRPr="00FB25B4" w:rsidRDefault="00F302ED"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Space Allocation</w:t>
      </w:r>
    </w:p>
    <w:tbl>
      <w:tblPr>
        <w:tblStyle w:val="TableGrid"/>
        <w:tblW w:w="9674" w:type="dxa"/>
        <w:tblLook w:val="0000" w:firstRow="0" w:lastRow="0" w:firstColumn="0" w:lastColumn="0" w:noHBand="0" w:noVBand="0"/>
      </w:tblPr>
      <w:tblGrid>
        <w:gridCol w:w="647"/>
        <w:gridCol w:w="2524"/>
        <w:gridCol w:w="1399"/>
        <w:gridCol w:w="1571"/>
        <w:gridCol w:w="1917"/>
        <w:gridCol w:w="1616"/>
      </w:tblGrid>
      <w:tr w:rsidR="00F302ED" w:rsidRPr="00FB25B4" w14:paraId="5F8D2D53" w14:textId="5499FA2C" w:rsidTr="00F302ED">
        <w:trPr>
          <w:trHeight w:val="376"/>
        </w:trPr>
        <w:tc>
          <w:tcPr>
            <w:tcW w:w="625" w:type="dxa"/>
          </w:tcPr>
          <w:p w14:paraId="7C5D87DA" w14:textId="78ED7AA9"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S/N</w:t>
            </w:r>
          </w:p>
        </w:tc>
        <w:tc>
          <w:tcPr>
            <w:tcW w:w="2610" w:type="dxa"/>
          </w:tcPr>
          <w:p w14:paraId="3C212B76" w14:textId="233D2913"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Spaces</w:t>
            </w:r>
          </w:p>
        </w:tc>
        <w:tc>
          <w:tcPr>
            <w:tcW w:w="1440" w:type="dxa"/>
          </w:tcPr>
          <w:p w14:paraId="7B75C817" w14:textId="1B2A0C44"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Length (mm)</w:t>
            </w:r>
          </w:p>
        </w:tc>
        <w:tc>
          <w:tcPr>
            <w:tcW w:w="1620" w:type="dxa"/>
          </w:tcPr>
          <w:p w14:paraId="2A263396" w14:textId="6FCF9C45"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Breadth (mm)</w:t>
            </w:r>
          </w:p>
        </w:tc>
        <w:tc>
          <w:tcPr>
            <w:tcW w:w="1963" w:type="dxa"/>
          </w:tcPr>
          <w:p w14:paraId="06F07FBE" w14:textId="34FC6EEA"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Dimension (mm) (LxB)</w:t>
            </w:r>
          </w:p>
        </w:tc>
        <w:tc>
          <w:tcPr>
            <w:tcW w:w="1416" w:type="dxa"/>
          </w:tcPr>
          <w:p w14:paraId="321F5954" w14:textId="7F50D2F9"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Area (m</w:t>
            </w:r>
            <w:r w:rsidRPr="00FB25B4">
              <w:rPr>
                <w:rFonts w:ascii="Times New Roman" w:hAnsi="Times New Roman" w:cs="Times New Roman"/>
                <w:sz w:val="28"/>
                <w:szCs w:val="28"/>
                <w:vertAlign w:val="superscript"/>
              </w:rPr>
              <w:t>2</w:t>
            </w:r>
            <w:r w:rsidRPr="00FB25B4">
              <w:rPr>
                <w:rFonts w:ascii="Times New Roman" w:hAnsi="Times New Roman" w:cs="Times New Roman"/>
                <w:sz w:val="28"/>
                <w:szCs w:val="28"/>
              </w:rPr>
              <w:t>)</w:t>
            </w:r>
          </w:p>
        </w:tc>
      </w:tr>
      <w:tr w:rsidR="00F302ED" w:rsidRPr="00FB25B4" w14:paraId="2612D49A" w14:textId="77777777" w:rsidTr="00F302ED">
        <w:tblPrEx>
          <w:tblLook w:val="04A0" w:firstRow="1" w:lastRow="0" w:firstColumn="1" w:lastColumn="0" w:noHBand="0" w:noVBand="1"/>
        </w:tblPrEx>
        <w:trPr>
          <w:trHeight w:val="535"/>
        </w:trPr>
        <w:tc>
          <w:tcPr>
            <w:tcW w:w="625" w:type="dxa"/>
          </w:tcPr>
          <w:p w14:paraId="2ECA4662" w14:textId="49879DC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w:t>
            </w:r>
          </w:p>
        </w:tc>
        <w:tc>
          <w:tcPr>
            <w:tcW w:w="2610" w:type="dxa"/>
          </w:tcPr>
          <w:p w14:paraId="71A2CA90" w14:textId="2B31C11D"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Entrance </w:t>
            </w:r>
          </w:p>
        </w:tc>
        <w:tc>
          <w:tcPr>
            <w:tcW w:w="1440" w:type="dxa"/>
          </w:tcPr>
          <w:p w14:paraId="0D41ED0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10ED7B42" w14:textId="7F7E20D3"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9200</w:t>
            </w:r>
          </w:p>
        </w:tc>
        <w:tc>
          <w:tcPr>
            <w:tcW w:w="1963" w:type="dxa"/>
          </w:tcPr>
          <w:p w14:paraId="3D2C0667" w14:textId="6666CDA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 x 9200</w:t>
            </w:r>
          </w:p>
        </w:tc>
        <w:tc>
          <w:tcPr>
            <w:tcW w:w="1416" w:type="dxa"/>
          </w:tcPr>
          <w:p w14:paraId="5CFE626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36,800,000</w:t>
            </w:r>
          </w:p>
        </w:tc>
      </w:tr>
      <w:tr w:rsidR="00F302ED" w:rsidRPr="00FB25B4" w14:paraId="31978B33" w14:textId="77777777" w:rsidTr="00F302ED">
        <w:tblPrEx>
          <w:tblLook w:val="04A0" w:firstRow="1" w:lastRow="0" w:firstColumn="1" w:lastColumn="0" w:noHBand="0" w:noVBand="1"/>
        </w:tblPrEx>
        <w:trPr>
          <w:trHeight w:val="520"/>
        </w:trPr>
        <w:tc>
          <w:tcPr>
            <w:tcW w:w="625" w:type="dxa"/>
          </w:tcPr>
          <w:p w14:paraId="56E51C5E" w14:textId="72BDBDC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w:t>
            </w:r>
          </w:p>
        </w:tc>
        <w:tc>
          <w:tcPr>
            <w:tcW w:w="2610" w:type="dxa"/>
          </w:tcPr>
          <w:p w14:paraId="3B72EC17" w14:textId="20FAF71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Reception</w:t>
            </w:r>
          </w:p>
        </w:tc>
        <w:tc>
          <w:tcPr>
            <w:tcW w:w="1440" w:type="dxa"/>
          </w:tcPr>
          <w:p w14:paraId="42D8078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1200</w:t>
            </w:r>
          </w:p>
        </w:tc>
        <w:tc>
          <w:tcPr>
            <w:tcW w:w="1620" w:type="dxa"/>
          </w:tcPr>
          <w:p w14:paraId="74A558F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14200</w:t>
            </w:r>
          </w:p>
        </w:tc>
        <w:tc>
          <w:tcPr>
            <w:tcW w:w="1963" w:type="dxa"/>
          </w:tcPr>
          <w:p w14:paraId="06542D1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1200 x 14200</w:t>
            </w:r>
          </w:p>
        </w:tc>
        <w:tc>
          <w:tcPr>
            <w:tcW w:w="1416" w:type="dxa"/>
          </w:tcPr>
          <w:p w14:paraId="6653A2C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170,400,000</w:t>
            </w:r>
          </w:p>
        </w:tc>
      </w:tr>
      <w:tr w:rsidR="00F302ED" w:rsidRPr="00FB25B4" w14:paraId="0031460E" w14:textId="77777777" w:rsidTr="00F302ED">
        <w:tblPrEx>
          <w:tblLook w:val="04A0" w:firstRow="1" w:lastRow="0" w:firstColumn="1" w:lastColumn="0" w:noHBand="0" w:noVBand="1"/>
        </w:tblPrEx>
        <w:trPr>
          <w:trHeight w:val="440"/>
        </w:trPr>
        <w:tc>
          <w:tcPr>
            <w:tcW w:w="625" w:type="dxa"/>
          </w:tcPr>
          <w:p w14:paraId="3A09C7CB" w14:textId="7426623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w:t>
            </w:r>
          </w:p>
        </w:tc>
        <w:tc>
          <w:tcPr>
            <w:tcW w:w="2610" w:type="dxa"/>
          </w:tcPr>
          <w:p w14:paraId="1DC3E923" w14:textId="2E7E3025"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Accountancy office</w:t>
            </w:r>
          </w:p>
        </w:tc>
        <w:tc>
          <w:tcPr>
            <w:tcW w:w="1440" w:type="dxa"/>
          </w:tcPr>
          <w:p w14:paraId="7FD3B3B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620" w:type="dxa"/>
          </w:tcPr>
          <w:p w14:paraId="77A3333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963" w:type="dxa"/>
          </w:tcPr>
          <w:p w14:paraId="4AF007C4"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 x 4000</w:t>
            </w:r>
          </w:p>
        </w:tc>
        <w:tc>
          <w:tcPr>
            <w:tcW w:w="1416" w:type="dxa"/>
          </w:tcPr>
          <w:p w14:paraId="7566B4C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9,000,000</w:t>
            </w:r>
          </w:p>
        </w:tc>
      </w:tr>
      <w:tr w:rsidR="00F302ED" w:rsidRPr="00FB25B4" w14:paraId="33E887BD" w14:textId="77777777" w:rsidTr="00F302ED">
        <w:tblPrEx>
          <w:tblLook w:val="04A0" w:firstRow="1" w:lastRow="0" w:firstColumn="1" w:lastColumn="0" w:noHBand="0" w:noVBand="1"/>
        </w:tblPrEx>
        <w:trPr>
          <w:trHeight w:val="535"/>
        </w:trPr>
        <w:tc>
          <w:tcPr>
            <w:tcW w:w="625" w:type="dxa"/>
          </w:tcPr>
          <w:p w14:paraId="2938B616" w14:textId="7F93D48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w:t>
            </w:r>
          </w:p>
        </w:tc>
        <w:tc>
          <w:tcPr>
            <w:tcW w:w="2610" w:type="dxa"/>
          </w:tcPr>
          <w:p w14:paraId="7D5936F6" w14:textId="2442941C"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Manager office</w:t>
            </w:r>
          </w:p>
        </w:tc>
        <w:tc>
          <w:tcPr>
            <w:tcW w:w="1440" w:type="dxa"/>
          </w:tcPr>
          <w:p w14:paraId="629E7E3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755C0B9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963" w:type="dxa"/>
          </w:tcPr>
          <w:p w14:paraId="6734BDD9"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 x 4000</w:t>
            </w:r>
          </w:p>
        </w:tc>
        <w:tc>
          <w:tcPr>
            <w:tcW w:w="1416" w:type="dxa"/>
          </w:tcPr>
          <w:p w14:paraId="6D64178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16,000,000</w:t>
            </w:r>
          </w:p>
        </w:tc>
      </w:tr>
      <w:tr w:rsidR="00F302ED" w:rsidRPr="00FB25B4" w14:paraId="53E8FC3F" w14:textId="77777777" w:rsidTr="00F302ED">
        <w:tblPrEx>
          <w:tblLook w:val="04A0" w:firstRow="1" w:lastRow="0" w:firstColumn="1" w:lastColumn="0" w:noHBand="0" w:noVBand="1"/>
        </w:tblPrEx>
        <w:trPr>
          <w:trHeight w:val="520"/>
        </w:trPr>
        <w:tc>
          <w:tcPr>
            <w:tcW w:w="625" w:type="dxa"/>
          </w:tcPr>
          <w:p w14:paraId="5B13F80F" w14:textId="654DA140"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w:t>
            </w:r>
          </w:p>
        </w:tc>
        <w:tc>
          <w:tcPr>
            <w:tcW w:w="2610" w:type="dxa"/>
          </w:tcPr>
          <w:p w14:paraId="7AAC3FE3" w14:textId="7FAE418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Spec office</w:t>
            </w:r>
          </w:p>
        </w:tc>
        <w:tc>
          <w:tcPr>
            <w:tcW w:w="1440" w:type="dxa"/>
          </w:tcPr>
          <w:p w14:paraId="3D1BECB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620" w:type="dxa"/>
          </w:tcPr>
          <w:p w14:paraId="7353F44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963" w:type="dxa"/>
          </w:tcPr>
          <w:p w14:paraId="76CF278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 x 3000</w:t>
            </w:r>
          </w:p>
        </w:tc>
        <w:tc>
          <w:tcPr>
            <w:tcW w:w="1416" w:type="dxa"/>
          </w:tcPr>
          <w:p w14:paraId="042D2B7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9,000,000</w:t>
            </w:r>
          </w:p>
        </w:tc>
      </w:tr>
      <w:tr w:rsidR="00F302ED" w:rsidRPr="00FB25B4" w14:paraId="4FE09F56" w14:textId="77777777" w:rsidTr="00F302ED">
        <w:tblPrEx>
          <w:tblLook w:val="04A0" w:firstRow="1" w:lastRow="0" w:firstColumn="1" w:lastColumn="0" w:noHBand="0" w:noVBand="1"/>
        </w:tblPrEx>
        <w:trPr>
          <w:trHeight w:val="535"/>
        </w:trPr>
        <w:tc>
          <w:tcPr>
            <w:tcW w:w="625" w:type="dxa"/>
          </w:tcPr>
          <w:p w14:paraId="77E72058" w14:textId="6E2FFC7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6</w:t>
            </w:r>
          </w:p>
        </w:tc>
        <w:tc>
          <w:tcPr>
            <w:tcW w:w="2610" w:type="dxa"/>
          </w:tcPr>
          <w:p w14:paraId="2C21E770" w14:textId="28203D94"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Computer room</w:t>
            </w:r>
          </w:p>
        </w:tc>
        <w:tc>
          <w:tcPr>
            <w:tcW w:w="1440" w:type="dxa"/>
          </w:tcPr>
          <w:p w14:paraId="2BB8726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5E09B48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5000</w:t>
            </w:r>
          </w:p>
        </w:tc>
        <w:tc>
          <w:tcPr>
            <w:tcW w:w="1963" w:type="dxa"/>
          </w:tcPr>
          <w:p w14:paraId="355F9A7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4000x5000</w:t>
            </w:r>
          </w:p>
        </w:tc>
        <w:tc>
          <w:tcPr>
            <w:tcW w:w="1416" w:type="dxa"/>
          </w:tcPr>
          <w:p w14:paraId="2FB50DD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20,000,000</w:t>
            </w:r>
          </w:p>
        </w:tc>
      </w:tr>
      <w:tr w:rsidR="00F302ED" w:rsidRPr="00FB25B4" w14:paraId="05CB5A15" w14:textId="77777777" w:rsidTr="00F302ED">
        <w:tblPrEx>
          <w:tblLook w:val="04A0" w:firstRow="1" w:lastRow="0" w:firstColumn="1" w:lastColumn="0" w:noHBand="0" w:noVBand="1"/>
        </w:tblPrEx>
        <w:trPr>
          <w:trHeight w:val="520"/>
        </w:trPr>
        <w:tc>
          <w:tcPr>
            <w:tcW w:w="625" w:type="dxa"/>
          </w:tcPr>
          <w:p w14:paraId="7A31635F" w14:textId="41F5A132"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w:t>
            </w:r>
          </w:p>
        </w:tc>
        <w:tc>
          <w:tcPr>
            <w:tcW w:w="2610" w:type="dxa"/>
          </w:tcPr>
          <w:p w14:paraId="774D82DA" w14:textId="78D0B80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Staff office</w:t>
            </w:r>
          </w:p>
        </w:tc>
        <w:tc>
          <w:tcPr>
            <w:tcW w:w="1440" w:type="dxa"/>
          </w:tcPr>
          <w:p w14:paraId="73A1D28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4500</w:t>
            </w:r>
          </w:p>
        </w:tc>
        <w:tc>
          <w:tcPr>
            <w:tcW w:w="1620" w:type="dxa"/>
          </w:tcPr>
          <w:p w14:paraId="2215EC6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3500</w:t>
            </w:r>
          </w:p>
        </w:tc>
        <w:tc>
          <w:tcPr>
            <w:tcW w:w="1963" w:type="dxa"/>
          </w:tcPr>
          <w:p w14:paraId="3E1A9B7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4500 x 3500</w:t>
            </w:r>
          </w:p>
        </w:tc>
        <w:tc>
          <w:tcPr>
            <w:tcW w:w="1416" w:type="dxa"/>
          </w:tcPr>
          <w:p w14:paraId="1DCABD4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15,750,000</w:t>
            </w:r>
          </w:p>
        </w:tc>
      </w:tr>
      <w:tr w:rsidR="00F302ED" w:rsidRPr="00FB25B4" w14:paraId="3B074866" w14:textId="77777777" w:rsidTr="00F302ED">
        <w:tblPrEx>
          <w:tblLook w:val="04A0" w:firstRow="1" w:lastRow="0" w:firstColumn="1" w:lastColumn="0" w:noHBand="0" w:noVBand="1"/>
        </w:tblPrEx>
        <w:trPr>
          <w:trHeight w:val="503"/>
        </w:trPr>
        <w:tc>
          <w:tcPr>
            <w:tcW w:w="625" w:type="dxa"/>
          </w:tcPr>
          <w:p w14:paraId="41741501" w14:textId="0735E318"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8</w:t>
            </w:r>
          </w:p>
        </w:tc>
        <w:tc>
          <w:tcPr>
            <w:tcW w:w="2610" w:type="dxa"/>
          </w:tcPr>
          <w:p w14:paraId="654B8795" w14:textId="53BE2A92"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Conference room</w:t>
            </w:r>
          </w:p>
        </w:tc>
        <w:tc>
          <w:tcPr>
            <w:tcW w:w="1440" w:type="dxa"/>
          </w:tcPr>
          <w:p w14:paraId="1D9D429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w:t>
            </w:r>
          </w:p>
        </w:tc>
        <w:tc>
          <w:tcPr>
            <w:tcW w:w="1620" w:type="dxa"/>
          </w:tcPr>
          <w:p w14:paraId="350F433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963" w:type="dxa"/>
          </w:tcPr>
          <w:p w14:paraId="25925199"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3600x5500</w:t>
            </w:r>
          </w:p>
        </w:tc>
        <w:tc>
          <w:tcPr>
            <w:tcW w:w="1416" w:type="dxa"/>
          </w:tcPr>
          <w:p w14:paraId="7951326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19,900,000</w:t>
            </w:r>
          </w:p>
        </w:tc>
      </w:tr>
      <w:tr w:rsidR="00F302ED" w:rsidRPr="00FB25B4" w14:paraId="3C85D440" w14:textId="77777777" w:rsidTr="00F302ED">
        <w:tblPrEx>
          <w:tblLook w:val="04A0" w:firstRow="1" w:lastRow="0" w:firstColumn="1" w:lastColumn="0" w:noHBand="0" w:noVBand="1"/>
        </w:tblPrEx>
        <w:trPr>
          <w:trHeight w:val="503"/>
        </w:trPr>
        <w:tc>
          <w:tcPr>
            <w:tcW w:w="625" w:type="dxa"/>
          </w:tcPr>
          <w:p w14:paraId="21086754" w14:textId="3955C0B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w:t>
            </w:r>
          </w:p>
        </w:tc>
        <w:tc>
          <w:tcPr>
            <w:tcW w:w="2610" w:type="dxa"/>
          </w:tcPr>
          <w:p w14:paraId="217146B3" w14:textId="1D56ABC5"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Laboratory room</w:t>
            </w:r>
          </w:p>
        </w:tc>
        <w:tc>
          <w:tcPr>
            <w:tcW w:w="1440" w:type="dxa"/>
          </w:tcPr>
          <w:p w14:paraId="11B20C1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w:t>
            </w:r>
          </w:p>
        </w:tc>
        <w:tc>
          <w:tcPr>
            <w:tcW w:w="1620" w:type="dxa"/>
          </w:tcPr>
          <w:p w14:paraId="768741C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7000</w:t>
            </w:r>
          </w:p>
        </w:tc>
        <w:tc>
          <w:tcPr>
            <w:tcW w:w="1963" w:type="dxa"/>
          </w:tcPr>
          <w:p w14:paraId="3DF40EB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3600x7000</w:t>
            </w:r>
          </w:p>
        </w:tc>
        <w:tc>
          <w:tcPr>
            <w:tcW w:w="1416" w:type="dxa"/>
          </w:tcPr>
          <w:p w14:paraId="56E579F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125,000,000</w:t>
            </w:r>
          </w:p>
        </w:tc>
      </w:tr>
      <w:tr w:rsidR="00F302ED" w:rsidRPr="00FB25B4" w14:paraId="29834B6D" w14:textId="77777777" w:rsidTr="00F302ED">
        <w:tblPrEx>
          <w:tblLook w:val="04A0" w:firstRow="1" w:lastRow="0" w:firstColumn="1" w:lastColumn="0" w:noHBand="0" w:noVBand="1"/>
        </w:tblPrEx>
        <w:trPr>
          <w:trHeight w:val="520"/>
        </w:trPr>
        <w:tc>
          <w:tcPr>
            <w:tcW w:w="625" w:type="dxa"/>
          </w:tcPr>
          <w:p w14:paraId="35B32E35" w14:textId="29CF4B1B"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10</w:t>
            </w:r>
          </w:p>
        </w:tc>
        <w:tc>
          <w:tcPr>
            <w:tcW w:w="2610" w:type="dxa"/>
          </w:tcPr>
          <w:p w14:paraId="752C5FF5" w14:textId="5A70D54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Show room</w:t>
            </w:r>
          </w:p>
        </w:tc>
        <w:tc>
          <w:tcPr>
            <w:tcW w:w="1440" w:type="dxa"/>
          </w:tcPr>
          <w:p w14:paraId="426A297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620" w:type="dxa"/>
          </w:tcPr>
          <w:p w14:paraId="7DC6D1C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7400</w:t>
            </w:r>
          </w:p>
        </w:tc>
        <w:tc>
          <w:tcPr>
            <w:tcW w:w="1963" w:type="dxa"/>
          </w:tcPr>
          <w:p w14:paraId="4F6A23D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5500x7000</w:t>
            </w:r>
          </w:p>
        </w:tc>
        <w:tc>
          <w:tcPr>
            <w:tcW w:w="1416" w:type="dxa"/>
          </w:tcPr>
          <w:p w14:paraId="35EEE99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125,000,000</w:t>
            </w:r>
          </w:p>
        </w:tc>
      </w:tr>
      <w:tr w:rsidR="00F302ED" w:rsidRPr="00FB25B4" w14:paraId="52524B0D" w14:textId="77777777" w:rsidTr="00F302ED">
        <w:tblPrEx>
          <w:tblLook w:val="04A0" w:firstRow="1" w:lastRow="0" w:firstColumn="1" w:lastColumn="0" w:noHBand="0" w:noVBand="1"/>
        </w:tblPrEx>
        <w:trPr>
          <w:trHeight w:val="535"/>
        </w:trPr>
        <w:tc>
          <w:tcPr>
            <w:tcW w:w="625" w:type="dxa"/>
          </w:tcPr>
          <w:p w14:paraId="4A9C3BF4" w14:textId="108112B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11</w:t>
            </w:r>
          </w:p>
        </w:tc>
        <w:tc>
          <w:tcPr>
            <w:tcW w:w="2610" w:type="dxa"/>
          </w:tcPr>
          <w:p w14:paraId="2CF14FB8" w14:textId="3600752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Record room</w:t>
            </w:r>
          </w:p>
        </w:tc>
        <w:tc>
          <w:tcPr>
            <w:tcW w:w="1440" w:type="dxa"/>
          </w:tcPr>
          <w:p w14:paraId="408C056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2800</w:t>
            </w:r>
          </w:p>
        </w:tc>
        <w:tc>
          <w:tcPr>
            <w:tcW w:w="1620" w:type="dxa"/>
          </w:tcPr>
          <w:p w14:paraId="56B75BA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3500</w:t>
            </w:r>
          </w:p>
        </w:tc>
        <w:tc>
          <w:tcPr>
            <w:tcW w:w="1963" w:type="dxa"/>
          </w:tcPr>
          <w:p w14:paraId="534370A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2800 x 3500</w:t>
            </w:r>
          </w:p>
        </w:tc>
        <w:tc>
          <w:tcPr>
            <w:tcW w:w="1416" w:type="dxa"/>
          </w:tcPr>
          <w:p w14:paraId="5D459AD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9,800,000</w:t>
            </w:r>
          </w:p>
        </w:tc>
      </w:tr>
      <w:tr w:rsidR="00F302ED" w:rsidRPr="00FB25B4" w14:paraId="6FF6C759" w14:textId="77777777" w:rsidTr="00F302ED">
        <w:tblPrEx>
          <w:tblLook w:val="04A0" w:firstRow="1" w:lastRow="0" w:firstColumn="1" w:lastColumn="0" w:noHBand="0" w:noVBand="1"/>
        </w:tblPrEx>
        <w:trPr>
          <w:trHeight w:val="520"/>
        </w:trPr>
        <w:tc>
          <w:tcPr>
            <w:tcW w:w="625" w:type="dxa"/>
          </w:tcPr>
          <w:p w14:paraId="436CB0D4" w14:textId="42B8C4E3"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w:t>
            </w:r>
          </w:p>
        </w:tc>
        <w:tc>
          <w:tcPr>
            <w:tcW w:w="2610" w:type="dxa"/>
          </w:tcPr>
          <w:p w14:paraId="3A1611DB" w14:textId="66B4DC1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Toilet </w:t>
            </w:r>
          </w:p>
        </w:tc>
        <w:tc>
          <w:tcPr>
            <w:tcW w:w="1440" w:type="dxa"/>
          </w:tcPr>
          <w:p w14:paraId="7BB7DA1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1500</w:t>
            </w:r>
          </w:p>
        </w:tc>
        <w:tc>
          <w:tcPr>
            <w:tcW w:w="1620" w:type="dxa"/>
          </w:tcPr>
          <w:p w14:paraId="5737AFC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2400</w:t>
            </w:r>
          </w:p>
        </w:tc>
        <w:tc>
          <w:tcPr>
            <w:tcW w:w="1963" w:type="dxa"/>
          </w:tcPr>
          <w:p w14:paraId="0E5E468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1500x2400</w:t>
            </w:r>
          </w:p>
        </w:tc>
        <w:tc>
          <w:tcPr>
            <w:tcW w:w="1416" w:type="dxa"/>
          </w:tcPr>
          <w:p w14:paraId="51C43A2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5,600,000</w:t>
            </w:r>
          </w:p>
        </w:tc>
      </w:tr>
      <w:tr w:rsidR="00F302ED" w:rsidRPr="00FB25B4" w14:paraId="0BCC4649" w14:textId="77777777" w:rsidTr="00F302ED">
        <w:tblPrEx>
          <w:tblLook w:val="04A0" w:firstRow="1" w:lastRow="0" w:firstColumn="1" w:lastColumn="0" w:noHBand="0" w:noVBand="1"/>
        </w:tblPrEx>
        <w:trPr>
          <w:trHeight w:val="535"/>
        </w:trPr>
        <w:tc>
          <w:tcPr>
            <w:tcW w:w="625" w:type="dxa"/>
          </w:tcPr>
          <w:p w14:paraId="196D8A1A" w14:textId="4566055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13</w:t>
            </w:r>
          </w:p>
        </w:tc>
        <w:tc>
          <w:tcPr>
            <w:tcW w:w="2610" w:type="dxa"/>
          </w:tcPr>
          <w:p w14:paraId="694A867C" w14:textId="3BC8979F"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General store</w:t>
            </w:r>
          </w:p>
        </w:tc>
        <w:tc>
          <w:tcPr>
            <w:tcW w:w="1440" w:type="dxa"/>
          </w:tcPr>
          <w:p w14:paraId="6B16254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4BA0F3A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963" w:type="dxa"/>
          </w:tcPr>
          <w:p w14:paraId="78B0260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4000x4500</w:t>
            </w:r>
          </w:p>
        </w:tc>
        <w:tc>
          <w:tcPr>
            <w:tcW w:w="1416" w:type="dxa"/>
          </w:tcPr>
          <w:p w14:paraId="18AEFA7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14,000,000</w:t>
            </w:r>
          </w:p>
        </w:tc>
      </w:tr>
      <w:tr w:rsidR="00F302ED" w:rsidRPr="00FB25B4" w14:paraId="7F42D988" w14:textId="77777777" w:rsidTr="00F302ED">
        <w:tblPrEx>
          <w:tblLook w:val="04A0" w:firstRow="1" w:lastRow="0" w:firstColumn="1" w:lastColumn="0" w:noHBand="0" w:noVBand="1"/>
        </w:tblPrEx>
        <w:trPr>
          <w:trHeight w:val="520"/>
        </w:trPr>
        <w:tc>
          <w:tcPr>
            <w:tcW w:w="625" w:type="dxa"/>
          </w:tcPr>
          <w:p w14:paraId="3514C59A" w14:textId="75E7C26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w:t>
            </w:r>
          </w:p>
        </w:tc>
        <w:tc>
          <w:tcPr>
            <w:tcW w:w="2610" w:type="dxa"/>
          </w:tcPr>
          <w:p w14:paraId="36B10CD3" w14:textId="1A57CB0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Lobby</w:t>
            </w:r>
          </w:p>
        </w:tc>
        <w:tc>
          <w:tcPr>
            <w:tcW w:w="1440" w:type="dxa"/>
          </w:tcPr>
          <w:p w14:paraId="4145DE3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w:t>
            </w:r>
          </w:p>
        </w:tc>
        <w:tc>
          <w:tcPr>
            <w:tcW w:w="1620" w:type="dxa"/>
          </w:tcPr>
          <w:p w14:paraId="306B66A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w:t>
            </w:r>
          </w:p>
        </w:tc>
        <w:tc>
          <w:tcPr>
            <w:tcW w:w="1963" w:type="dxa"/>
          </w:tcPr>
          <w:p w14:paraId="234D2F9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 x 2100</w:t>
            </w:r>
          </w:p>
        </w:tc>
        <w:tc>
          <w:tcPr>
            <w:tcW w:w="1416" w:type="dxa"/>
          </w:tcPr>
          <w:p w14:paraId="63278C6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44,100,000</w:t>
            </w:r>
          </w:p>
        </w:tc>
      </w:tr>
    </w:tbl>
    <w:p w14:paraId="42A02F7E" w14:textId="77777777" w:rsidR="00474C18" w:rsidRPr="00FB25B4" w:rsidRDefault="00474C18" w:rsidP="00FB25B4">
      <w:pPr>
        <w:spacing w:after="0" w:line="480" w:lineRule="auto"/>
        <w:jc w:val="both"/>
        <w:rPr>
          <w:rFonts w:ascii="Times New Roman" w:hAnsi="Times New Roman" w:cs="Times New Roman"/>
          <w:sz w:val="28"/>
          <w:szCs w:val="28"/>
        </w:rPr>
      </w:pPr>
    </w:p>
    <w:p w14:paraId="164ABCA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Concept Development</w:t>
      </w:r>
    </w:p>
    <w:p w14:paraId="4C334DBF"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Concept development is the process of generating exploring and refining ideas and concept to meet project requirement and goals.</w:t>
      </w:r>
    </w:p>
    <w:p w14:paraId="673A6962"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lastRenderedPageBreak/>
        <w:t>In regards to this project “farm settlement” the proposed concept design for it is STOOL to show that the design is related to farm settlement design in African.</w:t>
      </w:r>
    </w:p>
    <w:p w14:paraId="46E9BC01"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In this project stool is used in several practical ways while “STOOL” typically refer to a seat in the contact of a farm or agricultural settling, it may also refer to plant propagation methods (like stooling in horticulture) or simply as a physical tool was able to create a design that meet user need and aesthetically pleasing. The site concept was formed based on three values.</w:t>
      </w:r>
    </w:p>
    <w:p w14:paraId="0FDE3F51"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VIEW: the building and facility are located facing the road as the site is characterized with see through fence so that the road users can easily view the facility from the highway.</w:t>
      </w:r>
    </w:p>
    <w:p w14:paraId="5C2FCECE"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Accessibility: The parking space provided are located in the most accessible area with good road network linking them together</w:t>
      </w:r>
    </w:p>
    <w:p w14:paraId="311DA082" w14:textId="77777777" w:rsidR="00474C18"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Circulation and planning: the turning radius of vehicle was considered for adequate circulation and the building is located at a close proximity to aid easy access.</w:t>
      </w:r>
    </w:p>
    <w:p w14:paraId="6CD48CF4" w14:textId="77777777" w:rsidR="00ED4B6A" w:rsidRPr="00ED4B6A" w:rsidRDefault="00ED4B6A" w:rsidP="00ED4B6A">
      <w:pPr>
        <w:spacing w:after="0" w:line="480" w:lineRule="auto"/>
        <w:contextualSpacing/>
        <w:jc w:val="both"/>
        <w:rPr>
          <w:rFonts w:ascii="Times New Roman" w:hAnsi="Times New Roman"/>
          <w:sz w:val="28"/>
          <w:szCs w:val="28"/>
        </w:rPr>
      </w:pPr>
    </w:p>
    <w:p w14:paraId="58A375BD" w14:textId="77777777" w:rsidR="00474C18" w:rsidRPr="00FB25B4" w:rsidRDefault="00474C18" w:rsidP="00FB25B4">
      <w:pPr>
        <w:spacing w:after="0" w:line="480" w:lineRule="auto"/>
        <w:jc w:val="both"/>
        <w:rPr>
          <w:rFonts w:ascii="Times New Roman" w:hAnsi="Times New Roman" w:cs="Times New Roman"/>
          <w:sz w:val="28"/>
          <w:szCs w:val="28"/>
        </w:rPr>
      </w:pPr>
    </w:p>
    <w:p w14:paraId="11E8BDB0" w14:textId="77777777" w:rsidR="00474C18" w:rsidRPr="00FB25B4" w:rsidRDefault="00474C18" w:rsidP="00FB25B4">
      <w:pPr>
        <w:spacing w:after="0" w:line="480" w:lineRule="auto"/>
        <w:jc w:val="both"/>
        <w:rPr>
          <w:rFonts w:ascii="Times New Roman" w:hAnsi="Times New Roman" w:cs="Times New Roman"/>
          <w:sz w:val="28"/>
          <w:szCs w:val="28"/>
        </w:rPr>
      </w:pPr>
    </w:p>
    <w:p w14:paraId="28C1BD3D" w14:textId="77777777" w:rsidR="00474C18" w:rsidRPr="00FB25B4" w:rsidRDefault="00474C18" w:rsidP="00FB25B4">
      <w:pPr>
        <w:spacing w:line="480" w:lineRule="auto"/>
        <w:rPr>
          <w:rFonts w:ascii="Times New Roman" w:hAnsi="Times New Roman" w:cs="Times New Roman"/>
          <w:sz w:val="28"/>
          <w:szCs w:val="28"/>
        </w:rPr>
      </w:pPr>
    </w:p>
    <w:p w14:paraId="3CD6E307" w14:textId="3626E94D" w:rsidR="00F90146" w:rsidRPr="00FB25B4" w:rsidRDefault="00F90146"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1AD05332" w14:textId="77777777" w:rsidR="00F90146" w:rsidRPr="00FB25B4" w:rsidRDefault="00F90146" w:rsidP="00FB25B4">
      <w:pPr>
        <w:pageBreakBefore/>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FIVE</w:t>
      </w:r>
    </w:p>
    <w:p w14:paraId="45145BDD" w14:textId="299DC208" w:rsidR="00F90146" w:rsidRPr="00FB25B4" w:rsidRDefault="00F90146"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5.0</w:t>
      </w:r>
      <w:r w:rsidR="00F416FA" w:rsidRPr="00FB25B4">
        <w:rPr>
          <w:rFonts w:ascii="Times New Roman" w:hAnsi="Times New Roman" w:cs="Times New Roman"/>
          <w:b/>
          <w:sz w:val="28"/>
          <w:szCs w:val="28"/>
        </w:rPr>
        <w:tab/>
        <w:t>D</w:t>
      </w:r>
      <w:r w:rsidRPr="00FB25B4">
        <w:rPr>
          <w:rFonts w:ascii="Times New Roman" w:hAnsi="Times New Roman" w:cs="Times New Roman"/>
          <w:b/>
          <w:sz w:val="28"/>
          <w:szCs w:val="28"/>
        </w:rPr>
        <w:t>ESIGN</w:t>
      </w:r>
      <w:r w:rsidR="00F416FA" w:rsidRPr="00FB25B4">
        <w:rPr>
          <w:rFonts w:ascii="Times New Roman" w:hAnsi="Times New Roman" w:cs="Times New Roman"/>
          <w:b/>
          <w:sz w:val="28"/>
          <w:szCs w:val="28"/>
        </w:rPr>
        <w:t xml:space="preserve"> </w:t>
      </w:r>
      <w:r w:rsidRPr="00FB25B4">
        <w:rPr>
          <w:rFonts w:ascii="Times New Roman" w:hAnsi="Times New Roman" w:cs="Times New Roman"/>
          <w:b/>
          <w:sz w:val="28"/>
          <w:szCs w:val="28"/>
        </w:rPr>
        <w:t>APPROACH</w:t>
      </w:r>
    </w:p>
    <w:p w14:paraId="3914F7B1" w14:textId="64347362"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5.1</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APPRAISAL OF PROPOSED SCHEME</w:t>
      </w:r>
    </w:p>
    <w:p w14:paraId="47D886E3" w14:textId="77777777" w:rsidR="00F416FA"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In any project design, there are two basic factors that should be taken into consideration, these factors are; Forms, Aesthetics, and Functionality of a design of building. The above listed factors were thoroughly taken care of to satisfy the highly demanded functional requirement of the proposed project and also to create aesthetically and proportionally balanced design.</w:t>
      </w:r>
    </w:p>
    <w:p w14:paraId="61D08F85" w14:textId="6870BB91"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Furthermore, zoning of area with related functions, circulation pattern, security, and safety were highly considered in this project design. The design was carefully zoned into major area such as Noisy, Semi-noisy, and Quite zones.</w:t>
      </w:r>
    </w:p>
    <w:p w14:paraId="191ED588" w14:textId="3DFE47C0"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5.2</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DESIGN AND CONSTRUCTION</w:t>
      </w:r>
    </w:p>
    <w:p w14:paraId="4EF291AE" w14:textId="5478B258"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The resettlement themselves would have been richly decorated with plastered and painted walls, coloured-marble cladding, and some mosaic and opus sectile floors. Supplied by a water cistern, with water drained via ditches into a main sewer, the building would have provided hot rooms, plunge pools, and other area. The cistern was massive, and water would have been hand-pumped up into the tank before a network of water pipes, drains, and sewers would have ensured a continual flow of clean water. The degree of workmanship seen within the remain during the original excavations and the kind of sophisticated and strategic planning involved in the construction.</w:t>
      </w:r>
    </w:p>
    <w:p w14:paraId="4ACBA0CB" w14:textId="737509B4"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5.3</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GENERAL DESIGN CONSIDERATION</w:t>
      </w:r>
    </w:p>
    <w:p w14:paraId="00E46AC2" w14:textId="77777777" w:rsidR="00F90146" w:rsidRPr="00FB25B4" w:rsidRDefault="00F90146" w:rsidP="00FB25B4">
      <w:pPr>
        <w:spacing w:after="0" w:line="480" w:lineRule="auto"/>
        <w:ind w:firstLine="633"/>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To achieve a functional design, the following factors are essentially needed to give the structure a considerable aesthetic value, some of these things are:</w:t>
      </w:r>
    </w:p>
    <w:p w14:paraId="55E0543D" w14:textId="77777777" w:rsidR="00F90146" w:rsidRPr="00FB25B4" w:rsidRDefault="00F90146" w:rsidP="00FB25B4">
      <w:pPr>
        <w:pStyle w:val="ListParagraph"/>
        <w:numPr>
          <w:ilvl w:val="0"/>
          <w:numId w:val="14"/>
        </w:numPr>
        <w:spacing w:after="0" w:line="480" w:lineRule="auto"/>
        <w:ind w:left="993"/>
        <w:jc w:val="both"/>
        <w:rPr>
          <w:rFonts w:ascii="Times New Roman" w:hAnsi="Times New Roman"/>
          <w:sz w:val="28"/>
          <w:szCs w:val="28"/>
        </w:rPr>
      </w:pPr>
      <w:r w:rsidRPr="00FB25B4">
        <w:rPr>
          <w:rFonts w:ascii="Times New Roman" w:hAnsi="Times New Roman"/>
          <w:b/>
          <w:sz w:val="28"/>
          <w:szCs w:val="28"/>
        </w:rPr>
        <w:t xml:space="preserve">SERVICES: - </w:t>
      </w:r>
      <w:r w:rsidRPr="00FB25B4">
        <w:rPr>
          <w:rFonts w:ascii="Times New Roman" w:hAnsi="Times New Roman"/>
          <w:bCs/>
          <w:sz w:val="28"/>
          <w:szCs w:val="28"/>
        </w:rPr>
        <w:t>These include Electrical services, Filtration, Mechanical services, Sewage disposal, Drainage, Waste disposal etc. the electrical services will be of high quality and cables in concealed conduct wiring will be used. There is a power house to generate constant electricity supply in case of power failure. For effective drainage of both surface and soil waste, appropriate size of pipes is used. All pipes used are run into duct system with leaf net provided on drain pipe to prevent blockage from soil waste.</w:t>
      </w:r>
    </w:p>
    <w:p w14:paraId="1A0C981B" w14:textId="77777777" w:rsidR="00F90146" w:rsidRPr="00FB25B4" w:rsidRDefault="00F90146" w:rsidP="00FB25B4">
      <w:pPr>
        <w:pStyle w:val="ListParagraph"/>
        <w:spacing w:after="0" w:line="480" w:lineRule="auto"/>
        <w:ind w:left="1140"/>
        <w:jc w:val="both"/>
        <w:rPr>
          <w:rFonts w:ascii="Times New Roman" w:hAnsi="Times New Roman"/>
          <w:bCs/>
          <w:sz w:val="28"/>
          <w:szCs w:val="28"/>
        </w:rPr>
      </w:pPr>
      <w:r w:rsidRPr="00FB25B4">
        <w:rPr>
          <w:rFonts w:ascii="Times New Roman" w:hAnsi="Times New Roman"/>
          <w:bCs/>
          <w:sz w:val="28"/>
          <w:szCs w:val="28"/>
        </w:rPr>
        <w:t>Also, incinerator will be used to burn waste on site. The element that controls the effect of solar radiation such as roof wall, sun breaker, greenies, and other materials are used.</w:t>
      </w:r>
    </w:p>
    <w:p w14:paraId="703410FB"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VENTILATION: - </w:t>
      </w:r>
      <w:r w:rsidRPr="00FB25B4">
        <w:rPr>
          <w:rFonts w:ascii="Times New Roman" w:hAnsi="Times New Roman"/>
          <w:bCs/>
          <w:sz w:val="28"/>
          <w:szCs w:val="28"/>
        </w:rPr>
        <w:t xml:space="preserve">A primary factor in determining human comfort. They have direct effect on human body through the physiological effect on air purity and motion and indirect erect through their influence on the temperature, humidity of the indoor air and surfaces. To achieve optimum ventilation condition, the use of mechanical means of ventilation and proper orientation of building is ensured and automated windows, adequate sizes, and good positioning within sub-division of internal spaces are provided and also with the provision of </w:t>
      </w:r>
      <w:r w:rsidRPr="00FB25B4">
        <w:rPr>
          <w:rFonts w:ascii="Times New Roman" w:hAnsi="Times New Roman"/>
          <w:bCs/>
          <w:sz w:val="28"/>
          <w:szCs w:val="28"/>
        </w:rPr>
        <w:lastRenderedPageBreak/>
        <w:t>dehumidifiers to maintain room humidity level of the hall so as to prevent condensation and deterioration of the building structure.</w:t>
      </w:r>
    </w:p>
    <w:p w14:paraId="187C70D6" w14:textId="77777777" w:rsidR="00F90146" w:rsidRPr="00FB25B4" w:rsidRDefault="00F90146" w:rsidP="00FB25B4">
      <w:pPr>
        <w:pStyle w:val="ListParagraph"/>
        <w:spacing w:after="0" w:line="480" w:lineRule="auto"/>
        <w:ind w:left="1140"/>
        <w:jc w:val="both"/>
        <w:rPr>
          <w:rFonts w:ascii="Times New Roman" w:hAnsi="Times New Roman"/>
          <w:bCs/>
          <w:sz w:val="28"/>
          <w:szCs w:val="28"/>
        </w:rPr>
      </w:pPr>
      <w:r w:rsidRPr="00FB25B4">
        <w:rPr>
          <w:rFonts w:ascii="Times New Roman" w:hAnsi="Times New Roman"/>
          <w:bCs/>
          <w:sz w:val="28"/>
          <w:szCs w:val="28"/>
        </w:rPr>
        <w:t>Also, a proper technique to control humidity will be adopted i.e. fresh air pool dehumidification system, air to air heat exchangers are typically used to recover energy from the pool exhaust air and transfer it to the incoming outdoor air. Because the outdoor air humidity level changes with the temperature, the colder it is the lower the humidity level is of the outside air.</w:t>
      </w:r>
    </w:p>
    <w:p w14:paraId="79017AC2"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LIGHTING: - </w:t>
      </w:r>
      <w:r w:rsidRPr="00FB25B4">
        <w:rPr>
          <w:rFonts w:ascii="Times New Roman" w:hAnsi="Times New Roman"/>
          <w:bCs/>
          <w:sz w:val="28"/>
          <w:szCs w:val="28"/>
        </w:rPr>
        <w:t>Lighting inside a building must fulfil two functions to illuminate interior and its content, and to illuminate the activities within the building appropriately so that visual mechanism can function at high level of efficiency.</w:t>
      </w:r>
    </w:p>
    <w:p w14:paraId="48CF6D72" w14:textId="77777777" w:rsidR="00F90146" w:rsidRPr="00FB25B4" w:rsidRDefault="00F90146" w:rsidP="00FB25B4">
      <w:pPr>
        <w:pStyle w:val="ListParagraph"/>
        <w:spacing w:after="0" w:line="480" w:lineRule="auto"/>
        <w:ind w:left="1140"/>
        <w:jc w:val="both"/>
        <w:rPr>
          <w:rFonts w:ascii="Times New Roman" w:hAnsi="Times New Roman"/>
          <w:sz w:val="28"/>
          <w:szCs w:val="28"/>
        </w:rPr>
      </w:pPr>
      <w:r w:rsidRPr="00FB25B4">
        <w:rPr>
          <w:rFonts w:ascii="Times New Roman" w:hAnsi="Times New Roman"/>
          <w:bCs/>
          <w:sz w:val="28"/>
          <w:szCs w:val="28"/>
        </w:rPr>
        <w:t>All windows are of adequate sizes and height within and outside the structure. Also, the use of a transparent material “ETFE” which is glazed into the roof materials is employed to throw light into the areas of the structure so as to compliment and reduce the cost of maintaining the artificial light source in the building.</w:t>
      </w:r>
    </w:p>
    <w:p w14:paraId="58A689C0"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ACOUSTICS: - </w:t>
      </w:r>
      <w:r w:rsidRPr="00FB25B4">
        <w:rPr>
          <w:rFonts w:ascii="Times New Roman" w:hAnsi="Times New Roman"/>
          <w:sz w:val="28"/>
          <w:szCs w:val="28"/>
        </w:rPr>
        <w:t>Acoustics design controls intrusive noise by the choice or material dimension and shape of building. High level of noise can cause damage to the ear and so careful selection of doors, windows seals, ceiling type, and material will play an effective role in providing acoustic for the building.</w:t>
      </w:r>
    </w:p>
    <w:p w14:paraId="07FF74B4" w14:textId="5D09E9A9"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lastRenderedPageBreak/>
        <w:t>FIRE PROTECT</w:t>
      </w:r>
      <w:r w:rsidR="00F416FA" w:rsidRPr="00FB25B4">
        <w:rPr>
          <w:rFonts w:ascii="Times New Roman" w:hAnsi="Times New Roman"/>
          <w:b/>
          <w:bCs/>
          <w:sz w:val="28"/>
          <w:szCs w:val="28"/>
        </w:rPr>
        <w:t>I</w:t>
      </w:r>
      <w:r w:rsidRPr="00FB25B4">
        <w:rPr>
          <w:rFonts w:ascii="Times New Roman" w:hAnsi="Times New Roman"/>
          <w:b/>
          <w:bCs/>
          <w:sz w:val="28"/>
          <w:szCs w:val="28"/>
        </w:rPr>
        <w:t>ON:</w:t>
      </w:r>
      <w:r w:rsidRPr="00FB25B4">
        <w:rPr>
          <w:rFonts w:ascii="Times New Roman" w:hAnsi="Times New Roman"/>
          <w:sz w:val="28"/>
          <w:szCs w:val="28"/>
        </w:rPr>
        <w:t xml:space="preserve"> - Modern building require not only means of escape, access for fire brigade and structure protection but also first aid equipment like hydrant plant, fire extinguisher to combat any fire outbreak before the intervention of fire brigade. The proposed design, there will be provision for fire alarms and detectors.</w:t>
      </w:r>
    </w:p>
    <w:p w14:paraId="6E2CCAB8" w14:textId="77777777" w:rsidR="00F90146" w:rsidRPr="00FB25B4" w:rsidRDefault="00F90146" w:rsidP="00FB25B4">
      <w:pPr>
        <w:pStyle w:val="ListParagraph"/>
        <w:spacing w:after="0" w:line="480" w:lineRule="auto"/>
        <w:ind w:left="1140"/>
        <w:jc w:val="both"/>
        <w:rPr>
          <w:rFonts w:ascii="Times New Roman" w:hAnsi="Times New Roman"/>
          <w:sz w:val="28"/>
          <w:szCs w:val="28"/>
        </w:rPr>
      </w:pPr>
      <w:r w:rsidRPr="00FB25B4">
        <w:rPr>
          <w:rFonts w:ascii="Times New Roman" w:hAnsi="Times New Roman"/>
          <w:sz w:val="28"/>
          <w:szCs w:val="28"/>
        </w:rPr>
        <w:t>Also, fire extinguisher such as hose reels, sprinklers, and drenches are provided at strategies position for easy access.</w:t>
      </w:r>
    </w:p>
    <w:p w14:paraId="4769F0ED"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t>EXTERNAL WORKS:</w:t>
      </w:r>
      <w:r w:rsidRPr="00FB25B4">
        <w:rPr>
          <w:rFonts w:ascii="Times New Roman" w:hAnsi="Times New Roman"/>
          <w:sz w:val="28"/>
          <w:szCs w:val="28"/>
        </w:rPr>
        <w:t xml:space="preserve"> - The following specifications are applicable</w:t>
      </w:r>
    </w:p>
    <w:p w14:paraId="464C8625"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floor surface to be of interlocking materials and asphalt to allow effective drainage.</w:t>
      </w:r>
    </w:p>
    <w:p w14:paraId="00C30F50"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drainage to be conveyed away through suitable sealed gully fitted with strong grating. It should be drained into existing gutter.</w:t>
      </w:r>
    </w:p>
    <w:p w14:paraId="562F29AE"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floor to withstand expected impact and high load bearing capacity.</w:t>
      </w:r>
    </w:p>
    <w:p w14:paraId="6A5EEC33"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enclosure to be secured against unauthorized entry.</w:t>
      </w:r>
    </w:p>
    <w:p w14:paraId="56984CB9"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Surrounding walls to be rendered and painted.</w:t>
      </w:r>
    </w:p>
    <w:p w14:paraId="2BC43A23"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Tarred and grasses surface should be separated with kerbs.</w:t>
      </w:r>
    </w:p>
    <w:p w14:paraId="21F71DE5"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Soak-way pits must be avoided with the nature of the soil generally both foul and soil waste must be properly drained.</w:t>
      </w:r>
    </w:p>
    <w:p w14:paraId="34C5E4D8" w14:textId="05773E63"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5.4</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CON</w:t>
      </w:r>
      <w:r w:rsidRPr="00FB25B4">
        <w:rPr>
          <w:rFonts w:ascii="Times New Roman" w:hAnsi="Times New Roman" w:cs="Times New Roman"/>
          <w:b/>
          <w:sz w:val="28"/>
          <w:szCs w:val="28"/>
        </w:rPr>
        <w:t>S</w:t>
      </w:r>
      <w:r w:rsidR="00F90146" w:rsidRPr="00FB25B4">
        <w:rPr>
          <w:rFonts w:ascii="Times New Roman" w:hAnsi="Times New Roman" w:cs="Times New Roman"/>
          <w:b/>
          <w:sz w:val="28"/>
          <w:szCs w:val="28"/>
        </w:rPr>
        <w:t>TRUCTION METHOD AND MATERIAL</w:t>
      </w:r>
    </w:p>
    <w:p w14:paraId="26E90E1C" w14:textId="65F696AA"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The proposed design of a farm settlement will be based completely on the use of quality materials and modern technology equipment. Highly qualified professional in the building industry will engage from the inception to the completion of the project work. This is done to ensure efficiency and durability of the design after which the design completed and ready for use.</w:t>
      </w:r>
    </w:p>
    <w:p w14:paraId="55CF0144" w14:textId="5A35F703"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Appropriate foundation type shall be used and such foundation shall be able to withstand the vibration caused by people while walking, standing, to be able to carry successful both live and dead load that is to be imposed on posing any threat to the comfort of the users of the complex.</w:t>
      </w:r>
    </w:p>
    <w:p w14:paraId="01707748" w14:textId="3971CA29"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5.5</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LANDSCAPE DESIGN</w:t>
      </w:r>
    </w:p>
    <w:p w14:paraId="529CB602"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Landscape design is the determination of the character of different landscaping element and their arrangement on the site to enhance the building works. Landscape design maybe two (2) types, aesthetic design and economic design. Both types are considered in the landscape design of the leisure centre.</w:t>
      </w:r>
    </w:p>
    <w:p w14:paraId="60FF550D"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It has been known to us that throughout the world people use mainly two (2) types of landscape namely; Soft and Hard Landscape.</w:t>
      </w:r>
    </w:p>
    <w:p w14:paraId="3E6EAF5C" w14:textId="2311DA9E"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5.6</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LANDSCAPE ELEMENT USED IN THE DESIGN</w:t>
      </w:r>
    </w:p>
    <w:p w14:paraId="374A3BE2"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In choosing an appropriate landscape element, the following are considered:</w:t>
      </w:r>
    </w:p>
    <w:p w14:paraId="35E81050"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Easy Cleaning</w:t>
      </w:r>
    </w:p>
    <w:p w14:paraId="22C6A448"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Durability</w:t>
      </w:r>
    </w:p>
    <w:p w14:paraId="3999221E"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Resistance to Footwear</w:t>
      </w:r>
    </w:p>
    <w:p w14:paraId="241379F7" w14:textId="1FEEF574" w:rsidR="00F416FA"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Acoustic Properties</w:t>
      </w:r>
    </w:p>
    <w:p w14:paraId="2768FF04" w14:textId="2AC6B4D1" w:rsidR="00F90146" w:rsidRPr="00FB25B4" w:rsidRDefault="00F90146"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The following landscaping elements are employed;</w:t>
      </w:r>
    </w:p>
    <w:p w14:paraId="020C1060" w14:textId="77777777" w:rsidR="00F90146" w:rsidRPr="00FB25B4" w:rsidRDefault="00F90146" w:rsidP="00FB25B4">
      <w:pPr>
        <w:pStyle w:val="ListParagraph"/>
        <w:numPr>
          <w:ilvl w:val="0"/>
          <w:numId w:val="17"/>
        </w:numPr>
        <w:spacing w:after="0" w:line="480" w:lineRule="auto"/>
        <w:jc w:val="both"/>
        <w:rPr>
          <w:rFonts w:ascii="Times New Roman" w:hAnsi="Times New Roman"/>
          <w:b/>
          <w:sz w:val="28"/>
          <w:szCs w:val="28"/>
        </w:rPr>
      </w:pPr>
      <w:r w:rsidRPr="00FB25B4">
        <w:rPr>
          <w:rFonts w:ascii="Times New Roman" w:hAnsi="Times New Roman"/>
          <w:b/>
          <w:sz w:val="28"/>
          <w:szCs w:val="28"/>
        </w:rPr>
        <w:t>SOFT LANDSCAPE ELEMENTS</w:t>
      </w:r>
    </w:p>
    <w:p w14:paraId="23DCF723"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TREES (VEGETATION): - </w:t>
      </w:r>
      <w:r w:rsidRPr="00FB25B4">
        <w:rPr>
          <w:rFonts w:ascii="Times New Roman" w:hAnsi="Times New Roman"/>
          <w:bCs/>
          <w:sz w:val="28"/>
          <w:szCs w:val="28"/>
        </w:rPr>
        <w:t>To reduce solar rays in both paving and structures, reduce radiated heat, and improve comfort. Used as shading device and also used to beautify the environment.</w:t>
      </w:r>
    </w:p>
    <w:p w14:paraId="6F01BF66"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GRASSES AND LAWN (MATERIALS): -</w:t>
      </w:r>
      <w:r w:rsidRPr="00FB25B4">
        <w:rPr>
          <w:rFonts w:ascii="Times New Roman" w:hAnsi="Times New Roman"/>
          <w:bCs/>
          <w:sz w:val="28"/>
          <w:szCs w:val="28"/>
        </w:rPr>
        <w:t xml:space="preserve"> To reduce the reflective effect of the ground and also to control erosion and landslide in case of flooding. Used to reduce the intensity of sole radiation. It absorbs up to 45% of solar rays and disperses the rest of the environment thereby creating comfort for the occupant.</w:t>
      </w:r>
    </w:p>
    <w:p w14:paraId="31189A0D"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DECORATIVE FLOWERS:</w:t>
      </w:r>
      <w:r w:rsidRPr="00FB25B4">
        <w:rPr>
          <w:rFonts w:ascii="Times New Roman" w:hAnsi="Times New Roman"/>
          <w:sz w:val="28"/>
          <w:szCs w:val="28"/>
        </w:rPr>
        <w:t xml:space="preserve"> </w:t>
      </w:r>
      <w:r w:rsidRPr="00FB25B4">
        <w:rPr>
          <w:rFonts w:ascii="Times New Roman" w:hAnsi="Times New Roman"/>
          <w:b/>
          <w:bCs/>
          <w:sz w:val="28"/>
          <w:szCs w:val="28"/>
        </w:rPr>
        <w:t>-</w:t>
      </w:r>
      <w:r w:rsidRPr="00FB25B4">
        <w:rPr>
          <w:rFonts w:ascii="Times New Roman" w:hAnsi="Times New Roman"/>
          <w:sz w:val="28"/>
          <w:szCs w:val="28"/>
        </w:rPr>
        <w:t xml:space="preserve"> Different species of flowers are used to enhance the aesthetic appearance of the site.</w:t>
      </w:r>
    </w:p>
    <w:p w14:paraId="17DAB114" w14:textId="77777777" w:rsidR="00F90146" w:rsidRPr="00FB25B4" w:rsidRDefault="00F90146" w:rsidP="00FB25B4">
      <w:pPr>
        <w:pStyle w:val="ListParagraph"/>
        <w:numPr>
          <w:ilvl w:val="0"/>
          <w:numId w:val="17"/>
        </w:numPr>
        <w:spacing w:after="0" w:line="480" w:lineRule="auto"/>
        <w:jc w:val="both"/>
        <w:rPr>
          <w:rFonts w:ascii="Times New Roman" w:hAnsi="Times New Roman"/>
          <w:b/>
          <w:sz w:val="28"/>
          <w:szCs w:val="28"/>
        </w:rPr>
      </w:pPr>
      <w:r w:rsidRPr="00FB25B4">
        <w:rPr>
          <w:rFonts w:ascii="Times New Roman" w:hAnsi="Times New Roman"/>
          <w:b/>
          <w:sz w:val="28"/>
          <w:szCs w:val="28"/>
        </w:rPr>
        <w:t>HARD LANDSCAPE ELEMENTS</w:t>
      </w:r>
    </w:p>
    <w:p w14:paraId="3BC80343"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ASPHALT: -</w:t>
      </w:r>
      <w:r w:rsidRPr="00FB25B4">
        <w:rPr>
          <w:rFonts w:ascii="Times New Roman" w:hAnsi="Times New Roman"/>
          <w:bCs/>
          <w:sz w:val="28"/>
          <w:szCs w:val="28"/>
        </w:rPr>
        <w:t xml:space="preserve"> Used for drive ways and parking lots. It is economical and durable both for pedestrian and vehicular traffics.</w:t>
      </w:r>
    </w:p>
    <w:p w14:paraId="0332079F"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CONCRETE KERBS: -</w:t>
      </w:r>
      <w:r w:rsidRPr="00FB25B4">
        <w:rPr>
          <w:rFonts w:ascii="Times New Roman" w:hAnsi="Times New Roman"/>
          <w:bCs/>
          <w:sz w:val="28"/>
          <w:szCs w:val="28"/>
        </w:rPr>
        <w:t xml:space="preserve"> Uses to separate tarred surfaces from lawn covered areas.</w:t>
      </w:r>
    </w:p>
    <w:p w14:paraId="315B0FEA"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INTERLOCKING PAVING:</w:t>
      </w:r>
      <w:r w:rsidRPr="00FB25B4">
        <w:rPr>
          <w:rFonts w:ascii="Times New Roman" w:hAnsi="Times New Roman"/>
          <w:sz w:val="28"/>
          <w:szCs w:val="28"/>
        </w:rPr>
        <w:t xml:space="preserve"> </w:t>
      </w:r>
      <w:r w:rsidRPr="00FB25B4">
        <w:rPr>
          <w:rFonts w:ascii="Times New Roman" w:hAnsi="Times New Roman"/>
          <w:b/>
          <w:bCs/>
          <w:sz w:val="28"/>
          <w:szCs w:val="28"/>
        </w:rPr>
        <w:t xml:space="preserve">- </w:t>
      </w:r>
      <w:r w:rsidRPr="00FB25B4">
        <w:rPr>
          <w:rFonts w:ascii="Times New Roman" w:hAnsi="Times New Roman"/>
          <w:sz w:val="28"/>
          <w:szCs w:val="28"/>
        </w:rPr>
        <w:t>Used for walkways and outdoor paving to blend with the natural texture of the environment.</w:t>
      </w:r>
    </w:p>
    <w:p w14:paraId="0D7E63D9"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Other elements used include fountains, man-made hills, and waterfalls, flower ponds etc. to create visual interest and beautify the environment in a harmoniously blended aesthetical grandeur.</w:t>
      </w:r>
    </w:p>
    <w:p w14:paraId="44C92C29" w14:textId="75FCBA51"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5.7</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GENERAL MAINTENANCE</w:t>
      </w:r>
    </w:p>
    <w:p w14:paraId="74B000CD"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Maintenance cannot be isolated from the initial planning and design of any architectural edifice, most especially a project of this calibre which involves leisure and entertainment.</w:t>
      </w:r>
    </w:p>
    <w:p w14:paraId="1F1BA57F"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Timely maintenance of the structure and facilities to put them in proper working condition to enhance functionality and habitability of both structure and facilities for maximum satisfaction of visiting leisure and intending guest must be ensured.</w:t>
      </w:r>
    </w:p>
    <w:p w14:paraId="02A8B7B5"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Maintenance work in real technology is defined as work undertaken to keep or restore every facility of a building or site to an acceptable record i.e. planned maintenance or carried out on an emergency basis when the need arises. Due to the lack of the maintenance culture in this part of the globe, adequate provisions are made for security, sanitation, and maintenance department to centre for the facilities and endure high level of hygiene.</w:t>
      </w:r>
    </w:p>
    <w:p w14:paraId="1D9C4192"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maintenance of the building and facilities will be duly attended to with regular servicing of equipment’s and other facilities. The external works consist of so many factors that are of greater significant and these factors are as follow;</w:t>
      </w:r>
    </w:p>
    <w:p w14:paraId="0E8C34F8" w14:textId="77777777" w:rsidR="00F90146" w:rsidRPr="00FB25B4" w:rsidRDefault="00F90146" w:rsidP="00FB25B4">
      <w:pPr>
        <w:pStyle w:val="ListParagraph"/>
        <w:numPr>
          <w:ilvl w:val="0"/>
          <w:numId w:val="20"/>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Parking Space (Administrative and Staff parking, Players parking, and General parking): - </w:t>
      </w:r>
      <w:r w:rsidRPr="00FB25B4">
        <w:rPr>
          <w:rFonts w:ascii="Times New Roman" w:hAnsi="Times New Roman"/>
          <w:sz w:val="28"/>
          <w:szCs w:val="28"/>
        </w:rPr>
        <w:t xml:space="preserve">This has to be technically considered by </w:t>
      </w:r>
      <w:r w:rsidRPr="00FB25B4">
        <w:rPr>
          <w:rFonts w:ascii="Times New Roman" w:hAnsi="Times New Roman"/>
          <w:sz w:val="28"/>
          <w:szCs w:val="28"/>
        </w:rPr>
        <w:lastRenderedPageBreak/>
        <w:t>investigating the existing parking spaces in some bath house and gym. This has given me a detailed experience and I have been able to deduce to some facts that has assisted me in my own planning principle.</w:t>
      </w:r>
    </w:p>
    <w:p w14:paraId="33D8B7AE" w14:textId="77777777" w:rsidR="00F90146" w:rsidRPr="00FB25B4" w:rsidRDefault="00F90146" w:rsidP="00FB25B4">
      <w:pPr>
        <w:pStyle w:val="ListParagraph"/>
        <w:spacing w:after="0" w:line="480" w:lineRule="auto"/>
        <w:jc w:val="both"/>
        <w:rPr>
          <w:rFonts w:ascii="Times New Roman" w:hAnsi="Times New Roman"/>
          <w:sz w:val="28"/>
          <w:szCs w:val="28"/>
        </w:rPr>
      </w:pPr>
      <w:r w:rsidRPr="00FB25B4">
        <w:rPr>
          <w:rFonts w:ascii="Times New Roman" w:hAnsi="Times New Roman"/>
          <w:sz w:val="28"/>
          <w:szCs w:val="28"/>
        </w:rPr>
        <w:t>Effective parking space must be sectioned in order to have a proper security survey and manage space to the maximum level.</w:t>
      </w:r>
    </w:p>
    <w:p w14:paraId="1C0B60C9" w14:textId="77777777" w:rsidR="00F90146" w:rsidRPr="00FB25B4" w:rsidRDefault="00F90146" w:rsidP="00FB25B4">
      <w:pPr>
        <w:pStyle w:val="ListParagraph"/>
        <w:numPr>
          <w:ilvl w:val="0"/>
          <w:numId w:val="20"/>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Access Road: - </w:t>
      </w:r>
      <w:r w:rsidRPr="00FB25B4">
        <w:rPr>
          <w:rFonts w:ascii="Times New Roman" w:hAnsi="Times New Roman"/>
          <w:sz w:val="28"/>
          <w:szCs w:val="28"/>
        </w:rPr>
        <w:t>This has been professionally achieved by creating or designing a ring road that has been properly linked by the minor road for easy accessibility to each basis unit with this and also case movement and transportation has been achieve affectively.</w:t>
      </w:r>
    </w:p>
    <w:p w14:paraId="609FB8AF" w14:textId="6458C425"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5.8</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SUMMARY AND RECOMMENDATION</w:t>
      </w:r>
    </w:p>
    <w:p w14:paraId="6A7D082F"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Conclusively the project has seriously broaden my view and observation beyond expectation and by this I have been able to deduce that project work of any form must not be taking lightly as it determines how far one can go to get facts and precise information towards assisting one’s self taking of experience and solving societal problems through academic works.</w:t>
      </w:r>
    </w:p>
    <w:p w14:paraId="37E02C35" w14:textId="50C5DC19" w:rsidR="00EF5BA3" w:rsidRPr="00FB25B4" w:rsidRDefault="00F90146"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sz w:val="28"/>
          <w:szCs w:val="28"/>
        </w:rPr>
        <w:t>As a student I am recommending this project work to the entire public of Ilorin as a whole as it bring development and civilization to its locality as researched, it also creates healthy fitness, spa fitness, and general body well-being. Above it all it unites the youth and family-friendly.</w:t>
      </w:r>
    </w:p>
    <w:p w14:paraId="519986A5" w14:textId="77777777" w:rsidR="00EF5BA3" w:rsidRPr="00FB25B4" w:rsidRDefault="00EF5BA3"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363956DB" w14:textId="6EE7A9A7" w:rsidR="005E160F" w:rsidRPr="00FB25B4" w:rsidRDefault="00EF5BA3" w:rsidP="00FB25B4">
      <w:pPr>
        <w:spacing w:after="0" w:line="480" w:lineRule="auto"/>
        <w:ind w:firstLine="720"/>
        <w:jc w:val="center"/>
        <w:rPr>
          <w:rFonts w:ascii="Times New Roman" w:hAnsi="Times New Roman" w:cs="Times New Roman"/>
          <w:b/>
          <w:sz w:val="28"/>
          <w:szCs w:val="28"/>
        </w:rPr>
      </w:pPr>
      <w:r w:rsidRPr="00FB25B4">
        <w:rPr>
          <w:rFonts w:ascii="Times New Roman" w:hAnsi="Times New Roman" w:cs="Times New Roman"/>
          <w:b/>
          <w:sz w:val="28"/>
          <w:szCs w:val="28"/>
        </w:rPr>
        <w:lastRenderedPageBreak/>
        <w:t>REFERENCE</w:t>
      </w:r>
    </w:p>
    <w:p w14:paraId="09CF406F" w14:textId="2692A2EC" w:rsidR="00EF5BA3" w:rsidRPr="00FB25B4" w:rsidRDefault="00EF5BA3"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Aderamu A.J &amp; Aaina O.A (2021). </w:t>
      </w:r>
      <w:r w:rsidRPr="00FB25B4">
        <w:rPr>
          <w:rFonts w:ascii="Times New Roman" w:hAnsi="Times New Roman" w:cs="Times New Roman"/>
          <w:sz w:val="28"/>
          <w:szCs w:val="28"/>
        </w:rPr>
        <w:t>Journal of Geography and Regional Planning.</w:t>
      </w:r>
    </w:p>
    <w:p w14:paraId="7113FB0A" w14:textId="4F7CE65E" w:rsidR="00EF5BA3" w:rsidRPr="00FB25B4" w:rsidRDefault="00EF5BA3"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Akinbode A (1988). </w:t>
      </w:r>
      <w:r w:rsidRPr="00FB25B4">
        <w:rPr>
          <w:rFonts w:ascii="Times New Roman" w:hAnsi="Times New Roman" w:cs="Times New Roman"/>
          <w:sz w:val="28"/>
          <w:szCs w:val="28"/>
        </w:rPr>
        <w:t>Reactings, in urban and Regional Planning.</w:t>
      </w:r>
    </w:p>
    <w:p w14:paraId="27633E47" w14:textId="3291A374"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Federal Ministry of Agricultural and Rural Development (NG), WORD BANK (2001). </w:t>
      </w:r>
      <w:r w:rsidRPr="00FB25B4">
        <w:rPr>
          <w:rFonts w:ascii="Times New Roman" w:hAnsi="Times New Roman" w:cs="Times New Roman"/>
          <w:sz w:val="28"/>
          <w:szCs w:val="28"/>
        </w:rPr>
        <w:t>Agricultural and Rural Development Strategy Papers.</w:t>
      </w:r>
    </w:p>
    <w:p w14:paraId="5BDC6EC0" w14:textId="3CBB219F"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FOA (1984). </w:t>
      </w:r>
      <w:r w:rsidRPr="00FB25B4">
        <w:rPr>
          <w:rFonts w:ascii="Times New Roman" w:hAnsi="Times New Roman" w:cs="Times New Roman"/>
          <w:sz w:val="28"/>
          <w:szCs w:val="28"/>
        </w:rPr>
        <w:t>Manual on Small Holder Agricultural Settlement.</w:t>
      </w:r>
    </w:p>
    <w:p w14:paraId="3F15A72C" w14:textId="7470A2AA"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OKAFOR, FC (1984). </w:t>
      </w:r>
      <w:r w:rsidRPr="00FB25B4">
        <w:rPr>
          <w:rFonts w:ascii="Times New Roman" w:hAnsi="Times New Roman" w:cs="Times New Roman"/>
          <w:sz w:val="28"/>
          <w:szCs w:val="28"/>
        </w:rPr>
        <w:t>Rural Development and the Planning Process in Nigeria.</w:t>
      </w:r>
    </w:p>
    <w:p w14:paraId="6540725F" w14:textId="2B5EAF51"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OLUWASANMI, H.A (1996). </w:t>
      </w:r>
      <w:r w:rsidRPr="00FB25B4">
        <w:rPr>
          <w:rFonts w:ascii="Times New Roman" w:hAnsi="Times New Roman" w:cs="Times New Roman"/>
          <w:sz w:val="28"/>
          <w:szCs w:val="28"/>
        </w:rPr>
        <w:t>Agriculture and Nigerian Economic Development.</w:t>
      </w:r>
    </w:p>
    <w:p w14:paraId="735F5577" w14:textId="3C37164E" w:rsidR="00ED4B6A"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OMOTAYO A.M (2003). </w:t>
      </w:r>
      <w:r w:rsidRPr="00FB25B4">
        <w:rPr>
          <w:rFonts w:ascii="Times New Roman" w:hAnsi="Times New Roman" w:cs="Times New Roman"/>
          <w:sz w:val="28"/>
          <w:szCs w:val="28"/>
        </w:rPr>
        <w:t>Ecological Agriculture and Rural Development in Nigeria.</w:t>
      </w:r>
    </w:p>
    <w:p w14:paraId="285F827B" w14:textId="77777777" w:rsidR="00ED4B6A" w:rsidRDefault="00ED4B6A">
      <w:pPr>
        <w:rPr>
          <w:rFonts w:ascii="Times New Roman" w:hAnsi="Times New Roman" w:cs="Times New Roman"/>
          <w:sz w:val="28"/>
          <w:szCs w:val="28"/>
        </w:rPr>
      </w:pPr>
      <w:r>
        <w:rPr>
          <w:rFonts w:ascii="Times New Roman" w:hAnsi="Times New Roman" w:cs="Times New Roman"/>
          <w:sz w:val="28"/>
          <w:szCs w:val="28"/>
        </w:rPr>
        <w:br w:type="page"/>
      </w:r>
    </w:p>
    <w:p w14:paraId="759DA7B1" w14:textId="731D81D8" w:rsidR="0039678F" w:rsidRDefault="00ED4B6A" w:rsidP="00ED4B6A">
      <w:pPr>
        <w:spacing w:after="0" w:line="480" w:lineRule="auto"/>
        <w:ind w:firstLine="720"/>
        <w:jc w:val="center"/>
        <w:rPr>
          <w:rFonts w:ascii="Times New Roman" w:hAnsi="Times New Roman" w:cs="Times New Roman"/>
          <w:b/>
          <w:sz w:val="28"/>
          <w:szCs w:val="28"/>
        </w:rPr>
      </w:pPr>
      <w:r w:rsidRPr="00ED4B6A">
        <w:rPr>
          <w:rFonts w:ascii="Times New Roman" w:hAnsi="Times New Roman" w:cs="Times New Roman"/>
          <w:b/>
          <w:sz w:val="28"/>
          <w:szCs w:val="28"/>
        </w:rPr>
        <w:lastRenderedPageBreak/>
        <w:t>APPENDIX</w:t>
      </w:r>
    </w:p>
    <w:p w14:paraId="4E0B4184" w14:textId="2FB9E169" w:rsidR="00ED4B6A" w:rsidRDefault="00ED4B6A"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479E1CC0" wp14:editId="5FBB667C">
            <wp:extent cx="5895975" cy="3324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5975" cy="3324225"/>
                    </a:xfrm>
                    <a:prstGeom prst="rect">
                      <a:avLst/>
                    </a:prstGeom>
                    <a:noFill/>
                    <a:ln>
                      <a:noFill/>
                    </a:ln>
                  </pic:spPr>
                </pic:pic>
              </a:graphicData>
            </a:graphic>
          </wp:inline>
        </w:drawing>
      </w:r>
    </w:p>
    <w:p w14:paraId="33579371" w14:textId="01E0B333"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GEOGRAPHICAL MAP</w:t>
      </w:r>
    </w:p>
    <w:p w14:paraId="41C01B36" w14:textId="4AA46D47" w:rsidR="000040FE" w:rsidRDefault="000040FE" w:rsidP="000040FE">
      <w:pPr>
        <w:spacing w:after="0"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3D2D514" wp14:editId="6FD2731A">
            <wp:extent cx="5724525" cy="2838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2838450"/>
                    </a:xfrm>
                    <a:prstGeom prst="rect">
                      <a:avLst/>
                    </a:prstGeom>
                    <a:noFill/>
                    <a:ln>
                      <a:noFill/>
                    </a:ln>
                  </pic:spPr>
                </pic:pic>
              </a:graphicData>
            </a:graphic>
          </wp:inline>
        </w:drawing>
      </w:r>
    </w:p>
    <w:p w14:paraId="7796909F" w14:textId="7DFF1B3E"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LOCATIONAL PLAN</w:t>
      </w:r>
    </w:p>
    <w:p w14:paraId="3EC524F7" w14:textId="7885C7D1"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4749E98D" wp14:editId="7BBDA2A6">
            <wp:extent cx="5724525" cy="3009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3009900"/>
                    </a:xfrm>
                    <a:prstGeom prst="rect">
                      <a:avLst/>
                    </a:prstGeom>
                    <a:noFill/>
                    <a:ln>
                      <a:noFill/>
                    </a:ln>
                  </pic:spPr>
                </pic:pic>
              </a:graphicData>
            </a:graphic>
          </wp:inline>
        </w:drawing>
      </w:r>
    </w:p>
    <w:p w14:paraId="3515C54C" w14:textId="7DF39140"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CONCEPT DEPRIVATION</w:t>
      </w:r>
    </w:p>
    <w:p w14:paraId="3421562B" w14:textId="79A48886"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35A2EE95" wp14:editId="3661E25E">
            <wp:extent cx="6048375" cy="35147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48375" cy="3514725"/>
                    </a:xfrm>
                    <a:prstGeom prst="rect">
                      <a:avLst/>
                    </a:prstGeom>
                    <a:noFill/>
                    <a:ln>
                      <a:noFill/>
                    </a:ln>
                  </pic:spPr>
                </pic:pic>
              </a:graphicData>
            </a:graphic>
          </wp:inline>
        </w:drawing>
      </w:r>
    </w:p>
    <w:p w14:paraId="64360F15" w14:textId="67507657"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FUNCTIONAL RELATIONSHIP</w:t>
      </w:r>
    </w:p>
    <w:p w14:paraId="0844CFA7" w14:textId="77777777" w:rsidR="00C75913" w:rsidRDefault="00C75913" w:rsidP="000040FE">
      <w:pPr>
        <w:spacing w:after="0" w:line="480" w:lineRule="auto"/>
        <w:rPr>
          <w:rFonts w:ascii="Times New Roman" w:hAnsi="Times New Roman" w:cs="Times New Roman"/>
          <w:b/>
          <w:sz w:val="28"/>
          <w:szCs w:val="28"/>
        </w:rPr>
      </w:pPr>
    </w:p>
    <w:p w14:paraId="52DEE7E6" w14:textId="51CE38CD" w:rsidR="00C75913" w:rsidRDefault="00C75913"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0DCFB45B" wp14:editId="7C48CC6C">
            <wp:extent cx="5724525" cy="31527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152775"/>
                    </a:xfrm>
                    <a:prstGeom prst="rect">
                      <a:avLst/>
                    </a:prstGeom>
                    <a:noFill/>
                    <a:ln>
                      <a:noFill/>
                    </a:ln>
                  </pic:spPr>
                </pic:pic>
              </a:graphicData>
            </a:graphic>
          </wp:inline>
        </w:drawing>
      </w:r>
    </w:p>
    <w:p w14:paraId="0FD73E41" w14:textId="1985E388" w:rsidR="00C75913" w:rsidRDefault="00C75913"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SITE PLAN</w:t>
      </w:r>
    </w:p>
    <w:p w14:paraId="40768DE8" w14:textId="2E4E6699" w:rsidR="00C75913"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7B503D2C" wp14:editId="25F61CB0">
            <wp:extent cx="5857875" cy="33718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7875" cy="3371850"/>
                    </a:xfrm>
                    <a:prstGeom prst="rect">
                      <a:avLst/>
                    </a:prstGeom>
                    <a:noFill/>
                    <a:ln>
                      <a:noFill/>
                    </a:ln>
                  </pic:spPr>
                </pic:pic>
              </a:graphicData>
            </a:graphic>
          </wp:inline>
        </w:drawing>
      </w:r>
    </w:p>
    <w:p w14:paraId="6DB7560A" w14:textId="3DAD841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FLOOR PLAN</w:t>
      </w:r>
    </w:p>
    <w:p w14:paraId="44B0E5E8" w14:textId="3090081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7F3B2733" wp14:editId="767A64FC">
            <wp:extent cx="6210300" cy="30003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10300" cy="3000375"/>
                    </a:xfrm>
                    <a:prstGeom prst="rect">
                      <a:avLst/>
                    </a:prstGeom>
                    <a:noFill/>
                    <a:ln>
                      <a:noFill/>
                    </a:ln>
                  </pic:spPr>
                </pic:pic>
              </a:graphicData>
            </a:graphic>
          </wp:inline>
        </w:drawing>
      </w:r>
    </w:p>
    <w:p w14:paraId="50812071" w14:textId="6BC71A4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ROOF PLAN</w:t>
      </w:r>
    </w:p>
    <w:p w14:paraId="2674D975" w14:textId="38BE3FDF"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4F0BCBC6" wp14:editId="78342750">
            <wp:extent cx="5915025" cy="38385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5025" cy="3838575"/>
                    </a:xfrm>
                    <a:prstGeom prst="rect">
                      <a:avLst/>
                    </a:prstGeom>
                    <a:noFill/>
                    <a:ln>
                      <a:noFill/>
                    </a:ln>
                  </pic:spPr>
                </pic:pic>
              </a:graphicData>
            </a:graphic>
          </wp:inline>
        </w:drawing>
      </w:r>
    </w:p>
    <w:p w14:paraId="03D518E9" w14:textId="28DA46E1"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ELEVATIONS</w:t>
      </w:r>
    </w:p>
    <w:p w14:paraId="58DDDD09" w14:textId="41B9BC07"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67435BDA" wp14:editId="231041D1">
            <wp:extent cx="5724525" cy="34099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3409950"/>
                    </a:xfrm>
                    <a:prstGeom prst="rect">
                      <a:avLst/>
                    </a:prstGeom>
                    <a:noFill/>
                    <a:ln>
                      <a:noFill/>
                    </a:ln>
                  </pic:spPr>
                </pic:pic>
              </a:graphicData>
            </a:graphic>
          </wp:inline>
        </w:drawing>
      </w:r>
    </w:p>
    <w:p w14:paraId="0D6F2EDD" w14:textId="28B01D10"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SECTIONS</w:t>
      </w:r>
    </w:p>
    <w:p w14:paraId="4B20141B" w14:textId="5D15728C" w:rsidR="007B2530" w:rsidRDefault="00A06252"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53A2CD9C" wp14:editId="0DFDCFB1">
            <wp:extent cx="5760720" cy="38404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AD843AA" w14:textId="602D1DB4" w:rsidR="00A06252" w:rsidRDefault="00A06252"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 xml:space="preserve">INTERNAL PERSPECTIVE </w:t>
      </w:r>
    </w:p>
    <w:p w14:paraId="3A9F6F54" w14:textId="77777777" w:rsidR="001606FA" w:rsidRPr="00FB25B4" w:rsidRDefault="001606FA" w:rsidP="00FB25B4">
      <w:pPr>
        <w:spacing w:after="0" w:line="480" w:lineRule="auto"/>
        <w:rPr>
          <w:rFonts w:ascii="Times New Roman" w:hAnsi="Times New Roman" w:cs="Times New Roman"/>
          <w:sz w:val="28"/>
          <w:szCs w:val="28"/>
        </w:rPr>
      </w:pPr>
    </w:p>
    <w:sectPr w:rsidR="001606FA" w:rsidRPr="00FB25B4" w:rsidSect="00F9705F">
      <w:pgSz w:w="11906" w:h="16838" w:code="9"/>
      <w:pgMar w:top="1440" w:right="1440" w:bottom="1440" w:left="1440"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1F99F8" w14:textId="77777777" w:rsidR="00070741" w:rsidRDefault="00070741" w:rsidP="00F9705F">
      <w:pPr>
        <w:spacing w:after="0" w:line="240" w:lineRule="auto"/>
      </w:pPr>
      <w:r>
        <w:separator/>
      </w:r>
    </w:p>
  </w:endnote>
  <w:endnote w:type="continuationSeparator" w:id="0">
    <w:p w14:paraId="371334AD" w14:textId="77777777" w:rsidR="00070741" w:rsidRDefault="00070741" w:rsidP="00F970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Black">
    <w:panose1 w:val="020B0A02040204020203"/>
    <w:charset w:val="00"/>
    <w:family w:val="swiss"/>
    <w:pitch w:val="variable"/>
    <w:sig w:usb0="E10002FF" w:usb1="4000E4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286834"/>
      <w:docPartObj>
        <w:docPartGallery w:val="Page Numbers (Bottom of Page)"/>
        <w:docPartUnique/>
      </w:docPartObj>
    </w:sdtPr>
    <w:sdtEndPr>
      <w:rPr>
        <w:noProof/>
      </w:rPr>
    </w:sdtEndPr>
    <w:sdtContent>
      <w:p w14:paraId="44D6525B" w14:textId="5693BC66" w:rsidR="008D6603" w:rsidRDefault="008D6603">
        <w:pPr>
          <w:pStyle w:val="Footer"/>
          <w:jc w:val="center"/>
        </w:pPr>
        <w:r>
          <w:fldChar w:fldCharType="begin"/>
        </w:r>
        <w:r>
          <w:instrText xml:space="preserve"> PAGE   \* MERGEFORMAT </w:instrText>
        </w:r>
        <w:r>
          <w:fldChar w:fldCharType="separate"/>
        </w:r>
        <w:r w:rsidR="009873ED">
          <w:rPr>
            <w:noProof/>
          </w:rPr>
          <w:t>iii</w:t>
        </w:r>
        <w:r>
          <w:rPr>
            <w:noProof/>
          </w:rPr>
          <w:fldChar w:fldCharType="end"/>
        </w:r>
      </w:p>
    </w:sdtContent>
  </w:sdt>
  <w:p w14:paraId="267B17C6" w14:textId="77777777" w:rsidR="008D6603" w:rsidRDefault="008D66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7E2F05" w14:textId="77777777" w:rsidR="00070741" w:rsidRDefault="00070741" w:rsidP="00F9705F">
      <w:pPr>
        <w:spacing w:after="0" w:line="240" w:lineRule="auto"/>
      </w:pPr>
      <w:r>
        <w:separator/>
      </w:r>
    </w:p>
  </w:footnote>
  <w:footnote w:type="continuationSeparator" w:id="0">
    <w:p w14:paraId="51C1D4B7" w14:textId="77777777" w:rsidR="00070741" w:rsidRDefault="00070741" w:rsidP="00F970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69687A"/>
    <w:multiLevelType w:val="multilevel"/>
    <w:tmpl w:val="A964FE10"/>
    <w:lvl w:ilvl="0">
      <w:start w:val="1"/>
      <w:numFmt w:val="decimal"/>
      <w:lvlText w:val="%1.0"/>
      <w:lvlJc w:val="left"/>
      <w:pPr>
        <w:ind w:left="420" w:hanging="420"/>
      </w:pPr>
      <w:rPr>
        <w:b w:val="0"/>
      </w:rPr>
    </w:lvl>
    <w:lvl w:ilvl="1">
      <w:start w:val="1"/>
      <w:numFmt w:val="decimal"/>
      <w:lvlText w:val="%1.%2"/>
      <w:lvlJc w:val="left"/>
      <w:pPr>
        <w:ind w:left="420" w:hanging="420"/>
      </w:pPr>
      <w:rPr>
        <w:rFonts w:ascii="Times New Roman" w:hAnsi="Times New Roman" w:cs="Times New Roman"/>
        <w:b w:val="0"/>
        <w:sz w:val="24"/>
        <w:szCs w:val="24"/>
      </w:rPr>
    </w:lvl>
    <w:lvl w:ilvl="2">
      <w:start w:val="1"/>
      <w:numFmt w:val="decimal"/>
      <w:lvlText w:val="%1.%2.%3"/>
      <w:lvlJc w:val="left"/>
      <w:pPr>
        <w:ind w:left="2160" w:hanging="720"/>
      </w:pPr>
      <w:rPr>
        <w:rFonts w:ascii="Times New Roman" w:hAnsi="Times New Roman" w:cs="Times New Roman"/>
        <w:b w:val="0"/>
        <w:sz w:val="24"/>
        <w:szCs w:val="24"/>
      </w:rPr>
    </w:lvl>
    <w:lvl w:ilvl="3">
      <w:start w:val="1"/>
      <w:numFmt w:val="decimal"/>
      <w:lvlText w:val="%1.%2.%3.%4"/>
      <w:lvlJc w:val="left"/>
      <w:pPr>
        <w:ind w:left="3240" w:hanging="1080"/>
      </w:pPr>
      <w:rPr>
        <w:b w:val="0"/>
      </w:rPr>
    </w:lvl>
    <w:lvl w:ilvl="4">
      <w:start w:val="1"/>
      <w:numFmt w:val="decimal"/>
      <w:lvlText w:val="%1.%2.%3.%4.%5"/>
      <w:lvlJc w:val="left"/>
      <w:pPr>
        <w:ind w:left="3960" w:hanging="1080"/>
      </w:pPr>
      <w:rPr>
        <w:b w:val="0"/>
      </w:rPr>
    </w:lvl>
    <w:lvl w:ilvl="5">
      <w:start w:val="1"/>
      <w:numFmt w:val="decimal"/>
      <w:lvlText w:val="%1.%2.%3.%4.%5.%6"/>
      <w:lvlJc w:val="left"/>
      <w:pPr>
        <w:ind w:left="5040" w:hanging="1440"/>
      </w:pPr>
      <w:rPr>
        <w:b w:val="0"/>
      </w:rPr>
    </w:lvl>
    <w:lvl w:ilvl="6">
      <w:start w:val="1"/>
      <w:numFmt w:val="decimal"/>
      <w:lvlText w:val="%1.%2.%3.%4.%5.%6.%7"/>
      <w:lvlJc w:val="left"/>
      <w:pPr>
        <w:ind w:left="5760" w:hanging="1440"/>
      </w:pPr>
      <w:rPr>
        <w:b w:val="0"/>
      </w:rPr>
    </w:lvl>
    <w:lvl w:ilvl="7">
      <w:start w:val="1"/>
      <w:numFmt w:val="decimal"/>
      <w:lvlText w:val="%1.%2.%3.%4.%5.%6.%7.%8"/>
      <w:lvlJc w:val="left"/>
      <w:pPr>
        <w:ind w:left="6840" w:hanging="1800"/>
      </w:pPr>
      <w:rPr>
        <w:b w:val="0"/>
      </w:rPr>
    </w:lvl>
    <w:lvl w:ilvl="8">
      <w:start w:val="1"/>
      <w:numFmt w:val="decimal"/>
      <w:lvlText w:val="%1.%2.%3.%4.%5.%6.%7.%8.%9"/>
      <w:lvlJc w:val="left"/>
      <w:pPr>
        <w:ind w:left="7920" w:hanging="2160"/>
      </w:pPr>
      <w:rPr>
        <w:b w:val="0"/>
      </w:rPr>
    </w:lvl>
  </w:abstractNum>
  <w:abstractNum w:abstractNumId="1" w15:restartNumberingAfterBreak="0">
    <w:nsid w:val="11924DA6"/>
    <w:multiLevelType w:val="multilevel"/>
    <w:tmpl w:val="3820B1E2"/>
    <w:lvl w:ilvl="0">
      <w:start w:val="3"/>
      <w:numFmt w:val="decimal"/>
      <w:lvlText w:val="%1.0"/>
      <w:lvlJc w:val="left"/>
      <w:pPr>
        <w:ind w:left="375" w:hanging="375"/>
      </w:pPr>
      <w:rPr>
        <w:rFonts w:hint="default"/>
        <w:b w:val="0"/>
        <w:bCs/>
      </w:rPr>
    </w:lvl>
    <w:lvl w:ilvl="1">
      <w:start w:val="1"/>
      <w:numFmt w:val="decimal"/>
      <w:lvlText w:val="%1.%2"/>
      <w:lvlJc w:val="left"/>
      <w:pPr>
        <w:ind w:left="1095" w:hanging="375"/>
      </w:pPr>
      <w:rPr>
        <w:rFonts w:ascii="Times New Roman" w:hAnsi="Times New Roman" w:cs="Times New Roman" w:hint="default"/>
        <w:sz w:val="32"/>
        <w:szCs w:val="32"/>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19173EBF"/>
    <w:multiLevelType w:val="hybridMultilevel"/>
    <w:tmpl w:val="D9EE33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21EE64D1"/>
    <w:multiLevelType w:val="multilevel"/>
    <w:tmpl w:val="D1066A92"/>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 w15:restartNumberingAfterBreak="0">
    <w:nsid w:val="27EB23AA"/>
    <w:multiLevelType w:val="hybridMultilevel"/>
    <w:tmpl w:val="EA52F59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 w15:restartNumberingAfterBreak="0">
    <w:nsid w:val="29167432"/>
    <w:multiLevelType w:val="hybridMultilevel"/>
    <w:tmpl w:val="9204080A"/>
    <w:lvl w:ilvl="0" w:tplc="5530AB7E">
      <w:start w:val="210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E20EF8"/>
    <w:multiLevelType w:val="multilevel"/>
    <w:tmpl w:val="DA9877AA"/>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7" w15:restartNumberingAfterBreak="0">
    <w:nsid w:val="300A1B71"/>
    <w:multiLevelType w:val="multilevel"/>
    <w:tmpl w:val="F18C2ABE"/>
    <w:lvl w:ilvl="0">
      <w:numFmt w:val="bullet"/>
      <w:lvlText w:val=""/>
      <w:lvlJc w:val="left"/>
      <w:pPr>
        <w:ind w:left="1860" w:hanging="360"/>
      </w:pPr>
      <w:rPr>
        <w:rFonts w:ascii="Wingdings" w:hAnsi="Wingdings"/>
        <w:sz w:val="20"/>
        <w:szCs w:val="20"/>
      </w:rPr>
    </w:lvl>
    <w:lvl w:ilvl="1">
      <w:numFmt w:val="bullet"/>
      <w:lvlText w:val="o"/>
      <w:lvlJc w:val="left"/>
      <w:pPr>
        <w:ind w:left="2580" w:hanging="360"/>
      </w:pPr>
      <w:rPr>
        <w:rFonts w:ascii="Courier New" w:hAnsi="Courier New" w:cs="Courier New"/>
      </w:rPr>
    </w:lvl>
    <w:lvl w:ilvl="2">
      <w:numFmt w:val="bullet"/>
      <w:lvlText w:val=""/>
      <w:lvlJc w:val="left"/>
      <w:pPr>
        <w:ind w:left="3300" w:hanging="360"/>
      </w:pPr>
      <w:rPr>
        <w:rFonts w:ascii="Wingdings" w:hAnsi="Wingdings"/>
      </w:rPr>
    </w:lvl>
    <w:lvl w:ilvl="3">
      <w:numFmt w:val="bullet"/>
      <w:lvlText w:val=""/>
      <w:lvlJc w:val="left"/>
      <w:pPr>
        <w:ind w:left="4020" w:hanging="360"/>
      </w:pPr>
      <w:rPr>
        <w:rFonts w:ascii="Symbol" w:hAnsi="Symbol"/>
      </w:rPr>
    </w:lvl>
    <w:lvl w:ilvl="4">
      <w:numFmt w:val="bullet"/>
      <w:lvlText w:val="o"/>
      <w:lvlJc w:val="left"/>
      <w:pPr>
        <w:ind w:left="4740" w:hanging="360"/>
      </w:pPr>
      <w:rPr>
        <w:rFonts w:ascii="Courier New" w:hAnsi="Courier New" w:cs="Courier New"/>
      </w:rPr>
    </w:lvl>
    <w:lvl w:ilvl="5">
      <w:numFmt w:val="bullet"/>
      <w:lvlText w:val=""/>
      <w:lvlJc w:val="left"/>
      <w:pPr>
        <w:ind w:left="5460" w:hanging="360"/>
      </w:pPr>
      <w:rPr>
        <w:rFonts w:ascii="Wingdings" w:hAnsi="Wingdings"/>
      </w:rPr>
    </w:lvl>
    <w:lvl w:ilvl="6">
      <w:numFmt w:val="bullet"/>
      <w:lvlText w:val=""/>
      <w:lvlJc w:val="left"/>
      <w:pPr>
        <w:ind w:left="6180" w:hanging="360"/>
      </w:pPr>
      <w:rPr>
        <w:rFonts w:ascii="Symbol" w:hAnsi="Symbol"/>
      </w:rPr>
    </w:lvl>
    <w:lvl w:ilvl="7">
      <w:numFmt w:val="bullet"/>
      <w:lvlText w:val="o"/>
      <w:lvlJc w:val="left"/>
      <w:pPr>
        <w:ind w:left="6900" w:hanging="360"/>
      </w:pPr>
      <w:rPr>
        <w:rFonts w:ascii="Courier New" w:hAnsi="Courier New" w:cs="Courier New"/>
      </w:rPr>
    </w:lvl>
    <w:lvl w:ilvl="8">
      <w:numFmt w:val="bullet"/>
      <w:lvlText w:val=""/>
      <w:lvlJc w:val="left"/>
      <w:pPr>
        <w:ind w:left="7620" w:hanging="360"/>
      </w:pPr>
      <w:rPr>
        <w:rFonts w:ascii="Wingdings" w:hAnsi="Wingdings"/>
      </w:rPr>
    </w:lvl>
  </w:abstractNum>
  <w:abstractNum w:abstractNumId="8" w15:restartNumberingAfterBreak="0">
    <w:nsid w:val="388B5F85"/>
    <w:multiLevelType w:val="hybridMultilevel"/>
    <w:tmpl w:val="48FA187A"/>
    <w:lvl w:ilvl="0" w:tplc="0562CE5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2528A1"/>
    <w:multiLevelType w:val="hybridMultilevel"/>
    <w:tmpl w:val="A976B84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4CFF193E"/>
    <w:multiLevelType w:val="multilevel"/>
    <w:tmpl w:val="344A550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D625DCA"/>
    <w:multiLevelType w:val="hybridMultilevel"/>
    <w:tmpl w:val="821AA816"/>
    <w:lvl w:ilvl="0" w:tplc="0FDA9034">
      <w:start w:val="3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E8C1197"/>
    <w:multiLevelType w:val="multilevel"/>
    <w:tmpl w:val="208A8F0C"/>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3" w15:restartNumberingAfterBreak="0">
    <w:nsid w:val="4FB46173"/>
    <w:multiLevelType w:val="multilevel"/>
    <w:tmpl w:val="78086AB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1AC0719"/>
    <w:multiLevelType w:val="hybridMultilevel"/>
    <w:tmpl w:val="FE209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9A840BA"/>
    <w:multiLevelType w:val="multilevel"/>
    <w:tmpl w:val="A5260ED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CB568C5"/>
    <w:multiLevelType w:val="hybridMultilevel"/>
    <w:tmpl w:val="19B6C8C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65C74FDF"/>
    <w:multiLevelType w:val="hybridMultilevel"/>
    <w:tmpl w:val="B0A2C8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66D2598A"/>
    <w:multiLevelType w:val="multilevel"/>
    <w:tmpl w:val="AC745CE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9D13BAA"/>
    <w:multiLevelType w:val="hybridMultilevel"/>
    <w:tmpl w:val="72BAB0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6E283BF7"/>
    <w:multiLevelType w:val="multilevel"/>
    <w:tmpl w:val="428EA5E6"/>
    <w:lvl w:ilvl="0">
      <w:start w:val="1"/>
      <w:numFmt w:val="upperLetter"/>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F1F450D"/>
    <w:multiLevelType w:val="multilevel"/>
    <w:tmpl w:val="8BCA478E"/>
    <w:lvl w:ilvl="0">
      <w:numFmt w:val="bullet"/>
      <w:lvlText w:val=""/>
      <w:lvlJc w:val="left"/>
      <w:pPr>
        <w:ind w:left="780" w:hanging="360"/>
      </w:pPr>
      <w:rPr>
        <w:rFonts w:ascii="Wingdings" w:hAnsi="Wingdings"/>
        <w:sz w:val="20"/>
        <w:szCs w:val="20"/>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2" w15:restartNumberingAfterBreak="0">
    <w:nsid w:val="79D11BDD"/>
    <w:multiLevelType w:val="multilevel"/>
    <w:tmpl w:val="6B08AC2E"/>
    <w:lvl w:ilvl="0">
      <w:start w:val="1"/>
      <w:numFmt w:val="decimal"/>
      <w:lvlText w:val="%1.0"/>
      <w:lvlJc w:val="left"/>
      <w:pPr>
        <w:ind w:left="360" w:hanging="360"/>
      </w:pPr>
    </w:lvl>
    <w:lvl w:ilvl="1">
      <w:start w:val="1"/>
      <w:numFmt w:val="decimal"/>
      <w:lvlText w:val="%1.%2"/>
      <w:lvlJc w:val="left"/>
      <w:pPr>
        <w:ind w:left="360" w:hanging="360"/>
      </w:pPr>
    </w:lvl>
    <w:lvl w:ilvl="2">
      <w:start w:val="1"/>
      <w:numFmt w:val="decimal"/>
      <w:lvlText w:val="%1.%2.%3"/>
      <w:lvlJc w:val="left"/>
      <w:pPr>
        <w:ind w:left="1003"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23" w15:restartNumberingAfterBreak="0">
    <w:nsid w:val="7E9738DE"/>
    <w:multiLevelType w:val="multilevel"/>
    <w:tmpl w:val="FF46BDCC"/>
    <w:lvl w:ilvl="0">
      <w:start w:val="1"/>
      <w:numFmt w:val="upperLetter"/>
      <w:lvlText w:val="%1."/>
      <w:lvlJc w:val="left"/>
      <w:pPr>
        <w:ind w:left="780" w:hanging="360"/>
      </w:pPr>
      <w:rPr>
        <w:rFonts w:ascii="Times New Roman" w:hAnsi="Times New Roman" w:cs="Times New Roman"/>
        <w:b/>
        <w:bCs w:val="0"/>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4" w15:restartNumberingAfterBreak="0">
    <w:nsid w:val="7F1C18DF"/>
    <w:multiLevelType w:val="multilevel"/>
    <w:tmpl w:val="CA0CECE0"/>
    <w:lvl w:ilvl="0">
      <w:start w:val="1"/>
      <w:numFmt w:val="decimal"/>
      <w:lvlText w:val="%1."/>
      <w:lvlJc w:val="left"/>
      <w:pPr>
        <w:ind w:left="1440" w:hanging="360"/>
      </w:pPr>
      <w:rPr>
        <w:sz w:val="20"/>
        <w:szCs w:val="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1"/>
  </w:num>
  <w:num w:numId="6">
    <w:abstractNumId w:val="15"/>
  </w:num>
  <w:num w:numId="7">
    <w:abstractNumId w:val="1"/>
  </w:num>
  <w:num w:numId="8">
    <w:abstractNumId w:val="17"/>
  </w:num>
  <w:num w:numId="9">
    <w:abstractNumId w:val="19"/>
  </w:num>
  <w:num w:numId="10">
    <w:abstractNumId w:val="2"/>
  </w:num>
  <w:num w:numId="11">
    <w:abstractNumId w:val="16"/>
  </w:num>
  <w:num w:numId="12">
    <w:abstractNumId w:val="4"/>
  </w:num>
  <w:num w:numId="13">
    <w:abstractNumId w:val="9"/>
  </w:num>
  <w:num w:numId="14">
    <w:abstractNumId w:val="12"/>
  </w:num>
  <w:num w:numId="15">
    <w:abstractNumId w:val="7"/>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3"/>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10"/>
  </w:num>
  <w:num w:numId="23">
    <w:abstractNumId w:val="8"/>
  </w:num>
  <w:num w:numId="24">
    <w:abstractNumId w:val="5"/>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D47"/>
    <w:rsid w:val="000040FE"/>
    <w:rsid w:val="000345F1"/>
    <w:rsid w:val="00043AC0"/>
    <w:rsid w:val="00055CC0"/>
    <w:rsid w:val="00065A9E"/>
    <w:rsid w:val="00070741"/>
    <w:rsid w:val="00081E90"/>
    <w:rsid w:val="000908CC"/>
    <w:rsid w:val="000E4A5F"/>
    <w:rsid w:val="000E52E6"/>
    <w:rsid w:val="00152CBF"/>
    <w:rsid w:val="001606FA"/>
    <w:rsid w:val="00172019"/>
    <w:rsid w:val="001966F0"/>
    <w:rsid w:val="001C2AC6"/>
    <w:rsid w:val="001E417B"/>
    <w:rsid w:val="002B5B80"/>
    <w:rsid w:val="00361D99"/>
    <w:rsid w:val="0039678F"/>
    <w:rsid w:val="003A4AD4"/>
    <w:rsid w:val="003B0C93"/>
    <w:rsid w:val="003B3B3C"/>
    <w:rsid w:val="00437BB4"/>
    <w:rsid w:val="004671DA"/>
    <w:rsid w:val="00474C18"/>
    <w:rsid w:val="004C2EB2"/>
    <w:rsid w:val="0058202D"/>
    <w:rsid w:val="005E160F"/>
    <w:rsid w:val="00744EB6"/>
    <w:rsid w:val="007A6487"/>
    <w:rsid w:val="007B2530"/>
    <w:rsid w:val="007C15D0"/>
    <w:rsid w:val="007D5D47"/>
    <w:rsid w:val="007F115D"/>
    <w:rsid w:val="00841316"/>
    <w:rsid w:val="008D6603"/>
    <w:rsid w:val="00901C44"/>
    <w:rsid w:val="00902C49"/>
    <w:rsid w:val="00925C65"/>
    <w:rsid w:val="0094072A"/>
    <w:rsid w:val="009873ED"/>
    <w:rsid w:val="00987CFD"/>
    <w:rsid w:val="009B487F"/>
    <w:rsid w:val="009D5BD8"/>
    <w:rsid w:val="00A06252"/>
    <w:rsid w:val="00B20DF1"/>
    <w:rsid w:val="00B563C3"/>
    <w:rsid w:val="00B90B47"/>
    <w:rsid w:val="00B953F3"/>
    <w:rsid w:val="00BA04EE"/>
    <w:rsid w:val="00BE23F6"/>
    <w:rsid w:val="00BE7F31"/>
    <w:rsid w:val="00C17D6A"/>
    <w:rsid w:val="00C27721"/>
    <w:rsid w:val="00C75913"/>
    <w:rsid w:val="00CD5476"/>
    <w:rsid w:val="00CD7BC9"/>
    <w:rsid w:val="00D114C1"/>
    <w:rsid w:val="00D27E75"/>
    <w:rsid w:val="00D61810"/>
    <w:rsid w:val="00D64D08"/>
    <w:rsid w:val="00DC1BFB"/>
    <w:rsid w:val="00E06C6D"/>
    <w:rsid w:val="00E67412"/>
    <w:rsid w:val="00EA6814"/>
    <w:rsid w:val="00EB5D79"/>
    <w:rsid w:val="00EB689F"/>
    <w:rsid w:val="00ED4B6A"/>
    <w:rsid w:val="00EF5BA3"/>
    <w:rsid w:val="00F302ED"/>
    <w:rsid w:val="00F416FA"/>
    <w:rsid w:val="00F90146"/>
    <w:rsid w:val="00F9705F"/>
    <w:rsid w:val="00FB25B4"/>
    <w:rsid w:val="00FC3330"/>
    <w:rsid w:val="00FE26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686D1"/>
  <w15:chartTrackingRefBased/>
  <w15:docId w15:val="{7EE8884D-9BD9-4FCD-AC87-2876F63C8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6603"/>
  </w:style>
  <w:style w:type="paragraph" w:styleId="Heading1">
    <w:name w:val="heading 1"/>
    <w:basedOn w:val="Normal"/>
    <w:next w:val="Normal"/>
    <w:link w:val="Heading1Char"/>
    <w:uiPriority w:val="9"/>
    <w:qFormat/>
    <w:rsid w:val="00CD5476"/>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5D47"/>
    <w:pPr>
      <w:suppressAutoHyphens/>
      <w:autoSpaceDN w:val="0"/>
      <w:spacing w:line="240" w:lineRule="auto"/>
      <w:ind w:left="720"/>
    </w:pPr>
    <w:rPr>
      <w:rFonts w:ascii="Calibri" w:eastAsia="Calibri" w:hAnsi="Calibri" w:cs="Times New Roman"/>
    </w:rPr>
  </w:style>
  <w:style w:type="table" w:styleId="TableGrid">
    <w:name w:val="Table Grid"/>
    <w:basedOn w:val="TableNormal"/>
    <w:uiPriority w:val="39"/>
    <w:rsid w:val="00474C1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D5476"/>
    <w:rPr>
      <w:rFonts w:asciiTheme="majorHAnsi" w:eastAsiaTheme="majorEastAsia" w:hAnsiTheme="majorHAnsi" w:cstheme="majorBidi"/>
      <w:color w:val="2F5496" w:themeColor="accent1" w:themeShade="BF"/>
      <w:kern w:val="2"/>
      <w:sz w:val="40"/>
      <w:szCs w:val="40"/>
      <w14:ligatures w14:val="standardContextual"/>
    </w:rPr>
  </w:style>
  <w:style w:type="character" w:styleId="Strong">
    <w:name w:val="Strong"/>
    <w:basedOn w:val="DefaultParagraphFont"/>
    <w:uiPriority w:val="22"/>
    <w:qFormat/>
    <w:rsid w:val="00CD5476"/>
    <w:rPr>
      <w:rFonts w:ascii="Times New Roman" w:hAnsi="Times New Roman"/>
      <w:b/>
      <w:bCs/>
      <w:sz w:val="24"/>
    </w:rPr>
  </w:style>
  <w:style w:type="paragraph" w:styleId="Header">
    <w:name w:val="header"/>
    <w:basedOn w:val="Normal"/>
    <w:link w:val="HeaderChar"/>
    <w:uiPriority w:val="99"/>
    <w:unhideWhenUsed/>
    <w:rsid w:val="00F970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705F"/>
  </w:style>
  <w:style w:type="paragraph" w:styleId="Footer">
    <w:name w:val="footer"/>
    <w:basedOn w:val="Normal"/>
    <w:link w:val="FooterChar"/>
    <w:uiPriority w:val="99"/>
    <w:unhideWhenUsed/>
    <w:rsid w:val="00F970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70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70</Pages>
  <Words>6836</Words>
  <Characters>38969</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Habdola</dc:creator>
  <cp:keywords/>
  <dc:description/>
  <cp:lastModifiedBy>dell</cp:lastModifiedBy>
  <cp:revision>2</cp:revision>
  <dcterms:created xsi:type="dcterms:W3CDTF">2025-08-06T06:00:00Z</dcterms:created>
  <dcterms:modified xsi:type="dcterms:W3CDTF">2025-08-06T06:00:00Z</dcterms:modified>
</cp:coreProperties>
</file>