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60EE7" w14:textId="77777777" w:rsidR="00FD1C12" w:rsidRDefault="00000000">
      <w:pPr>
        <w:spacing w:before="240" w:after="240" w:line="360" w:lineRule="auto"/>
        <w:ind w:right="4"/>
        <w:jc w:val="center"/>
        <w:rPr>
          <w:rFonts w:ascii="Eras Bold ITC" w:eastAsia="SimSun" w:hAnsi="Eras Bold ITC" w:cs="Times New Roman"/>
          <w:sz w:val="40"/>
          <w:szCs w:val="40"/>
          <w:lang w:eastAsia="zh-CN"/>
        </w:rPr>
      </w:pPr>
      <w:r>
        <w:rPr>
          <w:rFonts w:ascii="Eras Bold ITC" w:eastAsia="SimSun" w:hAnsi="Eras Bold ITC" w:cs="Times New Roman"/>
          <w:sz w:val="40"/>
          <w:szCs w:val="40"/>
          <w:lang w:eastAsia="zh-CN"/>
        </w:rPr>
        <w:t xml:space="preserve">PHYTOCHEMICAL ANALYSIS AND ANTIBACTERIAL PROPERTIES OF ROSELLE PLANT </w:t>
      </w:r>
      <w:r>
        <w:rPr>
          <w:rFonts w:ascii="Eras Bold ITC" w:eastAsia="SimSun" w:hAnsi="Eras Bold ITC" w:cs="SimSun"/>
          <w:lang w:eastAsia="zh-CN"/>
        </w:rPr>
        <w:br/>
      </w:r>
      <w:r>
        <w:rPr>
          <w:rFonts w:ascii="Eras Bold ITC" w:eastAsia="SimSun" w:hAnsi="Eras Bold ITC" w:cs="SimSun"/>
          <w:i/>
          <w:sz w:val="36"/>
          <w:szCs w:val="36"/>
          <w:lang w:eastAsia="zh-CN"/>
        </w:rPr>
        <w:t>(Hibiscus sabdariffa)</w:t>
      </w:r>
      <w:r>
        <w:rPr>
          <w:rFonts w:ascii="Eras Bold ITC" w:eastAsia="SimSun" w:hAnsi="Eras Bold ITC" w:cs="SimSun"/>
          <w:i/>
          <w:sz w:val="36"/>
          <w:szCs w:val="36"/>
          <w:lang w:eastAsia="zh-CN"/>
        </w:rPr>
        <w:tab/>
      </w:r>
    </w:p>
    <w:p w14:paraId="26D675B5" w14:textId="77777777" w:rsidR="00FD1C12" w:rsidRDefault="00000000">
      <w:pPr>
        <w:pStyle w:val="Heading1"/>
      </w:pPr>
      <w:bookmarkStart w:id="0" w:name="_Toc202798428"/>
      <w:r>
        <w:t>BY:</w:t>
      </w:r>
      <w:bookmarkEnd w:id="0"/>
    </w:p>
    <w:p w14:paraId="0C6E66AA" w14:textId="77777777" w:rsidR="00FD1C12" w:rsidRDefault="00FD1C12">
      <w:pPr>
        <w:spacing w:after="0" w:line="360" w:lineRule="auto"/>
        <w:jc w:val="center"/>
        <w:rPr>
          <w:rFonts w:ascii="Times New Roman" w:eastAsia="SimSun" w:hAnsi="Times New Roman" w:cs="SimSun"/>
          <w:b/>
          <w:bCs/>
          <w:lang w:eastAsia="zh-CN"/>
        </w:rPr>
      </w:pPr>
    </w:p>
    <w:p w14:paraId="02654D4C" w14:textId="77777777" w:rsidR="00FD1C12" w:rsidRDefault="00000000">
      <w:pPr>
        <w:spacing w:after="0" w:line="360" w:lineRule="auto"/>
        <w:jc w:val="center"/>
        <w:rPr>
          <w:rFonts w:ascii="Tahoma" w:eastAsia="SimSun" w:hAnsi="Tahoma" w:cs="Tahoma"/>
          <w:sz w:val="40"/>
          <w:szCs w:val="40"/>
          <w:lang w:eastAsia="zh-CN"/>
        </w:rPr>
      </w:pPr>
      <w:r>
        <w:rPr>
          <w:rFonts w:ascii="Tahoma" w:eastAsia="SimSun" w:hAnsi="Tahoma" w:cs="Tahoma"/>
          <w:b/>
          <w:bCs/>
          <w:sz w:val="40"/>
          <w:szCs w:val="40"/>
          <w:lang w:eastAsia="zh-CN"/>
        </w:rPr>
        <w:t>JOSEPH OYINDAMOLA DAMILOLA</w:t>
      </w:r>
    </w:p>
    <w:p w14:paraId="0352FF4E" w14:textId="77777777" w:rsidR="00FD1C12" w:rsidRDefault="00000000">
      <w:pPr>
        <w:spacing w:after="0" w:line="360" w:lineRule="auto"/>
        <w:jc w:val="center"/>
        <w:rPr>
          <w:rFonts w:ascii="Tahoma" w:eastAsia="SimSun" w:hAnsi="Tahoma" w:cs="Tahoma"/>
          <w:sz w:val="32"/>
          <w:szCs w:val="32"/>
          <w:lang w:eastAsia="zh-CN"/>
        </w:rPr>
      </w:pPr>
      <w:r>
        <w:rPr>
          <w:rFonts w:ascii="Tahoma" w:eastAsia="SimSun" w:hAnsi="Tahoma" w:cs="Tahoma"/>
          <w:b/>
          <w:bCs/>
          <w:sz w:val="32"/>
          <w:szCs w:val="32"/>
          <w:lang w:eastAsia="zh-CN"/>
        </w:rPr>
        <w:t>HND/23/SLT/FT/0344</w:t>
      </w:r>
    </w:p>
    <w:p w14:paraId="22190AA3" w14:textId="77777777" w:rsidR="00FD1C12" w:rsidRDefault="00FD1C12">
      <w:pPr>
        <w:spacing w:after="240" w:line="240" w:lineRule="auto"/>
        <w:ind w:right="4"/>
        <w:jc w:val="center"/>
        <w:rPr>
          <w:rFonts w:ascii="Times New Roman" w:eastAsia="SimSun" w:hAnsi="Times New Roman" w:cs="SimSun"/>
          <w:b/>
          <w:bCs/>
          <w:lang w:eastAsia="zh-CN"/>
        </w:rPr>
      </w:pPr>
    </w:p>
    <w:p w14:paraId="35B9DBA3" w14:textId="77777777" w:rsidR="00FD1C12" w:rsidRDefault="00000000">
      <w:pPr>
        <w:spacing w:after="240" w:line="240" w:lineRule="auto"/>
        <w:ind w:right="4"/>
        <w:jc w:val="center"/>
        <w:rPr>
          <w:rFonts w:ascii="Times New Roman" w:eastAsia="SimSun" w:hAnsi="Times New Roman" w:cs="SimSun"/>
          <w:b/>
          <w:bCs/>
          <w:sz w:val="24"/>
          <w:szCs w:val="24"/>
          <w:lang w:eastAsia="zh-CN"/>
        </w:rPr>
      </w:pPr>
      <w:r>
        <w:rPr>
          <w:rFonts w:ascii="Times New Roman" w:eastAsia="SimSun" w:hAnsi="Times New Roman" w:cs="SimSun"/>
          <w:b/>
          <w:bCs/>
          <w:sz w:val="24"/>
          <w:szCs w:val="24"/>
          <w:lang w:eastAsia="zh-CN"/>
        </w:rPr>
        <w:t>SUBMITTED TO:</w:t>
      </w:r>
    </w:p>
    <w:p w14:paraId="362BD8E7" w14:textId="77777777" w:rsidR="00FD1C12" w:rsidRDefault="00000000">
      <w:pPr>
        <w:spacing w:after="240" w:line="360" w:lineRule="auto"/>
        <w:ind w:left="720" w:right="4"/>
        <w:jc w:val="center"/>
        <w:rPr>
          <w:rFonts w:ascii="Times New Roman" w:eastAsia="SimSun" w:hAnsi="Times New Roman" w:cs="Times New Roman"/>
          <w:b/>
          <w:bCs/>
          <w:sz w:val="24"/>
          <w:szCs w:val="24"/>
          <w:lang w:eastAsia="zh-CN"/>
        </w:rPr>
      </w:pPr>
      <w:r>
        <w:rPr>
          <w:rFonts w:ascii="Times New Roman" w:eastAsia="SimSun" w:hAnsi="Times New Roman" w:cs="SimSun"/>
          <w:b/>
          <w:bCs/>
          <w:sz w:val="24"/>
          <w:szCs w:val="24"/>
          <w:lang w:eastAsia="zh-CN"/>
        </w:rPr>
        <w:t>THE DEPARTMENT OF SCIENCE LABORATORY TECHNOLOGY, INSTITUTE OF APPLIED SCIENCE, (IAS)</w:t>
      </w:r>
      <w:r>
        <w:rPr>
          <w:rFonts w:ascii="Times New Roman" w:eastAsia="SimSun" w:hAnsi="Times New Roman" w:cs="Times New Roman"/>
          <w:b/>
          <w:bCs/>
          <w:sz w:val="24"/>
          <w:szCs w:val="24"/>
          <w:lang w:eastAsia="zh-CN"/>
        </w:rPr>
        <w:br/>
      </w:r>
      <w:r>
        <w:rPr>
          <w:rFonts w:ascii="Times New Roman" w:eastAsia="SimSun" w:hAnsi="Times New Roman" w:cs="SimSun"/>
          <w:b/>
          <w:bCs/>
          <w:lang w:eastAsia="zh-CN"/>
        </w:rPr>
        <w:t>KWARA STATE POLYTECHNIC, ILORIN</w:t>
      </w:r>
    </w:p>
    <w:p w14:paraId="4B2CE3D8" w14:textId="77777777" w:rsidR="00FD1C12" w:rsidRDefault="00000000">
      <w:pPr>
        <w:spacing w:after="240" w:line="240" w:lineRule="auto"/>
        <w:ind w:left="720" w:right="4"/>
        <w:jc w:val="center"/>
        <w:rPr>
          <w:rFonts w:ascii="Times New Roman" w:eastAsia="SimSun" w:hAnsi="Times New Roman" w:cs="SimSun"/>
          <w:b/>
          <w:bCs/>
          <w:sz w:val="30"/>
          <w:szCs w:val="30"/>
          <w:lang w:eastAsia="zh-CN"/>
        </w:rPr>
      </w:pPr>
      <w:r>
        <w:rPr>
          <w:rFonts w:ascii="Times New Roman" w:eastAsia="SimSun" w:hAnsi="Times New Roman" w:cs="SimSun"/>
          <w:b/>
          <w:bCs/>
          <w:sz w:val="30"/>
          <w:szCs w:val="30"/>
          <w:lang w:eastAsia="zh-CN"/>
        </w:rPr>
        <w:t>IN PARTIAL FULFILMENT OF THE REQUIREMENT FOR THE HIGHER NATIONAL DIPLOMA (HND) SCIENCE LABORATORY TECHNOLOGY (MICROBIOLOGY OPTION)</w:t>
      </w:r>
    </w:p>
    <w:p w14:paraId="142DABB7" w14:textId="77777777" w:rsidR="00FD1C12" w:rsidRDefault="00FD1C12">
      <w:pPr>
        <w:spacing w:after="0" w:line="240" w:lineRule="auto"/>
        <w:jc w:val="right"/>
        <w:rPr>
          <w:rFonts w:ascii="Times New Roman" w:eastAsia="SimSun" w:hAnsi="Times New Roman" w:cs="SimSun"/>
          <w:b/>
          <w:bCs/>
          <w:lang w:eastAsia="zh-CN"/>
        </w:rPr>
      </w:pPr>
    </w:p>
    <w:p w14:paraId="37214194" w14:textId="77777777" w:rsidR="00FD1C12" w:rsidRDefault="00000000">
      <w:pPr>
        <w:spacing w:after="0" w:line="240" w:lineRule="auto"/>
        <w:jc w:val="right"/>
        <w:rPr>
          <w:rFonts w:ascii="Times New Roman" w:eastAsia="SimSun" w:hAnsi="Times New Roman" w:cs="Times New Roman"/>
          <w:b/>
          <w:bCs/>
          <w:sz w:val="34"/>
          <w:szCs w:val="34"/>
          <w:lang w:eastAsia="zh-CN"/>
        </w:rPr>
      </w:pPr>
      <w:r>
        <w:rPr>
          <w:rFonts w:ascii="Times New Roman" w:eastAsia="SimSun" w:hAnsi="Times New Roman" w:cs="Times New Roman"/>
          <w:b/>
          <w:bCs/>
          <w:sz w:val="34"/>
          <w:szCs w:val="34"/>
          <w:lang w:eastAsia="zh-CN"/>
        </w:rPr>
        <w:t>JULY, 2025</w:t>
      </w:r>
    </w:p>
    <w:p w14:paraId="11DDAA27" w14:textId="77777777" w:rsidR="00FD1C12" w:rsidRDefault="00FD1C12">
      <w:pPr>
        <w:spacing w:after="0" w:line="240" w:lineRule="auto"/>
        <w:rPr>
          <w:rFonts w:ascii="Times New Roman" w:eastAsia="SimSun" w:hAnsi="Times New Roman" w:cs="Times New Roman"/>
          <w:b/>
          <w:bCs/>
          <w:sz w:val="24"/>
          <w:szCs w:val="24"/>
          <w:lang w:eastAsia="zh-CN"/>
        </w:rPr>
      </w:pPr>
    </w:p>
    <w:p w14:paraId="7FD55668" w14:textId="77777777" w:rsidR="00FD1C12" w:rsidRDefault="00FD1C12">
      <w:pPr>
        <w:spacing w:after="0" w:line="240" w:lineRule="auto"/>
        <w:rPr>
          <w:rFonts w:ascii="Times New Roman" w:eastAsia="SimSun" w:hAnsi="Times New Roman" w:cs="Times New Roman"/>
          <w:b/>
          <w:bCs/>
          <w:sz w:val="24"/>
          <w:szCs w:val="24"/>
          <w:lang w:eastAsia="zh-CN"/>
        </w:rPr>
      </w:pPr>
    </w:p>
    <w:p w14:paraId="3660D57C" w14:textId="77777777" w:rsidR="00FD1C12" w:rsidRDefault="00FD1C12">
      <w:pPr>
        <w:spacing w:after="0" w:line="240" w:lineRule="auto"/>
        <w:rPr>
          <w:rFonts w:ascii="Times New Roman" w:eastAsia="SimSun" w:hAnsi="Times New Roman" w:cs="Times New Roman"/>
          <w:b/>
          <w:bCs/>
          <w:sz w:val="24"/>
          <w:szCs w:val="24"/>
          <w:lang w:eastAsia="zh-CN"/>
        </w:rPr>
      </w:pPr>
    </w:p>
    <w:p w14:paraId="3BEAB9B5" w14:textId="77777777" w:rsidR="00FD1C12" w:rsidRDefault="00000000">
      <w:pPr>
        <w:rPr>
          <w:rFonts w:ascii="Times New Roman" w:eastAsia="SimSun" w:hAnsi="Times New Roman" w:cs="Times New Roman"/>
          <w:b/>
          <w:bCs/>
          <w:sz w:val="26"/>
          <w:szCs w:val="26"/>
          <w:lang w:eastAsia="zh-CN"/>
        </w:rPr>
      </w:pPr>
      <w:r>
        <w:br w:type="page"/>
      </w:r>
    </w:p>
    <w:p w14:paraId="49EE8B6F" w14:textId="7083A684" w:rsidR="00FD1C12" w:rsidRDefault="00E00E3B">
      <w:pPr>
        <w:pStyle w:val="Heading1"/>
      </w:pPr>
      <w:bookmarkStart w:id="1" w:name="_Toc202798430"/>
      <w:r>
        <w:rPr>
          <w:noProof/>
        </w:rPr>
        <w:lastRenderedPageBreak/>
        <w:drawing>
          <wp:inline distT="0" distB="0" distL="0" distR="0" wp14:anchorId="5C1616FE" wp14:editId="57863A82">
            <wp:extent cx="5486400" cy="7315200"/>
            <wp:effectExtent l="0" t="0" r="0" b="0"/>
            <wp:docPr id="159817094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7315200"/>
                    </a:xfrm>
                    <a:prstGeom prst="rect">
                      <a:avLst/>
                    </a:prstGeom>
                    <a:noFill/>
                    <a:ln>
                      <a:noFill/>
                    </a:ln>
                  </pic:spPr>
                </pic:pic>
              </a:graphicData>
            </a:graphic>
          </wp:inline>
        </w:drawing>
      </w:r>
      <w:r w:rsidR="00000000">
        <w:lastRenderedPageBreak/>
        <w:t>DEDICATION</w:t>
      </w:r>
      <w:bookmarkEnd w:id="1"/>
    </w:p>
    <w:p w14:paraId="5F67F41E" w14:textId="77777777" w:rsidR="00FD1C12" w:rsidRDefault="00000000">
      <w:pPr>
        <w:spacing w:after="0" w:line="480" w:lineRule="auto"/>
        <w:ind w:firstLine="720"/>
        <w:jc w:val="both"/>
        <w:rPr>
          <w:rFonts w:ascii="Times New Roman" w:eastAsia="SimSun" w:hAnsi="Times New Roman" w:cs="Times New Roman"/>
          <w:bCs/>
          <w:sz w:val="26"/>
          <w:szCs w:val="26"/>
          <w:lang w:eastAsia="zh-CN"/>
        </w:rPr>
      </w:pPr>
      <w:r>
        <w:rPr>
          <w:rFonts w:ascii="Times New Roman" w:eastAsia="SimSun" w:hAnsi="Times New Roman" w:cs="Times New Roman"/>
          <w:bCs/>
          <w:sz w:val="26"/>
          <w:szCs w:val="26"/>
          <w:lang w:eastAsia="zh-CN"/>
        </w:rPr>
        <w:t>This project is dedicated to the Almighty God</w:t>
      </w:r>
      <w:r>
        <w:rPr>
          <w:rFonts w:ascii="Times New Roman" w:eastAsia="SimSun" w:hAnsi="Times New Roman" w:cs="Times New Roman"/>
          <w:b/>
          <w:bCs/>
          <w:sz w:val="26"/>
          <w:szCs w:val="26"/>
          <w:lang w:eastAsia="zh-CN"/>
        </w:rPr>
        <w:t xml:space="preserve"> </w:t>
      </w:r>
      <w:r>
        <w:rPr>
          <w:rFonts w:ascii="Times New Roman" w:eastAsia="SimSun" w:hAnsi="Times New Roman" w:cs="Times New Roman"/>
          <w:bCs/>
          <w:sz w:val="26"/>
          <w:szCs w:val="26"/>
          <w:lang w:eastAsia="zh-CN"/>
        </w:rPr>
        <w:t>for sparing my life to this moment and guiding me throughout my programs and to my lovely parent.</w:t>
      </w:r>
    </w:p>
    <w:p w14:paraId="320D1816" w14:textId="77777777" w:rsidR="00FD1C12" w:rsidRDefault="00000000">
      <w:pPr>
        <w:rPr>
          <w:rFonts w:ascii="Times New Roman" w:eastAsia="SimSun" w:hAnsi="Times New Roman" w:cs="Times New Roman"/>
          <w:bCs/>
          <w:sz w:val="26"/>
          <w:szCs w:val="26"/>
          <w:lang w:eastAsia="zh-CN"/>
        </w:rPr>
      </w:pPr>
      <w:r>
        <w:rPr>
          <w:rFonts w:ascii="Times New Roman" w:eastAsia="SimSun" w:hAnsi="Times New Roman" w:cs="Times New Roman"/>
          <w:bCs/>
          <w:sz w:val="26"/>
          <w:szCs w:val="26"/>
          <w:lang w:eastAsia="zh-CN"/>
        </w:rPr>
        <w:br w:type="page"/>
      </w:r>
    </w:p>
    <w:p w14:paraId="3B61E121" w14:textId="77777777" w:rsidR="00FD1C12" w:rsidRDefault="00000000">
      <w:pPr>
        <w:pStyle w:val="Heading1"/>
      </w:pPr>
      <w:bookmarkStart w:id="2" w:name="_Toc202798431"/>
      <w:r>
        <w:lastRenderedPageBreak/>
        <w:t>ACKNOWLEDGEMENT</w:t>
      </w:r>
      <w:bookmarkEnd w:id="2"/>
    </w:p>
    <w:p w14:paraId="3506805D" w14:textId="77777777" w:rsidR="00FD1C12" w:rsidRDefault="00000000">
      <w:pPr>
        <w:spacing w:after="0" w:line="360" w:lineRule="auto"/>
        <w:ind w:firstLine="720"/>
        <w:jc w:val="both"/>
        <w:rPr>
          <w:rFonts w:ascii="Times New Roman" w:eastAsia="SimSun" w:hAnsi="Times New Roman" w:cs="Times New Roman"/>
          <w:bCs/>
          <w:sz w:val="26"/>
          <w:szCs w:val="26"/>
          <w:lang w:eastAsia="zh-CN"/>
        </w:rPr>
      </w:pPr>
      <w:r>
        <w:rPr>
          <w:rFonts w:ascii="Times New Roman" w:eastAsia="SimSun" w:hAnsi="Times New Roman" w:cs="Times New Roman"/>
          <w:bCs/>
          <w:sz w:val="26"/>
          <w:szCs w:val="26"/>
          <w:lang w:eastAsia="zh-CN"/>
        </w:rPr>
        <w:t>I am indeed grateful to Almighty God for his abundant blessing and protection over me, for how he started well with me and where his taking me to, may his name be praise forever.</w:t>
      </w:r>
    </w:p>
    <w:p w14:paraId="55772D4D" w14:textId="77777777" w:rsidR="00FD1C12" w:rsidRDefault="00000000">
      <w:pPr>
        <w:spacing w:after="0" w:line="360" w:lineRule="auto"/>
        <w:ind w:firstLine="720"/>
        <w:jc w:val="both"/>
        <w:rPr>
          <w:rFonts w:ascii="Times New Roman" w:eastAsia="SimSun" w:hAnsi="Times New Roman" w:cs="Times New Roman"/>
          <w:bCs/>
          <w:sz w:val="26"/>
          <w:szCs w:val="26"/>
          <w:lang w:eastAsia="zh-CN"/>
        </w:rPr>
      </w:pPr>
      <w:r>
        <w:rPr>
          <w:rFonts w:ascii="Times New Roman" w:eastAsia="SimSun" w:hAnsi="Times New Roman" w:cs="Times New Roman"/>
          <w:bCs/>
          <w:sz w:val="26"/>
          <w:szCs w:val="26"/>
          <w:lang w:eastAsia="zh-CN"/>
        </w:rPr>
        <w:t>I want to express my sincere gratitude to my lovely and caring parent MR and MRS ABIODUN JOSEPH for their financial support towards my academic. Thank you for your love, prayer and care throughout my course of study in Kwara state polytechnic.</w:t>
      </w:r>
    </w:p>
    <w:p w14:paraId="5811C1AE" w14:textId="77777777" w:rsidR="00FD1C12" w:rsidRDefault="00000000">
      <w:pPr>
        <w:spacing w:after="0" w:line="360" w:lineRule="auto"/>
        <w:ind w:firstLine="720"/>
        <w:jc w:val="both"/>
        <w:rPr>
          <w:rFonts w:ascii="Times New Roman" w:eastAsia="SimSun" w:hAnsi="Times New Roman" w:cs="Times New Roman"/>
          <w:bCs/>
          <w:sz w:val="26"/>
          <w:szCs w:val="26"/>
          <w:lang w:eastAsia="zh-CN"/>
        </w:rPr>
      </w:pPr>
      <w:r>
        <w:rPr>
          <w:rFonts w:ascii="Times New Roman" w:eastAsia="SimSun" w:hAnsi="Times New Roman" w:cs="Times New Roman"/>
          <w:bCs/>
          <w:sz w:val="26"/>
          <w:szCs w:val="26"/>
          <w:lang w:eastAsia="zh-CN"/>
        </w:rPr>
        <w:t>Also, I want to appreciate my able supervisor MR YAHAYA GOGATA MOHAMMED, for making this write up a success. More also, to all my lecturers in department, thank you for your advice and encouragement throughout this course of my study. More wisdom and understanding to lead us right.</w:t>
      </w:r>
    </w:p>
    <w:p w14:paraId="3C4020D4" w14:textId="77777777" w:rsidR="00FD1C12" w:rsidRDefault="00000000">
      <w:pPr>
        <w:spacing w:after="0" w:line="360" w:lineRule="auto"/>
        <w:ind w:firstLine="720"/>
        <w:jc w:val="both"/>
        <w:rPr>
          <w:rFonts w:ascii="Times New Roman" w:eastAsia="SimSun" w:hAnsi="Times New Roman" w:cs="Times New Roman"/>
          <w:bCs/>
          <w:sz w:val="26"/>
          <w:szCs w:val="26"/>
          <w:lang w:eastAsia="zh-CN"/>
        </w:rPr>
      </w:pPr>
      <w:r>
        <w:rPr>
          <w:rFonts w:ascii="Times New Roman" w:eastAsia="SimSun" w:hAnsi="Times New Roman" w:cs="Times New Roman"/>
          <w:bCs/>
          <w:sz w:val="26"/>
          <w:szCs w:val="26"/>
          <w:lang w:eastAsia="zh-CN"/>
        </w:rPr>
        <w:t>My sincere appreciation also goes to my siblings, friends and love ones for their support: Olasunkanmi, Ayobami, Eniola, Shalom, Roselyn, Qhadeejha, Damilola, Faith and Fausiyat.</w:t>
      </w:r>
    </w:p>
    <w:p w14:paraId="03383F15" w14:textId="77777777" w:rsidR="00FD1C12" w:rsidRDefault="00000000">
      <w:pPr>
        <w:spacing w:after="0" w:line="360" w:lineRule="auto"/>
        <w:ind w:firstLine="720"/>
        <w:jc w:val="both"/>
        <w:rPr>
          <w:rFonts w:ascii="Times New Roman" w:eastAsia="SimSun" w:hAnsi="Times New Roman" w:cs="Times New Roman"/>
          <w:bCs/>
          <w:sz w:val="26"/>
          <w:szCs w:val="26"/>
          <w:lang w:eastAsia="zh-CN"/>
        </w:rPr>
      </w:pPr>
      <w:r>
        <w:rPr>
          <w:rFonts w:ascii="Times New Roman" w:eastAsia="SimSun" w:hAnsi="Times New Roman" w:cs="Times New Roman"/>
          <w:bCs/>
          <w:sz w:val="26"/>
          <w:szCs w:val="26"/>
          <w:lang w:eastAsia="zh-CN"/>
        </w:rPr>
        <w:t>Finally, am using this medium to appreciate “my soulmate” ADERAYO TIMOTHY for his assistance, advice and prayer throughout my course of study</w:t>
      </w:r>
    </w:p>
    <w:p w14:paraId="1FD8C8D8" w14:textId="77777777" w:rsidR="00FD1C12" w:rsidRDefault="00FD1C12">
      <w:pPr>
        <w:spacing w:after="0" w:line="360" w:lineRule="auto"/>
        <w:jc w:val="both"/>
        <w:rPr>
          <w:rFonts w:ascii="Times New Roman" w:eastAsia="SimSun" w:hAnsi="Times New Roman" w:cs="Times New Roman"/>
          <w:b/>
          <w:bCs/>
          <w:sz w:val="26"/>
          <w:szCs w:val="26"/>
          <w:lang w:eastAsia="zh-CN"/>
        </w:rPr>
      </w:pPr>
    </w:p>
    <w:p w14:paraId="5A9DD37F" w14:textId="77777777" w:rsidR="00FD1C12" w:rsidRDefault="00000000">
      <w:pPr>
        <w:spacing w:line="360" w:lineRule="auto"/>
        <w:jc w:val="both"/>
        <w:rPr>
          <w:rFonts w:ascii="Times New Roman" w:eastAsia="SimSun" w:hAnsi="Times New Roman" w:cs="Times New Roman"/>
          <w:b/>
          <w:bCs/>
          <w:sz w:val="26"/>
          <w:szCs w:val="26"/>
          <w:lang w:eastAsia="zh-CN"/>
        </w:rPr>
      </w:pPr>
      <w:r>
        <w:rPr>
          <w:rFonts w:ascii="Times New Roman" w:eastAsia="SimSun" w:hAnsi="Times New Roman" w:cs="Times New Roman"/>
          <w:b/>
          <w:bCs/>
          <w:sz w:val="26"/>
          <w:szCs w:val="26"/>
          <w:lang w:eastAsia="zh-CN"/>
        </w:rPr>
        <w:br w:type="page"/>
      </w:r>
    </w:p>
    <w:p w14:paraId="73C7957C" w14:textId="77777777" w:rsidR="00FD1C12" w:rsidRDefault="00000000">
      <w:pPr>
        <w:pStyle w:val="Heading1"/>
      </w:pPr>
      <w:bookmarkStart w:id="3" w:name="_Toc202798432"/>
      <w:r>
        <w:lastRenderedPageBreak/>
        <w:t>TABLE OF CONTENTS</w:t>
      </w:r>
      <w:bookmarkEnd w:id="3"/>
    </w:p>
    <w:p w14:paraId="4ABEBAE5" w14:textId="77777777" w:rsidR="00FD1C12" w:rsidRDefault="00000000">
      <w:pPr>
        <w:pStyle w:val="TOC1"/>
        <w:tabs>
          <w:tab w:val="right" w:pos="8630"/>
        </w:tabs>
        <w:ind w:left="720" w:hanging="720"/>
        <w:rPr>
          <w:rFonts w:ascii="Times New Roman" w:hAnsi="Times New Roman" w:cs="Times New Roman"/>
          <w:noProof/>
          <w:sz w:val="26"/>
          <w:szCs w:val="26"/>
        </w:rPr>
      </w:pPr>
      <w:r>
        <w:rPr>
          <w:rFonts w:ascii="Times New Roman" w:eastAsia="SimSun" w:hAnsi="Times New Roman" w:cs="Times New Roman"/>
          <w:bCs/>
          <w:sz w:val="26"/>
          <w:szCs w:val="26"/>
          <w:lang w:eastAsia="zh-CN"/>
        </w:rPr>
        <w:fldChar w:fldCharType="begin"/>
      </w:r>
      <w:r>
        <w:rPr>
          <w:rFonts w:ascii="Times New Roman" w:eastAsia="SimSun" w:hAnsi="Times New Roman" w:cs="Times New Roman"/>
          <w:bCs/>
          <w:sz w:val="26"/>
          <w:szCs w:val="26"/>
          <w:lang w:eastAsia="zh-CN"/>
        </w:rPr>
        <w:instrText xml:space="preserve"> TOC \o "1-3" \h \z \u </w:instrText>
      </w:r>
      <w:r>
        <w:rPr>
          <w:rFonts w:ascii="Times New Roman" w:eastAsia="SimSun" w:hAnsi="Times New Roman" w:cs="Times New Roman"/>
          <w:bCs/>
          <w:sz w:val="26"/>
          <w:szCs w:val="26"/>
          <w:lang w:eastAsia="zh-CN"/>
        </w:rPr>
        <w:fldChar w:fldCharType="separate"/>
      </w:r>
      <w:hyperlink w:anchor="_Toc202798428" w:history="1">
        <w:r>
          <w:rPr>
            <w:rStyle w:val="Hyperlink"/>
            <w:rFonts w:ascii="Times New Roman" w:hAnsi="Times New Roman" w:cs="Times New Roman"/>
            <w:noProof/>
            <w:sz w:val="26"/>
            <w:szCs w:val="26"/>
          </w:rPr>
          <w:t>Title Page</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_Toc202798428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i</w:t>
        </w:r>
        <w:r>
          <w:rPr>
            <w:rFonts w:ascii="Times New Roman" w:hAnsi="Times New Roman" w:cs="Times New Roman"/>
            <w:noProof/>
            <w:webHidden/>
            <w:sz w:val="26"/>
            <w:szCs w:val="26"/>
          </w:rPr>
          <w:fldChar w:fldCharType="end"/>
        </w:r>
      </w:hyperlink>
    </w:p>
    <w:p w14:paraId="1214BEFB" w14:textId="77777777" w:rsidR="00FD1C12" w:rsidRDefault="00000000">
      <w:pPr>
        <w:pStyle w:val="TOC1"/>
        <w:tabs>
          <w:tab w:val="right" w:pos="8630"/>
        </w:tabs>
        <w:ind w:left="720" w:hanging="720"/>
        <w:rPr>
          <w:rFonts w:ascii="Times New Roman" w:hAnsi="Times New Roman" w:cs="Times New Roman"/>
          <w:noProof/>
          <w:sz w:val="26"/>
          <w:szCs w:val="26"/>
        </w:rPr>
      </w:pPr>
      <w:hyperlink w:anchor="_Toc202798429" w:history="1">
        <w:r>
          <w:rPr>
            <w:rStyle w:val="Hyperlink"/>
            <w:rFonts w:ascii="Times New Roman" w:hAnsi="Times New Roman" w:cs="Times New Roman"/>
            <w:noProof/>
            <w:sz w:val="26"/>
            <w:szCs w:val="26"/>
          </w:rPr>
          <w:t>Certification</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_Toc202798429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ii</w:t>
        </w:r>
        <w:r>
          <w:rPr>
            <w:rFonts w:ascii="Times New Roman" w:hAnsi="Times New Roman" w:cs="Times New Roman"/>
            <w:noProof/>
            <w:webHidden/>
            <w:sz w:val="26"/>
            <w:szCs w:val="26"/>
          </w:rPr>
          <w:fldChar w:fldCharType="end"/>
        </w:r>
      </w:hyperlink>
    </w:p>
    <w:p w14:paraId="40EF6A37" w14:textId="77777777" w:rsidR="00FD1C12" w:rsidRDefault="00000000">
      <w:pPr>
        <w:pStyle w:val="TOC1"/>
        <w:tabs>
          <w:tab w:val="right" w:pos="8630"/>
        </w:tabs>
        <w:ind w:left="720" w:hanging="720"/>
        <w:rPr>
          <w:rFonts w:ascii="Times New Roman" w:hAnsi="Times New Roman" w:cs="Times New Roman"/>
          <w:noProof/>
          <w:sz w:val="26"/>
          <w:szCs w:val="26"/>
        </w:rPr>
      </w:pPr>
      <w:hyperlink w:anchor="_Toc202798430" w:history="1">
        <w:r>
          <w:rPr>
            <w:rStyle w:val="Hyperlink"/>
            <w:rFonts w:ascii="Times New Roman" w:hAnsi="Times New Roman" w:cs="Times New Roman"/>
            <w:noProof/>
            <w:sz w:val="26"/>
            <w:szCs w:val="26"/>
          </w:rPr>
          <w:t>Dedication</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_Toc202798430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iii</w:t>
        </w:r>
        <w:r>
          <w:rPr>
            <w:rFonts w:ascii="Times New Roman" w:hAnsi="Times New Roman" w:cs="Times New Roman"/>
            <w:noProof/>
            <w:webHidden/>
            <w:sz w:val="26"/>
            <w:szCs w:val="26"/>
          </w:rPr>
          <w:fldChar w:fldCharType="end"/>
        </w:r>
      </w:hyperlink>
    </w:p>
    <w:p w14:paraId="3BCAA150" w14:textId="77777777" w:rsidR="00FD1C12" w:rsidRDefault="00000000">
      <w:pPr>
        <w:pStyle w:val="TOC1"/>
        <w:tabs>
          <w:tab w:val="right" w:pos="8630"/>
        </w:tabs>
        <w:ind w:left="720" w:hanging="720"/>
        <w:rPr>
          <w:rFonts w:ascii="Times New Roman" w:hAnsi="Times New Roman" w:cs="Times New Roman"/>
          <w:noProof/>
          <w:sz w:val="26"/>
          <w:szCs w:val="26"/>
        </w:rPr>
      </w:pPr>
      <w:hyperlink w:anchor="_Toc202798431" w:history="1">
        <w:r>
          <w:rPr>
            <w:rStyle w:val="Hyperlink"/>
            <w:rFonts w:ascii="Times New Roman" w:hAnsi="Times New Roman" w:cs="Times New Roman"/>
            <w:noProof/>
            <w:sz w:val="26"/>
            <w:szCs w:val="26"/>
          </w:rPr>
          <w:t>Acknowledgement</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_Toc202798431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iv</w:t>
        </w:r>
        <w:r>
          <w:rPr>
            <w:rFonts w:ascii="Times New Roman" w:hAnsi="Times New Roman" w:cs="Times New Roman"/>
            <w:noProof/>
            <w:webHidden/>
            <w:sz w:val="26"/>
            <w:szCs w:val="26"/>
          </w:rPr>
          <w:fldChar w:fldCharType="end"/>
        </w:r>
      </w:hyperlink>
    </w:p>
    <w:p w14:paraId="679B5207" w14:textId="77777777" w:rsidR="00FD1C12" w:rsidRDefault="00000000">
      <w:pPr>
        <w:pStyle w:val="TOC1"/>
        <w:tabs>
          <w:tab w:val="right" w:pos="8630"/>
        </w:tabs>
        <w:ind w:left="720" w:hanging="720"/>
        <w:rPr>
          <w:rFonts w:ascii="Times New Roman" w:hAnsi="Times New Roman" w:cs="Times New Roman"/>
          <w:noProof/>
          <w:sz w:val="26"/>
          <w:szCs w:val="26"/>
        </w:rPr>
      </w:pPr>
      <w:hyperlink w:anchor="_Toc202798432" w:history="1">
        <w:r>
          <w:rPr>
            <w:rStyle w:val="Hyperlink"/>
            <w:rFonts w:ascii="Times New Roman" w:hAnsi="Times New Roman" w:cs="Times New Roman"/>
            <w:noProof/>
            <w:sz w:val="26"/>
            <w:szCs w:val="26"/>
          </w:rPr>
          <w:t>Table of Contents</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_Toc202798432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v</w:t>
        </w:r>
        <w:r>
          <w:rPr>
            <w:rFonts w:ascii="Times New Roman" w:hAnsi="Times New Roman" w:cs="Times New Roman"/>
            <w:noProof/>
            <w:webHidden/>
            <w:sz w:val="26"/>
            <w:szCs w:val="26"/>
          </w:rPr>
          <w:fldChar w:fldCharType="end"/>
        </w:r>
      </w:hyperlink>
    </w:p>
    <w:p w14:paraId="4CA6B9D3" w14:textId="77777777" w:rsidR="00FD1C12" w:rsidRDefault="00000000">
      <w:pPr>
        <w:pStyle w:val="TOC1"/>
        <w:tabs>
          <w:tab w:val="right" w:pos="8630"/>
        </w:tabs>
        <w:ind w:left="720" w:hanging="720"/>
        <w:rPr>
          <w:rFonts w:ascii="Times New Roman" w:hAnsi="Times New Roman" w:cs="Times New Roman"/>
          <w:noProof/>
          <w:sz w:val="26"/>
          <w:szCs w:val="26"/>
        </w:rPr>
      </w:pPr>
      <w:hyperlink w:anchor="_Toc202798433" w:history="1">
        <w:r>
          <w:rPr>
            <w:rStyle w:val="Hyperlink"/>
            <w:rFonts w:ascii="Times New Roman" w:hAnsi="Times New Roman" w:cs="Times New Roman"/>
            <w:noProof/>
            <w:sz w:val="26"/>
            <w:szCs w:val="26"/>
          </w:rPr>
          <w:t>Abstract</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_Toc202798433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ix</w:t>
        </w:r>
        <w:r>
          <w:rPr>
            <w:rFonts w:ascii="Times New Roman" w:hAnsi="Times New Roman" w:cs="Times New Roman"/>
            <w:noProof/>
            <w:webHidden/>
            <w:sz w:val="26"/>
            <w:szCs w:val="26"/>
          </w:rPr>
          <w:fldChar w:fldCharType="end"/>
        </w:r>
      </w:hyperlink>
    </w:p>
    <w:p w14:paraId="3333A0FB" w14:textId="77777777" w:rsidR="00FD1C12" w:rsidRDefault="00000000">
      <w:pPr>
        <w:pStyle w:val="TOC1"/>
        <w:tabs>
          <w:tab w:val="right" w:pos="8630"/>
        </w:tabs>
        <w:ind w:left="720" w:hanging="720"/>
        <w:rPr>
          <w:rFonts w:ascii="Times New Roman" w:hAnsi="Times New Roman" w:cs="Times New Roman"/>
          <w:noProof/>
          <w:sz w:val="26"/>
          <w:szCs w:val="26"/>
        </w:rPr>
      </w:pPr>
      <w:hyperlink w:anchor="_Toc202798434" w:history="1">
        <w:r>
          <w:rPr>
            <w:rStyle w:val="Hyperlink"/>
            <w:rFonts w:ascii="Times New Roman" w:hAnsi="Times New Roman" w:cs="Times New Roman"/>
            <w:noProof/>
            <w:sz w:val="26"/>
            <w:szCs w:val="26"/>
          </w:rPr>
          <w:t>CHAPTER ONE</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_Toc202798434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1</w:t>
        </w:r>
        <w:r>
          <w:rPr>
            <w:rFonts w:ascii="Times New Roman" w:hAnsi="Times New Roman" w:cs="Times New Roman"/>
            <w:noProof/>
            <w:webHidden/>
            <w:sz w:val="26"/>
            <w:szCs w:val="26"/>
          </w:rPr>
          <w:fldChar w:fldCharType="end"/>
        </w:r>
      </w:hyperlink>
    </w:p>
    <w:p w14:paraId="5EB3820B" w14:textId="77777777" w:rsidR="00FD1C12" w:rsidRDefault="00000000">
      <w:pPr>
        <w:pStyle w:val="TOC2"/>
        <w:tabs>
          <w:tab w:val="left" w:pos="960"/>
          <w:tab w:val="right" w:pos="8630"/>
        </w:tabs>
        <w:ind w:left="720" w:hanging="720"/>
        <w:rPr>
          <w:rFonts w:ascii="Times New Roman" w:hAnsi="Times New Roman" w:cs="Times New Roman"/>
          <w:noProof/>
          <w:sz w:val="26"/>
          <w:szCs w:val="26"/>
        </w:rPr>
      </w:pPr>
      <w:hyperlink w:anchor="_Toc202798435" w:history="1">
        <w:r>
          <w:rPr>
            <w:rStyle w:val="Hyperlink"/>
            <w:rFonts w:ascii="Times New Roman" w:hAnsi="Times New Roman" w:cs="Times New Roman"/>
            <w:noProof/>
            <w:sz w:val="26"/>
            <w:szCs w:val="26"/>
          </w:rPr>
          <w:t>1.0</w:t>
        </w:r>
        <w:r>
          <w:rPr>
            <w:rFonts w:ascii="Times New Roman" w:hAnsi="Times New Roman" w:cs="Times New Roman"/>
            <w:noProof/>
            <w:sz w:val="26"/>
            <w:szCs w:val="26"/>
          </w:rPr>
          <w:tab/>
        </w:r>
        <w:r>
          <w:rPr>
            <w:rStyle w:val="Hyperlink"/>
            <w:rFonts w:ascii="Times New Roman" w:hAnsi="Times New Roman" w:cs="Times New Roman"/>
            <w:noProof/>
            <w:sz w:val="26"/>
            <w:szCs w:val="26"/>
          </w:rPr>
          <w:t>INTRODUCTION</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_Toc202798435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1</w:t>
        </w:r>
        <w:r>
          <w:rPr>
            <w:rFonts w:ascii="Times New Roman" w:hAnsi="Times New Roman" w:cs="Times New Roman"/>
            <w:noProof/>
            <w:webHidden/>
            <w:sz w:val="26"/>
            <w:szCs w:val="26"/>
          </w:rPr>
          <w:fldChar w:fldCharType="end"/>
        </w:r>
      </w:hyperlink>
    </w:p>
    <w:p w14:paraId="2790B711" w14:textId="77777777" w:rsidR="00FD1C12" w:rsidRDefault="00000000">
      <w:pPr>
        <w:pStyle w:val="TOC2"/>
        <w:tabs>
          <w:tab w:val="left" w:pos="960"/>
          <w:tab w:val="right" w:pos="8630"/>
        </w:tabs>
        <w:ind w:left="720" w:hanging="720"/>
        <w:rPr>
          <w:rFonts w:ascii="Times New Roman" w:hAnsi="Times New Roman" w:cs="Times New Roman"/>
          <w:noProof/>
          <w:sz w:val="26"/>
          <w:szCs w:val="26"/>
        </w:rPr>
      </w:pPr>
      <w:hyperlink w:anchor="_Toc202798436" w:history="1">
        <w:r>
          <w:rPr>
            <w:rStyle w:val="Hyperlink"/>
            <w:rFonts w:ascii="Times New Roman" w:hAnsi="Times New Roman" w:cs="Times New Roman"/>
            <w:noProof/>
            <w:sz w:val="26"/>
            <w:szCs w:val="26"/>
          </w:rPr>
          <w:t>1.1</w:t>
        </w:r>
        <w:r>
          <w:rPr>
            <w:rFonts w:ascii="Times New Roman" w:hAnsi="Times New Roman" w:cs="Times New Roman"/>
            <w:noProof/>
            <w:sz w:val="26"/>
            <w:szCs w:val="26"/>
          </w:rPr>
          <w:tab/>
        </w:r>
        <w:r>
          <w:rPr>
            <w:rStyle w:val="Hyperlink"/>
            <w:rFonts w:ascii="Times New Roman" w:hAnsi="Times New Roman" w:cs="Times New Roman"/>
            <w:noProof/>
            <w:sz w:val="26"/>
            <w:szCs w:val="26"/>
          </w:rPr>
          <w:t>History of Roselle Plant</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_Toc202798436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1</w:t>
        </w:r>
        <w:r>
          <w:rPr>
            <w:rFonts w:ascii="Times New Roman" w:hAnsi="Times New Roman" w:cs="Times New Roman"/>
            <w:noProof/>
            <w:webHidden/>
            <w:sz w:val="26"/>
            <w:szCs w:val="26"/>
          </w:rPr>
          <w:fldChar w:fldCharType="end"/>
        </w:r>
      </w:hyperlink>
    </w:p>
    <w:p w14:paraId="75CBBD32" w14:textId="77777777" w:rsidR="00FD1C12" w:rsidRDefault="00000000">
      <w:pPr>
        <w:pStyle w:val="TOC2"/>
        <w:tabs>
          <w:tab w:val="left" w:pos="960"/>
          <w:tab w:val="right" w:pos="8630"/>
        </w:tabs>
        <w:ind w:left="720" w:hanging="720"/>
        <w:rPr>
          <w:rFonts w:ascii="Times New Roman" w:hAnsi="Times New Roman" w:cs="Times New Roman"/>
          <w:noProof/>
          <w:sz w:val="26"/>
          <w:szCs w:val="26"/>
        </w:rPr>
      </w:pPr>
      <w:hyperlink w:anchor="_Toc202798437" w:history="1">
        <w:r>
          <w:rPr>
            <w:rStyle w:val="Hyperlink"/>
            <w:rFonts w:ascii="Times New Roman" w:hAnsi="Times New Roman" w:cs="Times New Roman"/>
            <w:noProof/>
            <w:sz w:val="26"/>
            <w:szCs w:val="26"/>
          </w:rPr>
          <w:t>1.2</w:t>
        </w:r>
        <w:r>
          <w:rPr>
            <w:rFonts w:ascii="Times New Roman" w:hAnsi="Times New Roman" w:cs="Times New Roman"/>
            <w:noProof/>
            <w:sz w:val="26"/>
            <w:szCs w:val="26"/>
          </w:rPr>
          <w:tab/>
        </w:r>
        <w:r>
          <w:rPr>
            <w:rStyle w:val="Hyperlink"/>
            <w:rFonts w:ascii="Times New Roman" w:hAnsi="Times New Roman" w:cs="Times New Roman"/>
            <w:noProof/>
            <w:sz w:val="26"/>
            <w:szCs w:val="26"/>
          </w:rPr>
          <w:t>Taxonomy of Roselle Plant</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_Toc202798437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2</w:t>
        </w:r>
        <w:r>
          <w:rPr>
            <w:rFonts w:ascii="Times New Roman" w:hAnsi="Times New Roman" w:cs="Times New Roman"/>
            <w:noProof/>
            <w:webHidden/>
            <w:sz w:val="26"/>
            <w:szCs w:val="26"/>
          </w:rPr>
          <w:fldChar w:fldCharType="end"/>
        </w:r>
      </w:hyperlink>
    </w:p>
    <w:p w14:paraId="242625F2" w14:textId="77777777" w:rsidR="00FD1C12" w:rsidRDefault="00000000">
      <w:pPr>
        <w:pStyle w:val="TOC2"/>
        <w:tabs>
          <w:tab w:val="left" w:pos="960"/>
          <w:tab w:val="right" w:pos="8630"/>
        </w:tabs>
        <w:ind w:left="720" w:hanging="720"/>
        <w:rPr>
          <w:rFonts w:ascii="Times New Roman" w:hAnsi="Times New Roman" w:cs="Times New Roman"/>
          <w:noProof/>
          <w:sz w:val="26"/>
          <w:szCs w:val="26"/>
        </w:rPr>
      </w:pPr>
      <w:hyperlink w:anchor="_Toc202798438" w:history="1">
        <w:r>
          <w:rPr>
            <w:rStyle w:val="Hyperlink"/>
            <w:rFonts w:ascii="Times New Roman" w:hAnsi="Times New Roman" w:cs="Times New Roman"/>
            <w:noProof/>
            <w:sz w:val="26"/>
            <w:szCs w:val="26"/>
          </w:rPr>
          <w:t>1.3</w:t>
        </w:r>
        <w:r>
          <w:rPr>
            <w:rFonts w:ascii="Times New Roman" w:hAnsi="Times New Roman" w:cs="Times New Roman"/>
            <w:noProof/>
            <w:sz w:val="26"/>
            <w:szCs w:val="26"/>
          </w:rPr>
          <w:tab/>
        </w:r>
        <w:r>
          <w:rPr>
            <w:rStyle w:val="Hyperlink"/>
            <w:rFonts w:ascii="Times New Roman" w:hAnsi="Times New Roman" w:cs="Times New Roman"/>
            <w:noProof/>
            <w:sz w:val="26"/>
            <w:szCs w:val="26"/>
          </w:rPr>
          <w:t>Biosystematics of Roselle Plant</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_Toc202798438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3</w:t>
        </w:r>
        <w:r>
          <w:rPr>
            <w:rFonts w:ascii="Times New Roman" w:hAnsi="Times New Roman" w:cs="Times New Roman"/>
            <w:noProof/>
            <w:webHidden/>
            <w:sz w:val="26"/>
            <w:szCs w:val="26"/>
          </w:rPr>
          <w:fldChar w:fldCharType="end"/>
        </w:r>
      </w:hyperlink>
    </w:p>
    <w:p w14:paraId="668A7547" w14:textId="77777777" w:rsidR="00FD1C12" w:rsidRDefault="00000000">
      <w:pPr>
        <w:pStyle w:val="TOC3"/>
        <w:tabs>
          <w:tab w:val="left" w:pos="1440"/>
          <w:tab w:val="right" w:pos="8630"/>
        </w:tabs>
        <w:ind w:left="720" w:hanging="720"/>
        <w:rPr>
          <w:rFonts w:ascii="Times New Roman" w:hAnsi="Times New Roman" w:cs="Times New Roman"/>
          <w:noProof/>
          <w:sz w:val="26"/>
          <w:szCs w:val="26"/>
        </w:rPr>
      </w:pPr>
      <w:hyperlink w:anchor="_Toc202798439" w:history="1">
        <w:r>
          <w:rPr>
            <w:rStyle w:val="Hyperlink"/>
            <w:rFonts w:ascii="Times New Roman" w:hAnsi="Times New Roman" w:cs="Times New Roman"/>
            <w:noProof/>
            <w:sz w:val="26"/>
            <w:szCs w:val="26"/>
          </w:rPr>
          <w:t>1.3.1</w:t>
        </w:r>
        <w:r>
          <w:rPr>
            <w:rFonts w:ascii="Times New Roman" w:hAnsi="Times New Roman" w:cs="Times New Roman"/>
            <w:noProof/>
            <w:sz w:val="26"/>
            <w:szCs w:val="26"/>
          </w:rPr>
          <w:tab/>
        </w:r>
        <w:r>
          <w:rPr>
            <w:rStyle w:val="Hyperlink"/>
            <w:rFonts w:ascii="Times New Roman" w:hAnsi="Times New Roman" w:cs="Times New Roman"/>
            <w:noProof/>
            <w:sz w:val="26"/>
            <w:szCs w:val="26"/>
          </w:rPr>
          <w:t>Morphological Characteristics:</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_Toc202798439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3</w:t>
        </w:r>
        <w:r>
          <w:rPr>
            <w:rFonts w:ascii="Times New Roman" w:hAnsi="Times New Roman" w:cs="Times New Roman"/>
            <w:noProof/>
            <w:webHidden/>
            <w:sz w:val="26"/>
            <w:szCs w:val="26"/>
          </w:rPr>
          <w:fldChar w:fldCharType="end"/>
        </w:r>
      </w:hyperlink>
    </w:p>
    <w:p w14:paraId="68C1FFC1" w14:textId="77777777" w:rsidR="00FD1C12" w:rsidRDefault="00000000">
      <w:pPr>
        <w:pStyle w:val="TOC3"/>
        <w:tabs>
          <w:tab w:val="left" w:pos="1440"/>
          <w:tab w:val="right" w:pos="8630"/>
        </w:tabs>
        <w:ind w:left="720" w:hanging="720"/>
        <w:rPr>
          <w:rFonts w:ascii="Times New Roman" w:hAnsi="Times New Roman" w:cs="Times New Roman"/>
          <w:noProof/>
          <w:sz w:val="26"/>
          <w:szCs w:val="26"/>
        </w:rPr>
      </w:pPr>
      <w:hyperlink w:anchor="_Toc202798440" w:history="1">
        <w:r>
          <w:rPr>
            <w:rStyle w:val="Hyperlink"/>
            <w:rFonts w:ascii="Times New Roman" w:hAnsi="Times New Roman" w:cs="Times New Roman"/>
            <w:noProof/>
            <w:sz w:val="26"/>
            <w:szCs w:val="26"/>
          </w:rPr>
          <w:t>1.3.2</w:t>
        </w:r>
        <w:r>
          <w:rPr>
            <w:rFonts w:ascii="Times New Roman" w:hAnsi="Times New Roman" w:cs="Times New Roman"/>
            <w:noProof/>
            <w:sz w:val="26"/>
            <w:szCs w:val="26"/>
          </w:rPr>
          <w:tab/>
        </w:r>
        <w:r>
          <w:rPr>
            <w:rStyle w:val="Hyperlink"/>
            <w:rFonts w:ascii="Times New Roman" w:hAnsi="Times New Roman" w:cs="Times New Roman"/>
            <w:noProof/>
            <w:sz w:val="26"/>
            <w:szCs w:val="26"/>
          </w:rPr>
          <w:t>Chromosomal Data:</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_Toc202798440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3</w:t>
        </w:r>
        <w:r>
          <w:rPr>
            <w:rFonts w:ascii="Times New Roman" w:hAnsi="Times New Roman" w:cs="Times New Roman"/>
            <w:noProof/>
            <w:webHidden/>
            <w:sz w:val="26"/>
            <w:szCs w:val="26"/>
          </w:rPr>
          <w:fldChar w:fldCharType="end"/>
        </w:r>
      </w:hyperlink>
    </w:p>
    <w:p w14:paraId="757D7C95" w14:textId="77777777" w:rsidR="00FD1C12" w:rsidRDefault="00000000">
      <w:pPr>
        <w:pStyle w:val="TOC3"/>
        <w:tabs>
          <w:tab w:val="right" w:pos="8630"/>
        </w:tabs>
        <w:ind w:left="720" w:hanging="720"/>
        <w:rPr>
          <w:rFonts w:ascii="Times New Roman" w:hAnsi="Times New Roman" w:cs="Times New Roman"/>
          <w:noProof/>
          <w:sz w:val="26"/>
          <w:szCs w:val="26"/>
        </w:rPr>
      </w:pPr>
      <w:hyperlink w:anchor="_Toc202798441" w:history="1">
        <w:r>
          <w:rPr>
            <w:rStyle w:val="Hyperlink"/>
            <w:rFonts w:ascii="Times New Roman" w:hAnsi="Times New Roman" w:cs="Times New Roman"/>
            <w:noProof/>
            <w:sz w:val="26"/>
            <w:szCs w:val="26"/>
          </w:rPr>
          <w:t>1.3.3 Phylogenetic Relationships:</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_Toc202798441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4</w:t>
        </w:r>
        <w:r>
          <w:rPr>
            <w:rFonts w:ascii="Times New Roman" w:hAnsi="Times New Roman" w:cs="Times New Roman"/>
            <w:noProof/>
            <w:webHidden/>
            <w:sz w:val="26"/>
            <w:szCs w:val="26"/>
          </w:rPr>
          <w:fldChar w:fldCharType="end"/>
        </w:r>
      </w:hyperlink>
    </w:p>
    <w:p w14:paraId="6A21486D" w14:textId="77777777" w:rsidR="00FD1C12" w:rsidRDefault="00000000">
      <w:pPr>
        <w:pStyle w:val="TOC3"/>
        <w:tabs>
          <w:tab w:val="right" w:pos="8630"/>
        </w:tabs>
        <w:ind w:left="720" w:hanging="720"/>
        <w:rPr>
          <w:rFonts w:ascii="Times New Roman" w:hAnsi="Times New Roman" w:cs="Times New Roman"/>
          <w:noProof/>
          <w:sz w:val="26"/>
          <w:szCs w:val="26"/>
        </w:rPr>
      </w:pPr>
      <w:hyperlink w:anchor="_Toc202798442" w:history="1">
        <w:r>
          <w:rPr>
            <w:rStyle w:val="Hyperlink"/>
            <w:rFonts w:ascii="Times New Roman" w:hAnsi="Times New Roman" w:cs="Times New Roman"/>
            <w:noProof/>
            <w:sz w:val="26"/>
            <w:szCs w:val="26"/>
          </w:rPr>
          <w:t>1.3.4 Ecological Niche:</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_Toc202798442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4</w:t>
        </w:r>
        <w:r>
          <w:rPr>
            <w:rFonts w:ascii="Times New Roman" w:hAnsi="Times New Roman" w:cs="Times New Roman"/>
            <w:noProof/>
            <w:webHidden/>
            <w:sz w:val="26"/>
            <w:szCs w:val="26"/>
          </w:rPr>
          <w:fldChar w:fldCharType="end"/>
        </w:r>
      </w:hyperlink>
    </w:p>
    <w:p w14:paraId="19E477CF" w14:textId="77777777" w:rsidR="00FD1C12" w:rsidRDefault="00000000">
      <w:pPr>
        <w:pStyle w:val="TOC3"/>
        <w:tabs>
          <w:tab w:val="right" w:pos="8630"/>
        </w:tabs>
        <w:ind w:left="720" w:hanging="720"/>
        <w:rPr>
          <w:rFonts w:ascii="Times New Roman" w:hAnsi="Times New Roman" w:cs="Times New Roman"/>
          <w:noProof/>
          <w:sz w:val="26"/>
          <w:szCs w:val="26"/>
        </w:rPr>
      </w:pPr>
      <w:hyperlink w:anchor="_Toc202798443" w:history="1">
        <w:r>
          <w:rPr>
            <w:rStyle w:val="Hyperlink"/>
            <w:rFonts w:ascii="Times New Roman" w:hAnsi="Times New Roman" w:cs="Times New Roman"/>
            <w:noProof/>
            <w:sz w:val="26"/>
            <w:szCs w:val="26"/>
          </w:rPr>
          <w:t>1.3.5 Economic and Utilization Aspects:</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_Toc202798443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4</w:t>
        </w:r>
        <w:r>
          <w:rPr>
            <w:rFonts w:ascii="Times New Roman" w:hAnsi="Times New Roman" w:cs="Times New Roman"/>
            <w:noProof/>
            <w:webHidden/>
            <w:sz w:val="26"/>
            <w:szCs w:val="26"/>
          </w:rPr>
          <w:fldChar w:fldCharType="end"/>
        </w:r>
      </w:hyperlink>
    </w:p>
    <w:p w14:paraId="6CD4FD7D" w14:textId="77777777" w:rsidR="00FD1C12" w:rsidRDefault="00000000">
      <w:pPr>
        <w:pStyle w:val="TOC2"/>
        <w:tabs>
          <w:tab w:val="left" w:pos="960"/>
          <w:tab w:val="right" w:pos="8630"/>
        </w:tabs>
        <w:ind w:left="720" w:hanging="720"/>
        <w:rPr>
          <w:rFonts w:ascii="Times New Roman" w:hAnsi="Times New Roman" w:cs="Times New Roman"/>
          <w:noProof/>
          <w:sz w:val="26"/>
          <w:szCs w:val="26"/>
        </w:rPr>
      </w:pPr>
      <w:hyperlink w:anchor="_Toc202798444" w:history="1">
        <w:r>
          <w:rPr>
            <w:rStyle w:val="Hyperlink"/>
            <w:rFonts w:ascii="Times New Roman" w:hAnsi="Times New Roman" w:cs="Times New Roman"/>
            <w:noProof/>
            <w:sz w:val="26"/>
            <w:szCs w:val="26"/>
          </w:rPr>
          <w:t>1.4</w:t>
        </w:r>
        <w:r>
          <w:rPr>
            <w:rFonts w:ascii="Times New Roman" w:hAnsi="Times New Roman" w:cs="Times New Roman"/>
            <w:noProof/>
            <w:sz w:val="26"/>
            <w:szCs w:val="26"/>
          </w:rPr>
          <w:tab/>
        </w:r>
        <w:r>
          <w:rPr>
            <w:rStyle w:val="Hyperlink"/>
            <w:rFonts w:ascii="Times New Roman" w:hAnsi="Times New Roman" w:cs="Times New Roman"/>
            <w:noProof/>
            <w:sz w:val="26"/>
            <w:szCs w:val="26"/>
          </w:rPr>
          <w:t>Uses of the Part of Roselle Plant</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_Toc202798444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4</w:t>
        </w:r>
        <w:r>
          <w:rPr>
            <w:rFonts w:ascii="Times New Roman" w:hAnsi="Times New Roman" w:cs="Times New Roman"/>
            <w:noProof/>
            <w:webHidden/>
            <w:sz w:val="26"/>
            <w:szCs w:val="26"/>
          </w:rPr>
          <w:fldChar w:fldCharType="end"/>
        </w:r>
      </w:hyperlink>
    </w:p>
    <w:p w14:paraId="420D9494" w14:textId="77777777" w:rsidR="00FD1C12" w:rsidRDefault="00000000">
      <w:pPr>
        <w:pStyle w:val="TOC3"/>
        <w:tabs>
          <w:tab w:val="right" w:pos="8630"/>
        </w:tabs>
        <w:ind w:left="720" w:hanging="720"/>
        <w:rPr>
          <w:rFonts w:ascii="Times New Roman" w:hAnsi="Times New Roman" w:cs="Times New Roman"/>
          <w:noProof/>
          <w:sz w:val="26"/>
          <w:szCs w:val="26"/>
        </w:rPr>
      </w:pPr>
      <w:hyperlink w:anchor="_Toc202798445" w:history="1">
        <w:r>
          <w:rPr>
            <w:rStyle w:val="Hyperlink"/>
            <w:rFonts w:ascii="Times New Roman" w:hAnsi="Times New Roman" w:cs="Times New Roman"/>
            <w:noProof/>
            <w:sz w:val="26"/>
            <w:szCs w:val="26"/>
          </w:rPr>
          <w:t>1.4.1 Medicinal uses</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_Toc202798445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4</w:t>
        </w:r>
        <w:r>
          <w:rPr>
            <w:rFonts w:ascii="Times New Roman" w:hAnsi="Times New Roman" w:cs="Times New Roman"/>
            <w:noProof/>
            <w:webHidden/>
            <w:sz w:val="26"/>
            <w:szCs w:val="26"/>
          </w:rPr>
          <w:fldChar w:fldCharType="end"/>
        </w:r>
      </w:hyperlink>
    </w:p>
    <w:p w14:paraId="1E09C876" w14:textId="77777777" w:rsidR="00FD1C12" w:rsidRDefault="00000000">
      <w:pPr>
        <w:pStyle w:val="TOC3"/>
        <w:tabs>
          <w:tab w:val="left" w:pos="1440"/>
          <w:tab w:val="right" w:pos="8630"/>
        </w:tabs>
        <w:ind w:left="720" w:hanging="720"/>
        <w:rPr>
          <w:rFonts w:ascii="Times New Roman" w:hAnsi="Times New Roman" w:cs="Times New Roman"/>
          <w:noProof/>
          <w:sz w:val="26"/>
          <w:szCs w:val="26"/>
        </w:rPr>
      </w:pPr>
      <w:hyperlink w:anchor="_Toc202798446" w:history="1">
        <w:r>
          <w:rPr>
            <w:rStyle w:val="Hyperlink"/>
            <w:rFonts w:ascii="Times New Roman" w:hAnsi="Times New Roman" w:cs="Times New Roman"/>
            <w:noProof/>
            <w:sz w:val="26"/>
            <w:szCs w:val="26"/>
          </w:rPr>
          <w:t>1.4.2</w:t>
        </w:r>
        <w:r>
          <w:rPr>
            <w:rFonts w:ascii="Times New Roman" w:hAnsi="Times New Roman" w:cs="Times New Roman"/>
            <w:noProof/>
            <w:sz w:val="26"/>
            <w:szCs w:val="26"/>
          </w:rPr>
          <w:tab/>
        </w:r>
        <w:r>
          <w:rPr>
            <w:rStyle w:val="Hyperlink"/>
            <w:rFonts w:ascii="Times New Roman" w:hAnsi="Times New Roman" w:cs="Times New Roman"/>
            <w:noProof/>
            <w:sz w:val="26"/>
            <w:szCs w:val="26"/>
          </w:rPr>
          <w:t>Traditional uses</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_Toc202798446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5</w:t>
        </w:r>
        <w:r>
          <w:rPr>
            <w:rFonts w:ascii="Times New Roman" w:hAnsi="Times New Roman" w:cs="Times New Roman"/>
            <w:noProof/>
            <w:webHidden/>
            <w:sz w:val="26"/>
            <w:szCs w:val="26"/>
          </w:rPr>
          <w:fldChar w:fldCharType="end"/>
        </w:r>
      </w:hyperlink>
    </w:p>
    <w:p w14:paraId="785C1069" w14:textId="77777777" w:rsidR="00FD1C12" w:rsidRDefault="00000000">
      <w:pPr>
        <w:pStyle w:val="TOC3"/>
        <w:tabs>
          <w:tab w:val="left" w:pos="1440"/>
          <w:tab w:val="right" w:pos="8630"/>
        </w:tabs>
        <w:ind w:left="720" w:hanging="720"/>
        <w:rPr>
          <w:rFonts w:ascii="Times New Roman" w:hAnsi="Times New Roman" w:cs="Times New Roman"/>
          <w:noProof/>
          <w:sz w:val="26"/>
          <w:szCs w:val="26"/>
        </w:rPr>
      </w:pPr>
      <w:hyperlink w:anchor="_Toc202798447" w:history="1">
        <w:r>
          <w:rPr>
            <w:rStyle w:val="Hyperlink"/>
            <w:rFonts w:ascii="Times New Roman" w:hAnsi="Times New Roman" w:cs="Times New Roman"/>
            <w:noProof/>
            <w:sz w:val="26"/>
            <w:szCs w:val="26"/>
          </w:rPr>
          <w:t>1.4.3</w:t>
        </w:r>
        <w:r>
          <w:rPr>
            <w:rFonts w:ascii="Times New Roman" w:hAnsi="Times New Roman" w:cs="Times New Roman"/>
            <w:noProof/>
            <w:sz w:val="26"/>
            <w:szCs w:val="26"/>
          </w:rPr>
          <w:tab/>
        </w:r>
        <w:r>
          <w:rPr>
            <w:rStyle w:val="Hyperlink"/>
            <w:rFonts w:ascii="Times New Roman" w:hAnsi="Times New Roman" w:cs="Times New Roman"/>
            <w:noProof/>
            <w:sz w:val="26"/>
            <w:szCs w:val="26"/>
          </w:rPr>
          <w:t>Industrial uses</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_Toc202798447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6</w:t>
        </w:r>
        <w:r>
          <w:rPr>
            <w:rFonts w:ascii="Times New Roman" w:hAnsi="Times New Roman" w:cs="Times New Roman"/>
            <w:noProof/>
            <w:webHidden/>
            <w:sz w:val="26"/>
            <w:szCs w:val="26"/>
          </w:rPr>
          <w:fldChar w:fldCharType="end"/>
        </w:r>
      </w:hyperlink>
    </w:p>
    <w:p w14:paraId="7EEE7929" w14:textId="77777777" w:rsidR="00FD1C12" w:rsidRDefault="00000000">
      <w:pPr>
        <w:pStyle w:val="TOC2"/>
        <w:tabs>
          <w:tab w:val="left" w:pos="960"/>
          <w:tab w:val="right" w:pos="8630"/>
        </w:tabs>
        <w:ind w:left="720" w:hanging="720"/>
        <w:rPr>
          <w:rFonts w:ascii="Times New Roman" w:hAnsi="Times New Roman" w:cs="Times New Roman"/>
          <w:noProof/>
          <w:sz w:val="26"/>
          <w:szCs w:val="26"/>
        </w:rPr>
      </w:pPr>
      <w:hyperlink w:anchor="_Toc202798448" w:history="1">
        <w:r>
          <w:rPr>
            <w:rStyle w:val="Hyperlink"/>
            <w:rFonts w:ascii="Times New Roman" w:hAnsi="Times New Roman" w:cs="Times New Roman"/>
            <w:noProof/>
            <w:sz w:val="26"/>
            <w:szCs w:val="26"/>
          </w:rPr>
          <w:t>1.5</w:t>
        </w:r>
        <w:r>
          <w:rPr>
            <w:rFonts w:ascii="Times New Roman" w:hAnsi="Times New Roman" w:cs="Times New Roman"/>
            <w:noProof/>
            <w:sz w:val="26"/>
            <w:szCs w:val="26"/>
          </w:rPr>
          <w:tab/>
        </w:r>
        <w:r>
          <w:rPr>
            <w:rStyle w:val="Hyperlink"/>
            <w:rFonts w:ascii="Times New Roman" w:hAnsi="Times New Roman" w:cs="Times New Roman"/>
            <w:noProof/>
            <w:sz w:val="26"/>
            <w:szCs w:val="26"/>
          </w:rPr>
          <w:t>Statement of Problem</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_Toc202798448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7</w:t>
        </w:r>
        <w:r>
          <w:rPr>
            <w:rFonts w:ascii="Times New Roman" w:hAnsi="Times New Roman" w:cs="Times New Roman"/>
            <w:noProof/>
            <w:webHidden/>
            <w:sz w:val="26"/>
            <w:szCs w:val="26"/>
          </w:rPr>
          <w:fldChar w:fldCharType="end"/>
        </w:r>
      </w:hyperlink>
    </w:p>
    <w:p w14:paraId="1DAB2530" w14:textId="77777777" w:rsidR="00FD1C12" w:rsidRDefault="00000000">
      <w:pPr>
        <w:pStyle w:val="TOC2"/>
        <w:tabs>
          <w:tab w:val="left" w:pos="960"/>
          <w:tab w:val="right" w:pos="8630"/>
        </w:tabs>
        <w:ind w:left="720" w:hanging="720"/>
        <w:rPr>
          <w:rFonts w:ascii="Times New Roman" w:hAnsi="Times New Roman" w:cs="Times New Roman"/>
          <w:noProof/>
          <w:sz w:val="26"/>
          <w:szCs w:val="26"/>
        </w:rPr>
      </w:pPr>
      <w:hyperlink w:anchor="_Toc202798449" w:history="1">
        <w:r>
          <w:rPr>
            <w:rStyle w:val="Hyperlink"/>
            <w:rFonts w:ascii="Times New Roman" w:hAnsi="Times New Roman" w:cs="Times New Roman"/>
            <w:noProof/>
            <w:sz w:val="26"/>
            <w:szCs w:val="26"/>
          </w:rPr>
          <w:t>1.6</w:t>
        </w:r>
        <w:r>
          <w:rPr>
            <w:rFonts w:ascii="Times New Roman" w:hAnsi="Times New Roman" w:cs="Times New Roman"/>
            <w:noProof/>
            <w:sz w:val="26"/>
            <w:szCs w:val="26"/>
          </w:rPr>
          <w:tab/>
        </w:r>
        <w:r>
          <w:rPr>
            <w:rStyle w:val="Hyperlink"/>
            <w:rFonts w:ascii="Times New Roman" w:hAnsi="Times New Roman" w:cs="Times New Roman"/>
            <w:noProof/>
            <w:sz w:val="26"/>
            <w:szCs w:val="26"/>
          </w:rPr>
          <w:t>Aims</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_Toc202798449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7</w:t>
        </w:r>
        <w:r>
          <w:rPr>
            <w:rFonts w:ascii="Times New Roman" w:hAnsi="Times New Roman" w:cs="Times New Roman"/>
            <w:noProof/>
            <w:webHidden/>
            <w:sz w:val="26"/>
            <w:szCs w:val="26"/>
          </w:rPr>
          <w:fldChar w:fldCharType="end"/>
        </w:r>
      </w:hyperlink>
    </w:p>
    <w:p w14:paraId="49BE6FB0" w14:textId="77777777" w:rsidR="00FD1C12" w:rsidRDefault="00000000">
      <w:pPr>
        <w:pStyle w:val="TOC2"/>
        <w:tabs>
          <w:tab w:val="right" w:pos="8630"/>
        </w:tabs>
        <w:ind w:left="720" w:hanging="720"/>
        <w:rPr>
          <w:rFonts w:ascii="Times New Roman" w:hAnsi="Times New Roman" w:cs="Times New Roman"/>
          <w:noProof/>
          <w:sz w:val="26"/>
          <w:szCs w:val="26"/>
        </w:rPr>
      </w:pPr>
      <w:hyperlink w:anchor="_Toc202798450" w:history="1">
        <w:r>
          <w:rPr>
            <w:rStyle w:val="Hyperlink"/>
            <w:rFonts w:ascii="Times New Roman" w:hAnsi="Times New Roman" w:cs="Times New Roman"/>
            <w:noProof/>
            <w:sz w:val="26"/>
            <w:szCs w:val="26"/>
          </w:rPr>
          <w:t>1.7 Objectives</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_Toc202798450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7</w:t>
        </w:r>
        <w:r>
          <w:rPr>
            <w:rFonts w:ascii="Times New Roman" w:hAnsi="Times New Roman" w:cs="Times New Roman"/>
            <w:noProof/>
            <w:webHidden/>
            <w:sz w:val="26"/>
            <w:szCs w:val="26"/>
          </w:rPr>
          <w:fldChar w:fldCharType="end"/>
        </w:r>
      </w:hyperlink>
    </w:p>
    <w:p w14:paraId="29CF9731" w14:textId="77777777" w:rsidR="00FD1C12" w:rsidRDefault="00000000">
      <w:pPr>
        <w:pStyle w:val="TOC2"/>
        <w:tabs>
          <w:tab w:val="left" w:pos="960"/>
          <w:tab w:val="right" w:pos="8630"/>
        </w:tabs>
        <w:ind w:left="720" w:hanging="720"/>
        <w:rPr>
          <w:rFonts w:ascii="Times New Roman" w:hAnsi="Times New Roman" w:cs="Times New Roman"/>
          <w:noProof/>
          <w:sz w:val="26"/>
          <w:szCs w:val="26"/>
        </w:rPr>
      </w:pPr>
      <w:hyperlink w:anchor="_Toc202798451" w:history="1">
        <w:r>
          <w:rPr>
            <w:rStyle w:val="Hyperlink"/>
            <w:rFonts w:ascii="Times New Roman" w:hAnsi="Times New Roman" w:cs="Times New Roman"/>
            <w:noProof/>
            <w:sz w:val="26"/>
            <w:szCs w:val="26"/>
          </w:rPr>
          <w:t>1.8</w:t>
        </w:r>
        <w:r>
          <w:rPr>
            <w:rFonts w:ascii="Times New Roman" w:hAnsi="Times New Roman" w:cs="Times New Roman"/>
            <w:noProof/>
            <w:sz w:val="26"/>
            <w:szCs w:val="26"/>
          </w:rPr>
          <w:tab/>
        </w:r>
        <w:r>
          <w:rPr>
            <w:rStyle w:val="Hyperlink"/>
            <w:rFonts w:ascii="Times New Roman" w:hAnsi="Times New Roman" w:cs="Times New Roman"/>
            <w:noProof/>
            <w:sz w:val="26"/>
            <w:szCs w:val="26"/>
          </w:rPr>
          <w:t>Signification of the Study</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_Toc202798451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7</w:t>
        </w:r>
        <w:r>
          <w:rPr>
            <w:rFonts w:ascii="Times New Roman" w:hAnsi="Times New Roman" w:cs="Times New Roman"/>
            <w:noProof/>
            <w:webHidden/>
            <w:sz w:val="26"/>
            <w:szCs w:val="26"/>
          </w:rPr>
          <w:fldChar w:fldCharType="end"/>
        </w:r>
      </w:hyperlink>
    </w:p>
    <w:p w14:paraId="1BE80DFE" w14:textId="77777777" w:rsidR="00FD1C12" w:rsidRDefault="00000000">
      <w:pPr>
        <w:pStyle w:val="TOC1"/>
        <w:tabs>
          <w:tab w:val="right" w:pos="8630"/>
        </w:tabs>
        <w:ind w:left="720" w:hanging="720"/>
        <w:rPr>
          <w:rFonts w:ascii="Times New Roman" w:hAnsi="Times New Roman" w:cs="Times New Roman"/>
          <w:noProof/>
          <w:sz w:val="26"/>
          <w:szCs w:val="26"/>
        </w:rPr>
      </w:pPr>
      <w:hyperlink w:anchor="_Toc202798452" w:history="1">
        <w:r>
          <w:rPr>
            <w:rStyle w:val="Hyperlink"/>
            <w:rFonts w:ascii="Times New Roman" w:hAnsi="Times New Roman" w:cs="Times New Roman"/>
            <w:noProof/>
            <w:sz w:val="26"/>
            <w:szCs w:val="26"/>
          </w:rPr>
          <w:t>CHAPTER TWO</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_Toc202798452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8</w:t>
        </w:r>
        <w:r>
          <w:rPr>
            <w:rFonts w:ascii="Times New Roman" w:hAnsi="Times New Roman" w:cs="Times New Roman"/>
            <w:noProof/>
            <w:webHidden/>
            <w:sz w:val="26"/>
            <w:szCs w:val="26"/>
          </w:rPr>
          <w:fldChar w:fldCharType="end"/>
        </w:r>
      </w:hyperlink>
    </w:p>
    <w:p w14:paraId="306D7EEC" w14:textId="77777777" w:rsidR="00FD1C12" w:rsidRDefault="00000000">
      <w:pPr>
        <w:pStyle w:val="TOC2"/>
        <w:tabs>
          <w:tab w:val="left" w:pos="960"/>
          <w:tab w:val="right" w:pos="8630"/>
        </w:tabs>
        <w:ind w:left="720" w:hanging="720"/>
        <w:rPr>
          <w:rFonts w:ascii="Times New Roman" w:hAnsi="Times New Roman" w:cs="Times New Roman"/>
          <w:noProof/>
          <w:sz w:val="26"/>
          <w:szCs w:val="26"/>
        </w:rPr>
      </w:pPr>
      <w:hyperlink w:anchor="_Toc202798453" w:history="1">
        <w:r>
          <w:rPr>
            <w:rStyle w:val="Hyperlink"/>
            <w:rFonts w:ascii="Times New Roman" w:hAnsi="Times New Roman" w:cs="Times New Roman"/>
            <w:noProof/>
            <w:sz w:val="26"/>
            <w:szCs w:val="26"/>
          </w:rPr>
          <w:t>2.0</w:t>
        </w:r>
        <w:r>
          <w:rPr>
            <w:rFonts w:ascii="Times New Roman" w:hAnsi="Times New Roman" w:cs="Times New Roman"/>
            <w:noProof/>
            <w:sz w:val="26"/>
            <w:szCs w:val="26"/>
          </w:rPr>
          <w:tab/>
        </w:r>
        <w:r>
          <w:rPr>
            <w:rStyle w:val="Hyperlink"/>
            <w:rFonts w:ascii="Times New Roman" w:hAnsi="Times New Roman" w:cs="Times New Roman"/>
            <w:noProof/>
            <w:sz w:val="26"/>
            <w:szCs w:val="26"/>
          </w:rPr>
          <w:t>Botany of Roselle Plant</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_Toc202798453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8</w:t>
        </w:r>
        <w:r>
          <w:rPr>
            <w:rFonts w:ascii="Times New Roman" w:hAnsi="Times New Roman" w:cs="Times New Roman"/>
            <w:noProof/>
            <w:webHidden/>
            <w:sz w:val="26"/>
            <w:szCs w:val="26"/>
          </w:rPr>
          <w:fldChar w:fldCharType="end"/>
        </w:r>
      </w:hyperlink>
    </w:p>
    <w:p w14:paraId="73AAFFAB" w14:textId="77777777" w:rsidR="00FD1C12" w:rsidRDefault="00000000">
      <w:pPr>
        <w:pStyle w:val="TOC2"/>
        <w:tabs>
          <w:tab w:val="left" w:pos="960"/>
          <w:tab w:val="right" w:pos="8630"/>
        </w:tabs>
        <w:ind w:left="720" w:hanging="720"/>
        <w:rPr>
          <w:rFonts w:ascii="Times New Roman" w:hAnsi="Times New Roman" w:cs="Times New Roman"/>
          <w:noProof/>
          <w:sz w:val="26"/>
          <w:szCs w:val="26"/>
        </w:rPr>
      </w:pPr>
      <w:hyperlink w:anchor="_Toc202798454" w:history="1">
        <w:r>
          <w:rPr>
            <w:rStyle w:val="Hyperlink"/>
            <w:rFonts w:ascii="Times New Roman" w:hAnsi="Times New Roman" w:cs="Times New Roman"/>
            <w:noProof/>
            <w:sz w:val="26"/>
            <w:szCs w:val="26"/>
          </w:rPr>
          <w:t>2.1</w:t>
        </w:r>
        <w:r>
          <w:rPr>
            <w:rFonts w:ascii="Times New Roman" w:hAnsi="Times New Roman" w:cs="Times New Roman"/>
            <w:noProof/>
            <w:sz w:val="26"/>
            <w:szCs w:val="26"/>
          </w:rPr>
          <w:tab/>
        </w:r>
        <w:r>
          <w:rPr>
            <w:rStyle w:val="Hyperlink"/>
            <w:rFonts w:ascii="Times New Roman" w:hAnsi="Times New Roman" w:cs="Times New Roman"/>
            <w:noProof/>
            <w:sz w:val="26"/>
            <w:szCs w:val="26"/>
          </w:rPr>
          <w:t>Characteristics and Physiology of Roselle Plant</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_Toc202798454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10</w:t>
        </w:r>
        <w:r>
          <w:rPr>
            <w:rFonts w:ascii="Times New Roman" w:hAnsi="Times New Roman" w:cs="Times New Roman"/>
            <w:noProof/>
            <w:webHidden/>
            <w:sz w:val="26"/>
            <w:szCs w:val="26"/>
          </w:rPr>
          <w:fldChar w:fldCharType="end"/>
        </w:r>
      </w:hyperlink>
    </w:p>
    <w:p w14:paraId="021F3E75" w14:textId="77777777" w:rsidR="00FD1C12" w:rsidRDefault="00000000">
      <w:pPr>
        <w:pStyle w:val="TOC3"/>
        <w:tabs>
          <w:tab w:val="left" w:pos="1440"/>
          <w:tab w:val="right" w:pos="8630"/>
        </w:tabs>
        <w:ind w:left="720" w:hanging="720"/>
        <w:rPr>
          <w:rFonts w:ascii="Times New Roman" w:hAnsi="Times New Roman" w:cs="Times New Roman"/>
          <w:noProof/>
          <w:sz w:val="26"/>
          <w:szCs w:val="26"/>
        </w:rPr>
      </w:pPr>
      <w:hyperlink w:anchor="_Toc202798455" w:history="1">
        <w:r>
          <w:rPr>
            <w:rStyle w:val="Hyperlink"/>
            <w:rFonts w:ascii="Times New Roman" w:hAnsi="Times New Roman" w:cs="Times New Roman"/>
            <w:noProof/>
            <w:sz w:val="26"/>
            <w:szCs w:val="26"/>
          </w:rPr>
          <w:t>2.1.1</w:t>
        </w:r>
        <w:r>
          <w:rPr>
            <w:rFonts w:ascii="Times New Roman" w:hAnsi="Times New Roman" w:cs="Times New Roman"/>
            <w:noProof/>
            <w:sz w:val="26"/>
            <w:szCs w:val="26"/>
          </w:rPr>
          <w:tab/>
        </w:r>
        <w:r>
          <w:rPr>
            <w:rStyle w:val="Hyperlink"/>
            <w:rFonts w:ascii="Times New Roman" w:hAnsi="Times New Roman" w:cs="Times New Roman"/>
            <w:noProof/>
            <w:sz w:val="26"/>
            <w:szCs w:val="26"/>
          </w:rPr>
          <w:t>Size and Growth Habit</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_Toc202798455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10</w:t>
        </w:r>
        <w:r>
          <w:rPr>
            <w:rFonts w:ascii="Times New Roman" w:hAnsi="Times New Roman" w:cs="Times New Roman"/>
            <w:noProof/>
            <w:webHidden/>
            <w:sz w:val="26"/>
            <w:szCs w:val="26"/>
          </w:rPr>
          <w:fldChar w:fldCharType="end"/>
        </w:r>
      </w:hyperlink>
    </w:p>
    <w:p w14:paraId="03ABC162" w14:textId="77777777" w:rsidR="00FD1C12" w:rsidRDefault="00000000">
      <w:pPr>
        <w:pStyle w:val="TOC3"/>
        <w:tabs>
          <w:tab w:val="left" w:pos="1440"/>
          <w:tab w:val="right" w:pos="8630"/>
        </w:tabs>
        <w:ind w:left="720" w:hanging="720"/>
        <w:rPr>
          <w:rFonts w:ascii="Times New Roman" w:hAnsi="Times New Roman" w:cs="Times New Roman"/>
          <w:noProof/>
          <w:sz w:val="26"/>
          <w:szCs w:val="26"/>
        </w:rPr>
      </w:pPr>
      <w:hyperlink w:anchor="_Toc202798456" w:history="1">
        <w:r>
          <w:rPr>
            <w:rStyle w:val="Hyperlink"/>
            <w:rFonts w:ascii="Times New Roman" w:hAnsi="Times New Roman" w:cs="Times New Roman"/>
            <w:noProof/>
            <w:sz w:val="26"/>
            <w:szCs w:val="26"/>
          </w:rPr>
          <w:t>2.1.2</w:t>
        </w:r>
        <w:r>
          <w:rPr>
            <w:rFonts w:ascii="Times New Roman" w:hAnsi="Times New Roman" w:cs="Times New Roman"/>
            <w:noProof/>
            <w:sz w:val="26"/>
            <w:szCs w:val="26"/>
          </w:rPr>
          <w:tab/>
        </w:r>
        <w:r>
          <w:rPr>
            <w:rStyle w:val="Hyperlink"/>
            <w:rFonts w:ascii="Times New Roman" w:hAnsi="Times New Roman" w:cs="Times New Roman"/>
            <w:noProof/>
            <w:sz w:val="26"/>
            <w:szCs w:val="26"/>
          </w:rPr>
          <w:t>Leaves</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_Toc202798456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10</w:t>
        </w:r>
        <w:r>
          <w:rPr>
            <w:rFonts w:ascii="Times New Roman" w:hAnsi="Times New Roman" w:cs="Times New Roman"/>
            <w:noProof/>
            <w:webHidden/>
            <w:sz w:val="26"/>
            <w:szCs w:val="26"/>
          </w:rPr>
          <w:fldChar w:fldCharType="end"/>
        </w:r>
      </w:hyperlink>
    </w:p>
    <w:p w14:paraId="6F268CE4" w14:textId="77777777" w:rsidR="00FD1C12" w:rsidRDefault="00000000">
      <w:pPr>
        <w:pStyle w:val="TOC3"/>
        <w:tabs>
          <w:tab w:val="left" w:pos="1440"/>
          <w:tab w:val="right" w:pos="8630"/>
        </w:tabs>
        <w:ind w:left="720" w:hanging="720"/>
        <w:rPr>
          <w:rFonts w:ascii="Times New Roman" w:hAnsi="Times New Roman" w:cs="Times New Roman"/>
          <w:noProof/>
          <w:sz w:val="26"/>
          <w:szCs w:val="26"/>
        </w:rPr>
      </w:pPr>
      <w:hyperlink w:anchor="_Toc202798457" w:history="1">
        <w:r>
          <w:rPr>
            <w:rStyle w:val="Hyperlink"/>
            <w:rFonts w:ascii="Times New Roman" w:hAnsi="Times New Roman" w:cs="Times New Roman"/>
            <w:noProof/>
            <w:sz w:val="26"/>
            <w:szCs w:val="26"/>
          </w:rPr>
          <w:t>2.1.3</w:t>
        </w:r>
        <w:r>
          <w:rPr>
            <w:rFonts w:ascii="Times New Roman" w:hAnsi="Times New Roman" w:cs="Times New Roman"/>
            <w:noProof/>
            <w:sz w:val="26"/>
            <w:szCs w:val="26"/>
          </w:rPr>
          <w:tab/>
        </w:r>
        <w:r>
          <w:rPr>
            <w:rStyle w:val="Hyperlink"/>
            <w:rFonts w:ascii="Times New Roman" w:hAnsi="Times New Roman" w:cs="Times New Roman"/>
            <w:noProof/>
            <w:sz w:val="26"/>
            <w:szCs w:val="26"/>
          </w:rPr>
          <w:t>Flowers</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_Toc202798457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10</w:t>
        </w:r>
        <w:r>
          <w:rPr>
            <w:rFonts w:ascii="Times New Roman" w:hAnsi="Times New Roman" w:cs="Times New Roman"/>
            <w:noProof/>
            <w:webHidden/>
            <w:sz w:val="26"/>
            <w:szCs w:val="26"/>
          </w:rPr>
          <w:fldChar w:fldCharType="end"/>
        </w:r>
      </w:hyperlink>
    </w:p>
    <w:p w14:paraId="34F7F1D1" w14:textId="77777777" w:rsidR="00FD1C12" w:rsidRDefault="00000000">
      <w:pPr>
        <w:pStyle w:val="TOC3"/>
        <w:tabs>
          <w:tab w:val="left" w:pos="1440"/>
          <w:tab w:val="right" w:pos="8630"/>
        </w:tabs>
        <w:ind w:left="720" w:hanging="720"/>
        <w:rPr>
          <w:rFonts w:ascii="Times New Roman" w:hAnsi="Times New Roman" w:cs="Times New Roman"/>
          <w:noProof/>
          <w:sz w:val="26"/>
          <w:szCs w:val="26"/>
        </w:rPr>
      </w:pPr>
      <w:hyperlink w:anchor="_Toc202798458" w:history="1">
        <w:r>
          <w:rPr>
            <w:rStyle w:val="Hyperlink"/>
            <w:rFonts w:ascii="Times New Roman" w:hAnsi="Times New Roman" w:cs="Times New Roman"/>
            <w:noProof/>
            <w:sz w:val="26"/>
            <w:szCs w:val="26"/>
          </w:rPr>
          <w:t>2.1.4</w:t>
        </w:r>
        <w:r>
          <w:rPr>
            <w:rFonts w:ascii="Times New Roman" w:hAnsi="Times New Roman" w:cs="Times New Roman"/>
            <w:noProof/>
            <w:sz w:val="26"/>
            <w:szCs w:val="26"/>
          </w:rPr>
          <w:tab/>
        </w:r>
        <w:r>
          <w:rPr>
            <w:rStyle w:val="Hyperlink"/>
            <w:rFonts w:ascii="Times New Roman" w:hAnsi="Times New Roman" w:cs="Times New Roman"/>
            <w:noProof/>
            <w:sz w:val="26"/>
            <w:szCs w:val="26"/>
          </w:rPr>
          <w:t>Calyces</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_Toc202798458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10</w:t>
        </w:r>
        <w:r>
          <w:rPr>
            <w:rFonts w:ascii="Times New Roman" w:hAnsi="Times New Roman" w:cs="Times New Roman"/>
            <w:noProof/>
            <w:webHidden/>
            <w:sz w:val="26"/>
            <w:szCs w:val="26"/>
          </w:rPr>
          <w:fldChar w:fldCharType="end"/>
        </w:r>
      </w:hyperlink>
    </w:p>
    <w:p w14:paraId="2704B851" w14:textId="77777777" w:rsidR="00FD1C12" w:rsidRDefault="00000000">
      <w:pPr>
        <w:pStyle w:val="TOC3"/>
        <w:tabs>
          <w:tab w:val="left" w:pos="1440"/>
          <w:tab w:val="right" w:pos="8630"/>
        </w:tabs>
        <w:ind w:left="720" w:hanging="720"/>
        <w:rPr>
          <w:rFonts w:ascii="Times New Roman" w:hAnsi="Times New Roman" w:cs="Times New Roman"/>
          <w:noProof/>
          <w:sz w:val="26"/>
          <w:szCs w:val="26"/>
        </w:rPr>
      </w:pPr>
      <w:hyperlink w:anchor="_Toc202798459" w:history="1">
        <w:r>
          <w:rPr>
            <w:rStyle w:val="Hyperlink"/>
            <w:rFonts w:ascii="Times New Roman" w:hAnsi="Times New Roman" w:cs="Times New Roman"/>
            <w:noProof/>
            <w:sz w:val="26"/>
            <w:szCs w:val="26"/>
          </w:rPr>
          <w:t>2.1.5</w:t>
        </w:r>
        <w:r>
          <w:rPr>
            <w:rFonts w:ascii="Times New Roman" w:hAnsi="Times New Roman" w:cs="Times New Roman"/>
            <w:noProof/>
            <w:sz w:val="26"/>
            <w:szCs w:val="26"/>
          </w:rPr>
          <w:tab/>
        </w:r>
        <w:r>
          <w:rPr>
            <w:rStyle w:val="Hyperlink"/>
            <w:rFonts w:ascii="Times New Roman" w:hAnsi="Times New Roman" w:cs="Times New Roman"/>
            <w:noProof/>
            <w:sz w:val="26"/>
            <w:szCs w:val="26"/>
          </w:rPr>
          <w:t>Stem</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_Toc202798459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11</w:t>
        </w:r>
        <w:r>
          <w:rPr>
            <w:rFonts w:ascii="Times New Roman" w:hAnsi="Times New Roman" w:cs="Times New Roman"/>
            <w:noProof/>
            <w:webHidden/>
            <w:sz w:val="26"/>
            <w:szCs w:val="26"/>
          </w:rPr>
          <w:fldChar w:fldCharType="end"/>
        </w:r>
      </w:hyperlink>
    </w:p>
    <w:p w14:paraId="7B1FC9A6" w14:textId="77777777" w:rsidR="00FD1C12" w:rsidRDefault="00000000">
      <w:pPr>
        <w:pStyle w:val="TOC2"/>
        <w:tabs>
          <w:tab w:val="left" w:pos="960"/>
          <w:tab w:val="right" w:pos="8630"/>
        </w:tabs>
        <w:ind w:left="720" w:hanging="720"/>
        <w:rPr>
          <w:rFonts w:ascii="Times New Roman" w:hAnsi="Times New Roman" w:cs="Times New Roman"/>
          <w:noProof/>
          <w:sz w:val="26"/>
          <w:szCs w:val="26"/>
        </w:rPr>
      </w:pPr>
      <w:hyperlink w:anchor="_Toc202798460" w:history="1">
        <w:r>
          <w:rPr>
            <w:rStyle w:val="Hyperlink"/>
            <w:rFonts w:ascii="Times New Roman" w:hAnsi="Times New Roman" w:cs="Times New Roman"/>
            <w:noProof/>
            <w:sz w:val="26"/>
            <w:szCs w:val="26"/>
          </w:rPr>
          <w:t>2.2</w:t>
        </w:r>
        <w:r>
          <w:rPr>
            <w:rFonts w:ascii="Times New Roman" w:hAnsi="Times New Roman" w:cs="Times New Roman"/>
            <w:noProof/>
            <w:sz w:val="26"/>
            <w:szCs w:val="26"/>
          </w:rPr>
          <w:tab/>
        </w:r>
        <w:r>
          <w:rPr>
            <w:rStyle w:val="Hyperlink"/>
            <w:rFonts w:ascii="Times New Roman" w:hAnsi="Times New Roman" w:cs="Times New Roman"/>
            <w:noProof/>
            <w:sz w:val="26"/>
            <w:szCs w:val="26"/>
          </w:rPr>
          <w:t>Physiology of Roselle Plant</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_Toc202798460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12</w:t>
        </w:r>
        <w:r>
          <w:rPr>
            <w:rFonts w:ascii="Times New Roman" w:hAnsi="Times New Roman" w:cs="Times New Roman"/>
            <w:noProof/>
            <w:webHidden/>
            <w:sz w:val="26"/>
            <w:szCs w:val="26"/>
          </w:rPr>
          <w:fldChar w:fldCharType="end"/>
        </w:r>
      </w:hyperlink>
    </w:p>
    <w:p w14:paraId="0D87D76D" w14:textId="77777777" w:rsidR="00FD1C12" w:rsidRDefault="00000000">
      <w:pPr>
        <w:pStyle w:val="TOC3"/>
        <w:tabs>
          <w:tab w:val="left" w:pos="1440"/>
          <w:tab w:val="right" w:pos="8630"/>
        </w:tabs>
        <w:ind w:left="720" w:hanging="720"/>
        <w:rPr>
          <w:rFonts w:ascii="Times New Roman" w:hAnsi="Times New Roman" w:cs="Times New Roman"/>
          <w:noProof/>
          <w:sz w:val="26"/>
          <w:szCs w:val="26"/>
        </w:rPr>
      </w:pPr>
      <w:hyperlink w:anchor="_Toc202798461" w:history="1">
        <w:r>
          <w:rPr>
            <w:rStyle w:val="Hyperlink"/>
            <w:rFonts w:ascii="Times New Roman" w:hAnsi="Times New Roman" w:cs="Times New Roman"/>
            <w:noProof/>
            <w:sz w:val="26"/>
            <w:szCs w:val="26"/>
          </w:rPr>
          <w:t>2.2.1</w:t>
        </w:r>
        <w:r>
          <w:rPr>
            <w:rFonts w:ascii="Times New Roman" w:hAnsi="Times New Roman" w:cs="Times New Roman"/>
            <w:noProof/>
            <w:sz w:val="26"/>
            <w:szCs w:val="26"/>
          </w:rPr>
          <w:tab/>
        </w:r>
        <w:r>
          <w:rPr>
            <w:rStyle w:val="Hyperlink"/>
            <w:rFonts w:ascii="Times New Roman" w:hAnsi="Times New Roman" w:cs="Times New Roman"/>
            <w:noProof/>
            <w:sz w:val="26"/>
            <w:szCs w:val="26"/>
          </w:rPr>
          <w:t>Photosynthesis and Respiration</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_Toc202798461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12</w:t>
        </w:r>
        <w:r>
          <w:rPr>
            <w:rFonts w:ascii="Times New Roman" w:hAnsi="Times New Roman" w:cs="Times New Roman"/>
            <w:noProof/>
            <w:webHidden/>
            <w:sz w:val="26"/>
            <w:szCs w:val="26"/>
          </w:rPr>
          <w:fldChar w:fldCharType="end"/>
        </w:r>
      </w:hyperlink>
    </w:p>
    <w:p w14:paraId="2F60164A" w14:textId="77777777" w:rsidR="00FD1C12" w:rsidRDefault="00000000">
      <w:pPr>
        <w:pStyle w:val="TOC3"/>
        <w:tabs>
          <w:tab w:val="left" w:pos="1440"/>
          <w:tab w:val="right" w:pos="8630"/>
        </w:tabs>
        <w:ind w:left="720" w:hanging="720"/>
        <w:rPr>
          <w:rFonts w:ascii="Times New Roman" w:hAnsi="Times New Roman" w:cs="Times New Roman"/>
          <w:noProof/>
          <w:sz w:val="26"/>
          <w:szCs w:val="26"/>
        </w:rPr>
      </w:pPr>
      <w:hyperlink w:anchor="_Toc202798462" w:history="1">
        <w:r>
          <w:rPr>
            <w:rStyle w:val="Hyperlink"/>
            <w:rFonts w:ascii="Times New Roman" w:hAnsi="Times New Roman" w:cs="Times New Roman"/>
            <w:noProof/>
            <w:sz w:val="26"/>
            <w:szCs w:val="26"/>
          </w:rPr>
          <w:t>2.2.2</w:t>
        </w:r>
        <w:r>
          <w:rPr>
            <w:rFonts w:ascii="Times New Roman" w:hAnsi="Times New Roman" w:cs="Times New Roman"/>
            <w:noProof/>
            <w:sz w:val="26"/>
            <w:szCs w:val="26"/>
          </w:rPr>
          <w:tab/>
        </w:r>
        <w:r>
          <w:rPr>
            <w:rStyle w:val="Hyperlink"/>
            <w:rFonts w:ascii="Times New Roman" w:hAnsi="Times New Roman" w:cs="Times New Roman"/>
            <w:noProof/>
            <w:sz w:val="26"/>
            <w:szCs w:val="26"/>
          </w:rPr>
          <w:t>Reproductive System and Development</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_Toc202798462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12</w:t>
        </w:r>
        <w:r>
          <w:rPr>
            <w:rFonts w:ascii="Times New Roman" w:hAnsi="Times New Roman" w:cs="Times New Roman"/>
            <w:noProof/>
            <w:webHidden/>
            <w:sz w:val="26"/>
            <w:szCs w:val="26"/>
          </w:rPr>
          <w:fldChar w:fldCharType="end"/>
        </w:r>
      </w:hyperlink>
    </w:p>
    <w:p w14:paraId="1443D660" w14:textId="77777777" w:rsidR="00FD1C12" w:rsidRDefault="00000000">
      <w:pPr>
        <w:pStyle w:val="TOC3"/>
        <w:tabs>
          <w:tab w:val="left" w:pos="1440"/>
          <w:tab w:val="right" w:pos="8630"/>
        </w:tabs>
        <w:ind w:left="720" w:hanging="720"/>
        <w:rPr>
          <w:rFonts w:ascii="Times New Roman" w:hAnsi="Times New Roman" w:cs="Times New Roman"/>
          <w:noProof/>
          <w:sz w:val="26"/>
          <w:szCs w:val="26"/>
        </w:rPr>
      </w:pPr>
      <w:hyperlink w:anchor="_Toc202798463" w:history="1">
        <w:r>
          <w:rPr>
            <w:rStyle w:val="Hyperlink"/>
            <w:rFonts w:ascii="Times New Roman" w:hAnsi="Times New Roman" w:cs="Times New Roman"/>
            <w:noProof/>
            <w:sz w:val="26"/>
            <w:szCs w:val="26"/>
          </w:rPr>
          <w:t>2.2.3</w:t>
        </w:r>
        <w:r>
          <w:rPr>
            <w:rFonts w:ascii="Times New Roman" w:hAnsi="Times New Roman" w:cs="Times New Roman"/>
            <w:noProof/>
            <w:sz w:val="26"/>
            <w:szCs w:val="26"/>
          </w:rPr>
          <w:tab/>
        </w:r>
        <w:r>
          <w:rPr>
            <w:rStyle w:val="Hyperlink"/>
            <w:rFonts w:ascii="Times New Roman" w:hAnsi="Times New Roman" w:cs="Times New Roman"/>
            <w:noProof/>
            <w:sz w:val="26"/>
            <w:szCs w:val="26"/>
          </w:rPr>
          <w:t>Growth Stages</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_Toc202798463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12</w:t>
        </w:r>
        <w:r>
          <w:rPr>
            <w:rFonts w:ascii="Times New Roman" w:hAnsi="Times New Roman" w:cs="Times New Roman"/>
            <w:noProof/>
            <w:webHidden/>
            <w:sz w:val="26"/>
            <w:szCs w:val="26"/>
          </w:rPr>
          <w:fldChar w:fldCharType="end"/>
        </w:r>
      </w:hyperlink>
    </w:p>
    <w:p w14:paraId="0983CAEA" w14:textId="77777777" w:rsidR="00FD1C12" w:rsidRDefault="00000000">
      <w:pPr>
        <w:pStyle w:val="TOC3"/>
        <w:tabs>
          <w:tab w:val="left" w:pos="1440"/>
          <w:tab w:val="right" w:pos="8630"/>
        </w:tabs>
        <w:ind w:left="720" w:hanging="720"/>
        <w:rPr>
          <w:rFonts w:ascii="Times New Roman" w:hAnsi="Times New Roman" w:cs="Times New Roman"/>
          <w:noProof/>
          <w:sz w:val="26"/>
          <w:szCs w:val="26"/>
        </w:rPr>
      </w:pPr>
      <w:hyperlink w:anchor="_Toc202798464" w:history="1">
        <w:r>
          <w:rPr>
            <w:rStyle w:val="Hyperlink"/>
            <w:rFonts w:ascii="Times New Roman" w:hAnsi="Times New Roman" w:cs="Times New Roman"/>
            <w:noProof/>
            <w:sz w:val="26"/>
            <w:szCs w:val="26"/>
          </w:rPr>
          <w:t>2.2.4</w:t>
        </w:r>
        <w:r>
          <w:rPr>
            <w:rFonts w:ascii="Times New Roman" w:hAnsi="Times New Roman" w:cs="Times New Roman"/>
            <w:noProof/>
            <w:sz w:val="26"/>
            <w:szCs w:val="26"/>
          </w:rPr>
          <w:tab/>
        </w:r>
        <w:r>
          <w:rPr>
            <w:rStyle w:val="Hyperlink"/>
            <w:rFonts w:ascii="Times New Roman" w:hAnsi="Times New Roman" w:cs="Times New Roman"/>
            <w:noProof/>
            <w:sz w:val="26"/>
            <w:szCs w:val="26"/>
          </w:rPr>
          <w:t>Nutrient and Water Management</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_Toc202798464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13</w:t>
        </w:r>
        <w:r>
          <w:rPr>
            <w:rFonts w:ascii="Times New Roman" w:hAnsi="Times New Roman" w:cs="Times New Roman"/>
            <w:noProof/>
            <w:webHidden/>
            <w:sz w:val="26"/>
            <w:szCs w:val="26"/>
          </w:rPr>
          <w:fldChar w:fldCharType="end"/>
        </w:r>
      </w:hyperlink>
    </w:p>
    <w:p w14:paraId="200C22AA" w14:textId="77777777" w:rsidR="00FD1C12" w:rsidRDefault="00000000">
      <w:pPr>
        <w:pStyle w:val="TOC3"/>
        <w:tabs>
          <w:tab w:val="left" w:pos="1440"/>
          <w:tab w:val="right" w:pos="8630"/>
        </w:tabs>
        <w:ind w:left="720" w:hanging="720"/>
        <w:rPr>
          <w:rFonts w:ascii="Times New Roman" w:hAnsi="Times New Roman" w:cs="Times New Roman"/>
          <w:noProof/>
          <w:sz w:val="26"/>
          <w:szCs w:val="26"/>
        </w:rPr>
      </w:pPr>
      <w:hyperlink w:anchor="_Toc202798465" w:history="1">
        <w:r>
          <w:rPr>
            <w:rStyle w:val="Hyperlink"/>
            <w:rFonts w:ascii="Times New Roman" w:hAnsi="Times New Roman" w:cs="Times New Roman"/>
            <w:noProof/>
            <w:sz w:val="26"/>
            <w:szCs w:val="26"/>
          </w:rPr>
          <w:t>2.2.5</w:t>
        </w:r>
        <w:r>
          <w:rPr>
            <w:rFonts w:ascii="Times New Roman" w:hAnsi="Times New Roman" w:cs="Times New Roman"/>
            <w:noProof/>
            <w:sz w:val="26"/>
            <w:szCs w:val="26"/>
          </w:rPr>
          <w:tab/>
        </w:r>
        <w:r>
          <w:rPr>
            <w:rStyle w:val="Hyperlink"/>
            <w:rFonts w:ascii="Times New Roman" w:hAnsi="Times New Roman" w:cs="Times New Roman"/>
            <w:noProof/>
            <w:sz w:val="26"/>
            <w:szCs w:val="26"/>
          </w:rPr>
          <w:t>Adaptations and Defense Mechanisms</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_Toc202798465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13</w:t>
        </w:r>
        <w:r>
          <w:rPr>
            <w:rFonts w:ascii="Times New Roman" w:hAnsi="Times New Roman" w:cs="Times New Roman"/>
            <w:noProof/>
            <w:webHidden/>
            <w:sz w:val="26"/>
            <w:szCs w:val="26"/>
          </w:rPr>
          <w:fldChar w:fldCharType="end"/>
        </w:r>
      </w:hyperlink>
    </w:p>
    <w:p w14:paraId="0C9A9B51" w14:textId="77777777" w:rsidR="00FD1C12" w:rsidRDefault="00000000">
      <w:pPr>
        <w:pStyle w:val="TOC2"/>
        <w:tabs>
          <w:tab w:val="left" w:pos="960"/>
          <w:tab w:val="right" w:pos="8630"/>
        </w:tabs>
        <w:ind w:left="720" w:hanging="720"/>
        <w:rPr>
          <w:rFonts w:ascii="Times New Roman" w:hAnsi="Times New Roman" w:cs="Times New Roman"/>
          <w:noProof/>
          <w:sz w:val="26"/>
          <w:szCs w:val="26"/>
        </w:rPr>
      </w:pPr>
      <w:hyperlink w:anchor="_Toc202798466" w:history="1">
        <w:r>
          <w:rPr>
            <w:rStyle w:val="Hyperlink"/>
            <w:rFonts w:ascii="Times New Roman" w:hAnsi="Times New Roman" w:cs="Times New Roman"/>
            <w:noProof/>
            <w:sz w:val="26"/>
            <w:szCs w:val="26"/>
          </w:rPr>
          <w:t>2.3</w:t>
        </w:r>
        <w:r>
          <w:rPr>
            <w:rFonts w:ascii="Times New Roman" w:hAnsi="Times New Roman" w:cs="Times New Roman"/>
            <w:noProof/>
            <w:sz w:val="26"/>
            <w:szCs w:val="26"/>
          </w:rPr>
          <w:tab/>
        </w:r>
        <w:r>
          <w:rPr>
            <w:rStyle w:val="Hyperlink"/>
            <w:rFonts w:ascii="Times New Roman" w:hAnsi="Times New Roman" w:cs="Times New Roman"/>
            <w:noProof/>
            <w:sz w:val="26"/>
            <w:szCs w:val="26"/>
          </w:rPr>
          <w:t>Life Cycle of Roselle Plant</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_Toc202798466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14</w:t>
        </w:r>
        <w:r>
          <w:rPr>
            <w:rFonts w:ascii="Times New Roman" w:hAnsi="Times New Roman" w:cs="Times New Roman"/>
            <w:noProof/>
            <w:webHidden/>
            <w:sz w:val="26"/>
            <w:szCs w:val="26"/>
          </w:rPr>
          <w:fldChar w:fldCharType="end"/>
        </w:r>
      </w:hyperlink>
    </w:p>
    <w:p w14:paraId="224537D0" w14:textId="77777777" w:rsidR="00FD1C12" w:rsidRDefault="00000000">
      <w:pPr>
        <w:pStyle w:val="TOC2"/>
        <w:tabs>
          <w:tab w:val="left" w:pos="960"/>
          <w:tab w:val="right" w:pos="8630"/>
        </w:tabs>
        <w:ind w:left="720" w:hanging="720"/>
        <w:rPr>
          <w:rFonts w:ascii="Times New Roman" w:hAnsi="Times New Roman" w:cs="Times New Roman"/>
          <w:noProof/>
          <w:sz w:val="26"/>
          <w:szCs w:val="26"/>
        </w:rPr>
      </w:pPr>
      <w:hyperlink w:anchor="_Toc202798467" w:history="1">
        <w:r>
          <w:rPr>
            <w:rStyle w:val="Hyperlink"/>
            <w:rFonts w:ascii="Times New Roman" w:hAnsi="Times New Roman" w:cs="Times New Roman"/>
            <w:noProof/>
            <w:sz w:val="26"/>
            <w:szCs w:val="26"/>
          </w:rPr>
          <w:t>2.4</w:t>
        </w:r>
        <w:r>
          <w:rPr>
            <w:rFonts w:ascii="Times New Roman" w:hAnsi="Times New Roman" w:cs="Times New Roman"/>
            <w:noProof/>
            <w:sz w:val="26"/>
            <w:szCs w:val="26"/>
          </w:rPr>
          <w:tab/>
        </w:r>
        <w:r>
          <w:rPr>
            <w:rStyle w:val="Hyperlink"/>
            <w:rFonts w:ascii="Times New Roman" w:hAnsi="Times New Roman" w:cs="Times New Roman"/>
            <w:noProof/>
            <w:sz w:val="26"/>
            <w:szCs w:val="26"/>
          </w:rPr>
          <w:t>Habitat of Roselle Plant</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_Toc202798467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16</w:t>
        </w:r>
        <w:r>
          <w:rPr>
            <w:rFonts w:ascii="Times New Roman" w:hAnsi="Times New Roman" w:cs="Times New Roman"/>
            <w:noProof/>
            <w:webHidden/>
            <w:sz w:val="26"/>
            <w:szCs w:val="26"/>
          </w:rPr>
          <w:fldChar w:fldCharType="end"/>
        </w:r>
      </w:hyperlink>
    </w:p>
    <w:p w14:paraId="547AE1AE" w14:textId="77777777" w:rsidR="00FD1C12" w:rsidRDefault="00000000">
      <w:pPr>
        <w:pStyle w:val="TOC3"/>
        <w:tabs>
          <w:tab w:val="left" w:pos="1440"/>
          <w:tab w:val="right" w:pos="8630"/>
        </w:tabs>
        <w:ind w:left="720" w:hanging="720"/>
        <w:rPr>
          <w:rFonts w:ascii="Times New Roman" w:hAnsi="Times New Roman" w:cs="Times New Roman"/>
          <w:noProof/>
          <w:sz w:val="26"/>
          <w:szCs w:val="26"/>
        </w:rPr>
      </w:pPr>
      <w:hyperlink w:anchor="_Toc202798468" w:history="1">
        <w:r>
          <w:rPr>
            <w:rStyle w:val="Hyperlink"/>
            <w:rFonts w:ascii="Times New Roman" w:hAnsi="Times New Roman" w:cs="Times New Roman"/>
            <w:noProof/>
            <w:sz w:val="26"/>
            <w:szCs w:val="26"/>
          </w:rPr>
          <w:t>2.4.1</w:t>
        </w:r>
        <w:r>
          <w:rPr>
            <w:rFonts w:ascii="Times New Roman" w:hAnsi="Times New Roman" w:cs="Times New Roman"/>
            <w:noProof/>
            <w:sz w:val="26"/>
            <w:szCs w:val="26"/>
          </w:rPr>
          <w:tab/>
        </w:r>
        <w:r>
          <w:rPr>
            <w:rStyle w:val="Hyperlink"/>
            <w:rFonts w:ascii="Times New Roman" w:hAnsi="Times New Roman" w:cs="Times New Roman"/>
            <w:noProof/>
            <w:sz w:val="26"/>
            <w:szCs w:val="26"/>
          </w:rPr>
          <w:t>Climate</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_Toc202798468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17</w:t>
        </w:r>
        <w:r>
          <w:rPr>
            <w:rFonts w:ascii="Times New Roman" w:hAnsi="Times New Roman" w:cs="Times New Roman"/>
            <w:noProof/>
            <w:webHidden/>
            <w:sz w:val="26"/>
            <w:szCs w:val="26"/>
          </w:rPr>
          <w:fldChar w:fldCharType="end"/>
        </w:r>
      </w:hyperlink>
    </w:p>
    <w:p w14:paraId="0930B61E" w14:textId="77777777" w:rsidR="00FD1C12" w:rsidRDefault="00000000">
      <w:pPr>
        <w:pStyle w:val="TOC3"/>
        <w:tabs>
          <w:tab w:val="left" w:pos="1440"/>
          <w:tab w:val="right" w:pos="8630"/>
        </w:tabs>
        <w:ind w:left="720" w:hanging="720"/>
        <w:rPr>
          <w:rFonts w:ascii="Times New Roman" w:hAnsi="Times New Roman" w:cs="Times New Roman"/>
          <w:noProof/>
          <w:sz w:val="26"/>
          <w:szCs w:val="26"/>
        </w:rPr>
      </w:pPr>
      <w:hyperlink w:anchor="_Toc202798469" w:history="1">
        <w:r>
          <w:rPr>
            <w:rStyle w:val="Hyperlink"/>
            <w:rFonts w:ascii="Times New Roman" w:hAnsi="Times New Roman" w:cs="Times New Roman"/>
            <w:noProof/>
            <w:sz w:val="26"/>
            <w:szCs w:val="26"/>
            <w:lang w:eastAsia="zh-CN"/>
          </w:rPr>
          <w:t>2.4.2</w:t>
        </w:r>
        <w:r>
          <w:rPr>
            <w:rFonts w:ascii="Times New Roman" w:hAnsi="Times New Roman" w:cs="Times New Roman"/>
            <w:noProof/>
            <w:sz w:val="26"/>
            <w:szCs w:val="26"/>
          </w:rPr>
          <w:tab/>
        </w:r>
        <w:r>
          <w:rPr>
            <w:rStyle w:val="Hyperlink"/>
            <w:rFonts w:ascii="Times New Roman" w:hAnsi="Times New Roman" w:cs="Times New Roman"/>
            <w:noProof/>
            <w:sz w:val="26"/>
            <w:szCs w:val="26"/>
            <w:lang w:eastAsia="zh-CN"/>
          </w:rPr>
          <w:t>Soil</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_Toc202798469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17</w:t>
        </w:r>
        <w:r>
          <w:rPr>
            <w:rFonts w:ascii="Times New Roman" w:hAnsi="Times New Roman" w:cs="Times New Roman"/>
            <w:noProof/>
            <w:webHidden/>
            <w:sz w:val="26"/>
            <w:szCs w:val="26"/>
          </w:rPr>
          <w:fldChar w:fldCharType="end"/>
        </w:r>
      </w:hyperlink>
    </w:p>
    <w:p w14:paraId="2CC75193" w14:textId="77777777" w:rsidR="00FD1C12" w:rsidRDefault="00000000">
      <w:pPr>
        <w:pStyle w:val="TOC3"/>
        <w:tabs>
          <w:tab w:val="left" w:pos="1440"/>
          <w:tab w:val="right" w:pos="8630"/>
        </w:tabs>
        <w:ind w:left="720" w:hanging="720"/>
        <w:rPr>
          <w:rFonts w:ascii="Times New Roman" w:hAnsi="Times New Roman" w:cs="Times New Roman"/>
          <w:noProof/>
          <w:sz w:val="26"/>
          <w:szCs w:val="26"/>
        </w:rPr>
      </w:pPr>
      <w:hyperlink w:anchor="_Toc202798470" w:history="1">
        <w:r>
          <w:rPr>
            <w:rStyle w:val="Hyperlink"/>
            <w:rFonts w:ascii="Times New Roman" w:hAnsi="Times New Roman" w:cs="Times New Roman"/>
            <w:noProof/>
            <w:sz w:val="26"/>
            <w:szCs w:val="26"/>
            <w:lang w:eastAsia="zh-CN"/>
          </w:rPr>
          <w:t>2.4.3</w:t>
        </w:r>
        <w:r>
          <w:rPr>
            <w:rFonts w:ascii="Times New Roman" w:hAnsi="Times New Roman" w:cs="Times New Roman"/>
            <w:noProof/>
            <w:sz w:val="26"/>
            <w:szCs w:val="26"/>
          </w:rPr>
          <w:tab/>
        </w:r>
        <w:r>
          <w:rPr>
            <w:rStyle w:val="Hyperlink"/>
            <w:rFonts w:ascii="Times New Roman" w:hAnsi="Times New Roman" w:cs="Times New Roman"/>
            <w:noProof/>
            <w:sz w:val="26"/>
            <w:szCs w:val="26"/>
            <w:lang w:eastAsia="zh-CN"/>
          </w:rPr>
          <w:t>Watering</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_Toc202798470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17</w:t>
        </w:r>
        <w:r>
          <w:rPr>
            <w:rFonts w:ascii="Times New Roman" w:hAnsi="Times New Roman" w:cs="Times New Roman"/>
            <w:noProof/>
            <w:webHidden/>
            <w:sz w:val="26"/>
            <w:szCs w:val="26"/>
          </w:rPr>
          <w:fldChar w:fldCharType="end"/>
        </w:r>
      </w:hyperlink>
    </w:p>
    <w:p w14:paraId="7591427A" w14:textId="77777777" w:rsidR="00FD1C12" w:rsidRDefault="00000000">
      <w:pPr>
        <w:pStyle w:val="TOC3"/>
        <w:tabs>
          <w:tab w:val="left" w:pos="1440"/>
          <w:tab w:val="right" w:pos="8630"/>
        </w:tabs>
        <w:ind w:left="720" w:hanging="720"/>
        <w:rPr>
          <w:rFonts w:ascii="Times New Roman" w:hAnsi="Times New Roman" w:cs="Times New Roman"/>
          <w:noProof/>
          <w:sz w:val="26"/>
          <w:szCs w:val="26"/>
        </w:rPr>
      </w:pPr>
      <w:hyperlink w:anchor="_Toc202798471" w:history="1">
        <w:r>
          <w:rPr>
            <w:rStyle w:val="Hyperlink"/>
            <w:rFonts w:ascii="Times New Roman" w:hAnsi="Times New Roman" w:cs="Times New Roman"/>
            <w:noProof/>
            <w:sz w:val="26"/>
            <w:szCs w:val="26"/>
            <w:lang w:eastAsia="zh-CN"/>
          </w:rPr>
          <w:t>2.4.4</w:t>
        </w:r>
        <w:r>
          <w:rPr>
            <w:rFonts w:ascii="Times New Roman" w:hAnsi="Times New Roman" w:cs="Times New Roman"/>
            <w:noProof/>
            <w:sz w:val="26"/>
            <w:szCs w:val="26"/>
          </w:rPr>
          <w:tab/>
        </w:r>
        <w:r>
          <w:rPr>
            <w:rStyle w:val="Hyperlink"/>
            <w:rFonts w:ascii="Times New Roman" w:hAnsi="Times New Roman" w:cs="Times New Roman"/>
            <w:noProof/>
            <w:sz w:val="26"/>
            <w:szCs w:val="26"/>
            <w:lang w:eastAsia="zh-CN"/>
          </w:rPr>
          <w:t>Sunlight</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_Toc202798471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17</w:t>
        </w:r>
        <w:r>
          <w:rPr>
            <w:rFonts w:ascii="Times New Roman" w:hAnsi="Times New Roman" w:cs="Times New Roman"/>
            <w:noProof/>
            <w:webHidden/>
            <w:sz w:val="26"/>
            <w:szCs w:val="26"/>
          </w:rPr>
          <w:fldChar w:fldCharType="end"/>
        </w:r>
      </w:hyperlink>
    </w:p>
    <w:p w14:paraId="60B0267F" w14:textId="77777777" w:rsidR="00FD1C12" w:rsidRDefault="00000000">
      <w:pPr>
        <w:pStyle w:val="TOC3"/>
        <w:tabs>
          <w:tab w:val="left" w:pos="1440"/>
          <w:tab w:val="right" w:pos="8630"/>
        </w:tabs>
        <w:ind w:left="720" w:hanging="720"/>
        <w:rPr>
          <w:rFonts w:ascii="Times New Roman" w:hAnsi="Times New Roman" w:cs="Times New Roman"/>
          <w:noProof/>
          <w:sz w:val="26"/>
          <w:szCs w:val="26"/>
        </w:rPr>
      </w:pPr>
      <w:hyperlink w:anchor="_Toc202798472" w:history="1">
        <w:r>
          <w:rPr>
            <w:rStyle w:val="Hyperlink"/>
            <w:rFonts w:ascii="Times New Roman" w:hAnsi="Times New Roman" w:cs="Times New Roman"/>
            <w:noProof/>
            <w:sz w:val="26"/>
            <w:szCs w:val="26"/>
            <w:lang w:eastAsia="zh-CN"/>
          </w:rPr>
          <w:t>2.4.5</w:t>
        </w:r>
        <w:r>
          <w:rPr>
            <w:rFonts w:ascii="Times New Roman" w:hAnsi="Times New Roman" w:cs="Times New Roman"/>
            <w:noProof/>
            <w:sz w:val="26"/>
            <w:szCs w:val="26"/>
          </w:rPr>
          <w:tab/>
        </w:r>
        <w:r>
          <w:rPr>
            <w:rStyle w:val="Hyperlink"/>
            <w:rFonts w:ascii="Times New Roman" w:hAnsi="Times New Roman" w:cs="Times New Roman"/>
            <w:noProof/>
            <w:sz w:val="26"/>
            <w:szCs w:val="26"/>
            <w:lang w:eastAsia="zh-CN"/>
          </w:rPr>
          <w:t>Elevation</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_Toc202798472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17</w:t>
        </w:r>
        <w:r>
          <w:rPr>
            <w:rFonts w:ascii="Times New Roman" w:hAnsi="Times New Roman" w:cs="Times New Roman"/>
            <w:noProof/>
            <w:webHidden/>
            <w:sz w:val="26"/>
            <w:szCs w:val="26"/>
          </w:rPr>
          <w:fldChar w:fldCharType="end"/>
        </w:r>
      </w:hyperlink>
    </w:p>
    <w:p w14:paraId="60C1D0CB" w14:textId="77777777" w:rsidR="00FD1C12" w:rsidRDefault="00000000">
      <w:pPr>
        <w:pStyle w:val="TOC3"/>
        <w:tabs>
          <w:tab w:val="left" w:pos="1440"/>
          <w:tab w:val="right" w:pos="8630"/>
        </w:tabs>
        <w:ind w:left="720" w:hanging="720"/>
        <w:rPr>
          <w:rFonts w:ascii="Times New Roman" w:hAnsi="Times New Roman" w:cs="Times New Roman"/>
          <w:noProof/>
          <w:sz w:val="26"/>
          <w:szCs w:val="26"/>
        </w:rPr>
      </w:pPr>
      <w:hyperlink w:anchor="_Toc202798473" w:history="1">
        <w:r>
          <w:rPr>
            <w:rStyle w:val="Hyperlink"/>
            <w:rFonts w:ascii="Times New Roman" w:hAnsi="Times New Roman" w:cs="Times New Roman"/>
            <w:noProof/>
            <w:sz w:val="26"/>
            <w:szCs w:val="26"/>
            <w:lang w:eastAsia="zh-CN"/>
          </w:rPr>
          <w:t>2.4.6</w:t>
        </w:r>
        <w:r>
          <w:rPr>
            <w:rFonts w:ascii="Times New Roman" w:hAnsi="Times New Roman" w:cs="Times New Roman"/>
            <w:noProof/>
            <w:sz w:val="26"/>
            <w:szCs w:val="26"/>
          </w:rPr>
          <w:tab/>
        </w:r>
        <w:r>
          <w:rPr>
            <w:rStyle w:val="Hyperlink"/>
            <w:rFonts w:ascii="Times New Roman" w:hAnsi="Times New Roman" w:cs="Times New Roman"/>
            <w:noProof/>
            <w:sz w:val="26"/>
            <w:szCs w:val="26"/>
            <w:lang w:eastAsia="zh-CN"/>
          </w:rPr>
          <w:t>Geographic Distribution</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_Toc202798473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18</w:t>
        </w:r>
        <w:r>
          <w:rPr>
            <w:rFonts w:ascii="Times New Roman" w:hAnsi="Times New Roman" w:cs="Times New Roman"/>
            <w:noProof/>
            <w:webHidden/>
            <w:sz w:val="26"/>
            <w:szCs w:val="26"/>
          </w:rPr>
          <w:fldChar w:fldCharType="end"/>
        </w:r>
      </w:hyperlink>
    </w:p>
    <w:p w14:paraId="0673E2DA" w14:textId="77777777" w:rsidR="00FD1C12" w:rsidRDefault="00000000">
      <w:pPr>
        <w:pStyle w:val="TOC3"/>
        <w:tabs>
          <w:tab w:val="left" w:pos="1440"/>
          <w:tab w:val="right" w:pos="8630"/>
        </w:tabs>
        <w:ind w:left="720" w:hanging="720"/>
        <w:rPr>
          <w:rFonts w:ascii="Times New Roman" w:hAnsi="Times New Roman" w:cs="Times New Roman"/>
          <w:noProof/>
          <w:sz w:val="26"/>
          <w:szCs w:val="26"/>
        </w:rPr>
      </w:pPr>
      <w:hyperlink w:anchor="_Toc202798474" w:history="1">
        <w:r>
          <w:rPr>
            <w:rStyle w:val="Hyperlink"/>
            <w:rFonts w:ascii="Times New Roman" w:hAnsi="Times New Roman" w:cs="Times New Roman"/>
            <w:noProof/>
            <w:sz w:val="26"/>
            <w:szCs w:val="26"/>
            <w:lang w:eastAsia="zh-CN"/>
          </w:rPr>
          <w:t>2.4.7</w:t>
        </w:r>
        <w:r>
          <w:rPr>
            <w:rFonts w:ascii="Times New Roman" w:hAnsi="Times New Roman" w:cs="Times New Roman"/>
            <w:noProof/>
            <w:sz w:val="26"/>
            <w:szCs w:val="26"/>
          </w:rPr>
          <w:tab/>
        </w:r>
        <w:r>
          <w:rPr>
            <w:rStyle w:val="Hyperlink"/>
            <w:rFonts w:ascii="Times New Roman" w:hAnsi="Times New Roman" w:cs="Times New Roman"/>
            <w:noProof/>
            <w:sz w:val="26"/>
            <w:szCs w:val="26"/>
            <w:lang w:eastAsia="zh-CN"/>
          </w:rPr>
          <w:t>Ecological Niche</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_Toc202798474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18</w:t>
        </w:r>
        <w:r>
          <w:rPr>
            <w:rFonts w:ascii="Times New Roman" w:hAnsi="Times New Roman" w:cs="Times New Roman"/>
            <w:noProof/>
            <w:webHidden/>
            <w:sz w:val="26"/>
            <w:szCs w:val="26"/>
          </w:rPr>
          <w:fldChar w:fldCharType="end"/>
        </w:r>
      </w:hyperlink>
    </w:p>
    <w:p w14:paraId="26D27646" w14:textId="77777777" w:rsidR="00FD1C12" w:rsidRDefault="00000000">
      <w:pPr>
        <w:pStyle w:val="TOC2"/>
        <w:tabs>
          <w:tab w:val="left" w:pos="960"/>
          <w:tab w:val="right" w:pos="8630"/>
        </w:tabs>
        <w:ind w:left="720" w:hanging="720"/>
        <w:rPr>
          <w:rFonts w:ascii="Times New Roman" w:hAnsi="Times New Roman" w:cs="Times New Roman"/>
          <w:noProof/>
          <w:sz w:val="26"/>
          <w:szCs w:val="26"/>
        </w:rPr>
      </w:pPr>
      <w:hyperlink w:anchor="_Toc202798475" w:history="1">
        <w:r>
          <w:rPr>
            <w:rStyle w:val="Hyperlink"/>
            <w:rFonts w:ascii="Times New Roman" w:hAnsi="Times New Roman" w:cs="Times New Roman"/>
            <w:noProof/>
            <w:sz w:val="26"/>
            <w:szCs w:val="26"/>
          </w:rPr>
          <w:t>2.5</w:t>
        </w:r>
        <w:r>
          <w:rPr>
            <w:rFonts w:ascii="Times New Roman" w:hAnsi="Times New Roman" w:cs="Times New Roman"/>
            <w:noProof/>
            <w:sz w:val="26"/>
            <w:szCs w:val="26"/>
          </w:rPr>
          <w:tab/>
        </w:r>
        <w:r>
          <w:rPr>
            <w:rStyle w:val="Hyperlink"/>
            <w:rFonts w:ascii="Times New Roman" w:hAnsi="Times New Roman" w:cs="Times New Roman"/>
            <w:noProof/>
            <w:sz w:val="26"/>
            <w:szCs w:val="26"/>
          </w:rPr>
          <w:t>Mode of Reproduction of Roselle Plant</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_Toc202798475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18</w:t>
        </w:r>
        <w:r>
          <w:rPr>
            <w:rFonts w:ascii="Times New Roman" w:hAnsi="Times New Roman" w:cs="Times New Roman"/>
            <w:noProof/>
            <w:webHidden/>
            <w:sz w:val="26"/>
            <w:szCs w:val="26"/>
          </w:rPr>
          <w:fldChar w:fldCharType="end"/>
        </w:r>
      </w:hyperlink>
    </w:p>
    <w:p w14:paraId="7310344B" w14:textId="77777777" w:rsidR="00FD1C12" w:rsidRDefault="00000000">
      <w:pPr>
        <w:pStyle w:val="TOC3"/>
        <w:tabs>
          <w:tab w:val="right" w:pos="8630"/>
        </w:tabs>
        <w:ind w:left="720" w:hanging="720"/>
        <w:rPr>
          <w:rFonts w:ascii="Times New Roman" w:hAnsi="Times New Roman" w:cs="Times New Roman"/>
          <w:noProof/>
          <w:sz w:val="26"/>
          <w:szCs w:val="26"/>
        </w:rPr>
      </w:pPr>
      <w:hyperlink w:anchor="_Toc202798476" w:history="1">
        <w:r>
          <w:rPr>
            <w:rStyle w:val="Hyperlink"/>
            <w:rFonts w:ascii="Times New Roman" w:hAnsi="Times New Roman" w:cs="Times New Roman"/>
            <w:noProof/>
            <w:sz w:val="26"/>
            <w:szCs w:val="26"/>
            <w:lang w:eastAsia="zh-CN"/>
          </w:rPr>
          <w:t>2.5.1 Sexual Reproduction</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_Toc202798476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18</w:t>
        </w:r>
        <w:r>
          <w:rPr>
            <w:rFonts w:ascii="Times New Roman" w:hAnsi="Times New Roman" w:cs="Times New Roman"/>
            <w:noProof/>
            <w:webHidden/>
            <w:sz w:val="26"/>
            <w:szCs w:val="26"/>
          </w:rPr>
          <w:fldChar w:fldCharType="end"/>
        </w:r>
      </w:hyperlink>
    </w:p>
    <w:p w14:paraId="4FB30B6B" w14:textId="77777777" w:rsidR="00FD1C12" w:rsidRDefault="00000000">
      <w:pPr>
        <w:pStyle w:val="TOC3"/>
        <w:tabs>
          <w:tab w:val="right" w:pos="8630"/>
        </w:tabs>
        <w:ind w:left="720" w:hanging="720"/>
        <w:rPr>
          <w:rFonts w:ascii="Times New Roman" w:hAnsi="Times New Roman" w:cs="Times New Roman"/>
          <w:noProof/>
          <w:sz w:val="26"/>
          <w:szCs w:val="26"/>
        </w:rPr>
      </w:pPr>
      <w:hyperlink w:anchor="_Toc202798477" w:history="1">
        <w:r>
          <w:rPr>
            <w:rStyle w:val="Hyperlink"/>
            <w:rFonts w:ascii="Times New Roman" w:hAnsi="Times New Roman" w:cs="Times New Roman"/>
            <w:noProof/>
            <w:sz w:val="26"/>
            <w:szCs w:val="26"/>
            <w:lang w:eastAsia="zh-CN"/>
          </w:rPr>
          <w:t>2.5.2 Vegetative Reproduction</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_Toc202798477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19</w:t>
        </w:r>
        <w:r>
          <w:rPr>
            <w:rFonts w:ascii="Times New Roman" w:hAnsi="Times New Roman" w:cs="Times New Roman"/>
            <w:noProof/>
            <w:webHidden/>
            <w:sz w:val="26"/>
            <w:szCs w:val="26"/>
          </w:rPr>
          <w:fldChar w:fldCharType="end"/>
        </w:r>
      </w:hyperlink>
    </w:p>
    <w:p w14:paraId="22C9F08C" w14:textId="77777777" w:rsidR="00FD1C12" w:rsidRDefault="00000000">
      <w:pPr>
        <w:pStyle w:val="TOC3"/>
        <w:tabs>
          <w:tab w:val="left" w:pos="1440"/>
          <w:tab w:val="right" w:pos="8630"/>
        </w:tabs>
        <w:ind w:left="720" w:hanging="720"/>
        <w:rPr>
          <w:rFonts w:ascii="Times New Roman" w:hAnsi="Times New Roman" w:cs="Times New Roman"/>
          <w:noProof/>
          <w:sz w:val="26"/>
          <w:szCs w:val="26"/>
        </w:rPr>
      </w:pPr>
      <w:hyperlink w:anchor="_Toc202798478" w:history="1">
        <w:r>
          <w:rPr>
            <w:rStyle w:val="Hyperlink"/>
            <w:rFonts w:ascii="Times New Roman" w:hAnsi="Times New Roman" w:cs="Times New Roman"/>
            <w:noProof/>
            <w:sz w:val="26"/>
            <w:szCs w:val="26"/>
            <w:lang w:eastAsia="zh-CN"/>
          </w:rPr>
          <w:t>2.5.3</w:t>
        </w:r>
        <w:r>
          <w:rPr>
            <w:rFonts w:ascii="Times New Roman" w:hAnsi="Times New Roman" w:cs="Times New Roman"/>
            <w:noProof/>
            <w:sz w:val="26"/>
            <w:szCs w:val="26"/>
          </w:rPr>
          <w:tab/>
        </w:r>
        <w:r>
          <w:rPr>
            <w:rStyle w:val="Hyperlink"/>
            <w:rFonts w:ascii="Times New Roman" w:hAnsi="Times New Roman" w:cs="Times New Roman"/>
            <w:noProof/>
            <w:sz w:val="26"/>
            <w:szCs w:val="26"/>
            <w:lang w:eastAsia="zh-CN"/>
          </w:rPr>
          <w:t>Seed Propagation</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_Toc202798478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19</w:t>
        </w:r>
        <w:r>
          <w:rPr>
            <w:rFonts w:ascii="Times New Roman" w:hAnsi="Times New Roman" w:cs="Times New Roman"/>
            <w:noProof/>
            <w:webHidden/>
            <w:sz w:val="26"/>
            <w:szCs w:val="26"/>
          </w:rPr>
          <w:fldChar w:fldCharType="end"/>
        </w:r>
      </w:hyperlink>
    </w:p>
    <w:p w14:paraId="381DFB2F" w14:textId="77777777" w:rsidR="00FD1C12" w:rsidRDefault="00000000">
      <w:pPr>
        <w:pStyle w:val="TOC2"/>
        <w:tabs>
          <w:tab w:val="left" w:pos="960"/>
          <w:tab w:val="right" w:pos="8630"/>
        </w:tabs>
        <w:ind w:left="720" w:hanging="720"/>
        <w:rPr>
          <w:rFonts w:ascii="Times New Roman" w:hAnsi="Times New Roman" w:cs="Times New Roman"/>
          <w:noProof/>
          <w:sz w:val="26"/>
          <w:szCs w:val="26"/>
        </w:rPr>
      </w:pPr>
      <w:hyperlink w:anchor="_Toc202798479" w:history="1">
        <w:r>
          <w:rPr>
            <w:rStyle w:val="Hyperlink"/>
            <w:rFonts w:ascii="Times New Roman" w:hAnsi="Times New Roman" w:cs="Times New Roman"/>
            <w:noProof/>
            <w:sz w:val="26"/>
            <w:szCs w:val="26"/>
          </w:rPr>
          <w:t>2.6</w:t>
        </w:r>
        <w:r>
          <w:rPr>
            <w:rFonts w:ascii="Times New Roman" w:hAnsi="Times New Roman" w:cs="Times New Roman"/>
            <w:noProof/>
            <w:sz w:val="26"/>
            <w:szCs w:val="26"/>
          </w:rPr>
          <w:tab/>
        </w:r>
        <w:r>
          <w:rPr>
            <w:rStyle w:val="Hyperlink"/>
            <w:rFonts w:ascii="Times New Roman" w:hAnsi="Times New Roman" w:cs="Times New Roman"/>
            <w:noProof/>
            <w:sz w:val="26"/>
            <w:szCs w:val="26"/>
          </w:rPr>
          <w:t>Effect of Roselle Plant on Human Health</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_Toc202798479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19</w:t>
        </w:r>
        <w:r>
          <w:rPr>
            <w:rFonts w:ascii="Times New Roman" w:hAnsi="Times New Roman" w:cs="Times New Roman"/>
            <w:noProof/>
            <w:webHidden/>
            <w:sz w:val="26"/>
            <w:szCs w:val="26"/>
          </w:rPr>
          <w:fldChar w:fldCharType="end"/>
        </w:r>
      </w:hyperlink>
    </w:p>
    <w:p w14:paraId="713A091F" w14:textId="77777777" w:rsidR="00FD1C12" w:rsidRDefault="00000000">
      <w:pPr>
        <w:pStyle w:val="TOC3"/>
        <w:tabs>
          <w:tab w:val="left" w:pos="1440"/>
          <w:tab w:val="right" w:pos="8630"/>
        </w:tabs>
        <w:ind w:left="720" w:hanging="720"/>
        <w:rPr>
          <w:rFonts w:ascii="Times New Roman" w:hAnsi="Times New Roman" w:cs="Times New Roman"/>
          <w:noProof/>
          <w:sz w:val="26"/>
          <w:szCs w:val="26"/>
        </w:rPr>
      </w:pPr>
      <w:hyperlink w:anchor="_Toc202798480" w:history="1">
        <w:r>
          <w:rPr>
            <w:rStyle w:val="Hyperlink"/>
            <w:rFonts w:ascii="Times New Roman" w:hAnsi="Times New Roman" w:cs="Times New Roman"/>
            <w:noProof/>
            <w:sz w:val="26"/>
            <w:szCs w:val="26"/>
            <w:lang w:eastAsia="zh-CN"/>
          </w:rPr>
          <w:t>2.6.1</w:t>
        </w:r>
        <w:r>
          <w:rPr>
            <w:rFonts w:ascii="Times New Roman" w:hAnsi="Times New Roman" w:cs="Times New Roman"/>
            <w:noProof/>
            <w:sz w:val="26"/>
            <w:szCs w:val="26"/>
          </w:rPr>
          <w:tab/>
        </w:r>
        <w:r>
          <w:rPr>
            <w:rStyle w:val="Hyperlink"/>
            <w:rFonts w:ascii="Times New Roman" w:hAnsi="Times New Roman" w:cs="Times New Roman"/>
            <w:noProof/>
            <w:sz w:val="26"/>
            <w:szCs w:val="26"/>
            <w:lang w:eastAsia="zh-CN"/>
          </w:rPr>
          <w:t>Antioxidant Properties</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_Toc202798480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19</w:t>
        </w:r>
        <w:r>
          <w:rPr>
            <w:rFonts w:ascii="Times New Roman" w:hAnsi="Times New Roman" w:cs="Times New Roman"/>
            <w:noProof/>
            <w:webHidden/>
            <w:sz w:val="26"/>
            <w:szCs w:val="26"/>
          </w:rPr>
          <w:fldChar w:fldCharType="end"/>
        </w:r>
      </w:hyperlink>
    </w:p>
    <w:p w14:paraId="5A7CDC4D" w14:textId="77777777" w:rsidR="00FD1C12" w:rsidRDefault="00000000">
      <w:pPr>
        <w:pStyle w:val="TOC3"/>
        <w:tabs>
          <w:tab w:val="left" w:pos="1440"/>
          <w:tab w:val="right" w:pos="8630"/>
        </w:tabs>
        <w:ind w:left="720" w:hanging="720"/>
        <w:rPr>
          <w:rFonts w:ascii="Times New Roman" w:hAnsi="Times New Roman" w:cs="Times New Roman"/>
          <w:noProof/>
          <w:sz w:val="26"/>
          <w:szCs w:val="26"/>
        </w:rPr>
      </w:pPr>
      <w:hyperlink w:anchor="_Toc202798481" w:history="1">
        <w:r>
          <w:rPr>
            <w:rStyle w:val="Hyperlink"/>
            <w:rFonts w:ascii="Times New Roman" w:hAnsi="Times New Roman" w:cs="Times New Roman"/>
            <w:noProof/>
            <w:sz w:val="26"/>
            <w:szCs w:val="26"/>
            <w:lang w:eastAsia="zh-CN"/>
          </w:rPr>
          <w:t>2.6.2</w:t>
        </w:r>
        <w:r>
          <w:rPr>
            <w:rFonts w:ascii="Times New Roman" w:hAnsi="Times New Roman" w:cs="Times New Roman"/>
            <w:noProof/>
            <w:sz w:val="26"/>
            <w:szCs w:val="26"/>
          </w:rPr>
          <w:tab/>
        </w:r>
        <w:r>
          <w:rPr>
            <w:rStyle w:val="Hyperlink"/>
            <w:rFonts w:ascii="Times New Roman" w:hAnsi="Times New Roman" w:cs="Times New Roman"/>
            <w:noProof/>
            <w:sz w:val="26"/>
            <w:szCs w:val="26"/>
            <w:lang w:eastAsia="zh-CN"/>
          </w:rPr>
          <w:t>Blood Pressure Regulation</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_Toc202798481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20</w:t>
        </w:r>
        <w:r>
          <w:rPr>
            <w:rFonts w:ascii="Times New Roman" w:hAnsi="Times New Roman" w:cs="Times New Roman"/>
            <w:noProof/>
            <w:webHidden/>
            <w:sz w:val="26"/>
            <w:szCs w:val="26"/>
          </w:rPr>
          <w:fldChar w:fldCharType="end"/>
        </w:r>
      </w:hyperlink>
    </w:p>
    <w:p w14:paraId="031C6180" w14:textId="77777777" w:rsidR="00FD1C12" w:rsidRDefault="00000000">
      <w:pPr>
        <w:pStyle w:val="TOC3"/>
        <w:tabs>
          <w:tab w:val="left" w:pos="1440"/>
          <w:tab w:val="right" w:pos="8630"/>
        </w:tabs>
        <w:ind w:left="720" w:hanging="720"/>
        <w:rPr>
          <w:rFonts w:ascii="Times New Roman" w:hAnsi="Times New Roman" w:cs="Times New Roman"/>
          <w:noProof/>
          <w:sz w:val="26"/>
          <w:szCs w:val="26"/>
        </w:rPr>
      </w:pPr>
      <w:hyperlink w:anchor="_Toc202798482" w:history="1">
        <w:r>
          <w:rPr>
            <w:rStyle w:val="Hyperlink"/>
            <w:rFonts w:ascii="Times New Roman" w:hAnsi="Times New Roman" w:cs="Times New Roman"/>
            <w:noProof/>
            <w:sz w:val="26"/>
            <w:szCs w:val="26"/>
            <w:lang w:eastAsia="zh-CN"/>
          </w:rPr>
          <w:t>2.6.3</w:t>
        </w:r>
        <w:r>
          <w:rPr>
            <w:rFonts w:ascii="Times New Roman" w:hAnsi="Times New Roman" w:cs="Times New Roman"/>
            <w:noProof/>
            <w:sz w:val="26"/>
            <w:szCs w:val="26"/>
          </w:rPr>
          <w:tab/>
        </w:r>
        <w:r>
          <w:rPr>
            <w:rStyle w:val="Hyperlink"/>
            <w:rFonts w:ascii="Times New Roman" w:hAnsi="Times New Roman" w:cs="Times New Roman"/>
            <w:noProof/>
            <w:sz w:val="26"/>
            <w:szCs w:val="26"/>
            <w:lang w:eastAsia="zh-CN"/>
          </w:rPr>
          <w:t>Cholesterol Management</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_Toc202798482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20</w:t>
        </w:r>
        <w:r>
          <w:rPr>
            <w:rFonts w:ascii="Times New Roman" w:hAnsi="Times New Roman" w:cs="Times New Roman"/>
            <w:noProof/>
            <w:webHidden/>
            <w:sz w:val="26"/>
            <w:szCs w:val="26"/>
          </w:rPr>
          <w:fldChar w:fldCharType="end"/>
        </w:r>
      </w:hyperlink>
    </w:p>
    <w:p w14:paraId="72D511B6" w14:textId="77777777" w:rsidR="00FD1C12" w:rsidRDefault="00000000">
      <w:pPr>
        <w:pStyle w:val="TOC3"/>
        <w:tabs>
          <w:tab w:val="left" w:pos="1440"/>
          <w:tab w:val="right" w:pos="8630"/>
        </w:tabs>
        <w:ind w:left="720" w:hanging="720"/>
        <w:rPr>
          <w:rFonts w:ascii="Times New Roman" w:hAnsi="Times New Roman" w:cs="Times New Roman"/>
          <w:noProof/>
          <w:sz w:val="26"/>
          <w:szCs w:val="26"/>
        </w:rPr>
      </w:pPr>
      <w:hyperlink w:anchor="_Toc202798483" w:history="1">
        <w:r>
          <w:rPr>
            <w:rStyle w:val="Hyperlink"/>
            <w:rFonts w:ascii="Times New Roman" w:hAnsi="Times New Roman" w:cs="Times New Roman"/>
            <w:noProof/>
            <w:sz w:val="26"/>
            <w:szCs w:val="26"/>
            <w:lang w:eastAsia="zh-CN"/>
          </w:rPr>
          <w:t>2.6.4</w:t>
        </w:r>
        <w:r>
          <w:rPr>
            <w:rFonts w:ascii="Times New Roman" w:hAnsi="Times New Roman" w:cs="Times New Roman"/>
            <w:noProof/>
            <w:sz w:val="26"/>
            <w:szCs w:val="26"/>
          </w:rPr>
          <w:tab/>
        </w:r>
        <w:r>
          <w:rPr>
            <w:rStyle w:val="Hyperlink"/>
            <w:rFonts w:ascii="Times New Roman" w:hAnsi="Times New Roman" w:cs="Times New Roman"/>
            <w:noProof/>
            <w:sz w:val="26"/>
            <w:szCs w:val="26"/>
            <w:lang w:eastAsia="zh-CN"/>
          </w:rPr>
          <w:t>Blood Sugar Control</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_Toc202798483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20</w:t>
        </w:r>
        <w:r>
          <w:rPr>
            <w:rFonts w:ascii="Times New Roman" w:hAnsi="Times New Roman" w:cs="Times New Roman"/>
            <w:noProof/>
            <w:webHidden/>
            <w:sz w:val="26"/>
            <w:szCs w:val="26"/>
          </w:rPr>
          <w:fldChar w:fldCharType="end"/>
        </w:r>
      </w:hyperlink>
    </w:p>
    <w:p w14:paraId="73156562" w14:textId="77777777" w:rsidR="00FD1C12" w:rsidRDefault="00000000">
      <w:pPr>
        <w:pStyle w:val="TOC3"/>
        <w:tabs>
          <w:tab w:val="left" w:pos="1440"/>
          <w:tab w:val="right" w:pos="8630"/>
        </w:tabs>
        <w:ind w:left="720" w:hanging="720"/>
        <w:rPr>
          <w:rFonts w:ascii="Times New Roman" w:hAnsi="Times New Roman" w:cs="Times New Roman"/>
          <w:noProof/>
          <w:sz w:val="26"/>
          <w:szCs w:val="26"/>
        </w:rPr>
      </w:pPr>
      <w:hyperlink w:anchor="_Toc202798484" w:history="1">
        <w:r>
          <w:rPr>
            <w:rStyle w:val="Hyperlink"/>
            <w:rFonts w:ascii="Times New Roman" w:hAnsi="Times New Roman" w:cs="Times New Roman"/>
            <w:noProof/>
            <w:sz w:val="26"/>
            <w:szCs w:val="26"/>
            <w:lang w:eastAsia="zh-CN"/>
          </w:rPr>
          <w:t>2.6.5</w:t>
        </w:r>
        <w:r>
          <w:rPr>
            <w:rFonts w:ascii="Times New Roman" w:hAnsi="Times New Roman" w:cs="Times New Roman"/>
            <w:noProof/>
            <w:sz w:val="26"/>
            <w:szCs w:val="26"/>
          </w:rPr>
          <w:tab/>
        </w:r>
        <w:r>
          <w:rPr>
            <w:rStyle w:val="Hyperlink"/>
            <w:rFonts w:ascii="Times New Roman" w:hAnsi="Times New Roman" w:cs="Times New Roman"/>
            <w:noProof/>
            <w:sz w:val="26"/>
            <w:szCs w:val="26"/>
            <w:lang w:eastAsia="zh-CN"/>
          </w:rPr>
          <w:t>Digestive Health</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_Toc202798484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20</w:t>
        </w:r>
        <w:r>
          <w:rPr>
            <w:rFonts w:ascii="Times New Roman" w:hAnsi="Times New Roman" w:cs="Times New Roman"/>
            <w:noProof/>
            <w:webHidden/>
            <w:sz w:val="26"/>
            <w:szCs w:val="26"/>
          </w:rPr>
          <w:fldChar w:fldCharType="end"/>
        </w:r>
      </w:hyperlink>
    </w:p>
    <w:p w14:paraId="16DF5185" w14:textId="77777777" w:rsidR="00FD1C12" w:rsidRDefault="00000000">
      <w:pPr>
        <w:pStyle w:val="TOC3"/>
        <w:tabs>
          <w:tab w:val="left" w:pos="1440"/>
          <w:tab w:val="right" w:pos="8630"/>
        </w:tabs>
        <w:ind w:left="720" w:hanging="720"/>
        <w:rPr>
          <w:rFonts w:ascii="Times New Roman" w:hAnsi="Times New Roman" w:cs="Times New Roman"/>
          <w:noProof/>
          <w:sz w:val="26"/>
          <w:szCs w:val="26"/>
        </w:rPr>
      </w:pPr>
      <w:hyperlink w:anchor="_Toc202798485" w:history="1">
        <w:r>
          <w:rPr>
            <w:rStyle w:val="Hyperlink"/>
            <w:rFonts w:ascii="Times New Roman" w:hAnsi="Times New Roman" w:cs="Times New Roman"/>
            <w:noProof/>
            <w:sz w:val="26"/>
            <w:szCs w:val="26"/>
          </w:rPr>
          <w:t>2.6.6</w:t>
        </w:r>
        <w:r>
          <w:rPr>
            <w:rFonts w:ascii="Times New Roman" w:hAnsi="Times New Roman" w:cs="Times New Roman"/>
            <w:noProof/>
            <w:sz w:val="26"/>
            <w:szCs w:val="26"/>
          </w:rPr>
          <w:tab/>
        </w:r>
        <w:r>
          <w:rPr>
            <w:rStyle w:val="Hyperlink"/>
            <w:rFonts w:ascii="Times New Roman" w:hAnsi="Times New Roman" w:cs="Times New Roman"/>
            <w:noProof/>
            <w:sz w:val="26"/>
            <w:szCs w:val="26"/>
          </w:rPr>
          <w:t>Anti-inflammatory Effects</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_Toc202798485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20</w:t>
        </w:r>
        <w:r>
          <w:rPr>
            <w:rFonts w:ascii="Times New Roman" w:hAnsi="Times New Roman" w:cs="Times New Roman"/>
            <w:noProof/>
            <w:webHidden/>
            <w:sz w:val="26"/>
            <w:szCs w:val="26"/>
          </w:rPr>
          <w:fldChar w:fldCharType="end"/>
        </w:r>
      </w:hyperlink>
    </w:p>
    <w:p w14:paraId="10472AF8" w14:textId="77777777" w:rsidR="00FD1C12" w:rsidRDefault="00000000">
      <w:pPr>
        <w:pStyle w:val="TOC3"/>
        <w:tabs>
          <w:tab w:val="left" w:pos="1440"/>
          <w:tab w:val="right" w:pos="8630"/>
        </w:tabs>
        <w:ind w:left="720" w:hanging="720"/>
        <w:rPr>
          <w:rFonts w:ascii="Times New Roman" w:hAnsi="Times New Roman" w:cs="Times New Roman"/>
          <w:noProof/>
          <w:sz w:val="26"/>
          <w:szCs w:val="26"/>
        </w:rPr>
      </w:pPr>
      <w:hyperlink w:anchor="_Toc202798486" w:history="1">
        <w:r>
          <w:rPr>
            <w:rStyle w:val="Hyperlink"/>
            <w:rFonts w:ascii="Times New Roman" w:hAnsi="Times New Roman" w:cs="Times New Roman"/>
            <w:noProof/>
            <w:sz w:val="26"/>
            <w:szCs w:val="26"/>
          </w:rPr>
          <w:t>2.6.7</w:t>
        </w:r>
        <w:r>
          <w:rPr>
            <w:rFonts w:ascii="Times New Roman" w:hAnsi="Times New Roman" w:cs="Times New Roman"/>
            <w:noProof/>
            <w:sz w:val="26"/>
            <w:szCs w:val="26"/>
          </w:rPr>
          <w:tab/>
        </w:r>
        <w:r>
          <w:rPr>
            <w:rStyle w:val="Hyperlink"/>
            <w:rFonts w:ascii="Times New Roman" w:hAnsi="Times New Roman" w:cs="Times New Roman"/>
            <w:noProof/>
            <w:sz w:val="26"/>
            <w:szCs w:val="26"/>
          </w:rPr>
          <w:t>Immune System Support</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_Toc202798486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20</w:t>
        </w:r>
        <w:r>
          <w:rPr>
            <w:rFonts w:ascii="Times New Roman" w:hAnsi="Times New Roman" w:cs="Times New Roman"/>
            <w:noProof/>
            <w:webHidden/>
            <w:sz w:val="26"/>
            <w:szCs w:val="26"/>
          </w:rPr>
          <w:fldChar w:fldCharType="end"/>
        </w:r>
      </w:hyperlink>
    </w:p>
    <w:p w14:paraId="154822CB" w14:textId="77777777" w:rsidR="00FD1C12" w:rsidRDefault="00000000">
      <w:pPr>
        <w:pStyle w:val="TOC3"/>
        <w:tabs>
          <w:tab w:val="left" w:pos="1440"/>
          <w:tab w:val="right" w:pos="8630"/>
        </w:tabs>
        <w:ind w:left="720" w:hanging="720"/>
        <w:rPr>
          <w:rFonts w:ascii="Times New Roman" w:hAnsi="Times New Roman" w:cs="Times New Roman"/>
          <w:noProof/>
          <w:sz w:val="26"/>
          <w:szCs w:val="26"/>
        </w:rPr>
      </w:pPr>
      <w:hyperlink w:anchor="_Toc202798487" w:history="1">
        <w:r>
          <w:rPr>
            <w:rStyle w:val="Hyperlink"/>
            <w:rFonts w:ascii="Times New Roman" w:hAnsi="Times New Roman" w:cs="Times New Roman"/>
            <w:noProof/>
            <w:sz w:val="26"/>
            <w:szCs w:val="26"/>
          </w:rPr>
          <w:t>2.6.8</w:t>
        </w:r>
        <w:r>
          <w:rPr>
            <w:rFonts w:ascii="Times New Roman" w:hAnsi="Times New Roman" w:cs="Times New Roman"/>
            <w:noProof/>
            <w:sz w:val="26"/>
            <w:szCs w:val="26"/>
          </w:rPr>
          <w:tab/>
        </w:r>
        <w:r>
          <w:rPr>
            <w:rStyle w:val="Hyperlink"/>
            <w:rFonts w:ascii="Times New Roman" w:hAnsi="Times New Roman" w:cs="Times New Roman"/>
            <w:noProof/>
            <w:sz w:val="26"/>
            <w:szCs w:val="26"/>
          </w:rPr>
          <w:t>Weight Management</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_Toc202798487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21</w:t>
        </w:r>
        <w:r>
          <w:rPr>
            <w:rFonts w:ascii="Times New Roman" w:hAnsi="Times New Roman" w:cs="Times New Roman"/>
            <w:noProof/>
            <w:webHidden/>
            <w:sz w:val="26"/>
            <w:szCs w:val="26"/>
          </w:rPr>
          <w:fldChar w:fldCharType="end"/>
        </w:r>
      </w:hyperlink>
    </w:p>
    <w:p w14:paraId="0B6B9027" w14:textId="77777777" w:rsidR="00FD1C12" w:rsidRDefault="00000000">
      <w:pPr>
        <w:pStyle w:val="TOC3"/>
        <w:tabs>
          <w:tab w:val="left" w:pos="1440"/>
          <w:tab w:val="right" w:pos="8630"/>
        </w:tabs>
        <w:ind w:left="720" w:hanging="720"/>
        <w:rPr>
          <w:rFonts w:ascii="Times New Roman" w:hAnsi="Times New Roman" w:cs="Times New Roman"/>
          <w:noProof/>
          <w:sz w:val="26"/>
          <w:szCs w:val="26"/>
        </w:rPr>
      </w:pPr>
      <w:hyperlink w:anchor="_Toc202798488" w:history="1">
        <w:r>
          <w:rPr>
            <w:rStyle w:val="Hyperlink"/>
            <w:rFonts w:ascii="Times New Roman" w:hAnsi="Times New Roman" w:cs="Times New Roman"/>
            <w:noProof/>
            <w:sz w:val="26"/>
            <w:szCs w:val="26"/>
          </w:rPr>
          <w:t>2.6.9</w:t>
        </w:r>
        <w:r>
          <w:rPr>
            <w:rFonts w:ascii="Times New Roman" w:hAnsi="Times New Roman" w:cs="Times New Roman"/>
            <w:noProof/>
            <w:sz w:val="26"/>
            <w:szCs w:val="26"/>
          </w:rPr>
          <w:tab/>
        </w:r>
        <w:r>
          <w:rPr>
            <w:rStyle w:val="Hyperlink"/>
            <w:rFonts w:ascii="Times New Roman" w:hAnsi="Times New Roman" w:cs="Times New Roman"/>
            <w:noProof/>
            <w:sz w:val="26"/>
            <w:szCs w:val="26"/>
          </w:rPr>
          <w:t>Skin Health</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_Toc202798488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21</w:t>
        </w:r>
        <w:r>
          <w:rPr>
            <w:rFonts w:ascii="Times New Roman" w:hAnsi="Times New Roman" w:cs="Times New Roman"/>
            <w:noProof/>
            <w:webHidden/>
            <w:sz w:val="26"/>
            <w:szCs w:val="26"/>
          </w:rPr>
          <w:fldChar w:fldCharType="end"/>
        </w:r>
      </w:hyperlink>
    </w:p>
    <w:p w14:paraId="3885E9CE" w14:textId="77777777" w:rsidR="00FD1C12" w:rsidRDefault="00000000">
      <w:pPr>
        <w:pStyle w:val="TOC2"/>
        <w:tabs>
          <w:tab w:val="left" w:pos="960"/>
          <w:tab w:val="right" w:pos="8630"/>
        </w:tabs>
        <w:ind w:left="720" w:hanging="720"/>
        <w:rPr>
          <w:rFonts w:ascii="Times New Roman" w:hAnsi="Times New Roman" w:cs="Times New Roman"/>
          <w:noProof/>
          <w:sz w:val="26"/>
          <w:szCs w:val="26"/>
        </w:rPr>
      </w:pPr>
      <w:hyperlink w:anchor="_Toc202798489" w:history="1">
        <w:r>
          <w:rPr>
            <w:rStyle w:val="Hyperlink"/>
            <w:rFonts w:ascii="Times New Roman" w:hAnsi="Times New Roman" w:cs="Times New Roman"/>
            <w:noProof/>
            <w:sz w:val="26"/>
            <w:szCs w:val="26"/>
          </w:rPr>
          <w:t>2.7</w:t>
        </w:r>
        <w:r>
          <w:rPr>
            <w:rFonts w:ascii="Times New Roman" w:hAnsi="Times New Roman" w:cs="Times New Roman"/>
            <w:noProof/>
            <w:sz w:val="26"/>
            <w:szCs w:val="26"/>
          </w:rPr>
          <w:tab/>
        </w:r>
        <w:r>
          <w:rPr>
            <w:rStyle w:val="Hyperlink"/>
            <w:rFonts w:ascii="Times New Roman" w:hAnsi="Times New Roman" w:cs="Times New Roman"/>
            <w:noProof/>
            <w:sz w:val="26"/>
            <w:szCs w:val="26"/>
          </w:rPr>
          <w:t>Economic Importance of Roselle Plant</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_Toc202798489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21</w:t>
        </w:r>
        <w:r>
          <w:rPr>
            <w:rFonts w:ascii="Times New Roman" w:hAnsi="Times New Roman" w:cs="Times New Roman"/>
            <w:noProof/>
            <w:webHidden/>
            <w:sz w:val="26"/>
            <w:szCs w:val="26"/>
          </w:rPr>
          <w:fldChar w:fldCharType="end"/>
        </w:r>
      </w:hyperlink>
    </w:p>
    <w:p w14:paraId="0467622D" w14:textId="77777777" w:rsidR="00FD1C12" w:rsidRDefault="00000000">
      <w:pPr>
        <w:pStyle w:val="TOC3"/>
        <w:tabs>
          <w:tab w:val="left" w:pos="1440"/>
          <w:tab w:val="right" w:pos="8630"/>
        </w:tabs>
        <w:ind w:left="720" w:hanging="720"/>
        <w:rPr>
          <w:rFonts w:ascii="Times New Roman" w:hAnsi="Times New Roman" w:cs="Times New Roman"/>
          <w:noProof/>
          <w:sz w:val="26"/>
          <w:szCs w:val="26"/>
        </w:rPr>
      </w:pPr>
      <w:hyperlink w:anchor="_Toc202798490" w:history="1">
        <w:r>
          <w:rPr>
            <w:rStyle w:val="Hyperlink"/>
            <w:rFonts w:ascii="Times New Roman" w:hAnsi="Times New Roman" w:cs="Times New Roman"/>
            <w:noProof/>
            <w:sz w:val="26"/>
            <w:szCs w:val="26"/>
          </w:rPr>
          <w:t>2.7.1</w:t>
        </w:r>
        <w:r>
          <w:rPr>
            <w:rFonts w:ascii="Times New Roman" w:hAnsi="Times New Roman" w:cs="Times New Roman"/>
            <w:noProof/>
            <w:sz w:val="26"/>
            <w:szCs w:val="26"/>
          </w:rPr>
          <w:tab/>
        </w:r>
        <w:r>
          <w:rPr>
            <w:rStyle w:val="Hyperlink"/>
            <w:rFonts w:ascii="Times New Roman" w:hAnsi="Times New Roman" w:cs="Times New Roman"/>
            <w:noProof/>
            <w:sz w:val="26"/>
            <w:szCs w:val="26"/>
          </w:rPr>
          <w:t>Agricultural Value:</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_Toc202798490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21</w:t>
        </w:r>
        <w:r>
          <w:rPr>
            <w:rFonts w:ascii="Times New Roman" w:hAnsi="Times New Roman" w:cs="Times New Roman"/>
            <w:noProof/>
            <w:webHidden/>
            <w:sz w:val="26"/>
            <w:szCs w:val="26"/>
          </w:rPr>
          <w:fldChar w:fldCharType="end"/>
        </w:r>
      </w:hyperlink>
    </w:p>
    <w:p w14:paraId="0D2DFFC3" w14:textId="77777777" w:rsidR="00FD1C12" w:rsidRDefault="00000000">
      <w:pPr>
        <w:pStyle w:val="TOC3"/>
        <w:tabs>
          <w:tab w:val="left" w:pos="1440"/>
          <w:tab w:val="right" w:pos="8630"/>
        </w:tabs>
        <w:ind w:left="720" w:hanging="720"/>
        <w:rPr>
          <w:rFonts w:ascii="Times New Roman" w:hAnsi="Times New Roman" w:cs="Times New Roman"/>
          <w:noProof/>
          <w:sz w:val="26"/>
          <w:szCs w:val="26"/>
        </w:rPr>
      </w:pPr>
      <w:hyperlink w:anchor="_Toc202798491" w:history="1">
        <w:r>
          <w:rPr>
            <w:rStyle w:val="Hyperlink"/>
            <w:rFonts w:ascii="Times New Roman" w:hAnsi="Times New Roman" w:cs="Times New Roman"/>
            <w:noProof/>
            <w:sz w:val="26"/>
            <w:szCs w:val="26"/>
          </w:rPr>
          <w:t>2.7.2</w:t>
        </w:r>
        <w:r>
          <w:rPr>
            <w:rFonts w:ascii="Times New Roman" w:hAnsi="Times New Roman" w:cs="Times New Roman"/>
            <w:noProof/>
            <w:sz w:val="26"/>
            <w:szCs w:val="26"/>
          </w:rPr>
          <w:tab/>
        </w:r>
        <w:r>
          <w:rPr>
            <w:rStyle w:val="Hyperlink"/>
            <w:rFonts w:ascii="Times New Roman" w:hAnsi="Times New Roman" w:cs="Times New Roman"/>
            <w:noProof/>
            <w:sz w:val="26"/>
            <w:szCs w:val="26"/>
          </w:rPr>
          <w:t>Food and Beverage Industry</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_Toc202798491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21</w:t>
        </w:r>
        <w:r>
          <w:rPr>
            <w:rFonts w:ascii="Times New Roman" w:hAnsi="Times New Roman" w:cs="Times New Roman"/>
            <w:noProof/>
            <w:webHidden/>
            <w:sz w:val="26"/>
            <w:szCs w:val="26"/>
          </w:rPr>
          <w:fldChar w:fldCharType="end"/>
        </w:r>
      </w:hyperlink>
    </w:p>
    <w:p w14:paraId="38B9A425" w14:textId="77777777" w:rsidR="00FD1C12" w:rsidRDefault="00000000">
      <w:pPr>
        <w:pStyle w:val="TOC3"/>
        <w:tabs>
          <w:tab w:val="left" w:pos="1440"/>
          <w:tab w:val="right" w:pos="8630"/>
        </w:tabs>
        <w:ind w:left="720" w:hanging="720"/>
        <w:rPr>
          <w:rFonts w:ascii="Times New Roman" w:hAnsi="Times New Roman" w:cs="Times New Roman"/>
          <w:noProof/>
          <w:sz w:val="26"/>
          <w:szCs w:val="26"/>
        </w:rPr>
      </w:pPr>
      <w:hyperlink w:anchor="_Toc202798492" w:history="1">
        <w:r>
          <w:rPr>
            <w:rStyle w:val="Hyperlink"/>
            <w:rFonts w:ascii="Times New Roman" w:hAnsi="Times New Roman" w:cs="Times New Roman"/>
            <w:noProof/>
            <w:sz w:val="26"/>
            <w:szCs w:val="26"/>
          </w:rPr>
          <w:t>2.7.3</w:t>
        </w:r>
        <w:r>
          <w:rPr>
            <w:rFonts w:ascii="Times New Roman" w:hAnsi="Times New Roman" w:cs="Times New Roman"/>
            <w:noProof/>
            <w:sz w:val="26"/>
            <w:szCs w:val="26"/>
          </w:rPr>
          <w:tab/>
        </w:r>
        <w:r>
          <w:rPr>
            <w:rStyle w:val="Hyperlink"/>
            <w:rFonts w:ascii="Times New Roman" w:hAnsi="Times New Roman" w:cs="Times New Roman"/>
            <w:noProof/>
            <w:sz w:val="26"/>
            <w:szCs w:val="26"/>
          </w:rPr>
          <w:t>Pharmaceutical and Nutraceutical Industry</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_Toc202798492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22</w:t>
        </w:r>
        <w:r>
          <w:rPr>
            <w:rFonts w:ascii="Times New Roman" w:hAnsi="Times New Roman" w:cs="Times New Roman"/>
            <w:noProof/>
            <w:webHidden/>
            <w:sz w:val="26"/>
            <w:szCs w:val="26"/>
          </w:rPr>
          <w:fldChar w:fldCharType="end"/>
        </w:r>
      </w:hyperlink>
    </w:p>
    <w:p w14:paraId="44DB0425" w14:textId="77777777" w:rsidR="00FD1C12" w:rsidRDefault="00000000">
      <w:pPr>
        <w:pStyle w:val="TOC3"/>
        <w:tabs>
          <w:tab w:val="right" w:pos="8630"/>
        </w:tabs>
        <w:ind w:left="720" w:hanging="720"/>
        <w:rPr>
          <w:rFonts w:ascii="Times New Roman" w:hAnsi="Times New Roman" w:cs="Times New Roman"/>
          <w:noProof/>
          <w:sz w:val="26"/>
          <w:szCs w:val="26"/>
        </w:rPr>
      </w:pPr>
      <w:hyperlink w:anchor="_Toc202798493" w:history="1">
        <w:r>
          <w:rPr>
            <w:rStyle w:val="Hyperlink"/>
            <w:rFonts w:ascii="Times New Roman" w:hAnsi="Times New Roman" w:cs="Times New Roman"/>
            <w:noProof/>
            <w:sz w:val="26"/>
            <w:szCs w:val="26"/>
          </w:rPr>
          <w:t>2.7.4 Cosmetic Industry:</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_Toc202798493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22</w:t>
        </w:r>
        <w:r>
          <w:rPr>
            <w:rFonts w:ascii="Times New Roman" w:hAnsi="Times New Roman" w:cs="Times New Roman"/>
            <w:noProof/>
            <w:webHidden/>
            <w:sz w:val="26"/>
            <w:szCs w:val="26"/>
          </w:rPr>
          <w:fldChar w:fldCharType="end"/>
        </w:r>
      </w:hyperlink>
    </w:p>
    <w:p w14:paraId="213ADE14" w14:textId="77777777" w:rsidR="00FD1C12" w:rsidRDefault="00000000">
      <w:pPr>
        <w:pStyle w:val="TOC3"/>
        <w:tabs>
          <w:tab w:val="right" w:pos="8630"/>
        </w:tabs>
        <w:ind w:left="720" w:hanging="720"/>
        <w:rPr>
          <w:rFonts w:ascii="Times New Roman" w:hAnsi="Times New Roman" w:cs="Times New Roman"/>
          <w:noProof/>
          <w:sz w:val="26"/>
          <w:szCs w:val="26"/>
        </w:rPr>
      </w:pPr>
      <w:hyperlink w:anchor="_Toc202798494" w:history="1">
        <w:r>
          <w:rPr>
            <w:rStyle w:val="Hyperlink"/>
            <w:rFonts w:ascii="Times New Roman" w:hAnsi="Times New Roman" w:cs="Times New Roman"/>
            <w:noProof/>
            <w:sz w:val="26"/>
            <w:szCs w:val="26"/>
          </w:rPr>
          <w:t>2.7.5 Textile and Craft Industry:</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_Toc202798494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22</w:t>
        </w:r>
        <w:r>
          <w:rPr>
            <w:rFonts w:ascii="Times New Roman" w:hAnsi="Times New Roman" w:cs="Times New Roman"/>
            <w:noProof/>
            <w:webHidden/>
            <w:sz w:val="26"/>
            <w:szCs w:val="26"/>
          </w:rPr>
          <w:fldChar w:fldCharType="end"/>
        </w:r>
      </w:hyperlink>
    </w:p>
    <w:p w14:paraId="6A66688D" w14:textId="77777777" w:rsidR="00FD1C12" w:rsidRDefault="00000000">
      <w:pPr>
        <w:pStyle w:val="TOC3"/>
        <w:tabs>
          <w:tab w:val="right" w:pos="8630"/>
        </w:tabs>
        <w:ind w:left="720" w:hanging="720"/>
        <w:rPr>
          <w:rFonts w:ascii="Times New Roman" w:hAnsi="Times New Roman" w:cs="Times New Roman"/>
          <w:noProof/>
          <w:sz w:val="26"/>
          <w:szCs w:val="26"/>
        </w:rPr>
      </w:pPr>
      <w:hyperlink w:anchor="_Toc202798495" w:history="1">
        <w:r>
          <w:rPr>
            <w:rStyle w:val="Hyperlink"/>
            <w:rFonts w:ascii="Times New Roman" w:hAnsi="Times New Roman" w:cs="Times New Roman"/>
            <w:noProof/>
            <w:sz w:val="26"/>
            <w:szCs w:val="26"/>
          </w:rPr>
          <w:t>2.7.6 Environmental Benefits:</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_Toc202798495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22</w:t>
        </w:r>
        <w:r>
          <w:rPr>
            <w:rFonts w:ascii="Times New Roman" w:hAnsi="Times New Roman" w:cs="Times New Roman"/>
            <w:noProof/>
            <w:webHidden/>
            <w:sz w:val="26"/>
            <w:szCs w:val="26"/>
          </w:rPr>
          <w:fldChar w:fldCharType="end"/>
        </w:r>
      </w:hyperlink>
    </w:p>
    <w:p w14:paraId="75C5C768" w14:textId="77777777" w:rsidR="00FD1C12" w:rsidRDefault="00000000">
      <w:pPr>
        <w:pStyle w:val="TOC3"/>
        <w:tabs>
          <w:tab w:val="right" w:pos="8630"/>
        </w:tabs>
        <w:ind w:left="720" w:hanging="720"/>
        <w:rPr>
          <w:rFonts w:ascii="Times New Roman" w:hAnsi="Times New Roman" w:cs="Times New Roman"/>
          <w:noProof/>
          <w:sz w:val="26"/>
          <w:szCs w:val="26"/>
        </w:rPr>
      </w:pPr>
      <w:hyperlink w:anchor="_Toc202798496" w:history="1">
        <w:r>
          <w:rPr>
            <w:rStyle w:val="Hyperlink"/>
            <w:rFonts w:ascii="Times New Roman" w:hAnsi="Times New Roman" w:cs="Times New Roman"/>
            <w:noProof/>
            <w:sz w:val="26"/>
            <w:szCs w:val="26"/>
          </w:rPr>
          <w:t>2.7.7 Cultural and Traditional Value:</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_Toc202798496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22</w:t>
        </w:r>
        <w:r>
          <w:rPr>
            <w:rFonts w:ascii="Times New Roman" w:hAnsi="Times New Roman" w:cs="Times New Roman"/>
            <w:noProof/>
            <w:webHidden/>
            <w:sz w:val="26"/>
            <w:szCs w:val="26"/>
          </w:rPr>
          <w:fldChar w:fldCharType="end"/>
        </w:r>
      </w:hyperlink>
    </w:p>
    <w:p w14:paraId="3F7FC6FC" w14:textId="77777777" w:rsidR="00FD1C12" w:rsidRDefault="00000000">
      <w:pPr>
        <w:pStyle w:val="TOC3"/>
        <w:tabs>
          <w:tab w:val="right" w:pos="8630"/>
        </w:tabs>
        <w:ind w:left="720" w:hanging="720"/>
        <w:rPr>
          <w:rFonts w:ascii="Times New Roman" w:hAnsi="Times New Roman" w:cs="Times New Roman"/>
          <w:noProof/>
          <w:sz w:val="26"/>
          <w:szCs w:val="26"/>
        </w:rPr>
      </w:pPr>
      <w:hyperlink w:anchor="_Toc202798497" w:history="1">
        <w:r>
          <w:rPr>
            <w:rStyle w:val="Hyperlink"/>
            <w:rFonts w:ascii="Times New Roman" w:hAnsi="Times New Roman" w:cs="Times New Roman"/>
            <w:noProof/>
            <w:sz w:val="26"/>
            <w:szCs w:val="26"/>
          </w:rPr>
          <w:t>2.7.8 Export Opportunities</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_Toc202798497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22</w:t>
        </w:r>
        <w:r>
          <w:rPr>
            <w:rFonts w:ascii="Times New Roman" w:hAnsi="Times New Roman" w:cs="Times New Roman"/>
            <w:noProof/>
            <w:webHidden/>
            <w:sz w:val="26"/>
            <w:szCs w:val="26"/>
          </w:rPr>
          <w:fldChar w:fldCharType="end"/>
        </w:r>
      </w:hyperlink>
    </w:p>
    <w:p w14:paraId="24018219" w14:textId="77777777" w:rsidR="00FD1C12" w:rsidRDefault="00000000">
      <w:pPr>
        <w:pStyle w:val="TOC1"/>
        <w:tabs>
          <w:tab w:val="right" w:pos="8630"/>
        </w:tabs>
        <w:ind w:left="720" w:hanging="720"/>
        <w:rPr>
          <w:rFonts w:ascii="Times New Roman" w:hAnsi="Times New Roman" w:cs="Times New Roman"/>
          <w:noProof/>
          <w:sz w:val="26"/>
          <w:szCs w:val="26"/>
        </w:rPr>
      </w:pPr>
      <w:hyperlink w:anchor="_Toc202798498" w:history="1">
        <w:r>
          <w:rPr>
            <w:rStyle w:val="Hyperlink"/>
            <w:rFonts w:ascii="Times New Roman" w:hAnsi="Times New Roman" w:cs="Times New Roman"/>
            <w:noProof/>
            <w:sz w:val="26"/>
            <w:szCs w:val="26"/>
          </w:rPr>
          <w:t>CHAPTER THREE</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_Toc202798498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23</w:t>
        </w:r>
        <w:r>
          <w:rPr>
            <w:rFonts w:ascii="Times New Roman" w:hAnsi="Times New Roman" w:cs="Times New Roman"/>
            <w:noProof/>
            <w:webHidden/>
            <w:sz w:val="26"/>
            <w:szCs w:val="26"/>
          </w:rPr>
          <w:fldChar w:fldCharType="end"/>
        </w:r>
      </w:hyperlink>
    </w:p>
    <w:p w14:paraId="68E8B6AC" w14:textId="77777777" w:rsidR="00FD1C12" w:rsidRDefault="00000000">
      <w:pPr>
        <w:pStyle w:val="TOC2"/>
        <w:tabs>
          <w:tab w:val="left" w:pos="960"/>
          <w:tab w:val="right" w:pos="8630"/>
        </w:tabs>
        <w:ind w:left="720" w:hanging="720"/>
        <w:rPr>
          <w:rFonts w:ascii="Times New Roman" w:hAnsi="Times New Roman" w:cs="Times New Roman"/>
          <w:noProof/>
          <w:sz w:val="26"/>
          <w:szCs w:val="26"/>
        </w:rPr>
      </w:pPr>
      <w:hyperlink w:anchor="_Toc202798499" w:history="1">
        <w:r>
          <w:rPr>
            <w:rStyle w:val="Hyperlink"/>
            <w:rFonts w:ascii="Times New Roman" w:hAnsi="Times New Roman" w:cs="Times New Roman"/>
            <w:noProof/>
            <w:sz w:val="26"/>
            <w:szCs w:val="26"/>
          </w:rPr>
          <w:t>3.0</w:t>
        </w:r>
        <w:r>
          <w:rPr>
            <w:rFonts w:ascii="Times New Roman" w:hAnsi="Times New Roman" w:cs="Times New Roman"/>
            <w:noProof/>
            <w:sz w:val="26"/>
            <w:szCs w:val="26"/>
          </w:rPr>
          <w:tab/>
        </w:r>
        <w:r>
          <w:rPr>
            <w:rStyle w:val="Hyperlink"/>
            <w:rFonts w:ascii="Times New Roman" w:hAnsi="Times New Roman" w:cs="Times New Roman"/>
            <w:noProof/>
            <w:sz w:val="26"/>
            <w:szCs w:val="26"/>
          </w:rPr>
          <w:t>METHODOLOGY</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_Toc202798499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23</w:t>
        </w:r>
        <w:r>
          <w:rPr>
            <w:rFonts w:ascii="Times New Roman" w:hAnsi="Times New Roman" w:cs="Times New Roman"/>
            <w:noProof/>
            <w:webHidden/>
            <w:sz w:val="26"/>
            <w:szCs w:val="26"/>
          </w:rPr>
          <w:fldChar w:fldCharType="end"/>
        </w:r>
      </w:hyperlink>
    </w:p>
    <w:p w14:paraId="42B4CA2A" w14:textId="77777777" w:rsidR="00FD1C12" w:rsidRDefault="00000000">
      <w:pPr>
        <w:pStyle w:val="TOC2"/>
        <w:tabs>
          <w:tab w:val="left" w:pos="960"/>
          <w:tab w:val="right" w:pos="8630"/>
        </w:tabs>
        <w:ind w:left="720" w:hanging="720"/>
        <w:rPr>
          <w:rFonts w:ascii="Times New Roman" w:hAnsi="Times New Roman" w:cs="Times New Roman"/>
          <w:noProof/>
          <w:sz w:val="26"/>
          <w:szCs w:val="26"/>
        </w:rPr>
      </w:pPr>
      <w:hyperlink w:anchor="_Toc202798500" w:history="1">
        <w:r>
          <w:rPr>
            <w:rStyle w:val="Hyperlink"/>
            <w:rFonts w:ascii="Times New Roman" w:hAnsi="Times New Roman" w:cs="Times New Roman"/>
            <w:noProof/>
            <w:sz w:val="26"/>
            <w:szCs w:val="26"/>
          </w:rPr>
          <w:t>3.1</w:t>
        </w:r>
        <w:r>
          <w:rPr>
            <w:rFonts w:ascii="Times New Roman" w:hAnsi="Times New Roman" w:cs="Times New Roman"/>
            <w:noProof/>
            <w:sz w:val="26"/>
            <w:szCs w:val="26"/>
          </w:rPr>
          <w:tab/>
        </w:r>
        <w:r>
          <w:rPr>
            <w:rStyle w:val="Hyperlink"/>
            <w:rFonts w:ascii="Times New Roman" w:hAnsi="Times New Roman" w:cs="Times New Roman"/>
            <w:noProof/>
            <w:sz w:val="26"/>
            <w:szCs w:val="26"/>
          </w:rPr>
          <w:t>Experimental Site</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_Toc202798500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23</w:t>
        </w:r>
        <w:r>
          <w:rPr>
            <w:rFonts w:ascii="Times New Roman" w:hAnsi="Times New Roman" w:cs="Times New Roman"/>
            <w:noProof/>
            <w:webHidden/>
            <w:sz w:val="26"/>
            <w:szCs w:val="26"/>
          </w:rPr>
          <w:fldChar w:fldCharType="end"/>
        </w:r>
      </w:hyperlink>
    </w:p>
    <w:p w14:paraId="2CBC7364" w14:textId="77777777" w:rsidR="00FD1C12" w:rsidRDefault="00000000">
      <w:pPr>
        <w:pStyle w:val="TOC2"/>
        <w:tabs>
          <w:tab w:val="left" w:pos="960"/>
          <w:tab w:val="right" w:pos="8630"/>
        </w:tabs>
        <w:ind w:left="720" w:hanging="720"/>
        <w:rPr>
          <w:rFonts w:ascii="Times New Roman" w:hAnsi="Times New Roman" w:cs="Times New Roman"/>
          <w:noProof/>
          <w:sz w:val="26"/>
          <w:szCs w:val="26"/>
        </w:rPr>
      </w:pPr>
      <w:hyperlink w:anchor="_Toc202798501" w:history="1">
        <w:r>
          <w:rPr>
            <w:rStyle w:val="Hyperlink"/>
            <w:rFonts w:ascii="Times New Roman" w:hAnsi="Times New Roman" w:cs="Times New Roman"/>
            <w:noProof/>
            <w:sz w:val="26"/>
            <w:szCs w:val="26"/>
          </w:rPr>
          <w:t>3.2</w:t>
        </w:r>
        <w:r>
          <w:rPr>
            <w:rFonts w:ascii="Times New Roman" w:hAnsi="Times New Roman" w:cs="Times New Roman"/>
            <w:noProof/>
            <w:sz w:val="26"/>
            <w:szCs w:val="26"/>
          </w:rPr>
          <w:tab/>
        </w:r>
        <w:r>
          <w:rPr>
            <w:rStyle w:val="Hyperlink"/>
            <w:rFonts w:ascii="Times New Roman" w:hAnsi="Times New Roman" w:cs="Times New Roman"/>
            <w:noProof/>
            <w:sz w:val="26"/>
            <w:szCs w:val="26"/>
          </w:rPr>
          <w:t>Collection of Plant Sample</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_Toc202798501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23</w:t>
        </w:r>
        <w:r>
          <w:rPr>
            <w:rFonts w:ascii="Times New Roman" w:hAnsi="Times New Roman" w:cs="Times New Roman"/>
            <w:noProof/>
            <w:webHidden/>
            <w:sz w:val="26"/>
            <w:szCs w:val="26"/>
          </w:rPr>
          <w:fldChar w:fldCharType="end"/>
        </w:r>
      </w:hyperlink>
    </w:p>
    <w:p w14:paraId="54A39DC4" w14:textId="77777777" w:rsidR="00FD1C12" w:rsidRDefault="00000000">
      <w:pPr>
        <w:pStyle w:val="TOC2"/>
        <w:tabs>
          <w:tab w:val="left" w:pos="960"/>
          <w:tab w:val="right" w:pos="8630"/>
        </w:tabs>
        <w:ind w:left="720" w:hanging="720"/>
        <w:rPr>
          <w:rFonts w:ascii="Times New Roman" w:hAnsi="Times New Roman" w:cs="Times New Roman"/>
          <w:noProof/>
          <w:sz w:val="26"/>
          <w:szCs w:val="26"/>
        </w:rPr>
      </w:pPr>
      <w:hyperlink w:anchor="_Toc202798502" w:history="1">
        <w:r>
          <w:rPr>
            <w:rStyle w:val="Hyperlink"/>
            <w:rFonts w:ascii="Times New Roman" w:hAnsi="Times New Roman" w:cs="Times New Roman"/>
            <w:noProof/>
            <w:sz w:val="26"/>
            <w:szCs w:val="26"/>
          </w:rPr>
          <w:t>3.3</w:t>
        </w:r>
        <w:r>
          <w:rPr>
            <w:rFonts w:ascii="Times New Roman" w:hAnsi="Times New Roman" w:cs="Times New Roman"/>
            <w:noProof/>
            <w:sz w:val="26"/>
            <w:szCs w:val="26"/>
          </w:rPr>
          <w:tab/>
        </w:r>
        <w:r>
          <w:rPr>
            <w:rStyle w:val="Hyperlink"/>
            <w:rFonts w:ascii="Times New Roman" w:hAnsi="Times New Roman" w:cs="Times New Roman"/>
            <w:noProof/>
            <w:sz w:val="26"/>
            <w:szCs w:val="26"/>
          </w:rPr>
          <w:t>Materials and Reagent</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_Toc202798502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23</w:t>
        </w:r>
        <w:r>
          <w:rPr>
            <w:rFonts w:ascii="Times New Roman" w:hAnsi="Times New Roman" w:cs="Times New Roman"/>
            <w:noProof/>
            <w:webHidden/>
            <w:sz w:val="26"/>
            <w:szCs w:val="26"/>
          </w:rPr>
          <w:fldChar w:fldCharType="end"/>
        </w:r>
      </w:hyperlink>
    </w:p>
    <w:p w14:paraId="23E84B43" w14:textId="77777777" w:rsidR="00FD1C12" w:rsidRDefault="00000000">
      <w:pPr>
        <w:pStyle w:val="TOC2"/>
        <w:tabs>
          <w:tab w:val="left" w:pos="960"/>
          <w:tab w:val="right" w:pos="8630"/>
        </w:tabs>
        <w:ind w:left="720" w:hanging="720"/>
        <w:rPr>
          <w:rFonts w:ascii="Times New Roman" w:hAnsi="Times New Roman" w:cs="Times New Roman"/>
          <w:noProof/>
          <w:sz w:val="26"/>
          <w:szCs w:val="26"/>
        </w:rPr>
      </w:pPr>
      <w:hyperlink w:anchor="_Toc202798503" w:history="1">
        <w:r>
          <w:rPr>
            <w:rStyle w:val="Hyperlink"/>
            <w:rFonts w:ascii="Times New Roman" w:hAnsi="Times New Roman" w:cs="Times New Roman"/>
            <w:noProof/>
            <w:sz w:val="26"/>
            <w:szCs w:val="26"/>
          </w:rPr>
          <w:t>3.4</w:t>
        </w:r>
        <w:r>
          <w:rPr>
            <w:rFonts w:ascii="Times New Roman" w:hAnsi="Times New Roman" w:cs="Times New Roman"/>
            <w:noProof/>
            <w:sz w:val="26"/>
            <w:szCs w:val="26"/>
          </w:rPr>
          <w:tab/>
        </w:r>
        <w:r>
          <w:rPr>
            <w:rStyle w:val="Hyperlink"/>
            <w:rFonts w:ascii="Times New Roman" w:hAnsi="Times New Roman" w:cs="Times New Roman"/>
            <w:noProof/>
            <w:sz w:val="26"/>
            <w:szCs w:val="26"/>
          </w:rPr>
          <w:t>Preparation of Leaves Sample</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_Toc202798503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23</w:t>
        </w:r>
        <w:r>
          <w:rPr>
            <w:rFonts w:ascii="Times New Roman" w:hAnsi="Times New Roman" w:cs="Times New Roman"/>
            <w:noProof/>
            <w:webHidden/>
            <w:sz w:val="26"/>
            <w:szCs w:val="26"/>
          </w:rPr>
          <w:fldChar w:fldCharType="end"/>
        </w:r>
      </w:hyperlink>
    </w:p>
    <w:p w14:paraId="219C01C3" w14:textId="77777777" w:rsidR="00FD1C12" w:rsidRDefault="00000000">
      <w:pPr>
        <w:pStyle w:val="TOC2"/>
        <w:tabs>
          <w:tab w:val="left" w:pos="960"/>
          <w:tab w:val="right" w:pos="8630"/>
        </w:tabs>
        <w:ind w:left="720" w:hanging="720"/>
        <w:rPr>
          <w:rFonts w:ascii="Times New Roman" w:hAnsi="Times New Roman" w:cs="Times New Roman"/>
          <w:noProof/>
          <w:sz w:val="26"/>
          <w:szCs w:val="26"/>
        </w:rPr>
      </w:pPr>
      <w:hyperlink w:anchor="_Toc202798504" w:history="1">
        <w:r>
          <w:rPr>
            <w:rStyle w:val="Hyperlink"/>
            <w:rFonts w:ascii="Times New Roman" w:hAnsi="Times New Roman" w:cs="Times New Roman"/>
            <w:noProof/>
            <w:sz w:val="26"/>
            <w:szCs w:val="26"/>
          </w:rPr>
          <w:t>3.5</w:t>
        </w:r>
        <w:r>
          <w:rPr>
            <w:rFonts w:ascii="Times New Roman" w:hAnsi="Times New Roman" w:cs="Times New Roman"/>
            <w:noProof/>
            <w:sz w:val="26"/>
            <w:szCs w:val="26"/>
          </w:rPr>
          <w:tab/>
        </w:r>
        <w:r>
          <w:rPr>
            <w:rStyle w:val="Hyperlink"/>
            <w:rFonts w:ascii="Times New Roman" w:hAnsi="Times New Roman" w:cs="Times New Roman"/>
            <w:noProof/>
            <w:sz w:val="26"/>
            <w:szCs w:val="26"/>
          </w:rPr>
          <w:t>Test Microorganisms</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_Toc202798504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24</w:t>
        </w:r>
        <w:r>
          <w:rPr>
            <w:rFonts w:ascii="Times New Roman" w:hAnsi="Times New Roman" w:cs="Times New Roman"/>
            <w:noProof/>
            <w:webHidden/>
            <w:sz w:val="26"/>
            <w:szCs w:val="26"/>
          </w:rPr>
          <w:fldChar w:fldCharType="end"/>
        </w:r>
      </w:hyperlink>
    </w:p>
    <w:p w14:paraId="78FC670F" w14:textId="77777777" w:rsidR="00FD1C12" w:rsidRDefault="00000000">
      <w:pPr>
        <w:pStyle w:val="TOC2"/>
        <w:tabs>
          <w:tab w:val="left" w:pos="960"/>
          <w:tab w:val="right" w:pos="8630"/>
        </w:tabs>
        <w:ind w:left="720" w:hanging="720"/>
        <w:rPr>
          <w:rFonts w:ascii="Times New Roman" w:hAnsi="Times New Roman" w:cs="Times New Roman"/>
          <w:noProof/>
          <w:sz w:val="26"/>
          <w:szCs w:val="26"/>
        </w:rPr>
      </w:pPr>
      <w:hyperlink w:anchor="_Toc202798505" w:history="1">
        <w:r>
          <w:rPr>
            <w:rStyle w:val="Hyperlink"/>
            <w:rFonts w:ascii="Times New Roman" w:hAnsi="Times New Roman" w:cs="Times New Roman"/>
            <w:noProof/>
            <w:sz w:val="26"/>
            <w:szCs w:val="26"/>
          </w:rPr>
          <w:t>3.6</w:t>
        </w:r>
        <w:r>
          <w:rPr>
            <w:rFonts w:ascii="Times New Roman" w:hAnsi="Times New Roman" w:cs="Times New Roman"/>
            <w:noProof/>
            <w:sz w:val="26"/>
            <w:szCs w:val="26"/>
          </w:rPr>
          <w:tab/>
        </w:r>
        <w:r>
          <w:rPr>
            <w:rStyle w:val="Hyperlink"/>
            <w:rFonts w:ascii="Times New Roman" w:hAnsi="Times New Roman" w:cs="Times New Roman"/>
            <w:noProof/>
            <w:sz w:val="26"/>
            <w:szCs w:val="26"/>
          </w:rPr>
          <w:t>Inoculum Preparation</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_Toc202798505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24</w:t>
        </w:r>
        <w:r>
          <w:rPr>
            <w:rFonts w:ascii="Times New Roman" w:hAnsi="Times New Roman" w:cs="Times New Roman"/>
            <w:noProof/>
            <w:webHidden/>
            <w:sz w:val="26"/>
            <w:szCs w:val="26"/>
          </w:rPr>
          <w:fldChar w:fldCharType="end"/>
        </w:r>
      </w:hyperlink>
    </w:p>
    <w:p w14:paraId="060AA6C2" w14:textId="77777777" w:rsidR="00FD1C12" w:rsidRDefault="00000000">
      <w:pPr>
        <w:pStyle w:val="TOC3"/>
        <w:tabs>
          <w:tab w:val="left" w:pos="1440"/>
          <w:tab w:val="right" w:pos="8630"/>
        </w:tabs>
        <w:ind w:left="720" w:hanging="720"/>
        <w:rPr>
          <w:rFonts w:ascii="Times New Roman" w:hAnsi="Times New Roman" w:cs="Times New Roman"/>
          <w:noProof/>
          <w:sz w:val="26"/>
          <w:szCs w:val="26"/>
        </w:rPr>
      </w:pPr>
      <w:hyperlink w:anchor="_Toc202798506" w:history="1">
        <w:r>
          <w:rPr>
            <w:rStyle w:val="Hyperlink"/>
            <w:rFonts w:ascii="Times New Roman" w:hAnsi="Times New Roman" w:cs="Times New Roman"/>
            <w:noProof/>
            <w:sz w:val="26"/>
            <w:szCs w:val="26"/>
          </w:rPr>
          <w:t>3.7.1</w:t>
        </w:r>
        <w:r>
          <w:rPr>
            <w:rFonts w:ascii="Times New Roman" w:hAnsi="Times New Roman" w:cs="Times New Roman"/>
            <w:noProof/>
            <w:sz w:val="26"/>
            <w:szCs w:val="26"/>
          </w:rPr>
          <w:tab/>
        </w:r>
        <w:r>
          <w:rPr>
            <w:rStyle w:val="Hyperlink"/>
            <w:rFonts w:ascii="Times New Roman" w:hAnsi="Times New Roman" w:cs="Times New Roman"/>
            <w:noProof/>
            <w:sz w:val="26"/>
            <w:szCs w:val="26"/>
          </w:rPr>
          <w:t>Test for Alkaloids</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_Toc202798506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25</w:t>
        </w:r>
        <w:r>
          <w:rPr>
            <w:rFonts w:ascii="Times New Roman" w:hAnsi="Times New Roman" w:cs="Times New Roman"/>
            <w:noProof/>
            <w:webHidden/>
            <w:sz w:val="26"/>
            <w:szCs w:val="26"/>
          </w:rPr>
          <w:fldChar w:fldCharType="end"/>
        </w:r>
      </w:hyperlink>
    </w:p>
    <w:p w14:paraId="61AC2123" w14:textId="77777777" w:rsidR="00FD1C12" w:rsidRDefault="00000000">
      <w:pPr>
        <w:pStyle w:val="TOC3"/>
        <w:tabs>
          <w:tab w:val="left" w:pos="1440"/>
          <w:tab w:val="right" w:pos="8630"/>
        </w:tabs>
        <w:ind w:left="720" w:hanging="720"/>
        <w:rPr>
          <w:rFonts w:ascii="Times New Roman" w:hAnsi="Times New Roman" w:cs="Times New Roman"/>
          <w:noProof/>
          <w:sz w:val="26"/>
          <w:szCs w:val="26"/>
        </w:rPr>
      </w:pPr>
      <w:hyperlink w:anchor="_Toc202798507" w:history="1">
        <w:r>
          <w:rPr>
            <w:rStyle w:val="Hyperlink"/>
            <w:rFonts w:ascii="Times New Roman" w:hAnsi="Times New Roman" w:cs="Times New Roman"/>
            <w:noProof/>
            <w:sz w:val="26"/>
            <w:szCs w:val="26"/>
          </w:rPr>
          <w:t>3.7.2</w:t>
        </w:r>
        <w:r>
          <w:rPr>
            <w:rFonts w:ascii="Times New Roman" w:hAnsi="Times New Roman" w:cs="Times New Roman"/>
            <w:noProof/>
            <w:sz w:val="26"/>
            <w:szCs w:val="26"/>
          </w:rPr>
          <w:tab/>
        </w:r>
        <w:r>
          <w:rPr>
            <w:rStyle w:val="Hyperlink"/>
            <w:rFonts w:ascii="Times New Roman" w:hAnsi="Times New Roman" w:cs="Times New Roman"/>
            <w:noProof/>
            <w:sz w:val="26"/>
            <w:szCs w:val="26"/>
          </w:rPr>
          <w:t>Test for Glycosides</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_Toc202798507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25</w:t>
        </w:r>
        <w:r>
          <w:rPr>
            <w:rFonts w:ascii="Times New Roman" w:hAnsi="Times New Roman" w:cs="Times New Roman"/>
            <w:noProof/>
            <w:webHidden/>
            <w:sz w:val="26"/>
            <w:szCs w:val="26"/>
          </w:rPr>
          <w:fldChar w:fldCharType="end"/>
        </w:r>
      </w:hyperlink>
    </w:p>
    <w:p w14:paraId="2380328E" w14:textId="77777777" w:rsidR="00FD1C12" w:rsidRDefault="00000000">
      <w:pPr>
        <w:pStyle w:val="TOC3"/>
        <w:tabs>
          <w:tab w:val="left" w:pos="1440"/>
          <w:tab w:val="right" w:pos="8630"/>
        </w:tabs>
        <w:ind w:left="720" w:hanging="720"/>
        <w:rPr>
          <w:rFonts w:ascii="Times New Roman" w:hAnsi="Times New Roman" w:cs="Times New Roman"/>
          <w:noProof/>
          <w:sz w:val="26"/>
          <w:szCs w:val="26"/>
        </w:rPr>
      </w:pPr>
      <w:hyperlink w:anchor="_Toc202798508" w:history="1">
        <w:r>
          <w:rPr>
            <w:rStyle w:val="Hyperlink"/>
            <w:rFonts w:ascii="Times New Roman" w:hAnsi="Times New Roman" w:cs="Times New Roman"/>
            <w:noProof/>
            <w:sz w:val="26"/>
            <w:szCs w:val="26"/>
          </w:rPr>
          <w:t>3.7.3</w:t>
        </w:r>
        <w:r>
          <w:rPr>
            <w:rFonts w:ascii="Times New Roman" w:hAnsi="Times New Roman" w:cs="Times New Roman"/>
            <w:noProof/>
            <w:sz w:val="26"/>
            <w:szCs w:val="26"/>
          </w:rPr>
          <w:tab/>
        </w:r>
        <w:r>
          <w:rPr>
            <w:rStyle w:val="Hyperlink"/>
            <w:rFonts w:ascii="Times New Roman" w:hAnsi="Times New Roman" w:cs="Times New Roman"/>
            <w:noProof/>
            <w:sz w:val="26"/>
            <w:szCs w:val="26"/>
          </w:rPr>
          <w:t>Test for Terpenoid</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_Toc202798508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25</w:t>
        </w:r>
        <w:r>
          <w:rPr>
            <w:rFonts w:ascii="Times New Roman" w:hAnsi="Times New Roman" w:cs="Times New Roman"/>
            <w:noProof/>
            <w:webHidden/>
            <w:sz w:val="26"/>
            <w:szCs w:val="26"/>
          </w:rPr>
          <w:fldChar w:fldCharType="end"/>
        </w:r>
      </w:hyperlink>
    </w:p>
    <w:p w14:paraId="08202836" w14:textId="77777777" w:rsidR="00FD1C12" w:rsidRDefault="00000000">
      <w:pPr>
        <w:pStyle w:val="TOC3"/>
        <w:tabs>
          <w:tab w:val="left" w:pos="1440"/>
          <w:tab w:val="right" w:pos="8630"/>
        </w:tabs>
        <w:ind w:left="720" w:hanging="720"/>
        <w:rPr>
          <w:rFonts w:ascii="Times New Roman" w:hAnsi="Times New Roman" w:cs="Times New Roman"/>
          <w:noProof/>
          <w:sz w:val="26"/>
          <w:szCs w:val="26"/>
        </w:rPr>
      </w:pPr>
      <w:hyperlink w:anchor="_Toc202798509" w:history="1">
        <w:r>
          <w:rPr>
            <w:rStyle w:val="Hyperlink"/>
            <w:rFonts w:ascii="Times New Roman" w:hAnsi="Times New Roman" w:cs="Times New Roman"/>
            <w:noProof/>
            <w:sz w:val="26"/>
            <w:szCs w:val="26"/>
          </w:rPr>
          <w:t>3.7.4</w:t>
        </w:r>
        <w:r>
          <w:rPr>
            <w:rFonts w:ascii="Times New Roman" w:hAnsi="Times New Roman" w:cs="Times New Roman"/>
            <w:noProof/>
            <w:sz w:val="26"/>
            <w:szCs w:val="26"/>
          </w:rPr>
          <w:tab/>
        </w:r>
        <w:r>
          <w:rPr>
            <w:rStyle w:val="Hyperlink"/>
            <w:rFonts w:ascii="Times New Roman" w:hAnsi="Times New Roman" w:cs="Times New Roman"/>
            <w:noProof/>
            <w:sz w:val="26"/>
            <w:szCs w:val="26"/>
          </w:rPr>
          <w:t>Test for Flavonoids</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_Toc202798509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25</w:t>
        </w:r>
        <w:r>
          <w:rPr>
            <w:rFonts w:ascii="Times New Roman" w:hAnsi="Times New Roman" w:cs="Times New Roman"/>
            <w:noProof/>
            <w:webHidden/>
            <w:sz w:val="26"/>
            <w:szCs w:val="26"/>
          </w:rPr>
          <w:fldChar w:fldCharType="end"/>
        </w:r>
      </w:hyperlink>
    </w:p>
    <w:p w14:paraId="54B3630D" w14:textId="77777777" w:rsidR="00FD1C12" w:rsidRDefault="00000000">
      <w:pPr>
        <w:pStyle w:val="TOC3"/>
        <w:tabs>
          <w:tab w:val="left" w:pos="1440"/>
          <w:tab w:val="right" w:pos="8630"/>
        </w:tabs>
        <w:ind w:left="720" w:hanging="720"/>
        <w:rPr>
          <w:rFonts w:ascii="Times New Roman" w:hAnsi="Times New Roman" w:cs="Times New Roman"/>
          <w:noProof/>
          <w:sz w:val="26"/>
          <w:szCs w:val="26"/>
        </w:rPr>
      </w:pPr>
      <w:hyperlink w:anchor="_Toc202798510" w:history="1">
        <w:r>
          <w:rPr>
            <w:rStyle w:val="Hyperlink"/>
            <w:rFonts w:ascii="Times New Roman" w:hAnsi="Times New Roman" w:cs="Times New Roman"/>
            <w:noProof/>
            <w:sz w:val="26"/>
            <w:szCs w:val="26"/>
          </w:rPr>
          <w:t>3.7.5</w:t>
        </w:r>
        <w:r>
          <w:rPr>
            <w:rFonts w:ascii="Times New Roman" w:hAnsi="Times New Roman" w:cs="Times New Roman"/>
            <w:noProof/>
            <w:sz w:val="26"/>
            <w:szCs w:val="26"/>
          </w:rPr>
          <w:tab/>
        </w:r>
        <w:r>
          <w:rPr>
            <w:rStyle w:val="Hyperlink"/>
            <w:rFonts w:ascii="Times New Roman" w:hAnsi="Times New Roman" w:cs="Times New Roman"/>
            <w:noProof/>
            <w:sz w:val="26"/>
            <w:szCs w:val="26"/>
          </w:rPr>
          <w:t>Test for Phenolic</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_Toc202798510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25</w:t>
        </w:r>
        <w:r>
          <w:rPr>
            <w:rFonts w:ascii="Times New Roman" w:hAnsi="Times New Roman" w:cs="Times New Roman"/>
            <w:noProof/>
            <w:webHidden/>
            <w:sz w:val="26"/>
            <w:szCs w:val="26"/>
          </w:rPr>
          <w:fldChar w:fldCharType="end"/>
        </w:r>
      </w:hyperlink>
    </w:p>
    <w:p w14:paraId="00EBD5D9" w14:textId="77777777" w:rsidR="00FD1C12" w:rsidRDefault="00000000">
      <w:pPr>
        <w:pStyle w:val="TOC3"/>
        <w:tabs>
          <w:tab w:val="left" w:pos="1440"/>
          <w:tab w:val="right" w:pos="8630"/>
        </w:tabs>
        <w:ind w:left="720" w:hanging="720"/>
        <w:rPr>
          <w:rFonts w:ascii="Times New Roman" w:hAnsi="Times New Roman" w:cs="Times New Roman"/>
          <w:noProof/>
          <w:sz w:val="26"/>
          <w:szCs w:val="26"/>
        </w:rPr>
      </w:pPr>
      <w:hyperlink w:anchor="_Toc202798511" w:history="1">
        <w:r>
          <w:rPr>
            <w:rStyle w:val="Hyperlink"/>
            <w:rFonts w:ascii="Times New Roman" w:hAnsi="Times New Roman" w:cs="Times New Roman"/>
            <w:noProof/>
            <w:sz w:val="26"/>
            <w:szCs w:val="26"/>
          </w:rPr>
          <w:t>3.7.6</w:t>
        </w:r>
        <w:r>
          <w:rPr>
            <w:rFonts w:ascii="Times New Roman" w:hAnsi="Times New Roman" w:cs="Times New Roman"/>
            <w:noProof/>
            <w:sz w:val="26"/>
            <w:szCs w:val="26"/>
          </w:rPr>
          <w:tab/>
        </w:r>
        <w:r>
          <w:rPr>
            <w:rStyle w:val="Hyperlink"/>
            <w:rFonts w:ascii="Times New Roman" w:hAnsi="Times New Roman" w:cs="Times New Roman"/>
            <w:noProof/>
            <w:sz w:val="26"/>
            <w:szCs w:val="26"/>
          </w:rPr>
          <w:t>Test for Tannins</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_Toc202798511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26</w:t>
        </w:r>
        <w:r>
          <w:rPr>
            <w:rFonts w:ascii="Times New Roman" w:hAnsi="Times New Roman" w:cs="Times New Roman"/>
            <w:noProof/>
            <w:webHidden/>
            <w:sz w:val="26"/>
            <w:szCs w:val="26"/>
          </w:rPr>
          <w:fldChar w:fldCharType="end"/>
        </w:r>
      </w:hyperlink>
    </w:p>
    <w:p w14:paraId="72779D6D" w14:textId="77777777" w:rsidR="00FD1C12" w:rsidRDefault="00000000">
      <w:pPr>
        <w:pStyle w:val="TOC3"/>
        <w:tabs>
          <w:tab w:val="left" w:pos="1440"/>
          <w:tab w:val="right" w:pos="8630"/>
        </w:tabs>
        <w:ind w:left="720" w:hanging="720"/>
        <w:rPr>
          <w:rFonts w:ascii="Times New Roman" w:hAnsi="Times New Roman" w:cs="Times New Roman"/>
          <w:noProof/>
          <w:sz w:val="26"/>
          <w:szCs w:val="26"/>
        </w:rPr>
      </w:pPr>
      <w:hyperlink w:anchor="_Toc202798512" w:history="1">
        <w:r>
          <w:rPr>
            <w:rStyle w:val="Hyperlink"/>
            <w:rFonts w:ascii="Times New Roman" w:hAnsi="Times New Roman" w:cs="Times New Roman"/>
            <w:noProof/>
            <w:sz w:val="26"/>
            <w:szCs w:val="26"/>
          </w:rPr>
          <w:t>3.7.7</w:t>
        </w:r>
        <w:r>
          <w:rPr>
            <w:rFonts w:ascii="Times New Roman" w:hAnsi="Times New Roman" w:cs="Times New Roman"/>
            <w:noProof/>
            <w:sz w:val="26"/>
            <w:szCs w:val="26"/>
          </w:rPr>
          <w:tab/>
        </w:r>
        <w:r>
          <w:rPr>
            <w:rStyle w:val="Hyperlink"/>
            <w:rFonts w:ascii="Times New Roman" w:hAnsi="Times New Roman" w:cs="Times New Roman"/>
            <w:noProof/>
            <w:sz w:val="26"/>
            <w:szCs w:val="26"/>
          </w:rPr>
          <w:t>Test for Saponins</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_Toc202798512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26</w:t>
        </w:r>
        <w:r>
          <w:rPr>
            <w:rFonts w:ascii="Times New Roman" w:hAnsi="Times New Roman" w:cs="Times New Roman"/>
            <w:noProof/>
            <w:webHidden/>
            <w:sz w:val="26"/>
            <w:szCs w:val="26"/>
          </w:rPr>
          <w:fldChar w:fldCharType="end"/>
        </w:r>
      </w:hyperlink>
    </w:p>
    <w:p w14:paraId="71DF5642" w14:textId="77777777" w:rsidR="00FD1C12" w:rsidRDefault="00000000">
      <w:pPr>
        <w:pStyle w:val="TOC2"/>
        <w:tabs>
          <w:tab w:val="left" w:pos="960"/>
          <w:tab w:val="right" w:pos="8630"/>
        </w:tabs>
        <w:ind w:left="720" w:hanging="720"/>
        <w:rPr>
          <w:rFonts w:ascii="Times New Roman" w:hAnsi="Times New Roman" w:cs="Times New Roman"/>
          <w:noProof/>
          <w:sz w:val="26"/>
          <w:szCs w:val="26"/>
        </w:rPr>
      </w:pPr>
      <w:hyperlink w:anchor="_Toc202798513" w:history="1">
        <w:r>
          <w:rPr>
            <w:rStyle w:val="Hyperlink"/>
            <w:rFonts w:ascii="Times New Roman" w:hAnsi="Times New Roman" w:cs="Times New Roman"/>
            <w:noProof/>
            <w:sz w:val="26"/>
            <w:szCs w:val="26"/>
          </w:rPr>
          <w:t>3.8</w:t>
        </w:r>
        <w:r>
          <w:rPr>
            <w:rFonts w:ascii="Times New Roman" w:hAnsi="Times New Roman" w:cs="Times New Roman"/>
            <w:noProof/>
            <w:sz w:val="26"/>
            <w:szCs w:val="26"/>
          </w:rPr>
          <w:tab/>
        </w:r>
        <w:r>
          <w:rPr>
            <w:rStyle w:val="Hyperlink"/>
            <w:rFonts w:ascii="Times New Roman" w:hAnsi="Times New Roman" w:cs="Times New Roman"/>
            <w:noProof/>
            <w:sz w:val="26"/>
            <w:szCs w:val="26"/>
          </w:rPr>
          <w:t>Determination of Antibacterial Activity</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_Toc202798513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26</w:t>
        </w:r>
        <w:r>
          <w:rPr>
            <w:rFonts w:ascii="Times New Roman" w:hAnsi="Times New Roman" w:cs="Times New Roman"/>
            <w:noProof/>
            <w:webHidden/>
            <w:sz w:val="26"/>
            <w:szCs w:val="26"/>
          </w:rPr>
          <w:fldChar w:fldCharType="end"/>
        </w:r>
      </w:hyperlink>
    </w:p>
    <w:p w14:paraId="1FFD0A81" w14:textId="77777777" w:rsidR="00FD1C12" w:rsidRDefault="00000000">
      <w:pPr>
        <w:pStyle w:val="TOC1"/>
        <w:tabs>
          <w:tab w:val="right" w:pos="8630"/>
        </w:tabs>
        <w:ind w:left="720" w:hanging="720"/>
        <w:rPr>
          <w:rFonts w:ascii="Times New Roman" w:hAnsi="Times New Roman" w:cs="Times New Roman"/>
          <w:noProof/>
          <w:sz w:val="26"/>
          <w:szCs w:val="26"/>
        </w:rPr>
      </w:pPr>
      <w:hyperlink w:anchor="_Toc202798514" w:history="1">
        <w:r>
          <w:rPr>
            <w:rStyle w:val="Hyperlink"/>
            <w:rFonts w:ascii="Times New Roman" w:hAnsi="Times New Roman" w:cs="Times New Roman"/>
            <w:noProof/>
            <w:sz w:val="26"/>
            <w:szCs w:val="26"/>
          </w:rPr>
          <w:t>CHAPTER FOUR</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_Toc202798514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27</w:t>
        </w:r>
        <w:r>
          <w:rPr>
            <w:rFonts w:ascii="Times New Roman" w:hAnsi="Times New Roman" w:cs="Times New Roman"/>
            <w:noProof/>
            <w:webHidden/>
            <w:sz w:val="26"/>
            <w:szCs w:val="26"/>
          </w:rPr>
          <w:fldChar w:fldCharType="end"/>
        </w:r>
      </w:hyperlink>
    </w:p>
    <w:p w14:paraId="4988B953" w14:textId="77777777" w:rsidR="00FD1C12" w:rsidRDefault="00000000">
      <w:pPr>
        <w:pStyle w:val="TOC2"/>
        <w:tabs>
          <w:tab w:val="left" w:pos="960"/>
          <w:tab w:val="right" w:pos="8630"/>
        </w:tabs>
        <w:ind w:left="720" w:hanging="720"/>
        <w:rPr>
          <w:rFonts w:ascii="Times New Roman" w:hAnsi="Times New Roman" w:cs="Times New Roman"/>
          <w:noProof/>
          <w:sz w:val="26"/>
          <w:szCs w:val="26"/>
        </w:rPr>
      </w:pPr>
      <w:hyperlink w:anchor="_Toc202798515" w:history="1">
        <w:r>
          <w:rPr>
            <w:rStyle w:val="Hyperlink"/>
            <w:rFonts w:ascii="Times New Roman" w:hAnsi="Times New Roman" w:cs="Times New Roman"/>
            <w:noProof/>
            <w:sz w:val="26"/>
            <w:szCs w:val="26"/>
          </w:rPr>
          <w:t>4.0</w:t>
        </w:r>
        <w:r>
          <w:rPr>
            <w:rFonts w:ascii="Times New Roman" w:hAnsi="Times New Roman" w:cs="Times New Roman"/>
            <w:noProof/>
            <w:sz w:val="26"/>
            <w:szCs w:val="26"/>
          </w:rPr>
          <w:tab/>
        </w:r>
        <w:r>
          <w:rPr>
            <w:rStyle w:val="Hyperlink"/>
            <w:rFonts w:ascii="Times New Roman" w:hAnsi="Times New Roman" w:cs="Times New Roman"/>
            <w:noProof/>
            <w:sz w:val="26"/>
            <w:szCs w:val="26"/>
          </w:rPr>
          <w:t>RESULT AND DISCUSSION</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_Toc202798515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27</w:t>
        </w:r>
        <w:r>
          <w:rPr>
            <w:rFonts w:ascii="Times New Roman" w:hAnsi="Times New Roman" w:cs="Times New Roman"/>
            <w:noProof/>
            <w:webHidden/>
            <w:sz w:val="26"/>
            <w:szCs w:val="26"/>
          </w:rPr>
          <w:fldChar w:fldCharType="end"/>
        </w:r>
      </w:hyperlink>
    </w:p>
    <w:p w14:paraId="1D3A836A" w14:textId="77777777" w:rsidR="00FD1C12" w:rsidRDefault="00000000">
      <w:pPr>
        <w:pStyle w:val="TOC2"/>
        <w:tabs>
          <w:tab w:val="left" w:pos="960"/>
          <w:tab w:val="right" w:pos="8630"/>
        </w:tabs>
        <w:ind w:left="720" w:hanging="720"/>
        <w:rPr>
          <w:rFonts w:ascii="Times New Roman" w:hAnsi="Times New Roman" w:cs="Times New Roman"/>
          <w:noProof/>
          <w:sz w:val="26"/>
          <w:szCs w:val="26"/>
        </w:rPr>
      </w:pPr>
      <w:hyperlink w:anchor="_Toc202798516" w:history="1">
        <w:r>
          <w:rPr>
            <w:rStyle w:val="Hyperlink"/>
            <w:rFonts w:ascii="Times New Roman" w:hAnsi="Times New Roman" w:cs="Times New Roman"/>
            <w:noProof/>
            <w:sz w:val="26"/>
            <w:szCs w:val="26"/>
          </w:rPr>
          <w:t>4.1</w:t>
        </w:r>
        <w:r>
          <w:rPr>
            <w:rFonts w:ascii="Times New Roman" w:hAnsi="Times New Roman" w:cs="Times New Roman"/>
            <w:noProof/>
            <w:sz w:val="26"/>
            <w:szCs w:val="26"/>
          </w:rPr>
          <w:tab/>
        </w:r>
        <w:r>
          <w:rPr>
            <w:rStyle w:val="Hyperlink"/>
            <w:rFonts w:ascii="Times New Roman" w:hAnsi="Times New Roman" w:cs="Times New Roman"/>
            <w:noProof/>
            <w:sz w:val="26"/>
            <w:szCs w:val="26"/>
          </w:rPr>
          <w:t>Physical Appearance of the Extract Recovered</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_Toc202798516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27</w:t>
        </w:r>
        <w:r>
          <w:rPr>
            <w:rFonts w:ascii="Times New Roman" w:hAnsi="Times New Roman" w:cs="Times New Roman"/>
            <w:noProof/>
            <w:webHidden/>
            <w:sz w:val="26"/>
            <w:szCs w:val="26"/>
          </w:rPr>
          <w:fldChar w:fldCharType="end"/>
        </w:r>
      </w:hyperlink>
    </w:p>
    <w:p w14:paraId="68D04050" w14:textId="77777777" w:rsidR="00FD1C12" w:rsidRDefault="00000000">
      <w:pPr>
        <w:pStyle w:val="TOC2"/>
        <w:tabs>
          <w:tab w:val="left" w:pos="960"/>
          <w:tab w:val="right" w:pos="8630"/>
        </w:tabs>
        <w:ind w:left="720" w:hanging="720"/>
        <w:rPr>
          <w:rFonts w:ascii="Times New Roman" w:hAnsi="Times New Roman" w:cs="Times New Roman"/>
          <w:noProof/>
          <w:sz w:val="26"/>
          <w:szCs w:val="26"/>
        </w:rPr>
      </w:pPr>
      <w:hyperlink w:anchor="_Toc202798517" w:history="1">
        <w:r>
          <w:rPr>
            <w:rStyle w:val="Hyperlink"/>
            <w:rFonts w:ascii="Times New Roman" w:hAnsi="Times New Roman" w:cs="Times New Roman"/>
            <w:noProof/>
            <w:sz w:val="26"/>
            <w:szCs w:val="26"/>
          </w:rPr>
          <w:t>4.2</w:t>
        </w:r>
        <w:r>
          <w:rPr>
            <w:rFonts w:ascii="Times New Roman" w:hAnsi="Times New Roman" w:cs="Times New Roman"/>
            <w:noProof/>
            <w:sz w:val="26"/>
            <w:szCs w:val="26"/>
          </w:rPr>
          <w:tab/>
        </w:r>
        <w:r>
          <w:rPr>
            <w:rStyle w:val="Hyperlink"/>
            <w:rFonts w:ascii="Times New Roman" w:hAnsi="Times New Roman" w:cs="Times New Roman"/>
            <w:noProof/>
            <w:sz w:val="26"/>
            <w:szCs w:val="26"/>
          </w:rPr>
          <w:t>Phytochemical Screening</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_Toc202798517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27</w:t>
        </w:r>
        <w:r>
          <w:rPr>
            <w:rFonts w:ascii="Times New Roman" w:hAnsi="Times New Roman" w:cs="Times New Roman"/>
            <w:noProof/>
            <w:webHidden/>
            <w:sz w:val="26"/>
            <w:szCs w:val="26"/>
          </w:rPr>
          <w:fldChar w:fldCharType="end"/>
        </w:r>
      </w:hyperlink>
    </w:p>
    <w:p w14:paraId="18402FDB" w14:textId="77777777" w:rsidR="00FD1C12" w:rsidRDefault="00000000">
      <w:pPr>
        <w:pStyle w:val="TOC2"/>
        <w:tabs>
          <w:tab w:val="right" w:pos="8630"/>
        </w:tabs>
        <w:ind w:left="720" w:hanging="720"/>
        <w:rPr>
          <w:rFonts w:ascii="Times New Roman" w:hAnsi="Times New Roman" w:cs="Times New Roman"/>
          <w:noProof/>
          <w:sz w:val="26"/>
          <w:szCs w:val="26"/>
        </w:rPr>
      </w:pPr>
      <w:hyperlink w:anchor="_Toc202798518" w:history="1">
        <w:r>
          <w:rPr>
            <w:rStyle w:val="Hyperlink"/>
            <w:rFonts w:ascii="Times New Roman" w:hAnsi="Times New Roman" w:cs="Times New Roman"/>
            <w:noProof/>
            <w:sz w:val="26"/>
            <w:szCs w:val="26"/>
          </w:rPr>
          <w:t>4.3 Antibacterial Activity of Aqueous Extract of Roselle Plant (</w:t>
        </w:r>
        <w:r>
          <w:rPr>
            <w:rStyle w:val="Hyperlink"/>
            <w:rFonts w:ascii="Times New Roman" w:hAnsi="Times New Roman" w:cs="Times New Roman"/>
            <w:i/>
            <w:noProof/>
            <w:sz w:val="26"/>
            <w:szCs w:val="26"/>
          </w:rPr>
          <w:t>Hibiscus sabdariffa)</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_Toc202798518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28</w:t>
        </w:r>
        <w:r>
          <w:rPr>
            <w:rFonts w:ascii="Times New Roman" w:hAnsi="Times New Roman" w:cs="Times New Roman"/>
            <w:noProof/>
            <w:webHidden/>
            <w:sz w:val="26"/>
            <w:szCs w:val="26"/>
          </w:rPr>
          <w:fldChar w:fldCharType="end"/>
        </w:r>
      </w:hyperlink>
    </w:p>
    <w:p w14:paraId="7178A286" w14:textId="77777777" w:rsidR="00FD1C12" w:rsidRDefault="00000000">
      <w:pPr>
        <w:pStyle w:val="TOC2"/>
        <w:tabs>
          <w:tab w:val="left" w:pos="960"/>
          <w:tab w:val="right" w:pos="8630"/>
        </w:tabs>
        <w:ind w:left="720" w:hanging="720"/>
        <w:rPr>
          <w:rFonts w:ascii="Times New Roman" w:hAnsi="Times New Roman" w:cs="Times New Roman"/>
          <w:noProof/>
          <w:sz w:val="26"/>
          <w:szCs w:val="26"/>
        </w:rPr>
      </w:pPr>
      <w:hyperlink w:anchor="_Toc202798519" w:history="1">
        <w:r>
          <w:rPr>
            <w:rStyle w:val="Hyperlink"/>
            <w:rFonts w:ascii="Times New Roman" w:hAnsi="Times New Roman" w:cs="Times New Roman"/>
            <w:noProof/>
            <w:sz w:val="26"/>
            <w:szCs w:val="26"/>
          </w:rPr>
          <w:t>4.4</w:t>
        </w:r>
        <w:r>
          <w:rPr>
            <w:rFonts w:ascii="Times New Roman" w:hAnsi="Times New Roman" w:cs="Times New Roman"/>
            <w:noProof/>
            <w:sz w:val="26"/>
            <w:szCs w:val="26"/>
          </w:rPr>
          <w:tab/>
        </w:r>
        <w:r>
          <w:rPr>
            <w:rStyle w:val="Hyperlink"/>
            <w:rFonts w:ascii="Times New Roman" w:hAnsi="Times New Roman" w:cs="Times New Roman"/>
            <w:noProof/>
            <w:sz w:val="26"/>
            <w:szCs w:val="26"/>
          </w:rPr>
          <w:t>Discussion</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_Toc202798519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29</w:t>
        </w:r>
        <w:r>
          <w:rPr>
            <w:rFonts w:ascii="Times New Roman" w:hAnsi="Times New Roman" w:cs="Times New Roman"/>
            <w:noProof/>
            <w:webHidden/>
            <w:sz w:val="26"/>
            <w:szCs w:val="26"/>
          </w:rPr>
          <w:fldChar w:fldCharType="end"/>
        </w:r>
      </w:hyperlink>
    </w:p>
    <w:p w14:paraId="3BFFD0D6" w14:textId="77777777" w:rsidR="00FD1C12" w:rsidRDefault="00000000">
      <w:pPr>
        <w:pStyle w:val="TOC1"/>
        <w:tabs>
          <w:tab w:val="right" w:pos="8630"/>
        </w:tabs>
        <w:ind w:left="720" w:hanging="720"/>
        <w:rPr>
          <w:rFonts w:ascii="Times New Roman" w:hAnsi="Times New Roman" w:cs="Times New Roman"/>
          <w:noProof/>
          <w:sz w:val="26"/>
          <w:szCs w:val="26"/>
        </w:rPr>
      </w:pPr>
      <w:hyperlink w:anchor="_Toc202798520" w:history="1">
        <w:r>
          <w:rPr>
            <w:rStyle w:val="Hyperlink"/>
            <w:rFonts w:ascii="Times New Roman" w:hAnsi="Times New Roman" w:cs="Times New Roman"/>
            <w:noProof/>
            <w:sz w:val="26"/>
            <w:szCs w:val="26"/>
          </w:rPr>
          <w:t>CHAPTER FIVE</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_Toc202798520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30</w:t>
        </w:r>
        <w:r>
          <w:rPr>
            <w:rFonts w:ascii="Times New Roman" w:hAnsi="Times New Roman" w:cs="Times New Roman"/>
            <w:noProof/>
            <w:webHidden/>
            <w:sz w:val="26"/>
            <w:szCs w:val="26"/>
          </w:rPr>
          <w:fldChar w:fldCharType="end"/>
        </w:r>
      </w:hyperlink>
    </w:p>
    <w:p w14:paraId="5FFB79C8" w14:textId="77777777" w:rsidR="00FD1C12" w:rsidRDefault="00000000">
      <w:pPr>
        <w:pStyle w:val="TOC2"/>
        <w:tabs>
          <w:tab w:val="right" w:pos="8630"/>
        </w:tabs>
        <w:ind w:left="720" w:hanging="720"/>
        <w:rPr>
          <w:rFonts w:ascii="Times New Roman" w:hAnsi="Times New Roman" w:cs="Times New Roman"/>
          <w:noProof/>
          <w:sz w:val="26"/>
          <w:szCs w:val="26"/>
        </w:rPr>
      </w:pPr>
      <w:hyperlink w:anchor="_Toc202798521" w:history="1">
        <w:r>
          <w:rPr>
            <w:rStyle w:val="Hyperlink"/>
            <w:rFonts w:ascii="Times New Roman" w:hAnsi="Times New Roman" w:cs="Times New Roman"/>
            <w:noProof/>
            <w:sz w:val="26"/>
            <w:szCs w:val="26"/>
          </w:rPr>
          <w:t>5.0 CONCLUSION AND RECOMMENDATION</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_Toc202798521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30</w:t>
        </w:r>
        <w:r>
          <w:rPr>
            <w:rFonts w:ascii="Times New Roman" w:hAnsi="Times New Roman" w:cs="Times New Roman"/>
            <w:noProof/>
            <w:webHidden/>
            <w:sz w:val="26"/>
            <w:szCs w:val="26"/>
          </w:rPr>
          <w:fldChar w:fldCharType="end"/>
        </w:r>
      </w:hyperlink>
    </w:p>
    <w:p w14:paraId="4D7BD7E7" w14:textId="77777777" w:rsidR="00FD1C12" w:rsidRDefault="00000000">
      <w:pPr>
        <w:pStyle w:val="TOC2"/>
        <w:tabs>
          <w:tab w:val="left" w:pos="960"/>
          <w:tab w:val="right" w:pos="8630"/>
        </w:tabs>
        <w:ind w:left="720" w:hanging="720"/>
        <w:rPr>
          <w:rFonts w:ascii="Times New Roman" w:hAnsi="Times New Roman" w:cs="Times New Roman"/>
          <w:noProof/>
          <w:sz w:val="26"/>
          <w:szCs w:val="26"/>
        </w:rPr>
      </w:pPr>
      <w:hyperlink w:anchor="_Toc202798522" w:history="1">
        <w:r>
          <w:rPr>
            <w:rStyle w:val="Hyperlink"/>
            <w:rFonts w:ascii="Times New Roman" w:hAnsi="Times New Roman" w:cs="Times New Roman"/>
            <w:noProof/>
            <w:sz w:val="26"/>
            <w:szCs w:val="26"/>
          </w:rPr>
          <w:t>5.1</w:t>
        </w:r>
        <w:r>
          <w:rPr>
            <w:rFonts w:ascii="Times New Roman" w:hAnsi="Times New Roman" w:cs="Times New Roman"/>
            <w:noProof/>
            <w:sz w:val="26"/>
            <w:szCs w:val="26"/>
          </w:rPr>
          <w:tab/>
        </w:r>
        <w:r>
          <w:rPr>
            <w:rStyle w:val="Hyperlink"/>
            <w:rFonts w:ascii="Times New Roman" w:hAnsi="Times New Roman" w:cs="Times New Roman"/>
            <w:noProof/>
            <w:sz w:val="26"/>
            <w:szCs w:val="26"/>
          </w:rPr>
          <w:t>Conclusion</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_Toc202798522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30</w:t>
        </w:r>
        <w:r>
          <w:rPr>
            <w:rFonts w:ascii="Times New Roman" w:hAnsi="Times New Roman" w:cs="Times New Roman"/>
            <w:noProof/>
            <w:webHidden/>
            <w:sz w:val="26"/>
            <w:szCs w:val="26"/>
          </w:rPr>
          <w:fldChar w:fldCharType="end"/>
        </w:r>
      </w:hyperlink>
    </w:p>
    <w:p w14:paraId="2316A87D" w14:textId="77777777" w:rsidR="00FD1C12" w:rsidRDefault="00000000">
      <w:pPr>
        <w:pStyle w:val="TOC2"/>
        <w:tabs>
          <w:tab w:val="left" w:pos="960"/>
          <w:tab w:val="right" w:pos="8630"/>
        </w:tabs>
        <w:ind w:left="720" w:hanging="720"/>
        <w:rPr>
          <w:rFonts w:ascii="Times New Roman" w:hAnsi="Times New Roman" w:cs="Times New Roman"/>
          <w:noProof/>
          <w:sz w:val="26"/>
          <w:szCs w:val="26"/>
        </w:rPr>
      </w:pPr>
      <w:hyperlink w:anchor="_Toc202798523" w:history="1">
        <w:r>
          <w:rPr>
            <w:rStyle w:val="Hyperlink"/>
            <w:rFonts w:ascii="Times New Roman" w:hAnsi="Times New Roman" w:cs="Times New Roman"/>
            <w:noProof/>
            <w:sz w:val="26"/>
            <w:szCs w:val="26"/>
          </w:rPr>
          <w:t>5.2</w:t>
        </w:r>
        <w:r>
          <w:rPr>
            <w:rFonts w:ascii="Times New Roman" w:hAnsi="Times New Roman" w:cs="Times New Roman"/>
            <w:noProof/>
            <w:sz w:val="26"/>
            <w:szCs w:val="26"/>
          </w:rPr>
          <w:tab/>
        </w:r>
        <w:r>
          <w:rPr>
            <w:rStyle w:val="Hyperlink"/>
            <w:rFonts w:ascii="Times New Roman" w:hAnsi="Times New Roman" w:cs="Times New Roman"/>
            <w:noProof/>
            <w:sz w:val="26"/>
            <w:szCs w:val="26"/>
          </w:rPr>
          <w:t>Recommendation</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_Toc202798523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30</w:t>
        </w:r>
        <w:r>
          <w:rPr>
            <w:rFonts w:ascii="Times New Roman" w:hAnsi="Times New Roman" w:cs="Times New Roman"/>
            <w:noProof/>
            <w:webHidden/>
            <w:sz w:val="26"/>
            <w:szCs w:val="26"/>
          </w:rPr>
          <w:fldChar w:fldCharType="end"/>
        </w:r>
      </w:hyperlink>
    </w:p>
    <w:p w14:paraId="374A88A5" w14:textId="77777777" w:rsidR="00FD1C12" w:rsidRDefault="00000000">
      <w:pPr>
        <w:pStyle w:val="TOC1"/>
        <w:tabs>
          <w:tab w:val="right" w:pos="8630"/>
        </w:tabs>
        <w:ind w:left="720" w:hanging="720"/>
        <w:rPr>
          <w:rFonts w:ascii="Times New Roman" w:hAnsi="Times New Roman" w:cs="Times New Roman"/>
          <w:noProof/>
          <w:sz w:val="26"/>
          <w:szCs w:val="26"/>
        </w:rPr>
      </w:pPr>
      <w:hyperlink w:anchor="_Toc202798524" w:history="1">
        <w:r>
          <w:rPr>
            <w:rStyle w:val="Hyperlink"/>
            <w:rFonts w:ascii="Times New Roman" w:hAnsi="Times New Roman" w:cs="Times New Roman"/>
            <w:noProof/>
            <w:sz w:val="26"/>
            <w:szCs w:val="26"/>
          </w:rPr>
          <w:t>REFERENCES</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_Toc202798524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31</w:t>
        </w:r>
        <w:r>
          <w:rPr>
            <w:rFonts w:ascii="Times New Roman" w:hAnsi="Times New Roman" w:cs="Times New Roman"/>
            <w:noProof/>
            <w:webHidden/>
            <w:sz w:val="26"/>
            <w:szCs w:val="26"/>
          </w:rPr>
          <w:fldChar w:fldCharType="end"/>
        </w:r>
      </w:hyperlink>
    </w:p>
    <w:p w14:paraId="4168F57D" w14:textId="77777777" w:rsidR="00FD1C12" w:rsidRDefault="00000000">
      <w:pPr>
        <w:spacing w:after="0" w:line="360" w:lineRule="auto"/>
        <w:ind w:left="720" w:hanging="720"/>
        <w:jc w:val="both"/>
        <w:rPr>
          <w:rFonts w:ascii="Times New Roman" w:eastAsia="SimSun" w:hAnsi="Times New Roman" w:cs="Times New Roman"/>
          <w:bCs/>
          <w:sz w:val="26"/>
          <w:szCs w:val="26"/>
          <w:lang w:eastAsia="zh-CN"/>
        </w:rPr>
      </w:pPr>
      <w:r>
        <w:rPr>
          <w:rFonts w:ascii="Times New Roman" w:eastAsia="SimSun" w:hAnsi="Times New Roman" w:cs="Times New Roman"/>
          <w:bCs/>
          <w:sz w:val="26"/>
          <w:szCs w:val="26"/>
          <w:lang w:eastAsia="zh-CN"/>
        </w:rPr>
        <w:fldChar w:fldCharType="end"/>
      </w:r>
      <w:r>
        <w:rPr>
          <w:rFonts w:ascii="Times New Roman" w:eastAsia="SimSun" w:hAnsi="Times New Roman" w:cs="Times New Roman"/>
          <w:bCs/>
          <w:sz w:val="26"/>
          <w:szCs w:val="26"/>
          <w:lang w:eastAsia="zh-CN"/>
        </w:rPr>
        <w:t xml:space="preserve"> </w:t>
      </w:r>
    </w:p>
    <w:p w14:paraId="729E8430" w14:textId="77777777" w:rsidR="00FD1C12" w:rsidRDefault="00000000">
      <w:pPr>
        <w:rPr>
          <w:rFonts w:ascii="Times New Roman" w:eastAsia="SimSun" w:hAnsi="Times New Roman" w:cs="Times New Roman"/>
          <w:bCs/>
          <w:sz w:val="26"/>
          <w:szCs w:val="26"/>
          <w:lang w:eastAsia="zh-CN"/>
        </w:rPr>
      </w:pPr>
      <w:r>
        <w:rPr>
          <w:rFonts w:ascii="Times New Roman" w:eastAsia="SimSun" w:hAnsi="Times New Roman" w:cs="Times New Roman"/>
          <w:bCs/>
          <w:sz w:val="26"/>
          <w:szCs w:val="26"/>
          <w:lang w:eastAsia="zh-CN"/>
        </w:rPr>
        <w:br w:type="page"/>
      </w:r>
    </w:p>
    <w:p w14:paraId="46422617" w14:textId="77777777" w:rsidR="00FD1C12" w:rsidRDefault="00000000">
      <w:pPr>
        <w:pStyle w:val="Heading1"/>
        <w:spacing w:line="240" w:lineRule="auto"/>
        <w:rPr>
          <w:i/>
          <w:iCs/>
        </w:rPr>
      </w:pPr>
      <w:bookmarkStart w:id="4" w:name="_Toc202798433"/>
      <w:r>
        <w:rPr>
          <w:i/>
          <w:iCs/>
        </w:rPr>
        <w:lastRenderedPageBreak/>
        <w:t>ABSTRACT</w:t>
      </w:r>
      <w:bookmarkEnd w:id="4"/>
    </w:p>
    <w:p w14:paraId="72BC158C" w14:textId="77777777" w:rsidR="00FD1C12" w:rsidRDefault="00000000">
      <w:pPr>
        <w:spacing w:after="0" w:line="240" w:lineRule="auto"/>
        <w:jc w:val="both"/>
        <w:rPr>
          <w:rFonts w:ascii="Times New Roman" w:eastAsia="SimSun" w:hAnsi="Times New Roman" w:cs="Times New Roman"/>
          <w:bCs/>
          <w:i/>
          <w:iCs/>
          <w:sz w:val="26"/>
          <w:szCs w:val="26"/>
          <w:lang w:eastAsia="zh-CN"/>
        </w:rPr>
      </w:pPr>
      <w:r>
        <w:rPr>
          <w:rFonts w:ascii="Times New Roman" w:eastAsia="SimSun" w:hAnsi="Times New Roman" w:cs="Times New Roman"/>
          <w:bCs/>
          <w:i/>
          <w:iCs/>
          <w:sz w:val="26"/>
          <w:szCs w:val="26"/>
          <w:lang w:eastAsia="zh-CN"/>
        </w:rPr>
        <w:t>Roselle plant (Hibiscus sabdariffa) are plant that have great potential in the pharmaceutical field. The purpose of this study was to determine the phytochemical compounds contained in the roselle leaves extract.  Roselle leaves extract was obtained using soaking and filtration method with ethanol and aqueous solution as a solvent. The result of phytochemical screening for roselle leaves extract contained flavonoids, saponins, alkaloid and glycoside.</w:t>
      </w:r>
    </w:p>
    <w:p w14:paraId="349389DB" w14:textId="77777777" w:rsidR="00FD1C12" w:rsidRDefault="00FD1C12">
      <w:pPr>
        <w:spacing w:after="0" w:line="240" w:lineRule="auto"/>
        <w:jc w:val="both"/>
        <w:rPr>
          <w:rFonts w:ascii="Times New Roman" w:eastAsia="SimSun" w:hAnsi="Times New Roman" w:cs="Times New Roman"/>
          <w:bCs/>
          <w:i/>
          <w:iCs/>
          <w:sz w:val="26"/>
          <w:szCs w:val="26"/>
          <w:lang w:eastAsia="zh-CN"/>
        </w:rPr>
      </w:pPr>
    </w:p>
    <w:p w14:paraId="1B1C62EA" w14:textId="77777777" w:rsidR="00FD1C12" w:rsidRDefault="00FD1C12">
      <w:pPr>
        <w:spacing w:after="0" w:line="240" w:lineRule="auto"/>
        <w:jc w:val="both"/>
        <w:rPr>
          <w:rFonts w:ascii="Times New Roman" w:eastAsia="SimSun" w:hAnsi="Times New Roman" w:cs="Times New Roman"/>
          <w:bCs/>
          <w:i/>
          <w:iCs/>
          <w:sz w:val="26"/>
          <w:szCs w:val="26"/>
          <w:lang w:eastAsia="zh-CN"/>
        </w:rPr>
      </w:pPr>
    </w:p>
    <w:p w14:paraId="2B0B6202" w14:textId="77777777" w:rsidR="00FD1C12" w:rsidRDefault="00FD1C12">
      <w:pPr>
        <w:spacing w:after="0" w:line="240" w:lineRule="auto"/>
        <w:jc w:val="both"/>
        <w:rPr>
          <w:rFonts w:ascii="Times New Roman" w:eastAsia="SimSun" w:hAnsi="Times New Roman" w:cs="Times New Roman"/>
          <w:bCs/>
          <w:i/>
          <w:iCs/>
          <w:sz w:val="26"/>
          <w:szCs w:val="26"/>
          <w:lang w:eastAsia="zh-CN"/>
        </w:rPr>
        <w:sectPr w:rsidR="00FD1C12">
          <w:footerReference w:type="default" r:id="rId9"/>
          <w:pgSz w:w="11520" w:h="14400"/>
          <w:pgMar w:top="1440" w:right="1440" w:bottom="1440" w:left="1440" w:header="720" w:footer="720" w:gutter="0"/>
          <w:pgNumType w:fmt="lowerRoman"/>
          <w:cols w:space="720"/>
          <w:docGrid w:linePitch="360"/>
        </w:sectPr>
      </w:pPr>
    </w:p>
    <w:p w14:paraId="6EBBA6A3" w14:textId="77777777" w:rsidR="00FD1C12" w:rsidRDefault="00000000">
      <w:pPr>
        <w:pStyle w:val="Heading1"/>
      </w:pPr>
      <w:bookmarkStart w:id="5" w:name="_Toc202798434"/>
      <w:r>
        <w:lastRenderedPageBreak/>
        <w:t>CHAPTER ONE</w:t>
      </w:r>
      <w:bookmarkEnd w:id="5"/>
    </w:p>
    <w:p w14:paraId="2FF4B918" w14:textId="77777777" w:rsidR="00FD1C12" w:rsidRDefault="00000000">
      <w:pPr>
        <w:pStyle w:val="Heading2"/>
      </w:pPr>
      <w:bookmarkStart w:id="6" w:name="_Toc202798435"/>
      <w:r>
        <w:t>1.0</w:t>
      </w:r>
      <w:r>
        <w:tab/>
        <w:t>INTRODUCTION</w:t>
      </w:r>
      <w:bookmarkEnd w:id="6"/>
    </w:p>
    <w:p w14:paraId="5A6DAD8D" w14:textId="77777777" w:rsidR="00FD1C12" w:rsidRDefault="00000000">
      <w:pPr>
        <w:pStyle w:val="Heading2"/>
      </w:pPr>
      <w:bookmarkStart w:id="7" w:name="_Toc202798436"/>
      <w:r>
        <w:t>1.1</w:t>
      </w:r>
      <w:r>
        <w:tab/>
        <w:t>History of Roselle Plant</w:t>
      </w:r>
      <w:bookmarkEnd w:id="7"/>
    </w:p>
    <w:p w14:paraId="3CA7E047" w14:textId="77777777" w:rsidR="00FD1C12" w:rsidRDefault="00000000">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Roselle plant (Hibiscus sabdariffa) is probably native to West Africa  early in the 16th century, was growing in Asia by the 17th century.</w:t>
      </w:r>
    </w:p>
    <w:p w14:paraId="0F53C668" w14:textId="77777777" w:rsidR="00FD1C12" w:rsidRDefault="00000000">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roselle plant (Hibiscus sabdariffa), also known as rosella, hibiscus, or sour hibiscus, is a species of hibiscus native to Africa and Asia. It has been cultivated for its edible calyces and fibers for centuries. The plant is believed to have been domesticated in West Africa, where it has been used traditionally for its tart-flavored calyces in beverages and dishes.</w:t>
      </w:r>
    </w:p>
    <w:p w14:paraId="1BEF499E" w14:textId="77777777" w:rsidR="00FD1C12" w:rsidRDefault="00000000">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Roselle spread to Asia, particularly to regions like India and Malaysia, where it is used in both culinary and medicinal applications. In these areas, it is also valued for its vibrant red color and its use in making herbal teas. In Asia, roselle’s calyces were used to make herbal teas, known for their cooling and refreshing qualities. The leaves were incorporated into soups and salads, while the seeds were used for their nutritional value. Traditional medicine in these regions also valued the plant for its potential health benefits, including its role in managing blood pressure and aiding digestion.</w:t>
      </w:r>
    </w:p>
    <w:p w14:paraId="45E7F0F7" w14:textId="77777777" w:rsidR="00FD1C12" w:rsidRDefault="00000000">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During the colonial period, the plant was introduced to other parts of the world, including the Caribbean and South America, where it adapted well to tropical climates. Its use as a flavoring and coloring agent became popular. In the Caribbean, roselle became a staple ingredient in local dishes and beverages, such as the popular sorrel drink made from the calyces.</w:t>
      </w:r>
    </w:p>
    <w:p w14:paraId="6E1400E7" w14:textId="77777777" w:rsidR="00FD1C12" w:rsidRDefault="00000000">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lastRenderedPageBreak/>
        <w:t>Today, roselle is recognized globally for its health benefits, including its high vitamin C content and antioxidant properties. It is commonly used in beverages, jams, and as a natural food coloring agent. Today, roselle is cultivated worldwide and is used in a variety of products. It’s a key ingredient in herbal teas, dietary supplements, jams, and sauces. Its vibrant color also makes it a popular natural dye for textiles and food products. Modern cultivation practices focus on sustainable agriculture to maintain the plant’s ecological benefits and support local economies. Research continues into its uses in biomedicine and sustainable crop systems.</w:t>
      </w:r>
    </w:p>
    <w:p w14:paraId="1073A192" w14:textId="77777777" w:rsidR="00FD1C12" w:rsidRDefault="00000000">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plant's history reflects its versatility and adaptability across different cultures and climates. The history of roselle demonstrates its journey from a traditional crop in Africa to a globally recognized plant with diverse applications, reflecting its adaptability and value across different cultures and periods (Bhandari, P. R., &amp; Poudel, S. (2019)).</w:t>
      </w:r>
    </w:p>
    <w:p w14:paraId="3F0A170F" w14:textId="77777777" w:rsidR="00FD1C12" w:rsidRDefault="00000000">
      <w:pPr>
        <w:pStyle w:val="Heading2"/>
      </w:pPr>
      <w:bookmarkStart w:id="8" w:name="_Toc202798437"/>
      <w:r>
        <w:t>1.2</w:t>
      </w:r>
      <w:r>
        <w:tab/>
        <w:t>Taxonomy of Roselle Plant</w:t>
      </w:r>
      <w:bookmarkEnd w:id="8"/>
    </w:p>
    <w:p w14:paraId="01237D0F" w14:textId="77777777" w:rsidR="00FD1C12" w:rsidRDefault="00000000">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taxonomy of the roselle plant (Hibiscus sabdariffa) are organized within the broader classification of plant species (Muhammad, A., et al. (2015).</w:t>
      </w:r>
    </w:p>
    <w:p w14:paraId="49815D6C" w14:textId="77777777" w:rsidR="00FD1C12" w:rsidRDefault="00000000">
      <w:pPr>
        <w:spacing w:after="0" w:line="360" w:lineRule="auto"/>
        <w:ind w:left="720"/>
        <w:jc w:val="both"/>
        <w:rPr>
          <w:rFonts w:ascii="Times New Roman" w:hAnsi="Times New Roman" w:cs="Times New Roman"/>
          <w:sz w:val="26"/>
          <w:szCs w:val="26"/>
        </w:rPr>
      </w:pPr>
      <w:r>
        <w:rPr>
          <w:rFonts w:ascii="Times New Roman" w:hAnsi="Times New Roman" w:cs="Times New Roman"/>
          <w:sz w:val="26"/>
          <w:szCs w:val="26"/>
        </w:rPr>
        <w:t>Kingdom: Plantae</w:t>
      </w:r>
    </w:p>
    <w:p w14:paraId="02E9E230" w14:textId="77777777" w:rsidR="00FD1C12" w:rsidRDefault="00000000">
      <w:pPr>
        <w:tabs>
          <w:tab w:val="left" w:pos="2340"/>
          <w:tab w:val="left" w:pos="2880"/>
        </w:tabs>
        <w:spacing w:after="0" w:line="360" w:lineRule="auto"/>
        <w:ind w:left="720"/>
        <w:jc w:val="both"/>
        <w:rPr>
          <w:rFonts w:ascii="Times New Roman" w:hAnsi="Times New Roman" w:cs="Times New Roman"/>
          <w:sz w:val="26"/>
          <w:szCs w:val="26"/>
        </w:rPr>
      </w:pPr>
      <w:r>
        <w:rPr>
          <w:rFonts w:ascii="Times New Roman" w:hAnsi="Times New Roman" w:cs="Times New Roman"/>
          <w:sz w:val="26"/>
          <w:szCs w:val="26"/>
        </w:rPr>
        <w:t>Phylum</w:t>
      </w:r>
      <w:r>
        <w:rPr>
          <w:rFonts w:ascii="Times New Roman" w:hAnsi="Times New Roman" w:cs="Times New Roman"/>
          <w:sz w:val="26"/>
          <w:szCs w:val="26"/>
        </w:rPr>
        <w:tab/>
        <w:t xml:space="preserve">: </w:t>
      </w:r>
      <w:r>
        <w:rPr>
          <w:rFonts w:ascii="Times New Roman" w:hAnsi="Times New Roman" w:cs="Times New Roman"/>
          <w:sz w:val="26"/>
          <w:szCs w:val="26"/>
        </w:rPr>
        <w:tab/>
        <w:t>Angiosperms</w:t>
      </w:r>
    </w:p>
    <w:p w14:paraId="6197043B" w14:textId="77777777" w:rsidR="00FD1C12" w:rsidRDefault="00000000">
      <w:pPr>
        <w:tabs>
          <w:tab w:val="left" w:pos="2340"/>
          <w:tab w:val="left" w:pos="2880"/>
        </w:tabs>
        <w:spacing w:after="0" w:line="360" w:lineRule="auto"/>
        <w:ind w:left="720"/>
        <w:jc w:val="both"/>
        <w:rPr>
          <w:rFonts w:ascii="Times New Roman" w:hAnsi="Times New Roman" w:cs="Times New Roman"/>
          <w:sz w:val="26"/>
          <w:szCs w:val="26"/>
        </w:rPr>
      </w:pPr>
      <w:r>
        <w:rPr>
          <w:rFonts w:ascii="Times New Roman" w:hAnsi="Times New Roman" w:cs="Times New Roman"/>
          <w:sz w:val="26"/>
          <w:szCs w:val="26"/>
        </w:rPr>
        <w:t>Class</w:t>
      </w:r>
      <w:r>
        <w:rPr>
          <w:rFonts w:ascii="Times New Roman" w:hAnsi="Times New Roman" w:cs="Times New Roman"/>
          <w:sz w:val="26"/>
          <w:szCs w:val="26"/>
        </w:rPr>
        <w:tab/>
        <w:t>:</w:t>
      </w:r>
      <w:r>
        <w:rPr>
          <w:rFonts w:ascii="Times New Roman" w:hAnsi="Times New Roman" w:cs="Times New Roman"/>
          <w:sz w:val="26"/>
          <w:szCs w:val="26"/>
        </w:rPr>
        <w:tab/>
        <w:t>Eudicots</w:t>
      </w:r>
    </w:p>
    <w:p w14:paraId="798A3F7F" w14:textId="77777777" w:rsidR="00FD1C12" w:rsidRDefault="00000000">
      <w:pPr>
        <w:tabs>
          <w:tab w:val="left" w:pos="2340"/>
          <w:tab w:val="left" w:pos="2880"/>
        </w:tabs>
        <w:spacing w:after="0" w:line="360" w:lineRule="auto"/>
        <w:ind w:left="720"/>
        <w:jc w:val="both"/>
        <w:rPr>
          <w:rFonts w:ascii="Times New Roman" w:hAnsi="Times New Roman" w:cs="Times New Roman"/>
          <w:sz w:val="26"/>
          <w:szCs w:val="26"/>
        </w:rPr>
      </w:pPr>
      <w:r>
        <w:rPr>
          <w:rFonts w:ascii="Times New Roman" w:hAnsi="Times New Roman" w:cs="Times New Roman"/>
          <w:sz w:val="26"/>
          <w:szCs w:val="26"/>
        </w:rPr>
        <w:t>Order</w:t>
      </w:r>
      <w:r>
        <w:rPr>
          <w:rFonts w:ascii="Times New Roman" w:hAnsi="Times New Roman" w:cs="Times New Roman"/>
          <w:sz w:val="26"/>
          <w:szCs w:val="26"/>
        </w:rPr>
        <w:tab/>
        <w:t>:</w:t>
      </w:r>
      <w:r>
        <w:rPr>
          <w:rFonts w:ascii="Times New Roman" w:hAnsi="Times New Roman" w:cs="Times New Roman"/>
          <w:sz w:val="26"/>
          <w:szCs w:val="26"/>
        </w:rPr>
        <w:tab/>
        <w:t>Malvales</w:t>
      </w:r>
    </w:p>
    <w:p w14:paraId="47B2E9D7" w14:textId="77777777" w:rsidR="00FD1C12" w:rsidRDefault="00000000">
      <w:pPr>
        <w:tabs>
          <w:tab w:val="left" w:pos="2340"/>
          <w:tab w:val="left" w:pos="2880"/>
        </w:tabs>
        <w:spacing w:after="0" w:line="360" w:lineRule="auto"/>
        <w:ind w:left="720"/>
        <w:jc w:val="both"/>
        <w:rPr>
          <w:rFonts w:ascii="Times New Roman" w:hAnsi="Times New Roman" w:cs="Times New Roman"/>
          <w:sz w:val="26"/>
          <w:szCs w:val="26"/>
        </w:rPr>
      </w:pPr>
      <w:r>
        <w:rPr>
          <w:rFonts w:ascii="Times New Roman" w:hAnsi="Times New Roman" w:cs="Times New Roman"/>
          <w:sz w:val="26"/>
          <w:szCs w:val="26"/>
        </w:rPr>
        <w:t>Family</w:t>
      </w:r>
      <w:r>
        <w:rPr>
          <w:rFonts w:ascii="Times New Roman" w:hAnsi="Times New Roman" w:cs="Times New Roman"/>
          <w:sz w:val="26"/>
          <w:szCs w:val="26"/>
        </w:rPr>
        <w:tab/>
        <w:t>:</w:t>
      </w:r>
      <w:r>
        <w:rPr>
          <w:rFonts w:ascii="Times New Roman" w:hAnsi="Times New Roman" w:cs="Times New Roman"/>
          <w:sz w:val="26"/>
          <w:szCs w:val="26"/>
        </w:rPr>
        <w:tab/>
        <w:t>Malvaceae</w:t>
      </w:r>
    </w:p>
    <w:p w14:paraId="35C1BCF1" w14:textId="77777777" w:rsidR="00FD1C12" w:rsidRDefault="00000000">
      <w:pPr>
        <w:tabs>
          <w:tab w:val="left" w:pos="2340"/>
          <w:tab w:val="left" w:pos="2880"/>
        </w:tabs>
        <w:spacing w:after="0" w:line="360" w:lineRule="auto"/>
        <w:ind w:left="720"/>
        <w:jc w:val="both"/>
        <w:rPr>
          <w:rFonts w:ascii="Times New Roman" w:hAnsi="Times New Roman" w:cs="Times New Roman"/>
          <w:sz w:val="26"/>
          <w:szCs w:val="26"/>
        </w:rPr>
      </w:pPr>
      <w:r>
        <w:rPr>
          <w:rFonts w:ascii="Times New Roman" w:hAnsi="Times New Roman" w:cs="Times New Roman"/>
          <w:sz w:val="26"/>
          <w:szCs w:val="26"/>
        </w:rPr>
        <w:t>Genus</w:t>
      </w:r>
      <w:r>
        <w:rPr>
          <w:rFonts w:ascii="Times New Roman" w:hAnsi="Times New Roman" w:cs="Times New Roman"/>
          <w:sz w:val="26"/>
          <w:szCs w:val="26"/>
        </w:rPr>
        <w:tab/>
        <w:t>:</w:t>
      </w:r>
      <w:r>
        <w:rPr>
          <w:rFonts w:ascii="Times New Roman" w:hAnsi="Times New Roman" w:cs="Times New Roman"/>
          <w:sz w:val="26"/>
          <w:szCs w:val="26"/>
        </w:rPr>
        <w:tab/>
        <w:t>Hibiscus</w:t>
      </w:r>
    </w:p>
    <w:p w14:paraId="647A293D" w14:textId="77777777" w:rsidR="00FD1C12" w:rsidRDefault="00000000">
      <w:pPr>
        <w:tabs>
          <w:tab w:val="left" w:pos="2340"/>
          <w:tab w:val="left" w:pos="2880"/>
        </w:tabs>
        <w:spacing w:after="0" w:line="360" w:lineRule="auto"/>
        <w:ind w:left="720"/>
        <w:jc w:val="both"/>
        <w:rPr>
          <w:rFonts w:ascii="Times New Roman" w:hAnsi="Times New Roman" w:cs="Times New Roman"/>
          <w:sz w:val="26"/>
          <w:szCs w:val="26"/>
        </w:rPr>
      </w:pPr>
      <w:r>
        <w:rPr>
          <w:rFonts w:ascii="Times New Roman" w:hAnsi="Times New Roman" w:cs="Times New Roman"/>
          <w:sz w:val="26"/>
          <w:szCs w:val="26"/>
        </w:rPr>
        <w:t>Species</w:t>
      </w:r>
      <w:r>
        <w:rPr>
          <w:rFonts w:ascii="Times New Roman" w:hAnsi="Times New Roman" w:cs="Times New Roman"/>
          <w:sz w:val="26"/>
          <w:szCs w:val="26"/>
        </w:rPr>
        <w:tab/>
        <w:t>:</w:t>
      </w:r>
      <w:r>
        <w:rPr>
          <w:rFonts w:ascii="Times New Roman" w:hAnsi="Times New Roman" w:cs="Times New Roman"/>
          <w:sz w:val="26"/>
          <w:szCs w:val="26"/>
        </w:rPr>
        <w:tab/>
        <w:t>Hibiscus sabdariffa</w:t>
      </w:r>
    </w:p>
    <w:p w14:paraId="3D8CF223" w14:textId="77777777" w:rsidR="00FD1C12" w:rsidRDefault="00000000">
      <w:pPr>
        <w:tabs>
          <w:tab w:val="left" w:pos="2340"/>
          <w:tab w:val="left" w:pos="2880"/>
        </w:tabs>
        <w:spacing w:after="0" w:line="360" w:lineRule="auto"/>
        <w:ind w:left="720"/>
        <w:jc w:val="both"/>
        <w:rPr>
          <w:rFonts w:ascii="Times New Roman" w:hAnsi="Times New Roman" w:cs="Times New Roman"/>
          <w:sz w:val="26"/>
          <w:szCs w:val="26"/>
        </w:rPr>
      </w:pPr>
      <w:r>
        <w:rPr>
          <w:rFonts w:ascii="Times New Roman" w:hAnsi="Times New Roman" w:cs="Times New Roman"/>
          <w:sz w:val="26"/>
          <w:szCs w:val="26"/>
        </w:rPr>
        <w:t>Local name</w:t>
      </w:r>
      <w:r>
        <w:rPr>
          <w:rFonts w:ascii="Times New Roman" w:hAnsi="Times New Roman" w:cs="Times New Roman"/>
          <w:sz w:val="26"/>
          <w:szCs w:val="26"/>
        </w:rPr>
        <w:tab/>
        <w:t>:</w:t>
      </w:r>
      <w:r>
        <w:rPr>
          <w:rFonts w:ascii="Times New Roman" w:hAnsi="Times New Roman" w:cs="Times New Roman"/>
          <w:sz w:val="26"/>
          <w:szCs w:val="26"/>
        </w:rPr>
        <w:tab/>
        <w:t>Ewe Isapa.</w:t>
      </w:r>
    </w:p>
    <w:p w14:paraId="6331EE8C" w14:textId="77777777" w:rsidR="00FD1C12" w:rsidRDefault="00000000">
      <w:pPr>
        <w:pStyle w:val="Heading2"/>
      </w:pPr>
      <w:bookmarkStart w:id="9" w:name="_Toc202798438"/>
      <w:r>
        <w:lastRenderedPageBreak/>
        <w:t>1.3</w:t>
      </w:r>
      <w:r>
        <w:tab/>
        <w:t>Biosystematics of Roselle Plant</w:t>
      </w:r>
      <w:bookmarkEnd w:id="9"/>
    </w:p>
    <w:p w14:paraId="0D9955CB" w14:textId="77777777" w:rsidR="00FD1C12" w:rsidRDefault="00000000">
      <w:pPr>
        <w:pStyle w:val="Heading3"/>
      </w:pPr>
      <w:bookmarkStart w:id="10" w:name="_Toc202798439"/>
      <w:r>
        <w:t>1.3.1</w:t>
      </w:r>
      <w:r>
        <w:tab/>
        <w:t>Morphological Characteristics:</w:t>
      </w:r>
      <w:bookmarkEnd w:id="10"/>
    </w:p>
    <w:p w14:paraId="4E7CF38F" w14:textId="77777777" w:rsidR="00FD1C12" w:rsidRDefault="00000000">
      <w:pPr>
        <w:tabs>
          <w:tab w:val="left" w:pos="1080"/>
          <w:tab w:val="left" w:pos="1260"/>
        </w:tabs>
        <w:spacing w:line="360" w:lineRule="auto"/>
        <w:jc w:val="both"/>
        <w:rPr>
          <w:rFonts w:ascii="Times New Roman" w:hAnsi="Times New Roman" w:cs="Times New Roman"/>
          <w:sz w:val="26"/>
          <w:szCs w:val="26"/>
        </w:rPr>
      </w:pPr>
      <w:r>
        <w:rPr>
          <w:rFonts w:ascii="Times New Roman" w:hAnsi="Times New Roman" w:cs="Times New Roman"/>
          <w:sz w:val="26"/>
          <w:szCs w:val="26"/>
        </w:rPr>
        <w:t>Leaves</w:t>
      </w:r>
      <w:r>
        <w:rPr>
          <w:rFonts w:ascii="Times New Roman" w:hAnsi="Times New Roman" w:cs="Times New Roman"/>
          <w:sz w:val="26"/>
          <w:szCs w:val="26"/>
        </w:rPr>
        <w:tab/>
        <w:t>:</w:t>
      </w:r>
      <w:r>
        <w:rPr>
          <w:rFonts w:ascii="Times New Roman" w:hAnsi="Times New Roman" w:cs="Times New Roman"/>
          <w:sz w:val="26"/>
          <w:szCs w:val="26"/>
        </w:rPr>
        <w:tab/>
        <w:t>Broad, lobed with serrated edges.</w:t>
      </w:r>
    </w:p>
    <w:p w14:paraId="2A98923D" w14:textId="77777777" w:rsidR="00FD1C12" w:rsidRDefault="00000000">
      <w:pPr>
        <w:tabs>
          <w:tab w:val="left" w:pos="1080"/>
          <w:tab w:val="left" w:pos="1260"/>
        </w:tabs>
        <w:spacing w:line="360" w:lineRule="auto"/>
        <w:jc w:val="both"/>
        <w:rPr>
          <w:rFonts w:ascii="Times New Roman" w:hAnsi="Times New Roman" w:cs="Times New Roman"/>
          <w:sz w:val="26"/>
          <w:szCs w:val="26"/>
        </w:rPr>
      </w:pPr>
      <w:r>
        <w:rPr>
          <w:rFonts w:ascii="Times New Roman" w:hAnsi="Times New Roman" w:cs="Times New Roman"/>
          <w:sz w:val="26"/>
          <w:szCs w:val="26"/>
        </w:rPr>
        <w:t>Flowers</w:t>
      </w:r>
      <w:r>
        <w:rPr>
          <w:rFonts w:ascii="Times New Roman" w:hAnsi="Times New Roman" w:cs="Times New Roman"/>
          <w:sz w:val="26"/>
          <w:szCs w:val="26"/>
        </w:rPr>
        <w:tab/>
        <w:t>:</w:t>
      </w:r>
      <w:r>
        <w:rPr>
          <w:rFonts w:ascii="Times New Roman" w:hAnsi="Times New Roman" w:cs="Times New Roman"/>
          <w:sz w:val="26"/>
          <w:szCs w:val="26"/>
        </w:rPr>
        <w:tab/>
        <w:t>Large, with five petals, colors ranging from white to pink.</w:t>
      </w:r>
    </w:p>
    <w:p w14:paraId="3A2EE71B" w14:textId="77777777" w:rsidR="00FD1C12" w:rsidRDefault="00000000">
      <w:pPr>
        <w:tabs>
          <w:tab w:val="left" w:pos="1080"/>
          <w:tab w:val="left" w:pos="1260"/>
        </w:tabs>
        <w:spacing w:line="360" w:lineRule="auto"/>
        <w:jc w:val="both"/>
        <w:rPr>
          <w:rFonts w:ascii="Times New Roman" w:hAnsi="Times New Roman" w:cs="Times New Roman"/>
          <w:sz w:val="26"/>
          <w:szCs w:val="26"/>
        </w:rPr>
      </w:pPr>
      <w:r>
        <w:rPr>
          <w:rFonts w:ascii="Times New Roman" w:hAnsi="Times New Roman" w:cs="Times New Roman"/>
          <w:sz w:val="26"/>
          <w:szCs w:val="26"/>
        </w:rPr>
        <w:t>Calyces</w:t>
      </w:r>
      <w:r>
        <w:rPr>
          <w:rFonts w:ascii="Times New Roman" w:hAnsi="Times New Roman" w:cs="Times New Roman"/>
          <w:sz w:val="26"/>
          <w:szCs w:val="26"/>
        </w:rPr>
        <w:tab/>
        <w:t>:</w:t>
      </w:r>
      <w:r>
        <w:rPr>
          <w:rFonts w:ascii="Times New Roman" w:hAnsi="Times New Roman" w:cs="Times New Roman"/>
          <w:sz w:val="26"/>
          <w:szCs w:val="26"/>
        </w:rPr>
        <w:tab/>
        <w:t>Fleshy, brightly colored, and used for culinary and medicinal purposes.</w:t>
      </w:r>
    </w:p>
    <w:p w14:paraId="3464D272" w14:textId="77777777" w:rsidR="00FD1C12" w:rsidRDefault="00000000">
      <w:pPr>
        <w:pStyle w:val="Heading3"/>
      </w:pPr>
      <w:bookmarkStart w:id="11" w:name="_Toc202798440"/>
      <w:r>
        <w:t>1.3.2</w:t>
      </w:r>
      <w:r>
        <w:tab/>
        <w:t>Chromosomal Data:</w:t>
      </w:r>
      <w:bookmarkEnd w:id="11"/>
    </w:p>
    <w:p w14:paraId="1AEA3EE0" w14:textId="77777777" w:rsidR="00FD1C12" w:rsidRDefault="00000000">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Chromosome Number: Hibiscus sabdariffa typically has a chromosome number of 2n = 36, although this can vary among varieties (Mackinder et al., 2003).</w:t>
      </w:r>
    </w:p>
    <w:p w14:paraId="277ADA96" w14:textId="77777777" w:rsidR="00FD1C12" w:rsidRDefault="00000000">
      <w:pPr>
        <w:rPr>
          <w:rFonts w:ascii="Times New Roman" w:hAnsi="Times New Roman" w:cs="Times New Roman"/>
          <w:sz w:val="26"/>
          <w:szCs w:val="26"/>
        </w:rPr>
      </w:pPr>
      <w:r>
        <w:rPr>
          <w:rFonts w:ascii="Times New Roman" w:hAnsi="Times New Roman" w:cs="Times New Roman"/>
          <w:sz w:val="26"/>
          <w:szCs w:val="26"/>
        </w:rPr>
        <w:br w:type="page"/>
      </w:r>
    </w:p>
    <w:p w14:paraId="2F2083B6" w14:textId="77777777" w:rsidR="00FD1C12" w:rsidRDefault="00000000">
      <w:pPr>
        <w:pStyle w:val="Heading3"/>
      </w:pPr>
      <w:bookmarkStart w:id="12" w:name="_Toc202798441"/>
      <w:r>
        <w:lastRenderedPageBreak/>
        <w:t>1.3.3 Phylogenetic Relationships:</w:t>
      </w:r>
      <w:bookmarkEnd w:id="12"/>
    </w:p>
    <w:p w14:paraId="0D69A115" w14:textId="77777777" w:rsidR="00FD1C12" w:rsidRDefault="00000000">
      <w:pPr>
        <w:spacing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Related Species: Roselle is closely related to other species in the Hibiscus genus, including Hibiscus rose (China rose).</w:t>
      </w:r>
    </w:p>
    <w:p w14:paraId="28554C71" w14:textId="77777777" w:rsidR="00FD1C12" w:rsidRDefault="00000000">
      <w:pPr>
        <w:spacing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Evolution: The genus Hibiscus is thought to have evolved in tropical and subtropical regions, with roselle being one of the species adapted to these climates.</w:t>
      </w:r>
    </w:p>
    <w:p w14:paraId="6B624C29" w14:textId="77777777" w:rsidR="00FD1C12" w:rsidRDefault="00000000">
      <w:pPr>
        <w:pStyle w:val="Heading3"/>
      </w:pPr>
      <w:bookmarkStart w:id="13" w:name="_Toc202798442"/>
      <w:r>
        <w:t>1.3.4 Ecological Niche:</w:t>
      </w:r>
      <w:bookmarkEnd w:id="13"/>
    </w:p>
    <w:p w14:paraId="3510BB2E" w14:textId="77777777" w:rsidR="00FD1C12" w:rsidRDefault="00000000">
      <w:pPr>
        <w:spacing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Habitat: Roselle thrives in tropical and subtropical climates with warm temperatures and high humidity.</w:t>
      </w:r>
    </w:p>
    <w:p w14:paraId="5DE997F8" w14:textId="77777777" w:rsidR="00FD1C12" w:rsidRDefault="00000000">
      <w:pPr>
        <w:spacing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Role: In its native habitat, it contributes to local biodiversity and provides resources for various organisms.</w:t>
      </w:r>
    </w:p>
    <w:p w14:paraId="6577F123" w14:textId="77777777" w:rsidR="00FD1C12" w:rsidRDefault="00000000">
      <w:pPr>
        <w:pStyle w:val="Heading3"/>
      </w:pPr>
      <w:bookmarkStart w:id="14" w:name="_Toc202798443"/>
      <w:r>
        <w:t>1.3.5 Economic and Utilization Aspects:</w:t>
      </w:r>
      <w:bookmarkEnd w:id="14"/>
    </w:p>
    <w:p w14:paraId="456AC912" w14:textId="77777777" w:rsidR="00FD1C12" w:rsidRDefault="00000000">
      <w:pPr>
        <w:spacing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Uses: The plant is used for its edible calyces in beverages and culinary dishes, as well as in traditional medicine.</w:t>
      </w:r>
    </w:p>
    <w:p w14:paraId="2CB08CF5" w14:textId="77777777" w:rsidR="00FD1C12" w:rsidRDefault="00000000">
      <w:pPr>
        <w:spacing w:line="360" w:lineRule="auto"/>
        <w:ind w:left="720" w:hanging="720"/>
        <w:jc w:val="both"/>
        <w:rPr>
          <w:rFonts w:ascii="Times New Roman" w:hAnsi="Times New Roman" w:cs="Times New Roman"/>
          <w:b/>
          <w:bCs/>
          <w:sz w:val="26"/>
          <w:szCs w:val="26"/>
        </w:rPr>
      </w:pPr>
      <w:r>
        <w:rPr>
          <w:rFonts w:ascii="Times New Roman" w:hAnsi="Times New Roman" w:cs="Times New Roman"/>
          <w:sz w:val="26"/>
          <w:szCs w:val="26"/>
        </w:rPr>
        <w:t>Cultivation: It is grown in various parts of the world for its economic and health benefits.</w:t>
      </w:r>
    </w:p>
    <w:p w14:paraId="0C1C6F8B" w14:textId="77777777" w:rsidR="00FD1C12" w:rsidRDefault="00000000">
      <w:pPr>
        <w:pStyle w:val="Heading2"/>
        <w:spacing w:before="0" w:after="0"/>
      </w:pPr>
      <w:bookmarkStart w:id="15" w:name="_Toc202798444"/>
      <w:r>
        <w:t>1.4</w:t>
      </w:r>
      <w:r>
        <w:tab/>
        <w:t>Uses of the Part of Roselle Plant</w:t>
      </w:r>
      <w:bookmarkEnd w:id="15"/>
    </w:p>
    <w:p w14:paraId="39EFE77C" w14:textId="77777777" w:rsidR="00FD1C12" w:rsidRDefault="00000000">
      <w:pPr>
        <w:pStyle w:val="Heading3"/>
        <w:spacing w:after="0"/>
      </w:pPr>
      <w:bookmarkStart w:id="16" w:name="_Toc202798445"/>
      <w:r>
        <w:t>1.4.1 Medicinal uses</w:t>
      </w:r>
      <w:bookmarkEnd w:id="16"/>
    </w:p>
    <w:p w14:paraId="43905E88" w14:textId="77777777" w:rsidR="00FD1C12" w:rsidRDefault="0000000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Roselle plant has various medicinal application which includes:</w:t>
      </w:r>
    </w:p>
    <w:p w14:paraId="1487631F" w14:textId="77777777" w:rsidR="00FD1C12" w:rsidRDefault="00000000">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Leaves</w:t>
      </w:r>
    </w:p>
    <w:p w14:paraId="28F25C54" w14:textId="77777777" w:rsidR="00FD1C12" w:rsidRDefault="00000000">
      <w:pPr>
        <w:spacing w:after="0" w:line="360" w:lineRule="auto"/>
        <w:ind w:left="720"/>
        <w:jc w:val="both"/>
        <w:rPr>
          <w:rFonts w:ascii="Times New Roman" w:hAnsi="Times New Roman" w:cs="Times New Roman"/>
          <w:sz w:val="26"/>
          <w:szCs w:val="26"/>
        </w:rPr>
      </w:pPr>
      <w:r>
        <w:rPr>
          <w:rFonts w:ascii="Times New Roman" w:hAnsi="Times New Roman" w:cs="Times New Roman"/>
          <w:sz w:val="26"/>
          <w:szCs w:val="26"/>
        </w:rPr>
        <w:t>The leaves are known for their antioxidant, anti-diabetic, anti-hypertensive and cancer prevention properties.</w:t>
      </w:r>
    </w:p>
    <w:p w14:paraId="74CCC19A" w14:textId="77777777" w:rsidR="00FD1C12" w:rsidRDefault="00000000">
      <w:pPr>
        <w:spacing w:after="0" w:line="360" w:lineRule="auto"/>
        <w:ind w:left="720"/>
        <w:jc w:val="both"/>
        <w:rPr>
          <w:rFonts w:ascii="Times New Roman" w:hAnsi="Times New Roman" w:cs="Times New Roman"/>
          <w:sz w:val="26"/>
          <w:szCs w:val="26"/>
        </w:rPr>
      </w:pPr>
      <w:r>
        <w:rPr>
          <w:rFonts w:ascii="Times New Roman" w:hAnsi="Times New Roman" w:cs="Times New Roman"/>
          <w:sz w:val="26"/>
          <w:szCs w:val="26"/>
        </w:rPr>
        <w:t>They have also been used in folk medicine for a range of ailment including bacterial infection, liver diseases and high blood pressure.</w:t>
      </w:r>
    </w:p>
    <w:p w14:paraId="6E2C2EE6" w14:textId="77777777" w:rsidR="00FD1C12" w:rsidRDefault="00000000">
      <w:pPr>
        <w:spacing w:after="0" w:line="360" w:lineRule="auto"/>
        <w:jc w:val="both"/>
        <w:rPr>
          <w:rFonts w:ascii="Times New Roman" w:hAnsi="Times New Roman" w:cs="Times New Roman"/>
          <w:sz w:val="26"/>
          <w:szCs w:val="26"/>
        </w:rPr>
      </w:pPr>
      <w:r>
        <w:rPr>
          <w:rFonts w:ascii="Times New Roman" w:hAnsi="Times New Roman" w:cs="Times New Roman"/>
          <w:b/>
          <w:sz w:val="26"/>
          <w:szCs w:val="26"/>
        </w:rPr>
        <w:lastRenderedPageBreak/>
        <w:t>Fruit(calyces</w:t>
      </w:r>
      <w:r>
        <w:rPr>
          <w:rFonts w:ascii="Times New Roman" w:hAnsi="Times New Roman" w:cs="Times New Roman"/>
          <w:sz w:val="26"/>
          <w:szCs w:val="26"/>
        </w:rPr>
        <w:t>)</w:t>
      </w:r>
    </w:p>
    <w:p w14:paraId="3010146F" w14:textId="77777777" w:rsidR="00FD1C12" w:rsidRDefault="00000000">
      <w:pPr>
        <w:spacing w:after="0" w:line="360" w:lineRule="auto"/>
        <w:ind w:left="720"/>
        <w:jc w:val="both"/>
        <w:rPr>
          <w:rFonts w:ascii="Times New Roman" w:hAnsi="Times New Roman" w:cs="Times New Roman"/>
          <w:sz w:val="26"/>
          <w:szCs w:val="26"/>
        </w:rPr>
      </w:pPr>
      <w:r>
        <w:rPr>
          <w:rFonts w:ascii="Times New Roman" w:hAnsi="Times New Roman" w:cs="Times New Roman"/>
          <w:sz w:val="26"/>
          <w:szCs w:val="26"/>
        </w:rPr>
        <w:t>The calyces are rich sources of vitamin c and anthocyanin, which are antioxidant.</w:t>
      </w:r>
    </w:p>
    <w:p w14:paraId="73ECA8EF" w14:textId="77777777" w:rsidR="00FD1C12" w:rsidRDefault="00000000">
      <w:pPr>
        <w:spacing w:after="0" w:line="360" w:lineRule="auto"/>
        <w:ind w:left="720"/>
        <w:jc w:val="both"/>
        <w:rPr>
          <w:rFonts w:ascii="Times New Roman" w:hAnsi="Times New Roman" w:cs="Times New Roman"/>
          <w:sz w:val="26"/>
          <w:szCs w:val="26"/>
        </w:rPr>
      </w:pPr>
      <w:r>
        <w:rPr>
          <w:rFonts w:ascii="Times New Roman" w:hAnsi="Times New Roman" w:cs="Times New Roman"/>
          <w:sz w:val="26"/>
          <w:szCs w:val="26"/>
        </w:rPr>
        <w:t>Roselle calyces are commonly used to make tea and juice which are popular for health benefits</w:t>
      </w:r>
    </w:p>
    <w:p w14:paraId="5919C505" w14:textId="77777777" w:rsidR="00FD1C12" w:rsidRDefault="00000000">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Seed</w:t>
      </w:r>
    </w:p>
    <w:p w14:paraId="4CA835BF" w14:textId="77777777" w:rsidR="00FD1C12" w:rsidRDefault="00000000">
      <w:pPr>
        <w:spacing w:after="0" w:line="360" w:lineRule="auto"/>
        <w:ind w:left="720"/>
        <w:jc w:val="both"/>
        <w:rPr>
          <w:rFonts w:ascii="Times New Roman" w:hAnsi="Times New Roman" w:cs="Times New Roman"/>
          <w:sz w:val="26"/>
          <w:szCs w:val="26"/>
        </w:rPr>
      </w:pPr>
      <w:r>
        <w:rPr>
          <w:rFonts w:ascii="Times New Roman" w:hAnsi="Times New Roman" w:cs="Times New Roman"/>
          <w:sz w:val="26"/>
          <w:szCs w:val="26"/>
        </w:rPr>
        <w:t>Roselle seeds are good sources of fibers and can contribute to healthy digestion and heart health.</w:t>
      </w:r>
    </w:p>
    <w:p w14:paraId="6C22AD8F" w14:textId="77777777" w:rsidR="00FD1C12" w:rsidRDefault="00000000">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Stem</w:t>
      </w:r>
    </w:p>
    <w:p w14:paraId="09694A9A" w14:textId="77777777" w:rsidR="00FD1C12" w:rsidRDefault="00000000">
      <w:pPr>
        <w:spacing w:after="0" w:line="360" w:lineRule="auto"/>
        <w:ind w:left="720"/>
        <w:jc w:val="both"/>
        <w:rPr>
          <w:rFonts w:ascii="Times New Roman" w:hAnsi="Times New Roman" w:cs="Times New Roman"/>
          <w:sz w:val="26"/>
          <w:szCs w:val="26"/>
        </w:rPr>
      </w:pPr>
      <w:r>
        <w:rPr>
          <w:rFonts w:ascii="Times New Roman" w:hAnsi="Times New Roman" w:cs="Times New Roman"/>
          <w:sz w:val="26"/>
          <w:szCs w:val="26"/>
        </w:rPr>
        <w:t xml:space="preserve">Roselle stem is used in traditional medicine as a diuretic and to treat digestive issues. </w:t>
      </w:r>
    </w:p>
    <w:p w14:paraId="275FAEF8" w14:textId="77777777" w:rsidR="00FD1C12" w:rsidRDefault="00000000">
      <w:pPr>
        <w:spacing w:after="0" w:line="360" w:lineRule="auto"/>
        <w:ind w:left="720"/>
        <w:jc w:val="both"/>
        <w:rPr>
          <w:rFonts w:ascii="Times New Roman" w:hAnsi="Times New Roman" w:cs="Times New Roman"/>
          <w:sz w:val="26"/>
          <w:szCs w:val="26"/>
        </w:rPr>
      </w:pPr>
      <w:r>
        <w:rPr>
          <w:rFonts w:ascii="Times New Roman" w:hAnsi="Times New Roman" w:cs="Times New Roman"/>
          <w:sz w:val="26"/>
          <w:szCs w:val="26"/>
        </w:rPr>
        <w:t>Roselle stems, like other part of the plant are rich in antioxidant which can help protect the body against cell damage and free radicals.</w:t>
      </w:r>
    </w:p>
    <w:p w14:paraId="1CC81C57" w14:textId="77777777" w:rsidR="00FD1C12" w:rsidRDefault="00000000">
      <w:pPr>
        <w:pStyle w:val="Heading3"/>
        <w:spacing w:after="0"/>
      </w:pPr>
      <w:bookmarkStart w:id="17" w:name="_Toc202798446"/>
      <w:r>
        <w:t>1.4.2</w:t>
      </w:r>
      <w:r>
        <w:tab/>
        <w:t>Traditional uses</w:t>
      </w:r>
      <w:bookmarkEnd w:id="17"/>
    </w:p>
    <w:p w14:paraId="43F3EA94" w14:textId="77777777" w:rsidR="00FD1C12" w:rsidRDefault="0000000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Roselle plant has been used traditional for various purpose across different culture. (Osuntogun&amp;Aboaba,2004).</w:t>
      </w:r>
    </w:p>
    <w:p w14:paraId="7F7B19B6" w14:textId="77777777" w:rsidR="00FD1C12" w:rsidRDefault="00000000">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Leaves</w:t>
      </w:r>
    </w:p>
    <w:p w14:paraId="3096552D" w14:textId="77777777" w:rsidR="00FD1C12" w:rsidRDefault="00000000">
      <w:pPr>
        <w:spacing w:after="0" w:line="360" w:lineRule="auto"/>
        <w:ind w:left="720"/>
        <w:jc w:val="both"/>
        <w:rPr>
          <w:rFonts w:ascii="Times New Roman" w:hAnsi="Times New Roman" w:cs="Times New Roman"/>
          <w:sz w:val="26"/>
          <w:szCs w:val="26"/>
        </w:rPr>
      </w:pPr>
      <w:r>
        <w:rPr>
          <w:rFonts w:ascii="Times New Roman" w:hAnsi="Times New Roman" w:cs="Times New Roman"/>
          <w:sz w:val="26"/>
          <w:szCs w:val="26"/>
        </w:rPr>
        <w:t>Roselle leaves are for traditional medicine and as a culinary ingredient.</w:t>
      </w:r>
    </w:p>
    <w:p w14:paraId="124E7525" w14:textId="77777777" w:rsidR="00FD1C12" w:rsidRDefault="00000000">
      <w:pPr>
        <w:spacing w:after="0" w:line="360" w:lineRule="auto"/>
        <w:ind w:left="720"/>
        <w:jc w:val="both"/>
        <w:rPr>
          <w:rFonts w:ascii="Times New Roman" w:hAnsi="Times New Roman" w:cs="Times New Roman"/>
          <w:sz w:val="26"/>
          <w:szCs w:val="26"/>
        </w:rPr>
      </w:pPr>
      <w:r>
        <w:rPr>
          <w:rFonts w:ascii="Times New Roman" w:hAnsi="Times New Roman" w:cs="Times New Roman"/>
          <w:sz w:val="26"/>
          <w:szCs w:val="26"/>
        </w:rPr>
        <w:t>Leaves on some culture, like in Bangladesh where they are consumed as a vegetable.</w:t>
      </w:r>
    </w:p>
    <w:p w14:paraId="66F0BF17" w14:textId="77777777" w:rsidR="00FD1C12" w:rsidRDefault="00000000">
      <w:pPr>
        <w:spacing w:after="0" w:line="360" w:lineRule="auto"/>
        <w:ind w:left="720"/>
        <w:jc w:val="both"/>
        <w:rPr>
          <w:rFonts w:ascii="Times New Roman" w:hAnsi="Times New Roman" w:cs="Times New Roman"/>
          <w:sz w:val="26"/>
          <w:szCs w:val="26"/>
        </w:rPr>
      </w:pPr>
      <w:r>
        <w:rPr>
          <w:rFonts w:ascii="Times New Roman" w:hAnsi="Times New Roman" w:cs="Times New Roman"/>
          <w:sz w:val="26"/>
          <w:szCs w:val="26"/>
        </w:rPr>
        <w:t>Leaves are also used as organic fertilizer (compost).</w:t>
      </w:r>
    </w:p>
    <w:p w14:paraId="3CDFCD77" w14:textId="77777777" w:rsidR="00FD1C12" w:rsidRDefault="00000000">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Fruit(calyces)</w:t>
      </w:r>
    </w:p>
    <w:p w14:paraId="70DA2E96" w14:textId="77777777" w:rsidR="00FD1C12" w:rsidRDefault="00000000">
      <w:pPr>
        <w:spacing w:after="0" w:line="360" w:lineRule="auto"/>
        <w:ind w:left="720"/>
        <w:jc w:val="both"/>
        <w:rPr>
          <w:rFonts w:ascii="Times New Roman" w:hAnsi="Times New Roman" w:cs="Times New Roman"/>
          <w:sz w:val="26"/>
          <w:szCs w:val="26"/>
        </w:rPr>
      </w:pPr>
      <w:r>
        <w:rPr>
          <w:rFonts w:ascii="Times New Roman" w:hAnsi="Times New Roman" w:cs="Times New Roman"/>
          <w:sz w:val="26"/>
          <w:szCs w:val="26"/>
        </w:rPr>
        <w:t>The fleshy red calyces are used for making infusion, tea and other drinks while the green calyces are used in cooking soup.</w:t>
      </w:r>
    </w:p>
    <w:p w14:paraId="7D3A20F5" w14:textId="77777777" w:rsidR="00FD1C12" w:rsidRDefault="00000000">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Seed</w:t>
      </w:r>
    </w:p>
    <w:p w14:paraId="3A0F4992" w14:textId="77777777" w:rsidR="00FD1C12" w:rsidRDefault="00000000">
      <w:pPr>
        <w:spacing w:after="0" w:line="360" w:lineRule="auto"/>
        <w:ind w:left="720"/>
        <w:jc w:val="both"/>
        <w:rPr>
          <w:rFonts w:ascii="Times New Roman" w:hAnsi="Times New Roman" w:cs="Times New Roman"/>
          <w:sz w:val="26"/>
          <w:szCs w:val="26"/>
        </w:rPr>
      </w:pPr>
      <w:r>
        <w:rPr>
          <w:rFonts w:ascii="Times New Roman" w:hAnsi="Times New Roman" w:cs="Times New Roman"/>
          <w:sz w:val="26"/>
          <w:szCs w:val="26"/>
        </w:rPr>
        <w:t xml:space="preserve">Roselle seeds are good source of protein and fats. </w:t>
      </w:r>
    </w:p>
    <w:p w14:paraId="77863589" w14:textId="77777777" w:rsidR="00FD1C12" w:rsidRDefault="00000000">
      <w:pPr>
        <w:spacing w:after="0" w:line="360" w:lineRule="auto"/>
        <w:ind w:left="720"/>
        <w:jc w:val="both"/>
        <w:rPr>
          <w:rFonts w:ascii="Times New Roman" w:hAnsi="Times New Roman" w:cs="Times New Roman"/>
          <w:sz w:val="26"/>
          <w:szCs w:val="26"/>
        </w:rPr>
      </w:pPr>
      <w:r>
        <w:rPr>
          <w:rFonts w:ascii="Times New Roman" w:hAnsi="Times New Roman" w:cs="Times New Roman"/>
          <w:sz w:val="26"/>
          <w:szCs w:val="26"/>
        </w:rPr>
        <w:lastRenderedPageBreak/>
        <w:t>They are used in African countries as a food sources.</w:t>
      </w:r>
    </w:p>
    <w:p w14:paraId="72C0BE41" w14:textId="77777777" w:rsidR="00FD1C12" w:rsidRDefault="00000000">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Stem</w:t>
      </w:r>
    </w:p>
    <w:p w14:paraId="674FBC9F" w14:textId="77777777" w:rsidR="00FD1C12" w:rsidRDefault="00000000">
      <w:pPr>
        <w:spacing w:after="0" w:line="360" w:lineRule="auto"/>
        <w:ind w:left="720"/>
        <w:jc w:val="both"/>
        <w:rPr>
          <w:rFonts w:ascii="Times New Roman" w:hAnsi="Times New Roman" w:cs="Times New Roman"/>
          <w:sz w:val="26"/>
          <w:szCs w:val="26"/>
        </w:rPr>
      </w:pPr>
      <w:r>
        <w:rPr>
          <w:rFonts w:ascii="Times New Roman" w:hAnsi="Times New Roman" w:cs="Times New Roman"/>
          <w:sz w:val="26"/>
          <w:szCs w:val="26"/>
        </w:rPr>
        <w:t>The stem of roselle plant are source of fibers and have been used in traditional medicine for various purpose. Roselle stem are also used as organic fertilizer(compost).</w:t>
      </w:r>
    </w:p>
    <w:p w14:paraId="79040716" w14:textId="77777777" w:rsidR="00FD1C12" w:rsidRDefault="00000000">
      <w:pPr>
        <w:pStyle w:val="Heading3"/>
      </w:pPr>
      <w:bookmarkStart w:id="18" w:name="_Toc202798447"/>
      <w:r>
        <w:t>1.4.3</w:t>
      </w:r>
      <w:r>
        <w:tab/>
        <w:t>Industrial uses</w:t>
      </w:r>
      <w:bookmarkEnd w:id="18"/>
    </w:p>
    <w:p w14:paraId="2A90C357" w14:textId="77777777" w:rsidR="00FD1C12" w:rsidRDefault="0000000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Roselle plant has various industrial application which includes:</w:t>
      </w:r>
    </w:p>
    <w:p w14:paraId="0EA2AD43" w14:textId="77777777" w:rsidR="00FD1C12" w:rsidRDefault="00000000">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Leaves</w:t>
      </w:r>
    </w:p>
    <w:p w14:paraId="11DD8FDA" w14:textId="77777777" w:rsidR="00FD1C12" w:rsidRDefault="00000000">
      <w:pPr>
        <w:spacing w:after="0" w:line="360" w:lineRule="auto"/>
        <w:ind w:left="720"/>
        <w:jc w:val="both"/>
        <w:rPr>
          <w:rFonts w:ascii="Times New Roman" w:hAnsi="Times New Roman" w:cs="Times New Roman"/>
          <w:sz w:val="26"/>
          <w:szCs w:val="26"/>
        </w:rPr>
      </w:pPr>
      <w:r>
        <w:rPr>
          <w:rFonts w:ascii="Times New Roman" w:hAnsi="Times New Roman" w:cs="Times New Roman"/>
          <w:sz w:val="26"/>
          <w:szCs w:val="26"/>
        </w:rPr>
        <w:t>Roselle leaves are rich in phenols and other compound used in food product development, potentially as a natural preservation. Leaves are used in areas like silver nanoparticles production and pharmaceutical industry.</w:t>
      </w:r>
    </w:p>
    <w:p w14:paraId="7BE44D9F" w14:textId="77777777" w:rsidR="00FD1C12" w:rsidRDefault="00000000">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Fruit(calyces)</w:t>
      </w:r>
    </w:p>
    <w:p w14:paraId="0082CC25" w14:textId="77777777" w:rsidR="00FD1C12" w:rsidRDefault="00000000">
      <w:pPr>
        <w:spacing w:after="0" w:line="360" w:lineRule="auto"/>
        <w:ind w:left="720"/>
        <w:jc w:val="both"/>
        <w:rPr>
          <w:rFonts w:ascii="Times New Roman" w:hAnsi="Times New Roman" w:cs="Times New Roman"/>
          <w:sz w:val="26"/>
          <w:szCs w:val="26"/>
        </w:rPr>
      </w:pPr>
      <w:r>
        <w:rPr>
          <w:rFonts w:ascii="Times New Roman" w:hAnsi="Times New Roman" w:cs="Times New Roman"/>
          <w:sz w:val="26"/>
          <w:szCs w:val="26"/>
        </w:rPr>
        <w:t>Roselle calyces are rich in anthocyanin which impact vibrant red color, making them valuable for coloring food product like jams, jellies, sauce and beverages.</w:t>
      </w:r>
    </w:p>
    <w:p w14:paraId="34DE52D3" w14:textId="77777777" w:rsidR="00FD1C12" w:rsidRDefault="00000000">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Seed</w:t>
      </w:r>
    </w:p>
    <w:p w14:paraId="501C4903" w14:textId="77777777" w:rsidR="00FD1C12" w:rsidRDefault="00000000">
      <w:pPr>
        <w:spacing w:after="0" w:line="360" w:lineRule="auto"/>
        <w:ind w:left="720"/>
        <w:jc w:val="both"/>
        <w:rPr>
          <w:rFonts w:ascii="Times New Roman" w:hAnsi="Times New Roman" w:cs="Times New Roman"/>
          <w:sz w:val="26"/>
          <w:szCs w:val="26"/>
        </w:rPr>
      </w:pPr>
      <w:r>
        <w:rPr>
          <w:rFonts w:ascii="Times New Roman" w:hAnsi="Times New Roman" w:cs="Times New Roman"/>
          <w:sz w:val="26"/>
          <w:szCs w:val="26"/>
        </w:rPr>
        <w:t>Roselle seeds contain oil, similar to cottonseed oil which can be used in various application.</w:t>
      </w:r>
    </w:p>
    <w:p w14:paraId="6829CDB1" w14:textId="77777777" w:rsidR="00FD1C12" w:rsidRDefault="00000000">
      <w:pPr>
        <w:spacing w:after="0" w:line="360" w:lineRule="auto"/>
        <w:ind w:left="720"/>
        <w:jc w:val="both"/>
        <w:rPr>
          <w:rFonts w:ascii="Times New Roman" w:hAnsi="Times New Roman" w:cs="Times New Roman"/>
          <w:sz w:val="26"/>
          <w:szCs w:val="26"/>
        </w:rPr>
      </w:pPr>
      <w:r>
        <w:rPr>
          <w:rFonts w:ascii="Times New Roman" w:hAnsi="Times New Roman" w:cs="Times New Roman"/>
          <w:sz w:val="26"/>
          <w:szCs w:val="26"/>
        </w:rPr>
        <w:t>The seeds are used to create fermented condiments like Yakuwa or Batso. They are also used in production of cosmetics like skin care and hair cream product.</w:t>
      </w:r>
    </w:p>
    <w:p w14:paraId="26C5007B" w14:textId="77777777" w:rsidR="00FD1C12" w:rsidRDefault="00000000">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Stem</w:t>
      </w:r>
    </w:p>
    <w:p w14:paraId="6EB027DA" w14:textId="77777777" w:rsidR="00FD1C12" w:rsidRDefault="00000000">
      <w:pPr>
        <w:spacing w:after="0" w:line="360" w:lineRule="auto"/>
        <w:ind w:left="720"/>
        <w:jc w:val="both"/>
        <w:rPr>
          <w:rFonts w:ascii="Times New Roman" w:hAnsi="Times New Roman" w:cs="Times New Roman"/>
          <w:sz w:val="26"/>
          <w:szCs w:val="26"/>
        </w:rPr>
      </w:pPr>
      <w:r>
        <w:rPr>
          <w:rFonts w:ascii="Times New Roman" w:hAnsi="Times New Roman" w:cs="Times New Roman"/>
          <w:sz w:val="26"/>
          <w:szCs w:val="26"/>
        </w:rPr>
        <w:t>Roselle stems contain fiber that could potentially be used in the production of textiles and fabrics. They are also used in production of mat, paper, ropes e.t.c.</w:t>
      </w:r>
    </w:p>
    <w:p w14:paraId="76F5C6BC" w14:textId="77777777" w:rsidR="00FD1C12" w:rsidRDefault="00000000">
      <w:pPr>
        <w:pStyle w:val="Heading2"/>
      </w:pPr>
      <w:bookmarkStart w:id="19" w:name="_Toc202798448"/>
      <w:r>
        <w:lastRenderedPageBreak/>
        <w:t>1.5</w:t>
      </w:r>
      <w:r>
        <w:tab/>
        <w:t>Statement of Problem</w:t>
      </w:r>
      <w:bookmarkEnd w:id="19"/>
    </w:p>
    <w:p w14:paraId="4DD613E8" w14:textId="77777777" w:rsidR="00FD1C12" w:rsidRDefault="00000000">
      <w:pPr>
        <w:spacing w:after="0" w:line="360" w:lineRule="auto"/>
        <w:ind w:firstLine="720"/>
        <w:jc w:val="both"/>
        <w:rPr>
          <w:rFonts w:ascii="Times New Roman" w:hAnsi="Times New Roman" w:cs="Times New Roman"/>
          <w:bCs/>
          <w:sz w:val="26"/>
          <w:szCs w:val="26"/>
        </w:rPr>
      </w:pPr>
      <w:r>
        <w:rPr>
          <w:rFonts w:ascii="Times New Roman" w:hAnsi="Times New Roman" w:cs="Times New Roman"/>
          <w:bCs/>
          <w:sz w:val="26"/>
          <w:szCs w:val="26"/>
        </w:rPr>
        <w:t>Hibiscus sabdariffa is claimed to have a lot of economic valves such as medicinal properties, antioxidant, antibacterial and natural dyes use in health sector (Nurnasari E, et al.,2017). This research and experiment is therefore centered on investigating the phytochemical compound antibacterial properties of roselle plant leaves.</w:t>
      </w:r>
    </w:p>
    <w:p w14:paraId="28C67DA1" w14:textId="77777777" w:rsidR="00FD1C12" w:rsidRDefault="00000000">
      <w:pPr>
        <w:pStyle w:val="Heading2"/>
      </w:pPr>
      <w:bookmarkStart w:id="20" w:name="_Toc202798449"/>
      <w:r>
        <w:t>1.6</w:t>
      </w:r>
      <w:r>
        <w:tab/>
        <w:t>Aims</w:t>
      </w:r>
      <w:bookmarkEnd w:id="20"/>
    </w:p>
    <w:p w14:paraId="61CE54DD" w14:textId="77777777" w:rsidR="00FD1C12" w:rsidRDefault="00000000">
      <w:pPr>
        <w:spacing w:after="0" w:line="360" w:lineRule="auto"/>
        <w:jc w:val="both"/>
        <w:rPr>
          <w:rFonts w:ascii="Times New Roman" w:hAnsi="Times New Roman" w:cs="Times New Roman"/>
          <w:bCs/>
          <w:sz w:val="26"/>
          <w:szCs w:val="26"/>
        </w:rPr>
      </w:pPr>
      <w:r>
        <w:rPr>
          <w:rFonts w:ascii="Times New Roman" w:hAnsi="Times New Roman" w:cs="Times New Roman"/>
          <w:bCs/>
          <w:sz w:val="26"/>
          <w:szCs w:val="26"/>
        </w:rPr>
        <w:t>The aim of the research is to determine the phytochemical analysis and antibacterial properties of the roselle plant leaves.</w:t>
      </w:r>
    </w:p>
    <w:p w14:paraId="439A9826" w14:textId="77777777" w:rsidR="00FD1C12" w:rsidRDefault="00000000">
      <w:pPr>
        <w:pStyle w:val="Heading2"/>
      </w:pPr>
      <w:bookmarkStart w:id="21" w:name="_Toc202798450"/>
      <w:r>
        <w:t>1.7 Objectives</w:t>
      </w:r>
      <w:bookmarkEnd w:id="21"/>
    </w:p>
    <w:p w14:paraId="1CCBB8EE" w14:textId="77777777" w:rsidR="00FD1C12" w:rsidRDefault="00000000">
      <w:pPr>
        <w:pStyle w:val="ListParagraph"/>
        <w:numPr>
          <w:ilvl w:val="0"/>
          <w:numId w:val="1"/>
        </w:numPr>
        <w:spacing w:line="360" w:lineRule="auto"/>
        <w:jc w:val="both"/>
        <w:rPr>
          <w:rFonts w:ascii="Times New Roman" w:hAnsi="Times New Roman" w:cs="Times New Roman"/>
          <w:bCs/>
          <w:sz w:val="26"/>
          <w:szCs w:val="26"/>
        </w:rPr>
      </w:pPr>
      <w:r>
        <w:rPr>
          <w:rFonts w:ascii="Times New Roman" w:hAnsi="Times New Roman" w:cs="Times New Roman"/>
          <w:bCs/>
          <w:sz w:val="26"/>
          <w:szCs w:val="26"/>
        </w:rPr>
        <w:t>To determine some phytochemical compound present in the roselle leaves using (Ethanol and Aqueous solution solvent).</w:t>
      </w:r>
    </w:p>
    <w:p w14:paraId="4E82551B" w14:textId="77777777" w:rsidR="00FD1C12" w:rsidRDefault="00000000">
      <w:pPr>
        <w:pStyle w:val="ListParagraph"/>
        <w:numPr>
          <w:ilvl w:val="0"/>
          <w:numId w:val="1"/>
        </w:numPr>
        <w:spacing w:line="360" w:lineRule="auto"/>
        <w:jc w:val="both"/>
        <w:rPr>
          <w:rFonts w:ascii="Times New Roman" w:hAnsi="Times New Roman" w:cs="Times New Roman"/>
          <w:bCs/>
          <w:i/>
          <w:sz w:val="26"/>
          <w:szCs w:val="26"/>
        </w:rPr>
      </w:pPr>
      <w:r>
        <w:rPr>
          <w:rFonts w:ascii="Times New Roman" w:hAnsi="Times New Roman" w:cs="Times New Roman"/>
          <w:bCs/>
          <w:sz w:val="26"/>
          <w:szCs w:val="26"/>
        </w:rPr>
        <w:t>To evaluate the antibacterial properties of roselle plant leaves using (</w:t>
      </w:r>
      <w:r>
        <w:rPr>
          <w:rFonts w:ascii="Times New Roman" w:hAnsi="Times New Roman" w:cs="Times New Roman"/>
          <w:bCs/>
          <w:i/>
          <w:sz w:val="26"/>
          <w:szCs w:val="26"/>
        </w:rPr>
        <w:t>Yaureu, Salmonella typhi, Staphylococcus aureus and Klebisella pneumonia).</w:t>
      </w:r>
    </w:p>
    <w:p w14:paraId="7907D40E" w14:textId="77777777" w:rsidR="00FD1C12" w:rsidRDefault="00000000">
      <w:pPr>
        <w:pStyle w:val="Heading2"/>
      </w:pPr>
      <w:bookmarkStart w:id="22" w:name="_Toc202798451"/>
      <w:r>
        <w:t>1.8</w:t>
      </w:r>
      <w:r>
        <w:tab/>
        <w:t>Signification of the Study</w:t>
      </w:r>
      <w:bookmarkEnd w:id="22"/>
    </w:p>
    <w:p w14:paraId="3C5F28D4" w14:textId="77777777" w:rsidR="00FD1C12" w:rsidRDefault="00000000">
      <w:pPr>
        <w:pStyle w:val="ListParagraph"/>
        <w:spacing w:line="360" w:lineRule="auto"/>
        <w:ind w:left="0" w:firstLine="720"/>
        <w:jc w:val="both"/>
        <w:rPr>
          <w:rFonts w:ascii="Times New Roman" w:hAnsi="Times New Roman" w:cs="Times New Roman"/>
          <w:bCs/>
          <w:sz w:val="26"/>
          <w:szCs w:val="26"/>
        </w:rPr>
      </w:pPr>
      <w:r>
        <w:rPr>
          <w:rFonts w:ascii="Times New Roman" w:hAnsi="Times New Roman" w:cs="Times New Roman"/>
          <w:bCs/>
          <w:sz w:val="26"/>
          <w:szCs w:val="26"/>
        </w:rPr>
        <w:t>Over time, infection and diseases has been the cause of the world most important untimely death, phytochemical are effective in controlling of diseases. Since the chemical occur naturally in plant, the control is effective and safe to prevent harm to the environment as well as other living organism.</w:t>
      </w:r>
    </w:p>
    <w:p w14:paraId="29AE1DB7" w14:textId="77777777" w:rsidR="00FD1C12" w:rsidRDefault="00000000">
      <w:pPr>
        <w:pStyle w:val="ListParagraph"/>
        <w:spacing w:line="360" w:lineRule="auto"/>
        <w:ind w:left="0" w:firstLine="720"/>
        <w:jc w:val="both"/>
        <w:rPr>
          <w:rFonts w:ascii="Times New Roman" w:hAnsi="Times New Roman" w:cs="Times New Roman"/>
          <w:bCs/>
          <w:sz w:val="26"/>
          <w:szCs w:val="26"/>
        </w:rPr>
      </w:pPr>
      <w:r>
        <w:rPr>
          <w:rFonts w:ascii="Times New Roman" w:hAnsi="Times New Roman" w:cs="Times New Roman"/>
          <w:bCs/>
          <w:sz w:val="26"/>
          <w:szCs w:val="26"/>
        </w:rPr>
        <w:t>Roselle plant has been used in ancient time to cure diseases. The purpose of this study is to determine its potential utilization and whether roselle plant really possess the medicinal valves.</w:t>
      </w:r>
    </w:p>
    <w:p w14:paraId="17B6C103" w14:textId="77777777" w:rsidR="00FD1C12" w:rsidRDefault="00000000">
      <w:pPr>
        <w:rPr>
          <w:rFonts w:ascii="Times New Roman" w:hAnsi="Times New Roman" w:cs="Times New Roman"/>
          <w:b/>
          <w:bCs/>
          <w:sz w:val="26"/>
          <w:szCs w:val="26"/>
        </w:rPr>
      </w:pPr>
      <w:r>
        <w:rPr>
          <w:rFonts w:ascii="Times New Roman" w:hAnsi="Times New Roman" w:cs="Times New Roman"/>
          <w:b/>
          <w:bCs/>
          <w:sz w:val="26"/>
          <w:szCs w:val="26"/>
        </w:rPr>
        <w:br w:type="page"/>
      </w:r>
    </w:p>
    <w:p w14:paraId="59174729" w14:textId="77777777" w:rsidR="00FD1C12" w:rsidRDefault="00000000">
      <w:pPr>
        <w:pStyle w:val="Heading1"/>
      </w:pPr>
      <w:bookmarkStart w:id="23" w:name="_Toc202798452"/>
      <w:r>
        <w:lastRenderedPageBreak/>
        <w:t>CHAPTER TWO</w:t>
      </w:r>
      <w:bookmarkEnd w:id="23"/>
    </w:p>
    <w:p w14:paraId="6D11DD23" w14:textId="77777777" w:rsidR="00FD1C12" w:rsidRDefault="00000000">
      <w:pPr>
        <w:pStyle w:val="Heading2"/>
      </w:pPr>
      <w:bookmarkStart w:id="24" w:name="_Toc202798453"/>
      <w:r>
        <w:t>2.0</w:t>
      </w:r>
      <w:r>
        <w:tab/>
        <w:t>Botany of Roselle Plant</w:t>
      </w:r>
      <w:bookmarkEnd w:id="24"/>
    </w:p>
    <w:p w14:paraId="615D8179" w14:textId="77777777" w:rsidR="00FD1C12" w:rsidRDefault="00000000">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Roselle is an attractive annual or </w:t>
      </w:r>
      <w:hyperlink r:id="rId10" w:tooltip="Learn more about perennial from ScienceDirect's AI-generated Topic Pages" w:history="1">
        <w:r>
          <w:rPr>
            <w:rStyle w:val="Hyperlink"/>
            <w:rFonts w:ascii="Times New Roman" w:eastAsia="Georgia" w:hAnsi="Times New Roman" w:cs="Times New Roman"/>
            <w:color w:val="1F1F1F"/>
            <w:sz w:val="26"/>
            <w:szCs w:val="26"/>
          </w:rPr>
          <w:t>perennial</w:t>
        </w:r>
      </w:hyperlink>
      <w:r>
        <w:rPr>
          <w:rFonts w:ascii="Times New Roman" w:hAnsi="Times New Roman" w:cs="Times New Roman"/>
          <w:sz w:val="26"/>
          <w:szCs w:val="26"/>
        </w:rPr>
        <w:t> herb (Purseglove, 1974). It is a dicotyledonous herbaceous shrub, which is an indigenous edible medicinal plant.</w:t>
      </w:r>
    </w:p>
    <w:p w14:paraId="5B3CDF3D" w14:textId="77777777" w:rsidR="00FD1C12" w:rsidRDefault="00000000">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Fig.1; Source (Musthafa </w:t>
      </w:r>
      <w:r>
        <w:rPr>
          <w:rFonts w:ascii="Times New Roman" w:hAnsi="Times New Roman" w:cs="Times New Roman"/>
          <w:b/>
          <w:i/>
          <w:sz w:val="26"/>
          <w:szCs w:val="26"/>
        </w:rPr>
        <w:t>et al.,</w:t>
      </w:r>
      <w:r>
        <w:rPr>
          <w:rFonts w:ascii="Times New Roman" w:hAnsi="Times New Roman" w:cs="Times New Roman"/>
          <w:b/>
          <w:sz w:val="26"/>
          <w:szCs w:val="26"/>
        </w:rPr>
        <w:t>2005)</w:t>
      </w:r>
    </w:p>
    <w:p w14:paraId="494D10A9" w14:textId="77777777" w:rsidR="00FD1C12" w:rsidRDefault="0000000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p>
    <w:p w14:paraId="2C84F3A5" w14:textId="77777777" w:rsidR="00FD1C12" w:rsidRDefault="0000000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noProof/>
          <w:sz w:val="26"/>
          <w:szCs w:val="26"/>
        </w:rPr>
        <w:drawing>
          <wp:inline distT="0" distB="0" distL="0" distR="0" wp14:anchorId="5A221512" wp14:editId="688F3AA3">
            <wp:extent cx="4362450" cy="2203450"/>
            <wp:effectExtent l="0" t="0" r="0" b="6350"/>
            <wp:docPr id="103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cstate="print"/>
                    <a:srcRect/>
                    <a:stretch/>
                  </pic:blipFill>
                  <pic:spPr>
                    <a:xfrm>
                      <a:off x="0" y="0"/>
                      <a:ext cx="4362450" cy="2203450"/>
                    </a:xfrm>
                    <a:prstGeom prst="rect">
                      <a:avLst/>
                    </a:prstGeom>
                    <a:ln>
                      <a:noFill/>
                    </a:ln>
                  </pic:spPr>
                </pic:pic>
              </a:graphicData>
            </a:graphic>
          </wp:inline>
        </w:drawing>
      </w:r>
    </w:p>
    <w:p w14:paraId="0383C907" w14:textId="77777777" w:rsidR="00FD1C12" w:rsidRDefault="00000000">
      <w:pPr>
        <w:spacing w:after="0" w:line="360" w:lineRule="auto"/>
        <w:jc w:val="both"/>
        <w:rPr>
          <w:rFonts w:ascii="Times New Roman" w:hAnsi="Times New Roman" w:cs="Times New Roman"/>
          <w:sz w:val="26"/>
          <w:szCs w:val="26"/>
          <w:lang w:eastAsia="zh-CN"/>
        </w:rPr>
      </w:pPr>
      <w:r>
        <w:rPr>
          <w:rFonts w:ascii="Times New Roman" w:hAnsi="Times New Roman" w:cs="Times New Roman"/>
          <w:sz w:val="26"/>
          <w:szCs w:val="26"/>
        </w:rPr>
        <w:t>Fig 1: Diagram of Roselle plant.</w:t>
      </w:r>
    </w:p>
    <w:p w14:paraId="71C3BAFA" w14:textId="77777777" w:rsidR="00FD1C12" w:rsidRDefault="00000000">
      <w:pPr>
        <w:pStyle w:val="ListParagraph"/>
        <w:numPr>
          <w:ilvl w:val="0"/>
          <w:numId w:val="8"/>
        </w:numPr>
        <w:spacing w:line="360" w:lineRule="auto"/>
        <w:ind w:left="360"/>
        <w:jc w:val="both"/>
        <w:rPr>
          <w:rFonts w:ascii="Times New Roman" w:hAnsi="Times New Roman" w:cs="Times New Roman"/>
          <w:b/>
          <w:sz w:val="26"/>
          <w:szCs w:val="26"/>
        </w:rPr>
      </w:pPr>
      <w:r>
        <w:rPr>
          <w:rFonts w:ascii="Times New Roman" w:hAnsi="Times New Roman" w:cs="Times New Roman"/>
          <w:b/>
          <w:sz w:val="26"/>
          <w:szCs w:val="26"/>
        </w:rPr>
        <w:t>Stem</w:t>
      </w:r>
    </w:p>
    <w:p w14:paraId="7CE8F3D1" w14:textId="77777777" w:rsidR="00FD1C12" w:rsidRDefault="00000000">
      <w:pPr>
        <w:spacing w:after="0" w:line="360" w:lineRule="auto"/>
        <w:jc w:val="both"/>
        <w:rPr>
          <w:rFonts w:ascii="Times New Roman" w:hAnsi="Times New Roman" w:cs="Times New Roman"/>
          <w:sz w:val="26"/>
          <w:szCs w:val="26"/>
        </w:rPr>
      </w:pPr>
      <w:hyperlink r:id="rId12" w:tooltip="Learn more about roselle from ScienceDirect's AI-generated Topic Pages" w:history="1">
        <w:r>
          <w:rPr>
            <w:rStyle w:val="Hyperlink"/>
            <w:rFonts w:ascii="Times New Roman" w:hAnsi="Times New Roman" w:cs="Times New Roman"/>
            <w:color w:val="1F1F1F"/>
            <w:sz w:val="26"/>
            <w:szCs w:val="26"/>
          </w:rPr>
          <w:t>Roselle</w:t>
        </w:r>
      </w:hyperlink>
      <w:r>
        <w:rPr>
          <w:rFonts w:ascii="Times New Roman" w:hAnsi="Times New Roman" w:cs="Times New Roman"/>
          <w:sz w:val="26"/>
          <w:szCs w:val="26"/>
        </w:rPr>
        <w:t xml:space="preserve"> plant grows up to 2–3 m in height, and it is an annual herb. The stem of roselle is erect and habitually branched. Roselle has glabrous, more or less even, and cylindrical stem that is red or deep green (Morton, 1987).</w:t>
      </w:r>
    </w:p>
    <w:p w14:paraId="0FDE8174" w14:textId="77777777" w:rsidR="00FD1C12" w:rsidRDefault="00000000">
      <w:pPr>
        <w:pStyle w:val="ListParagraph"/>
        <w:numPr>
          <w:ilvl w:val="0"/>
          <w:numId w:val="8"/>
        </w:numPr>
        <w:spacing w:line="360" w:lineRule="auto"/>
        <w:ind w:left="360"/>
        <w:jc w:val="both"/>
        <w:rPr>
          <w:rFonts w:ascii="Times New Roman" w:hAnsi="Times New Roman" w:cs="Times New Roman"/>
          <w:b/>
          <w:sz w:val="26"/>
          <w:szCs w:val="26"/>
        </w:rPr>
      </w:pPr>
      <w:r>
        <w:rPr>
          <w:rFonts w:ascii="Times New Roman" w:hAnsi="Times New Roman" w:cs="Times New Roman"/>
          <w:b/>
          <w:sz w:val="26"/>
          <w:szCs w:val="26"/>
        </w:rPr>
        <w:t>Root</w:t>
      </w:r>
    </w:p>
    <w:p w14:paraId="6619019A" w14:textId="77777777" w:rsidR="00FD1C12" w:rsidRDefault="0000000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Roselle has a deep penetrating taproot (Duke, 1983). Plants produced by stem cuttings bear a fibrous root system instead of taproot.</w:t>
      </w:r>
    </w:p>
    <w:p w14:paraId="685F4F34" w14:textId="77777777" w:rsidR="00FD1C12" w:rsidRDefault="00000000">
      <w:pPr>
        <w:pStyle w:val="ListParagraph"/>
        <w:numPr>
          <w:ilvl w:val="0"/>
          <w:numId w:val="8"/>
        </w:numPr>
        <w:spacing w:line="360" w:lineRule="auto"/>
        <w:ind w:left="360"/>
        <w:jc w:val="both"/>
        <w:rPr>
          <w:rFonts w:ascii="Times New Roman" w:hAnsi="Times New Roman" w:cs="Times New Roman"/>
          <w:b/>
          <w:sz w:val="26"/>
          <w:szCs w:val="26"/>
        </w:rPr>
      </w:pPr>
      <w:r>
        <w:rPr>
          <w:rFonts w:ascii="Times New Roman" w:hAnsi="Times New Roman" w:cs="Times New Roman"/>
          <w:b/>
          <w:sz w:val="26"/>
          <w:szCs w:val="26"/>
        </w:rPr>
        <w:t>Leaf</w:t>
      </w:r>
    </w:p>
    <w:p w14:paraId="2B6E6B10" w14:textId="77777777" w:rsidR="00FD1C12" w:rsidRDefault="0000000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The leaves are simple, ovate to lanceolate, arranged alternatively, often with serrated margins, and divided into three to seven lobes. Leaves are dark green, some </w:t>
      </w:r>
      <w:r>
        <w:rPr>
          <w:rFonts w:ascii="Times New Roman" w:hAnsi="Times New Roman" w:cs="Times New Roman"/>
          <w:sz w:val="26"/>
          <w:szCs w:val="26"/>
        </w:rPr>
        <w:lastRenderedPageBreak/>
        <w:t>with red pigments. The shape of young leaves is oval but changes into finger shape when mature. Lower leaves are ovate and upper leaves are permanently lobed (three to five lobes). Leaves are also glabrous and palmate with long petioles.</w:t>
      </w:r>
    </w:p>
    <w:p w14:paraId="460E113D" w14:textId="77777777" w:rsidR="00FD1C12" w:rsidRDefault="00000000">
      <w:pPr>
        <w:pStyle w:val="ListParagraph"/>
        <w:numPr>
          <w:ilvl w:val="0"/>
          <w:numId w:val="8"/>
        </w:numPr>
        <w:spacing w:line="360" w:lineRule="auto"/>
        <w:ind w:left="360"/>
        <w:jc w:val="both"/>
        <w:rPr>
          <w:rFonts w:ascii="Times New Roman" w:hAnsi="Times New Roman" w:cs="Times New Roman"/>
          <w:b/>
          <w:sz w:val="26"/>
          <w:szCs w:val="26"/>
        </w:rPr>
      </w:pPr>
      <w:r>
        <w:rPr>
          <w:rFonts w:ascii="Times New Roman" w:hAnsi="Times New Roman" w:cs="Times New Roman"/>
          <w:b/>
          <w:sz w:val="26"/>
          <w:szCs w:val="26"/>
        </w:rPr>
        <w:t xml:space="preserve">Flower                     </w:t>
      </w:r>
    </w:p>
    <w:p w14:paraId="24B8357E" w14:textId="77777777" w:rsidR="00FD1C12" w:rsidRDefault="0000000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Roselle produces hermaphrodite flowers with five petals and a short peduncle. Calyx diameter is 2.5–3.5 cm and length is 4.2–7.2 cm. The flowers are light yellow to pink, red, orange, and purple red with a reddish center at the base of the staminal column. Roselle flowers grow in leaf axil or in the terminal raceme. The flowers are trumpet shaped, large ranging from 4 to 18 cm in diameter, and conspicuous. Joined sepals produce fleshy calyx, which is known as the roselle fruit. The calyx is varying in color, size, and shape. Calyx group is of red, dark red, green, and white types (Schippers 2000). Self-pollination occurs in roselle flower before opening. Owing to its cleistogamous nature, conventional hybridization is quite difficult in roselle (Mohamad et al., 2005).                        </w:t>
      </w:r>
    </w:p>
    <w:p w14:paraId="49E8DE91" w14:textId="77777777" w:rsidR="00FD1C12" w:rsidRDefault="00000000">
      <w:pPr>
        <w:pStyle w:val="ListParagraph"/>
        <w:numPr>
          <w:ilvl w:val="0"/>
          <w:numId w:val="8"/>
        </w:numPr>
        <w:spacing w:line="360" w:lineRule="auto"/>
        <w:ind w:left="360"/>
        <w:jc w:val="both"/>
        <w:rPr>
          <w:rFonts w:ascii="Times New Roman" w:hAnsi="Times New Roman" w:cs="Times New Roman"/>
          <w:sz w:val="26"/>
          <w:szCs w:val="26"/>
        </w:rPr>
      </w:pPr>
      <w:r>
        <w:rPr>
          <w:rFonts w:ascii="Times New Roman" w:hAnsi="Times New Roman" w:cs="Times New Roman"/>
          <w:b/>
          <w:sz w:val="26"/>
          <w:szCs w:val="26"/>
        </w:rPr>
        <w:t>Fruit</w:t>
      </w:r>
    </w:p>
    <w:p w14:paraId="05AF3892" w14:textId="77777777" w:rsidR="00FD1C12" w:rsidRDefault="0000000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The fruit is a velvety five-lobed capsule, is 1–2 cm long, contains different numbers of seeds, and is enclosed in red, fleshy calyces. Capsules are green to purplish at the young stage and change to a different color, such as, brown when mature (Morton, 1987). Dry capsules contain several seeds in each lobe that are released when the capsule splits open at maturity. Fruit is fleshy and bright red.</w:t>
      </w:r>
    </w:p>
    <w:p w14:paraId="2E19EEFD" w14:textId="77777777" w:rsidR="00FD1C12" w:rsidRDefault="00000000">
      <w:pPr>
        <w:pStyle w:val="ListParagraph"/>
        <w:numPr>
          <w:ilvl w:val="0"/>
          <w:numId w:val="8"/>
        </w:numPr>
        <w:spacing w:line="360" w:lineRule="auto"/>
        <w:ind w:left="360"/>
        <w:jc w:val="both"/>
        <w:rPr>
          <w:rFonts w:ascii="Times New Roman" w:hAnsi="Times New Roman" w:cs="Times New Roman"/>
          <w:b/>
          <w:sz w:val="26"/>
          <w:szCs w:val="26"/>
        </w:rPr>
      </w:pPr>
      <w:r>
        <w:rPr>
          <w:rFonts w:ascii="Times New Roman" w:hAnsi="Times New Roman" w:cs="Times New Roman"/>
          <w:b/>
          <w:sz w:val="26"/>
          <w:szCs w:val="26"/>
        </w:rPr>
        <w:t>Seed</w:t>
      </w:r>
    </w:p>
    <w:p w14:paraId="33F2315C" w14:textId="77777777" w:rsidR="00FD1C12" w:rsidRDefault="0000000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The seeds of roselle plant are kidney shaped and light brown in color with dark brown veins. Seeds are 3–5 mm long and covered with thick radial hairs (Morton, 1987). The weight per 1000 seeds is 25–29g.                                                           </w:t>
      </w:r>
    </w:p>
    <w:p w14:paraId="6D5C5AE7" w14:textId="77777777" w:rsidR="00FD1C12" w:rsidRDefault="00000000">
      <w:pPr>
        <w:rPr>
          <w:rFonts w:ascii="Times New Roman" w:hAnsi="Times New Roman" w:cs="Times New Roman"/>
          <w:b/>
          <w:sz w:val="26"/>
          <w:szCs w:val="26"/>
        </w:rPr>
      </w:pPr>
      <w:r>
        <w:rPr>
          <w:rFonts w:ascii="Times New Roman" w:hAnsi="Times New Roman" w:cs="Times New Roman"/>
          <w:b/>
          <w:sz w:val="26"/>
          <w:szCs w:val="26"/>
        </w:rPr>
        <w:br w:type="page"/>
      </w:r>
    </w:p>
    <w:p w14:paraId="0B1850E0" w14:textId="77777777" w:rsidR="00FD1C12" w:rsidRDefault="00000000">
      <w:pPr>
        <w:pStyle w:val="Heading2"/>
      </w:pPr>
      <w:bookmarkStart w:id="25" w:name="_Toc202798454"/>
      <w:r>
        <w:lastRenderedPageBreak/>
        <w:t>2.1</w:t>
      </w:r>
      <w:r>
        <w:tab/>
        <w:t>Characteristics and Physiology of Roselle Plant</w:t>
      </w:r>
      <w:bookmarkEnd w:id="25"/>
    </w:p>
    <w:p w14:paraId="3EE345B7" w14:textId="77777777" w:rsidR="00FD1C12" w:rsidRDefault="00000000">
      <w:pPr>
        <w:spacing w:after="0" w:line="360" w:lineRule="auto"/>
        <w:jc w:val="both"/>
        <w:rPr>
          <w:rFonts w:ascii="Times New Roman" w:hAnsi="Times New Roman" w:cs="Times New Roman"/>
          <w:b/>
          <w:bCs/>
          <w:sz w:val="26"/>
          <w:szCs w:val="26"/>
        </w:rPr>
      </w:pPr>
      <w:r>
        <w:rPr>
          <w:rFonts w:ascii="Times New Roman" w:hAnsi="Times New Roman" w:cs="Times New Roman"/>
          <w:sz w:val="26"/>
          <w:szCs w:val="26"/>
        </w:rPr>
        <w:t>Roselle plant (Hibiscus sabdariffa) is characterized by several distinctive features:(Aziz, F. M., et al. (2021))</w:t>
      </w:r>
    </w:p>
    <w:p w14:paraId="2FF65AFE" w14:textId="77777777" w:rsidR="00FD1C12" w:rsidRDefault="00000000">
      <w:pPr>
        <w:pStyle w:val="Heading3"/>
      </w:pPr>
      <w:bookmarkStart w:id="26" w:name="_Toc202798455"/>
      <w:r>
        <w:t>2.1.1</w:t>
      </w:r>
      <w:r>
        <w:tab/>
        <w:t>Size and Growth Habit</w:t>
      </w:r>
      <w:bookmarkEnd w:id="26"/>
    </w:p>
    <w:p w14:paraId="190D9020" w14:textId="77777777" w:rsidR="00FD1C12" w:rsidRDefault="00000000">
      <w:pPr>
        <w:pStyle w:val="ListParagraph"/>
        <w:numPr>
          <w:ilvl w:val="0"/>
          <w:numId w:val="9"/>
        </w:numPr>
        <w:spacing w:line="360" w:lineRule="auto"/>
        <w:jc w:val="both"/>
        <w:rPr>
          <w:rFonts w:ascii="Times New Roman" w:hAnsi="Times New Roman" w:cs="Times New Roman"/>
          <w:sz w:val="26"/>
          <w:szCs w:val="26"/>
        </w:rPr>
      </w:pPr>
      <w:r>
        <w:rPr>
          <w:rFonts w:ascii="Times New Roman" w:hAnsi="Times New Roman" w:cs="Times New Roman"/>
          <w:sz w:val="26"/>
          <w:szCs w:val="26"/>
        </w:rPr>
        <w:t>Height: Roselle typically grows between 1.5 to 3 meters (5 to 10 feet) tall.</w:t>
      </w:r>
    </w:p>
    <w:p w14:paraId="385EEAE6" w14:textId="77777777" w:rsidR="00FD1C12" w:rsidRDefault="00000000">
      <w:pPr>
        <w:pStyle w:val="ListParagraph"/>
        <w:numPr>
          <w:ilvl w:val="0"/>
          <w:numId w:val="9"/>
        </w:numPr>
        <w:spacing w:line="360" w:lineRule="auto"/>
        <w:jc w:val="both"/>
        <w:rPr>
          <w:rFonts w:ascii="Times New Roman" w:hAnsi="Times New Roman" w:cs="Times New Roman"/>
          <w:sz w:val="26"/>
          <w:szCs w:val="26"/>
        </w:rPr>
      </w:pPr>
      <w:r>
        <w:rPr>
          <w:rFonts w:ascii="Times New Roman" w:hAnsi="Times New Roman" w:cs="Times New Roman"/>
          <w:sz w:val="26"/>
          <w:szCs w:val="26"/>
        </w:rPr>
        <w:t>Habit: It is an annual or short-lived perennial plant with an upright growth habit, producing a single main stem with branching.</w:t>
      </w:r>
    </w:p>
    <w:p w14:paraId="2C665A24" w14:textId="77777777" w:rsidR="00FD1C12" w:rsidRDefault="00000000">
      <w:pPr>
        <w:pStyle w:val="Heading3"/>
      </w:pPr>
      <w:bookmarkStart w:id="27" w:name="_Toc202798456"/>
      <w:r>
        <w:t>2.1.2</w:t>
      </w:r>
      <w:r>
        <w:tab/>
        <w:t>Leaves</w:t>
      </w:r>
      <w:bookmarkEnd w:id="27"/>
    </w:p>
    <w:p w14:paraId="6D9CCFB9" w14:textId="77777777" w:rsidR="00FD1C12" w:rsidRDefault="00000000">
      <w:pPr>
        <w:pStyle w:val="ListParagraph"/>
        <w:numPr>
          <w:ilvl w:val="0"/>
          <w:numId w:val="9"/>
        </w:numPr>
        <w:spacing w:line="360" w:lineRule="auto"/>
        <w:jc w:val="both"/>
        <w:rPr>
          <w:rFonts w:ascii="Times New Roman" w:hAnsi="Times New Roman" w:cs="Times New Roman"/>
          <w:sz w:val="26"/>
          <w:szCs w:val="26"/>
        </w:rPr>
      </w:pPr>
      <w:r>
        <w:rPr>
          <w:rFonts w:ascii="Times New Roman" w:hAnsi="Times New Roman" w:cs="Times New Roman"/>
          <w:sz w:val="26"/>
          <w:szCs w:val="26"/>
        </w:rPr>
        <w:t>Shape: The leaves are broad, lobed, and can have 3 to 5 distinct points or lobes.</w:t>
      </w:r>
    </w:p>
    <w:p w14:paraId="33D9D256" w14:textId="77777777" w:rsidR="00FD1C12" w:rsidRDefault="00000000">
      <w:pPr>
        <w:pStyle w:val="ListParagraph"/>
        <w:numPr>
          <w:ilvl w:val="0"/>
          <w:numId w:val="9"/>
        </w:numPr>
        <w:spacing w:line="360" w:lineRule="auto"/>
        <w:jc w:val="both"/>
        <w:rPr>
          <w:rFonts w:ascii="Times New Roman" w:hAnsi="Times New Roman" w:cs="Times New Roman"/>
          <w:sz w:val="26"/>
          <w:szCs w:val="26"/>
        </w:rPr>
      </w:pPr>
      <w:r>
        <w:rPr>
          <w:rFonts w:ascii="Times New Roman" w:hAnsi="Times New Roman" w:cs="Times New Roman"/>
          <w:sz w:val="26"/>
          <w:szCs w:val="26"/>
        </w:rPr>
        <w:t>Color: They are usually dark green and have a glossy surface.</w:t>
      </w:r>
    </w:p>
    <w:p w14:paraId="4666F6E6" w14:textId="77777777" w:rsidR="00FD1C12" w:rsidRDefault="00000000">
      <w:pPr>
        <w:pStyle w:val="ListParagraph"/>
        <w:numPr>
          <w:ilvl w:val="0"/>
          <w:numId w:val="9"/>
        </w:numPr>
        <w:spacing w:line="360" w:lineRule="auto"/>
        <w:jc w:val="both"/>
        <w:rPr>
          <w:rFonts w:ascii="Times New Roman" w:hAnsi="Times New Roman" w:cs="Times New Roman"/>
          <w:sz w:val="26"/>
          <w:szCs w:val="26"/>
        </w:rPr>
      </w:pPr>
      <w:r>
        <w:rPr>
          <w:rFonts w:ascii="Times New Roman" w:hAnsi="Times New Roman" w:cs="Times New Roman"/>
          <w:sz w:val="26"/>
          <w:szCs w:val="26"/>
        </w:rPr>
        <w:t>Edges: The edges of the leaves are serrated or toothed.</w:t>
      </w:r>
    </w:p>
    <w:p w14:paraId="771A9E3B" w14:textId="77777777" w:rsidR="00FD1C12" w:rsidRDefault="00000000">
      <w:pPr>
        <w:pStyle w:val="Heading3"/>
      </w:pPr>
      <w:bookmarkStart w:id="28" w:name="_Toc202798457"/>
      <w:r>
        <w:t>2.1.3</w:t>
      </w:r>
      <w:r>
        <w:tab/>
        <w:t>Flowers</w:t>
      </w:r>
      <w:bookmarkEnd w:id="28"/>
    </w:p>
    <w:p w14:paraId="533544FA" w14:textId="77777777" w:rsidR="00FD1C12" w:rsidRDefault="00000000">
      <w:pPr>
        <w:pStyle w:val="ListParagraph"/>
        <w:numPr>
          <w:ilvl w:val="0"/>
          <w:numId w:val="9"/>
        </w:numPr>
        <w:spacing w:line="360" w:lineRule="auto"/>
        <w:jc w:val="both"/>
        <w:rPr>
          <w:rFonts w:ascii="Times New Roman" w:hAnsi="Times New Roman" w:cs="Times New Roman"/>
          <w:sz w:val="26"/>
          <w:szCs w:val="26"/>
        </w:rPr>
      </w:pPr>
      <w:r>
        <w:rPr>
          <w:rFonts w:ascii="Times New Roman" w:hAnsi="Times New Roman" w:cs="Times New Roman"/>
          <w:sz w:val="26"/>
          <w:szCs w:val="26"/>
        </w:rPr>
        <w:t>Appearance: The flowers are large, showy, and typically have five petals.</w:t>
      </w:r>
    </w:p>
    <w:p w14:paraId="3DA41B4A" w14:textId="77777777" w:rsidR="00FD1C12" w:rsidRDefault="00000000">
      <w:pPr>
        <w:pStyle w:val="ListParagraph"/>
        <w:numPr>
          <w:ilvl w:val="0"/>
          <w:numId w:val="9"/>
        </w:numPr>
        <w:spacing w:line="360" w:lineRule="auto"/>
        <w:jc w:val="both"/>
        <w:rPr>
          <w:rFonts w:ascii="Times New Roman" w:hAnsi="Times New Roman" w:cs="Times New Roman"/>
          <w:sz w:val="26"/>
          <w:szCs w:val="26"/>
        </w:rPr>
      </w:pPr>
      <w:r>
        <w:rPr>
          <w:rFonts w:ascii="Times New Roman" w:hAnsi="Times New Roman" w:cs="Times New Roman"/>
          <w:sz w:val="26"/>
          <w:szCs w:val="26"/>
        </w:rPr>
        <w:t>Colors: Flowers can be white, pale yellow, or light pink, often with a dark red or purple center.</w:t>
      </w:r>
    </w:p>
    <w:p w14:paraId="5BB7B202" w14:textId="77777777" w:rsidR="00FD1C12" w:rsidRDefault="00000000">
      <w:pPr>
        <w:pStyle w:val="ListParagraph"/>
        <w:numPr>
          <w:ilvl w:val="0"/>
          <w:numId w:val="9"/>
        </w:numPr>
        <w:spacing w:line="360" w:lineRule="auto"/>
        <w:jc w:val="both"/>
        <w:rPr>
          <w:rFonts w:ascii="Times New Roman" w:hAnsi="Times New Roman" w:cs="Times New Roman"/>
          <w:sz w:val="26"/>
          <w:szCs w:val="26"/>
        </w:rPr>
      </w:pPr>
      <w:r>
        <w:rPr>
          <w:rFonts w:ascii="Times New Roman" w:hAnsi="Times New Roman" w:cs="Times New Roman"/>
          <w:sz w:val="26"/>
          <w:szCs w:val="26"/>
        </w:rPr>
        <w:t>Structure: Each flower contains both male (stamens) and female (pistils) reproductive organs.</w:t>
      </w:r>
    </w:p>
    <w:p w14:paraId="3134E58C" w14:textId="77777777" w:rsidR="00FD1C12" w:rsidRDefault="00000000">
      <w:pPr>
        <w:pStyle w:val="Heading3"/>
      </w:pPr>
      <w:bookmarkStart w:id="29" w:name="_Toc202798458"/>
      <w:r>
        <w:t>2.1.4</w:t>
      </w:r>
      <w:r>
        <w:tab/>
        <w:t>Calyces</w:t>
      </w:r>
      <w:bookmarkEnd w:id="29"/>
    </w:p>
    <w:p w14:paraId="5556F823" w14:textId="77777777" w:rsidR="00FD1C12" w:rsidRDefault="00000000">
      <w:pPr>
        <w:pStyle w:val="ListParagraph"/>
        <w:numPr>
          <w:ilvl w:val="0"/>
          <w:numId w:val="9"/>
        </w:numPr>
        <w:spacing w:line="360" w:lineRule="auto"/>
        <w:jc w:val="both"/>
        <w:rPr>
          <w:rFonts w:ascii="Times New Roman" w:hAnsi="Times New Roman" w:cs="Times New Roman"/>
          <w:sz w:val="26"/>
          <w:szCs w:val="26"/>
        </w:rPr>
      </w:pPr>
      <w:r>
        <w:rPr>
          <w:rFonts w:ascii="Times New Roman" w:hAnsi="Times New Roman" w:cs="Times New Roman"/>
          <w:sz w:val="26"/>
          <w:szCs w:val="26"/>
        </w:rPr>
        <w:t>Shape: The calyx is a fleshy, cup-like structure that surrounds the developing seed pod.</w:t>
      </w:r>
    </w:p>
    <w:p w14:paraId="047A2D1C" w14:textId="77777777" w:rsidR="00FD1C12" w:rsidRDefault="00000000">
      <w:pPr>
        <w:pStyle w:val="ListParagraph"/>
        <w:numPr>
          <w:ilvl w:val="0"/>
          <w:numId w:val="9"/>
        </w:numPr>
        <w:spacing w:line="360" w:lineRule="auto"/>
        <w:jc w:val="both"/>
        <w:rPr>
          <w:rFonts w:ascii="Times New Roman" w:hAnsi="Times New Roman" w:cs="Times New Roman"/>
          <w:sz w:val="26"/>
          <w:szCs w:val="26"/>
        </w:rPr>
      </w:pPr>
      <w:r>
        <w:rPr>
          <w:rFonts w:ascii="Times New Roman" w:hAnsi="Times New Roman" w:cs="Times New Roman"/>
          <w:sz w:val="26"/>
          <w:szCs w:val="26"/>
        </w:rPr>
        <w:t>Color: It is bright red when mature, and can be used for culinary and medicinal purposes.</w:t>
      </w:r>
    </w:p>
    <w:p w14:paraId="5E214F35" w14:textId="77777777" w:rsidR="00FD1C12" w:rsidRDefault="00000000">
      <w:pPr>
        <w:pStyle w:val="ListParagraph"/>
        <w:numPr>
          <w:ilvl w:val="0"/>
          <w:numId w:val="9"/>
        </w:numPr>
        <w:spacing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Function: The calyx is the part of the plant most commonly harvested for its flavor and nutritional value.</w:t>
      </w:r>
    </w:p>
    <w:p w14:paraId="3EE87B65" w14:textId="77777777" w:rsidR="00FD1C12" w:rsidRDefault="00000000">
      <w:pPr>
        <w:pStyle w:val="Heading3"/>
      </w:pPr>
      <w:bookmarkStart w:id="30" w:name="_Toc202798459"/>
      <w:r>
        <w:t>2.1.5</w:t>
      </w:r>
      <w:r>
        <w:tab/>
        <w:t>Stem</w:t>
      </w:r>
      <w:bookmarkEnd w:id="30"/>
    </w:p>
    <w:p w14:paraId="77D2B50B" w14:textId="77777777" w:rsidR="00FD1C12" w:rsidRDefault="00000000">
      <w:pPr>
        <w:pStyle w:val="ListParagraph"/>
        <w:numPr>
          <w:ilvl w:val="0"/>
          <w:numId w:val="9"/>
        </w:numPr>
        <w:spacing w:line="360" w:lineRule="auto"/>
        <w:jc w:val="both"/>
        <w:rPr>
          <w:rFonts w:ascii="Times New Roman" w:hAnsi="Times New Roman" w:cs="Times New Roman"/>
          <w:sz w:val="26"/>
          <w:szCs w:val="26"/>
        </w:rPr>
      </w:pPr>
      <w:r>
        <w:rPr>
          <w:rFonts w:ascii="Times New Roman" w:hAnsi="Times New Roman" w:cs="Times New Roman"/>
          <w:sz w:val="26"/>
          <w:szCs w:val="26"/>
        </w:rPr>
        <w:t>Appearance: The stem is cylindrical, often green or reddish, and can be smooth or slightly hairy.</w:t>
      </w:r>
    </w:p>
    <w:p w14:paraId="697861A7" w14:textId="77777777" w:rsidR="00FD1C12" w:rsidRDefault="00000000">
      <w:pPr>
        <w:pStyle w:val="ListParagraph"/>
        <w:numPr>
          <w:ilvl w:val="0"/>
          <w:numId w:val="9"/>
        </w:numPr>
        <w:spacing w:line="360" w:lineRule="auto"/>
        <w:jc w:val="both"/>
        <w:rPr>
          <w:rFonts w:ascii="Times New Roman" w:hAnsi="Times New Roman" w:cs="Times New Roman"/>
          <w:sz w:val="26"/>
          <w:szCs w:val="26"/>
        </w:rPr>
      </w:pPr>
      <w:r>
        <w:rPr>
          <w:rFonts w:ascii="Times New Roman" w:hAnsi="Times New Roman" w:cs="Times New Roman"/>
          <w:sz w:val="26"/>
          <w:szCs w:val="26"/>
        </w:rPr>
        <w:t>Structure: It is sturdy and supports the plant’s height and branching.</w:t>
      </w:r>
    </w:p>
    <w:p w14:paraId="4A472AD8" w14:textId="77777777" w:rsidR="00FD1C12" w:rsidRDefault="00000000">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2.1.6</w:t>
      </w:r>
      <w:r>
        <w:rPr>
          <w:rFonts w:ascii="Times New Roman" w:hAnsi="Times New Roman" w:cs="Times New Roman"/>
          <w:b/>
          <w:bCs/>
          <w:sz w:val="26"/>
          <w:szCs w:val="26"/>
        </w:rPr>
        <w:tab/>
        <w:t>Fruits and Seeds</w:t>
      </w:r>
    </w:p>
    <w:p w14:paraId="27437EE1" w14:textId="77777777" w:rsidR="00FD1C12" w:rsidRDefault="00000000">
      <w:pPr>
        <w:pStyle w:val="ListParagraph"/>
        <w:numPr>
          <w:ilvl w:val="0"/>
          <w:numId w:val="9"/>
        </w:numPr>
        <w:spacing w:line="360" w:lineRule="auto"/>
        <w:jc w:val="both"/>
        <w:rPr>
          <w:rFonts w:ascii="Times New Roman" w:hAnsi="Times New Roman" w:cs="Times New Roman"/>
          <w:sz w:val="26"/>
          <w:szCs w:val="26"/>
        </w:rPr>
      </w:pPr>
      <w:r>
        <w:rPr>
          <w:rFonts w:ascii="Times New Roman" w:hAnsi="Times New Roman" w:cs="Times New Roman"/>
          <w:sz w:val="26"/>
          <w:szCs w:val="26"/>
        </w:rPr>
        <w:t>Fruit: After fertilization, the calyx develops into a seed pod that contains multiple seeds.</w:t>
      </w:r>
    </w:p>
    <w:p w14:paraId="6367527B" w14:textId="77777777" w:rsidR="00FD1C12" w:rsidRDefault="00000000">
      <w:pPr>
        <w:pStyle w:val="ListParagraph"/>
        <w:numPr>
          <w:ilvl w:val="0"/>
          <w:numId w:val="9"/>
        </w:numPr>
        <w:spacing w:line="360" w:lineRule="auto"/>
        <w:jc w:val="both"/>
        <w:rPr>
          <w:rFonts w:ascii="Times New Roman" w:hAnsi="Times New Roman" w:cs="Times New Roman"/>
          <w:sz w:val="26"/>
          <w:szCs w:val="26"/>
        </w:rPr>
      </w:pPr>
      <w:r>
        <w:rPr>
          <w:rFonts w:ascii="Times New Roman" w:hAnsi="Times New Roman" w:cs="Times New Roman"/>
          <w:sz w:val="26"/>
          <w:szCs w:val="26"/>
        </w:rPr>
        <w:t>Seeds: The seeds are small, numerous, and are dispersed when the calyx dries and splits open.</w:t>
      </w:r>
      <w:r>
        <w:rPr>
          <w:rFonts w:ascii="Times New Roman" w:hAnsi="Times New Roman" w:cs="Times New Roman"/>
          <w:bCs/>
          <w:sz w:val="26"/>
          <w:szCs w:val="26"/>
        </w:rPr>
        <w:t xml:space="preserve">                          </w:t>
      </w:r>
    </w:p>
    <w:p w14:paraId="0DD4233C" w14:textId="77777777" w:rsidR="00FD1C12" w:rsidRDefault="00000000">
      <w:pPr>
        <w:spacing w:after="0" w:line="360" w:lineRule="auto"/>
        <w:jc w:val="both"/>
        <w:rPr>
          <w:rFonts w:ascii="Times New Roman" w:hAnsi="Times New Roman" w:cs="Times New Roman"/>
          <w:bCs/>
          <w:sz w:val="26"/>
          <w:szCs w:val="26"/>
        </w:rPr>
      </w:pPr>
      <w:r>
        <w:rPr>
          <w:rFonts w:ascii="Times New Roman" w:hAnsi="Times New Roman" w:cs="Times New Roman"/>
          <w:b/>
          <w:bCs/>
          <w:sz w:val="26"/>
          <w:szCs w:val="26"/>
        </w:rPr>
        <w:t xml:space="preserve"> 2.1.7</w:t>
      </w:r>
      <w:r>
        <w:rPr>
          <w:rFonts w:ascii="Times New Roman" w:hAnsi="Times New Roman" w:cs="Times New Roman"/>
          <w:b/>
          <w:bCs/>
          <w:sz w:val="26"/>
          <w:szCs w:val="26"/>
        </w:rPr>
        <w:tab/>
        <w:t>Root System</w:t>
      </w:r>
    </w:p>
    <w:p w14:paraId="1E587384" w14:textId="77777777" w:rsidR="00FD1C12" w:rsidRDefault="00000000">
      <w:pPr>
        <w:pStyle w:val="ListParagraph"/>
        <w:numPr>
          <w:ilvl w:val="0"/>
          <w:numId w:val="9"/>
        </w:numPr>
        <w:spacing w:line="360" w:lineRule="auto"/>
        <w:jc w:val="both"/>
        <w:rPr>
          <w:rFonts w:ascii="Times New Roman" w:hAnsi="Times New Roman" w:cs="Times New Roman"/>
          <w:sz w:val="26"/>
          <w:szCs w:val="26"/>
        </w:rPr>
      </w:pPr>
      <w:r>
        <w:rPr>
          <w:rFonts w:ascii="Times New Roman" w:hAnsi="Times New Roman" w:cs="Times New Roman"/>
          <w:sz w:val="26"/>
          <w:szCs w:val="26"/>
        </w:rPr>
        <w:t>Structure: The plant has a primary taproot that penetrates deep into the soil, and lateral roots that spread outwards.</w:t>
      </w:r>
    </w:p>
    <w:p w14:paraId="425443B4" w14:textId="77777777" w:rsidR="00FD1C12" w:rsidRDefault="00000000">
      <w:pPr>
        <w:pStyle w:val="ListParagraph"/>
        <w:numPr>
          <w:ilvl w:val="0"/>
          <w:numId w:val="9"/>
        </w:numPr>
        <w:spacing w:line="360" w:lineRule="auto"/>
        <w:jc w:val="both"/>
        <w:rPr>
          <w:rFonts w:ascii="Times New Roman" w:hAnsi="Times New Roman" w:cs="Times New Roman"/>
          <w:sz w:val="26"/>
          <w:szCs w:val="26"/>
        </w:rPr>
      </w:pPr>
      <w:r>
        <w:rPr>
          <w:rFonts w:ascii="Times New Roman" w:hAnsi="Times New Roman" w:cs="Times New Roman"/>
          <w:sz w:val="26"/>
          <w:szCs w:val="26"/>
        </w:rPr>
        <w:t>Function: The root system anchors the plant and absorbs water and nutrients.</w:t>
      </w:r>
    </w:p>
    <w:p w14:paraId="35B6256F" w14:textId="77777777" w:rsidR="00FD1C12" w:rsidRDefault="00000000">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2.1.8</w:t>
      </w:r>
      <w:r>
        <w:rPr>
          <w:rFonts w:ascii="Times New Roman" w:hAnsi="Times New Roman" w:cs="Times New Roman"/>
          <w:b/>
          <w:bCs/>
          <w:sz w:val="26"/>
          <w:szCs w:val="26"/>
        </w:rPr>
        <w:tab/>
        <w:t>Growth Cycle</w:t>
      </w:r>
    </w:p>
    <w:p w14:paraId="27C6F362" w14:textId="77777777" w:rsidR="00FD1C12" w:rsidRDefault="00000000">
      <w:pPr>
        <w:pStyle w:val="ListParagraph"/>
        <w:numPr>
          <w:ilvl w:val="0"/>
          <w:numId w:val="9"/>
        </w:numPr>
        <w:spacing w:line="360" w:lineRule="auto"/>
        <w:jc w:val="both"/>
        <w:rPr>
          <w:rFonts w:ascii="Times New Roman" w:hAnsi="Times New Roman" w:cs="Times New Roman"/>
          <w:sz w:val="26"/>
          <w:szCs w:val="26"/>
        </w:rPr>
      </w:pPr>
      <w:r>
        <w:rPr>
          <w:rFonts w:ascii="Times New Roman" w:hAnsi="Times New Roman" w:cs="Times New Roman"/>
          <w:sz w:val="26"/>
          <w:szCs w:val="26"/>
        </w:rPr>
        <w:t>Duration: Roselle has a growth cycle of approximately 6 to 7 months from planting to harvest.</w:t>
      </w:r>
    </w:p>
    <w:p w14:paraId="1673CB33" w14:textId="77777777" w:rsidR="00FD1C12" w:rsidRDefault="00000000">
      <w:pPr>
        <w:pStyle w:val="ListParagraph"/>
        <w:numPr>
          <w:ilvl w:val="0"/>
          <w:numId w:val="9"/>
        </w:numPr>
        <w:spacing w:line="360" w:lineRule="auto"/>
        <w:jc w:val="both"/>
        <w:rPr>
          <w:rFonts w:ascii="Times New Roman" w:hAnsi="Times New Roman" w:cs="Times New Roman"/>
          <w:sz w:val="26"/>
          <w:szCs w:val="26"/>
        </w:rPr>
      </w:pPr>
      <w:r>
        <w:rPr>
          <w:rFonts w:ascii="Times New Roman" w:hAnsi="Times New Roman" w:cs="Times New Roman"/>
          <w:sz w:val="26"/>
          <w:szCs w:val="26"/>
        </w:rPr>
        <w:t>Phases: It goes through stages of seed germination, seedling growth, vegetative development, flowering, and fruit maturation.</w:t>
      </w:r>
    </w:p>
    <w:p w14:paraId="734719C6" w14:textId="77777777" w:rsidR="00FD1C12" w:rsidRDefault="00000000">
      <w:pPr>
        <w:spacing w:after="0" w:line="360" w:lineRule="auto"/>
        <w:jc w:val="both"/>
        <w:rPr>
          <w:rFonts w:ascii="Times New Roman" w:hAnsi="Times New Roman" w:cs="Times New Roman"/>
          <w:sz w:val="26"/>
          <w:szCs w:val="26"/>
        </w:rPr>
      </w:pPr>
      <w:r>
        <w:rPr>
          <w:rFonts w:ascii="Times New Roman" w:hAnsi="Times New Roman" w:cs="Times New Roman"/>
          <w:b/>
          <w:bCs/>
          <w:sz w:val="26"/>
          <w:szCs w:val="26"/>
        </w:rPr>
        <w:t>2.1.9</w:t>
      </w:r>
      <w:r>
        <w:rPr>
          <w:rFonts w:ascii="Times New Roman" w:hAnsi="Times New Roman" w:cs="Times New Roman"/>
          <w:b/>
          <w:bCs/>
          <w:sz w:val="26"/>
          <w:szCs w:val="26"/>
        </w:rPr>
        <w:tab/>
        <w:t>Adaptations</w:t>
      </w:r>
    </w:p>
    <w:p w14:paraId="09B4AE41" w14:textId="77777777" w:rsidR="00FD1C12" w:rsidRDefault="00000000">
      <w:pPr>
        <w:pStyle w:val="ListParagraph"/>
        <w:numPr>
          <w:ilvl w:val="0"/>
          <w:numId w:val="9"/>
        </w:numPr>
        <w:spacing w:line="360" w:lineRule="auto"/>
        <w:jc w:val="both"/>
        <w:rPr>
          <w:rFonts w:ascii="Times New Roman" w:hAnsi="Times New Roman" w:cs="Times New Roman"/>
          <w:sz w:val="26"/>
          <w:szCs w:val="26"/>
        </w:rPr>
      </w:pPr>
      <w:r>
        <w:rPr>
          <w:rFonts w:ascii="Times New Roman" w:hAnsi="Times New Roman" w:cs="Times New Roman"/>
          <w:sz w:val="26"/>
          <w:szCs w:val="26"/>
        </w:rPr>
        <w:t>Climate: Roselle is adapted to tropical and subtropical climates and thrives in warm temperatures and high humidity.</w:t>
      </w:r>
    </w:p>
    <w:p w14:paraId="738DA7B0" w14:textId="77777777" w:rsidR="00FD1C12" w:rsidRDefault="00000000">
      <w:pPr>
        <w:pStyle w:val="ListParagraph"/>
        <w:numPr>
          <w:ilvl w:val="0"/>
          <w:numId w:val="9"/>
        </w:numPr>
        <w:spacing w:line="360" w:lineRule="auto"/>
        <w:jc w:val="both"/>
        <w:rPr>
          <w:rFonts w:ascii="Times New Roman" w:hAnsi="Times New Roman" w:cs="Times New Roman"/>
          <w:sz w:val="26"/>
          <w:szCs w:val="26"/>
        </w:rPr>
      </w:pPr>
      <w:r>
        <w:rPr>
          <w:rFonts w:ascii="Times New Roman" w:hAnsi="Times New Roman" w:cs="Times New Roman"/>
          <w:sz w:val="26"/>
          <w:szCs w:val="26"/>
        </w:rPr>
        <w:t>Soil: It prefers well-drained, loamy soils but can adapt to various soil.</w:t>
      </w:r>
    </w:p>
    <w:p w14:paraId="1C66EDFF" w14:textId="77777777" w:rsidR="00FD1C12" w:rsidRDefault="00FD1C12">
      <w:pPr>
        <w:spacing w:after="0" w:line="360" w:lineRule="auto"/>
        <w:jc w:val="both"/>
        <w:rPr>
          <w:rFonts w:ascii="Times New Roman" w:hAnsi="Times New Roman" w:cs="Times New Roman"/>
          <w:sz w:val="26"/>
          <w:szCs w:val="26"/>
        </w:rPr>
      </w:pPr>
    </w:p>
    <w:p w14:paraId="33C50835" w14:textId="77777777" w:rsidR="00FD1C12" w:rsidRDefault="00000000">
      <w:pPr>
        <w:pStyle w:val="Heading2"/>
      </w:pPr>
      <w:bookmarkStart w:id="31" w:name="_Toc202798460"/>
      <w:r>
        <w:lastRenderedPageBreak/>
        <w:t>2.2</w:t>
      </w:r>
      <w:r>
        <w:tab/>
      </w:r>
      <w:r>
        <w:rPr>
          <w:rStyle w:val="Heading2Char"/>
          <w:b/>
          <w:bCs/>
        </w:rPr>
        <w:t>Physiology of Roselle Plant</w:t>
      </w:r>
      <w:bookmarkEnd w:id="31"/>
    </w:p>
    <w:p w14:paraId="28D8B86A" w14:textId="77777777" w:rsidR="00FD1C12" w:rsidRDefault="0000000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The physiology of the roselle plant (Hibiscus sabdariffa) involves various aspects of its growth, development, and function.</w:t>
      </w:r>
    </w:p>
    <w:p w14:paraId="1D278836" w14:textId="77777777" w:rsidR="00FD1C12" w:rsidRDefault="00000000">
      <w:pPr>
        <w:pStyle w:val="Heading3"/>
      </w:pPr>
      <w:bookmarkStart w:id="32" w:name="_Toc202798461"/>
      <w:r>
        <w:t>2.2.1</w:t>
      </w:r>
      <w:r>
        <w:tab/>
        <w:t>Photosynthesis and Respiration</w:t>
      </w:r>
      <w:bookmarkEnd w:id="32"/>
    </w:p>
    <w:p w14:paraId="10A140F5" w14:textId="77777777" w:rsidR="00FD1C12" w:rsidRDefault="00000000">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process of photosynthesis in roselle takes place primarily in the leaves, where chlorophyll absorbs light energy to convert carbon dioxide and water into glucose and oxygen. This process supports the plant's growth and development by providing the necessary energy and organic compounds (Sharma et al., 2019).</w:t>
      </w:r>
    </w:p>
    <w:p w14:paraId="1545B978" w14:textId="77777777" w:rsidR="00FD1C12" w:rsidRDefault="00000000">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Like all plants, roselle undergoes cellular respiration to convert glucose into usable energy. This process occurs in the mitochondria and is crucial for growth, maintenance, and reproduction (Smith &amp; Jones, 2020).</w:t>
      </w:r>
    </w:p>
    <w:p w14:paraId="2EE8E87E" w14:textId="77777777" w:rsidR="00FD1C12" w:rsidRDefault="00000000">
      <w:pPr>
        <w:pStyle w:val="Heading3"/>
      </w:pPr>
      <w:bookmarkStart w:id="33" w:name="_Toc202798462"/>
      <w:r>
        <w:t>2.2.2</w:t>
      </w:r>
      <w:r>
        <w:tab/>
        <w:t>Reproductive System and Development</w:t>
      </w:r>
      <w:bookmarkEnd w:id="33"/>
    </w:p>
    <w:p w14:paraId="382BF095" w14:textId="77777777" w:rsidR="00FD1C12" w:rsidRDefault="00000000">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Roselle flowers are bisexual, meaning they contain both stamens (male parts) and pistils (female parts). Pollination is typically facilitated by insects, which transfer pollen from the stamens to the pistils, leading to fertilization (Brown, 2018).</w:t>
      </w:r>
    </w:p>
    <w:p w14:paraId="08B9508F" w14:textId="77777777" w:rsidR="00FD1C12" w:rsidRDefault="00000000">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After successful fertilization, the ovary develops into a seed pod encased by the calyx. The calyces swell and mature, and the seeds inside the pods develop and eventually are dispersed (Kumar et al., 2022).</w:t>
      </w:r>
    </w:p>
    <w:p w14:paraId="48543BEA" w14:textId="77777777" w:rsidR="00FD1C12" w:rsidRDefault="00000000">
      <w:pPr>
        <w:pStyle w:val="Heading3"/>
      </w:pPr>
      <w:bookmarkStart w:id="34" w:name="_Toc202798463"/>
      <w:r>
        <w:t>2.2.3</w:t>
      </w:r>
      <w:r>
        <w:tab/>
        <w:t>Growth Stages</w:t>
      </w:r>
      <w:bookmarkEnd w:id="34"/>
    </w:p>
    <w:p w14:paraId="628B6229" w14:textId="77777777" w:rsidR="00FD1C12" w:rsidRDefault="00000000">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Seeds require a warm, moist environment to germinate. This stage involves the activation of enzymes and the growth of the embryonic root and shoot (Ali et al., 2021).</w:t>
      </w:r>
    </w:p>
    <w:p w14:paraId="1841BD27" w14:textId="77777777" w:rsidR="00FD1C12" w:rsidRDefault="00000000">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During this stage, roselle develops its stems, leaves, and root system. The plant's growth is highly dependent on the availability of water, nutrients, and adequate light (Singh, 2019).</w:t>
      </w:r>
    </w:p>
    <w:p w14:paraId="2D02371E" w14:textId="77777777" w:rsidR="00FD1C12" w:rsidRDefault="00000000">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lastRenderedPageBreak/>
        <w:t>Typically occurring 3 to 4 months after planting, flowering involves the production of flowers that eventually lead to the formation of calyces and seeds (Lee, 2021).</w:t>
      </w:r>
    </w:p>
    <w:p w14:paraId="49094B58" w14:textId="77777777" w:rsidR="00FD1C12" w:rsidRDefault="00000000">
      <w:pPr>
        <w:pStyle w:val="Heading3"/>
      </w:pPr>
      <w:bookmarkStart w:id="35" w:name="_Toc202798464"/>
      <w:r>
        <w:t>2.2.4</w:t>
      </w:r>
      <w:r>
        <w:tab/>
        <w:t>Nutrient and Water Management</w:t>
      </w:r>
      <w:bookmarkEnd w:id="35"/>
    </w:p>
    <w:p w14:paraId="049C59D2" w14:textId="77777777" w:rsidR="00FD1C12" w:rsidRDefault="00000000">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Roselle plants absorb essential nutrients such as nitrogen, phosphorus, and potassium through their roots. Proper fertilization is crucial for maximizing growth and yield (Patel &amp; Verma, 2020).</w:t>
      </w:r>
    </w:p>
    <w:p w14:paraId="7D2E8183" w14:textId="77777777" w:rsidR="00FD1C12" w:rsidRDefault="00000000">
      <w:pPr>
        <w:spacing w:after="0" w:line="360" w:lineRule="auto"/>
        <w:ind w:firstLine="720"/>
        <w:jc w:val="both"/>
        <w:rPr>
          <w:rFonts w:ascii="Times New Roman" w:hAnsi="Times New Roman" w:cs="Times New Roman"/>
          <w:b/>
          <w:bCs/>
          <w:sz w:val="26"/>
          <w:szCs w:val="26"/>
        </w:rPr>
      </w:pPr>
      <w:r>
        <w:rPr>
          <w:rFonts w:ascii="Times New Roman" w:hAnsi="Times New Roman" w:cs="Times New Roman"/>
          <w:sz w:val="26"/>
          <w:szCs w:val="26"/>
        </w:rPr>
        <w:t>While roselle is sometimes drought-tolerant, consistent moisture is important for optimal growth and calyx development. The plant's root system plays a vital role in water and nutrient absorption (Wilson, 2018).</w:t>
      </w:r>
      <w:r>
        <w:rPr>
          <w:rFonts w:ascii="Times New Roman" w:hAnsi="Times New Roman" w:cs="Times New Roman"/>
          <w:b/>
          <w:bCs/>
          <w:sz w:val="26"/>
          <w:szCs w:val="26"/>
        </w:rPr>
        <w:t xml:space="preserve"> </w:t>
      </w:r>
    </w:p>
    <w:p w14:paraId="7C2B6F94" w14:textId="77777777" w:rsidR="00FD1C12" w:rsidRDefault="00000000">
      <w:pPr>
        <w:pStyle w:val="Heading3"/>
      </w:pPr>
      <w:bookmarkStart w:id="36" w:name="_Toc202798465"/>
      <w:r>
        <w:t>2.2.5</w:t>
      </w:r>
      <w:r>
        <w:tab/>
        <w:t>Adaptations and Defense Mechanisms</w:t>
      </w:r>
      <w:bookmarkEnd w:id="36"/>
    </w:p>
    <w:p w14:paraId="29647DAC" w14:textId="77777777" w:rsidR="00FD1C12" w:rsidRDefault="00000000">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Roselle is well-suited to tropical and subtropical climates. It thrives in warm temperatures and high humidity, which are ideal for its growth (Lee, 2021).</w:t>
      </w:r>
    </w:p>
    <w:p w14:paraId="0F360189" w14:textId="77777777" w:rsidR="00FD1C12" w:rsidRDefault="00000000">
      <w:pPr>
        <w:spacing w:after="0" w:line="360" w:lineRule="auto"/>
        <w:ind w:firstLine="720"/>
        <w:jc w:val="both"/>
        <w:rPr>
          <w:rFonts w:ascii="Times New Roman" w:hAnsi="Times New Roman" w:cs="Times New Roman"/>
          <w:b/>
          <w:bCs/>
          <w:sz w:val="26"/>
          <w:szCs w:val="26"/>
        </w:rPr>
      </w:pPr>
      <w:r>
        <w:rPr>
          <w:rFonts w:ascii="Times New Roman" w:hAnsi="Times New Roman" w:cs="Times New Roman"/>
          <w:sz w:val="26"/>
          <w:szCs w:val="26"/>
        </w:rPr>
        <w:t>The plant prefers well-drained, loamy soils but can adapt to various soil types. Soil management practices help maintain soil health and ensure adequate drainage (Brown, 2018).</w:t>
      </w:r>
    </w:p>
    <w:p w14:paraId="25E59447" w14:textId="77777777" w:rsidR="00FD1C12" w:rsidRDefault="00000000">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  Roselle has some natural resistance to pests, but it can be affected by aphids, whiteflies, and other insects. Integrated pest management strategies are often employed to control these issues (Wilson, 2018).</w:t>
      </w:r>
    </w:p>
    <w:p w14:paraId="73762169" w14:textId="77777777" w:rsidR="00FD1C12" w:rsidRDefault="00000000">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plant is also susceptible to fungal diseases, which can be managed through proper cultivation practices and disease-resistant varieties (Smith &amp; Jones, 2020).</w:t>
      </w:r>
    </w:p>
    <w:p w14:paraId="15ECAD23" w14:textId="77777777" w:rsidR="00FD1C12" w:rsidRDefault="00000000">
      <w:pPr>
        <w:rPr>
          <w:rFonts w:ascii="Times New Roman" w:hAnsi="Times New Roman" w:cs="Times New Roman"/>
          <w:b/>
          <w:bCs/>
          <w:sz w:val="26"/>
          <w:szCs w:val="26"/>
        </w:rPr>
      </w:pPr>
      <w:r>
        <w:rPr>
          <w:rFonts w:ascii="Times New Roman" w:hAnsi="Times New Roman" w:cs="Times New Roman"/>
          <w:b/>
          <w:bCs/>
          <w:sz w:val="26"/>
          <w:szCs w:val="26"/>
        </w:rPr>
        <w:br w:type="page"/>
      </w:r>
    </w:p>
    <w:p w14:paraId="33BAD216" w14:textId="77777777" w:rsidR="00FD1C12" w:rsidRDefault="00000000">
      <w:pPr>
        <w:pStyle w:val="Heading2"/>
      </w:pPr>
      <w:bookmarkStart w:id="37" w:name="_Toc202798466"/>
      <w:r>
        <w:lastRenderedPageBreak/>
        <w:t>2.3</w:t>
      </w:r>
      <w:r>
        <w:tab/>
        <w:t>Life Cycle of Roselle Plant</w:t>
      </w:r>
      <w:bookmarkEnd w:id="37"/>
    </w:p>
    <w:p w14:paraId="211A5C94" w14:textId="77777777" w:rsidR="00FD1C12" w:rsidRDefault="00000000">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life cycle of the roselle plant (</w:t>
      </w:r>
      <w:r>
        <w:rPr>
          <w:rFonts w:ascii="Times New Roman" w:hAnsi="Times New Roman" w:cs="Times New Roman"/>
          <w:i/>
          <w:sz w:val="26"/>
          <w:szCs w:val="26"/>
        </w:rPr>
        <w:t>Hibiscus sabdariffa</w:t>
      </w:r>
      <w:r>
        <w:rPr>
          <w:rFonts w:ascii="Times New Roman" w:hAnsi="Times New Roman" w:cs="Times New Roman"/>
          <w:sz w:val="26"/>
          <w:szCs w:val="26"/>
        </w:rPr>
        <w:t>) involves several distinct stages from germination to maturity (Bayo, J. A., et al. (2020).</w:t>
      </w:r>
    </w:p>
    <w:p w14:paraId="0B5E514B" w14:textId="77777777" w:rsidR="00FD1C12" w:rsidRDefault="00000000">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Seed Germination:</w:t>
      </w:r>
    </w:p>
    <w:p w14:paraId="3C614E36" w14:textId="77777777" w:rsidR="00FD1C12" w:rsidRDefault="00000000">
      <w:pPr>
        <w:pStyle w:val="ListParagraph"/>
        <w:numPr>
          <w:ilvl w:val="0"/>
          <w:numId w:val="10"/>
        </w:numPr>
        <w:spacing w:line="360" w:lineRule="auto"/>
        <w:jc w:val="both"/>
        <w:rPr>
          <w:rFonts w:ascii="Times New Roman" w:hAnsi="Times New Roman" w:cs="Times New Roman"/>
          <w:sz w:val="26"/>
          <w:szCs w:val="26"/>
        </w:rPr>
      </w:pPr>
      <w:r>
        <w:rPr>
          <w:rFonts w:ascii="Times New Roman" w:hAnsi="Times New Roman" w:cs="Times New Roman"/>
          <w:sz w:val="26"/>
          <w:szCs w:val="26"/>
        </w:rPr>
        <w:t>Duration: 1 to 2 weeks</w:t>
      </w:r>
    </w:p>
    <w:p w14:paraId="7C024EA5" w14:textId="77777777" w:rsidR="00FD1C12" w:rsidRDefault="00000000">
      <w:pPr>
        <w:pStyle w:val="ListParagraph"/>
        <w:numPr>
          <w:ilvl w:val="0"/>
          <w:numId w:val="10"/>
        </w:numPr>
        <w:spacing w:line="360" w:lineRule="auto"/>
        <w:jc w:val="both"/>
        <w:rPr>
          <w:rFonts w:ascii="Times New Roman" w:hAnsi="Times New Roman" w:cs="Times New Roman"/>
          <w:sz w:val="26"/>
          <w:szCs w:val="26"/>
        </w:rPr>
      </w:pPr>
      <w:r>
        <w:rPr>
          <w:rFonts w:ascii="Times New Roman" w:hAnsi="Times New Roman" w:cs="Times New Roman"/>
          <w:sz w:val="26"/>
          <w:szCs w:val="26"/>
        </w:rPr>
        <w:t>Process: Seeds require warm temperatures and adequate moisture to germinate. They absorb water, swell, and the embryonic root and shoot begin to emerge. This stage marks the transition from a dormant seed to an actively growing seedling.</w:t>
      </w:r>
    </w:p>
    <w:p w14:paraId="7F9018C2" w14:textId="77777777" w:rsidR="00FD1C12" w:rsidRDefault="00000000">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Seedling Stage:</w:t>
      </w:r>
    </w:p>
    <w:p w14:paraId="5612BE64" w14:textId="77777777" w:rsidR="00FD1C12" w:rsidRDefault="00000000">
      <w:pPr>
        <w:pStyle w:val="ListParagraph"/>
        <w:numPr>
          <w:ilvl w:val="0"/>
          <w:numId w:val="11"/>
        </w:numPr>
        <w:spacing w:line="360" w:lineRule="auto"/>
        <w:jc w:val="both"/>
        <w:rPr>
          <w:rFonts w:ascii="Times New Roman" w:hAnsi="Times New Roman" w:cs="Times New Roman"/>
          <w:sz w:val="26"/>
          <w:szCs w:val="26"/>
        </w:rPr>
      </w:pPr>
      <w:r>
        <w:rPr>
          <w:rFonts w:ascii="Times New Roman" w:hAnsi="Times New Roman" w:cs="Times New Roman"/>
          <w:sz w:val="26"/>
          <w:szCs w:val="26"/>
        </w:rPr>
        <w:t>Duration: 4 to 6 weeks</w:t>
      </w:r>
    </w:p>
    <w:p w14:paraId="281EDC2B" w14:textId="77777777" w:rsidR="00FD1C12" w:rsidRDefault="00000000">
      <w:pPr>
        <w:pStyle w:val="ListParagraph"/>
        <w:numPr>
          <w:ilvl w:val="0"/>
          <w:numId w:val="11"/>
        </w:numPr>
        <w:spacing w:line="360" w:lineRule="auto"/>
        <w:jc w:val="both"/>
        <w:rPr>
          <w:rFonts w:ascii="Times New Roman" w:hAnsi="Times New Roman" w:cs="Times New Roman"/>
          <w:sz w:val="26"/>
          <w:szCs w:val="26"/>
        </w:rPr>
      </w:pPr>
      <w:r>
        <w:rPr>
          <w:rFonts w:ascii="Times New Roman" w:hAnsi="Times New Roman" w:cs="Times New Roman"/>
          <w:sz w:val="26"/>
          <w:szCs w:val="26"/>
        </w:rPr>
        <w:t>Process: The young plant develops its first set of true leaves. During this stage, the plant focuses on establishing a strong root system and growing its stems and leaves. The seedlings require consistent watering and nutrients to support healthy growth.</w:t>
      </w:r>
    </w:p>
    <w:p w14:paraId="42F12F4B" w14:textId="77777777" w:rsidR="00FD1C12" w:rsidRDefault="00000000">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Vegetative Growth:</w:t>
      </w:r>
    </w:p>
    <w:p w14:paraId="39B029A3" w14:textId="77777777" w:rsidR="00FD1C12" w:rsidRDefault="00000000">
      <w:pPr>
        <w:pStyle w:val="ListParagraph"/>
        <w:numPr>
          <w:ilvl w:val="0"/>
          <w:numId w:val="12"/>
        </w:numPr>
        <w:spacing w:line="360" w:lineRule="auto"/>
        <w:jc w:val="both"/>
        <w:rPr>
          <w:rFonts w:ascii="Times New Roman" w:hAnsi="Times New Roman" w:cs="Times New Roman"/>
          <w:sz w:val="26"/>
          <w:szCs w:val="26"/>
        </w:rPr>
      </w:pPr>
      <w:r>
        <w:rPr>
          <w:rFonts w:ascii="Times New Roman" w:hAnsi="Times New Roman" w:cs="Times New Roman"/>
          <w:sz w:val="26"/>
          <w:szCs w:val="26"/>
        </w:rPr>
        <w:t>Duration: 2 to 3 months</w:t>
      </w:r>
    </w:p>
    <w:p w14:paraId="363A2071" w14:textId="77777777" w:rsidR="00FD1C12" w:rsidRDefault="00000000">
      <w:pPr>
        <w:pStyle w:val="ListParagraph"/>
        <w:numPr>
          <w:ilvl w:val="0"/>
          <w:numId w:val="12"/>
        </w:numPr>
        <w:spacing w:line="360" w:lineRule="auto"/>
        <w:jc w:val="both"/>
        <w:rPr>
          <w:rFonts w:ascii="Times New Roman" w:hAnsi="Times New Roman" w:cs="Times New Roman"/>
          <w:sz w:val="26"/>
          <w:szCs w:val="26"/>
        </w:rPr>
      </w:pPr>
      <w:r>
        <w:rPr>
          <w:rFonts w:ascii="Times New Roman" w:hAnsi="Times New Roman" w:cs="Times New Roman"/>
          <w:sz w:val="26"/>
          <w:szCs w:val="26"/>
        </w:rPr>
        <w:t>Process: The plant continues to grow rapidly, developing its stems, leaves, and root system. It requires adequate light, water, and nutrients. During this phase, the plant reaches its full size and prepares for flowering.</w:t>
      </w:r>
    </w:p>
    <w:p w14:paraId="6EFB5ACD" w14:textId="77777777" w:rsidR="00FD1C12" w:rsidRDefault="00000000">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Flowering</w:t>
      </w:r>
      <w:r>
        <w:rPr>
          <w:rFonts w:ascii="Times New Roman" w:hAnsi="Times New Roman" w:cs="Times New Roman"/>
          <w:sz w:val="26"/>
          <w:szCs w:val="26"/>
        </w:rPr>
        <w:t>:</w:t>
      </w:r>
    </w:p>
    <w:p w14:paraId="3BD75CD0" w14:textId="77777777" w:rsidR="00FD1C12" w:rsidRDefault="00000000">
      <w:pPr>
        <w:pStyle w:val="ListParagraph"/>
        <w:numPr>
          <w:ilvl w:val="0"/>
          <w:numId w:val="13"/>
        </w:numPr>
        <w:spacing w:line="360" w:lineRule="auto"/>
        <w:jc w:val="both"/>
        <w:rPr>
          <w:rFonts w:ascii="Times New Roman" w:hAnsi="Times New Roman" w:cs="Times New Roman"/>
          <w:sz w:val="26"/>
          <w:szCs w:val="26"/>
        </w:rPr>
      </w:pPr>
      <w:r>
        <w:rPr>
          <w:rFonts w:ascii="Times New Roman" w:hAnsi="Times New Roman" w:cs="Times New Roman"/>
          <w:sz w:val="26"/>
          <w:szCs w:val="26"/>
        </w:rPr>
        <w:t>Duration: 2 to 4 weeks</w:t>
      </w:r>
    </w:p>
    <w:p w14:paraId="50107898" w14:textId="77777777" w:rsidR="00FD1C12" w:rsidRDefault="00000000">
      <w:pPr>
        <w:pStyle w:val="ListParagraph"/>
        <w:numPr>
          <w:ilvl w:val="0"/>
          <w:numId w:val="13"/>
        </w:numPr>
        <w:spacing w:line="360" w:lineRule="auto"/>
        <w:jc w:val="both"/>
        <w:rPr>
          <w:rFonts w:ascii="Times New Roman" w:hAnsi="Times New Roman" w:cs="Times New Roman"/>
          <w:sz w:val="26"/>
          <w:szCs w:val="26"/>
        </w:rPr>
      </w:pPr>
      <w:r>
        <w:rPr>
          <w:rFonts w:ascii="Times New Roman" w:hAnsi="Times New Roman" w:cs="Times New Roman"/>
          <w:sz w:val="26"/>
          <w:szCs w:val="26"/>
        </w:rPr>
        <w:t xml:space="preserve">Process: Roselle plants typically begin flowering 3 to 4 months after planting. The flowers, which are usually large and showy, bloom and are </w:t>
      </w:r>
      <w:r>
        <w:rPr>
          <w:rFonts w:ascii="Times New Roman" w:hAnsi="Times New Roman" w:cs="Times New Roman"/>
          <w:sz w:val="26"/>
          <w:szCs w:val="26"/>
        </w:rPr>
        <w:lastRenderedPageBreak/>
        <w:t>pollinated. The flowering stage is crucial for the development of calyces and seeds.</w:t>
      </w:r>
      <w:r>
        <w:rPr>
          <w:rFonts w:ascii="Times New Roman" w:hAnsi="Times New Roman" w:cs="Times New Roman"/>
          <w:b/>
          <w:bCs/>
          <w:sz w:val="26"/>
          <w:szCs w:val="26"/>
        </w:rPr>
        <w:t xml:space="preserve">                                     </w:t>
      </w:r>
    </w:p>
    <w:p w14:paraId="22EF41AD" w14:textId="77777777" w:rsidR="00FD1C12" w:rsidRDefault="00000000">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Fruit Development:</w:t>
      </w:r>
    </w:p>
    <w:p w14:paraId="4FB7573F" w14:textId="77777777" w:rsidR="00FD1C12" w:rsidRDefault="00000000">
      <w:pPr>
        <w:pStyle w:val="ListParagraph"/>
        <w:numPr>
          <w:ilvl w:val="0"/>
          <w:numId w:val="14"/>
        </w:numPr>
        <w:spacing w:line="360" w:lineRule="auto"/>
        <w:jc w:val="both"/>
        <w:rPr>
          <w:rFonts w:ascii="Times New Roman" w:hAnsi="Times New Roman" w:cs="Times New Roman"/>
          <w:sz w:val="26"/>
          <w:szCs w:val="26"/>
        </w:rPr>
      </w:pPr>
      <w:r>
        <w:rPr>
          <w:rFonts w:ascii="Times New Roman" w:hAnsi="Times New Roman" w:cs="Times New Roman"/>
          <w:sz w:val="26"/>
          <w:szCs w:val="26"/>
        </w:rPr>
        <w:t>Duration: 4 to 6 weeks</w:t>
      </w:r>
    </w:p>
    <w:p w14:paraId="479AFE14" w14:textId="77777777" w:rsidR="00FD1C12" w:rsidRDefault="00000000">
      <w:pPr>
        <w:spacing w:after="0" w:line="360" w:lineRule="auto"/>
        <w:jc w:val="both"/>
        <w:rPr>
          <w:rFonts w:ascii="Times New Roman" w:eastAsia="SimSun" w:hAnsi="Times New Roman" w:cs="Times New Roman"/>
          <w:b/>
          <w:bCs/>
          <w:sz w:val="26"/>
          <w:szCs w:val="26"/>
          <w:lang w:eastAsia="zh-CN"/>
        </w:rPr>
      </w:pPr>
      <w:r>
        <w:rPr>
          <w:rFonts w:ascii="Times New Roman" w:hAnsi="Times New Roman" w:cs="Times New Roman"/>
          <w:sz w:val="26"/>
          <w:szCs w:val="26"/>
        </w:rPr>
        <w:t>Process: After pollination, the flowers develop into calyces, which surround the developing seed pods. The calyces swell and mature, becoming fleshy and red. This stage involves the accumulation of nutrients and the ripening of the calyces.</w:t>
      </w:r>
      <w:r>
        <w:rPr>
          <w:rFonts w:ascii="Times New Roman" w:eastAsia="SimSun" w:hAnsi="Times New Roman" w:cs="Times New Roman"/>
          <w:b/>
          <w:bCs/>
          <w:sz w:val="26"/>
          <w:szCs w:val="26"/>
          <w:lang w:eastAsia="zh-CN"/>
        </w:rPr>
        <w:t xml:space="preserve"> </w:t>
      </w:r>
    </w:p>
    <w:p w14:paraId="20121837" w14:textId="77777777" w:rsidR="00FD1C12" w:rsidRDefault="00000000">
      <w:pPr>
        <w:spacing w:after="0" w:line="360" w:lineRule="auto"/>
        <w:jc w:val="both"/>
        <w:rPr>
          <w:rFonts w:ascii="Times New Roman" w:eastAsia="SimSun" w:hAnsi="Times New Roman" w:cs="Times New Roman"/>
          <w:b/>
          <w:bCs/>
          <w:sz w:val="26"/>
          <w:szCs w:val="26"/>
          <w:lang w:eastAsia="zh-CN"/>
        </w:rPr>
      </w:pPr>
      <w:r>
        <w:rPr>
          <w:rFonts w:ascii="Times New Roman" w:eastAsia="SimSun" w:hAnsi="Times New Roman" w:cs="Times New Roman"/>
          <w:b/>
          <w:bCs/>
          <w:sz w:val="26"/>
          <w:szCs w:val="26"/>
          <w:lang w:eastAsia="zh-CN"/>
        </w:rPr>
        <w:t>Harvesting:</w:t>
      </w:r>
    </w:p>
    <w:p w14:paraId="7137AC60" w14:textId="77777777" w:rsidR="00FD1C12" w:rsidRDefault="00000000">
      <w:pPr>
        <w:numPr>
          <w:ilvl w:val="0"/>
          <w:numId w:val="16"/>
        </w:numPr>
        <w:spacing w:after="0" w:line="360" w:lineRule="auto"/>
        <w:contextualSpacing/>
        <w:jc w:val="both"/>
        <w:rPr>
          <w:rFonts w:ascii="Times New Roman" w:eastAsia="SimSun" w:hAnsi="Times New Roman" w:cs="Times New Roman"/>
          <w:sz w:val="26"/>
          <w:szCs w:val="26"/>
          <w:lang w:eastAsia="zh-CN"/>
        </w:rPr>
      </w:pPr>
      <w:r>
        <w:rPr>
          <w:rFonts w:ascii="Times New Roman" w:eastAsia="SimSun" w:hAnsi="Times New Roman" w:cs="Times New Roman"/>
          <w:sz w:val="26"/>
          <w:szCs w:val="26"/>
          <w:lang w:eastAsia="zh-CN"/>
        </w:rPr>
        <w:t>Duration: Approximately 6 to 7 months after planting</w:t>
      </w:r>
    </w:p>
    <w:p w14:paraId="7FDCDA21" w14:textId="77777777" w:rsidR="00FD1C12" w:rsidRDefault="00000000">
      <w:pPr>
        <w:numPr>
          <w:ilvl w:val="0"/>
          <w:numId w:val="16"/>
        </w:numPr>
        <w:spacing w:after="0" w:line="360" w:lineRule="auto"/>
        <w:contextualSpacing/>
        <w:jc w:val="both"/>
        <w:rPr>
          <w:rFonts w:ascii="Times New Roman" w:eastAsia="SimSun" w:hAnsi="Times New Roman" w:cs="Times New Roman"/>
          <w:sz w:val="26"/>
          <w:szCs w:val="26"/>
          <w:lang w:eastAsia="zh-CN"/>
        </w:rPr>
      </w:pPr>
      <w:r>
        <w:rPr>
          <w:rFonts w:ascii="Times New Roman" w:eastAsia="SimSun" w:hAnsi="Times New Roman" w:cs="Times New Roman"/>
          <w:sz w:val="26"/>
          <w:szCs w:val="26"/>
          <w:lang w:eastAsia="zh-CN"/>
        </w:rPr>
        <w:t>Process: Once the calyces are fully developed and reach their desired size and color, they are harvested. This is typically done by hand to ensure the calyces are collected at the right stage of maturity.</w:t>
      </w:r>
    </w:p>
    <w:p w14:paraId="56A91C8C" w14:textId="77777777" w:rsidR="00FD1C12" w:rsidRDefault="00000000">
      <w:pPr>
        <w:spacing w:after="0" w:line="360" w:lineRule="auto"/>
        <w:jc w:val="both"/>
        <w:rPr>
          <w:rFonts w:ascii="Times New Roman" w:eastAsia="SimSun" w:hAnsi="Times New Roman" w:cs="Times New Roman"/>
          <w:bCs/>
          <w:sz w:val="26"/>
          <w:szCs w:val="26"/>
          <w:lang w:eastAsia="zh-CN"/>
        </w:rPr>
      </w:pPr>
      <w:r>
        <w:rPr>
          <w:rFonts w:ascii="Times New Roman" w:eastAsia="SimSun" w:hAnsi="Times New Roman" w:cs="Times New Roman"/>
          <w:b/>
          <w:bCs/>
          <w:sz w:val="26"/>
          <w:szCs w:val="26"/>
          <w:lang w:eastAsia="zh-CN"/>
        </w:rPr>
        <w:t>Seed Dispersal:</w:t>
      </w:r>
    </w:p>
    <w:p w14:paraId="30B90ABD" w14:textId="77777777" w:rsidR="00FD1C12" w:rsidRDefault="00000000">
      <w:pPr>
        <w:numPr>
          <w:ilvl w:val="0"/>
          <w:numId w:val="17"/>
        </w:numPr>
        <w:spacing w:after="0" w:line="360" w:lineRule="auto"/>
        <w:contextualSpacing/>
        <w:jc w:val="both"/>
        <w:rPr>
          <w:rFonts w:ascii="Times New Roman" w:eastAsia="SimSun" w:hAnsi="Times New Roman" w:cs="Times New Roman"/>
          <w:sz w:val="26"/>
          <w:szCs w:val="26"/>
          <w:lang w:eastAsia="zh-CN"/>
        </w:rPr>
      </w:pPr>
      <w:r>
        <w:rPr>
          <w:rFonts w:ascii="Times New Roman" w:eastAsia="SimSun" w:hAnsi="Times New Roman" w:cs="Times New Roman"/>
          <w:sz w:val="26"/>
          <w:szCs w:val="26"/>
          <w:lang w:eastAsia="zh-CN"/>
        </w:rPr>
        <w:t>Duration: Post-harvest</w:t>
      </w:r>
    </w:p>
    <w:p w14:paraId="45DDD35F" w14:textId="77777777" w:rsidR="00FD1C12" w:rsidRDefault="00000000">
      <w:pPr>
        <w:numPr>
          <w:ilvl w:val="0"/>
          <w:numId w:val="17"/>
        </w:numPr>
        <w:spacing w:after="0" w:line="360" w:lineRule="auto"/>
        <w:contextualSpacing/>
        <w:jc w:val="both"/>
        <w:rPr>
          <w:rFonts w:ascii="Times New Roman" w:eastAsia="SimSun" w:hAnsi="Times New Roman" w:cs="Times New Roman"/>
          <w:sz w:val="26"/>
          <w:szCs w:val="26"/>
          <w:lang w:eastAsia="zh-CN"/>
        </w:rPr>
      </w:pPr>
      <w:r>
        <w:rPr>
          <w:rFonts w:ascii="Times New Roman" w:eastAsia="SimSun" w:hAnsi="Times New Roman" w:cs="Times New Roman"/>
          <w:sz w:val="26"/>
          <w:szCs w:val="26"/>
          <w:lang w:eastAsia="zh-CN"/>
        </w:rPr>
        <w:t>Process: After harvesting, the seed pods are dried, and the seeds are collected. The seeds are then dispersed naturally or stored for future planting.</w:t>
      </w:r>
    </w:p>
    <w:p w14:paraId="6A02ADC3" w14:textId="77777777" w:rsidR="00FD1C12" w:rsidRDefault="00000000">
      <w:pPr>
        <w:spacing w:after="0" w:line="360" w:lineRule="auto"/>
        <w:jc w:val="both"/>
        <w:rPr>
          <w:rFonts w:ascii="Times New Roman" w:eastAsia="SimSun" w:hAnsi="Times New Roman" w:cs="Times New Roman"/>
          <w:b/>
          <w:bCs/>
          <w:sz w:val="26"/>
          <w:szCs w:val="26"/>
          <w:lang w:eastAsia="zh-CN"/>
        </w:rPr>
      </w:pPr>
      <w:r>
        <w:rPr>
          <w:rFonts w:ascii="Times New Roman" w:eastAsia="SimSun" w:hAnsi="Times New Roman" w:cs="Times New Roman"/>
          <w:b/>
          <w:bCs/>
          <w:sz w:val="26"/>
          <w:szCs w:val="26"/>
          <w:lang w:eastAsia="zh-CN"/>
        </w:rPr>
        <w:t>Plant Dormancy/Death:</w:t>
      </w:r>
    </w:p>
    <w:p w14:paraId="03D11245" w14:textId="77777777" w:rsidR="00FD1C12" w:rsidRDefault="00000000">
      <w:pPr>
        <w:numPr>
          <w:ilvl w:val="0"/>
          <w:numId w:val="18"/>
        </w:numPr>
        <w:spacing w:after="0" w:line="360" w:lineRule="auto"/>
        <w:contextualSpacing/>
        <w:jc w:val="both"/>
        <w:rPr>
          <w:rFonts w:ascii="Times New Roman" w:eastAsia="SimSun" w:hAnsi="Times New Roman" w:cs="Times New Roman"/>
          <w:sz w:val="26"/>
          <w:szCs w:val="26"/>
          <w:lang w:eastAsia="zh-CN"/>
        </w:rPr>
      </w:pPr>
      <w:r>
        <w:rPr>
          <w:rFonts w:ascii="Times New Roman" w:eastAsia="SimSun" w:hAnsi="Times New Roman" w:cs="Times New Roman"/>
          <w:sz w:val="26"/>
          <w:szCs w:val="26"/>
          <w:lang w:eastAsia="zh-CN"/>
        </w:rPr>
        <w:t>Duration: End of growing season</w:t>
      </w:r>
    </w:p>
    <w:p w14:paraId="06B6A149" w14:textId="77777777" w:rsidR="00FD1C12" w:rsidRDefault="00000000">
      <w:pPr>
        <w:numPr>
          <w:ilvl w:val="0"/>
          <w:numId w:val="18"/>
        </w:numPr>
        <w:spacing w:after="0" w:line="360" w:lineRule="auto"/>
        <w:contextualSpacing/>
        <w:jc w:val="both"/>
        <w:rPr>
          <w:rFonts w:ascii="Times New Roman" w:eastAsia="SimSun" w:hAnsi="Times New Roman" w:cs="Times New Roman"/>
          <w:sz w:val="26"/>
          <w:szCs w:val="26"/>
          <w:lang w:eastAsia="zh-CN"/>
        </w:rPr>
      </w:pPr>
      <w:r>
        <w:rPr>
          <w:rFonts w:ascii="Times New Roman" w:eastAsia="SimSun" w:hAnsi="Times New Roman" w:cs="Times New Roman"/>
          <w:sz w:val="26"/>
          <w:szCs w:val="26"/>
          <w:lang w:eastAsia="zh-CN"/>
        </w:rPr>
        <w:t>Process: After the harvest, the plant completes its life cycle. In temperate regions, the plant may die off or be removed at the end of the growing season. In tropical regions, it may continue to grow or be replanted for another cycle</w:t>
      </w:r>
    </w:p>
    <w:p w14:paraId="2756142F" w14:textId="77777777" w:rsidR="00FD1C12" w:rsidRDefault="00000000">
      <w:pPr>
        <w:spacing w:after="0" w:line="360" w:lineRule="auto"/>
        <w:contextualSpacing/>
        <w:jc w:val="both"/>
        <w:rPr>
          <w:rFonts w:ascii="Times New Roman" w:eastAsia="SimSun" w:hAnsi="Times New Roman" w:cs="Times New Roman"/>
          <w:sz w:val="26"/>
          <w:szCs w:val="26"/>
          <w:lang w:eastAsia="zh-CN"/>
        </w:rPr>
      </w:pPr>
      <w:r>
        <w:rPr>
          <w:rFonts w:ascii="Times New Roman" w:eastAsia="SimSun" w:hAnsi="Times New Roman" w:cs="Times New Roman"/>
          <w:sz w:val="26"/>
          <w:szCs w:val="26"/>
          <w:lang w:eastAsia="zh-CN"/>
        </w:rPr>
        <w:t>This life cycle allows the roselle plant to reproduce and propagate, ensuring its survival and continuation in various environments.</w:t>
      </w:r>
    </w:p>
    <w:p w14:paraId="2C511E6D" w14:textId="77777777" w:rsidR="00FD1C12" w:rsidRDefault="00FD1C12">
      <w:pPr>
        <w:spacing w:after="0" w:line="360" w:lineRule="auto"/>
        <w:jc w:val="both"/>
        <w:rPr>
          <w:rFonts w:ascii="Times New Roman" w:eastAsia="SimSun" w:hAnsi="Times New Roman" w:cs="Times New Roman"/>
          <w:sz w:val="26"/>
          <w:szCs w:val="26"/>
        </w:rPr>
      </w:pPr>
    </w:p>
    <w:p w14:paraId="3F08FCC9" w14:textId="77777777" w:rsidR="00FD1C12" w:rsidRDefault="00000000">
      <w:pPr>
        <w:spacing w:after="0" w:line="360" w:lineRule="auto"/>
        <w:jc w:val="both"/>
        <w:rPr>
          <w:rFonts w:ascii="Times New Roman" w:eastAsia="SimSun" w:hAnsi="Times New Roman" w:cs="Times New Roman"/>
          <w:sz w:val="26"/>
          <w:szCs w:val="26"/>
        </w:rPr>
      </w:pPr>
      <w:r>
        <w:rPr>
          <w:rFonts w:ascii="Times New Roman" w:eastAsia="SimSun" w:hAnsi="Times New Roman" w:cs="Times New Roman"/>
          <w:noProof/>
          <w:sz w:val="26"/>
          <w:szCs w:val="26"/>
        </w:rPr>
        <w:lastRenderedPageBreak/>
        <w:drawing>
          <wp:anchor distT="0" distB="0" distL="114300" distR="114300" simplePos="0" relativeHeight="2" behindDoc="0" locked="0" layoutInCell="1" allowOverlap="1" wp14:anchorId="59C97D05" wp14:editId="21CE01AF">
            <wp:simplePos x="0" y="0"/>
            <wp:positionH relativeFrom="column">
              <wp:posOffset>142875</wp:posOffset>
            </wp:positionH>
            <wp:positionV relativeFrom="paragraph">
              <wp:posOffset>92</wp:posOffset>
            </wp:positionV>
            <wp:extent cx="5452110" cy="4450624"/>
            <wp:effectExtent l="0" t="0" r="0" b="7620"/>
            <wp:wrapSquare wrapText="bothSides"/>
            <wp:docPr id="1035" name="Picture 9" descr="IMG_2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9"/>
                    <pic:cNvPicPr/>
                  </pic:nvPicPr>
                  <pic:blipFill>
                    <a:blip r:embed="rId13" cstate="print"/>
                    <a:srcRect/>
                    <a:stretch/>
                  </pic:blipFill>
                  <pic:spPr>
                    <a:xfrm>
                      <a:off x="0" y="0"/>
                      <a:ext cx="5452110" cy="4450624"/>
                    </a:xfrm>
                    <a:prstGeom prst="rect">
                      <a:avLst/>
                    </a:prstGeom>
                  </pic:spPr>
                </pic:pic>
              </a:graphicData>
            </a:graphic>
            <wp14:sizeRelH relativeFrom="margin">
              <wp14:pctWidth>0</wp14:pctWidth>
            </wp14:sizeRelH>
            <wp14:sizeRelV relativeFrom="margin">
              <wp14:pctHeight>0</wp14:pctHeight>
            </wp14:sizeRelV>
          </wp:anchor>
        </w:drawing>
      </w:r>
    </w:p>
    <w:p w14:paraId="56D685E8" w14:textId="77777777" w:rsidR="00FD1C12" w:rsidRDefault="00000000">
      <w:pPr>
        <w:spacing w:after="0" w:line="360" w:lineRule="auto"/>
        <w:jc w:val="both"/>
        <w:rPr>
          <w:rFonts w:ascii="Times New Roman" w:eastAsia="SimSun" w:hAnsi="Times New Roman" w:cs="Times New Roman"/>
          <w:b/>
          <w:bCs/>
          <w:sz w:val="26"/>
          <w:szCs w:val="26"/>
        </w:rPr>
      </w:pPr>
      <w:r>
        <w:rPr>
          <w:rFonts w:ascii="Times New Roman" w:eastAsia="SimSun" w:hAnsi="Times New Roman" w:cs="Times New Roman"/>
          <w:b/>
          <w:sz w:val="26"/>
          <w:szCs w:val="26"/>
        </w:rPr>
        <w:t xml:space="preserve">Fig. 2: </w:t>
      </w:r>
      <w:r>
        <w:rPr>
          <w:rFonts w:ascii="Times New Roman" w:eastAsia="SimSun" w:hAnsi="Times New Roman" w:cs="Times New Roman"/>
          <w:b/>
          <w:bCs/>
          <w:sz w:val="26"/>
          <w:szCs w:val="26"/>
          <w:lang w:eastAsia="zh-CN"/>
        </w:rPr>
        <w:t>Life cycle of roselle plant</w:t>
      </w:r>
    </w:p>
    <w:p w14:paraId="7EDBFBC8" w14:textId="77777777" w:rsidR="00FD1C12" w:rsidRDefault="00000000">
      <w:pPr>
        <w:spacing w:after="0" w:line="360" w:lineRule="auto"/>
        <w:jc w:val="right"/>
        <w:rPr>
          <w:rFonts w:ascii="Times New Roman" w:eastAsia="SimSun" w:hAnsi="Times New Roman" w:cs="Times New Roman"/>
          <w:b/>
          <w:sz w:val="26"/>
          <w:szCs w:val="26"/>
        </w:rPr>
      </w:pPr>
      <w:r>
        <w:rPr>
          <w:rFonts w:ascii="Times New Roman" w:eastAsia="SimSun" w:hAnsi="Times New Roman" w:cs="Times New Roman"/>
          <w:b/>
          <w:sz w:val="26"/>
          <w:szCs w:val="26"/>
        </w:rPr>
        <w:t xml:space="preserve">Source: Bayo, </w:t>
      </w:r>
      <w:r>
        <w:rPr>
          <w:rFonts w:ascii="Times New Roman" w:eastAsia="SimSun" w:hAnsi="Times New Roman" w:cs="Times New Roman"/>
          <w:b/>
          <w:i/>
          <w:sz w:val="26"/>
          <w:szCs w:val="26"/>
        </w:rPr>
        <w:t>et al</w:t>
      </w:r>
      <w:r>
        <w:rPr>
          <w:rFonts w:ascii="Times New Roman" w:eastAsia="SimSun" w:hAnsi="Times New Roman" w:cs="Times New Roman"/>
          <w:b/>
          <w:sz w:val="26"/>
          <w:szCs w:val="26"/>
        </w:rPr>
        <w:t>., 2020</w:t>
      </w:r>
    </w:p>
    <w:p w14:paraId="58571414" w14:textId="77777777" w:rsidR="00FD1C12" w:rsidRDefault="00FD1C12">
      <w:pPr>
        <w:spacing w:after="0" w:line="360" w:lineRule="auto"/>
        <w:jc w:val="right"/>
        <w:rPr>
          <w:rFonts w:ascii="Times New Roman" w:eastAsia="SimSun" w:hAnsi="Times New Roman" w:cs="Times New Roman"/>
          <w:b/>
          <w:sz w:val="26"/>
          <w:szCs w:val="26"/>
        </w:rPr>
      </w:pPr>
    </w:p>
    <w:p w14:paraId="1FAA16D0" w14:textId="77777777" w:rsidR="00FD1C12" w:rsidRDefault="00000000">
      <w:pPr>
        <w:pStyle w:val="Heading2"/>
      </w:pPr>
      <w:bookmarkStart w:id="38" w:name="_Toc202798467"/>
      <w:r>
        <w:t>2.4</w:t>
      </w:r>
      <w:r>
        <w:tab/>
        <w:t>Habitat of Roselle Plant</w:t>
      </w:r>
      <w:bookmarkEnd w:id="38"/>
    </w:p>
    <w:p w14:paraId="5B39F158" w14:textId="77777777" w:rsidR="00FD1C12" w:rsidRDefault="00000000">
      <w:pPr>
        <w:spacing w:after="0" w:line="360" w:lineRule="auto"/>
        <w:jc w:val="both"/>
        <w:rPr>
          <w:rFonts w:ascii="Times New Roman" w:eastAsia="SimSun" w:hAnsi="Times New Roman" w:cs="Times New Roman"/>
          <w:sz w:val="26"/>
          <w:szCs w:val="26"/>
          <w:lang w:eastAsia="zh-CN"/>
        </w:rPr>
      </w:pPr>
      <w:r>
        <w:rPr>
          <w:rFonts w:ascii="Times New Roman" w:eastAsia="SimSun" w:hAnsi="Times New Roman" w:cs="Times New Roman"/>
          <w:sz w:val="26"/>
          <w:szCs w:val="26"/>
          <w:lang w:eastAsia="zh-CN"/>
        </w:rPr>
        <w:t>The roselle plant (Hibiscus sabdariffa) thrives in specific environmental conditions and habitats (Sokeng, S. D., et al. (2020)</w:t>
      </w:r>
    </w:p>
    <w:p w14:paraId="58EC9742" w14:textId="77777777" w:rsidR="00FD1C12" w:rsidRDefault="00000000">
      <w:pPr>
        <w:rPr>
          <w:rFonts w:ascii="Times New Roman" w:eastAsia="SimSun" w:hAnsi="Times New Roman" w:cs="Times New Roman"/>
          <w:sz w:val="26"/>
          <w:szCs w:val="26"/>
          <w:lang w:eastAsia="zh-CN"/>
        </w:rPr>
      </w:pPr>
      <w:r>
        <w:rPr>
          <w:rFonts w:ascii="Times New Roman" w:eastAsia="SimSun" w:hAnsi="Times New Roman" w:cs="Times New Roman"/>
          <w:sz w:val="26"/>
          <w:szCs w:val="26"/>
          <w:lang w:eastAsia="zh-CN"/>
        </w:rPr>
        <w:br w:type="page"/>
      </w:r>
    </w:p>
    <w:p w14:paraId="07739419" w14:textId="77777777" w:rsidR="00FD1C12" w:rsidRDefault="00000000">
      <w:pPr>
        <w:pStyle w:val="Heading3"/>
      </w:pPr>
      <w:bookmarkStart w:id="39" w:name="_Toc202798468"/>
      <w:r>
        <w:lastRenderedPageBreak/>
        <w:t>2.4.1</w:t>
      </w:r>
      <w:r>
        <w:tab/>
        <w:t>Climate</w:t>
      </w:r>
      <w:bookmarkEnd w:id="39"/>
    </w:p>
    <w:p w14:paraId="780543BE" w14:textId="77777777" w:rsidR="00FD1C12" w:rsidRDefault="00000000">
      <w:pPr>
        <w:spacing w:after="0" w:line="360" w:lineRule="auto"/>
        <w:ind w:firstLine="720"/>
        <w:jc w:val="both"/>
        <w:rPr>
          <w:rFonts w:ascii="Times New Roman" w:eastAsia="SimSun" w:hAnsi="Times New Roman" w:cs="Times New Roman"/>
          <w:sz w:val="26"/>
          <w:szCs w:val="26"/>
          <w:lang w:eastAsia="zh-CN"/>
        </w:rPr>
      </w:pPr>
      <w:r>
        <w:rPr>
          <w:rFonts w:ascii="Times New Roman" w:eastAsia="SimSun" w:hAnsi="Times New Roman" w:cs="Times New Roman"/>
          <w:sz w:val="26"/>
          <w:szCs w:val="26"/>
          <w:lang w:eastAsia="zh-CN"/>
        </w:rPr>
        <w:t>Roselle grows best in tropical and subtropical climates with warm temperatures. Ideal temperatures range between 20°C to 30°C (68°F to 86°F). The plant is sensitive to frost and cannot tolerate cold temperatures. It is typically grown in areas where the risk of frost is minimal.</w:t>
      </w:r>
    </w:p>
    <w:p w14:paraId="7D04C6DB" w14:textId="77777777" w:rsidR="00FD1C12" w:rsidRDefault="00000000">
      <w:pPr>
        <w:pStyle w:val="Heading3"/>
        <w:rPr>
          <w:lang w:eastAsia="zh-CN"/>
        </w:rPr>
      </w:pPr>
      <w:bookmarkStart w:id="40" w:name="_Toc202798469"/>
      <w:r>
        <w:rPr>
          <w:lang w:eastAsia="zh-CN"/>
        </w:rPr>
        <w:t>2.4.2</w:t>
      </w:r>
      <w:r>
        <w:rPr>
          <w:lang w:eastAsia="zh-CN"/>
        </w:rPr>
        <w:tab/>
        <w:t>Soil</w:t>
      </w:r>
      <w:bookmarkEnd w:id="40"/>
    </w:p>
    <w:p w14:paraId="3B4DC30F" w14:textId="77777777" w:rsidR="00FD1C12" w:rsidRDefault="00000000">
      <w:pPr>
        <w:spacing w:after="0" w:line="360" w:lineRule="auto"/>
        <w:jc w:val="both"/>
        <w:rPr>
          <w:rFonts w:ascii="Times New Roman" w:eastAsia="SimSun" w:hAnsi="Times New Roman" w:cs="Times New Roman"/>
          <w:sz w:val="26"/>
          <w:szCs w:val="26"/>
          <w:lang w:eastAsia="zh-CN"/>
        </w:rPr>
      </w:pPr>
      <w:r>
        <w:rPr>
          <w:rFonts w:ascii="Times New Roman" w:eastAsia="SimSun" w:hAnsi="Times New Roman" w:cs="Times New Roman"/>
          <w:sz w:val="26"/>
          <w:szCs w:val="26"/>
          <w:lang w:eastAsia="zh-CN"/>
        </w:rPr>
        <w:t>Roselle prefers well-drained, loamy soils but can adapt to a variety of soil types, including sandy and clay soils. The plant thrives in slightly acidic to neutral soils, with a pH range of 6.0 to 7.0. Good drainage is essential to prevent root rot and other moisture-related issues.</w:t>
      </w:r>
    </w:p>
    <w:p w14:paraId="3140E7E6" w14:textId="77777777" w:rsidR="00FD1C12" w:rsidRDefault="00000000">
      <w:pPr>
        <w:pStyle w:val="Heading3"/>
        <w:rPr>
          <w:lang w:eastAsia="zh-CN"/>
        </w:rPr>
      </w:pPr>
      <w:bookmarkStart w:id="41" w:name="_Toc202798470"/>
      <w:r>
        <w:rPr>
          <w:lang w:eastAsia="zh-CN"/>
        </w:rPr>
        <w:t>2.4.3</w:t>
      </w:r>
      <w:r>
        <w:rPr>
          <w:lang w:eastAsia="zh-CN"/>
        </w:rPr>
        <w:tab/>
        <w:t>Watering</w:t>
      </w:r>
      <w:bookmarkEnd w:id="41"/>
    </w:p>
    <w:p w14:paraId="220D270B" w14:textId="77777777" w:rsidR="00FD1C12" w:rsidRDefault="00000000">
      <w:pPr>
        <w:spacing w:after="0" w:line="360" w:lineRule="auto"/>
        <w:ind w:firstLine="720"/>
        <w:jc w:val="both"/>
        <w:rPr>
          <w:rFonts w:ascii="Times New Roman" w:eastAsia="SimSun" w:hAnsi="Times New Roman" w:cs="Times New Roman"/>
          <w:sz w:val="26"/>
          <w:szCs w:val="26"/>
          <w:lang w:eastAsia="zh-CN"/>
        </w:rPr>
      </w:pPr>
      <w:r>
        <w:rPr>
          <w:rFonts w:ascii="Times New Roman" w:eastAsia="SimSun" w:hAnsi="Times New Roman" w:cs="Times New Roman"/>
          <w:sz w:val="26"/>
          <w:szCs w:val="26"/>
          <w:lang w:eastAsia="zh-CN"/>
        </w:rPr>
        <w:t>Roselle requires regular watering to maintain healthy growth, particularly during dry periods. However, it is important to avoid waterlogging. It is typically grown in regions with a moderate to high amount of rainfall. In areas with less rainfall, supplemental irrigation may be necessary.</w:t>
      </w:r>
    </w:p>
    <w:p w14:paraId="6D9F8538" w14:textId="77777777" w:rsidR="00FD1C12" w:rsidRDefault="00000000">
      <w:pPr>
        <w:pStyle w:val="Heading3"/>
        <w:rPr>
          <w:lang w:eastAsia="zh-CN"/>
        </w:rPr>
      </w:pPr>
      <w:bookmarkStart w:id="42" w:name="_Toc202798471"/>
      <w:r>
        <w:rPr>
          <w:lang w:eastAsia="zh-CN"/>
        </w:rPr>
        <w:t>2.4.4</w:t>
      </w:r>
      <w:r>
        <w:rPr>
          <w:lang w:eastAsia="zh-CN"/>
        </w:rPr>
        <w:tab/>
        <w:t>Sunlight</w:t>
      </w:r>
      <w:bookmarkEnd w:id="42"/>
    </w:p>
    <w:p w14:paraId="1BC6A657" w14:textId="77777777" w:rsidR="00FD1C12" w:rsidRDefault="00000000">
      <w:pPr>
        <w:spacing w:after="0" w:line="360" w:lineRule="auto"/>
        <w:jc w:val="both"/>
        <w:rPr>
          <w:rFonts w:ascii="Times New Roman" w:eastAsia="SimSun" w:hAnsi="Times New Roman" w:cs="Times New Roman"/>
          <w:sz w:val="26"/>
          <w:szCs w:val="26"/>
          <w:lang w:eastAsia="zh-CN"/>
        </w:rPr>
      </w:pPr>
      <w:r>
        <w:rPr>
          <w:rFonts w:ascii="Times New Roman" w:eastAsia="SimSun" w:hAnsi="Times New Roman" w:cs="Times New Roman"/>
          <w:sz w:val="26"/>
          <w:szCs w:val="26"/>
          <w:lang w:eastAsia="zh-CN"/>
        </w:rPr>
        <w:t>The plant requires full sun for optimal growth and development. It should receive at least 6 to 8 hours of direct sunlight each day. While it can tolerate partial shade, roselle performs best when grown in full sunlight.</w:t>
      </w:r>
    </w:p>
    <w:p w14:paraId="2EE807C9" w14:textId="77777777" w:rsidR="00FD1C12" w:rsidRDefault="00000000">
      <w:pPr>
        <w:pStyle w:val="Heading3"/>
        <w:rPr>
          <w:lang w:eastAsia="zh-CN"/>
        </w:rPr>
      </w:pPr>
      <w:bookmarkStart w:id="43" w:name="_Toc202798472"/>
      <w:r>
        <w:rPr>
          <w:lang w:eastAsia="zh-CN"/>
        </w:rPr>
        <w:t>2.4.5</w:t>
      </w:r>
      <w:r>
        <w:rPr>
          <w:lang w:eastAsia="zh-CN"/>
        </w:rPr>
        <w:tab/>
        <w:t>Elevation</w:t>
      </w:r>
      <w:bookmarkEnd w:id="43"/>
    </w:p>
    <w:p w14:paraId="167F7BFE" w14:textId="77777777" w:rsidR="00FD1C12" w:rsidRDefault="00000000">
      <w:pPr>
        <w:spacing w:after="0" w:line="360" w:lineRule="auto"/>
        <w:jc w:val="both"/>
        <w:rPr>
          <w:rFonts w:ascii="Times New Roman" w:eastAsia="SimSun" w:hAnsi="Times New Roman" w:cs="Times New Roman"/>
          <w:sz w:val="26"/>
          <w:szCs w:val="26"/>
          <w:lang w:eastAsia="zh-CN"/>
        </w:rPr>
      </w:pPr>
      <w:r>
        <w:rPr>
          <w:rFonts w:ascii="Times New Roman" w:eastAsia="SimSun" w:hAnsi="Times New Roman" w:cs="Times New Roman"/>
          <w:sz w:val="26"/>
          <w:szCs w:val="26"/>
          <w:lang w:eastAsia="zh-CN"/>
        </w:rPr>
        <w:t>Roselle is generally grown at low to moderate elevations. It is well-suited to sea level and elevations up to about 1,500 meters (5,000 feet).</w:t>
      </w:r>
    </w:p>
    <w:p w14:paraId="33C48E2D" w14:textId="77777777" w:rsidR="00FD1C12" w:rsidRDefault="00000000">
      <w:pPr>
        <w:rPr>
          <w:rFonts w:ascii="Times New Roman" w:eastAsia="SimSun" w:hAnsi="Times New Roman" w:cs="Times New Roman"/>
          <w:b/>
          <w:sz w:val="26"/>
          <w:szCs w:val="26"/>
          <w:lang w:eastAsia="zh-CN"/>
        </w:rPr>
      </w:pPr>
      <w:r>
        <w:rPr>
          <w:rFonts w:ascii="Times New Roman" w:eastAsia="SimSun" w:hAnsi="Times New Roman" w:cs="Times New Roman"/>
          <w:b/>
          <w:sz w:val="26"/>
          <w:szCs w:val="26"/>
          <w:lang w:eastAsia="zh-CN"/>
        </w:rPr>
        <w:br w:type="page"/>
      </w:r>
    </w:p>
    <w:p w14:paraId="168F1217" w14:textId="77777777" w:rsidR="00FD1C12" w:rsidRDefault="00000000">
      <w:pPr>
        <w:pStyle w:val="Heading3"/>
        <w:rPr>
          <w:lang w:eastAsia="zh-CN"/>
        </w:rPr>
      </w:pPr>
      <w:bookmarkStart w:id="44" w:name="_Toc202798473"/>
      <w:r>
        <w:rPr>
          <w:lang w:eastAsia="zh-CN"/>
        </w:rPr>
        <w:lastRenderedPageBreak/>
        <w:t>2.4.6</w:t>
      </w:r>
      <w:r>
        <w:rPr>
          <w:lang w:eastAsia="zh-CN"/>
        </w:rPr>
        <w:tab/>
        <w:t>Geographic Distribution</w:t>
      </w:r>
      <w:bookmarkEnd w:id="44"/>
    </w:p>
    <w:p w14:paraId="09B5C99C" w14:textId="77777777" w:rsidR="00FD1C12" w:rsidRDefault="00000000">
      <w:pPr>
        <w:spacing w:after="0" w:line="360" w:lineRule="auto"/>
        <w:jc w:val="both"/>
        <w:rPr>
          <w:rFonts w:ascii="Times New Roman" w:eastAsia="SimSun" w:hAnsi="Times New Roman" w:cs="Times New Roman"/>
          <w:sz w:val="26"/>
          <w:szCs w:val="26"/>
          <w:lang w:eastAsia="zh-CN"/>
        </w:rPr>
      </w:pPr>
      <w:r>
        <w:rPr>
          <w:rFonts w:ascii="Times New Roman" w:eastAsia="SimSun" w:hAnsi="Times New Roman" w:cs="Times New Roman"/>
          <w:sz w:val="26"/>
          <w:szCs w:val="26"/>
          <w:lang w:eastAsia="zh-CN"/>
        </w:rPr>
        <w:t>Roselle is native to tropical Africa and parts of Asia. It is now widely cultivated in tropical and subtropical regions around the world, including countries in Africa, Southeast Asia, the Caribbean, and Central and South America.</w:t>
      </w:r>
    </w:p>
    <w:p w14:paraId="1E042391" w14:textId="77777777" w:rsidR="00FD1C12" w:rsidRDefault="00000000">
      <w:pPr>
        <w:pStyle w:val="Heading3"/>
        <w:rPr>
          <w:lang w:eastAsia="zh-CN"/>
        </w:rPr>
      </w:pPr>
      <w:bookmarkStart w:id="45" w:name="_Toc202798474"/>
      <w:r>
        <w:rPr>
          <w:lang w:eastAsia="zh-CN"/>
        </w:rPr>
        <w:t>2.4.7</w:t>
      </w:r>
      <w:r>
        <w:rPr>
          <w:lang w:eastAsia="zh-CN"/>
        </w:rPr>
        <w:tab/>
        <w:t>Ecological Niche</w:t>
      </w:r>
      <w:bookmarkEnd w:id="45"/>
    </w:p>
    <w:p w14:paraId="1FD52681" w14:textId="77777777" w:rsidR="00FD1C12" w:rsidRDefault="00000000">
      <w:pPr>
        <w:spacing w:after="0" w:line="360" w:lineRule="auto"/>
        <w:jc w:val="both"/>
        <w:rPr>
          <w:rFonts w:ascii="Times New Roman" w:eastAsia="SimSun" w:hAnsi="Times New Roman" w:cs="Times New Roman"/>
          <w:sz w:val="26"/>
          <w:szCs w:val="26"/>
          <w:lang w:eastAsia="zh-CN"/>
        </w:rPr>
      </w:pPr>
      <w:r>
        <w:rPr>
          <w:rFonts w:ascii="Times New Roman" w:eastAsia="SimSun" w:hAnsi="Times New Roman" w:cs="Times New Roman"/>
          <w:sz w:val="26"/>
          <w:szCs w:val="26"/>
          <w:lang w:eastAsia="zh-CN"/>
        </w:rPr>
        <w:t>In its native habitat, roselle often grows alongside other tropical plants in agricultural systems or natural vegetation. The plant can be susceptible to pests like aphids and diseases such as powdery mildew, which can impact its growth and yield.</w:t>
      </w:r>
    </w:p>
    <w:p w14:paraId="4F32D883" w14:textId="77777777" w:rsidR="00FD1C12" w:rsidRDefault="00000000">
      <w:pPr>
        <w:pStyle w:val="Heading2"/>
      </w:pPr>
      <w:bookmarkStart w:id="46" w:name="_Toc202798475"/>
      <w:r>
        <w:t>2.5</w:t>
      </w:r>
      <w:r>
        <w:tab/>
        <w:t>Mode of Reproduction of Roselle Plant</w:t>
      </w:r>
      <w:bookmarkEnd w:id="46"/>
    </w:p>
    <w:p w14:paraId="6CA8F586" w14:textId="77777777" w:rsidR="00FD1C12" w:rsidRDefault="00000000">
      <w:pPr>
        <w:spacing w:after="0" w:line="360" w:lineRule="auto"/>
        <w:jc w:val="both"/>
        <w:rPr>
          <w:rFonts w:ascii="Times New Roman" w:eastAsia="SimSun" w:hAnsi="Times New Roman" w:cs="Times New Roman"/>
          <w:sz w:val="26"/>
          <w:szCs w:val="26"/>
          <w:lang w:eastAsia="zh-CN"/>
        </w:rPr>
      </w:pPr>
      <w:r>
        <w:rPr>
          <w:rFonts w:ascii="Times New Roman" w:eastAsia="SimSun" w:hAnsi="Times New Roman" w:cs="Times New Roman"/>
          <w:sz w:val="26"/>
          <w:szCs w:val="26"/>
          <w:lang w:eastAsia="zh-CN"/>
        </w:rPr>
        <w:t>The roselle plant (Hibiscus sabdariffa) reproduces primarily through sexual reproduction, but can also be propagated vegetatively. (Olufunmilayo, O., et al. 2020).</w:t>
      </w:r>
    </w:p>
    <w:p w14:paraId="28E01103" w14:textId="77777777" w:rsidR="00FD1C12" w:rsidRDefault="00000000">
      <w:pPr>
        <w:pStyle w:val="Heading3"/>
        <w:rPr>
          <w:lang w:eastAsia="zh-CN"/>
        </w:rPr>
      </w:pPr>
      <w:bookmarkStart w:id="47" w:name="_Toc202798476"/>
      <w:r>
        <w:rPr>
          <w:lang w:eastAsia="zh-CN"/>
        </w:rPr>
        <w:t>2.5.1 Sexual Reproduction</w:t>
      </w:r>
      <w:bookmarkEnd w:id="47"/>
    </w:p>
    <w:p w14:paraId="36F97955" w14:textId="77777777" w:rsidR="00FD1C12" w:rsidRDefault="00000000">
      <w:pPr>
        <w:numPr>
          <w:ilvl w:val="0"/>
          <w:numId w:val="19"/>
        </w:numPr>
        <w:spacing w:after="0" w:line="360" w:lineRule="auto"/>
        <w:contextualSpacing/>
        <w:jc w:val="both"/>
        <w:rPr>
          <w:rFonts w:ascii="Times New Roman" w:eastAsia="SimSun" w:hAnsi="Times New Roman" w:cs="Times New Roman"/>
          <w:sz w:val="26"/>
          <w:szCs w:val="26"/>
          <w:lang w:eastAsia="zh-CN"/>
        </w:rPr>
      </w:pPr>
      <w:r>
        <w:rPr>
          <w:rFonts w:ascii="Times New Roman" w:eastAsia="SimSun" w:hAnsi="Times New Roman" w:cs="Times New Roman"/>
          <w:b/>
          <w:bCs/>
          <w:sz w:val="26"/>
          <w:szCs w:val="26"/>
          <w:lang w:eastAsia="zh-CN"/>
        </w:rPr>
        <w:t>Pollination:</w:t>
      </w:r>
      <w:r>
        <w:rPr>
          <w:rFonts w:ascii="Times New Roman" w:eastAsia="SimSun" w:hAnsi="Times New Roman" w:cs="Times New Roman"/>
          <w:sz w:val="26"/>
          <w:szCs w:val="26"/>
          <w:lang w:eastAsia="zh-CN"/>
        </w:rPr>
        <w:t xml:space="preserve"> Roselle flowers are hermaphroditic, containing both male and female reproductive organs. Pollination occurs through insects like bees and butterflies, or by wind, transferring pollen from the stamens to the pistils.</w:t>
      </w:r>
    </w:p>
    <w:p w14:paraId="1BB0722C" w14:textId="77777777" w:rsidR="00FD1C12" w:rsidRDefault="00000000">
      <w:pPr>
        <w:numPr>
          <w:ilvl w:val="0"/>
          <w:numId w:val="19"/>
        </w:numPr>
        <w:spacing w:after="0" w:line="360" w:lineRule="auto"/>
        <w:contextualSpacing/>
        <w:jc w:val="both"/>
        <w:rPr>
          <w:rFonts w:ascii="Times New Roman" w:eastAsia="SimSun" w:hAnsi="Times New Roman" w:cs="Times New Roman"/>
          <w:sz w:val="26"/>
          <w:szCs w:val="26"/>
          <w:lang w:eastAsia="zh-CN"/>
        </w:rPr>
      </w:pPr>
      <w:r>
        <w:rPr>
          <w:rFonts w:ascii="Times New Roman" w:eastAsia="SimSun" w:hAnsi="Times New Roman" w:cs="Times New Roman"/>
          <w:b/>
          <w:bCs/>
          <w:sz w:val="26"/>
          <w:szCs w:val="26"/>
          <w:lang w:eastAsia="zh-CN"/>
        </w:rPr>
        <w:t>Fertilization:</w:t>
      </w:r>
      <w:r>
        <w:rPr>
          <w:rFonts w:ascii="Times New Roman" w:eastAsia="SimSun" w:hAnsi="Times New Roman" w:cs="Times New Roman"/>
          <w:sz w:val="26"/>
          <w:szCs w:val="26"/>
          <w:lang w:eastAsia="zh-CN"/>
        </w:rPr>
        <w:t xml:space="preserve"> Once pollination is successful, the pollen fertilizes the ovules within the ovary. This leads to the development of seeds within the fruit, or calyx.</w:t>
      </w:r>
    </w:p>
    <w:p w14:paraId="5B18AF9D" w14:textId="77777777" w:rsidR="00FD1C12" w:rsidRDefault="00000000">
      <w:pPr>
        <w:numPr>
          <w:ilvl w:val="0"/>
          <w:numId w:val="19"/>
        </w:numPr>
        <w:spacing w:after="0" w:line="360" w:lineRule="auto"/>
        <w:contextualSpacing/>
        <w:jc w:val="both"/>
        <w:rPr>
          <w:rFonts w:ascii="Times New Roman" w:eastAsia="SimSun" w:hAnsi="Times New Roman" w:cs="Times New Roman"/>
          <w:sz w:val="26"/>
          <w:szCs w:val="26"/>
          <w:lang w:eastAsia="zh-CN"/>
        </w:rPr>
      </w:pPr>
      <w:r>
        <w:rPr>
          <w:rFonts w:ascii="Times New Roman" w:eastAsia="SimSun" w:hAnsi="Times New Roman" w:cs="Times New Roman"/>
          <w:b/>
          <w:bCs/>
          <w:sz w:val="26"/>
          <w:szCs w:val="26"/>
          <w:lang w:eastAsia="zh-CN"/>
        </w:rPr>
        <w:t>Fruit and Seed Development:</w:t>
      </w:r>
      <w:r>
        <w:rPr>
          <w:rFonts w:ascii="Times New Roman" w:eastAsia="SimSun" w:hAnsi="Times New Roman" w:cs="Times New Roman"/>
          <w:sz w:val="26"/>
          <w:szCs w:val="26"/>
          <w:lang w:eastAsia="zh-CN"/>
        </w:rPr>
        <w:t xml:space="preserve"> After fertilization, the ovary turns into a fleshy calyx that surrounds and protects the seeds as they develop. Once mature, the calyx dries out and splits open, releasing the seeds which can then be collected and sown to grow new plants.</w:t>
      </w:r>
    </w:p>
    <w:p w14:paraId="5D160BA0" w14:textId="77777777" w:rsidR="00FD1C12" w:rsidRDefault="00000000">
      <w:pPr>
        <w:rPr>
          <w:rFonts w:ascii="Times New Roman" w:eastAsia="SimSun" w:hAnsi="Times New Roman" w:cs="Times New Roman"/>
          <w:b/>
          <w:bCs/>
          <w:sz w:val="26"/>
          <w:szCs w:val="26"/>
          <w:lang w:eastAsia="zh-CN"/>
        </w:rPr>
      </w:pPr>
      <w:r>
        <w:rPr>
          <w:rFonts w:ascii="Times New Roman" w:eastAsia="SimSun" w:hAnsi="Times New Roman" w:cs="Times New Roman"/>
          <w:b/>
          <w:bCs/>
          <w:sz w:val="26"/>
          <w:szCs w:val="26"/>
          <w:lang w:eastAsia="zh-CN"/>
        </w:rPr>
        <w:br w:type="page"/>
      </w:r>
    </w:p>
    <w:p w14:paraId="31C8E10D" w14:textId="77777777" w:rsidR="00FD1C12" w:rsidRDefault="00000000">
      <w:pPr>
        <w:pStyle w:val="Heading3"/>
        <w:rPr>
          <w:lang w:eastAsia="zh-CN"/>
        </w:rPr>
      </w:pPr>
      <w:bookmarkStart w:id="48" w:name="_Toc202798477"/>
      <w:r>
        <w:rPr>
          <w:lang w:eastAsia="zh-CN"/>
        </w:rPr>
        <w:lastRenderedPageBreak/>
        <w:t>2.5.2 Vegetative Reproduction</w:t>
      </w:r>
      <w:bookmarkEnd w:id="48"/>
    </w:p>
    <w:p w14:paraId="026E8718" w14:textId="77777777" w:rsidR="00FD1C12" w:rsidRDefault="00000000">
      <w:pPr>
        <w:numPr>
          <w:ilvl w:val="0"/>
          <w:numId w:val="20"/>
        </w:numPr>
        <w:spacing w:after="0" w:line="360" w:lineRule="auto"/>
        <w:contextualSpacing/>
        <w:jc w:val="both"/>
        <w:rPr>
          <w:rFonts w:ascii="Times New Roman" w:eastAsia="SimSun" w:hAnsi="Times New Roman" w:cs="Times New Roman"/>
          <w:sz w:val="26"/>
          <w:szCs w:val="26"/>
          <w:lang w:eastAsia="zh-CN"/>
        </w:rPr>
      </w:pPr>
      <w:r>
        <w:rPr>
          <w:rFonts w:ascii="Times New Roman" w:eastAsia="SimSun" w:hAnsi="Times New Roman" w:cs="Times New Roman"/>
          <w:b/>
          <w:bCs/>
          <w:sz w:val="26"/>
          <w:szCs w:val="26"/>
          <w:lang w:eastAsia="zh-CN"/>
        </w:rPr>
        <w:t>Stem Cuttings:</w:t>
      </w:r>
      <w:r>
        <w:rPr>
          <w:rFonts w:ascii="Times New Roman" w:eastAsia="SimSun" w:hAnsi="Times New Roman" w:cs="Times New Roman"/>
          <w:sz w:val="26"/>
          <w:szCs w:val="26"/>
          <w:lang w:eastAsia="zh-CN"/>
        </w:rPr>
        <w:t xml:space="preserve"> Roselle can also be propagated using stem cuttings. Semi-hardwood stems are cut from mature plants and planted in soil or a growing medium. These cuttings develop roots and grow into new plants, which is a useful method for rapidly reproducing specific plant varieties.</w:t>
      </w:r>
    </w:p>
    <w:p w14:paraId="65414F40" w14:textId="77777777" w:rsidR="00FD1C12" w:rsidRDefault="00000000">
      <w:pPr>
        <w:pStyle w:val="Heading3"/>
        <w:rPr>
          <w:lang w:eastAsia="zh-CN"/>
        </w:rPr>
      </w:pPr>
      <w:bookmarkStart w:id="49" w:name="_Toc202798478"/>
      <w:r>
        <w:rPr>
          <w:lang w:eastAsia="zh-CN"/>
        </w:rPr>
        <w:t>2.5.3</w:t>
      </w:r>
      <w:r>
        <w:rPr>
          <w:lang w:eastAsia="zh-CN"/>
        </w:rPr>
        <w:tab/>
        <w:t>Seed Propagation</w:t>
      </w:r>
      <w:bookmarkEnd w:id="49"/>
    </w:p>
    <w:p w14:paraId="158A388D" w14:textId="77777777" w:rsidR="00FD1C12" w:rsidRDefault="00000000">
      <w:pPr>
        <w:numPr>
          <w:ilvl w:val="0"/>
          <w:numId w:val="20"/>
        </w:numPr>
        <w:spacing w:after="0" w:line="360" w:lineRule="auto"/>
        <w:contextualSpacing/>
        <w:jc w:val="both"/>
        <w:rPr>
          <w:rFonts w:ascii="Times New Roman" w:eastAsia="SimSun" w:hAnsi="Times New Roman" w:cs="Times New Roman"/>
          <w:sz w:val="26"/>
          <w:szCs w:val="26"/>
          <w:lang w:eastAsia="zh-CN"/>
        </w:rPr>
      </w:pPr>
      <w:r>
        <w:rPr>
          <w:rFonts w:ascii="Times New Roman" w:eastAsia="SimSun" w:hAnsi="Times New Roman" w:cs="Times New Roman"/>
          <w:b/>
          <w:bCs/>
          <w:sz w:val="26"/>
          <w:szCs w:val="26"/>
          <w:lang w:eastAsia="zh-CN"/>
        </w:rPr>
        <w:t>Germination:</w:t>
      </w:r>
      <w:r>
        <w:rPr>
          <w:rFonts w:ascii="Times New Roman" w:eastAsia="SimSun" w:hAnsi="Times New Roman" w:cs="Times New Roman"/>
          <w:sz w:val="26"/>
          <w:szCs w:val="26"/>
          <w:lang w:eastAsia="zh-CN"/>
        </w:rPr>
        <w:t xml:space="preserve"> Seeds are sown in warm, moist soil where they need temperatures between 20-30°C (68-86°F) to germinate. Once the seedlings emerge, they are nurtured until they are strong enough to be transplanted into their growing environment.</w:t>
      </w:r>
    </w:p>
    <w:p w14:paraId="72A82BB9" w14:textId="77777777" w:rsidR="00FD1C12" w:rsidRDefault="00000000">
      <w:pPr>
        <w:numPr>
          <w:ilvl w:val="0"/>
          <w:numId w:val="20"/>
        </w:numPr>
        <w:spacing w:after="0" w:line="360" w:lineRule="auto"/>
        <w:contextualSpacing/>
        <w:jc w:val="both"/>
        <w:rPr>
          <w:rFonts w:ascii="Times New Roman" w:eastAsia="SimSun" w:hAnsi="Times New Roman" w:cs="Times New Roman"/>
          <w:sz w:val="26"/>
          <w:szCs w:val="26"/>
          <w:lang w:eastAsia="zh-CN"/>
        </w:rPr>
      </w:pPr>
      <w:r>
        <w:rPr>
          <w:rFonts w:ascii="Times New Roman" w:eastAsia="SimSun" w:hAnsi="Times New Roman" w:cs="Times New Roman"/>
          <w:b/>
          <w:bCs/>
          <w:sz w:val="26"/>
          <w:szCs w:val="26"/>
          <w:lang w:eastAsia="zh-CN"/>
        </w:rPr>
        <w:t>Growth and Harvesting:</w:t>
      </w:r>
      <w:r>
        <w:rPr>
          <w:rFonts w:ascii="Times New Roman" w:eastAsia="SimSun" w:hAnsi="Times New Roman" w:cs="Times New Roman"/>
          <w:sz w:val="26"/>
          <w:szCs w:val="26"/>
          <w:lang w:eastAsia="zh-CN"/>
        </w:rPr>
        <w:t xml:space="preserve"> As the seedlings mature, they will eventually flower and produce seeds, continuing the reproductive cycle. Mature calyces and seeds are harvested, with seeds being collected, cleaned, and stored for future planting.</w:t>
      </w:r>
    </w:p>
    <w:p w14:paraId="38A24262" w14:textId="77777777" w:rsidR="00FD1C12" w:rsidRDefault="00000000">
      <w:pPr>
        <w:pStyle w:val="Heading2"/>
      </w:pPr>
      <w:bookmarkStart w:id="50" w:name="_Toc202798479"/>
      <w:r>
        <w:t>2.6</w:t>
      </w:r>
      <w:r>
        <w:tab/>
        <w:t xml:space="preserve">Effect </w:t>
      </w:r>
      <w:r>
        <w:rPr>
          <w:rStyle w:val="Heading2Char"/>
        </w:rPr>
        <w:t>of</w:t>
      </w:r>
      <w:r>
        <w:t xml:space="preserve"> Roselle Plant </w:t>
      </w:r>
      <w:r>
        <w:rPr>
          <w:rStyle w:val="Heading2Char"/>
        </w:rPr>
        <w:t>on</w:t>
      </w:r>
      <w:r>
        <w:t xml:space="preserve"> Human Health</w:t>
      </w:r>
      <w:bookmarkEnd w:id="50"/>
    </w:p>
    <w:p w14:paraId="43D96BEA" w14:textId="77777777" w:rsidR="00FD1C12" w:rsidRDefault="00000000">
      <w:pPr>
        <w:spacing w:after="0" w:line="360" w:lineRule="auto"/>
        <w:ind w:firstLine="720"/>
        <w:jc w:val="both"/>
        <w:rPr>
          <w:rFonts w:ascii="Times New Roman" w:eastAsia="SimSun" w:hAnsi="Times New Roman" w:cs="Times New Roman"/>
          <w:sz w:val="26"/>
          <w:szCs w:val="26"/>
          <w:lang w:eastAsia="zh-CN"/>
        </w:rPr>
      </w:pPr>
      <w:r>
        <w:rPr>
          <w:rFonts w:ascii="Times New Roman" w:eastAsia="SimSun" w:hAnsi="Times New Roman" w:cs="Times New Roman"/>
          <w:sz w:val="26"/>
          <w:szCs w:val="26"/>
          <w:lang w:eastAsia="zh-CN"/>
        </w:rPr>
        <w:t>The roselle plant (Hibiscus sabdariffa) has several potential effects on human health due to its rich nutritional profile and bioactive compounds. These include;</w:t>
      </w:r>
    </w:p>
    <w:p w14:paraId="070DC056" w14:textId="77777777" w:rsidR="00FD1C12" w:rsidRDefault="00000000">
      <w:pPr>
        <w:pStyle w:val="Heading3"/>
        <w:rPr>
          <w:lang w:eastAsia="zh-CN"/>
        </w:rPr>
      </w:pPr>
      <w:bookmarkStart w:id="51" w:name="_Toc202798480"/>
      <w:r>
        <w:rPr>
          <w:lang w:eastAsia="zh-CN"/>
        </w:rPr>
        <w:t>2.6.1</w:t>
      </w:r>
      <w:r>
        <w:rPr>
          <w:lang w:eastAsia="zh-CN"/>
        </w:rPr>
        <w:tab/>
        <w:t>Antioxidant Properties</w:t>
      </w:r>
      <w:bookmarkEnd w:id="51"/>
    </w:p>
    <w:p w14:paraId="35984BEE" w14:textId="77777777" w:rsidR="00FD1C12" w:rsidRDefault="00000000">
      <w:pPr>
        <w:spacing w:after="0" w:line="360" w:lineRule="auto"/>
        <w:jc w:val="both"/>
        <w:rPr>
          <w:rFonts w:ascii="Times New Roman" w:eastAsia="SimSun" w:hAnsi="Times New Roman" w:cs="Times New Roman"/>
          <w:sz w:val="26"/>
          <w:szCs w:val="26"/>
          <w:lang w:eastAsia="zh-CN"/>
        </w:rPr>
      </w:pPr>
      <w:r>
        <w:rPr>
          <w:rFonts w:ascii="Times New Roman" w:eastAsia="SimSun" w:hAnsi="Times New Roman" w:cs="Times New Roman"/>
          <w:sz w:val="26"/>
          <w:szCs w:val="26"/>
          <w:lang w:eastAsia="zh-CN"/>
        </w:rPr>
        <w:t xml:space="preserve">   Roselle is high in antioxidants, including vitamin C and anthocyanin. These antioxidants help neutralize free radicals in the body, reducing oxidative stress and potentially lowering the risk of chronic diseases such as cancer and cardiovascular diseases (Brahmachari, 2013).</w:t>
      </w:r>
    </w:p>
    <w:p w14:paraId="2EA5B524" w14:textId="77777777" w:rsidR="00FD1C12" w:rsidRDefault="00000000">
      <w:pPr>
        <w:rPr>
          <w:rFonts w:ascii="Times New Roman" w:eastAsia="SimSun" w:hAnsi="Times New Roman" w:cs="Times New Roman"/>
          <w:b/>
          <w:bCs/>
          <w:sz w:val="26"/>
          <w:szCs w:val="26"/>
          <w:lang w:eastAsia="zh-CN"/>
        </w:rPr>
      </w:pPr>
      <w:r>
        <w:rPr>
          <w:rFonts w:ascii="Times New Roman" w:eastAsia="SimSun" w:hAnsi="Times New Roman" w:cs="Times New Roman"/>
          <w:b/>
          <w:bCs/>
          <w:sz w:val="26"/>
          <w:szCs w:val="26"/>
          <w:lang w:eastAsia="zh-CN"/>
        </w:rPr>
        <w:br w:type="page"/>
      </w:r>
    </w:p>
    <w:p w14:paraId="2622EB17" w14:textId="77777777" w:rsidR="00FD1C12" w:rsidRDefault="00000000">
      <w:pPr>
        <w:pStyle w:val="Heading3"/>
        <w:rPr>
          <w:lang w:eastAsia="zh-CN"/>
        </w:rPr>
      </w:pPr>
      <w:bookmarkStart w:id="52" w:name="_Toc202798481"/>
      <w:r>
        <w:rPr>
          <w:lang w:eastAsia="zh-CN"/>
        </w:rPr>
        <w:lastRenderedPageBreak/>
        <w:t>2.6.2</w:t>
      </w:r>
      <w:r>
        <w:rPr>
          <w:lang w:eastAsia="zh-CN"/>
        </w:rPr>
        <w:tab/>
        <w:t>Blood Pressure Regulation</w:t>
      </w:r>
      <w:bookmarkEnd w:id="52"/>
    </w:p>
    <w:p w14:paraId="24A18FFF" w14:textId="77777777" w:rsidR="00FD1C12" w:rsidRDefault="00000000">
      <w:pPr>
        <w:spacing w:after="0" w:line="360" w:lineRule="auto"/>
        <w:ind w:firstLineChars="200" w:firstLine="520"/>
        <w:jc w:val="both"/>
        <w:rPr>
          <w:rFonts w:ascii="Times New Roman" w:eastAsia="SimSun" w:hAnsi="Times New Roman" w:cs="Times New Roman"/>
          <w:sz w:val="26"/>
          <w:szCs w:val="26"/>
          <w:lang w:eastAsia="zh-CN"/>
        </w:rPr>
      </w:pPr>
      <w:r>
        <w:rPr>
          <w:rFonts w:ascii="Times New Roman" w:eastAsia="SimSun" w:hAnsi="Times New Roman" w:cs="Times New Roman"/>
          <w:sz w:val="26"/>
          <w:szCs w:val="26"/>
          <w:lang w:eastAsia="zh-CN"/>
        </w:rPr>
        <w:t>Research suggests that roselle tea can help lower blood pressure. The plant contains compounds such as hibiscus acid that may act as natural anti-hypertensive by relaxing blood vessels and improving blood flow (Onakpoya et al., 2014).</w:t>
      </w:r>
    </w:p>
    <w:p w14:paraId="651DFDC7" w14:textId="77777777" w:rsidR="00FD1C12" w:rsidRDefault="00000000">
      <w:pPr>
        <w:pStyle w:val="Heading3"/>
        <w:rPr>
          <w:lang w:eastAsia="zh-CN"/>
        </w:rPr>
      </w:pPr>
      <w:bookmarkStart w:id="53" w:name="_Toc202798482"/>
      <w:r>
        <w:rPr>
          <w:lang w:eastAsia="zh-CN"/>
        </w:rPr>
        <w:t>2.6.3</w:t>
      </w:r>
      <w:r>
        <w:rPr>
          <w:lang w:eastAsia="zh-CN"/>
        </w:rPr>
        <w:tab/>
        <w:t>Cholesterol Management</w:t>
      </w:r>
      <w:bookmarkEnd w:id="53"/>
    </w:p>
    <w:p w14:paraId="4A9DBAD2" w14:textId="77777777" w:rsidR="00FD1C12" w:rsidRDefault="00000000">
      <w:pPr>
        <w:spacing w:after="0" w:line="360" w:lineRule="auto"/>
        <w:ind w:firstLine="720"/>
        <w:jc w:val="both"/>
        <w:rPr>
          <w:rFonts w:ascii="Times New Roman" w:eastAsia="SimSun" w:hAnsi="Times New Roman" w:cs="Times New Roman"/>
          <w:sz w:val="26"/>
          <w:szCs w:val="26"/>
          <w:lang w:eastAsia="zh-CN"/>
        </w:rPr>
      </w:pPr>
      <w:r>
        <w:rPr>
          <w:rFonts w:ascii="Times New Roman" w:eastAsia="SimSun" w:hAnsi="Times New Roman" w:cs="Times New Roman"/>
          <w:sz w:val="26"/>
          <w:szCs w:val="26"/>
          <w:lang w:eastAsia="zh-CN"/>
        </w:rPr>
        <w:t>Some studies indicate that roselle may help lower LDL (bad) cholesterol and increase HDL (good) cholesterol levels. This can contribute to better heart health and a reduced risk of atherosclerosis (Sabu &amp; Kuttan, 2005).</w:t>
      </w:r>
    </w:p>
    <w:p w14:paraId="2014E9FA" w14:textId="77777777" w:rsidR="00FD1C12" w:rsidRDefault="00000000">
      <w:pPr>
        <w:pStyle w:val="Heading3"/>
        <w:rPr>
          <w:lang w:eastAsia="zh-CN"/>
        </w:rPr>
      </w:pPr>
      <w:bookmarkStart w:id="54" w:name="_Toc202798483"/>
      <w:r>
        <w:rPr>
          <w:lang w:eastAsia="zh-CN"/>
        </w:rPr>
        <w:t>2.6.4</w:t>
      </w:r>
      <w:r>
        <w:rPr>
          <w:lang w:eastAsia="zh-CN"/>
        </w:rPr>
        <w:tab/>
        <w:t>Blood Sugar Control</w:t>
      </w:r>
      <w:bookmarkEnd w:id="54"/>
    </w:p>
    <w:p w14:paraId="5D60CD92" w14:textId="77777777" w:rsidR="00FD1C12" w:rsidRDefault="00000000">
      <w:pPr>
        <w:spacing w:after="0" w:line="360" w:lineRule="auto"/>
        <w:ind w:firstLine="720"/>
        <w:jc w:val="both"/>
        <w:rPr>
          <w:rFonts w:ascii="Times New Roman" w:eastAsia="SimSun" w:hAnsi="Times New Roman" w:cs="Times New Roman"/>
          <w:sz w:val="26"/>
          <w:szCs w:val="26"/>
          <w:lang w:eastAsia="zh-CN"/>
        </w:rPr>
      </w:pPr>
      <w:r>
        <w:rPr>
          <w:rFonts w:ascii="Times New Roman" w:eastAsia="SimSun" w:hAnsi="Times New Roman" w:cs="Times New Roman"/>
          <w:sz w:val="26"/>
          <w:szCs w:val="26"/>
          <w:lang w:eastAsia="zh-CN"/>
        </w:rPr>
        <w:t>Roselle may have hypoglycemic effects, which can help in managing blood sugar levels. It may be beneficial for individuals with diabetes by improving insulin sensitivity and reducing blood sugar spikes (Moy et al., 2014).</w:t>
      </w:r>
    </w:p>
    <w:p w14:paraId="65BB4B41" w14:textId="77777777" w:rsidR="00FD1C12" w:rsidRDefault="00000000">
      <w:pPr>
        <w:pStyle w:val="Heading3"/>
        <w:rPr>
          <w:lang w:eastAsia="zh-CN"/>
        </w:rPr>
      </w:pPr>
      <w:bookmarkStart w:id="55" w:name="_Toc202798484"/>
      <w:r>
        <w:rPr>
          <w:lang w:eastAsia="zh-CN"/>
        </w:rPr>
        <w:t>2.6.5</w:t>
      </w:r>
      <w:r>
        <w:rPr>
          <w:lang w:eastAsia="zh-CN"/>
        </w:rPr>
        <w:tab/>
        <w:t>Digestive Health</w:t>
      </w:r>
      <w:bookmarkEnd w:id="55"/>
    </w:p>
    <w:p w14:paraId="5D42E80F" w14:textId="77777777" w:rsidR="00FD1C12" w:rsidRDefault="00000000">
      <w:pPr>
        <w:spacing w:after="0" w:line="360" w:lineRule="auto"/>
        <w:ind w:firstLine="720"/>
        <w:jc w:val="both"/>
        <w:rPr>
          <w:rFonts w:ascii="Times New Roman" w:hAnsi="Times New Roman" w:cs="Times New Roman"/>
          <w:b/>
          <w:bCs/>
          <w:sz w:val="26"/>
          <w:szCs w:val="26"/>
        </w:rPr>
      </w:pPr>
      <w:r>
        <w:rPr>
          <w:rFonts w:ascii="Times New Roman" w:eastAsia="SimSun" w:hAnsi="Times New Roman" w:cs="Times New Roman"/>
          <w:sz w:val="26"/>
          <w:szCs w:val="26"/>
          <w:lang w:eastAsia="zh-CN"/>
        </w:rPr>
        <w:t>The plant’s high fibre content can aid digestion and prevent constipation. Roselle has also been traditionally used to treat gastrointestinal issues such as indigestion and stomach ulcers (Khanna et al., 2014).</w:t>
      </w:r>
      <w:r>
        <w:rPr>
          <w:rFonts w:ascii="Times New Roman" w:hAnsi="Times New Roman" w:cs="Times New Roman"/>
          <w:b/>
          <w:bCs/>
          <w:sz w:val="26"/>
          <w:szCs w:val="26"/>
        </w:rPr>
        <w:t xml:space="preserve"> </w:t>
      </w:r>
    </w:p>
    <w:p w14:paraId="6ACD736B" w14:textId="77777777" w:rsidR="00FD1C12" w:rsidRDefault="00000000">
      <w:pPr>
        <w:pStyle w:val="Heading3"/>
      </w:pPr>
      <w:bookmarkStart w:id="56" w:name="_Toc202798485"/>
      <w:r>
        <w:t>2.6.6</w:t>
      </w:r>
      <w:r>
        <w:tab/>
        <w:t>Anti-inflammatory Effects</w:t>
      </w:r>
      <w:bookmarkEnd w:id="56"/>
    </w:p>
    <w:p w14:paraId="66D1C641" w14:textId="77777777" w:rsidR="00FD1C12" w:rsidRDefault="00000000">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Roselle contains anti-inflammatory compounds that may help reduce inflammation in the body. This can be beneficial for conditions like arthritis and other inflammatory disorders (Uchida et al., 2006).</w:t>
      </w:r>
    </w:p>
    <w:p w14:paraId="18AFAB85" w14:textId="77777777" w:rsidR="00FD1C12" w:rsidRDefault="00000000">
      <w:pPr>
        <w:pStyle w:val="Heading3"/>
      </w:pPr>
      <w:bookmarkStart w:id="57" w:name="_Toc202798486"/>
      <w:r>
        <w:t>2.6.7</w:t>
      </w:r>
      <w:r>
        <w:tab/>
        <w:t>Immune System Support</w:t>
      </w:r>
      <w:bookmarkEnd w:id="57"/>
    </w:p>
    <w:p w14:paraId="2653C31E" w14:textId="77777777" w:rsidR="00FD1C12" w:rsidRDefault="0000000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The high vitamin C content in roselle supports immune function, helping the body fight off infections and illnesses (Sethi et al., 2015).</w:t>
      </w:r>
    </w:p>
    <w:p w14:paraId="76711968" w14:textId="77777777" w:rsidR="00FD1C12" w:rsidRDefault="00000000">
      <w:pPr>
        <w:rPr>
          <w:rFonts w:ascii="Times New Roman" w:hAnsi="Times New Roman" w:cs="Times New Roman"/>
          <w:b/>
          <w:bCs/>
          <w:sz w:val="26"/>
          <w:szCs w:val="26"/>
        </w:rPr>
      </w:pPr>
      <w:r>
        <w:rPr>
          <w:rFonts w:ascii="Times New Roman" w:hAnsi="Times New Roman" w:cs="Times New Roman"/>
          <w:b/>
          <w:bCs/>
          <w:sz w:val="26"/>
          <w:szCs w:val="26"/>
        </w:rPr>
        <w:br w:type="page"/>
      </w:r>
    </w:p>
    <w:p w14:paraId="6BE89DDE" w14:textId="77777777" w:rsidR="00FD1C12" w:rsidRDefault="00000000">
      <w:pPr>
        <w:pStyle w:val="Heading3"/>
      </w:pPr>
      <w:bookmarkStart w:id="58" w:name="_Toc202798487"/>
      <w:r>
        <w:lastRenderedPageBreak/>
        <w:t>2.6.8</w:t>
      </w:r>
      <w:r>
        <w:tab/>
        <w:t>Weight Management</w:t>
      </w:r>
      <w:bookmarkEnd w:id="58"/>
    </w:p>
    <w:p w14:paraId="55FD4DDA" w14:textId="77777777" w:rsidR="00FD1C12" w:rsidRDefault="00000000">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Some studies suggest that roselle may aid in weight management by reducing body fat and improving metabolic rates. This can be beneficial for individuals looking to manage their weight or reduce obesity (Hwang et al., 2009).</w:t>
      </w:r>
    </w:p>
    <w:p w14:paraId="71A075F0" w14:textId="77777777" w:rsidR="00FD1C12" w:rsidRDefault="00000000">
      <w:pPr>
        <w:pStyle w:val="Heading3"/>
      </w:pPr>
      <w:bookmarkStart w:id="59" w:name="_Toc202798488"/>
      <w:r>
        <w:t>2.6.9</w:t>
      </w:r>
      <w:r>
        <w:tab/>
        <w:t>Skin Health</w:t>
      </w:r>
      <w:bookmarkEnd w:id="59"/>
    </w:p>
    <w:p w14:paraId="33D97EE9" w14:textId="77777777" w:rsidR="00FD1C12" w:rsidRDefault="0000000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The antioxidant and anti-inflammatory properties of roselle may benefit skin health, reduce signs of aging and improving skin appearance (Hsu et al., 2006).</w:t>
      </w:r>
    </w:p>
    <w:p w14:paraId="39E67AE6" w14:textId="77777777" w:rsidR="00FD1C12" w:rsidRDefault="00000000">
      <w:pPr>
        <w:pStyle w:val="Heading2"/>
      </w:pPr>
      <w:bookmarkStart w:id="60" w:name="_Toc202798489"/>
      <w:r>
        <w:t>2.7</w:t>
      </w:r>
      <w:r>
        <w:tab/>
        <w:t>Economic Importance of Roselle Plant</w:t>
      </w:r>
      <w:bookmarkEnd w:id="60"/>
    </w:p>
    <w:p w14:paraId="5A05A39E" w14:textId="77777777" w:rsidR="00FD1C12" w:rsidRDefault="00000000">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roselle plant (Hibiscus sabdariffa) holds significant economic importance due to its diverse applications and benefits.</w:t>
      </w:r>
    </w:p>
    <w:p w14:paraId="2562CAFA" w14:textId="77777777" w:rsidR="00FD1C12" w:rsidRDefault="00000000">
      <w:pPr>
        <w:pStyle w:val="Heading3"/>
      </w:pPr>
      <w:bookmarkStart w:id="61" w:name="_Toc202798490"/>
      <w:r>
        <w:t>2.7.1</w:t>
      </w:r>
      <w:r>
        <w:tab/>
        <w:t>Agricultural Value:</w:t>
      </w:r>
      <w:bookmarkEnd w:id="61"/>
    </w:p>
    <w:p w14:paraId="5A11A5D8" w14:textId="77777777" w:rsidR="00FD1C12" w:rsidRDefault="00000000">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Roselle is cultivated as a cash crop in many tropical and subtropical regions. Its cultivation provides income for farmers, particularly in countries like Egypt, Thailand, and Nigeria (Nguyen et al., 2021)</w:t>
      </w:r>
    </w:p>
    <w:p w14:paraId="7214452E" w14:textId="77777777" w:rsidR="00FD1C12" w:rsidRDefault="00000000">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The demand for roselle products, including calyces, seeds, and fibers, supports local economies and creates job opportunities in agriculture and processing sectors.</w:t>
      </w:r>
    </w:p>
    <w:p w14:paraId="0EAEDD44" w14:textId="77777777" w:rsidR="00FD1C12" w:rsidRDefault="00000000">
      <w:pPr>
        <w:pStyle w:val="Heading3"/>
      </w:pPr>
      <w:bookmarkStart w:id="62" w:name="_Toc202798491"/>
      <w:r>
        <w:t>2.7.2</w:t>
      </w:r>
      <w:r>
        <w:tab/>
        <w:t>Food and Beverage Industry</w:t>
      </w:r>
      <w:bookmarkEnd w:id="62"/>
    </w:p>
    <w:p w14:paraId="656B2E60" w14:textId="77777777" w:rsidR="00FD1C12" w:rsidRDefault="00000000">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Roselle is widely used to produce hibiscus tea, a popular beverage known for its tart flavor and health benefits. This tea is commercially significant and is marketed globally (Brahmachari, 2013). The calyces are used in various food products such as jams, jellies, sauce etc.</w:t>
      </w:r>
    </w:p>
    <w:p w14:paraId="5BDF0D50" w14:textId="77777777" w:rsidR="00FD1C12" w:rsidRDefault="00000000">
      <w:pPr>
        <w:rPr>
          <w:rFonts w:ascii="Times New Roman" w:hAnsi="Times New Roman" w:cs="Times New Roman"/>
          <w:b/>
          <w:sz w:val="26"/>
          <w:szCs w:val="26"/>
        </w:rPr>
      </w:pPr>
      <w:r>
        <w:rPr>
          <w:rFonts w:ascii="Times New Roman" w:hAnsi="Times New Roman" w:cs="Times New Roman"/>
          <w:b/>
          <w:sz w:val="26"/>
          <w:szCs w:val="26"/>
        </w:rPr>
        <w:br w:type="page"/>
      </w:r>
    </w:p>
    <w:p w14:paraId="170E9A3F" w14:textId="77777777" w:rsidR="00FD1C12" w:rsidRDefault="00000000">
      <w:pPr>
        <w:pStyle w:val="Heading3"/>
      </w:pPr>
      <w:bookmarkStart w:id="63" w:name="_Toc202798492"/>
      <w:r>
        <w:lastRenderedPageBreak/>
        <w:t>2.7.3</w:t>
      </w:r>
      <w:r>
        <w:tab/>
        <w:t>Pharmaceutical and Nutraceutical Industry</w:t>
      </w:r>
      <w:bookmarkEnd w:id="63"/>
    </w:p>
    <w:p w14:paraId="264010BF" w14:textId="77777777" w:rsidR="00FD1C12" w:rsidRDefault="0000000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t>Roselle has potential health benefits, including antioxidant, antihypertensive, and anti-inflammatory properties. These benefits make it a valuable ingredient in dietary supplements and herbal medicines (Onakpoya et al., 2014).</w:t>
      </w:r>
    </w:p>
    <w:p w14:paraId="02CF2929" w14:textId="77777777" w:rsidR="00FD1C12" w:rsidRDefault="00000000">
      <w:pPr>
        <w:pStyle w:val="Heading3"/>
      </w:pPr>
      <w:r>
        <w:t xml:space="preserve"> </w:t>
      </w:r>
      <w:bookmarkStart w:id="64" w:name="_Toc202798493"/>
      <w:r>
        <w:t>2.7.4 Cosmetic Industry:</w:t>
      </w:r>
      <w:bookmarkEnd w:id="64"/>
    </w:p>
    <w:p w14:paraId="606ABF18" w14:textId="77777777" w:rsidR="00FD1C12" w:rsidRDefault="0000000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t>The antioxidant and anti-inflammatory properties of roselle are utilized in skincare products. Extracts from the plant are used in creams, lotions, and other cosmetic items to promote healthy skin (Hsu et al., 2006).</w:t>
      </w:r>
    </w:p>
    <w:p w14:paraId="7A31D435" w14:textId="77777777" w:rsidR="00FD1C12" w:rsidRDefault="00000000">
      <w:pPr>
        <w:pStyle w:val="Heading3"/>
      </w:pPr>
      <w:bookmarkStart w:id="65" w:name="_Toc202798494"/>
      <w:r>
        <w:t>2.7.5 Textile and Craft Industry:</w:t>
      </w:r>
      <w:bookmarkEnd w:id="65"/>
    </w:p>
    <w:p w14:paraId="64A6F9F3" w14:textId="77777777" w:rsidR="00FD1C12" w:rsidRDefault="0000000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t>The fibrous stems of roselle are used to make textiles, ropes, and mats. These fibers are valued for their durability and strength, contributing to the local craft and textile industries (Hwang et al., 2009).</w:t>
      </w:r>
    </w:p>
    <w:p w14:paraId="74CFD37D" w14:textId="77777777" w:rsidR="00FD1C12" w:rsidRDefault="00000000">
      <w:pPr>
        <w:pStyle w:val="Heading3"/>
      </w:pPr>
      <w:bookmarkStart w:id="66" w:name="_Toc202798495"/>
      <w:r>
        <w:t>2.7.6 Environmental Benefits:</w:t>
      </w:r>
      <w:bookmarkEnd w:id="66"/>
    </w:p>
    <w:p w14:paraId="63F1580C" w14:textId="77777777" w:rsidR="00FD1C12" w:rsidRDefault="0000000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t>Roselle can improve soil health by adding organic matter through its root system. It is sometimes used in agroforestry systems to enhance soil fertility and prevent erosion (Nguyen et al., 2021).</w:t>
      </w:r>
    </w:p>
    <w:p w14:paraId="3CCBA518" w14:textId="77777777" w:rsidR="00FD1C12" w:rsidRDefault="00000000">
      <w:pPr>
        <w:pStyle w:val="Heading3"/>
      </w:pPr>
      <w:bookmarkStart w:id="67" w:name="_Toc202798496"/>
      <w:r>
        <w:t>2.7.7 Cultural and Traditional Value:</w:t>
      </w:r>
      <w:bookmarkEnd w:id="67"/>
    </w:p>
    <w:p w14:paraId="6B89504D" w14:textId="77777777" w:rsidR="00FD1C12" w:rsidRDefault="0000000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t>In many regions, roselle plays a role in cultural and traditional practices. Its use in local cuisine and festivals adds cultural value and supports local economies (Khanna et al., 2014).</w:t>
      </w:r>
    </w:p>
    <w:p w14:paraId="0DDA77DC" w14:textId="77777777" w:rsidR="00FD1C12" w:rsidRDefault="00000000">
      <w:pPr>
        <w:pStyle w:val="Heading3"/>
      </w:pPr>
      <w:bookmarkStart w:id="68" w:name="_Toc202798497"/>
      <w:r>
        <w:t>2.7.8 Export Opportunities</w:t>
      </w:r>
      <w:bookmarkEnd w:id="68"/>
    </w:p>
    <w:p w14:paraId="1134FD54" w14:textId="77777777" w:rsidR="00FD1C12" w:rsidRDefault="00000000">
      <w:pPr>
        <w:spacing w:after="0" w:line="360" w:lineRule="auto"/>
        <w:jc w:val="both"/>
        <w:rPr>
          <w:rFonts w:ascii="Times New Roman" w:hAnsi="Times New Roman" w:cs="Times New Roman"/>
          <w:sz w:val="26"/>
          <w:szCs w:val="26"/>
        </w:rPr>
      </w:pPr>
      <w:r>
        <w:rPr>
          <w:rFonts w:ascii="Times New Roman" w:hAnsi="Times New Roman" w:cs="Times New Roman"/>
          <w:sz w:val="26"/>
          <w:szCs w:val="26"/>
        </w:rPr>
        <w:tab/>
        <w:t>Roselle products, especially dried calyces and hibiscus tea, are exported to international markets. This trade creates economic opportunities and revenue for producing countries (Sabu &amp; Kuttan, 2005).</w:t>
      </w:r>
    </w:p>
    <w:p w14:paraId="38E74127" w14:textId="77777777" w:rsidR="00FD1C12" w:rsidRDefault="00000000">
      <w:pPr>
        <w:pStyle w:val="Heading1"/>
      </w:pPr>
      <w:bookmarkStart w:id="69" w:name="_Toc202798498"/>
      <w:r>
        <w:lastRenderedPageBreak/>
        <w:t>CHAPTER THREE</w:t>
      </w:r>
      <w:bookmarkEnd w:id="69"/>
    </w:p>
    <w:p w14:paraId="1ABB5381" w14:textId="77777777" w:rsidR="00FD1C12" w:rsidRDefault="00000000">
      <w:pPr>
        <w:pStyle w:val="Heading2"/>
      </w:pPr>
      <w:bookmarkStart w:id="70" w:name="_Toc202798499"/>
      <w:r>
        <w:t>3.0</w:t>
      </w:r>
      <w:r>
        <w:tab/>
        <w:t>METHODOLOGY</w:t>
      </w:r>
      <w:bookmarkEnd w:id="70"/>
      <w:r>
        <w:tab/>
      </w:r>
    </w:p>
    <w:p w14:paraId="1F7F49A4" w14:textId="77777777" w:rsidR="00FD1C12" w:rsidRDefault="00000000">
      <w:pPr>
        <w:pStyle w:val="Heading2"/>
      </w:pPr>
      <w:bookmarkStart w:id="71" w:name="_Toc202798500"/>
      <w:r>
        <w:t>3.1</w:t>
      </w:r>
      <w:r>
        <w:tab/>
        <w:t>Experimental Site</w:t>
      </w:r>
      <w:bookmarkEnd w:id="71"/>
    </w:p>
    <w:p w14:paraId="7138E0E2" w14:textId="77777777" w:rsidR="00FD1C12" w:rsidRDefault="00000000">
      <w:pPr>
        <w:spacing w:after="0" w:line="360" w:lineRule="auto"/>
        <w:ind w:firstLine="720"/>
        <w:jc w:val="both"/>
        <w:rPr>
          <w:rFonts w:ascii="Times New Roman" w:hAnsi="Times New Roman" w:cs="Times New Roman"/>
          <w:bCs/>
          <w:sz w:val="26"/>
          <w:szCs w:val="26"/>
        </w:rPr>
      </w:pPr>
      <w:r>
        <w:rPr>
          <w:rFonts w:ascii="Times New Roman" w:hAnsi="Times New Roman" w:cs="Times New Roman"/>
          <w:bCs/>
          <w:sz w:val="26"/>
          <w:szCs w:val="26"/>
        </w:rPr>
        <w:t>The experiment was carried out at microbiology laboratory, Department of Science Laboratory Technology, Kwara State Polytechnic, Ilorin.</w:t>
      </w:r>
    </w:p>
    <w:p w14:paraId="2E1822CE" w14:textId="77777777" w:rsidR="00FD1C12" w:rsidRDefault="00000000">
      <w:pPr>
        <w:pStyle w:val="Heading2"/>
        <w:spacing w:before="0" w:after="0"/>
      </w:pPr>
      <w:bookmarkStart w:id="72" w:name="_Toc202798501"/>
      <w:r>
        <w:t>3.2</w:t>
      </w:r>
      <w:r>
        <w:tab/>
        <w:t>Collection of Plant Sample</w:t>
      </w:r>
      <w:bookmarkEnd w:id="72"/>
    </w:p>
    <w:p w14:paraId="6EFC1778" w14:textId="77777777" w:rsidR="00FD1C12" w:rsidRDefault="00000000">
      <w:pPr>
        <w:spacing w:after="0" w:line="360" w:lineRule="auto"/>
        <w:ind w:firstLine="720"/>
        <w:jc w:val="both"/>
        <w:rPr>
          <w:rFonts w:ascii="Times New Roman" w:hAnsi="Times New Roman" w:cs="Times New Roman"/>
          <w:bCs/>
          <w:sz w:val="26"/>
          <w:szCs w:val="26"/>
        </w:rPr>
      </w:pPr>
      <w:r>
        <w:rPr>
          <w:rFonts w:ascii="Times New Roman" w:hAnsi="Times New Roman" w:cs="Times New Roman"/>
          <w:bCs/>
          <w:sz w:val="26"/>
          <w:szCs w:val="26"/>
        </w:rPr>
        <w:t xml:space="preserve">Leaves were collected from </w:t>
      </w:r>
      <w:r>
        <w:rPr>
          <w:rFonts w:ascii="Times New Roman" w:hAnsi="Times New Roman" w:cs="Times New Roman"/>
          <w:bCs/>
          <w:i/>
          <w:sz w:val="26"/>
          <w:szCs w:val="26"/>
        </w:rPr>
        <w:t>Hibiscus sabdariffa</w:t>
      </w:r>
      <w:r>
        <w:rPr>
          <w:rFonts w:ascii="Times New Roman" w:hAnsi="Times New Roman" w:cs="Times New Roman"/>
          <w:bCs/>
          <w:sz w:val="26"/>
          <w:szCs w:val="26"/>
        </w:rPr>
        <w:t xml:space="preserve"> tree at Olunlade, Ilorin, Kwara State, Nigeria. It was ensured that the plant was healthy uninfected. The leaves were washed under running tap water to rinse away the dust and other foreign particles. The leaves were kept inside a clothing bag when transporting it to the laboratory in other to prevent moisture building and to ensure the sample remain viable for analysis.</w:t>
      </w:r>
    </w:p>
    <w:p w14:paraId="581D403E" w14:textId="77777777" w:rsidR="00FD1C12" w:rsidRDefault="00000000">
      <w:pPr>
        <w:pStyle w:val="Heading2"/>
        <w:spacing w:before="0" w:after="0"/>
      </w:pPr>
      <w:bookmarkStart w:id="73" w:name="_Toc202798502"/>
      <w:r>
        <w:t>3.3</w:t>
      </w:r>
      <w:r>
        <w:tab/>
        <w:t>Materials and Reagent</w:t>
      </w:r>
      <w:bookmarkEnd w:id="73"/>
      <w:r>
        <w:t xml:space="preserve"> </w:t>
      </w:r>
    </w:p>
    <w:p w14:paraId="753668DB" w14:textId="77777777" w:rsidR="00FD1C12" w:rsidRDefault="00000000">
      <w:pPr>
        <w:spacing w:after="0" w:line="360" w:lineRule="auto"/>
        <w:ind w:firstLine="720"/>
        <w:jc w:val="both"/>
        <w:rPr>
          <w:rFonts w:ascii="Times New Roman" w:hAnsi="Times New Roman" w:cs="Times New Roman"/>
          <w:bCs/>
          <w:sz w:val="26"/>
          <w:szCs w:val="26"/>
        </w:rPr>
      </w:pPr>
      <w:r>
        <w:rPr>
          <w:rFonts w:ascii="Times New Roman" w:hAnsi="Times New Roman" w:cs="Times New Roman"/>
          <w:bCs/>
          <w:sz w:val="26"/>
          <w:szCs w:val="26"/>
        </w:rPr>
        <w:t>Roselle leaves sample, ethanol, aqueous solution, conical flask, beaker, test tube, funnel, mortar and pestle, paper tape, test tube rack, cotton wool, filter paper and spatula.</w:t>
      </w:r>
    </w:p>
    <w:p w14:paraId="43618DB3" w14:textId="77777777" w:rsidR="00FD1C12" w:rsidRDefault="00000000">
      <w:pPr>
        <w:pStyle w:val="Heading2"/>
        <w:spacing w:before="0" w:after="0"/>
      </w:pPr>
      <w:bookmarkStart w:id="74" w:name="_Toc202798503"/>
      <w:r>
        <w:t>3.4</w:t>
      </w:r>
      <w:r>
        <w:tab/>
        <w:t>Preparation of Leaves Sample</w:t>
      </w:r>
      <w:bookmarkEnd w:id="74"/>
      <w:r>
        <w:tab/>
      </w:r>
    </w:p>
    <w:p w14:paraId="1085D47C" w14:textId="77777777" w:rsidR="00FD1C12" w:rsidRDefault="00000000">
      <w:pPr>
        <w:spacing w:after="0" w:line="360" w:lineRule="auto"/>
        <w:jc w:val="both"/>
        <w:rPr>
          <w:rFonts w:ascii="Times New Roman" w:hAnsi="Times New Roman" w:cs="Times New Roman"/>
          <w:bCs/>
          <w:sz w:val="26"/>
          <w:szCs w:val="26"/>
        </w:rPr>
      </w:pPr>
      <w:r>
        <w:rPr>
          <w:rFonts w:ascii="Times New Roman" w:hAnsi="Times New Roman" w:cs="Times New Roman"/>
          <w:b/>
          <w:bCs/>
          <w:sz w:val="26"/>
          <w:szCs w:val="26"/>
        </w:rPr>
        <w:tab/>
      </w:r>
      <w:r>
        <w:rPr>
          <w:rFonts w:ascii="Times New Roman" w:hAnsi="Times New Roman" w:cs="Times New Roman"/>
          <w:bCs/>
          <w:sz w:val="26"/>
          <w:szCs w:val="26"/>
        </w:rPr>
        <w:t>Two solvent were used in the preparation of leaves extract (ethanol and aqueous solution).</w:t>
      </w:r>
    </w:p>
    <w:p w14:paraId="79356552" w14:textId="77777777" w:rsidR="00FD1C12" w:rsidRDefault="00000000">
      <w:pPr>
        <w:spacing w:after="0" w:line="360" w:lineRule="auto"/>
        <w:jc w:val="both"/>
        <w:rPr>
          <w:rFonts w:ascii="Times New Roman" w:hAnsi="Times New Roman" w:cs="Times New Roman"/>
          <w:bCs/>
          <w:sz w:val="26"/>
          <w:szCs w:val="26"/>
        </w:rPr>
      </w:pPr>
      <w:r>
        <w:rPr>
          <w:rFonts w:ascii="Times New Roman" w:hAnsi="Times New Roman" w:cs="Times New Roman"/>
          <w:bCs/>
          <w:sz w:val="26"/>
          <w:szCs w:val="26"/>
        </w:rPr>
        <w:tab/>
        <w:t>Two beaker were used and labelled separately ethanol and aqueous.</w:t>
      </w:r>
    </w:p>
    <w:p w14:paraId="107CF78C" w14:textId="77777777" w:rsidR="00FD1C12" w:rsidRDefault="00000000">
      <w:pPr>
        <w:spacing w:after="0" w:line="360" w:lineRule="auto"/>
        <w:jc w:val="both"/>
        <w:rPr>
          <w:rFonts w:ascii="Times New Roman" w:hAnsi="Times New Roman" w:cs="Times New Roman"/>
          <w:bCs/>
          <w:sz w:val="26"/>
          <w:szCs w:val="26"/>
        </w:rPr>
      </w:pPr>
      <w:r>
        <w:rPr>
          <w:rFonts w:ascii="Times New Roman" w:hAnsi="Times New Roman" w:cs="Times New Roman"/>
          <w:bCs/>
          <w:sz w:val="26"/>
          <w:szCs w:val="26"/>
        </w:rPr>
        <w:tab/>
        <w:t>60ml of aqueous solution was measured and 80ml of ethanol was measured also into each beaker, then the leaves were weigh and soak inside each solvent for 25 to 30minutes.</w:t>
      </w:r>
    </w:p>
    <w:p w14:paraId="253179F9" w14:textId="77777777" w:rsidR="00FD1C12" w:rsidRDefault="00000000">
      <w:pPr>
        <w:spacing w:after="0" w:line="360" w:lineRule="auto"/>
        <w:jc w:val="both"/>
        <w:rPr>
          <w:rFonts w:ascii="Times New Roman" w:hAnsi="Times New Roman" w:cs="Times New Roman"/>
          <w:bCs/>
          <w:sz w:val="26"/>
          <w:szCs w:val="26"/>
        </w:rPr>
      </w:pPr>
      <w:r>
        <w:rPr>
          <w:rFonts w:ascii="Times New Roman" w:hAnsi="Times New Roman" w:cs="Times New Roman"/>
          <w:bCs/>
          <w:sz w:val="26"/>
          <w:szCs w:val="26"/>
        </w:rPr>
        <w:tab/>
        <w:t>After 25 to 30minutes, the soaked sample in both solvent were transferred inside a mortar separately and it was mashed until its succulent.</w:t>
      </w:r>
    </w:p>
    <w:p w14:paraId="7620FD33" w14:textId="77777777" w:rsidR="00FD1C12" w:rsidRDefault="00000000">
      <w:pPr>
        <w:spacing w:after="0" w:line="360" w:lineRule="auto"/>
        <w:jc w:val="both"/>
        <w:rPr>
          <w:rFonts w:ascii="Times New Roman" w:hAnsi="Times New Roman" w:cs="Times New Roman"/>
          <w:bCs/>
          <w:sz w:val="26"/>
          <w:szCs w:val="26"/>
        </w:rPr>
      </w:pPr>
      <w:r>
        <w:rPr>
          <w:rFonts w:ascii="Times New Roman" w:hAnsi="Times New Roman" w:cs="Times New Roman"/>
          <w:bCs/>
          <w:sz w:val="26"/>
          <w:szCs w:val="26"/>
        </w:rPr>
        <w:lastRenderedPageBreak/>
        <w:tab/>
        <w:t>Thereafter, the mashed sample was filtered using funnel and filter paper to filter the both sample into a different conical flask. The filtered sample was left overnight for proper filtration. Then, the both conical flask were labelled (ethanol solvent extract and aqueous solvent extract).</w:t>
      </w:r>
    </w:p>
    <w:p w14:paraId="6A9E931F" w14:textId="77777777" w:rsidR="00FD1C12" w:rsidRDefault="00000000">
      <w:pPr>
        <w:spacing w:after="0" w:line="360" w:lineRule="auto"/>
        <w:ind w:firstLine="720"/>
        <w:jc w:val="both"/>
        <w:rPr>
          <w:rFonts w:ascii="Times New Roman" w:hAnsi="Times New Roman" w:cs="Times New Roman"/>
          <w:bCs/>
          <w:sz w:val="26"/>
          <w:szCs w:val="26"/>
        </w:rPr>
      </w:pPr>
      <w:r>
        <w:rPr>
          <w:rFonts w:ascii="Times New Roman" w:hAnsi="Times New Roman" w:cs="Times New Roman"/>
          <w:bCs/>
          <w:sz w:val="26"/>
          <w:szCs w:val="26"/>
        </w:rPr>
        <w:t>After filtration, the both solvent extract were transferred inside four test tube separately and were labelled (ethanol solvent extract and aqueous solvent extract). Then, the mouth of the test tube was covered with cotton wool to prevent it from spilling and contamination. The test tube was arranged in a test tube rack for further analysis.</w:t>
      </w:r>
    </w:p>
    <w:p w14:paraId="607F075E" w14:textId="77777777" w:rsidR="00FD1C12" w:rsidRDefault="00000000">
      <w:pPr>
        <w:pStyle w:val="Heading2"/>
        <w:spacing w:before="0" w:after="0"/>
      </w:pPr>
      <w:bookmarkStart w:id="75" w:name="_Toc202798504"/>
      <w:r>
        <w:t>3.5</w:t>
      </w:r>
      <w:r>
        <w:tab/>
        <w:t>Test Microorganisms</w:t>
      </w:r>
      <w:bookmarkEnd w:id="75"/>
    </w:p>
    <w:p w14:paraId="044A8BB3" w14:textId="77777777" w:rsidR="00FD1C12" w:rsidRDefault="00000000">
      <w:pPr>
        <w:spacing w:after="0" w:line="360" w:lineRule="auto"/>
        <w:jc w:val="both"/>
        <w:rPr>
          <w:rFonts w:ascii="Times New Roman" w:hAnsi="Times New Roman" w:cs="Times New Roman"/>
          <w:bCs/>
          <w:sz w:val="26"/>
          <w:szCs w:val="26"/>
        </w:rPr>
      </w:pPr>
      <w:r>
        <w:rPr>
          <w:rFonts w:ascii="Times New Roman" w:hAnsi="Times New Roman" w:cs="Times New Roman"/>
          <w:b/>
          <w:bCs/>
          <w:sz w:val="26"/>
          <w:szCs w:val="26"/>
        </w:rPr>
        <w:tab/>
      </w:r>
      <w:r>
        <w:rPr>
          <w:rFonts w:ascii="Times New Roman" w:hAnsi="Times New Roman" w:cs="Times New Roman"/>
          <w:bCs/>
          <w:sz w:val="26"/>
          <w:szCs w:val="26"/>
        </w:rPr>
        <w:t>Four pathogenic bacteria Yaureu, Salmonella typhi, Staphylococcus aureus and Klebisella pneumonia were used during the present study and were obtained from the department of microbiology at Kwara State Polytechnic, Ilorin. The cultures were sub-cultured on nutrient agar slant and stored at 4</w:t>
      </w:r>
      <m:oMath>
        <m:r>
          <w:rPr>
            <w:rFonts w:ascii="Cambria Math" w:hAnsi="Cambria Math" w:cs="Times New Roman"/>
            <w:sz w:val="26"/>
            <w:szCs w:val="26"/>
          </w:rPr>
          <m:t>℃</m:t>
        </m:r>
      </m:oMath>
      <w:r>
        <w:rPr>
          <w:rFonts w:ascii="Times New Roman" w:hAnsi="Times New Roman" w:cs="Times New Roman"/>
          <w:bCs/>
          <w:sz w:val="26"/>
          <w:szCs w:val="26"/>
        </w:rPr>
        <w:t>.</w:t>
      </w:r>
    </w:p>
    <w:p w14:paraId="3ADE10BE" w14:textId="77777777" w:rsidR="00FD1C12" w:rsidRDefault="00000000">
      <w:pPr>
        <w:pStyle w:val="Heading2"/>
        <w:spacing w:before="0" w:after="0"/>
      </w:pPr>
      <w:bookmarkStart w:id="76" w:name="_Toc202798505"/>
      <w:r>
        <w:t>3.6</w:t>
      </w:r>
      <w:r>
        <w:tab/>
        <w:t>Inoculum Preparation</w:t>
      </w:r>
      <w:bookmarkEnd w:id="76"/>
      <w:r>
        <w:t xml:space="preserve"> </w:t>
      </w:r>
    </w:p>
    <w:p w14:paraId="74352422" w14:textId="77777777" w:rsidR="00FD1C12" w:rsidRDefault="00000000">
      <w:pPr>
        <w:spacing w:after="0" w:line="360" w:lineRule="auto"/>
        <w:jc w:val="both"/>
        <w:rPr>
          <w:rFonts w:ascii="Times New Roman" w:hAnsi="Times New Roman" w:cs="Times New Roman"/>
          <w:bCs/>
          <w:sz w:val="26"/>
          <w:szCs w:val="26"/>
        </w:rPr>
      </w:pPr>
      <w:r>
        <w:rPr>
          <w:rFonts w:ascii="Times New Roman" w:hAnsi="Times New Roman" w:cs="Times New Roman"/>
          <w:bCs/>
          <w:sz w:val="26"/>
          <w:szCs w:val="26"/>
        </w:rPr>
        <w:tab/>
        <w:t>For standardizing the inoculums, the test organisms were sub-cultured on nutrients agar plate and incubated overnight. Colony materials from this overnight culture of the test organisms was taken with a sterilized wire loop and transferred into a tube containing 5.0ml of normal saline until the turbidity was matched with 0.5McFarland standard.</w:t>
      </w:r>
    </w:p>
    <w:p w14:paraId="35B827C2" w14:textId="77777777" w:rsidR="00FD1C12" w:rsidRDefault="00000000">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3.7</w:t>
      </w:r>
      <w:r>
        <w:rPr>
          <w:rFonts w:ascii="Times New Roman" w:hAnsi="Times New Roman" w:cs="Times New Roman"/>
          <w:b/>
          <w:bCs/>
          <w:sz w:val="26"/>
          <w:szCs w:val="26"/>
        </w:rPr>
        <w:tab/>
        <w:t>Phytochemicals Analysis</w:t>
      </w:r>
    </w:p>
    <w:p w14:paraId="74DA1D9B" w14:textId="77777777" w:rsidR="00FD1C12" w:rsidRDefault="00000000">
      <w:pPr>
        <w:spacing w:after="0" w:line="360" w:lineRule="auto"/>
        <w:jc w:val="both"/>
        <w:rPr>
          <w:rFonts w:ascii="Times New Roman" w:hAnsi="Times New Roman" w:cs="Times New Roman"/>
          <w:bCs/>
          <w:sz w:val="26"/>
          <w:szCs w:val="26"/>
        </w:rPr>
      </w:pPr>
      <w:r>
        <w:rPr>
          <w:rFonts w:ascii="Times New Roman" w:hAnsi="Times New Roman" w:cs="Times New Roman"/>
          <w:b/>
          <w:bCs/>
          <w:sz w:val="26"/>
          <w:szCs w:val="26"/>
        </w:rPr>
        <w:tab/>
      </w:r>
      <w:r>
        <w:rPr>
          <w:rFonts w:ascii="Times New Roman" w:hAnsi="Times New Roman" w:cs="Times New Roman"/>
          <w:bCs/>
          <w:sz w:val="26"/>
          <w:szCs w:val="26"/>
        </w:rPr>
        <w:t>Phytochemical test was done to find the presence of the active chemical constituents such as alkaloids, flavonoids, glycoside, phenol, saponins, tannins and terpenoids by the following procedure described by (Sasidharan et al., 2011).</w:t>
      </w:r>
    </w:p>
    <w:p w14:paraId="6EAEC53B" w14:textId="77777777" w:rsidR="00FD1C12" w:rsidRDefault="00000000">
      <w:pPr>
        <w:rPr>
          <w:rFonts w:ascii="Times New Roman" w:hAnsi="Times New Roman" w:cs="Times New Roman"/>
          <w:b/>
          <w:bCs/>
          <w:sz w:val="26"/>
          <w:szCs w:val="26"/>
        </w:rPr>
      </w:pPr>
      <w:r>
        <w:br w:type="page"/>
      </w:r>
    </w:p>
    <w:p w14:paraId="41D16770" w14:textId="77777777" w:rsidR="00FD1C12" w:rsidRDefault="00000000">
      <w:pPr>
        <w:pStyle w:val="Heading3"/>
        <w:spacing w:after="0"/>
      </w:pPr>
      <w:bookmarkStart w:id="77" w:name="_Toc202798506"/>
      <w:r>
        <w:lastRenderedPageBreak/>
        <w:t>3.7.1</w:t>
      </w:r>
      <w:r>
        <w:tab/>
        <w:t>Test for Alkaloids</w:t>
      </w:r>
      <w:bookmarkEnd w:id="77"/>
      <w:r>
        <w:t xml:space="preserve"> </w:t>
      </w:r>
    </w:p>
    <w:p w14:paraId="197A0909" w14:textId="77777777" w:rsidR="00FD1C12" w:rsidRDefault="00000000">
      <w:pPr>
        <w:spacing w:after="0" w:line="360" w:lineRule="auto"/>
        <w:jc w:val="both"/>
        <w:rPr>
          <w:rFonts w:ascii="Times New Roman" w:hAnsi="Times New Roman" w:cs="Times New Roman"/>
          <w:bCs/>
          <w:sz w:val="26"/>
          <w:szCs w:val="26"/>
        </w:rPr>
      </w:pPr>
      <w:r>
        <w:rPr>
          <w:rFonts w:ascii="Times New Roman" w:hAnsi="Times New Roman" w:cs="Times New Roman"/>
          <w:b/>
          <w:bCs/>
          <w:sz w:val="26"/>
          <w:szCs w:val="26"/>
        </w:rPr>
        <w:tab/>
      </w:r>
      <w:r>
        <w:rPr>
          <w:rFonts w:ascii="Times New Roman" w:hAnsi="Times New Roman" w:cs="Times New Roman"/>
          <w:bCs/>
          <w:sz w:val="26"/>
          <w:szCs w:val="26"/>
        </w:rPr>
        <w:t>The presence of alkaloids in the extracts was tested using the Wagner Dragendoff’s test. 0.2g of extract was heated with 2% hydrochloric acid for two minutes. The mixture was filtered and few drops of Dragendoff’s reagent were added. An orange red precipitate shows the presence of alkaloids.(Kursia S, et al., 2016).</w:t>
      </w:r>
    </w:p>
    <w:p w14:paraId="79B94D79" w14:textId="77777777" w:rsidR="00FD1C12" w:rsidRDefault="00000000">
      <w:pPr>
        <w:pStyle w:val="Heading3"/>
        <w:spacing w:after="0"/>
      </w:pPr>
      <w:bookmarkStart w:id="78" w:name="_Toc202798507"/>
      <w:r>
        <w:t>3.7.2</w:t>
      </w:r>
      <w:r>
        <w:tab/>
        <w:t>Test for Glycosides</w:t>
      </w:r>
      <w:bookmarkEnd w:id="78"/>
      <w:r>
        <w:tab/>
      </w:r>
    </w:p>
    <w:p w14:paraId="54DE056E" w14:textId="77777777" w:rsidR="00FD1C12" w:rsidRDefault="00000000">
      <w:pPr>
        <w:spacing w:after="0" w:line="360" w:lineRule="auto"/>
        <w:jc w:val="both"/>
        <w:rPr>
          <w:rFonts w:ascii="Times New Roman" w:hAnsi="Times New Roman" w:cs="Times New Roman"/>
          <w:bCs/>
          <w:sz w:val="26"/>
          <w:szCs w:val="26"/>
        </w:rPr>
      </w:pPr>
      <w:r>
        <w:rPr>
          <w:rFonts w:ascii="Times New Roman" w:hAnsi="Times New Roman" w:cs="Times New Roman"/>
          <w:b/>
          <w:bCs/>
          <w:sz w:val="26"/>
          <w:szCs w:val="26"/>
        </w:rPr>
        <w:tab/>
      </w:r>
      <w:r>
        <w:rPr>
          <w:rFonts w:ascii="Times New Roman" w:hAnsi="Times New Roman" w:cs="Times New Roman"/>
          <w:bCs/>
          <w:sz w:val="26"/>
          <w:szCs w:val="26"/>
        </w:rPr>
        <w:t>The Fehling test was used to detect the presence of glycosides in the plant extract. The extract was hydrolyzed with HCL solution and neutralized with sodium hydroxide (NaoH) solution. A few drops of Fehling solution A and B was added. A red precipitate signals the presence of glycosides.</w:t>
      </w:r>
    </w:p>
    <w:p w14:paraId="64832B25" w14:textId="77777777" w:rsidR="00FD1C12" w:rsidRDefault="00000000">
      <w:pPr>
        <w:pStyle w:val="Heading3"/>
        <w:spacing w:after="0"/>
      </w:pPr>
      <w:bookmarkStart w:id="79" w:name="_Toc202798508"/>
      <w:r>
        <w:t>3.7.3</w:t>
      </w:r>
      <w:r>
        <w:tab/>
        <w:t>Test for Terpenoid</w:t>
      </w:r>
      <w:bookmarkEnd w:id="79"/>
      <w:r>
        <w:t xml:space="preserve"> </w:t>
      </w:r>
    </w:p>
    <w:p w14:paraId="171B10A5" w14:textId="77777777" w:rsidR="00FD1C12" w:rsidRDefault="00000000">
      <w:pPr>
        <w:spacing w:after="0" w:line="360" w:lineRule="auto"/>
        <w:jc w:val="both"/>
        <w:rPr>
          <w:rFonts w:ascii="Times New Roman" w:hAnsi="Times New Roman" w:cs="Times New Roman"/>
          <w:bCs/>
          <w:sz w:val="26"/>
          <w:szCs w:val="26"/>
        </w:rPr>
      </w:pPr>
      <w:r>
        <w:rPr>
          <w:rFonts w:ascii="Times New Roman" w:hAnsi="Times New Roman" w:cs="Times New Roman"/>
          <w:b/>
          <w:bCs/>
          <w:sz w:val="26"/>
          <w:szCs w:val="26"/>
        </w:rPr>
        <w:tab/>
      </w:r>
      <w:r>
        <w:rPr>
          <w:rFonts w:ascii="Times New Roman" w:hAnsi="Times New Roman" w:cs="Times New Roman"/>
          <w:bCs/>
          <w:sz w:val="26"/>
          <w:szCs w:val="26"/>
        </w:rPr>
        <w:t>4mg of extract was treated with 0.5ml of acetic anhydride and 0.5ml of chloroform. The concentrated solution of sulphuric acid was added slowly. The red violet color shows the presence of terpenoid.</w:t>
      </w:r>
    </w:p>
    <w:p w14:paraId="045A5A7E" w14:textId="77777777" w:rsidR="00FD1C12" w:rsidRDefault="00000000">
      <w:pPr>
        <w:pStyle w:val="Heading3"/>
        <w:spacing w:after="0"/>
      </w:pPr>
      <w:bookmarkStart w:id="80" w:name="_Toc202798509"/>
      <w:r>
        <w:t>3.7.4</w:t>
      </w:r>
      <w:r>
        <w:tab/>
        <w:t>Test for Flavonoids</w:t>
      </w:r>
      <w:bookmarkEnd w:id="80"/>
    </w:p>
    <w:p w14:paraId="194E515E" w14:textId="77777777" w:rsidR="00FD1C12" w:rsidRDefault="00000000">
      <w:pPr>
        <w:spacing w:after="0" w:line="360" w:lineRule="auto"/>
        <w:jc w:val="both"/>
        <w:rPr>
          <w:rFonts w:ascii="Times New Roman" w:hAnsi="Times New Roman" w:cs="Times New Roman"/>
          <w:bCs/>
          <w:sz w:val="26"/>
          <w:szCs w:val="26"/>
        </w:rPr>
      </w:pPr>
      <w:r>
        <w:rPr>
          <w:rFonts w:ascii="Times New Roman" w:hAnsi="Times New Roman" w:cs="Times New Roman"/>
          <w:bCs/>
          <w:sz w:val="26"/>
          <w:szCs w:val="26"/>
        </w:rPr>
        <w:tab/>
        <w:t>The sodium hydroxide test was used to detect the presence of flavonoids in the extract. 0.2g was dissolved in diluted sodium hydroxide and HCL was added. A yellow solution that turns colorless signal the presence of flavonoids. (Kursia S, et al., 2016).</w:t>
      </w:r>
    </w:p>
    <w:p w14:paraId="6C944276" w14:textId="77777777" w:rsidR="00FD1C12" w:rsidRDefault="00000000">
      <w:pPr>
        <w:pStyle w:val="Heading3"/>
        <w:spacing w:after="0"/>
      </w:pPr>
      <w:bookmarkStart w:id="81" w:name="_Toc202798510"/>
      <w:r>
        <w:t>3.7.5</w:t>
      </w:r>
      <w:r>
        <w:tab/>
        <w:t>Test for Phenolic</w:t>
      </w:r>
      <w:bookmarkEnd w:id="81"/>
      <w:r>
        <w:t xml:space="preserve"> </w:t>
      </w:r>
    </w:p>
    <w:p w14:paraId="0EC6955E" w14:textId="77777777" w:rsidR="00FD1C12" w:rsidRDefault="00000000">
      <w:pPr>
        <w:spacing w:after="0" w:line="360" w:lineRule="auto"/>
        <w:jc w:val="both"/>
        <w:rPr>
          <w:rFonts w:ascii="Times New Roman" w:hAnsi="Times New Roman" w:cs="Times New Roman"/>
          <w:bCs/>
          <w:sz w:val="26"/>
          <w:szCs w:val="26"/>
        </w:rPr>
      </w:pPr>
      <w:r>
        <w:rPr>
          <w:rFonts w:ascii="Times New Roman" w:hAnsi="Times New Roman" w:cs="Times New Roman"/>
          <w:bCs/>
          <w:sz w:val="26"/>
          <w:szCs w:val="26"/>
        </w:rPr>
        <w:tab/>
        <w:t>Add 2ml of the 5% neutral ferric chloride solution to 1ml of the roselle extract and observed the color changes. A dark green color indicates the presence of phenolic compound.</w:t>
      </w:r>
    </w:p>
    <w:p w14:paraId="735CEB39" w14:textId="77777777" w:rsidR="00FD1C12" w:rsidRDefault="00000000">
      <w:pPr>
        <w:rPr>
          <w:rFonts w:ascii="Times New Roman" w:hAnsi="Times New Roman" w:cs="Times New Roman"/>
          <w:b/>
          <w:bCs/>
          <w:sz w:val="26"/>
          <w:szCs w:val="26"/>
        </w:rPr>
      </w:pPr>
      <w:r>
        <w:br w:type="page"/>
      </w:r>
    </w:p>
    <w:p w14:paraId="4EB8CCC3" w14:textId="77777777" w:rsidR="00FD1C12" w:rsidRDefault="00000000">
      <w:pPr>
        <w:pStyle w:val="Heading3"/>
        <w:spacing w:after="0"/>
      </w:pPr>
      <w:bookmarkStart w:id="82" w:name="_Toc202798511"/>
      <w:r>
        <w:lastRenderedPageBreak/>
        <w:t>3.7.6</w:t>
      </w:r>
      <w:r>
        <w:tab/>
        <w:t>Test for Tannins</w:t>
      </w:r>
      <w:bookmarkEnd w:id="82"/>
    </w:p>
    <w:p w14:paraId="229433C7" w14:textId="77777777" w:rsidR="00FD1C12" w:rsidRDefault="00000000">
      <w:pPr>
        <w:spacing w:after="0" w:line="360" w:lineRule="auto"/>
        <w:jc w:val="both"/>
        <w:rPr>
          <w:rFonts w:ascii="Times New Roman" w:hAnsi="Times New Roman" w:cs="Times New Roman"/>
          <w:bCs/>
          <w:sz w:val="26"/>
          <w:szCs w:val="26"/>
        </w:rPr>
      </w:pPr>
      <w:r>
        <w:rPr>
          <w:rFonts w:ascii="Times New Roman" w:hAnsi="Times New Roman" w:cs="Times New Roman"/>
          <w:bCs/>
          <w:sz w:val="26"/>
          <w:szCs w:val="26"/>
        </w:rPr>
        <w:tab/>
        <w:t>Few quantities of the extracts were mixed with water and heated on a water bath. The mixture was filtered and ferric chloride was added to the filtrate. A dark green solution shows the presence of tannins (Sindi H.A et al., 2014)</w:t>
      </w:r>
    </w:p>
    <w:p w14:paraId="2A931217" w14:textId="77777777" w:rsidR="00FD1C12" w:rsidRDefault="00000000">
      <w:pPr>
        <w:pStyle w:val="Heading3"/>
        <w:spacing w:after="0"/>
      </w:pPr>
      <w:bookmarkStart w:id="83" w:name="_Toc202798512"/>
      <w:r>
        <w:t>3.7.7</w:t>
      </w:r>
      <w:r>
        <w:tab/>
        <w:t>Test for Saponins</w:t>
      </w:r>
      <w:bookmarkEnd w:id="83"/>
    </w:p>
    <w:p w14:paraId="6729CA0E" w14:textId="77777777" w:rsidR="00FD1C12" w:rsidRDefault="00000000">
      <w:pPr>
        <w:spacing w:after="0" w:line="360" w:lineRule="auto"/>
        <w:jc w:val="both"/>
        <w:rPr>
          <w:rFonts w:ascii="Times New Roman" w:hAnsi="Times New Roman" w:cs="Times New Roman"/>
          <w:bCs/>
          <w:sz w:val="26"/>
          <w:szCs w:val="26"/>
        </w:rPr>
      </w:pPr>
      <w:r>
        <w:rPr>
          <w:rFonts w:ascii="Times New Roman" w:hAnsi="Times New Roman" w:cs="Times New Roman"/>
          <w:bCs/>
          <w:sz w:val="26"/>
          <w:szCs w:val="26"/>
        </w:rPr>
        <w:tab/>
        <w:t>Frothing test was used to detect the presence of saponins. 0.2g of the extract was shaken with 5ml of distilled water and then heated to boil. The appearance of a creamy mass of small bubbles shows the presence of saponins (Tiwari P, et al., 2011).</w:t>
      </w:r>
    </w:p>
    <w:p w14:paraId="493962C9" w14:textId="77777777" w:rsidR="00FD1C12" w:rsidRDefault="00000000">
      <w:pPr>
        <w:pStyle w:val="Heading2"/>
        <w:spacing w:before="0" w:after="0"/>
      </w:pPr>
      <w:bookmarkStart w:id="84" w:name="_Toc202798513"/>
      <w:r>
        <w:t>3.8</w:t>
      </w:r>
      <w:r>
        <w:tab/>
        <w:t>Determination of Antibacterial Activity</w:t>
      </w:r>
      <w:bookmarkEnd w:id="84"/>
    </w:p>
    <w:p w14:paraId="398FA1D8" w14:textId="77777777" w:rsidR="00FD1C12" w:rsidRDefault="00000000">
      <w:pPr>
        <w:spacing w:after="0" w:line="360" w:lineRule="auto"/>
        <w:jc w:val="both"/>
        <w:rPr>
          <w:rFonts w:ascii="Times New Roman" w:hAnsi="Times New Roman" w:cs="Times New Roman"/>
          <w:bCs/>
          <w:sz w:val="26"/>
          <w:szCs w:val="26"/>
        </w:rPr>
      </w:pPr>
      <w:r>
        <w:rPr>
          <w:rFonts w:ascii="Times New Roman" w:hAnsi="Times New Roman" w:cs="Times New Roman"/>
          <w:bCs/>
          <w:sz w:val="26"/>
          <w:szCs w:val="26"/>
        </w:rPr>
        <w:tab/>
        <w:t>The antibacterial activity of the leaf extract was determine using cup-plate agar</w:t>
      </w:r>
      <w:r>
        <w:rPr>
          <w:rFonts w:ascii="Times New Roman" w:hAnsi="Times New Roman" w:cs="Times New Roman"/>
          <w:bCs/>
          <w:sz w:val="26"/>
          <w:szCs w:val="26"/>
        </w:rPr>
        <w:tab/>
        <w:t>diffusion method. This method involves preparing an extract from the roselle plant and testing its ability to inhibit bacterial growth.</w:t>
      </w:r>
    </w:p>
    <w:p w14:paraId="5640B9BA" w14:textId="77777777" w:rsidR="00FD1C12" w:rsidRDefault="00000000">
      <w:pPr>
        <w:spacing w:after="0" w:line="360" w:lineRule="auto"/>
        <w:jc w:val="both"/>
        <w:rPr>
          <w:rFonts w:ascii="Times New Roman" w:hAnsi="Times New Roman" w:cs="Times New Roman"/>
          <w:bCs/>
          <w:sz w:val="26"/>
          <w:szCs w:val="26"/>
        </w:rPr>
      </w:pPr>
      <w:r>
        <w:rPr>
          <w:rFonts w:ascii="Times New Roman" w:hAnsi="Times New Roman" w:cs="Times New Roman"/>
          <w:bCs/>
          <w:sz w:val="26"/>
          <w:szCs w:val="26"/>
        </w:rPr>
        <w:tab/>
        <w:t>The cup-plate agar diffusion method was conducted to assess the antibacterial activity of the prepared ethanolic extract (250mg/ml). Microorganism were subculture from slope agar into nutrients agar, incubated at 37</w:t>
      </w:r>
      <w:r>
        <w:rPr>
          <w:rFonts w:ascii="Times New Roman" w:hAnsi="Times New Roman" w:cs="Times New Roman"/>
          <w:bCs/>
          <w:sz w:val="26"/>
          <w:szCs w:val="26"/>
          <w:vertAlign w:val="superscript"/>
        </w:rPr>
        <w:t>0</w:t>
      </w:r>
      <w:r>
        <w:rPr>
          <w:rFonts w:ascii="Times New Roman" w:hAnsi="Times New Roman" w:cs="Times New Roman"/>
          <w:bCs/>
          <w:sz w:val="26"/>
          <w:szCs w:val="26"/>
        </w:rPr>
        <w:t>C for 18hours in the incubator. Wells were made at the centre of each if the four different sectors of the plate, three of them were filled with 100µl of plant extract and other was filled with 100µl of the control (Cefuroxime 100mg/m)l. Each extract was tested against organisms in four replicates. Plates were then left for 2hours at room temperature and then incubated at 37</w:t>
      </w:r>
      <w:r>
        <w:rPr>
          <w:rFonts w:ascii="Times New Roman" w:hAnsi="Times New Roman" w:cs="Times New Roman"/>
          <w:bCs/>
          <w:sz w:val="26"/>
          <w:szCs w:val="26"/>
          <w:vertAlign w:val="superscript"/>
        </w:rPr>
        <w:t>0</w:t>
      </w:r>
      <w:r>
        <w:rPr>
          <w:rFonts w:ascii="Times New Roman" w:hAnsi="Times New Roman" w:cs="Times New Roman"/>
          <w:bCs/>
          <w:sz w:val="26"/>
          <w:szCs w:val="26"/>
        </w:rPr>
        <w:t>C for 18hours. The inhibition zone were observed and the result were interpreted by measuring the diameter of clear zone of inhibition. Larger zone indicates higher antibacterial activity (El-Kamali and Moneer, 2006).</w:t>
      </w:r>
    </w:p>
    <w:p w14:paraId="0C2201BF" w14:textId="77777777" w:rsidR="00FD1C12" w:rsidRDefault="00000000">
      <w:pPr>
        <w:spacing w:after="0" w:line="360" w:lineRule="auto"/>
        <w:jc w:val="both"/>
        <w:rPr>
          <w:rFonts w:ascii="Times New Roman" w:hAnsi="Times New Roman" w:cs="Times New Roman"/>
          <w:bCs/>
          <w:sz w:val="26"/>
          <w:szCs w:val="26"/>
        </w:rPr>
      </w:pPr>
      <w:r>
        <w:rPr>
          <w:rFonts w:ascii="Times New Roman" w:hAnsi="Times New Roman" w:cs="Times New Roman"/>
          <w:bCs/>
          <w:sz w:val="26"/>
          <w:szCs w:val="26"/>
        </w:rPr>
        <w:br w:type="page"/>
      </w:r>
    </w:p>
    <w:p w14:paraId="0FA9A274" w14:textId="77777777" w:rsidR="00FD1C12" w:rsidRDefault="00000000">
      <w:pPr>
        <w:pStyle w:val="Heading1"/>
      </w:pPr>
      <w:bookmarkStart w:id="85" w:name="_Toc202798514"/>
      <w:r>
        <w:lastRenderedPageBreak/>
        <w:t>CHAPTER FOUR</w:t>
      </w:r>
      <w:bookmarkEnd w:id="85"/>
    </w:p>
    <w:p w14:paraId="79C9FA1A" w14:textId="77777777" w:rsidR="00FD1C12" w:rsidRDefault="00000000">
      <w:pPr>
        <w:pStyle w:val="Heading2"/>
      </w:pPr>
      <w:bookmarkStart w:id="86" w:name="_Toc202798515"/>
      <w:r>
        <w:t>4.0</w:t>
      </w:r>
      <w:r>
        <w:tab/>
        <w:t>RESULT AND DISCUSSION</w:t>
      </w:r>
      <w:bookmarkEnd w:id="86"/>
    </w:p>
    <w:p w14:paraId="548CBFF7" w14:textId="77777777" w:rsidR="00FD1C12" w:rsidRDefault="00000000">
      <w:pPr>
        <w:pStyle w:val="Heading2"/>
      </w:pPr>
      <w:bookmarkStart w:id="87" w:name="_Toc202798516"/>
      <w:r>
        <w:t>4.1</w:t>
      </w:r>
      <w:r>
        <w:tab/>
        <w:t>Physical Appearance of the Extract Recovered</w:t>
      </w:r>
      <w:bookmarkEnd w:id="87"/>
    </w:p>
    <w:p w14:paraId="36AD3EC6" w14:textId="77777777" w:rsidR="00FD1C12" w:rsidRDefault="00000000">
      <w:pPr>
        <w:spacing w:after="0" w:line="360" w:lineRule="auto"/>
        <w:jc w:val="both"/>
        <w:rPr>
          <w:rFonts w:ascii="Times New Roman" w:hAnsi="Times New Roman" w:cs="Times New Roman"/>
          <w:bCs/>
          <w:sz w:val="26"/>
          <w:szCs w:val="26"/>
        </w:rPr>
      </w:pPr>
      <w:r>
        <w:rPr>
          <w:rFonts w:ascii="Times New Roman" w:hAnsi="Times New Roman" w:cs="Times New Roman"/>
          <w:b/>
          <w:bCs/>
          <w:sz w:val="26"/>
          <w:szCs w:val="26"/>
        </w:rPr>
        <w:t xml:space="preserve">Table 1: </w:t>
      </w:r>
      <w:r>
        <w:rPr>
          <w:rFonts w:ascii="Times New Roman" w:hAnsi="Times New Roman" w:cs="Times New Roman"/>
          <w:bCs/>
          <w:sz w:val="26"/>
          <w:szCs w:val="26"/>
        </w:rPr>
        <w:t>Physical properties of leaf extracts of roselle plant (</w:t>
      </w:r>
      <w:r>
        <w:rPr>
          <w:rFonts w:ascii="Times New Roman" w:hAnsi="Times New Roman" w:cs="Times New Roman"/>
          <w:bCs/>
          <w:i/>
          <w:sz w:val="26"/>
          <w:szCs w:val="26"/>
        </w:rPr>
        <w:t>Hibiscus sabdariffa</w:t>
      </w:r>
      <w:r>
        <w:rPr>
          <w:rFonts w:ascii="Times New Roman" w:hAnsi="Times New Roman" w:cs="Times New Roman"/>
          <w:bCs/>
          <w:sz w:val="26"/>
          <w:szCs w:val="26"/>
        </w:rPr>
        <w:t>)</w:t>
      </w:r>
    </w:p>
    <w:tbl>
      <w:tblPr>
        <w:tblStyle w:val="TableGrid"/>
        <w:tblpPr w:leftFromText="180" w:rightFromText="180" w:vertAnchor="text" w:tblpY="1"/>
        <w:tblOverlap w:val="never"/>
        <w:tblW w:w="9464" w:type="dxa"/>
        <w:tblInd w:w="0" w:type="dxa"/>
        <w:tblLook w:val="04A0" w:firstRow="1" w:lastRow="0" w:firstColumn="1" w:lastColumn="0" w:noHBand="0" w:noVBand="1"/>
      </w:tblPr>
      <w:tblGrid>
        <w:gridCol w:w="1891"/>
        <w:gridCol w:w="1887"/>
        <w:gridCol w:w="1883"/>
        <w:gridCol w:w="2000"/>
        <w:gridCol w:w="1803"/>
      </w:tblGrid>
      <w:tr w:rsidR="00FD1C12" w14:paraId="211D09CD" w14:textId="77777777">
        <w:trPr>
          <w:trHeight w:val="727"/>
        </w:trPr>
        <w:tc>
          <w:tcPr>
            <w:tcW w:w="1891" w:type="dxa"/>
          </w:tcPr>
          <w:p w14:paraId="2F4DF5D1" w14:textId="77777777" w:rsidR="00FD1C12" w:rsidRDefault="00000000">
            <w:pPr>
              <w:spacing w:line="360" w:lineRule="auto"/>
              <w:jc w:val="both"/>
              <w:rPr>
                <w:b/>
                <w:bCs/>
                <w:sz w:val="26"/>
                <w:szCs w:val="26"/>
              </w:rPr>
            </w:pPr>
            <w:r>
              <w:rPr>
                <w:b/>
                <w:bCs/>
                <w:sz w:val="26"/>
                <w:szCs w:val="26"/>
              </w:rPr>
              <w:t>EXTRACT</w:t>
            </w:r>
          </w:p>
        </w:tc>
        <w:tc>
          <w:tcPr>
            <w:tcW w:w="1887" w:type="dxa"/>
          </w:tcPr>
          <w:p w14:paraId="5CDC1C21" w14:textId="77777777" w:rsidR="00FD1C12" w:rsidRDefault="00000000">
            <w:pPr>
              <w:spacing w:line="360" w:lineRule="auto"/>
              <w:jc w:val="both"/>
              <w:rPr>
                <w:b/>
                <w:bCs/>
                <w:sz w:val="26"/>
                <w:szCs w:val="26"/>
              </w:rPr>
            </w:pPr>
            <w:r>
              <w:rPr>
                <w:b/>
                <w:bCs/>
                <w:sz w:val="26"/>
                <w:szCs w:val="26"/>
              </w:rPr>
              <w:t>WEIGHT OF TEXTURE SAMPLE USED</w:t>
            </w:r>
          </w:p>
        </w:tc>
        <w:tc>
          <w:tcPr>
            <w:tcW w:w="1883" w:type="dxa"/>
          </w:tcPr>
          <w:p w14:paraId="03300997" w14:textId="77777777" w:rsidR="00FD1C12" w:rsidRDefault="00000000">
            <w:pPr>
              <w:spacing w:line="360" w:lineRule="auto"/>
              <w:jc w:val="both"/>
              <w:rPr>
                <w:b/>
                <w:bCs/>
                <w:sz w:val="26"/>
                <w:szCs w:val="26"/>
              </w:rPr>
            </w:pPr>
            <w:r>
              <w:rPr>
                <w:b/>
                <w:bCs/>
                <w:sz w:val="26"/>
                <w:szCs w:val="26"/>
              </w:rPr>
              <w:t>VOLUME OF SOLVENT USED</w:t>
            </w:r>
          </w:p>
        </w:tc>
        <w:tc>
          <w:tcPr>
            <w:tcW w:w="2000" w:type="dxa"/>
          </w:tcPr>
          <w:p w14:paraId="64EC9309" w14:textId="77777777" w:rsidR="00FD1C12" w:rsidRDefault="00000000">
            <w:pPr>
              <w:spacing w:line="360" w:lineRule="auto"/>
              <w:jc w:val="both"/>
              <w:rPr>
                <w:b/>
                <w:bCs/>
                <w:sz w:val="26"/>
                <w:szCs w:val="26"/>
              </w:rPr>
            </w:pPr>
            <w:r>
              <w:rPr>
                <w:b/>
                <w:bCs/>
                <w:sz w:val="26"/>
                <w:szCs w:val="26"/>
              </w:rPr>
              <w:t>VOLUME OF EXTRACT RECOVERED</w:t>
            </w:r>
          </w:p>
        </w:tc>
        <w:tc>
          <w:tcPr>
            <w:tcW w:w="1803" w:type="dxa"/>
          </w:tcPr>
          <w:p w14:paraId="62D1AE6A" w14:textId="77777777" w:rsidR="00FD1C12" w:rsidRDefault="00000000">
            <w:pPr>
              <w:spacing w:line="360" w:lineRule="auto"/>
              <w:jc w:val="both"/>
              <w:rPr>
                <w:b/>
                <w:bCs/>
                <w:sz w:val="26"/>
                <w:szCs w:val="26"/>
              </w:rPr>
            </w:pPr>
            <w:r>
              <w:rPr>
                <w:b/>
                <w:bCs/>
                <w:sz w:val="26"/>
                <w:szCs w:val="26"/>
              </w:rPr>
              <w:t>COLOR</w:t>
            </w:r>
          </w:p>
        </w:tc>
      </w:tr>
      <w:tr w:rsidR="00FD1C12" w14:paraId="43C393B0" w14:textId="77777777">
        <w:trPr>
          <w:trHeight w:val="314"/>
        </w:trPr>
        <w:tc>
          <w:tcPr>
            <w:tcW w:w="1891" w:type="dxa"/>
          </w:tcPr>
          <w:p w14:paraId="720DC986" w14:textId="77777777" w:rsidR="00FD1C12" w:rsidRDefault="00000000">
            <w:pPr>
              <w:spacing w:line="360" w:lineRule="auto"/>
              <w:jc w:val="both"/>
              <w:rPr>
                <w:sz w:val="26"/>
                <w:szCs w:val="26"/>
              </w:rPr>
            </w:pPr>
            <w:r>
              <w:rPr>
                <w:sz w:val="26"/>
                <w:szCs w:val="26"/>
              </w:rPr>
              <w:t>AQUEOUS</w:t>
            </w:r>
          </w:p>
        </w:tc>
        <w:tc>
          <w:tcPr>
            <w:tcW w:w="1887" w:type="dxa"/>
          </w:tcPr>
          <w:p w14:paraId="15F90189" w14:textId="77777777" w:rsidR="00FD1C12" w:rsidRDefault="00000000">
            <w:pPr>
              <w:spacing w:line="360" w:lineRule="auto"/>
              <w:jc w:val="both"/>
              <w:rPr>
                <w:sz w:val="26"/>
                <w:szCs w:val="26"/>
              </w:rPr>
            </w:pPr>
            <w:r>
              <w:rPr>
                <w:sz w:val="26"/>
                <w:szCs w:val="26"/>
              </w:rPr>
              <w:t>10g</w:t>
            </w:r>
          </w:p>
        </w:tc>
        <w:tc>
          <w:tcPr>
            <w:tcW w:w="1883" w:type="dxa"/>
          </w:tcPr>
          <w:p w14:paraId="0CBC8EF5" w14:textId="77777777" w:rsidR="00FD1C12" w:rsidRDefault="00000000">
            <w:pPr>
              <w:spacing w:line="360" w:lineRule="auto"/>
              <w:jc w:val="both"/>
              <w:rPr>
                <w:sz w:val="26"/>
                <w:szCs w:val="26"/>
              </w:rPr>
            </w:pPr>
            <w:r>
              <w:rPr>
                <w:sz w:val="26"/>
                <w:szCs w:val="26"/>
              </w:rPr>
              <w:t>60ml</w:t>
            </w:r>
          </w:p>
        </w:tc>
        <w:tc>
          <w:tcPr>
            <w:tcW w:w="2000" w:type="dxa"/>
          </w:tcPr>
          <w:p w14:paraId="38C50A99" w14:textId="77777777" w:rsidR="00FD1C12" w:rsidRDefault="00000000">
            <w:pPr>
              <w:spacing w:line="360" w:lineRule="auto"/>
              <w:jc w:val="both"/>
              <w:rPr>
                <w:sz w:val="26"/>
                <w:szCs w:val="26"/>
              </w:rPr>
            </w:pPr>
            <w:r>
              <w:rPr>
                <w:sz w:val="26"/>
                <w:szCs w:val="26"/>
              </w:rPr>
              <w:t>55ml</w:t>
            </w:r>
          </w:p>
        </w:tc>
        <w:tc>
          <w:tcPr>
            <w:tcW w:w="1803" w:type="dxa"/>
          </w:tcPr>
          <w:p w14:paraId="7A344EE5" w14:textId="77777777" w:rsidR="00FD1C12" w:rsidRDefault="00000000">
            <w:pPr>
              <w:spacing w:line="360" w:lineRule="auto"/>
              <w:jc w:val="both"/>
              <w:rPr>
                <w:sz w:val="26"/>
                <w:szCs w:val="26"/>
              </w:rPr>
            </w:pPr>
            <w:r>
              <w:rPr>
                <w:sz w:val="26"/>
                <w:szCs w:val="26"/>
              </w:rPr>
              <w:t>Greenish</w:t>
            </w:r>
          </w:p>
        </w:tc>
      </w:tr>
      <w:tr w:rsidR="00FD1C12" w14:paraId="43180890" w14:textId="77777777">
        <w:trPr>
          <w:trHeight w:val="305"/>
        </w:trPr>
        <w:tc>
          <w:tcPr>
            <w:tcW w:w="1891" w:type="dxa"/>
          </w:tcPr>
          <w:p w14:paraId="4105A160" w14:textId="77777777" w:rsidR="00FD1C12" w:rsidRDefault="00000000">
            <w:pPr>
              <w:spacing w:line="360" w:lineRule="auto"/>
              <w:jc w:val="both"/>
              <w:rPr>
                <w:sz w:val="26"/>
                <w:szCs w:val="26"/>
              </w:rPr>
            </w:pPr>
            <w:r>
              <w:rPr>
                <w:sz w:val="26"/>
                <w:szCs w:val="26"/>
              </w:rPr>
              <w:t>ETHANOL</w:t>
            </w:r>
          </w:p>
        </w:tc>
        <w:tc>
          <w:tcPr>
            <w:tcW w:w="1887" w:type="dxa"/>
          </w:tcPr>
          <w:p w14:paraId="100CC2EF" w14:textId="77777777" w:rsidR="00FD1C12" w:rsidRDefault="00000000">
            <w:pPr>
              <w:spacing w:line="360" w:lineRule="auto"/>
              <w:jc w:val="both"/>
              <w:rPr>
                <w:sz w:val="26"/>
                <w:szCs w:val="26"/>
              </w:rPr>
            </w:pPr>
            <w:r>
              <w:rPr>
                <w:sz w:val="26"/>
                <w:szCs w:val="26"/>
              </w:rPr>
              <w:t>10g</w:t>
            </w:r>
          </w:p>
        </w:tc>
        <w:tc>
          <w:tcPr>
            <w:tcW w:w="1883" w:type="dxa"/>
          </w:tcPr>
          <w:p w14:paraId="549F033F" w14:textId="77777777" w:rsidR="00FD1C12" w:rsidRDefault="00000000">
            <w:pPr>
              <w:spacing w:line="360" w:lineRule="auto"/>
              <w:jc w:val="both"/>
              <w:rPr>
                <w:sz w:val="26"/>
                <w:szCs w:val="26"/>
              </w:rPr>
            </w:pPr>
            <w:r>
              <w:rPr>
                <w:sz w:val="26"/>
                <w:szCs w:val="26"/>
              </w:rPr>
              <w:t>80ml</w:t>
            </w:r>
          </w:p>
        </w:tc>
        <w:tc>
          <w:tcPr>
            <w:tcW w:w="2000" w:type="dxa"/>
          </w:tcPr>
          <w:p w14:paraId="734C591B" w14:textId="77777777" w:rsidR="00FD1C12" w:rsidRDefault="00000000">
            <w:pPr>
              <w:spacing w:line="360" w:lineRule="auto"/>
              <w:jc w:val="both"/>
              <w:rPr>
                <w:sz w:val="26"/>
                <w:szCs w:val="26"/>
              </w:rPr>
            </w:pPr>
            <w:r>
              <w:rPr>
                <w:sz w:val="26"/>
                <w:szCs w:val="26"/>
              </w:rPr>
              <w:t>70ml</w:t>
            </w:r>
          </w:p>
        </w:tc>
        <w:tc>
          <w:tcPr>
            <w:tcW w:w="1803" w:type="dxa"/>
          </w:tcPr>
          <w:p w14:paraId="53035D1D" w14:textId="77777777" w:rsidR="00FD1C12" w:rsidRDefault="00000000">
            <w:pPr>
              <w:spacing w:line="360" w:lineRule="auto"/>
              <w:jc w:val="both"/>
              <w:rPr>
                <w:sz w:val="26"/>
                <w:szCs w:val="26"/>
              </w:rPr>
            </w:pPr>
            <w:r>
              <w:rPr>
                <w:sz w:val="26"/>
                <w:szCs w:val="26"/>
              </w:rPr>
              <w:t>Reddish brown</w:t>
            </w:r>
          </w:p>
        </w:tc>
      </w:tr>
    </w:tbl>
    <w:p w14:paraId="0C0D4CCA" w14:textId="77777777" w:rsidR="00FD1C12" w:rsidRDefault="00000000">
      <w:pPr>
        <w:spacing w:after="0" w:line="360" w:lineRule="auto"/>
        <w:jc w:val="both"/>
        <w:rPr>
          <w:rFonts w:ascii="Times New Roman" w:hAnsi="Times New Roman" w:cs="Times New Roman"/>
          <w:bCs/>
          <w:sz w:val="26"/>
          <w:szCs w:val="26"/>
          <w:lang w:eastAsia="zh-CN"/>
        </w:rPr>
      </w:pPr>
      <w:r>
        <w:rPr>
          <w:rFonts w:ascii="Times New Roman" w:hAnsi="Times New Roman" w:cs="Times New Roman"/>
          <w:b/>
          <w:bCs/>
          <w:sz w:val="26"/>
          <w:szCs w:val="26"/>
        </w:rPr>
        <w:br w:type="textWrapping" w:clear="all"/>
      </w:r>
      <w:r>
        <w:rPr>
          <w:rFonts w:ascii="Times New Roman" w:hAnsi="Times New Roman" w:cs="Times New Roman"/>
          <w:bCs/>
          <w:sz w:val="26"/>
          <w:szCs w:val="26"/>
        </w:rPr>
        <w:t>The result showed the weight of plant sample used, volume of the solvent, volume of extracts recovered, the color and odor.</w:t>
      </w:r>
    </w:p>
    <w:p w14:paraId="75479801" w14:textId="77777777" w:rsidR="00FD1C12" w:rsidRDefault="00000000">
      <w:pPr>
        <w:pStyle w:val="Heading2"/>
      </w:pPr>
      <w:bookmarkStart w:id="88" w:name="_Toc202798517"/>
      <w:r>
        <w:t>4.2</w:t>
      </w:r>
      <w:r>
        <w:tab/>
        <w:t>Phytochemical Screening</w:t>
      </w:r>
      <w:bookmarkEnd w:id="88"/>
    </w:p>
    <w:p w14:paraId="569F4829" w14:textId="77777777" w:rsidR="00FD1C12" w:rsidRDefault="00000000">
      <w:pPr>
        <w:spacing w:after="0" w:line="360" w:lineRule="auto"/>
        <w:jc w:val="both"/>
        <w:rPr>
          <w:rFonts w:ascii="Times New Roman" w:hAnsi="Times New Roman" w:cs="Times New Roman"/>
          <w:bCs/>
          <w:sz w:val="26"/>
          <w:szCs w:val="26"/>
        </w:rPr>
      </w:pPr>
      <w:r>
        <w:rPr>
          <w:rFonts w:ascii="Times New Roman" w:hAnsi="Times New Roman" w:cs="Times New Roman"/>
          <w:b/>
          <w:bCs/>
          <w:sz w:val="26"/>
          <w:szCs w:val="26"/>
        </w:rPr>
        <w:tab/>
      </w:r>
      <w:r>
        <w:rPr>
          <w:rFonts w:ascii="Times New Roman" w:hAnsi="Times New Roman" w:cs="Times New Roman"/>
          <w:bCs/>
          <w:sz w:val="26"/>
          <w:szCs w:val="26"/>
        </w:rPr>
        <w:t>The result for phytochemical screening has shown in Table 2: shows that flavonoid and saponins are present in both ethanol and aqueous extract while phenol, tannins and terpenoids are absent in both ethanol and aqueous extract. Alkaloid and glycoside is present in aqueous extract but absent in the ethanol extract.</w:t>
      </w:r>
    </w:p>
    <w:p w14:paraId="37A03904" w14:textId="77777777" w:rsidR="00FD1C12" w:rsidRDefault="00000000">
      <w:pPr>
        <w:rPr>
          <w:rFonts w:ascii="Times New Roman" w:hAnsi="Times New Roman" w:cs="Times New Roman"/>
          <w:b/>
          <w:bCs/>
          <w:sz w:val="26"/>
          <w:szCs w:val="26"/>
        </w:rPr>
      </w:pPr>
      <w:r>
        <w:rPr>
          <w:rFonts w:ascii="Times New Roman" w:hAnsi="Times New Roman" w:cs="Times New Roman"/>
          <w:b/>
          <w:bCs/>
          <w:sz w:val="26"/>
          <w:szCs w:val="26"/>
        </w:rPr>
        <w:br w:type="page"/>
      </w:r>
    </w:p>
    <w:p w14:paraId="18B82C6A" w14:textId="77777777" w:rsidR="00FD1C12" w:rsidRDefault="00000000">
      <w:pPr>
        <w:spacing w:after="0" w:line="360" w:lineRule="auto"/>
        <w:jc w:val="both"/>
        <w:rPr>
          <w:rFonts w:ascii="Times New Roman" w:hAnsi="Times New Roman" w:cs="Times New Roman"/>
          <w:bCs/>
          <w:i/>
          <w:sz w:val="26"/>
          <w:szCs w:val="26"/>
        </w:rPr>
      </w:pPr>
      <w:r>
        <w:rPr>
          <w:rFonts w:ascii="Times New Roman" w:hAnsi="Times New Roman" w:cs="Times New Roman"/>
          <w:b/>
          <w:bCs/>
          <w:sz w:val="26"/>
          <w:szCs w:val="26"/>
        </w:rPr>
        <w:lastRenderedPageBreak/>
        <w:t>Table 2</w:t>
      </w:r>
      <w:r>
        <w:rPr>
          <w:rFonts w:ascii="Times New Roman" w:hAnsi="Times New Roman" w:cs="Times New Roman"/>
          <w:bCs/>
          <w:sz w:val="26"/>
          <w:szCs w:val="26"/>
        </w:rPr>
        <w:t xml:space="preserve">: Qualitative phytochemical analysis of </w:t>
      </w:r>
      <w:r>
        <w:rPr>
          <w:rFonts w:ascii="Times New Roman" w:hAnsi="Times New Roman" w:cs="Times New Roman"/>
          <w:bCs/>
          <w:i/>
          <w:sz w:val="26"/>
          <w:szCs w:val="26"/>
        </w:rPr>
        <w:t>Hibiscus sabdariffa</w:t>
      </w:r>
    </w:p>
    <w:tbl>
      <w:tblPr>
        <w:tblStyle w:val="TableGrid"/>
        <w:tblW w:w="0" w:type="auto"/>
        <w:tblInd w:w="0" w:type="dxa"/>
        <w:tblLook w:val="04A0" w:firstRow="1" w:lastRow="0" w:firstColumn="1" w:lastColumn="0" w:noHBand="0" w:noVBand="1"/>
      </w:tblPr>
      <w:tblGrid>
        <w:gridCol w:w="3505"/>
        <w:gridCol w:w="2430"/>
        <w:gridCol w:w="2433"/>
      </w:tblGrid>
      <w:tr w:rsidR="00FD1C12" w14:paraId="0A51A64D" w14:textId="77777777">
        <w:tc>
          <w:tcPr>
            <w:tcW w:w="3505" w:type="dxa"/>
            <w:tcBorders>
              <w:top w:val="single" w:sz="4" w:space="0" w:color="auto"/>
              <w:left w:val="single" w:sz="4" w:space="0" w:color="auto"/>
              <w:bottom w:val="single" w:sz="4" w:space="0" w:color="auto"/>
              <w:right w:val="single" w:sz="4" w:space="0" w:color="auto"/>
            </w:tcBorders>
          </w:tcPr>
          <w:p w14:paraId="6C8CAFCD" w14:textId="77777777" w:rsidR="00FD1C12" w:rsidRDefault="00000000">
            <w:pPr>
              <w:spacing w:line="360" w:lineRule="auto"/>
              <w:jc w:val="both"/>
              <w:rPr>
                <w:b/>
                <w:bCs/>
                <w:sz w:val="26"/>
                <w:szCs w:val="26"/>
              </w:rPr>
            </w:pPr>
            <w:r>
              <w:rPr>
                <w:b/>
                <w:bCs/>
                <w:sz w:val="26"/>
                <w:szCs w:val="26"/>
              </w:rPr>
              <w:t>Extract Phytochemical</w:t>
            </w:r>
          </w:p>
        </w:tc>
        <w:tc>
          <w:tcPr>
            <w:tcW w:w="2430" w:type="dxa"/>
            <w:tcBorders>
              <w:top w:val="single" w:sz="4" w:space="0" w:color="auto"/>
              <w:left w:val="single" w:sz="4" w:space="0" w:color="auto"/>
              <w:bottom w:val="single" w:sz="4" w:space="0" w:color="auto"/>
              <w:right w:val="single" w:sz="4" w:space="0" w:color="auto"/>
            </w:tcBorders>
          </w:tcPr>
          <w:p w14:paraId="6C414EBF" w14:textId="77777777" w:rsidR="00FD1C12" w:rsidRDefault="00000000">
            <w:pPr>
              <w:spacing w:line="360" w:lineRule="auto"/>
              <w:jc w:val="both"/>
              <w:rPr>
                <w:b/>
                <w:bCs/>
                <w:sz w:val="26"/>
                <w:szCs w:val="26"/>
              </w:rPr>
            </w:pPr>
            <w:r>
              <w:rPr>
                <w:b/>
                <w:bCs/>
                <w:sz w:val="26"/>
                <w:szCs w:val="26"/>
              </w:rPr>
              <w:t>Ethanol</w:t>
            </w:r>
          </w:p>
        </w:tc>
        <w:tc>
          <w:tcPr>
            <w:tcW w:w="2433" w:type="dxa"/>
            <w:tcBorders>
              <w:top w:val="single" w:sz="4" w:space="0" w:color="auto"/>
              <w:left w:val="single" w:sz="4" w:space="0" w:color="auto"/>
              <w:bottom w:val="single" w:sz="4" w:space="0" w:color="auto"/>
              <w:right w:val="single" w:sz="4" w:space="0" w:color="auto"/>
            </w:tcBorders>
          </w:tcPr>
          <w:p w14:paraId="2076D838" w14:textId="77777777" w:rsidR="00FD1C12" w:rsidRDefault="00000000">
            <w:pPr>
              <w:spacing w:line="360" w:lineRule="auto"/>
              <w:jc w:val="both"/>
              <w:rPr>
                <w:b/>
                <w:bCs/>
                <w:sz w:val="26"/>
                <w:szCs w:val="26"/>
              </w:rPr>
            </w:pPr>
            <w:r>
              <w:rPr>
                <w:b/>
                <w:bCs/>
                <w:sz w:val="26"/>
                <w:szCs w:val="26"/>
              </w:rPr>
              <w:t>Aqueous</w:t>
            </w:r>
          </w:p>
        </w:tc>
      </w:tr>
      <w:tr w:rsidR="00FD1C12" w14:paraId="358779B7" w14:textId="77777777">
        <w:tc>
          <w:tcPr>
            <w:tcW w:w="3505" w:type="dxa"/>
            <w:tcBorders>
              <w:top w:val="single" w:sz="4" w:space="0" w:color="auto"/>
              <w:left w:val="single" w:sz="4" w:space="0" w:color="auto"/>
              <w:bottom w:val="single" w:sz="4" w:space="0" w:color="auto"/>
              <w:right w:val="single" w:sz="4" w:space="0" w:color="auto"/>
            </w:tcBorders>
          </w:tcPr>
          <w:p w14:paraId="79659629" w14:textId="77777777" w:rsidR="00FD1C12" w:rsidRDefault="00000000">
            <w:pPr>
              <w:spacing w:line="360" w:lineRule="auto"/>
              <w:jc w:val="both"/>
              <w:rPr>
                <w:b/>
                <w:bCs/>
                <w:sz w:val="26"/>
                <w:szCs w:val="26"/>
              </w:rPr>
            </w:pPr>
            <w:r>
              <w:rPr>
                <w:b/>
                <w:bCs/>
                <w:sz w:val="26"/>
                <w:szCs w:val="26"/>
              </w:rPr>
              <w:t xml:space="preserve">Alkaloids </w:t>
            </w:r>
          </w:p>
        </w:tc>
        <w:tc>
          <w:tcPr>
            <w:tcW w:w="2430" w:type="dxa"/>
            <w:tcBorders>
              <w:top w:val="single" w:sz="4" w:space="0" w:color="auto"/>
              <w:left w:val="single" w:sz="4" w:space="0" w:color="auto"/>
              <w:bottom w:val="single" w:sz="4" w:space="0" w:color="auto"/>
              <w:right w:val="single" w:sz="4" w:space="0" w:color="auto"/>
            </w:tcBorders>
          </w:tcPr>
          <w:p w14:paraId="493E99F5" w14:textId="77777777" w:rsidR="00FD1C12" w:rsidRDefault="00000000">
            <w:pPr>
              <w:spacing w:line="360" w:lineRule="auto"/>
              <w:jc w:val="both"/>
              <w:rPr>
                <w:b/>
                <w:bCs/>
                <w:sz w:val="26"/>
                <w:szCs w:val="26"/>
              </w:rPr>
            </w:pPr>
            <w:r>
              <w:rPr>
                <w:b/>
                <w:bCs/>
                <w:sz w:val="26"/>
                <w:szCs w:val="26"/>
              </w:rPr>
              <w:t>–</w:t>
            </w:r>
          </w:p>
        </w:tc>
        <w:tc>
          <w:tcPr>
            <w:tcW w:w="2433" w:type="dxa"/>
            <w:tcBorders>
              <w:top w:val="single" w:sz="4" w:space="0" w:color="auto"/>
              <w:left w:val="single" w:sz="4" w:space="0" w:color="auto"/>
              <w:bottom w:val="single" w:sz="4" w:space="0" w:color="auto"/>
              <w:right w:val="single" w:sz="4" w:space="0" w:color="auto"/>
            </w:tcBorders>
          </w:tcPr>
          <w:p w14:paraId="01A5179C" w14:textId="77777777" w:rsidR="00FD1C12" w:rsidRDefault="00000000">
            <w:pPr>
              <w:spacing w:line="360" w:lineRule="auto"/>
              <w:jc w:val="both"/>
              <w:rPr>
                <w:sz w:val="26"/>
                <w:szCs w:val="26"/>
              </w:rPr>
            </w:pPr>
            <w:r>
              <w:rPr>
                <w:b/>
                <w:bCs/>
                <w:sz w:val="26"/>
                <w:szCs w:val="26"/>
              </w:rPr>
              <w:t>+</w:t>
            </w:r>
          </w:p>
        </w:tc>
      </w:tr>
      <w:tr w:rsidR="00FD1C12" w14:paraId="680A3F05" w14:textId="77777777">
        <w:tc>
          <w:tcPr>
            <w:tcW w:w="3505" w:type="dxa"/>
            <w:tcBorders>
              <w:top w:val="single" w:sz="4" w:space="0" w:color="auto"/>
              <w:left w:val="single" w:sz="4" w:space="0" w:color="auto"/>
              <w:bottom w:val="single" w:sz="4" w:space="0" w:color="auto"/>
              <w:right w:val="single" w:sz="4" w:space="0" w:color="auto"/>
            </w:tcBorders>
          </w:tcPr>
          <w:p w14:paraId="2955243F" w14:textId="77777777" w:rsidR="00FD1C12" w:rsidRDefault="00000000">
            <w:pPr>
              <w:spacing w:line="360" w:lineRule="auto"/>
              <w:jc w:val="both"/>
              <w:rPr>
                <w:b/>
                <w:bCs/>
                <w:sz w:val="26"/>
                <w:szCs w:val="26"/>
              </w:rPr>
            </w:pPr>
            <w:r>
              <w:rPr>
                <w:b/>
                <w:bCs/>
                <w:sz w:val="26"/>
                <w:szCs w:val="26"/>
              </w:rPr>
              <w:t xml:space="preserve">Flavonoids </w:t>
            </w:r>
          </w:p>
        </w:tc>
        <w:tc>
          <w:tcPr>
            <w:tcW w:w="2430" w:type="dxa"/>
            <w:tcBorders>
              <w:top w:val="single" w:sz="4" w:space="0" w:color="auto"/>
              <w:left w:val="single" w:sz="4" w:space="0" w:color="auto"/>
              <w:bottom w:val="single" w:sz="4" w:space="0" w:color="auto"/>
              <w:right w:val="single" w:sz="4" w:space="0" w:color="auto"/>
            </w:tcBorders>
          </w:tcPr>
          <w:p w14:paraId="425C3DC2" w14:textId="77777777" w:rsidR="00FD1C12" w:rsidRDefault="00000000">
            <w:pPr>
              <w:spacing w:line="360" w:lineRule="auto"/>
              <w:jc w:val="both"/>
              <w:rPr>
                <w:b/>
                <w:bCs/>
                <w:sz w:val="26"/>
                <w:szCs w:val="26"/>
              </w:rPr>
            </w:pPr>
            <w:r>
              <w:rPr>
                <w:b/>
                <w:bCs/>
                <w:sz w:val="26"/>
                <w:szCs w:val="26"/>
              </w:rPr>
              <w:t>+</w:t>
            </w:r>
          </w:p>
        </w:tc>
        <w:tc>
          <w:tcPr>
            <w:tcW w:w="2433" w:type="dxa"/>
            <w:tcBorders>
              <w:top w:val="single" w:sz="4" w:space="0" w:color="auto"/>
              <w:left w:val="single" w:sz="4" w:space="0" w:color="auto"/>
              <w:bottom w:val="single" w:sz="4" w:space="0" w:color="auto"/>
              <w:right w:val="single" w:sz="4" w:space="0" w:color="auto"/>
            </w:tcBorders>
          </w:tcPr>
          <w:p w14:paraId="67BA1025" w14:textId="77777777" w:rsidR="00FD1C12" w:rsidRDefault="00000000">
            <w:pPr>
              <w:spacing w:line="360" w:lineRule="auto"/>
              <w:jc w:val="both"/>
              <w:rPr>
                <w:sz w:val="26"/>
                <w:szCs w:val="26"/>
              </w:rPr>
            </w:pPr>
            <w:r>
              <w:rPr>
                <w:b/>
                <w:bCs/>
                <w:sz w:val="26"/>
                <w:szCs w:val="26"/>
              </w:rPr>
              <w:t>+</w:t>
            </w:r>
          </w:p>
        </w:tc>
      </w:tr>
      <w:tr w:rsidR="00FD1C12" w14:paraId="16CA0452" w14:textId="77777777">
        <w:tc>
          <w:tcPr>
            <w:tcW w:w="3505" w:type="dxa"/>
            <w:tcBorders>
              <w:top w:val="single" w:sz="4" w:space="0" w:color="auto"/>
              <w:left w:val="single" w:sz="4" w:space="0" w:color="auto"/>
              <w:bottom w:val="single" w:sz="4" w:space="0" w:color="auto"/>
              <w:right w:val="single" w:sz="4" w:space="0" w:color="auto"/>
            </w:tcBorders>
          </w:tcPr>
          <w:p w14:paraId="6C208C03" w14:textId="77777777" w:rsidR="00FD1C12" w:rsidRDefault="00000000">
            <w:pPr>
              <w:spacing w:line="360" w:lineRule="auto"/>
              <w:jc w:val="both"/>
              <w:rPr>
                <w:b/>
                <w:bCs/>
                <w:sz w:val="26"/>
                <w:szCs w:val="26"/>
              </w:rPr>
            </w:pPr>
            <w:r>
              <w:rPr>
                <w:b/>
                <w:bCs/>
                <w:sz w:val="26"/>
                <w:szCs w:val="26"/>
              </w:rPr>
              <w:t>Glycoside</w:t>
            </w:r>
          </w:p>
        </w:tc>
        <w:tc>
          <w:tcPr>
            <w:tcW w:w="2430" w:type="dxa"/>
            <w:tcBorders>
              <w:top w:val="single" w:sz="4" w:space="0" w:color="auto"/>
              <w:left w:val="single" w:sz="4" w:space="0" w:color="auto"/>
              <w:bottom w:val="single" w:sz="4" w:space="0" w:color="auto"/>
              <w:right w:val="single" w:sz="4" w:space="0" w:color="auto"/>
            </w:tcBorders>
          </w:tcPr>
          <w:p w14:paraId="37A85031" w14:textId="77777777" w:rsidR="00FD1C12" w:rsidRDefault="00000000">
            <w:pPr>
              <w:spacing w:line="360" w:lineRule="auto"/>
              <w:jc w:val="both"/>
              <w:rPr>
                <w:b/>
                <w:bCs/>
                <w:sz w:val="26"/>
                <w:szCs w:val="26"/>
              </w:rPr>
            </w:pPr>
            <w:r>
              <w:rPr>
                <w:b/>
                <w:bCs/>
                <w:sz w:val="26"/>
                <w:szCs w:val="26"/>
              </w:rPr>
              <w:t>–</w:t>
            </w:r>
          </w:p>
        </w:tc>
        <w:tc>
          <w:tcPr>
            <w:tcW w:w="2433" w:type="dxa"/>
            <w:tcBorders>
              <w:top w:val="single" w:sz="4" w:space="0" w:color="auto"/>
              <w:left w:val="single" w:sz="4" w:space="0" w:color="auto"/>
              <w:bottom w:val="single" w:sz="4" w:space="0" w:color="auto"/>
              <w:right w:val="single" w:sz="4" w:space="0" w:color="auto"/>
            </w:tcBorders>
          </w:tcPr>
          <w:p w14:paraId="4F194071" w14:textId="77777777" w:rsidR="00FD1C12" w:rsidRDefault="00000000">
            <w:pPr>
              <w:spacing w:line="360" w:lineRule="auto"/>
              <w:jc w:val="both"/>
              <w:rPr>
                <w:sz w:val="26"/>
                <w:szCs w:val="26"/>
              </w:rPr>
            </w:pPr>
            <w:r>
              <w:rPr>
                <w:b/>
                <w:bCs/>
                <w:sz w:val="26"/>
                <w:szCs w:val="26"/>
              </w:rPr>
              <w:t>+</w:t>
            </w:r>
          </w:p>
        </w:tc>
      </w:tr>
      <w:tr w:rsidR="00FD1C12" w14:paraId="5F05FB54" w14:textId="77777777">
        <w:tc>
          <w:tcPr>
            <w:tcW w:w="3505" w:type="dxa"/>
            <w:tcBorders>
              <w:top w:val="single" w:sz="4" w:space="0" w:color="auto"/>
              <w:left w:val="single" w:sz="4" w:space="0" w:color="auto"/>
              <w:bottom w:val="single" w:sz="4" w:space="0" w:color="auto"/>
              <w:right w:val="single" w:sz="4" w:space="0" w:color="auto"/>
            </w:tcBorders>
          </w:tcPr>
          <w:p w14:paraId="5F148C63" w14:textId="77777777" w:rsidR="00FD1C12" w:rsidRDefault="00000000">
            <w:pPr>
              <w:spacing w:line="360" w:lineRule="auto"/>
              <w:jc w:val="both"/>
              <w:rPr>
                <w:b/>
                <w:bCs/>
                <w:sz w:val="26"/>
                <w:szCs w:val="26"/>
              </w:rPr>
            </w:pPr>
            <w:r>
              <w:rPr>
                <w:b/>
                <w:bCs/>
                <w:sz w:val="26"/>
                <w:szCs w:val="26"/>
              </w:rPr>
              <w:t>Phenol</w:t>
            </w:r>
          </w:p>
        </w:tc>
        <w:tc>
          <w:tcPr>
            <w:tcW w:w="2430" w:type="dxa"/>
            <w:tcBorders>
              <w:top w:val="single" w:sz="4" w:space="0" w:color="auto"/>
              <w:left w:val="single" w:sz="4" w:space="0" w:color="auto"/>
              <w:bottom w:val="single" w:sz="4" w:space="0" w:color="auto"/>
              <w:right w:val="single" w:sz="4" w:space="0" w:color="auto"/>
            </w:tcBorders>
          </w:tcPr>
          <w:p w14:paraId="325AA08F" w14:textId="77777777" w:rsidR="00FD1C12" w:rsidRDefault="00000000">
            <w:pPr>
              <w:spacing w:line="360" w:lineRule="auto"/>
              <w:jc w:val="both"/>
              <w:rPr>
                <w:b/>
                <w:bCs/>
                <w:sz w:val="26"/>
                <w:szCs w:val="26"/>
              </w:rPr>
            </w:pPr>
            <w:r>
              <w:rPr>
                <w:b/>
                <w:bCs/>
                <w:sz w:val="26"/>
                <w:szCs w:val="26"/>
              </w:rPr>
              <w:t>–</w:t>
            </w:r>
          </w:p>
        </w:tc>
        <w:tc>
          <w:tcPr>
            <w:tcW w:w="2433" w:type="dxa"/>
            <w:tcBorders>
              <w:top w:val="single" w:sz="4" w:space="0" w:color="auto"/>
              <w:left w:val="single" w:sz="4" w:space="0" w:color="auto"/>
              <w:bottom w:val="single" w:sz="4" w:space="0" w:color="auto"/>
              <w:right w:val="single" w:sz="4" w:space="0" w:color="auto"/>
            </w:tcBorders>
          </w:tcPr>
          <w:p w14:paraId="59CE6BAF" w14:textId="77777777" w:rsidR="00FD1C12" w:rsidRDefault="00000000">
            <w:pPr>
              <w:spacing w:line="360" w:lineRule="auto"/>
              <w:jc w:val="both"/>
              <w:rPr>
                <w:sz w:val="26"/>
                <w:szCs w:val="26"/>
              </w:rPr>
            </w:pPr>
            <w:r>
              <w:rPr>
                <w:b/>
                <w:bCs/>
                <w:sz w:val="26"/>
                <w:szCs w:val="26"/>
              </w:rPr>
              <w:t>–</w:t>
            </w:r>
          </w:p>
        </w:tc>
      </w:tr>
      <w:tr w:rsidR="00FD1C12" w14:paraId="1FBBFA26" w14:textId="77777777">
        <w:tc>
          <w:tcPr>
            <w:tcW w:w="3505" w:type="dxa"/>
            <w:tcBorders>
              <w:top w:val="single" w:sz="4" w:space="0" w:color="auto"/>
              <w:left w:val="single" w:sz="4" w:space="0" w:color="auto"/>
              <w:bottom w:val="single" w:sz="4" w:space="0" w:color="auto"/>
              <w:right w:val="single" w:sz="4" w:space="0" w:color="auto"/>
            </w:tcBorders>
          </w:tcPr>
          <w:p w14:paraId="0387AECB" w14:textId="77777777" w:rsidR="00FD1C12" w:rsidRDefault="00000000">
            <w:pPr>
              <w:spacing w:line="360" w:lineRule="auto"/>
              <w:jc w:val="both"/>
              <w:rPr>
                <w:b/>
                <w:bCs/>
                <w:sz w:val="26"/>
                <w:szCs w:val="26"/>
              </w:rPr>
            </w:pPr>
            <w:r>
              <w:rPr>
                <w:b/>
                <w:bCs/>
                <w:sz w:val="26"/>
                <w:szCs w:val="26"/>
              </w:rPr>
              <w:t>Saponins</w:t>
            </w:r>
          </w:p>
        </w:tc>
        <w:tc>
          <w:tcPr>
            <w:tcW w:w="2430" w:type="dxa"/>
            <w:tcBorders>
              <w:top w:val="single" w:sz="4" w:space="0" w:color="auto"/>
              <w:left w:val="single" w:sz="4" w:space="0" w:color="auto"/>
              <w:bottom w:val="single" w:sz="4" w:space="0" w:color="auto"/>
              <w:right w:val="single" w:sz="4" w:space="0" w:color="auto"/>
            </w:tcBorders>
          </w:tcPr>
          <w:p w14:paraId="07495D18" w14:textId="77777777" w:rsidR="00FD1C12" w:rsidRDefault="00000000">
            <w:pPr>
              <w:spacing w:line="360" w:lineRule="auto"/>
              <w:jc w:val="both"/>
              <w:rPr>
                <w:b/>
                <w:bCs/>
                <w:sz w:val="26"/>
                <w:szCs w:val="26"/>
              </w:rPr>
            </w:pPr>
            <w:r>
              <w:rPr>
                <w:b/>
                <w:bCs/>
                <w:sz w:val="26"/>
                <w:szCs w:val="26"/>
              </w:rPr>
              <w:t>+</w:t>
            </w:r>
          </w:p>
        </w:tc>
        <w:tc>
          <w:tcPr>
            <w:tcW w:w="2433" w:type="dxa"/>
            <w:tcBorders>
              <w:top w:val="single" w:sz="4" w:space="0" w:color="auto"/>
              <w:left w:val="single" w:sz="4" w:space="0" w:color="auto"/>
              <w:bottom w:val="single" w:sz="4" w:space="0" w:color="auto"/>
              <w:right w:val="single" w:sz="4" w:space="0" w:color="auto"/>
            </w:tcBorders>
          </w:tcPr>
          <w:p w14:paraId="24850FCD" w14:textId="77777777" w:rsidR="00FD1C12" w:rsidRDefault="00000000">
            <w:pPr>
              <w:spacing w:line="360" w:lineRule="auto"/>
              <w:jc w:val="both"/>
              <w:rPr>
                <w:sz w:val="26"/>
                <w:szCs w:val="26"/>
              </w:rPr>
            </w:pPr>
            <w:r>
              <w:rPr>
                <w:b/>
                <w:bCs/>
                <w:sz w:val="26"/>
                <w:szCs w:val="26"/>
              </w:rPr>
              <w:t>+</w:t>
            </w:r>
          </w:p>
        </w:tc>
      </w:tr>
      <w:tr w:rsidR="00FD1C12" w14:paraId="255A7B08" w14:textId="77777777">
        <w:tc>
          <w:tcPr>
            <w:tcW w:w="3505" w:type="dxa"/>
            <w:tcBorders>
              <w:top w:val="single" w:sz="4" w:space="0" w:color="auto"/>
              <w:left w:val="single" w:sz="4" w:space="0" w:color="auto"/>
              <w:bottom w:val="single" w:sz="4" w:space="0" w:color="auto"/>
              <w:right w:val="single" w:sz="4" w:space="0" w:color="auto"/>
            </w:tcBorders>
          </w:tcPr>
          <w:p w14:paraId="09785302" w14:textId="77777777" w:rsidR="00FD1C12" w:rsidRDefault="00000000">
            <w:pPr>
              <w:spacing w:line="360" w:lineRule="auto"/>
              <w:jc w:val="both"/>
              <w:rPr>
                <w:b/>
                <w:bCs/>
                <w:sz w:val="26"/>
                <w:szCs w:val="26"/>
              </w:rPr>
            </w:pPr>
            <w:r>
              <w:rPr>
                <w:b/>
                <w:bCs/>
                <w:sz w:val="26"/>
                <w:szCs w:val="26"/>
              </w:rPr>
              <w:t>Tannins</w:t>
            </w:r>
          </w:p>
        </w:tc>
        <w:tc>
          <w:tcPr>
            <w:tcW w:w="2430" w:type="dxa"/>
            <w:tcBorders>
              <w:top w:val="single" w:sz="4" w:space="0" w:color="auto"/>
              <w:left w:val="single" w:sz="4" w:space="0" w:color="auto"/>
              <w:bottom w:val="single" w:sz="4" w:space="0" w:color="auto"/>
              <w:right w:val="single" w:sz="4" w:space="0" w:color="auto"/>
            </w:tcBorders>
          </w:tcPr>
          <w:p w14:paraId="681526FA" w14:textId="77777777" w:rsidR="00FD1C12" w:rsidRDefault="00000000">
            <w:pPr>
              <w:spacing w:line="360" w:lineRule="auto"/>
              <w:jc w:val="both"/>
              <w:rPr>
                <w:b/>
                <w:bCs/>
                <w:sz w:val="26"/>
                <w:szCs w:val="26"/>
              </w:rPr>
            </w:pPr>
            <w:r>
              <w:rPr>
                <w:b/>
                <w:bCs/>
                <w:sz w:val="26"/>
                <w:szCs w:val="26"/>
              </w:rPr>
              <w:t>–</w:t>
            </w:r>
          </w:p>
        </w:tc>
        <w:tc>
          <w:tcPr>
            <w:tcW w:w="2433" w:type="dxa"/>
            <w:tcBorders>
              <w:top w:val="single" w:sz="4" w:space="0" w:color="auto"/>
              <w:left w:val="single" w:sz="4" w:space="0" w:color="auto"/>
              <w:bottom w:val="single" w:sz="4" w:space="0" w:color="auto"/>
              <w:right w:val="single" w:sz="4" w:space="0" w:color="auto"/>
            </w:tcBorders>
          </w:tcPr>
          <w:p w14:paraId="0E8527F4" w14:textId="77777777" w:rsidR="00FD1C12" w:rsidRDefault="00000000">
            <w:pPr>
              <w:spacing w:line="360" w:lineRule="auto"/>
              <w:jc w:val="both"/>
              <w:rPr>
                <w:sz w:val="26"/>
                <w:szCs w:val="26"/>
              </w:rPr>
            </w:pPr>
            <w:r>
              <w:rPr>
                <w:b/>
                <w:bCs/>
                <w:sz w:val="26"/>
                <w:szCs w:val="26"/>
              </w:rPr>
              <w:t>–</w:t>
            </w:r>
          </w:p>
        </w:tc>
      </w:tr>
      <w:tr w:rsidR="00FD1C12" w14:paraId="6283DBDC" w14:textId="77777777">
        <w:tc>
          <w:tcPr>
            <w:tcW w:w="3505" w:type="dxa"/>
            <w:tcBorders>
              <w:top w:val="single" w:sz="4" w:space="0" w:color="auto"/>
              <w:left w:val="single" w:sz="4" w:space="0" w:color="auto"/>
              <w:bottom w:val="single" w:sz="4" w:space="0" w:color="auto"/>
              <w:right w:val="single" w:sz="4" w:space="0" w:color="auto"/>
            </w:tcBorders>
          </w:tcPr>
          <w:p w14:paraId="1B2EAF03" w14:textId="77777777" w:rsidR="00FD1C12" w:rsidRDefault="00000000">
            <w:pPr>
              <w:spacing w:line="360" w:lineRule="auto"/>
              <w:jc w:val="both"/>
              <w:rPr>
                <w:b/>
                <w:bCs/>
                <w:sz w:val="26"/>
                <w:szCs w:val="26"/>
              </w:rPr>
            </w:pPr>
            <w:r>
              <w:rPr>
                <w:b/>
                <w:bCs/>
                <w:sz w:val="26"/>
                <w:szCs w:val="26"/>
              </w:rPr>
              <w:t xml:space="preserve">Terpenoids </w:t>
            </w:r>
          </w:p>
        </w:tc>
        <w:tc>
          <w:tcPr>
            <w:tcW w:w="2430" w:type="dxa"/>
            <w:tcBorders>
              <w:top w:val="single" w:sz="4" w:space="0" w:color="auto"/>
              <w:left w:val="single" w:sz="4" w:space="0" w:color="auto"/>
              <w:bottom w:val="single" w:sz="4" w:space="0" w:color="auto"/>
              <w:right w:val="single" w:sz="4" w:space="0" w:color="auto"/>
            </w:tcBorders>
          </w:tcPr>
          <w:p w14:paraId="68FCB60B" w14:textId="77777777" w:rsidR="00FD1C12" w:rsidRDefault="00000000">
            <w:pPr>
              <w:spacing w:line="360" w:lineRule="auto"/>
              <w:jc w:val="both"/>
              <w:rPr>
                <w:b/>
                <w:bCs/>
                <w:sz w:val="26"/>
                <w:szCs w:val="26"/>
              </w:rPr>
            </w:pPr>
            <w:r>
              <w:rPr>
                <w:b/>
                <w:bCs/>
                <w:sz w:val="26"/>
                <w:szCs w:val="26"/>
              </w:rPr>
              <w:t>–</w:t>
            </w:r>
          </w:p>
        </w:tc>
        <w:tc>
          <w:tcPr>
            <w:tcW w:w="2433" w:type="dxa"/>
            <w:tcBorders>
              <w:top w:val="single" w:sz="4" w:space="0" w:color="auto"/>
              <w:left w:val="single" w:sz="4" w:space="0" w:color="auto"/>
              <w:bottom w:val="single" w:sz="4" w:space="0" w:color="auto"/>
              <w:right w:val="single" w:sz="4" w:space="0" w:color="auto"/>
            </w:tcBorders>
          </w:tcPr>
          <w:p w14:paraId="41E0A76D" w14:textId="77777777" w:rsidR="00FD1C12" w:rsidRDefault="00000000">
            <w:pPr>
              <w:spacing w:line="360" w:lineRule="auto"/>
              <w:jc w:val="both"/>
              <w:rPr>
                <w:sz w:val="26"/>
                <w:szCs w:val="26"/>
              </w:rPr>
            </w:pPr>
            <w:r>
              <w:rPr>
                <w:b/>
                <w:bCs/>
                <w:sz w:val="26"/>
                <w:szCs w:val="26"/>
              </w:rPr>
              <w:t>–</w:t>
            </w:r>
          </w:p>
        </w:tc>
      </w:tr>
    </w:tbl>
    <w:p w14:paraId="779669E6" w14:textId="77777777" w:rsidR="00FD1C12" w:rsidRDefault="00FD1C12">
      <w:pPr>
        <w:spacing w:after="0" w:line="360" w:lineRule="auto"/>
        <w:jc w:val="both"/>
        <w:rPr>
          <w:rFonts w:ascii="Times New Roman" w:hAnsi="Times New Roman" w:cs="Times New Roman"/>
          <w:bCs/>
          <w:i/>
          <w:sz w:val="26"/>
          <w:szCs w:val="26"/>
        </w:rPr>
      </w:pPr>
    </w:p>
    <w:p w14:paraId="60699ABB" w14:textId="77777777" w:rsidR="00FD1C12" w:rsidRDefault="00000000">
      <w:pPr>
        <w:pStyle w:val="Heading2"/>
      </w:pPr>
      <w:bookmarkStart w:id="89" w:name="_Toc202798518"/>
      <w:r>
        <w:t>4.3 Antibacterial Activity of Aqueous Extract of Roselle Plant (</w:t>
      </w:r>
      <w:r>
        <w:rPr>
          <w:i/>
        </w:rPr>
        <w:t>Hibiscus sabdariffa)</w:t>
      </w:r>
      <w:bookmarkEnd w:id="89"/>
      <w:r>
        <w:tab/>
      </w:r>
    </w:p>
    <w:p w14:paraId="4E61F3A4" w14:textId="77777777" w:rsidR="00FD1C12" w:rsidRDefault="00000000">
      <w:pPr>
        <w:spacing w:after="0" w:line="360" w:lineRule="auto"/>
        <w:jc w:val="both"/>
        <w:rPr>
          <w:rFonts w:ascii="Times New Roman" w:hAnsi="Times New Roman" w:cs="Times New Roman"/>
          <w:bCs/>
          <w:sz w:val="26"/>
          <w:szCs w:val="26"/>
        </w:rPr>
      </w:pPr>
      <w:r>
        <w:rPr>
          <w:rFonts w:ascii="Times New Roman" w:hAnsi="Times New Roman" w:cs="Times New Roman"/>
          <w:b/>
          <w:bCs/>
          <w:sz w:val="26"/>
          <w:szCs w:val="26"/>
        </w:rPr>
        <w:t xml:space="preserve">Table 3: </w:t>
      </w:r>
      <w:r>
        <w:rPr>
          <w:rFonts w:ascii="Times New Roman" w:hAnsi="Times New Roman" w:cs="Times New Roman"/>
          <w:bCs/>
          <w:sz w:val="26"/>
          <w:szCs w:val="26"/>
        </w:rPr>
        <w:t>Sensitivity test of aqueous extract against the test organism</w:t>
      </w:r>
    </w:p>
    <w:tbl>
      <w:tblPr>
        <w:tblStyle w:val="TableGrid"/>
        <w:tblW w:w="0" w:type="auto"/>
        <w:tblInd w:w="0" w:type="dxa"/>
        <w:tblLook w:val="04A0" w:firstRow="1" w:lastRow="0" w:firstColumn="1" w:lastColumn="0" w:noHBand="0" w:noVBand="1"/>
      </w:tblPr>
      <w:tblGrid>
        <w:gridCol w:w="2054"/>
        <w:gridCol w:w="1517"/>
        <w:gridCol w:w="1387"/>
        <w:gridCol w:w="1415"/>
        <w:gridCol w:w="1235"/>
        <w:gridCol w:w="1022"/>
      </w:tblGrid>
      <w:tr w:rsidR="00FD1C12" w14:paraId="2E6D5E70" w14:textId="77777777">
        <w:trPr>
          <w:trHeight w:val="511"/>
        </w:trPr>
        <w:tc>
          <w:tcPr>
            <w:tcW w:w="2477" w:type="dxa"/>
            <w:tcBorders>
              <w:top w:val="single" w:sz="4" w:space="0" w:color="auto"/>
              <w:left w:val="single" w:sz="4" w:space="0" w:color="auto"/>
              <w:bottom w:val="single" w:sz="4" w:space="0" w:color="auto"/>
              <w:right w:val="single" w:sz="4" w:space="0" w:color="auto"/>
            </w:tcBorders>
            <w:hideMark/>
          </w:tcPr>
          <w:p w14:paraId="1ECCB026" w14:textId="77777777" w:rsidR="00FD1C12" w:rsidRDefault="00000000">
            <w:pPr>
              <w:spacing w:line="360" w:lineRule="auto"/>
              <w:jc w:val="both"/>
              <w:rPr>
                <w:b/>
                <w:bCs/>
                <w:sz w:val="26"/>
                <w:szCs w:val="26"/>
              </w:rPr>
            </w:pPr>
            <w:r>
              <w:rPr>
                <w:b/>
                <w:bCs/>
                <w:sz w:val="26"/>
                <w:szCs w:val="26"/>
              </w:rPr>
              <w:t>Isolated organisms</w:t>
            </w:r>
          </w:p>
        </w:tc>
        <w:tc>
          <w:tcPr>
            <w:tcW w:w="1317" w:type="dxa"/>
            <w:tcBorders>
              <w:top w:val="single" w:sz="4" w:space="0" w:color="auto"/>
              <w:left w:val="single" w:sz="4" w:space="0" w:color="auto"/>
              <w:bottom w:val="single" w:sz="4" w:space="0" w:color="auto"/>
              <w:right w:val="single" w:sz="4" w:space="0" w:color="auto"/>
            </w:tcBorders>
            <w:hideMark/>
          </w:tcPr>
          <w:p w14:paraId="2D8E65EA" w14:textId="77777777" w:rsidR="00FD1C12" w:rsidRDefault="00000000">
            <w:pPr>
              <w:spacing w:line="360" w:lineRule="auto"/>
              <w:jc w:val="both"/>
              <w:rPr>
                <w:b/>
                <w:bCs/>
                <w:sz w:val="26"/>
                <w:szCs w:val="26"/>
              </w:rPr>
            </w:pPr>
            <w:r>
              <w:rPr>
                <w:b/>
                <w:bCs/>
                <w:sz w:val="26"/>
                <w:szCs w:val="26"/>
              </w:rPr>
              <w:t>1000ug/disc</w:t>
            </w:r>
          </w:p>
        </w:tc>
        <w:tc>
          <w:tcPr>
            <w:tcW w:w="1217" w:type="dxa"/>
            <w:tcBorders>
              <w:top w:val="single" w:sz="4" w:space="0" w:color="auto"/>
              <w:left w:val="single" w:sz="4" w:space="0" w:color="auto"/>
              <w:bottom w:val="single" w:sz="4" w:space="0" w:color="auto"/>
              <w:right w:val="single" w:sz="4" w:space="0" w:color="auto"/>
            </w:tcBorders>
            <w:hideMark/>
          </w:tcPr>
          <w:p w14:paraId="4AE8A01E" w14:textId="77777777" w:rsidR="00FD1C12" w:rsidRDefault="00000000">
            <w:pPr>
              <w:spacing w:line="360" w:lineRule="auto"/>
              <w:jc w:val="both"/>
              <w:rPr>
                <w:b/>
                <w:bCs/>
                <w:sz w:val="26"/>
                <w:szCs w:val="26"/>
              </w:rPr>
            </w:pPr>
            <w:r>
              <w:rPr>
                <w:b/>
                <w:bCs/>
                <w:sz w:val="26"/>
                <w:szCs w:val="26"/>
              </w:rPr>
              <w:t>500ug/disc</w:t>
            </w:r>
          </w:p>
        </w:tc>
        <w:tc>
          <w:tcPr>
            <w:tcW w:w="1469" w:type="dxa"/>
            <w:tcBorders>
              <w:top w:val="single" w:sz="4" w:space="0" w:color="auto"/>
              <w:left w:val="single" w:sz="4" w:space="0" w:color="auto"/>
              <w:bottom w:val="single" w:sz="4" w:space="0" w:color="auto"/>
              <w:right w:val="single" w:sz="4" w:space="0" w:color="auto"/>
            </w:tcBorders>
            <w:hideMark/>
          </w:tcPr>
          <w:p w14:paraId="59537E22" w14:textId="77777777" w:rsidR="00FD1C12" w:rsidRDefault="00000000">
            <w:pPr>
              <w:spacing w:line="360" w:lineRule="auto"/>
              <w:jc w:val="both"/>
              <w:rPr>
                <w:b/>
                <w:bCs/>
                <w:sz w:val="26"/>
                <w:szCs w:val="26"/>
              </w:rPr>
            </w:pPr>
            <w:r>
              <w:rPr>
                <w:b/>
                <w:bCs/>
                <w:sz w:val="26"/>
                <w:szCs w:val="26"/>
              </w:rPr>
              <w:t>250ug/disc</w:t>
            </w:r>
          </w:p>
        </w:tc>
        <w:tc>
          <w:tcPr>
            <w:tcW w:w="1442" w:type="dxa"/>
            <w:tcBorders>
              <w:top w:val="single" w:sz="4" w:space="0" w:color="auto"/>
              <w:left w:val="single" w:sz="4" w:space="0" w:color="auto"/>
              <w:bottom w:val="single" w:sz="4" w:space="0" w:color="auto"/>
              <w:right w:val="single" w:sz="4" w:space="0" w:color="auto"/>
            </w:tcBorders>
            <w:hideMark/>
          </w:tcPr>
          <w:p w14:paraId="731AB305" w14:textId="77777777" w:rsidR="00FD1C12" w:rsidRDefault="00000000">
            <w:pPr>
              <w:spacing w:line="360" w:lineRule="auto"/>
              <w:jc w:val="both"/>
              <w:rPr>
                <w:b/>
                <w:bCs/>
                <w:sz w:val="26"/>
                <w:szCs w:val="26"/>
              </w:rPr>
            </w:pPr>
            <w:r>
              <w:rPr>
                <w:b/>
                <w:bCs/>
                <w:sz w:val="26"/>
                <w:szCs w:val="26"/>
              </w:rPr>
              <w:t xml:space="preserve">Ampol x </w:t>
            </w:r>
          </w:p>
          <w:p w14:paraId="6252AA65" w14:textId="77777777" w:rsidR="00FD1C12" w:rsidRDefault="00000000">
            <w:pPr>
              <w:spacing w:line="360" w:lineRule="auto"/>
              <w:jc w:val="both"/>
              <w:rPr>
                <w:b/>
                <w:bCs/>
                <w:sz w:val="26"/>
                <w:szCs w:val="26"/>
              </w:rPr>
            </w:pPr>
            <w:r>
              <w:rPr>
                <w:b/>
                <w:bCs/>
                <w:sz w:val="26"/>
                <w:szCs w:val="26"/>
              </w:rPr>
              <w:t>5ug/disc</w:t>
            </w:r>
          </w:p>
        </w:tc>
        <w:tc>
          <w:tcPr>
            <w:tcW w:w="1073" w:type="dxa"/>
            <w:tcBorders>
              <w:top w:val="single" w:sz="4" w:space="0" w:color="auto"/>
              <w:left w:val="single" w:sz="4" w:space="0" w:color="auto"/>
              <w:bottom w:val="single" w:sz="4" w:space="0" w:color="auto"/>
              <w:right w:val="single" w:sz="4" w:space="0" w:color="auto"/>
            </w:tcBorders>
            <w:hideMark/>
          </w:tcPr>
          <w:p w14:paraId="185FCDF8" w14:textId="77777777" w:rsidR="00FD1C12" w:rsidRDefault="00000000">
            <w:pPr>
              <w:spacing w:line="360" w:lineRule="auto"/>
              <w:jc w:val="both"/>
              <w:rPr>
                <w:b/>
                <w:bCs/>
                <w:sz w:val="26"/>
                <w:szCs w:val="26"/>
              </w:rPr>
            </w:pPr>
            <w:r>
              <w:rPr>
                <w:b/>
                <w:bCs/>
                <w:sz w:val="26"/>
                <w:szCs w:val="26"/>
              </w:rPr>
              <w:t>DMSO</w:t>
            </w:r>
          </w:p>
        </w:tc>
      </w:tr>
      <w:tr w:rsidR="00FD1C12" w14:paraId="5B0D424F" w14:textId="77777777">
        <w:trPr>
          <w:trHeight w:val="255"/>
        </w:trPr>
        <w:tc>
          <w:tcPr>
            <w:tcW w:w="2477" w:type="dxa"/>
            <w:tcBorders>
              <w:top w:val="single" w:sz="4" w:space="0" w:color="auto"/>
              <w:left w:val="single" w:sz="4" w:space="0" w:color="auto"/>
              <w:bottom w:val="single" w:sz="4" w:space="0" w:color="auto"/>
              <w:right w:val="single" w:sz="4" w:space="0" w:color="auto"/>
            </w:tcBorders>
            <w:hideMark/>
          </w:tcPr>
          <w:p w14:paraId="34CCC322" w14:textId="77777777" w:rsidR="00FD1C12" w:rsidRDefault="00000000">
            <w:pPr>
              <w:spacing w:line="360" w:lineRule="auto"/>
              <w:jc w:val="both"/>
              <w:rPr>
                <w:bCs/>
                <w:sz w:val="26"/>
                <w:szCs w:val="26"/>
              </w:rPr>
            </w:pPr>
            <w:r>
              <w:rPr>
                <w:bCs/>
                <w:sz w:val="26"/>
                <w:szCs w:val="26"/>
              </w:rPr>
              <w:t>Yaureu</w:t>
            </w:r>
          </w:p>
        </w:tc>
        <w:tc>
          <w:tcPr>
            <w:tcW w:w="1317" w:type="dxa"/>
            <w:tcBorders>
              <w:top w:val="single" w:sz="4" w:space="0" w:color="auto"/>
              <w:left w:val="single" w:sz="4" w:space="0" w:color="auto"/>
              <w:bottom w:val="single" w:sz="4" w:space="0" w:color="auto"/>
              <w:right w:val="single" w:sz="4" w:space="0" w:color="auto"/>
            </w:tcBorders>
            <w:hideMark/>
          </w:tcPr>
          <w:p w14:paraId="2E66BE07" w14:textId="77777777" w:rsidR="00FD1C12" w:rsidRDefault="00000000">
            <w:pPr>
              <w:spacing w:line="360" w:lineRule="auto"/>
              <w:jc w:val="both"/>
              <w:rPr>
                <w:bCs/>
                <w:sz w:val="26"/>
                <w:szCs w:val="26"/>
              </w:rPr>
            </w:pPr>
            <w:r>
              <w:rPr>
                <w:bCs/>
                <w:sz w:val="26"/>
                <w:szCs w:val="26"/>
              </w:rPr>
              <w:t>17</w:t>
            </w:r>
          </w:p>
        </w:tc>
        <w:tc>
          <w:tcPr>
            <w:tcW w:w="1217" w:type="dxa"/>
            <w:tcBorders>
              <w:top w:val="single" w:sz="4" w:space="0" w:color="auto"/>
              <w:left w:val="single" w:sz="4" w:space="0" w:color="auto"/>
              <w:bottom w:val="single" w:sz="4" w:space="0" w:color="auto"/>
              <w:right w:val="single" w:sz="4" w:space="0" w:color="auto"/>
            </w:tcBorders>
            <w:hideMark/>
          </w:tcPr>
          <w:p w14:paraId="3694E1BE" w14:textId="77777777" w:rsidR="00FD1C12" w:rsidRDefault="00000000">
            <w:pPr>
              <w:spacing w:line="360" w:lineRule="auto"/>
              <w:jc w:val="both"/>
              <w:rPr>
                <w:bCs/>
                <w:sz w:val="26"/>
                <w:szCs w:val="26"/>
              </w:rPr>
            </w:pPr>
            <w:r>
              <w:rPr>
                <w:bCs/>
                <w:sz w:val="26"/>
                <w:szCs w:val="26"/>
              </w:rPr>
              <w:t>03</w:t>
            </w:r>
          </w:p>
        </w:tc>
        <w:tc>
          <w:tcPr>
            <w:tcW w:w="1469" w:type="dxa"/>
            <w:tcBorders>
              <w:top w:val="single" w:sz="4" w:space="0" w:color="auto"/>
              <w:left w:val="single" w:sz="4" w:space="0" w:color="auto"/>
              <w:bottom w:val="single" w:sz="4" w:space="0" w:color="auto"/>
              <w:right w:val="single" w:sz="4" w:space="0" w:color="auto"/>
            </w:tcBorders>
            <w:hideMark/>
          </w:tcPr>
          <w:p w14:paraId="08A50FA4" w14:textId="77777777" w:rsidR="00FD1C12" w:rsidRDefault="00000000">
            <w:pPr>
              <w:spacing w:line="360" w:lineRule="auto"/>
              <w:jc w:val="both"/>
              <w:rPr>
                <w:bCs/>
                <w:sz w:val="26"/>
                <w:szCs w:val="26"/>
              </w:rPr>
            </w:pPr>
            <w:r>
              <w:rPr>
                <w:bCs/>
                <w:sz w:val="26"/>
                <w:szCs w:val="26"/>
              </w:rPr>
              <w:t>07</w:t>
            </w:r>
          </w:p>
        </w:tc>
        <w:tc>
          <w:tcPr>
            <w:tcW w:w="1442" w:type="dxa"/>
            <w:tcBorders>
              <w:top w:val="single" w:sz="4" w:space="0" w:color="auto"/>
              <w:left w:val="single" w:sz="4" w:space="0" w:color="auto"/>
              <w:bottom w:val="single" w:sz="4" w:space="0" w:color="auto"/>
              <w:right w:val="single" w:sz="4" w:space="0" w:color="auto"/>
            </w:tcBorders>
            <w:hideMark/>
          </w:tcPr>
          <w:p w14:paraId="3F55C358" w14:textId="77777777" w:rsidR="00FD1C12" w:rsidRDefault="00000000">
            <w:pPr>
              <w:spacing w:line="360" w:lineRule="auto"/>
              <w:jc w:val="both"/>
              <w:rPr>
                <w:bCs/>
                <w:sz w:val="26"/>
                <w:szCs w:val="26"/>
              </w:rPr>
            </w:pPr>
            <w:r>
              <w:rPr>
                <w:bCs/>
                <w:sz w:val="26"/>
                <w:szCs w:val="26"/>
              </w:rPr>
              <w:t>06</w:t>
            </w:r>
          </w:p>
        </w:tc>
        <w:tc>
          <w:tcPr>
            <w:tcW w:w="1073" w:type="dxa"/>
            <w:tcBorders>
              <w:top w:val="single" w:sz="4" w:space="0" w:color="auto"/>
              <w:left w:val="single" w:sz="4" w:space="0" w:color="auto"/>
              <w:bottom w:val="single" w:sz="4" w:space="0" w:color="auto"/>
              <w:right w:val="single" w:sz="4" w:space="0" w:color="auto"/>
            </w:tcBorders>
            <w:hideMark/>
          </w:tcPr>
          <w:p w14:paraId="5833ECB8" w14:textId="77777777" w:rsidR="00FD1C12" w:rsidRDefault="00000000">
            <w:pPr>
              <w:spacing w:line="360" w:lineRule="auto"/>
              <w:jc w:val="both"/>
              <w:rPr>
                <w:bCs/>
                <w:sz w:val="26"/>
                <w:szCs w:val="26"/>
              </w:rPr>
            </w:pPr>
            <w:r>
              <w:rPr>
                <w:bCs/>
                <w:sz w:val="26"/>
                <w:szCs w:val="26"/>
              </w:rPr>
              <w:t>00</w:t>
            </w:r>
          </w:p>
        </w:tc>
      </w:tr>
      <w:tr w:rsidR="00FD1C12" w14:paraId="07038877" w14:textId="77777777">
        <w:trPr>
          <w:trHeight w:val="511"/>
        </w:trPr>
        <w:tc>
          <w:tcPr>
            <w:tcW w:w="2477" w:type="dxa"/>
            <w:tcBorders>
              <w:top w:val="single" w:sz="4" w:space="0" w:color="auto"/>
              <w:left w:val="single" w:sz="4" w:space="0" w:color="auto"/>
              <w:bottom w:val="single" w:sz="4" w:space="0" w:color="auto"/>
              <w:right w:val="single" w:sz="4" w:space="0" w:color="auto"/>
            </w:tcBorders>
            <w:hideMark/>
          </w:tcPr>
          <w:p w14:paraId="26B5A705" w14:textId="77777777" w:rsidR="00FD1C12" w:rsidRDefault="00000000">
            <w:pPr>
              <w:spacing w:line="360" w:lineRule="auto"/>
              <w:jc w:val="both"/>
              <w:rPr>
                <w:bCs/>
                <w:sz w:val="26"/>
                <w:szCs w:val="26"/>
              </w:rPr>
            </w:pPr>
            <w:r>
              <w:rPr>
                <w:bCs/>
                <w:sz w:val="26"/>
                <w:szCs w:val="26"/>
              </w:rPr>
              <w:t>Salmonella typhi</w:t>
            </w:r>
          </w:p>
        </w:tc>
        <w:tc>
          <w:tcPr>
            <w:tcW w:w="1317" w:type="dxa"/>
            <w:tcBorders>
              <w:top w:val="single" w:sz="4" w:space="0" w:color="auto"/>
              <w:left w:val="single" w:sz="4" w:space="0" w:color="auto"/>
              <w:bottom w:val="single" w:sz="4" w:space="0" w:color="auto"/>
              <w:right w:val="single" w:sz="4" w:space="0" w:color="auto"/>
            </w:tcBorders>
            <w:hideMark/>
          </w:tcPr>
          <w:p w14:paraId="21D527E3" w14:textId="77777777" w:rsidR="00FD1C12" w:rsidRDefault="00000000">
            <w:pPr>
              <w:spacing w:line="360" w:lineRule="auto"/>
              <w:jc w:val="both"/>
              <w:rPr>
                <w:bCs/>
                <w:sz w:val="26"/>
                <w:szCs w:val="26"/>
              </w:rPr>
            </w:pPr>
            <w:r>
              <w:rPr>
                <w:bCs/>
                <w:sz w:val="26"/>
                <w:szCs w:val="26"/>
              </w:rPr>
              <w:t>01</w:t>
            </w:r>
          </w:p>
        </w:tc>
        <w:tc>
          <w:tcPr>
            <w:tcW w:w="1217" w:type="dxa"/>
            <w:tcBorders>
              <w:top w:val="single" w:sz="4" w:space="0" w:color="auto"/>
              <w:left w:val="single" w:sz="4" w:space="0" w:color="auto"/>
              <w:bottom w:val="single" w:sz="4" w:space="0" w:color="auto"/>
              <w:right w:val="single" w:sz="4" w:space="0" w:color="auto"/>
            </w:tcBorders>
            <w:hideMark/>
          </w:tcPr>
          <w:p w14:paraId="0967E45E" w14:textId="77777777" w:rsidR="00FD1C12" w:rsidRDefault="00000000">
            <w:pPr>
              <w:spacing w:line="360" w:lineRule="auto"/>
              <w:jc w:val="both"/>
              <w:rPr>
                <w:bCs/>
                <w:sz w:val="26"/>
                <w:szCs w:val="26"/>
              </w:rPr>
            </w:pPr>
            <w:r>
              <w:rPr>
                <w:bCs/>
                <w:sz w:val="26"/>
                <w:szCs w:val="26"/>
              </w:rPr>
              <w:t>00</w:t>
            </w:r>
          </w:p>
        </w:tc>
        <w:tc>
          <w:tcPr>
            <w:tcW w:w="1469" w:type="dxa"/>
            <w:tcBorders>
              <w:top w:val="single" w:sz="4" w:space="0" w:color="auto"/>
              <w:left w:val="single" w:sz="4" w:space="0" w:color="auto"/>
              <w:bottom w:val="single" w:sz="4" w:space="0" w:color="auto"/>
              <w:right w:val="single" w:sz="4" w:space="0" w:color="auto"/>
            </w:tcBorders>
            <w:hideMark/>
          </w:tcPr>
          <w:p w14:paraId="71B0A6C3" w14:textId="77777777" w:rsidR="00FD1C12" w:rsidRDefault="00000000">
            <w:pPr>
              <w:spacing w:line="360" w:lineRule="auto"/>
              <w:jc w:val="both"/>
              <w:rPr>
                <w:bCs/>
                <w:sz w:val="26"/>
                <w:szCs w:val="26"/>
              </w:rPr>
            </w:pPr>
            <w:r>
              <w:rPr>
                <w:bCs/>
                <w:sz w:val="26"/>
                <w:szCs w:val="26"/>
              </w:rPr>
              <w:t>00</w:t>
            </w:r>
          </w:p>
        </w:tc>
        <w:tc>
          <w:tcPr>
            <w:tcW w:w="1442" w:type="dxa"/>
            <w:tcBorders>
              <w:top w:val="single" w:sz="4" w:space="0" w:color="auto"/>
              <w:left w:val="single" w:sz="4" w:space="0" w:color="auto"/>
              <w:bottom w:val="single" w:sz="4" w:space="0" w:color="auto"/>
              <w:right w:val="single" w:sz="4" w:space="0" w:color="auto"/>
            </w:tcBorders>
            <w:hideMark/>
          </w:tcPr>
          <w:p w14:paraId="20FA8505" w14:textId="77777777" w:rsidR="00FD1C12" w:rsidRDefault="00000000">
            <w:pPr>
              <w:spacing w:line="360" w:lineRule="auto"/>
              <w:jc w:val="both"/>
              <w:rPr>
                <w:bCs/>
                <w:sz w:val="26"/>
                <w:szCs w:val="26"/>
              </w:rPr>
            </w:pPr>
            <w:r>
              <w:rPr>
                <w:bCs/>
                <w:sz w:val="26"/>
                <w:szCs w:val="26"/>
              </w:rPr>
              <w:t>01</w:t>
            </w:r>
          </w:p>
        </w:tc>
        <w:tc>
          <w:tcPr>
            <w:tcW w:w="1073" w:type="dxa"/>
            <w:tcBorders>
              <w:top w:val="single" w:sz="4" w:space="0" w:color="auto"/>
              <w:left w:val="single" w:sz="4" w:space="0" w:color="auto"/>
              <w:bottom w:val="single" w:sz="4" w:space="0" w:color="auto"/>
              <w:right w:val="single" w:sz="4" w:space="0" w:color="auto"/>
            </w:tcBorders>
            <w:hideMark/>
          </w:tcPr>
          <w:p w14:paraId="45CDE629" w14:textId="77777777" w:rsidR="00FD1C12" w:rsidRDefault="00000000">
            <w:pPr>
              <w:spacing w:line="360" w:lineRule="auto"/>
              <w:jc w:val="both"/>
              <w:rPr>
                <w:bCs/>
                <w:sz w:val="26"/>
                <w:szCs w:val="26"/>
              </w:rPr>
            </w:pPr>
            <w:r>
              <w:rPr>
                <w:bCs/>
                <w:sz w:val="26"/>
                <w:szCs w:val="26"/>
              </w:rPr>
              <w:t>02</w:t>
            </w:r>
          </w:p>
        </w:tc>
      </w:tr>
      <w:tr w:rsidR="00FD1C12" w14:paraId="492B3C36" w14:textId="77777777">
        <w:trPr>
          <w:trHeight w:val="521"/>
        </w:trPr>
        <w:tc>
          <w:tcPr>
            <w:tcW w:w="2477" w:type="dxa"/>
            <w:tcBorders>
              <w:top w:val="single" w:sz="4" w:space="0" w:color="auto"/>
              <w:left w:val="single" w:sz="4" w:space="0" w:color="auto"/>
              <w:bottom w:val="single" w:sz="4" w:space="0" w:color="auto"/>
              <w:right w:val="single" w:sz="4" w:space="0" w:color="auto"/>
            </w:tcBorders>
            <w:hideMark/>
          </w:tcPr>
          <w:p w14:paraId="2D970157" w14:textId="77777777" w:rsidR="00FD1C12" w:rsidRDefault="00000000">
            <w:pPr>
              <w:spacing w:line="360" w:lineRule="auto"/>
              <w:jc w:val="both"/>
              <w:rPr>
                <w:bCs/>
                <w:sz w:val="26"/>
                <w:szCs w:val="26"/>
              </w:rPr>
            </w:pPr>
            <w:r>
              <w:rPr>
                <w:bCs/>
                <w:sz w:val="26"/>
                <w:szCs w:val="26"/>
              </w:rPr>
              <w:t>Staphylococuss aureus</w:t>
            </w:r>
          </w:p>
        </w:tc>
        <w:tc>
          <w:tcPr>
            <w:tcW w:w="1317" w:type="dxa"/>
            <w:tcBorders>
              <w:top w:val="single" w:sz="4" w:space="0" w:color="auto"/>
              <w:left w:val="single" w:sz="4" w:space="0" w:color="auto"/>
              <w:bottom w:val="single" w:sz="4" w:space="0" w:color="auto"/>
              <w:right w:val="single" w:sz="4" w:space="0" w:color="auto"/>
            </w:tcBorders>
            <w:hideMark/>
          </w:tcPr>
          <w:p w14:paraId="151B44B8" w14:textId="77777777" w:rsidR="00FD1C12" w:rsidRDefault="00000000">
            <w:pPr>
              <w:spacing w:line="360" w:lineRule="auto"/>
              <w:jc w:val="both"/>
              <w:rPr>
                <w:bCs/>
                <w:sz w:val="26"/>
                <w:szCs w:val="26"/>
              </w:rPr>
            </w:pPr>
            <w:r>
              <w:rPr>
                <w:bCs/>
                <w:sz w:val="26"/>
                <w:szCs w:val="26"/>
              </w:rPr>
              <w:t>32</w:t>
            </w:r>
          </w:p>
        </w:tc>
        <w:tc>
          <w:tcPr>
            <w:tcW w:w="1217" w:type="dxa"/>
            <w:tcBorders>
              <w:top w:val="single" w:sz="4" w:space="0" w:color="auto"/>
              <w:left w:val="single" w:sz="4" w:space="0" w:color="auto"/>
              <w:bottom w:val="single" w:sz="4" w:space="0" w:color="auto"/>
              <w:right w:val="single" w:sz="4" w:space="0" w:color="auto"/>
            </w:tcBorders>
            <w:hideMark/>
          </w:tcPr>
          <w:p w14:paraId="5227FFB7" w14:textId="77777777" w:rsidR="00FD1C12" w:rsidRDefault="00000000">
            <w:pPr>
              <w:spacing w:line="360" w:lineRule="auto"/>
              <w:jc w:val="both"/>
              <w:rPr>
                <w:bCs/>
                <w:sz w:val="26"/>
                <w:szCs w:val="26"/>
              </w:rPr>
            </w:pPr>
            <w:r>
              <w:rPr>
                <w:bCs/>
                <w:sz w:val="26"/>
                <w:szCs w:val="26"/>
              </w:rPr>
              <w:t>15</w:t>
            </w:r>
          </w:p>
        </w:tc>
        <w:tc>
          <w:tcPr>
            <w:tcW w:w="1469" w:type="dxa"/>
            <w:tcBorders>
              <w:top w:val="single" w:sz="4" w:space="0" w:color="auto"/>
              <w:left w:val="single" w:sz="4" w:space="0" w:color="auto"/>
              <w:bottom w:val="single" w:sz="4" w:space="0" w:color="auto"/>
              <w:right w:val="single" w:sz="4" w:space="0" w:color="auto"/>
            </w:tcBorders>
            <w:hideMark/>
          </w:tcPr>
          <w:p w14:paraId="6389E426" w14:textId="77777777" w:rsidR="00FD1C12" w:rsidRDefault="00000000">
            <w:pPr>
              <w:spacing w:line="360" w:lineRule="auto"/>
              <w:jc w:val="both"/>
              <w:rPr>
                <w:bCs/>
                <w:sz w:val="26"/>
                <w:szCs w:val="26"/>
              </w:rPr>
            </w:pPr>
            <w:r>
              <w:rPr>
                <w:bCs/>
                <w:sz w:val="26"/>
                <w:szCs w:val="26"/>
              </w:rPr>
              <w:t>21</w:t>
            </w:r>
          </w:p>
        </w:tc>
        <w:tc>
          <w:tcPr>
            <w:tcW w:w="1442" w:type="dxa"/>
            <w:tcBorders>
              <w:top w:val="single" w:sz="4" w:space="0" w:color="auto"/>
              <w:left w:val="single" w:sz="4" w:space="0" w:color="auto"/>
              <w:bottom w:val="single" w:sz="4" w:space="0" w:color="auto"/>
              <w:right w:val="single" w:sz="4" w:space="0" w:color="auto"/>
            </w:tcBorders>
            <w:hideMark/>
          </w:tcPr>
          <w:p w14:paraId="3C026963" w14:textId="77777777" w:rsidR="00FD1C12" w:rsidRDefault="00000000">
            <w:pPr>
              <w:spacing w:line="360" w:lineRule="auto"/>
              <w:jc w:val="both"/>
              <w:rPr>
                <w:bCs/>
                <w:sz w:val="26"/>
                <w:szCs w:val="26"/>
              </w:rPr>
            </w:pPr>
            <w:r>
              <w:rPr>
                <w:bCs/>
                <w:sz w:val="26"/>
                <w:szCs w:val="26"/>
              </w:rPr>
              <w:t>24</w:t>
            </w:r>
          </w:p>
        </w:tc>
        <w:tc>
          <w:tcPr>
            <w:tcW w:w="1073" w:type="dxa"/>
            <w:tcBorders>
              <w:top w:val="single" w:sz="4" w:space="0" w:color="auto"/>
              <w:left w:val="single" w:sz="4" w:space="0" w:color="auto"/>
              <w:bottom w:val="single" w:sz="4" w:space="0" w:color="auto"/>
              <w:right w:val="single" w:sz="4" w:space="0" w:color="auto"/>
            </w:tcBorders>
            <w:hideMark/>
          </w:tcPr>
          <w:p w14:paraId="4391BDCD" w14:textId="77777777" w:rsidR="00FD1C12" w:rsidRDefault="00000000">
            <w:pPr>
              <w:spacing w:line="360" w:lineRule="auto"/>
              <w:jc w:val="both"/>
              <w:rPr>
                <w:bCs/>
                <w:sz w:val="26"/>
                <w:szCs w:val="26"/>
              </w:rPr>
            </w:pPr>
            <w:r>
              <w:rPr>
                <w:bCs/>
                <w:sz w:val="26"/>
                <w:szCs w:val="26"/>
              </w:rPr>
              <w:t>__</w:t>
            </w:r>
          </w:p>
        </w:tc>
      </w:tr>
      <w:tr w:rsidR="00FD1C12" w14:paraId="2E85D60C" w14:textId="77777777">
        <w:trPr>
          <w:trHeight w:val="511"/>
        </w:trPr>
        <w:tc>
          <w:tcPr>
            <w:tcW w:w="2477" w:type="dxa"/>
            <w:tcBorders>
              <w:top w:val="single" w:sz="4" w:space="0" w:color="auto"/>
              <w:left w:val="single" w:sz="4" w:space="0" w:color="auto"/>
              <w:bottom w:val="single" w:sz="4" w:space="0" w:color="auto"/>
              <w:right w:val="single" w:sz="4" w:space="0" w:color="auto"/>
            </w:tcBorders>
            <w:hideMark/>
          </w:tcPr>
          <w:p w14:paraId="1AB1BC2F" w14:textId="77777777" w:rsidR="00FD1C12" w:rsidRDefault="00000000">
            <w:pPr>
              <w:spacing w:line="360" w:lineRule="auto"/>
              <w:jc w:val="both"/>
              <w:rPr>
                <w:bCs/>
                <w:sz w:val="26"/>
                <w:szCs w:val="26"/>
              </w:rPr>
            </w:pPr>
            <w:r>
              <w:rPr>
                <w:bCs/>
                <w:sz w:val="26"/>
                <w:szCs w:val="26"/>
              </w:rPr>
              <w:t>Klebisella pneumonia</w:t>
            </w:r>
          </w:p>
        </w:tc>
        <w:tc>
          <w:tcPr>
            <w:tcW w:w="1317" w:type="dxa"/>
            <w:tcBorders>
              <w:top w:val="single" w:sz="4" w:space="0" w:color="auto"/>
              <w:left w:val="single" w:sz="4" w:space="0" w:color="auto"/>
              <w:bottom w:val="single" w:sz="4" w:space="0" w:color="auto"/>
              <w:right w:val="single" w:sz="4" w:space="0" w:color="auto"/>
            </w:tcBorders>
            <w:hideMark/>
          </w:tcPr>
          <w:p w14:paraId="2F8D2560" w14:textId="77777777" w:rsidR="00FD1C12" w:rsidRDefault="00000000">
            <w:pPr>
              <w:spacing w:line="360" w:lineRule="auto"/>
              <w:jc w:val="both"/>
              <w:rPr>
                <w:bCs/>
                <w:sz w:val="26"/>
                <w:szCs w:val="26"/>
              </w:rPr>
            </w:pPr>
            <w:r>
              <w:rPr>
                <w:bCs/>
                <w:sz w:val="26"/>
                <w:szCs w:val="26"/>
              </w:rPr>
              <w:t>08</w:t>
            </w:r>
          </w:p>
        </w:tc>
        <w:tc>
          <w:tcPr>
            <w:tcW w:w="1217" w:type="dxa"/>
            <w:tcBorders>
              <w:top w:val="single" w:sz="4" w:space="0" w:color="auto"/>
              <w:left w:val="single" w:sz="4" w:space="0" w:color="auto"/>
              <w:bottom w:val="single" w:sz="4" w:space="0" w:color="auto"/>
              <w:right w:val="single" w:sz="4" w:space="0" w:color="auto"/>
            </w:tcBorders>
            <w:hideMark/>
          </w:tcPr>
          <w:p w14:paraId="54DFA698" w14:textId="77777777" w:rsidR="00FD1C12" w:rsidRDefault="00000000">
            <w:pPr>
              <w:spacing w:line="360" w:lineRule="auto"/>
              <w:jc w:val="both"/>
              <w:rPr>
                <w:bCs/>
                <w:sz w:val="26"/>
                <w:szCs w:val="26"/>
              </w:rPr>
            </w:pPr>
            <w:r>
              <w:rPr>
                <w:bCs/>
                <w:sz w:val="26"/>
                <w:szCs w:val="26"/>
              </w:rPr>
              <w:t>03</w:t>
            </w:r>
          </w:p>
        </w:tc>
        <w:tc>
          <w:tcPr>
            <w:tcW w:w="1469" w:type="dxa"/>
            <w:tcBorders>
              <w:top w:val="single" w:sz="4" w:space="0" w:color="auto"/>
              <w:left w:val="single" w:sz="4" w:space="0" w:color="auto"/>
              <w:bottom w:val="single" w:sz="4" w:space="0" w:color="auto"/>
              <w:right w:val="single" w:sz="4" w:space="0" w:color="auto"/>
            </w:tcBorders>
            <w:hideMark/>
          </w:tcPr>
          <w:p w14:paraId="23070371" w14:textId="77777777" w:rsidR="00FD1C12" w:rsidRDefault="00000000">
            <w:pPr>
              <w:spacing w:line="360" w:lineRule="auto"/>
              <w:jc w:val="both"/>
              <w:rPr>
                <w:bCs/>
                <w:sz w:val="26"/>
                <w:szCs w:val="26"/>
              </w:rPr>
            </w:pPr>
            <w:r>
              <w:rPr>
                <w:bCs/>
                <w:sz w:val="26"/>
                <w:szCs w:val="26"/>
              </w:rPr>
              <w:t>10</w:t>
            </w:r>
          </w:p>
        </w:tc>
        <w:tc>
          <w:tcPr>
            <w:tcW w:w="1442" w:type="dxa"/>
            <w:tcBorders>
              <w:top w:val="single" w:sz="4" w:space="0" w:color="auto"/>
              <w:left w:val="single" w:sz="4" w:space="0" w:color="auto"/>
              <w:bottom w:val="single" w:sz="4" w:space="0" w:color="auto"/>
              <w:right w:val="single" w:sz="4" w:space="0" w:color="auto"/>
            </w:tcBorders>
            <w:hideMark/>
          </w:tcPr>
          <w:p w14:paraId="5F1BC0F1" w14:textId="77777777" w:rsidR="00FD1C12" w:rsidRDefault="00000000">
            <w:pPr>
              <w:spacing w:line="360" w:lineRule="auto"/>
              <w:jc w:val="both"/>
              <w:rPr>
                <w:bCs/>
                <w:sz w:val="26"/>
                <w:szCs w:val="26"/>
              </w:rPr>
            </w:pPr>
            <w:r>
              <w:rPr>
                <w:bCs/>
                <w:sz w:val="26"/>
                <w:szCs w:val="26"/>
              </w:rPr>
              <w:t>01</w:t>
            </w:r>
          </w:p>
        </w:tc>
        <w:tc>
          <w:tcPr>
            <w:tcW w:w="1073" w:type="dxa"/>
            <w:tcBorders>
              <w:top w:val="single" w:sz="4" w:space="0" w:color="auto"/>
              <w:left w:val="single" w:sz="4" w:space="0" w:color="auto"/>
              <w:bottom w:val="single" w:sz="4" w:space="0" w:color="auto"/>
              <w:right w:val="single" w:sz="4" w:space="0" w:color="auto"/>
            </w:tcBorders>
            <w:hideMark/>
          </w:tcPr>
          <w:p w14:paraId="46C5D4E9" w14:textId="77777777" w:rsidR="00FD1C12" w:rsidRDefault="00000000">
            <w:pPr>
              <w:spacing w:line="360" w:lineRule="auto"/>
              <w:jc w:val="both"/>
              <w:rPr>
                <w:bCs/>
                <w:sz w:val="26"/>
                <w:szCs w:val="26"/>
              </w:rPr>
            </w:pPr>
            <w:r>
              <w:rPr>
                <w:bCs/>
                <w:sz w:val="26"/>
                <w:szCs w:val="26"/>
              </w:rPr>
              <w:t>00</w:t>
            </w:r>
          </w:p>
        </w:tc>
      </w:tr>
    </w:tbl>
    <w:p w14:paraId="5F71574F" w14:textId="77777777" w:rsidR="00FD1C12" w:rsidRDefault="00FD1C12">
      <w:pPr>
        <w:spacing w:after="0" w:line="360" w:lineRule="auto"/>
        <w:jc w:val="both"/>
        <w:rPr>
          <w:rFonts w:ascii="Times New Roman" w:hAnsi="Times New Roman" w:cs="Times New Roman"/>
          <w:bCs/>
          <w:sz w:val="26"/>
          <w:szCs w:val="26"/>
          <w:lang w:eastAsia="zh-CN"/>
        </w:rPr>
      </w:pPr>
    </w:p>
    <w:p w14:paraId="1A2F6072" w14:textId="77777777" w:rsidR="00FD1C12" w:rsidRDefault="00000000">
      <w:pPr>
        <w:spacing w:after="0" w:line="360" w:lineRule="auto"/>
        <w:jc w:val="both"/>
        <w:rPr>
          <w:rFonts w:ascii="Times New Roman" w:hAnsi="Times New Roman" w:cs="Times New Roman"/>
          <w:b/>
          <w:bCs/>
          <w:sz w:val="26"/>
          <w:szCs w:val="26"/>
        </w:rPr>
      </w:pPr>
      <w:r>
        <w:rPr>
          <w:rFonts w:ascii="Times New Roman" w:hAnsi="Times New Roman" w:cs="Times New Roman"/>
          <w:b/>
          <w:bCs/>
          <w:sz w:val="26"/>
          <w:szCs w:val="26"/>
        </w:rPr>
        <w:t>Interpretation</w:t>
      </w:r>
    </w:p>
    <w:p w14:paraId="2693BABA" w14:textId="77777777" w:rsidR="00FD1C12" w:rsidRDefault="00000000">
      <w:pPr>
        <w:spacing w:after="0" w:line="360" w:lineRule="auto"/>
        <w:jc w:val="both"/>
        <w:rPr>
          <w:rFonts w:ascii="Times New Roman" w:hAnsi="Times New Roman" w:cs="Times New Roman"/>
          <w:bCs/>
          <w:sz w:val="26"/>
          <w:szCs w:val="26"/>
        </w:rPr>
      </w:pPr>
      <w:r>
        <w:rPr>
          <w:rFonts w:ascii="Times New Roman" w:hAnsi="Times New Roman" w:cs="Times New Roman"/>
          <w:b/>
          <w:bCs/>
          <w:sz w:val="26"/>
          <w:szCs w:val="26"/>
        </w:rPr>
        <w:tab/>
      </w:r>
      <w:r>
        <w:rPr>
          <w:rFonts w:ascii="Times New Roman" w:hAnsi="Times New Roman" w:cs="Times New Roman"/>
          <w:bCs/>
          <w:sz w:val="26"/>
          <w:szCs w:val="26"/>
        </w:rPr>
        <w:t xml:space="preserve">Based on the experiment carried out on the aqueous extract of </w:t>
      </w:r>
      <w:r>
        <w:rPr>
          <w:rFonts w:ascii="Times New Roman" w:hAnsi="Times New Roman" w:cs="Times New Roman"/>
          <w:bCs/>
          <w:i/>
          <w:sz w:val="26"/>
          <w:szCs w:val="26"/>
        </w:rPr>
        <w:t>Hibiscus sabdariffa</w:t>
      </w:r>
      <w:r>
        <w:rPr>
          <w:rFonts w:ascii="Times New Roman" w:hAnsi="Times New Roman" w:cs="Times New Roman"/>
          <w:bCs/>
          <w:sz w:val="26"/>
          <w:szCs w:val="26"/>
        </w:rPr>
        <w:t xml:space="preserve"> against bacterial 32mm was observed that there was high inhibitory </w:t>
      </w:r>
      <w:r>
        <w:rPr>
          <w:rFonts w:ascii="Times New Roman" w:hAnsi="Times New Roman" w:cs="Times New Roman"/>
          <w:bCs/>
          <w:sz w:val="26"/>
          <w:szCs w:val="26"/>
        </w:rPr>
        <w:lastRenderedPageBreak/>
        <w:t xml:space="preserve">activity on </w:t>
      </w:r>
      <w:r>
        <w:rPr>
          <w:rFonts w:ascii="Times New Roman" w:hAnsi="Times New Roman" w:cs="Times New Roman"/>
          <w:bCs/>
          <w:i/>
          <w:sz w:val="26"/>
          <w:szCs w:val="26"/>
        </w:rPr>
        <w:t>staphylococcus aureus</w:t>
      </w:r>
      <w:r>
        <w:rPr>
          <w:rFonts w:ascii="Times New Roman" w:hAnsi="Times New Roman" w:cs="Times New Roman"/>
          <w:bCs/>
          <w:sz w:val="26"/>
          <w:szCs w:val="26"/>
        </w:rPr>
        <w:t>. 32mm at the concentration of 1000ug/disc, 15mm at 500ug/disc and 21mm at 250ug/disc. The negative is not active while the positive is 24mm.</w:t>
      </w:r>
    </w:p>
    <w:p w14:paraId="0C6F25B9" w14:textId="77777777" w:rsidR="00FD1C12" w:rsidRDefault="00000000">
      <w:pPr>
        <w:spacing w:after="0" w:line="360" w:lineRule="auto"/>
        <w:jc w:val="both"/>
        <w:rPr>
          <w:rFonts w:ascii="Times New Roman" w:hAnsi="Times New Roman" w:cs="Times New Roman"/>
          <w:bCs/>
          <w:sz w:val="26"/>
          <w:szCs w:val="26"/>
        </w:rPr>
      </w:pPr>
      <w:r>
        <w:rPr>
          <w:rFonts w:ascii="Times New Roman" w:hAnsi="Times New Roman" w:cs="Times New Roman"/>
          <w:bCs/>
          <w:sz w:val="26"/>
          <w:szCs w:val="26"/>
        </w:rPr>
        <w:tab/>
        <w:t xml:space="preserve">For </w:t>
      </w:r>
      <w:r>
        <w:rPr>
          <w:rFonts w:ascii="Times New Roman" w:hAnsi="Times New Roman" w:cs="Times New Roman"/>
          <w:bCs/>
          <w:i/>
          <w:sz w:val="26"/>
          <w:szCs w:val="26"/>
        </w:rPr>
        <w:t>salmonella typhi</w:t>
      </w:r>
      <w:r>
        <w:rPr>
          <w:rFonts w:ascii="Times New Roman" w:hAnsi="Times New Roman" w:cs="Times New Roman"/>
          <w:bCs/>
          <w:sz w:val="26"/>
          <w:szCs w:val="26"/>
        </w:rPr>
        <w:t>, the inhibitory at 1000ug/disc is 01mm while there was no activity at 500ug/disc and 250ug/disc. The negative is 02mm while the positive is 01mm.</w:t>
      </w:r>
    </w:p>
    <w:p w14:paraId="1F06EDDF" w14:textId="77777777" w:rsidR="00FD1C12" w:rsidRDefault="00000000">
      <w:pPr>
        <w:pStyle w:val="Heading2"/>
      </w:pPr>
      <w:bookmarkStart w:id="90" w:name="_Toc202798519"/>
      <w:r>
        <w:t>4.4</w:t>
      </w:r>
      <w:r>
        <w:tab/>
        <w:t>Discussion</w:t>
      </w:r>
      <w:bookmarkEnd w:id="90"/>
    </w:p>
    <w:p w14:paraId="67E0384F" w14:textId="77777777" w:rsidR="00FD1C12" w:rsidRDefault="00000000">
      <w:pPr>
        <w:spacing w:after="0" w:line="360" w:lineRule="auto"/>
        <w:jc w:val="both"/>
        <w:rPr>
          <w:rFonts w:ascii="Times New Roman" w:hAnsi="Times New Roman" w:cs="Times New Roman"/>
          <w:bCs/>
          <w:sz w:val="26"/>
          <w:szCs w:val="26"/>
        </w:rPr>
      </w:pPr>
      <w:r>
        <w:rPr>
          <w:rFonts w:ascii="Times New Roman" w:hAnsi="Times New Roman" w:cs="Times New Roman"/>
          <w:bCs/>
          <w:sz w:val="26"/>
          <w:szCs w:val="26"/>
        </w:rPr>
        <w:tab/>
        <w:t>The result of phytochemical in the present study shows that the roselle plant leaves contain compound like alkaloid, flavonoids, glycoside and saponins</w:t>
      </w:r>
      <w:r>
        <w:rPr>
          <w:rFonts w:ascii="Times New Roman" w:hAnsi="Times New Roman" w:cs="Times New Roman"/>
          <w:b/>
          <w:bCs/>
          <w:sz w:val="26"/>
          <w:szCs w:val="26"/>
        </w:rPr>
        <w:t xml:space="preserve">. </w:t>
      </w:r>
      <w:r>
        <w:rPr>
          <w:rFonts w:ascii="Times New Roman" w:hAnsi="Times New Roman" w:cs="Times New Roman"/>
          <w:bCs/>
          <w:sz w:val="26"/>
          <w:szCs w:val="26"/>
        </w:rPr>
        <w:t>The result showed that all the compound tested were mostly found in roselle leaf extract with aqueous solvent.</w:t>
      </w:r>
    </w:p>
    <w:p w14:paraId="1FDD26A9" w14:textId="77777777" w:rsidR="00FD1C12" w:rsidRDefault="00000000">
      <w:pPr>
        <w:spacing w:after="0" w:line="360" w:lineRule="auto"/>
        <w:jc w:val="both"/>
        <w:rPr>
          <w:rFonts w:ascii="Times New Roman" w:hAnsi="Times New Roman" w:cs="Times New Roman"/>
          <w:bCs/>
          <w:sz w:val="26"/>
          <w:szCs w:val="26"/>
        </w:rPr>
      </w:pPr>
      <w:r>
        <w:rPr>
          <w:rFonts w:ascii="Times New Roman" w:hAnsi="Times New Roman" w:cs="Times New Roman"/>
          <w:bCs/>
          <w:sz w:val="26"/>
          <w:szCs w:val="26"/>
        </w:rPr>
        <w:t>These studies indicate the absence of phenol, tannins and terpenoid in roselle leaf extract using both ethanol and aqueous solution solvent.</w:t>
      </w:r>
    </w:p>
    <w:p w14:paraId="0220F3D2" w14:textId="77777777" w:rsidR="00FD1C12" w:rsidRDefault="00000000">
      <w:pPr>
        <w:spacing w:after="0" w:line="360" w:lineRule="auto"/>
        <w:jc w:val="both"/>
        <w:rPr>
          <w:rFonts w:ascii="Times New Roman" w:hAnsi="Times New Roman" w:cs="Times New Roman"/>
          <w:bCs/>
          <w:sz w:val="26"/>
          <w:szCs w:val="26"/>
        </w:rPr>
      </w:pPr>
      <w:r>
        <w:rPr>
          <w:rFonts w:ascii="Times New Roman" w:hAnsi="Times New Roman" w:cs="Times New Roman"/>
          <w:bCs/>
          <w:sz w:val="26"/>
          <w:szCs w:val="26"/>
        </w:rPr>
        <w:t xml:space="preserve">The antibacterial activity is assessed using agar or modified disc diffusion method, where zones of inhibition are measured to determine the effectiveness of the extract against different bacterial strains. At 1000ug/dish in an agar or modified dish diffusion method some aqueous extract compound was able to inhibit the growth of gram negative (e.g. Klebisella pneumonia) and gram-positive bacteria (e.g. Staphylococcus aureus) with inhibition zones ranging between 32 – 48mm. (Abdul-Shafi S, </w:t>
      </w:r>
      <w:r>
        <w:rPr>
          <w:rFonts w:ascii="Times New Roman" w:hAnsi="Times New Roman" w:cs="Times New Roman"/>
          <w:bCs/>
          <w:i/>
          <w:sz w:val="26"/>
          <w:szCs w:val="26"/>
        </w:rPr>
        <w:t>et al</w:t>
      </w:r>
      <w:r>
        <w:rPr>
          <w:rFonts w:ascii="Times New Roman" w:hAnsi="Times New Roman" w:cs="Times New Roman"/>
          <w:bCs/>
          <w:sz w:val="26"/>
          <w:szCs w:val="26"/>
        </w:rPr>
        <w:t>., 2019).</w:t>
      </w:r>
    </w:p>
    <w:p w14:paraId="45366B46" w14:textId="77777777" w:rsidR="00FD1C12" w:rsidRDefault="00000000">
      <w:pPr>
        <w:rPr>
          <w:rFonts w:ascii="Times New Roman" w:hAnsi="Times New Roman" w:cs="Times New Roman"/>
          <w:b/>
          <w:bCs/>
          <w:sz w:val="26"/>
          <w:szCs w:val="26"/>
        </w:rPr>
      </w:pPr>
      <w:r>
        <w:rPr>
          <w:rFonts w:ascii="Times New Roman" w:hAnsi="Times New Roman" w:cs="Times New Roman"/>
          <w:b/>
          <w:bCs/>
          <w:sz w:val="26"/>
          <w:szCs w:val="26"/>
        </w:rPr>
        <w:br w:type="page"/>
      </w:r>
    </w:p>
    <w:p w14:paraId="53BE27CF" w14:textId="77777777" w:rsidR="00FD1C12" w:rsidRDefault="00000000">
      <w:pPr>
        <w:pStyle w:val="Heading1"/>
      </w:pPr>
      <w:bookmarkStart w:id="91" w:name="_Toc202798520"/>
      <w:r>
        <w:lastRenderedPageBreak/>
        <w:t>CHAPTER FIVE</w:t>
      </w:r>
      <w:bookmarkEnd w:id="91"/>
    </w:p>
    <w:p w14:paraId="410A16B4" w14:textId="77777777" w:rsidR="00FD1C12" w:rsidRDefault="00000000">
      <w:pPr>
        <w:pStyle w:val="Heading2"/>
      </w:pPr>
      <w:bookmarkStart w:id="92" w:name="_Toc202798521"/>
      <w:r>
        <w:t>5.0 CONCLUSION AND RECOMMENDATION</w:t>
      </w:r>
      <w:bookmarkEnd w:id="92"/>
    </w:p>
    <w:p w14:paraId="3B15BD73" w14:textId="77777777" w:rsidR="00FD1C12" w:rsidRDefault="00000000">
      <w:pPr>
        <w:pStyle w:val="Heading2"/>
      </w:pPr>
      <w:bookmarkStart w:id="93" w:name="_Toc202798522"/>
      <w:r>
        <w:t>5.1</w:t>
      </w:r>
      <w:r>
        <w:tab/>
        <w:t>Conclusion</w:t>
      </w:r>
      <w:bookmarkEnd w:id="93"/>
    </w:p>
    <w:p w14:paraId="4C11B83F" w14:textId="77777777" w:rsidR="00FD1C12" w:rsidRDefault="00000000">
      <w:pPr>
        <w:spacing w:after="0" w:line="360" w:lineRule="auto"/>
        <w:jc w:val="both"/>
        <w:rPr>
          <w:rFonts w:ascii="Times New Roman" w:hAnsi="Times New Roman" w:cs="Times New Roman"/>
          <w:bCs/>
          <w:sz w:val="26"/>
          <w:szCs w:val="26"/>
        </w:rPr>
      </w:pPr>
      <w:r>
        <w:rPr>
          <w:rFonts w:ascii="Times New Roman" w:hAnsi="Times New Roman" w:cs="Times New Roman"/>
          <w:bCs/>
          <w:sz w:val="26"/>
          <w:szCs w:val="26"/>
        </w:rPr>
        <w:tab/>
        <w:t>In conclusion, this study has revealed that roselle leaves (</w:t>
      </w:r>
      <w:r>
        <w:rPr>
          <w:rFonts w:ascii="Times New Roman" w:hAnsi="Times New Roman" w:cs="Times New Roman"/>
          <w:bCs/>
          <w:i/>
          <w:sz w:val="26"/>
          <w:szCs w:val="26"/>
        </w:rPr>
        <w:t>Hibiscus sabdariffa</w:t>
      </w:r>
      <w:r>
        <w:rPr>
          <w:rFonts w:ascii="Times New Roman" w:hAnsi="Times New Roman" w:cs="Times New Roman"/>
          <w:bCs/>
          <w:sz w:val="26"/>
          <w:szCs w:val="26"/>
        </w:rPr>
        <w:t>) extract has antibacterial activity against some bacterial pathogens. The phytochemical analysis of aqueous solvent extract of roselle leaves confirmed the presence of alkaloid, flavonoids, glycoside and saponins. Thus, roselle plant could be utilized as an alternative of useful antimicrobial drugs due to its high valued of medicinal properties and antibacterial activities.</w:t>
      </w:r>
    </w:p>
    <w:p w14:paraId="5ED63010" w14:textId="77777777" w:rsidR="00FD1C12" w:rsidRDefault="00000000">
      <w:pPr>
        <w:pStyle w:val="Heading2"/>
      </w:pPr>
      <w:bookmarkStart w:id="94" w:name="_Toc202798523"/>
      <w:r>
        <w:t>5.2</w:t>
      </w:r>
      <w:r>
        <w:tab/>
        <w:t>Recommendation</w:t>
      </w:r>
      <w:bookmarkEnd w:id="94"/>
    </w:p>
    <w:p w14:paraId="59FEB439" w14:textId="77777777" w:rsidR="00FD1C12" w:rsidRDefault="00000000">
      <w:pPr>
        <w:pStyle w:val="ListParagraph"/>
        <w:numPr>
          <w:ilvl w:val="0"/>
          <w:numId w:val="7"/>
        </w:numPr>
        <w:spacing w:line="360" w:lineRule="auto"/>
        <w:jc w:val="both"/>
        <w:rPr>
          <w:rFonts w:ascii="Times New Roman" w:hAnsi="Times New Roman" w:cs="Times New Roman"/>
          <w:b/>
          <w:bCs/>
          <w:sz w:val="26"/>
          <w:szCs w:val="26"/>
        </w:rPr>
      </w:pPr>
      <w:r>
        <w:rPr>
          <w:rFonts w:ascii="Times New Roman" w:hAnsi="Times New Roman" w:cs="Times New Roman"/>
          <w:bCs/>
          <w:sz w:val="26"/>
          <w:szCs w:val="26"/>
        </w:rPr>
        <w:t>Further studies should be carried out on other parts of roselle plant to determine the presence of other phytochemical compound</w:t>
      </w:r>
      <w:r>
        <w:rPr>
          <w:rFonts w:ascii="Times New Roman" w:hAnsi="Times New Roman" w:cs="Times New Roman"/>
          <w:b/>
          <w:bCs/>
          <w:sz w:val="26"/>
          <w:szCs w:val="26"/>
        </w:rPr>
        <w:t xml:space="preserve"> </w:t>
      </w:r>
      <w:r>
        <w:rPr>
          <w:rFonts w:ascii="Times New Roman" w:hAnsi="Times New Roman" w:cs="Times New Roman"/>
          <w:bCs/>
          <w:sz w:val="26"/>
          <w:szCs w:val="26"/>
        </w:rPr>
        <w:t>in them</w:t>
      </w:r>
      <w:r>
        <w:rPr>
          <w:rFonts w:ascii="Times New Roman" w:hAnsi="Times New Roman" w:cs="Times New Roman"/>
          <w:b/>
          <w:bCs/>
          <w:sz w:val="26"/>
          <w:szCs w:val="26"/>
        </w:rPr>
        <w:t>.</w:t>
      </w:r>
    </w:p>
    <w:p w14:paraId="1B54C374" w14:textId="77777777" w:rsidR="00FD1C12" w:rsidRDefault="00000000">
      <w:pPr>
        <w:pStyle w:val="ListParagraph"/>
        <w:numPr>
          <w:ilvl w:val="0"/>
          <w:numId w:val="7"/>
        </w:numPr>
        <w:spacing w:line="360" w:lineRule="auto"/>
        <w:jc w:val="both"/>
        <w:rPr>
          <w:rFonts w:ascii="Times New Roman" w:hAnsi="Times New Roman" w:cs="Times New Roman"/>
          <w:bCs/>
          <w:sz w:val="26"/>
          <w:szCs w:val="26"/>
        </w:rPr>
      </w:pPr>
      <w:r>
        <w:rPr>
          <w:rFonts w:ascii="Times New Roman" w:hAnsi="Times New Roman" w:cs="Times New Roman"/>
          <w:bCs/>
          <w:sz w:val="26"/>
          <w:szCs w:val="26"/>
        </w:rPr>
        <w:t>Further studies should be carried out with other pathogenic bacteria to evaluate the antibacterial activity.</w:t>
      </w:r>
    </w:p>
    <w:p w14:paraId="1DDAFD54" w14:textId="77777777" w:rsidR="00FD1C12" w:rsidRDefault="00000000">
      <w:pPr>
        <w:pStyle w:val="ListParagraph"/>
        <w:numPr>
          <w:ilvl w:val="0"/>
          <w:numId w:val="7"/>
        </w:numPr>
        <w:spacing w:line="360" w:lineRule="auto"/>
        <w:jc w:val="both"/>
        <w:rPr>
          <w:rFonts w:ascii="Times New Roman" w:hAnsi="Times New Roman" w:cs="Times New Roman"/>
          <w:b/>
          <w:bCs/>
          <w:sz w:val="26"/>
          <w:szCs w:val="26"/>
        </w:rPr>
      </w:pPr>
      <w:r>
        <w:rPr>
          <w:rFonts w:ascii="Times New Roman" w:hAnsi="Times New Roman" w:cs="Times New Roman"/>
          <w:bCs/>
          <w:sz w:val="26"/>
          <w:szCs w:val="26"/>
        </w:rPr>
        <w:t>Further studies should be carried out with other solvent to know their effectiveness</w:t>
      </w:r>
      <w:r>
        <w:rPr>
          <w:rFonts w:ascii="Times New Roman" w:hAnsi="Times New Roman" w:cs="Times New Roman"/>
          <w:b/>
          <w:bCs/>
          <w:sz w:val="26"/>
          <w:szCs w:val="26"/>
        </w:rPr>
        <w:t>.</w:t>
      </w:r>
    </w:p>
    <w:p w14:paraId="75353E3A" w14:textId="77777777" w:rsidR="00FD1C12" w:rsidRDefault="00000000">
      <w:pPr>
        <w:rPr>
          <w:rFonts w:ascii="Times New Roman" w:hAnsi="Times New Roman" w:cs="Times New Roman"/>
          <w:b/>
          <w:bCs/>
          <w:sz w:val="26"/>
          <w:szCs w:val="26"/>
        </w:rPr>
      </w:pPr>
      <w:r>
        <w:rPr>
          <w:rFonts w:ascii="Times New Roman" w:hAnsi="Times New Roman" w:cs="Times New Roman"/>
          <w:b/>
          <w:bCs/>
          <w:sz w:val="26"/>
          <w:szCs w:val="26"/>
        </w:rPr>
        <w:br w:type="page"/>
      </w:r>
    </w:p>
    <w:p w14:paraId="16A1388D" w14:textId="77777777" w:rsidR="00FD1C12" w:rsidRDefault="00000000">
      <w:pPr>
        <w:pStyle w:val="Heading1"/>
      </w:pPr>
      <w:bookmarkStart w:id="95" w:name="_Toc202798524"/>
      <w:r>
        <w:lastRenderedPageBreak/>
        <w:t>REFERENCES</w:t>
      </w:r>
      <w:bookmarkEnd w:id="95"/>
    </w:p>
    <w:p w14:paraId="420327E7" w14:textId="77777777" w:rsidR="00FD1C12" w:rsidRDefault="00000000">
      <w:pPr>
        <w:spacing w:after="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Abdul-Shafi S, Al- Mohammad A.R, Sitohy M, Mosa B, Ismail A.,&amp; Osman A. (2019). Molecules.</w:t>
      </w:r>
    </w:p>
    <w:p w14:paraId="0E1EA8FB" w14:textId="77777777" w:rsidR="00FD1C12" w:rsidRDefault="00000000">
      <w:pPr>
        <w:spacing w:after="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Ali-Bradeldin, A., Houghton, P. J., &amp; Raman, A. (2005). </w:t>
      </w:r>
      <w:r>
        <w:rPr>
          <w:rFonts w:ascii="Times New Roman" w:hAnsi="Times New Roman" w:cs="Times New Roman"/>
          <w:i/>
          <w:sz w:val="26"/>
          <w:szCs w:val="26"/>
        </w:rPr>
        <w:t>Hibiscus sabdariffa</w:t>
      </w:r>
      <w:r>
        <w:rPr>
          <w:rFonts w:ascii="Times New Roman" w:hAnsi="Times New Roman" w:cs="Times New Roman"/>
          <w:sz w:val="26"/>
          <w:szCs w:val="26"/>
        </w:rPr>
        <w:t xml:space="preserve"> L.: A comprehensive review of its uses in traditional medicine.</w:t>
      </w:r>
    </w:p>
    <w:p w14:paraId="4945536A" w14:textId="77777777" w:rsidR="00FD1C12" w:rsidRDefault="00000000">
      <w:pPr>
        <w:spacing w:after="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Aliyu, A. B., Ibrahim, M. A., Musa, A. M., Ibrahim, H., &amp; Oyewale, A. O. (2000). Inhibitory activity of Roselle (</w:t>
      </w:r>
      <w:r>
        <w:rPr>
          <w:rFonts w:ascii="Times New Roman" w:hAnsi="Times New Roman" w:cs="Times New Roman"/>
          <w:i/>
          <w:sz w:val="26"/>
          <w:szCs w:val="26"/>
        </w:rPr>
        <w:t>Hibiscus sabdariffa</w:t>
      </w:r>
      <w:r>
        <w:rPr>
          <w:rFonts w:ascii="Times New Roman" w:hAnsi="Times New Roman" w:cs="Times New Roman"/>
          <w:sz w:val="26"/>
          <w:szCs w:val="26"/>
        </w:rPr>
        <w:t>) extracts on the growth of pathogenic bacteria.</w:t>
      </w:r>
    </w:p>
    <w:p w14:paraId="039DE620" w14:textId="77777777" w:rsidR="00FD1C12" w:rsidRDefault="00000000">
      <w:pPr>
        <w:spacing w:after="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Alshami, I., &amp; Alharbi, A. (2014). Antibacterial effect of Roselle (</w:t>
      </w:r>
      <w:r>
        <w:rPr>
          <w:rFonts w:ascii="Times New Roman" w:hAnsi="Times New Roman" w:cs="Times New Roman"/>
          <w:i/>
          <w:sz w:val="26"/>
          <w:szCs w:val="26"/>
        </w:rPr>
        <w:t>Hibiscus sabdariffa</w:t>
      </w:r>
      <w:r>
        <w:rPr>
          <w:rFonts w:ascii="Times New Roman" w:hAnsi="Times New Roman" w:cs="Times New Roman"/>
          <w:sz w:val="26"/>
          <w:szCs w:val="26"/>
        </w:rPr>
        <w:t xml:space="preserve">) extract. </w:t>
      </w:r>
    </w:p>
    <w:p w14:paraId="5B91FA38" w14:textId="77777777" w:rsidR="00FD1C12" w:rsidRDefault="00000000">
      <w:pPr>
        <w:spacing w:after="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Aziz, F. M., Mohamed, S., &amp; Hussein, M. (2021). The role of </w:t>
      </w:r>
      <w:r>
        <w:rPr>
          <w:rFonts w:ascii="Times New Roman" w:hAnsi="Times New Roman" w:cs="Times New Roman"/>
          <w:i/>
          <w:sz w:val="26"/>
          <w:szCs w:val="26"/>
        </w:rPr>
        <w:t>Hibiscus sabdariffa</w:t>
      </w:r>
      <w:r>
        <w:rPr>
          <w:rFonts w:ascii="Times New Roman" w:hAnsi="Times New Roman" w:cs="Times New Roman"/>
          <w:sz w:val="26"/>
          <w:szCs w:val="26"/>
        </w:rPr>
        <w:t xml:space="preserve"> in treating hypertension and its underlying mechanism.</w:t>
      </w:r>
    </w:p>
    <w:p w14:paraId="0A3910B6" w14:textId="77777777" w:rsidR="00FD1C12" w:rsidRDefault="00000000">
      <w:pPr>
        <w:spacing w:after="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Bayo, J. A., Sanchez, L., &amp; Varela, A. (2020). Medicinal uses and pharmacological properties of </w:t>
      </w:r>
      <w:r>
        <w:rPr>
          <w:rFonts w:ascii="Times New Roman" w:hAnsi="Times New Roman" w:cs="Times New Roman"/>
          <w:i/>
          <w:sz w:val="26"/>
          <w:szCs w:val="26"/>
        </w:rPr>
        <w:t>Hibiscus sabdariffa</w:t>
      </w:r>
      <w:r>
        <w:rPr>
          <w:rFonts w:ascii="Times New Roman" w:hAnsi="Times New Roman" w:cs="Times New Roman"/>
          <w:sz w:val="26"/>
          <w:szCs w:val="26"/>
        </w:rPr>
        <w:t>.</w:t>
      </w:r>
    </w:p>
    <w:p w14:paraId="4A42CBD7" w14:textId="77777777" w:rsidR="00FD1C12" w:rsidRDefault="00000000">
      <w:pPr>
        <w:spacing w:after="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Bhandari, P. R., &amp; Poudel, S. (2019). </w:t>
      </w:r>
      <w:r>
        <w:rPr>
          <w:rFonts w:ascii="Times New Roman" w:hAnsi="Times New Roman" w:cs="Times New Roman"/>
          <w:i/>
          <w:sz w:val="26"/>
          <w:szCs w:val="26"/>
        </w:rPr>
        <w:t>Hibiscus sabdariffa</w:t>
      </w:r>
      <w:r>
        <w:rPr>
          <w:rFonts w:ascii="Times New Roman" w:hAnsi="Times New Roman" w:cs="Times New Roman"/>
          <w:sz w:val="26"/>
          <w:szCs w:val="26"/>
        </w:rPr>
        <w:t>: A comprehensive review on phytochemistry, pharmacology, and therapeutic application.</w:t>
      </w:r>
    </w:p>
    <w:p w14:paraId="7F92DA02" w14:textId="77777777" w:rsidR="00FD1C12" w:rsidRDefault="00000000">
      <w:pPr>
        <w:spacing w:after="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Bolade, M. K., Ojekale, O. O., &amp; Falade, O. S. (2009). Utilization of Roselle calyces in the production of Soborodo: A Nigerian local beverage. </w:t>
      </w:r>
    </w:p>
    <w:p w14:paraId="3FC275F0" w14:textId="77777777" w:rsidR="00FD1C12" w:rsidRDefault="00000000">
      <w:pPr>
        <w:spacing w:after="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Chau, J. F., Wang, S. C., &amp; Kuo, Y. H. (2000). Bioactive compounds from Roselle (</w:t>
      </w:r>
      <w:r>
        <w:rPr>
          <w:rFonts w:ascii="Times New Roman" w:hAnsi="Times New Roman" w:cs="Times New Roman"/>
          <w:i/>
          <w:sz w:val="26"/>
          <w:szCs w:val="26"/>
        </w:rPr>
        <w:t>Hibiscus</w:t>
      </w:r>
      <w:r>
        <w:rPr>
          <w:rFonts w:ascii="Times New Roman" w:hAnsi="Times New Roman" w:cs="Times New Roman"/>
          <w:sz w:val="26"/>
          <w:szCs w:val="26"/>
        </w:rPr>
        <w:t xml:space="preserve"> </w:t>
      </w:r>
      <w:r>
        <w:rPr>
          <w:rFonts w:ascii="Times New Roman" w:hAnsi="Times New Roman" w:cs="Times New Roman"/>
          <w:i/>
          <w:sz w:val="26"/>
          <w:szCs w:val="26"/>
        </w:rPr>
        <w:t>sabdariffa</w:t>
      </w:r>
      <w:r>
        <w:rPr>
          <w:rFonts w:ascii="Times New Roman" w:hAnsi="Times New Roman" w:cs="Times New Roman"/>
          <w:sz w:val="26"/>
          <w:szCs w:val="26"/>
        </w:rPr>
        <w:t>) and their health-promoting properties.</w:t>
      </w:r>
    </w:p>
    <w:p w14:paraId="223351BB" w14:textId="77777777" w:rsidR="00FD1C12" w:rsidRDefault="00000000">
      <w:pPr>
        <w:spacing w:after="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Comhaire, F., &amp; Mahmoud, A. (2003). Fatty acids in </w:t>
      </w:r>
      <w:r>
        <w:rPr>
          <w:rFonts w:ascii="Times New Roman" w:hAnsi="Times New Roman" w:cs="Times New Roman"/>
          <w:i/>
          <w:sz w:val="26"/>
          <w:szCs w:val="26"/>
        </w:rPr>
        <w:t>Hibiscus sabdariffa</w:t>
      </w:r>
      <w:r>
        <w:rPr>
          <w:rFonts w:ascii="Times New Roman" w:hAnsi="Times New Roman" w:cs="Times New Roman"/>
          <w:sz w:val="26"/>
          <w:szCs w:val="26"/>
        </w:rPr>
        <w:t xml:space="preserve"> and their role in male fertility. </w:t>
      </w:r>
    </w:p>
    <w:p w14:paraId="25D328BC" w14:textId="77777777" w:rsidR="00FD1C12" w:rsidRDefault="00000000">
      <w:pPr>
        <w:spacing w:after="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Duke, J. A. (1983). Handbook of Energy Crops.</w:t>
      </w:r>
    </w:p>
    <w:p w14:paraId="30CE77CF" w14:textId="77777777" w:rsidR="00FD1C12" w:rsidRDefault="00000000">
      <w:pPr>
        <w:spacing w:after="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El-kamali, H., &amp; Moneer, M. (2005). Antibacterial activity of Hibiscus sabdariffa.</w:t>
      </w:r>
    </w:p>
    <w:p w14:paraId="7BD70CEC" w14:textId="77777777" w:rsidR="00FD1C12" w:rsidRDefault="00000000">
      <w:pPr>
        <w:spacing w:after="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lastRenderedPageBreak/>
        <w:t xml:space="preserve">Fasoyiro, S. B., Ashaye, O. A., &amp; Adeola, A. O. (2005). Chemical composition and sensory quality of Roselle drink (Soborodo). </w:t>
      </w:r>
    </w:p>
    <w:p w14:paraId="0417B9F1" w14:textId="77777777" w:rsidR="00FD1C12" w:rsidRDefault="00000000">
      <w:pPr>
        <w:spacing w:after="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Hsu, Y. L., Kuo, P. L., &amp; Lin, C. C. (2006). Proliferative inhibition, cell-cycle dysregulation, and apoptosis induced by </w:t>
      </w:r>
      <w:r>
        <w:rPr>
          <w:rFonts w:ascii="Times New Roman" w:hAnsi="Times New Roman" w:cs="Times New Roman"/>
          <w:i/>
          <w:sz w:val="26"/>
          <w:szCs w:val="26"/>
        </w:rPr>
        <w:t>Hibiscus sabdariffa</w:t>
      </w:r>
      <w:r>
        <w:rPr>
          <w:rFonts w:ascii="Times New Roman" w:hAnsi="Times New Roman" w:cs="Times New Roman"/>
          <w:sz w:val="26"/>
          <w:szCs w:val="26"/>
        </w:rPr>
        <w:t xml:space="preserve"> L. on human squamous cell carcinoma. </w:t>
      </w:r>
    </w:p>
    <w:p w14:paraId="1D44FDF0" w14:textId="77777777" w:rsidR="00FD1C12" w:rsidRDefault="00000000">
      <w:pPr>
        <w:spacing w:after="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Hwang, S., Liu, T. S., &amp; Lin, C. (2009). Antioxidant and anti-obesity effects of </w:t>
      </w:r>
      <w:r>
        <w:rPr>
          <w:rFonts w:ascii="Times New Roman" w:hAnsi="Times New Roman" w:cs="Times New Roman"/>
          <w:i/>
          <w:sz w:val="26"/>
          <w:szCs w:val="26"/>
        </w:rPr>
        <w:t>Hibiscus</w:t>
      </w:r>
      <w:r>
        <w:rPr>
          <w:rFonts w:ascii="Times New Roman" w:hAnsi="Times New Roman" w:cs="Times New Roman"/>
          <w:sz w:val="26"/>
          <w:szCs w:val="26"/>
        </w:rPr>
        <w:t xml:space="preserve"> </w:t>
      </w:r>
      <w:r>
        <w:rPr>
          <w:rFonts w:ascii="Times New Roman" w:hAnsi="Times New Roman" w:cs="Times New Roman"/>
          <w:i/>
          <w:sz w:val="26"/>
          <w:szCs w:val="26"/>
        </w:rPr>
        <w:t>sabdariffa</w:t>
      </w:r>
      <w:r>
        <w:rPr>
          <w:rFonts w:ascii="Times New Roman" w:hAnsi="Times New Roman" w:cs="Times New Roman"/>
          <w:sz w:val="26"/>
          <w:szCs w:val="26"/>
        </w:rPr>
        <w:t xml:space="preserve"> tea in a mouse model.</w:t>
      </w:r>
    </w:p>
    <w:p w14:paraId="7ACE9A2E" w14:textId="77777777" w:rsidR="00FD1C12" w:rsidRDefault="00000000">
      <w:pPr>
        <w:spacing w:after="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Kumar, S., Singh, D., &amp; Agarwal, P. (2022). </w:t>
      </w:r>
      <w:r>
        <w:rPr>
          <w:rFonts w:ascii="Times New Roman" w:hAnsi="Times New Roman" w:cs="Times New Roman"/>
          <w:i/>
          <w:sz w:val="26"/>
          <w:szCs w:val="26"/>
        </w:rPr>
        <w:t>Hibiscus sabdariffa</w:t>
      </w:r>
      <w:r>
        <w:rPr>
          <w:rFonts w:ascii="Times New Roman" w:hAnsi="Times New Roman" w:cs="Times New Roman"/>
          <w:sz w:val="26"/>
          <w:szCs w:val="26"/>
        </w:rPr>
        <w:t>: A review on its phytochemical and therapeutic applications.</w:t>
      </w:r>
    </w:p>
    <w:p w14:paraId="62FDC72D" w14:textId="77777777" w:rsidR="00FD1C12" w:rsidRDefault="00000000">
      <w:pPr>
        <w:spacing w:after="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Kursia S, Lebang J., &amp; Nursamsiar N.,(2016). Activities of antibacterial on extract of Hibiscus sabdariffa L.</w:t>
      </w:r>
    </w:p>
    <w:p w14:paraId="3CCEFBEA" w14:textId="77777777" w:rsidR="00FD1C12" w:rsidRDefault="00000000">
      <w:pPr>
        <w:spacing w:after="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Lee, M. H. (2021). The effect of </w:t>
      </w:r>
      <w:r>
        <w:rPr>
          <w:rFonts w:ascii="Times New Roman" w:hAnsi="Times New Roman" w:cs="Times New Roman"/>
          <w:i/>
          <w:sz w:val="26"/>
          <w:szCs w:val="26"/>
        </w:rPr>
        <w:t>Hibiscus sabdariffa</w:t>
      </w:r>
      <w:r>
        <w:rPr>
          <w:rFonts w:ascii="Times New Roman" w:hAnsi="Times New Roman" w:cs="Times New Roman"/>
          <w:sz w:val="26"/>
          <w:szCs w:val="26"/>
        </w:rPr>
        <w:t xml:space="preserve"> extract on the reproductive health of humans and animals. </w:t>
      </w:r>
    </w:p>
    <w:p w14:paraId="6BA30F6E" w14:textId="77777777" w:rsidR="00FD1C12" w:rsidRDefault="00000000">
      <w:pPr>
        <w:spacing w:after="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Makkar, H. P. S., &amp; Becker, K. (1997). Nutritional value and anti-nutritional factors in different varieties of Roselle (</w:t>
      </w:r>
      <w:r>
        <w:rPr>
          <w:rFonts w:ascii="Times New Roman" w:hAnsi="Times New Roman" w:cs="Times New Roman"/>
          <w:i/>
          <w:sz w:val="26"/>
          <w:szCs w:val="26"/>
        </w:rPr>
        <w:t>Hibiscus sabdariffa</w:t>
      </w:r>
      <w:r>
        <w:rPr>
          <w:rFonts w:ascii="Times New Roman" w:hAnsi="Times New Roman" w:cs="Times New Roman"/>
          <w:sz w:val="26"/>
          <w:szCs w:val="26"/>
        </w:rPr>
        <w:t xml:space="preserve">) seeds. </w:t>
      </w:r>
    </w:p>
    <w:p w14:paraId="6993DD7A" w14:textId="77777777" w:rsidR="00FD1C12" w:rsidRDefault="00000000">
      <w:pPr>
        <w:spacing w:after="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Morton, J. F. (1987). Fruits of Warm Climates. Creative Resource Systems.</w:t>
      </w:r>
    </w:p>
    <w:p w14:paraId="68A48E86" w14:textId="77777777" w:rsidR="00FD1C12" w:rsidRDefault="00000000">
      <w:pPr>
        <w:spacing w:after="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Moy, A., Wong, S. S., &amp; Choi, A. L. (2014). </w:t>
      </w:r>
      <w:r>
        <w:rPr>
          <w:rFonts w:ascii="Times New Roman" w:hAnsi="Times New Roman" w:cs="Times New Roman"/>
          <w:i/>
          <w:sz w:val="26"/>
          <w:szCs w:val="26"/>
        </w:rPr>
        <w:t>Hibiscus sabdariffa</w:t>
      </w:r>
      <w:r>
        <w:rPr>
          <w:rFonts w:ascii="Times New Roman" w:hAnsi="Times New Roman" w:cs="Times New Roman"/>
          <w:sz w:val="26"/>
          <w:szCs w:val="26"/>
        </w:rPr>
        <w:t xml:space="preserve"> for blood sugar regulation: A review. </w:t>
      </w:r>
    </w:p>
    <w:p w14:paraId="0BFC9887" w14:textId="77777777" w:rsidR="00FD1C12" w:rsidRDefault="00000000">
      <w:pPr>
        <w:spacing w:after="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Murianingrum M. (2013). Varieties of herbal roselle (Hibiscus sabdariffa)tea.</w:t>
      </w:r>
    </w:p>
    <w:p w14:paraId="74743175" w14:textId="77777777" w:rsidR="00FD1C12" w:rsidRDefault="00000000">
      <w:pPr>
        <w:spacing w:after="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Nguygen, H. T., &amp; Tran, T. M. (2021). Economic benefits of </w:t>
      </w:r>
      <w:r>
        <w:rPr>
          <w:rFonts w:ascii="Times New Roman" w:hAnsi="Times New Roman" w:cs="Times New Roman"/>
          <w:i/>
          <w:sz w:val="26"/>
          <w:szCs w:val="26"/>
        </w:rPr>
        <w:t>Hibiscus sabdariffa</w:t>
      </w:r>
      <w:r>
        <w:rPr>
          <w:rFonts w:ascii="Times New Roman" w:hAnsi="Times New Roman" w:cs="Times New Roman"/>
          <w:sz w:val="26"/>
          <w:szCs w:val="26"/>
        </w:rPr>
        <w:t xml:space="preserve"> cultivation in tropical regions.</w:t>
      </w:r>
    </w:p>
    <w:p w14:paraId="289A3B1C" w14:textId="77777777" w:rsidR="00FD1C12" w:rsidRDefault="00000000">
      <w:pPr>
        <w:spacing w:after="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Nurnasari, E .,&amp; khuluq, A.D. (2017). Potential diversification of Roselle herbal.</w:t>
      </w:r>
    </w:p>
    <w:p w14:paraId="3FDA6056" w14:textId="77777777" w:rsidR="00FD1C12" w:rsidRDefault="00000000">
      <w:pPr>
        <w:spacing w:after="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Olufunmilayo, O., Adebola, A., &amp; Raji, T. (2020). Comparative phytochemical analysis of </w:t>
      </w:r>
      <w:r>
        <w:rPr>
          <w:rFonts w:ascii="Times New Roman" w:hAnsi="Times New Roman" w:cs="Times New Roman"/>
          <w:i/>
          <w:sz w:val="26"/>
          <w:szCs w:val="26"/>
        </w:rPr>
        <w:t>Hibiscus sabdariffa</w:t>
      </w:r>
      <w:r>
        <w:rPr>
          <w:rFonts w:ascii="Times New Roman" w:hAnsi="Times New Roman" w:cs="Times New Roman"/>
          <w:sz w:val="26"/>
          <w:szCs w:val="26"/>
        </w:rPr>
        <w:t xml:space="preserve"> varieties.</w:t>
      </w:r>
    </w:p>
    <w:p w14:paraId="37AEA1CD" w14:textId="77777777" w:rsidR="00FD1C12" w:rsidRDefault="00000000">
      <w:pPr>
        <w:spacing w:after="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Osuntogun, B. A., &amp; Aboaba, S. A. (2004). Antimicrobial effects of Roselle (</w:t>
      </w:r>
      <w:r>
        <w:rPr>
          <w:rFonts w:ascii="Times New Roman" w:hAnsi="Times New Roman" w:cs="Times New Roman"/>
          <w:i/>
          <w:sz w:val="26"/>
          <w:szCs w:val="26"/>
        </w:rPr>
        <w:t>Hibiscus sabdariffa</w:t>
      </w:r>
      <w:r>
        <w:rPr>
          <w:rFonts w:ascii="Times New Roman" w:hAnsi="Times New Roman" w:cs="Times New Roman"/>
          <w:sz w:val="26"/>
          <w:szCs w:val="26"/>
        </w:rPr>
        <w:t xml:space="preserve">) extracts on various pathogens. </w:t>
      </w:r>
    </w:p>
    <w:p w14:paraId="41821827" w14:textId="77777777" w:rsidR="00FD1C12" w:rsidRDefault="00000000">
      <w:pPr>
        <w:spacing w:after="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lastRenderedPageBreak/>
        <w:t xml:space="preserve">Patil, P., &amp; Verma, R. (2020). Nutrient and water management practices in the cultivation of </w:t>
      </w:r>
      <w:r>
        <w:rPr>
          <w:rFonts w:ascii="Times New Roman" w:hAnsi="Times New Roman" w:cs="Times New Roman"/>
          <w:i/>
          <w:sz w:val="26"/>
          <w:szCs w:val="26"/>
        </w:rPr>
        <w:t>Hibiscus sabdariffa</w:t>
      </w:r>
      <w:r>
        <w:rPr>
          <w:rFonts w:ascii="Times New Roman" w:hAnsi="Times New Roman" w:cs="Times New Roman"/>
          <w:sz w:val="26"/>
          <w:szCs w:val="26"/>
        </w:rPr>
        <w:t xml:space="preserve">. </w:t>
      </w:r>
    </w:p>
    <w:p w14:paraId="36E5727A" w14:textId="77777777" w:rsidR="00FD1C12" w:rsidRDefault="00000000">
      <w:pPr>
        <w:spacing w:after="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Perry, L. M. (1980). Medicinal plants of East and Southeast Asia: Attributed properties and uses. </w:t>
      </w:r>
    </w:p>
    <w:p w14:paraId="1B6571CA" w14:textId="77777777" w:rsidR="00FD1C12" w:rsidRDefault="00000000">
      <w:pPr>
        <w:spacing w:after="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Qi, Y., Chen, W., &amp; Gao, J. (2005). Antioxidant activity of </w:t>
      </w:r>
      <w:r>
        <w:rPr>
          <w:rFonts w:ascii="Times New Roman" w:hAnsi="Times New Roman" w:cs="Times New Roman"/>
          <w:i/>
          <w:sz w:val="26"/>
          <w:szCs w:val="26"/>
        </w:rPr>
        <w:t>Hibiscus sabdariffa</w:t>
      </w:r>
      <w:r>
        <w:rPr>
          <w:rFonts w:ascii="Times New Roman" w:hAnsi="Times New Roman" w:cs="Times New Roman"/>
          <w:sz w:val="26"/>
          <w:szCs w:val="26"/>
        </w:rPr>
        <w:t xml:space="preserve"> extracts in preventing cardiovascular diseases.</w:t>
      </w:r>
    </w:p>
    <w:p w14:paraId="1DCB0017" w14:textId="77777777" w:rsidR="00FD1C12" w:rsidRDefault="00000000">
      <w:pPr>
        <w:spacing w:after="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Sabu, M. C., &amp; Kuttan, R. (2005). Antidiabetic activity of</w:t>
      </w:r>
      <w:r>
        <w:rPr>
          <w:rFonts w:ascii="Times New Roman" w:hAnsi="Times New Roman" w:cs="Times New Roman"/>
          <w:i/>
          <w:sz w:val="26"/>
          <w:szCs w:val="26"/>
        </w:rPr>
        <w:t xml:space="preserve"> Hibiscus sabdariffa</w:t>
      </w:r>
      <w:r>
        <w:rPr>
          <w:rFonts w:ascii="Times New Roman" w:hAnsi="Times New Roman" w:cs="Times New Roman"/>
          <w:sz w:val="26"/>
          <w:szCs w:val="26"/>
        </w:rPr>
        <w:t>.</w:t>
      </w:r>
    </w:p>
    <w:p w14:paraId="0FCF448E" w14:textId="77777777" w:rsidR="00FD1C12" w:rsidRDefault="00000000">
      <w:pPr>
        <w:spacing w:after="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Sanchez-Mendoza, M. E., Castillo-Henkel, C., Gonzalez-Ortiz, M., &amp; Torres-Tapia, L. (2007). Diuretic effect of </w:t>
      </w:r>
      <w:r>
        <w:rPr>
          <w:rFonts w:ascii="Times New Roman" w:hAnsi="Times New Roman" w:cs="Times New Roman"/>
          <w:i/>
          <w:sz w:val="26"/>
          <w:szCs w:val="26"/>
        </w:rPr>
        <w:t>Hibiscus sabdariffa</w:t>
      </w:r>
      <w:r>
        <w:rPr>
          <w:rFonts w:ascii="Times New Roman" w:hAnsi="Times New Roman" w:cs="Times New Roman"/>
          <w:sz w:val="26"/>
          <w:szCs w:val="26"/>
        </w:rPr>
        <w:t xml:space="preserve"> L. aqueous extract in anesthetized rats.</w:t>
      </w:r>
    </w:p>
    <w:p w14:paraId="1D85B908" w14:textId="77777777" w:rsidR="00FD1C12" w:rsidRDefault="00000000">
      <w:pPr>
        <w:spacing w:after="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Sasidharan, S. Chen, Y. Saravanan., D. Sundram., &amp; K. M. Yoga. (2011). Extraction, isolation and characterization of bioactive compound from plants extract.</w:t>
      </w:r>
    </w:p>
    <w:p w14:paraId="2E181949" w14:textId="77777777" w:rsidR="00FD1C12" w:rsidRDefault="00000000">
      <w:pPr>
        <w:spacing w:after="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Schippers, R. R. (2000). African indigenous vegetables: An overview of the cultivated species.</w:t>
      </w:r>
    </w:p>
    <w:p w14:paraId="6D8ED3E4" w14:textId="77777777" w:rsidR="00FD1C12" w:rsidRDefault="00000000">
      <w:pPr>
        <w:spacing w:after="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Sharma, R. K., Kumar, A., &amp; Agarwal, P. (2019). </w:t>
      </w:r>
      <w:r>
        <w:rPr>
          <w:rFonts w:ascii="Times New Roman" w:hAnsi="Times New Roman" w:cs="Times New Roman"/>
          <w:i/>
          <w:sz w:val="26"/>
          <w:szCs w:val="26"/>
        </w:rPr>
        <w:t>Hibiscus sabdariffa</w:t>
      </w:r>
      <w:r>
        <w:rPr>
          <w:rFonts w:ascii="Times New Roman" w:hAnsi="Times New Roman" w:cs="Times New Roman"/>
          <w:sz w:val="26"/>
          <w:szCs w:val="26"/>
        </w:rPr>
        <w:t xml:space="preserve"> as a potential medicinal crop.</w:t>
      </w:r>
    </w:p>
    <w:p w14:paraId="1B63D1E2" w14:textId="77777777" w:rsidR="00FD1C12" w:rsidRDefault="00000000">
      <w:pPr>
        <w:spacing w:after="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Sindi H.A, Marshall L.J., &amp; Morgan MRA. (2014). Comparative chemical and biochemical analysis of extracts of </w:t>
      </w:r>
      <w:r>
        <w:rPr>
          <w:rFonts w:ascii="Times New Roman" w:hAnsi="Times New Roman" w:cs="Times New Roman"/>
          <w:i/>
          <w:sz w:val="26"/>
          <w:szCs w:val="26"/>
        </w:rPr>
        <w:t>Hibiscus sabdariffa.</w:t>
      </w:r>
    </w:p>
    <w:p w14:paraId="5F778EE9" w14:textId="77777777" w:rsidR="00FD1C12" w:rsidRDefault="00000000">
      <w:pPr>
        <w:spacing w:after="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Smith, K. A., &amp; Jones, R. A. (2020). Pest management strategies for </w:t>
      </w:r>
      <w:r>
        <w:rPr>
          <w:rFonts w:ascii="Times New Roman" w:hAnsi="Times New Roman" w:cs="Times New Roman"/>
          <w:i/>
          <w:sz w:val="26"/>
          <w:szCs w:val="26"/>
        </w:rPr>
        <w:t>Hibiscus sabdariffa</w:t>
      </w:r>
      <w:r>
        <w:rPr>
          <w:rFonts w:ascii="Times New Roman" w:hAnsi="Times New Roman" w:cs="Times New Roman"/>
          <w:sz w:val="26"/>
          <w:szCs w:val="26"/>
        </w:rPr>
        <w:t xml:space="preserve">. </w:t>
      </w:r>
    </w:p>
    <w:p w14:paraId="08B26940" w14:textId="77777777" w:rsidR="00FD1C12" w:rsidRDefault="00000000">
      <w:pPr>
        <w:spacing w:after="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Sokeng, S. D., Lontsi, D., &amp; Moundipa, P. (2020). Antibacterial and antioxidant activities of </w:t>
      </w:r>
      <w:r>
        <w:rPr>
          <w:rFonts w:ascii="Times New Roman" w:hAnsi="Times New Roman" w:cs="Times New Roman"/>
          <w:i/>
          <w:sz w:val="26"/>
          <w:szCs w:val="26"/>
        </w:rPr>
        <w:t>Hibiscus sabdariffa</w:t>
      </w:r>
      <w:r>
        <w:rPr>
          <w:rFonts w:ascii="Times New Roman" w:hAnsi="Times New Roman" w:cs="Times New Roman"/>
          <w:sz w:val="26"/>
          <w:szCs w:val="26"/>
        </w:rPr>
        <w:t xml:space="preserve"> L. </w:t>
      </w:r>
    </w:p>
    <w:p w14:paraId="3F7C5F3E" w14:textId="77777777" w:rsidR="00FD1C12" w:rsidRDefault="00000000">
      <w:pPr>
        <w:spacing w:after="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Tiwari P. Kumar B., &amp; Kaur M. ( 2011). Phytochemical screening and extraction.</w:t>
      </w:r>
    </w:p>
    <w:p w14:paraId="215EA0B2" w14:textId="77777777" w:rsidR="00FD1C12" w:rsidRDefault="00000000">
      <w:pPr>
        <w:spacing w:after="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Uchida, K., Ma, S., Uemura, S., &amp; Hashimoto, Y. (2006). Antioxidant effects of </w:t>
      </w:r>
      <w:r>
        <w:rPr>
          <w:rFonts w:ascii="Times New Roman" w:hAnsi="Times New Roman" w:cs="Times New Roman"/>
          <w:i/>
          <w:sz w:val="26"/>
          <w:szCs w:val="26"/>
        </w:rPr>
        <w:t>Hibiscus</w:t>
      </w:r>
      <w:r>
        <w:rPr>
          <w:rFonts w:ascii="Times New Roman" w:hAnsi="Times New Roman" w:cs="Times New Roman"/>
          <w:sz w:val="26"/>
          <w:szCs w:val="26"/>
        </w:rPr>
        <w:t xml:space="preserve"> </w:t>
      </w:r>
      <w:r>
        <w:rPr>
          <w:rFonts w:ascii="Times New Roman" w:hAnsi="Times New Roman" w:cs="Times New Roman"/>
          <w:i/>
          <w:sz w:val="26"/>
          <w:szCs w:val="26"/>
        </w:rPr>
        <w:t>sabdariffa</w:t>
      </w:r>
      <w:r>
        <w:rPr>
          <w:rFonts w:ascii="Times New Roman" w:hAnsi="Times New Roman" w:cs="Times New Roman"/>
          <w:sz w:val="26"/>
          <w:szCs w:val="26"/>
        </w:rPr>
        <w:t xml:space="preserve"> L. extract in human cells. </w:t>
      </w:r>
    </w:p>
    <w:p w14:paraId="464797F8" w14:textId="77777777" w:rsidR="00FD1C12" w:rsidRDefault="00000000">
      <w:pPr>
        <w:spacing w:after="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lastRenderedPageBreak/>
        <w:t>Watt, J. M., &amp; Breyer-Brandwijk, M. G. (1962). The medicinal and poisonous plants of southern and eastern Africa.</w:t>
      </w:r>
    </w:p>
    <w:p w14:paraId="439DCDA0" w14:textId="77777777" w:rsidR="00FD1C12" w:rsidRDefault="00000000">
      <w:pPr>
        <w:spacing w:after="0" w:line="360" w:lineRule="auto"/>
        <w:ind w:left="720" w:hanging="720"/>
        <w:jc w:val="both"/>
        <w:rPr>
          <w:rFonts w:ascii="Times New Roman" w:hAnsi="Times New Roman" w:cs="Times New Roman"/>
          <w:sz w:val="26"/>
          <w:szCs w:val="26"/>
        </w:rPr>
      </w:pPr>
      <w:r>
        <w:rPr>
          <w:rFonts w:ascii="Times New Roman" w:hAnsi="Times New Roman" w:cs="Times New Roman"/>
          <w:sz w:val="26"/>
          <w:szCs w:val="26"/>
        </w:rPr>
        <w:t xml:space="preserve">Wilson, B. J., &amp; Smith, K. A. (2018). </w:t>
      </w:r>
      <w:r>
        <w:rPr>
          <w:rFonts w:ascii="Times New Roman" w:hAnsi="Times New Roman" w:cs="Times New Roman"/>
          <w:i/>
          <w:sz w:val="26"/>
          <w:szCs w:val="26"/>
        </w:rPr>
        <w:t>Hibiscus sabdariffa</w:t>
      </w:r>
      <w:r>
        <w:rPr>
          <w:rFonts w:ascii="Times New Roman" w:hAnsi="Times New Roman" w:cs="Times New Roman"/>
          <w:sz w:val="26"/>
          <w:szCs w:val="26"/>
        </w:rPr>
        <w:t xml:space="preserve"> L. extracts: A natural remedy for pest management.</w:t>
      </w:r>
    </w:p>
    <w:sectPr w:rsidR="00FD1C12">
      <w:pgSz w:w="11520" w:h="1440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43A0D" w14:textId="77777777" w:rsidR="00665680" w:rsidRDefault="00665680">
      <w:pPr>
        <w:spacing w:after="0" w:line="240" w:lineRule="auto"/>
      </w:pPr>
      <w:r>
        <w:separator/>
      </w:r>
    </w:p>
  </w:endnote>
  <w:endnote w:type="continuationSeparator" w:id="0">
    <w:p w14:paraId="0DBF40CF" w14:textId="77777777" w:rsidR="00665680" w:rsidRDefault="00665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as Bold ITC">
    <w:panose1 w:val="020B0907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C54A9" w14:textId="77777777" w:rsidR="00FD1C12" w:rsidRDefault="00000000">
    <w:pPr>
      <w:pStyle w:val="Footer"/>
      <w:jc w:val="center"/>
    </w:pPr>
    <w:r>
      <w:fldChar w:fldCharType="begin"/>
    </w:r>
    <w:r>
      <w:instrText xml:space="preserve"> PAGE   \* MERGEFORMAT </w:instrText>
    </w:r>
    <w:r>
      <w:fldChar w:fldCharType="separate"/>
    </w:r>
    <w:r>
      <w:t>2</w:t>
    </w:r>
    <w:r>
      <w:fldChar w:fldCharType="end"/>
    </w:r>
  </w:p>
  <w:p w14:paraId="5DD8CC82" w14:textId="77777777" w:rsidR="00FD1C12" w:rsidRDefault="00FD1C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F8D26" w14:textId="77777777" w:rsidR="00665680" w:rsidRDefault="00665680">
      <w:pPr>
        <w:spacing w:after="0" w:line="240" w:lineRule="auto"/>
      </w:pPr>
      <w:r>
        <w:separator/>
      </w:r>
    </w:p>
  </w:footnote>
  <w:footnote w:type="continuationSeparator" w:id="0">
    <w:p w14:paraId="73E11490" w14:textId="77777777" w:rsidR="00665680" w:rsidRDefault="006656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multiLevelType w:val="hybridMultilevel"/>
    <w:tmpl w:val="7E7604B4"/>
    <w:lvl w:ilvl="0" w:tplc="FCF4C8BC">
      <w:start w:val="3"/>
      <w:numFmt w:val="bullet"/>
      <w:lvlText w:val=""/>
      <w:lvlJc w:val="left"/>
      <w:pPr>
        <w:ind w:left="720" w:hanging="360"/>
      </w:pPr>
      <w:rPr>
        <w:rFonts w:ascii="Symbol" w:eastAsia="SimSun" w:hAnsi="Symbol"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0000001"/>
    <w:multiLevelType w:val="hybridMultilevel"/>
    <w:tmpl w:val="A05A2980"/>
    <w:lvl w:ilvl="0" w:tplc="3EC69152">
      <w:start w:val="4"/>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0000002"/>
    <w:multiLevelType w:val="multilevel"/>
    <w:tmpl w:val="F1308646"/>
    <w:lvl w:ilvl="0">
      <w:start w:val="2"/>
      <w:numFmt w:val="decimal"/>
      <w:lvlText w:val="%1.0"/>
      <w:lvlJc w:val="left"/>
      <w:pPr>
        <w:ind w:left="1125" w:hanging="360"/>
      </w:pPr>
      <w:rPr>
        <w:b/>
      </w:rPr>
    </w:lvl>
    <w:lvl w:ilvl="1">
      <w:start w:val="1"/>
      <w:numFmt w:val="decimal"/>
      <w:lvlText w:val="%1.%2"/>
      <w:lvlJc w:val="left"/>
      <w:pPr>
        <w:ind w:left="1543" w:hanging="360"/>
      </w:pPr>
      <w:rPr>
        <w:b w:val="0"/>
      </w:rPr>
    </w:lvl>
    <w:lvl w:ilvl="2">
      <w:start w:val="1"/>
      <w:numFmt w:val="decimal"/>
      <w:lvlText w:val="%1.%2.%3"/>
      <w:lvlJc w:val="left"/>
      <w:pPr>
        <w:ind w:left="2321" w:hanging="720"/>
      </w:pPr>
      <w:rPr>
        <w:b w:val="0"/>
      </w:rPr>
    </w:lvl>
    <w:lvl w:ilvl="3">
      <w:start w:val="1"/>
      <w:numFmt w:val="decimal"/>
      <w:lvlText w:val="%1.%2.%3.%4"/>
      <w:lvlJc w:val="left"/>
      <w:pPr>
        <w:ind w:left="2739" w:hanging="720"/>
      </w:pPr>
      <w:rPr>
        <w:b w:val="0"/>
      </w:rPr>
    </w:lvl>
    <w:lvl w:ilvl="4">
      <w:start w:val="1"/>
      <w:numFmt w:val="decimal"/>
      <w:lvlText w:val="%1.%2.%3.%4.%5"/>
      <w:lvlJc w:val="left"/>
      <w:pPr>
        <w:ind w:left="3517" w:hanging="1080"/>
      </w:pPr>
      <w:rPr>
        <w:b w:val="0"/>
      </w:rPr>
    </w:lvl>
    <w:lvl w:ilvl="5">
      <w:start w:val="1"/>
      <w:numFmt w:val="decimal"/>
      <w:lvlText w:val="%1.%2.%3.%4.%5.%6"/>
      <w:lvlJc w:val="left"/>
      <w:pPr>
        <w:ind w:left="3935" w:hanging="1080"/>
      </w:pPr>
      <w:rPr>
        <w:b w:val="0"/>
      </w:rPr>
    </w:lvl>
    <w:lvl w:ilvl="6">
      <w:start w:val="1"/>
      <w:numFmt w:val="decimal"/>
      <w:lvlText w:val="%1.%2.%3.%4.%5.%6.%7"/>
      <w:lvlJc w:val="left"/>
      <w:pPr>
        <w:ind w:left="4713" w:hanging="1440"/>
      </w:pPr>
      <w:rPr>
        <w:b w:val="0"/>
      </w:rPr>
    </w:lvl>
    <w:lvl w:ilvl="7">
      <w:start w:val="1"/>
      <w:numFmt w:val="decimal"/>
      <w:lvlText w:val="%1.%2.%3.%4.%5.%6.%7.%8"/>
      <w:lvlJc w:val="left"/>
      <w:pPr>
        <w:ind w:left="5131" w:hanging="1440"/>
      </w:pPr>
      <w:rPr>
        <w:b w:val="0"/>
      </w:rPr>
    </w:lvl>
    <w:lvl w:ilvl="8">
      <w:start w:val="1"/>
      <w:numFmt w:val="decimal"/>
      <w:lvlText w:val="%1.%2.%3.%4.%5.%6.%7.%8.%9"/>
      <w:lvlJc w:val="left"/>
      <w:pPr>
        <w:ind w:left="5549" w:hanging="1440"/>
      </w:pPr>
      <w:rPr>
        <w:b w:val="0"/>
      </w:rPr>
    </w:lvl>
  </w:abstractNum>
  <w:abstractNum w:abstractNumId="3" w15:restartNumberingAfterBreak="0">
    <w:nsid w:val="00000003"/>
    <w:multiLevelType w:val="hybridMultilevel"/>
    <w:tmpl w:val="AF8E86BE"/>
    <w:lvl w:ilvl="0" w:tplc="0D2A8A8C">
      <w:start w:val="4"/>
      <w:numFmt w:val="bullet"/>
      <w:lvlText w:val=""/>
      <w:lvlJc w:val="left"/>
      <w:pPr>
        <w:ind w:left="780" w:hanging="360"/>
      </w:pPr>
      <w:rPr>
        <w:rFonts w:ascii="Symbol" w:eastAsia="SimSun" w:hAnsi="Symbol" w:cs="Times New Roman"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4" w15:restartNumberingAfterBreak="0">
    <w:nsid w:val="00000004"/>
    <w:multiLevelType w:val="multilevel"/>
    <w:tmpl w:val="21C00AB0"/>
    <w:lvl w:ilvl="0">
      <w:start w:val="2"/>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 w15:restartNumberingAfterBreak="0">
    <w:nsid w:val="00000005"/>
    <w:multiLevelType w:val="hybridMultilevel"/>
    <w:tmpl w:val="53A0A8E2"/>
    <w:lvl w:ilvl="0" w:tplc="04090001">
      <w:start w:val="1"/>
      <w:numFmt w:val="bullet"/>
      <w:lvlText w:val=""/>
      <w:lvlJc w:val="left"/>
      <w:pPr>
        <w:ind w:left="1053" w:hanging="360"/>
      </w:pPr>
      <w:rPr>
        <w:rFonts w:ascii="Symbol" w:hAnsi="Symbol" w:hint="default"/>
      </w:rPr>
    </w:lvl>
    <w:lvl w:ilvl="1" w:tplc="04090003">
      <w:start w:val="1"/>
      <w:numFmt w:val="bullet"/>
      <w:lvlText w:val="o"/>
      <w:lvlJc w:val="left"/>
      <w:pPr>
        <w:ind w:left="1773" w:hanging="360"/>
      </w:pPr>
      <w:rPr>
        <w:rFonts w:ascii="Courier New" w:hAnsi="Courier New" w:cs="Courier New" w:hint="default"/>
      </w:rPr>
    </w:lvl>
    <w:lvl w:ilvl="2" w:tplc="04090005">
      <w:start w:val="1"/>
      <w:numFmt w:val="bullet"/>
      <w:lvlText w:val=""/>
      <w:lvlJc w:val="left"/>
      <w:pPr>
        <w:ind w:left="2493" w:hanging="360"/>
      </w:pPr>
      <w:rPr>
        <w:rFonts w:ascii="Wingdings" w:hAnsi="Wingdings" w:hint="default"/>
      </w:rPr>
    </w:lvl>
    <w:lvl w:ilvl="3" w:tplc="04090001">
      <w:start w:val="1"/>
      <w:numFmt w:val="bullet"/>
      <w:lvlText w:val=""/>
      <w:lvlJc w:val="left"/>
      <w:pPr>
        <w:ind w:left="3213" w:hanging="360"/>
      </w:pPr>
      <w:rPr>
        <w:rFonts w:ascii="Symbol" w:hAnsi="Symbol" w:hint="default"/>
      </w:rPr>
    </w:lvl>
    <w:lvl w:ilvl="4" w:tplc="04090003">
      <w:start w:val="1"/>
      <w:numFmt w:val="bullet"/>
      <w:lvlText w:val="o"/>
      <w:lvlJc w:val="left"/>
      <w:pPr>
        <w:ind w:left="3933" w:hanging="360"/>
      </w:pPr>
      <w:rPr>
        <w:rFonts w:ascii="Courier New" w:hAnsi="Courier New" w:cs="Courier New" w:hint="default"/>
      </w:rPr>
    </w:lvl>
    <w:lvl w:ilvl="5" w:tplc="04090005">
      <w:start w:val="1"/>
      <w:numFmt w:val="bullet"/>
      <w:lvlText w:val=""/>
      <w:lvlJc w:val="left"/>
      <w:pPr>
        <w:ind w:left="4653" w:hanging="360"/>
      </w:pPr>
      <w:rPr>
        <w:rFonts w:ascii="Wingdings" w:hAnsi="Wingdings" w:hint="default"/>
      </w:rPr>
    </w:lvl>
    <w:lvl w:ilvl="6" w:tplc="04090001">
      <w:start w:val="1"/>
      <w:numFmt w:val="bullet"/>
      <w:lvlText w:val=""/>
      <w:lvlJc w:val="left"/>
      <w:pPr>
        <w:ind w:left="5373" w:hanging="360"/>
      </w:pPr>
      <w:rPr>
        <w:rFonts w:ascii="Symbol" w:hAnsi="Symbol" w:hint="default"/>
      </w:rPr>
    </w:lvl>
    <w:lvl w:ilvl="7" w:tplc="04090003">
      <w:start w:val="1"/>
      <w:numFmt w:val="bullet"/>
      <w:lvlText w:val="o"/>
      <w:lvlJc w:val="left"/>
      <w:pPr>
        <w:ind w:left="6093" w:hanging="360"/>
      </w:pPr>
      <w:rPr>
        <w:rFonts w:ascii="Courier New" w:hAnsi="Courier New" w:cs="Courier New" w:hint="default"/>
      </w:rPr>
    </w:lvl>
    <w:lvl w:ilvl="8" w:tplc="04090005">
      <w:start w:val="1"/>
      <w:numFmt w:val="bullet"/>
      <w:lvlText w:val=""/>
      <w:lvlJc w:val="left"/>
      <w:pPr>
        <w:ind w:left="6813" w:hanging="360"/>
      </w:pPr>
      <w:rPr>
        <w:rFonts w:ascii="Wingdings" w:hAnsi="Wingdings" w:hint="default"/>
      </w:rPr>
    </w:lvl>
  </w:abstractNum>
  <w:abstractNum w:abstractNumId="6" w15:restartNumberingAfterBreak="0">
    <w:nsid w:val="00000006"/>
    <w:multiLevelType w:val="multilevel"/>
    <w:tmpl w:val="A072A608"/>
    <w:lvl w:ilvl="0">
      <w:start w:val="1"/>
      <w:numFmt w:val="decimal"/>
      <w:lvlText w:val="%1"/>
      <w:lvlJc w:val="left"/>
      <w:pPr>
        <w:ind w:left="360" w:hanging="360"/>
      </w:pPr>
    </w:lvl>
    <w:lvl w:ilvl="1">
      <w:start w:val="7"/>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00000007"/>
    <w:multiLevelType w:val="multilevel"/>
    <w:tmpl w:val="120C9B2C"/>
    <w:lvl w:ilvl="0">
      <w:start w:val="2"/>
      <w:numFmt w:val="decimal"/>
      <w:lvlText w:val="%1"/>
      <w:lvlJc w:val="left"/>
      <w:pPr>
        <w:ind w:left="360" w:hanging="360"/>
      </w:pPr>
      <w:rPr>
        <w:b w:val="0"/>
      </w:rPr>
    </w:lvl>
    <w:lvl w:ilvl="1">
      <w:start w:val="7"/>
      <w:numFmt w:val="decimal"/>
      <w:lvlText w:val="%1.%2"/>
      <w:lvlJc w:val="left"/>
      <w:pPr>
        <w:ind w:left="1125" w:hanging="360"/>
      </w:pPr>
      <w:rPr>
        <w:b/>
        <w:sz w:val="22"/>
        <w:szCs w:val="22"/>
      </w:rPr>
    </w:lvl>
    <w:lvl w:ilvl="2">
      <w:start w:val="1"/>
      <w:numFmt w:val="decimal"/>
      <w:lvlText w:val="%1.%2.%3"/>
      <w:lvlJc w:val="left"/>
      <w:pPr>
        <w:ind w:left="2250" w:hanging="720"/>
      </w:pPr>
      <w:rPr>
        <w:b w:val="0"/>
      </w:rPr>
    </w:lvl>
    <w:lvl w:ilvl="3">
      <w:start w:val="1"/>
      <w:numFmt w:val="decimal"/>
      <w:lvlText w:val="%1.%2.%3.%4"/>
      <w:lvlJc w:val="left"/>
      <w:pPr>
        <w:ind w:left="3015" w:hanging="720"/>
      </w:pPr>
      <w:rPr>
        <w:b w:val="0"/>
      </w:rPr>
    </w:lvl>
    <w:lvl w:ilvl="4">
      <w:start w:val="1"/>
      <w:numFmt w:val="decimal"/>
      <w:lvlText w:val="%1.%2.%3.%4.%5"/>
      <w:lvlJc w:val="left"/>
      <w:pPr>
        <w:ind w:left="4140" w:hanging="1080"/>
      </w:pPr>
      <w:rPr>
        <w:b w:val="0"/>
      </w:rPr>
    </w:lvl>
    <w:lvl w:ilvl="5">
      <w:start w:val="1"/>
      <w:numFmt w:val="decimal"/>
      <w:lvlText w:val="%1.%2.%3.%4.%5.%6"/>
      <w:lvlJc w:val="left"/>
      <w:pPr>
        <w:ind w:left="4905" w:hanging="1080"/>
      </w:pPr>
      <w:rPr>
        <w:b w:val="0"/>
      </w:rPr>
    </w:lvl>
    <w:lvl w:ilvl="6">
      <w:start w:val="1"/>
      <w:numFmt w:val="decimal"/>
      <w:lvlText w:val="%1.%2.%3.%4.%5.%6.%7"/>
      <w:lvlJc w:val="left"/>
      <w:pPr>
        <w:ind w:left="6030" w:hanging="1440"/>
      </w:pPr>
      <w:rPr>
        <w:b w:val="0"/>
      </w:rPr>
    </w:lvl>
    <w:lvl w:ilvl="7">
      <w:start w:val="1"/>
      <w:numFmt w:val="decimal"/>
      <w:lvlText w:val="%1.%2.%3.%4.%5.%6.%7.%8"/>
      <w:lvlJc w:val="left"/>
      <w:pPr>
        <w:ind w:left="6795" w:hanging="1440"/>
      </w:pPr>
      <w:rPr>
        <w:b w:val="0"/>
      </w:rPr>
    </w:lvl>
    <w:lvl w:ilvl="8">
      <w:start w:val="1"/>
      <w:numFmt w:val="decimal"/>
      <w:lvlText w:val="%1.%2.%3.%4.%5.%6.%7.%8.%9"/>
      <w:lvlJc w:val="left"/>
      <w:pPr>
        <w:ind w:left="7560" w:hanging="1440"/>
      </w:pPr>
      <w:rPr>
        <w:b w:val="0"/>
      </w:rPr>
    </w:lvl>
  </w:abstractNum>
  <w:abstractNum w:abstractNumId="8" w15:restartNumberingAfterBreak="0">
    <w:nsid w:val="00000008"/>
    <w:multiLevelType w:val="hybridMultilevel"/>
    <w:tmpl w:val="295059F2"/>
    <w:lvl w:ilvl="0" w:tplc="FCE6BCB6">
      <w:start w:val="4"/>
      <w:numFmt w:val="bullet"/>
      <w:lvlText w:val=""/>
      <w:lvlJc w:val="left"/>
      <w:pPr>
        <w:ind w:left="780" w:hanging="360"/>
      </w:pPr>
      <w:rPr>
        <w:rFonts w:ascii="Symbol" w:eastAsia="SimSun" w:hAnsi="Symbol" w:cs="Times New Roman"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9" w15:restartNumberingAfterBreak="0">
    <w:nsid w:val="00000009"/>
    <w:multiLevelType w:val="hybridMultilevel"/>
    <w:tmpl w:val="BB80B0A4"/>
    <w:lvl w:ilvl="0" w:tplc="F1BC4350">
      <w:start w:val="3"/>
      <w:numFmt w:val="bullet"/>
      <w:lvlText w:val=""/>
      <w:lvlJc w:val="left"/>
      <w:pPr>
        <w:ind w:left="720" w:hanging="360"/>
      </w:pPr>
      <w:rPr>
        <w:rFonts w:ascii="Symbol" w:eastAsia="SimSun" w:hAnsi="Symbol"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000000A"/>
    <w:multiLevelType w:val="hybridMultilevel"/>
    <w:tmpl w:val="CFE05296"/>
    <w:lvl w:ilvl="0" w:tplc="CD12BAD4">
      <w:start w:val="4"/>
      <w:numFmt w:val="bullet"/>
      <w:lvlText w:val=""/>
      <w:lvlJc w:val="left"/>
      <w:pPr>
        <w:ind w:left="780" w:hanging="360"/>
      </w:pPr>
      <w:rPr>
        <w:rFonts w:ascii="Symbol" w:eastAsia="SimSun" w:hAnsi="Symbol" w:cs="Times New Roman"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1" w15:restartNumberingAfterBreak="0">
    <w:nsid w:val="0000000B"/>
    <w:multiLevelType w:val="hybridMultilevel"/>
    <w:tmpl w:val="93FE0A00"/>
    <w:lvl w:ilvl="0" w:tplc="5BA8B014">
      <w:start w:val="4"/>
      <w:numFmt w:val="bullet"/>
      <w:lvlText w:val=""/>
      <w:lvlJc w:val="left"/>
      <w:pPr>
        <w:ind w:left="780" w:hanging="360"/>
      </w:pPr>
      <w:rPr>
        <w:rFonts w:ascii="Symbol" w:eastAsia="SimSun" w:hAnsi="Symbol" w:cs="Times New Roman"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2" w15:restartNumberingAfterBreak="0">
    <w:nsid w:val="0000000C"/>
    <w:multiLevelType w:val="hybridMultilevel"/>
    <w:tmpl w:val="AD7874A6"/>
    <w:lvl w:ilvl="0" w:tplc="9C029312">
      <w:start w:val="4"/>
      <w:numFmt w:val="bullet"/>
      <w:lvlText w:val=""/>
      <w:lvlJc w:val="left"/>
      <w:pPr>
        <w:ind w:left="780" w:hanging="360"/>
      </w:pPr>
      <w:rPr>
        <w:rFonts w:ascii="Symbol" w:eastAsia="SimSun" w:hAnsi="Symbol" w:cs="Times New Roman"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3" w15:restartNumberingAfterBreak="0">
    <w:nsid w:val="0000000D"/>
    <w:multiLevelType w:val="hybridMultilevel"/>
    <w:tmpl w:val="8390AD8C"/>
    <w:lvl w:ilvl="0" w:tplc="04090001">
      <w:start w:val="1"/>
      <w:numFmt w:val="bullet"/>
      <w:lvlText w:val=""/>
      <w:lvlJc w:val="left"/>
      <w:pPr>
        <w:ind w:left="827" w:hanging="360"/>
      </w:pPr>
      <w:rPr>
        <w:rFonts w:ascii="Symbol" w:hAnsi="Symbol" w:hint="default"/>
      </w:rPr>
    </w:lvl>
    <w:lvl w:ilvl="1" w:tplc="04090003">
      <w:start w:val="1"/>
      <w:numFmt w:val="bullet"/>
      <w:lvlText w:val="o"/>
      <w:lvlJc w:val="left"/>
      <w:pPr>
        <w:ind w:left="1547" w:hanging="360"/>
      </w:pPr>
      <w:rPr>
        <w:rFonts w:ascii="Courier New" w:hAnsi="Courier New" w:cs="Courier New" w:hint="default"/>
      </w:rPr>
    </w:lvl>
    <w:lvl w:ilvl="2" w:tplc="04090005">
      <w:start w:val="1"/>
      <w:numFmt w:val="bullet"/>
      <w:lvlText w:val=""/>
      <w:lvlJc w:val="left"/>
      <w:pPr>
        <w:ind w:left="2267" w:hanging="360"/>
      </w:pPr>
      <w:rPr>
        <w:rFonts w:ascii="Wingdings" w:hAnsi="Wingdings" w:hint="default"/>
      </w:rPr>
    </w:lvl>
    <w:lvl w:ilvl="3" w:tplc="04090001">
      <w:start w:val="1"/>
      <w:numFmt w:val="bullet"/>
      <w:lvlText w:val=""/>
      <w:lvlJc w:val="left"/>
      <w:pPr>
        <w:ind w:left="2987" w:hanging="360"/>
      </w:pPr>
      <w:rPr>
        <w:rFonts w:ascii="Symbol" w:hAnsi="Symbol" w:hint="default"/>
      </w:rPr>
    </w:lvl>
    <w:lvl w:ilvl="4" w:tplc="04090003">
      <w:start w:val="1"/>
      <w:numFmt w:val="bullet"/>
      <w:lvlText w:val="o"/>
      <w:lvlJc w:val="left"/>
      <w:pPr>
        <w:ind w:left="3707" w:hanging="360"/>
      </w:pPr>
      <w:rPr>
        <w:rFonts w:ascii="Courier New" w:hAnsi="Courier New" w:cs="Courier New" w:hint="default"/>
      </w:rPr>
    </w:lvl>
    <w:lvl w:ilvl="5" w:tplc="04090005">
      <w:start w:val="1"/>
      <w:numFmt w:val="bullet"/>
      <w:lvlText w:val=""/>
      <w:lvlJc w:val="left"/>
      <w:pPr>
        <w:ind w:left="4427" w:hanging="360"/>
      </w:pPr>
      <w:rPr>
        <w:rFonts w:ascii="Wingdings" w:hAnsi="Wingdings" w:hint="default"/>
      </w:rPr>
    </w:lvl>
    <w:lvl w:ilvl="6" w:tplc="04090001">
      <w:start w:val="1"/>
      <w:numFmt w:val="bullet"/>
      <w:lvlText w:val=""/>
      <w:lvlJc w:val="left"/>
      <w:pPr>
        <w:ind w:left="5147" w:hanging="360"/>
      </w:pPr>
      <w:rPr>
        <w:rFonts w:ascii="Symbol" w:hAnsi="Symbol" w:hint="default"/>
      </w:rPr>
    </w:lvl>
    <w:lvl w:ilvl="7" w:tplc="04090003">
      <w:start w:val="1"/>
      <w:numFmt w:val="bullet"/>
      <w:lvlText w:val="o"/>
      <w:lvlJc w:val="left"/>
      <w:pPr>
        <w:ind w:left="5867" w:hanging="360"/>
      </w:pPr>
      <w:rPr>
        <w:rFonts w:ascii="Courier New" w:hAnsi="Courier New" w:cs="Courier New" w:hint="default"/>
      </w:rPr>
    </w:lvl>
    <w:lvl w:ilvl="8" w:tplc="04090005">
      <w:start w:val="1"/>
      <w:numFmt w:val="bullet"/>
      <w:lvlText w:val=""/>
      <w:lvlJc w:val="left"/>
      <w:pPr>
        <w:ind w:left="6587" w:hanging="360"/>
      </w:pPr>
      <w:rPr>
        <w:rFonts w:ascii="Wingdings" w:hAnsi="Wingdings" w:hint="default"/>
      </w:rPr>
    </w:lvl>
  </w:abstractNum>
  <w:abstractNum w:abstractNumId="14" w15:restartNumberingAfterBreak="0">
    <w:nsid w:val="0000000E"/>
    <w:multiLevelType w:val="multilevel"/>
    <w:tmpl w:val="0F4045AE"/>
    <w:lvl w:ilvl="0">
      <w:start w:val="1"/>
      <w:numFmt w:val="decimal"/>
      <w:lvlText w:val="%1"/>
      <w:lvlJc w:val="left"/>
      <w:pPr>
        <w:ind w:left="360" w:hanging="360"/>
      </w:pPr>
    </w:lvl>
    <w:lvl w:ilvl="1">
      <w:start w:val="1"/>
      <w:numFmt w:val="decimal"/>
      <w:lvlText w:val="%1.%2"/>
      <w:lvlJc w:val="left"/>
      <w:pPr>
        <w:ind w:left="1080" w:hanging="360"/>
      </w:pPr>
      <w:rPr>
        <w:b/>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5" w15:restartNumberingAfterBreak="0">
    <w:nsid w:val="0000000F"/>
    <w:multiLevelType w:val="hybridMultilevel"/>
    <w:tmpl w:val="DD743A76"/>
    <w:lvl w:ilvl="0" w:tplc="B4D60A06">
      <w:start w:val="4"/>
      <w:numFmt w:val="bullet"/>
      <w:lvlText w:val=""/>
      <w:lvlJc w:val="left"/>
      <w:pPr>
        <w:ind w:left="780" w:hanging="360"/>
      </w:pPr>
      <w:rPr>
        <w:rFonts w:ascii="Symbol" w:eastAsia="SimSun" w:hAnsi="Symbol" w:cs="Times New Roman"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6" w15:restartNumberingAfterBreak="0">
    <w:nsid w:val="00000010"/>
    <w:multiLevelType w:val="hybridMultilevel"/>
    <w:tmpl w:val="CAE40CAC"/>
    <w:lvl w:ilvl="0" w:tplc="E9CA9760">
      <w:start w:val="1"/>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00000011"/>
    <w:multiLevelType w:val="hybridMultilevel"/>
    <w:tmpl w:val="8E6AF2E2"/>
    <w:lvl w:ilvl="0" w:tplc="E1F65606">
      <w:start w:val="4"/>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05754972">
    <w:abstractNumId w:val="13"/>
  </w:num>
  <w:num w:numId="2" w16cid:durableId="1218396273">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984865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2578796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97451698">
    <w:abstractNumId w:val="7"/>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39737728">
    <w:abstractNumId w:val="6"/>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47467642">
    <w:abstractNumId w:val="5"/>
  </w:num>
  <w:num w:numId="8" w16cid:durableId="1501699631">
    <w:abstractNumId w:val="5"/>
  </w:num>
  <w:num w:numId="9" w16cid:durableId="1166282174">
    <w:abstractNumId w:val="16"/>
  </w:num>
  <w:num w:numId="10" w16cid:durableId="1020475714">
    <w:abstractNumId w:val="10"/>
  </w:num>
  <w:num w:numId="11" w16cid:durableId="1061054029">
    <w:abstractNumId w:val="3"/>
  </w:num>
  <w:num w:numId="12" w16cid:durableId="907574402">
    <w:abstractNumId w:val="11"/>
  </w:num>
  <w:num w:numId="13" w16cid:durableId="430274555">
    <w:abstractNumId w:val="17"/>
  </w:num>
  <w:num w:numId="14" w16cid:durableId="1138523862">
    <w:abstractNumId w:val="8"/>
  </w:num>
  <w:num w:numId="15" w16cid:durableId="635338048">
    <w:abstractNumId w:val="17"/>
  </w:num>
  <w:num w:numId="16" w16cid:durableId="1284650417">
    <w:abstractNumId w:val="12"/>
  </w:num>
  <w:num w:numId="17" w16cid:durableId="491869911">
    <w:abstractNumId w:val="15"/>
  </w:num>
  <w:num w:numId="18" w16cid:durableId="370883549">
    <w:abstractNumId w:val="1"/>
  </w:num>
  <w:num w:numId="19" w16cid:durableId="1199126495">
    <w:abstractNumId w:val="0"/>
  </w:num>
  <w:num w:numId="20" w16cid:durableId="15161941">
    <w:abstractNumId w:val="9"/>
  </w:num>
  <w:num w:numId="21" w16cid:durableId="99156535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C12"/>
    <w:rsid w:val="00665680"/>
    <w:rsid w:val="00D83E74"/>
    <w:rsid w:val="00E00E3B"/>
    <w:rsid w:val="00FD1C12"/>
    <w:rsid w:val="00FF10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AAF33"/>
  <w15:docId w15:val="{9632FCA3-2E61-46F4-AADA-47B9044BD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pPr>
      <w:spacing w:line="360" w:lineRule="auto"/>
      <w:jc w:val="center"/>
      <w:outlineLvl w:val="0"/>
    </w:pPr>
    <w:rPr>
      <w:rFonts w:ascii="Times New Roman" w:eastAsia="SimSun" w:hAnsi="Times New Roman" w:cs="Times New Roman"/>
      <w:b/>
      <w:bCs/>
      <w:sz w:val="26"/>
      <w:szCs w:val="26"/>
      <w:lang w:eastAsia="zh-CN"/>
    </w:rPr>
  </w:style>
  <w:style w:type="paragraph" w:styleId="Heading2">
    <w:name w:val="heading 2"/>
    <w:basedOn w:val="Normal"/>
    <w:next w:val="Normal"/>
    <w:link w:val="Heading2Char"/>
    <w:uiPriority w:val="9"/>
    <w:unhideWhenUsed/>
    <w:qFormat/>
    <w:pPr>
      <w:spacing w:before="40" w:after="80" w:line="360" w:lineRule="auto"/>
      <w:ind w:left="720" w:hanging="720"/>
      <w:jc w:val="both"/>
      <w:outlineLvl w:val="1"/>
    </w:pPr>
    <w:rPr>
      <w:rFonts w:ascii="Times New Roman" w:eastAsia="SimSun" w:hAnsi="Times New Roman" w:cs="Times New Roman"/>
      <w:b/>
      <w:bCs/>
      <w:sz w:val="26"/>
      <w:szCs w:val="26"/>
      <w:lang w:eastAsia="zh-CN"/>
    </w:rPr>
  </w:style>
  <w:style w:type="paragraph" w:styleId="Heading3">
    <w:name w:val="heading 3"/>
    <w:basedOn w:val="Normal"/>
    <w:next w:val="Normal"/>
    <w:link w:val="Heading3Char"/>
    <w:uiPriority w:val="9"/>
    <w:unhideWhenUsed/>
    <w:qFormat/>
    <w:pPr>
      <w:spacing w:after="80" w:line="360" w:lineRule="auto"/>
      <w:ind w:left="720" w:hanging="720"/>
      <w:jc w:val="both"/>
      <w:outlineLvl w:val="2"/>
    </w:pPr>
    <w:rPr>
      <w:rFonts w:ascii="Times New Roman" w:hAnsi="Times New Roman"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paragraph" w:styleId="ListParagraph">
    <w:name w:val="List Paragraph"/>
    <w:basedOn w:val="Normal"/>
    <w:uiPriority w:val="99"/>
    <w:qFormat/>
    <w:pPr>
      <w:spacing w:after="0" w:line="240" w:lineRule="auto"/>
      <w:ind w:left="720"/>
      <w:contextualSpacing/>
    </w:pPr>
    <w:rPr>
      <w:rFonts w:eastAsia="SimSun" w:cs="SimSun"/>
      <w:sz w:val="20"/>
      <w:szCs w:val="20"/>
      <w:lang w:eastAsia="zh-CN"/>
    </w:rPr>
  </w:style>
  <w:style w:type="table" w:styleId="TableGrid">
    <w:name w:val="Table Grid"/>
    <w:basedOn w:val="TableNormal"/>
    <w:uiPriority w:val="39"/>
    <w:pPr>
      <w:spacing w:after="0" w:line="240" w:lineRule="auto"/>
    </w:pPr>
    <w:rPr>
      <w:rFonts w:ascii="Times New Roman" w:eastAsia="SimSu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ascii="Times New Roman" w:eastAsia="SimSun" w:hAnsi="Times New Roman" w:cs="Times New Roman"/>
      <w:b/>
      <w:bCs/>
      <w:sz w:val="26"/>
      <w:szCs w:val="26"/>
      <w:lang w:eastAsia="zh-CN"/>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customStyle="1" w:styleId="Heading2Char">
    <w:name w:val="Heading 2 Char"/>
    <w:basedOn w:val="DefaultParagraphFont"/>
    <w:link w:val="Heading2"/>
    <w:uiPriority w:val="9"/>
    <w:rPr>
      <w:rFonts w:ascii="Times New Roman" w:eastAsia="SimSun" w:hAnsi="Times New Roman" w:cs="Times New Roman"/>
      <w:b/>
      <w:bCs/>
      <w:sz w:val="26"/>
      <w:szCs w:val="26"/>
      <w:lang w:eastAsia="zh-CN"/>
    </w:rPr>
  </w:style>
  <w:style w:type="character" w:customStyle="1" w:styleId="Heading3Char">
    <w:name w:val="Heading 3 Char"/>
    <w:basedOn w:val="DefaultParagraphFont"/>
    <w:link w:val="Heading3"/>
    <w:uiPriority w:val="9"/>
    <w:rPr>
      <w:rFonts w:ascii="Times New Roman" w:hAnsi="Times New Roman" w:cs="Times New Roman"/>
      <w:b/>
      <w:bCs/>
      <w:sz w:val="26"/>
      <w:szCs w:val="26"/>
      <w:lang w:val="en-GB"/>
    </w:rPr>
  </w:style>
  <w:style w:type="paragraph" w:styleId="TOC1">
    <w:name w:val="toc 1"/>
    <w:basedOn w:val="Normal"/>
    <w:next w:val="Normal"/>
    <w:uiPriority w:val="39"/>
    <w:pPr>
      <w:spacing w:after="100"/>
    </w:pPr>
  </w:style>
  <w:style w:type="paragraph" w:styleId="TOC2">
    <w:name w:val="toc 2"/>
    <w:basedOn w:val="Normal"/>
    <w:next w:val="Normal"/>
    <w:uiPriority w:val="39"/>
    <w:pPr>
      <w:spacing w:after="100"/>
      <w:ind w:left="220"/>
    </w:pPr>
  </w:style>
  <w:style w:type="paragraph" w:styleId="TOC3">
    <w:name w:val="toc 3"/>
    <w:basedOn w:val="Normal"/>
    <w:next w:val="Normal"/>
    <w:uiPriority w:val="39"/>
    <w:pPr>
      <w:spacing w:after="100"/>
      <w:ind w:left="440"/>
    </w:pPr>
  </w:style>
  <w:style w:type="paragraph" w:styleId="TOC4">
    <w:name w:val="toc 4"/>
    <w:basedOn w:val="Normal"/>
    <w:next w:val="Normal"/>
    <w:uiPriority w:val="39"/>
    <w:pPr>
      <w:spacing w:after="100" w:line="278" w:lineRule="auto"/>
      <w:ind w:left="720"/>
    </w:pPr>
    <w:rPr>
      <w:rFonts w:eastAsia="SimSun"/>
      <w:kern w:val="2"/>
      <w:sz w:val="24"/>
      <w:szCs w:val="24"/>
      <w:lang w:val="en-US"/>
      <w14:ligatures w14:val="standardContextual"/>
    </w:rPr>
  </w:style>
  <w:style w:type="paragraph" w:styleId="TOC5">
    <w:name w:val="toc 5"/>
    <w:basedOn w:val="Normal"/>
    <w:next w:val="Normal"/>
    <w:uiPriority w:val="39"/>
    <w:pPr>
      <w:spacing w:after="100" w:line="278" w:lineRule="auto"/>
      <w:ind w:left="960"/>
    </w:pPr>
    <w:rPr>
      <w:rFonts w:eastAsia="SimSun"/>
      <w:kern w:val="2"/>
      <w:sz w:val="24"/>
      <w:szCs w:val="24"/>
      <w:lang w:val="en-US"/>
      <w14:ligatures w14:val="standardContextual"/>
    </w:rPr>
  </w:style>
  <w:style w:type="paragraph" w:styleId="TOC6">
    <w:name w:val="toc 6"/>
    <w:basedOn w:val="Normal"/>
    <w:next w:val="Normal"/>
    <w:uiPriority w:val="39"/>
    <w:pPr>
      <w:spacing w:after="100" w:line="278" w:lineRule="auto"/>
      <w:ind w:left="1200"/>
    </w:pPr>
    <w:rPr>
      <w:rFonts w:eastAsia="SimSun"/>
      <w:kern w:val="2"/>
      <w:sz w:val="24"/>
      <w:szCs w:val="24"/>
      <w:lang w:val="en-US"/>
      <w14:ligatures w14:val="standardContextual"/>
    </w:rPr>
  </w:style>
  <w:style w:type="paragraph" w:styleId="TOC7">
    <w:name w:val="toc 7"/>
    <w:basedOn w:val="Normal"/>
    <w:next w:val="Normal"/>
    <w:uiPriority w:val="39"/>
    <w:pPr>
      <w:spacing w:after="100" w:line="278" w:lineRule="auto"/>
      <w:ind w:left="1440"/>
    </w:pPr>
    <w:rPr>
      <w:rFonts w:eastAsia="SimSun"/>
      <w:kern w:val="2"/>
      <w:sz w:val="24"/>
      <w:szCs w:val="24"/>
      <w:lang w:val="en-US"/>
      <w14:ligatures w14:val="standardContextual"/>
    </w:rPr>
  </w:style>
  <w:style w:type="paragraph" w:styleId="TOC8">
    <w:name w:val="toc 8"/>
    <w:basedOn w:val="Normal"/>
    <w:next w:val="Normal"/>
    <w:uiPriority w:val="39"/>
    <w:pPr>
      <w:spacing w:after="100" w:line="278" w:lineRule="auto"/>
      <w:ind w:left="1680"/>
    </w:pPr>
    <w:rPr>
      <w:rFonts w:eastAsia="SimSun"/>
      <w:kern w:val="2"/>
      <w:sz w:val="24"/>
      <w:szCs w:val="24"/>
      <w:lang w:val="en-US"/>
      <w14:ligatures w14:val="standardContextual"/>
    </w:rPr>
  </w:style>
  <w:style w:type="paragraph" w:styleId="TOC9">
    <w:name w:val="toc 9"/>
    <w:basedOn w:val="Normal"/>
    <w:next w:val="Normal"/>
    <w:uiPriority w:val="39"/>
    <w:pPr>
      <w:spacing w:after="100" w:line="278" w:lineRule="auto"/>
      <w:ind w:left="1920"/>
    </w:pPr>
    <w:rPr>
      <w:rFonts w:eastAsia="SimSun"/>
      <w:kern w:val="2"/>
      <w:sz w:val="24"/>
      <w:szCs w:val="24"/>
      <w:lang w:val="en-US"/>
      <w14:ligatures w14:val="standardContextual"/>
    </w:rPr>
  </w:style>
  <w:style w:type="character" w:customStyle="1" w:styleId="UnresolvedMention1">
    <w:name w:val="Unresolved Mention1"/>
    <w:basedOn w:val="DefaultParagraphFont"/>
    <w:uiPriority w:val="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ciencedirect.com/topics/agricultural-and-biological-sciences/hibiscus-sabdariff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ciencedirect.com/topics/agricultural-and-biological-sciences/perennial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82E42-0D0E-4AA4-897D-FF4E9BF1B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7862</Words>
  <Characters>44818</Characters>
  <Application>Microsoft Office Word</Application>
  <DocSecurity>0</DocSecurity>
  <Lines>373</Lines>
  <Paragraphs>105</Paragraphs>
  <ScaleCrop>false</ScaleCrop>
  <Company/>
  <LinksUpToDate>false</LinksUpToDate>
  <CharactersWithSpaces>52575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Jay Kay</cp:lastModifiedBy>
  <cp:revision>2</cp:revision>
  <cp:lastPrinted>2025-07-02T11:36:00Z</cp:lastPrinted>
  <dcterms:created xsi:type="dcterms:W3CDTF">2025-08-05T13:33:00Z</dcterms:created>
  <dcterms:modified xsi:type="dcterms:W3CDTF">2025-08-05T13:33:00Z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a5120f48e0b748efa708c5d523ba27fc</vt:lpwstr>
  </property>
</Properties>
</file>