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2F9" w:rsidRPr="00E658D5" w:rsidRDefault="007802F9" w:rsidP="007802F9">
      <w:pPr>
        <w:jc w:val="center"/>
        <w:rPr>
          <w:rFonts w:asciiTheme="majorBidi" w:hAnsiTheme="majorBidi" w:cstheme="majorBidi"/>
          <w:b/>
          <w:bCs/>
          <w:sz w:val="34"/>
          <w:szCs w:val="34"/>
        </w:rPr>
      </w:pPr>
      <w:r w:rsidRPr="00E658D5">
        <w:rPr>
          <w:rFonts w:asciiTheme="majorBidi" w:hAnsiTheme="majorBidi" w:cstheme="majorBidi"/>
          <w:b/>
          <w:bCs/>
          <w:sz w:val="34"/>
          <w:szCs w:val="34"/>
        </w:rPr>
        <w:t>THE IMPACT OF FACILITIES MANAGEMENT ON COMMERCIAL PROPERTIES: A CASE STUDY OF KWARA MALL SHOPRITE ILORIN</w:t>
      </w:r>
    </w:p>
    <w:p w:rsidR="007802F9" w:rsidRPr="00E658D5" w:rsidRDefault="007802F9" w:rsidP="007802F9">
      <w:pPr>
        <w:rPr>
          <w:rFonts w:asciiTheme="majorBidi" w:hAnsiTheme="majorBidi" w:cstheme="majorBidi"/>
          <w:sz w:val="28"/>
          <w:szCs w:val="28"/>
        </w:rPr>
      </w:pPr>
    </w:p>
    <w:p w:rsidR="007802F9" w:rsidRPr="00E658D5" w:rsidRDefault="007802F9" w:rsidP="007802F9">
      <w:pPr>
        <w:rPr>
          <w:rFonts w:asciiTheme="majorBidi" w:hAnsiTheme="majorBidi" w:cstheme="majorBidi"/>
          <w:sz w:val="28"/>
          <w:szCs w:val="28"/>
        </w:rPr>
      </w:pPr>
    </w:p>
    <w:p w:rsidR="007802F9" w:rsidRPr="00E658D5" w:rsidRDefault="007802F9" w:rsidP="007802F9">
      <w:pPr>
        <w:jc w:val="center"/>
        <w:rPr>
          <w:rFonts w:asciiTheme="majorBidi" w:hAnsiTheme="majorBidi" w:cstheme="majorBidi"/>
          <w:b/>
          <w:bCs/>
          <w:sz w:val="28"/>
          <w:szCs w:val="28"/>
        </w:rPr>
      </w:pPr>
      <w:r w:rsidRPr="00E658D5">
        <w:rPr>
          <w:rFonts w:asciiTheme="majorBidi" w:hAnsiTheme="majorBidi" w:cstheme="majorBidi"/>
          <w:b/>
          <w:bCs/>
          <w:sz w:val="28"/>
          <w:szCs w:val="28"/>
        </w:rPr>
        <w:t>A DISSERTATION SUBMITTED TO THE DEPARTMENT OF ESTATE MANAGEMENT, KWARA STATE POLYTECHNIC, ILORIN</w:t>
      </w:r>
    </w:p>
    <w:p w:rsidR="007802F9" w:rsidRPr="00E658D5" w:rsidRDefault="007802F9" w:rsidP="007802F9">
      <w:pPr>
        <w:jc w:val="center"/>
        <w:rPr>
          <w:rFonts w:asciiTheme="majorBidi" w:hAnsiTheme="majorBidi" w:cstheme="majorBidi"/>
          <w:b/>
          <w:bCs/>
          <w:sz w:val="28"/>
          <w:szCs w:val="28"/>
        </w:rPr>
      </w:pPr>
    </w:p>
    <w:p w:rsidR="007802F9" w:rsidRPr="00E658D5" w:rsidRDefault="007802F9" w:rsidP="007802F9">
      <w:pPr>
        <w:jc w:val="center"/>
        <w:rPr>
          <w:rFonts w:asciiTheme="majorBidi" w:hAnsiTheme="majorBidi" w:cstheme="majorBidi"/>
          <w:b/>
          <w:bCs/>
          <w:sz w:val="28"/>
          <w:szCs w:val="28"/>
        </w:rPr>
      </w:pPr>
    </w:p>
    <w:p w:rsidR="007802F9" w:rsidRPr="00E658D5" w:rsidRDefault="007802F9" w:rsidP="007802F9">
      <w:pPr>
        <w:jc w:val="center"/>
        <w:rPr>
          <w:rFonts w:asciiTheme="majorBidi" w:hAnsiTheme="majorBidi" w:cstheme="majorBidi"/>
          <w:b/>
          <w:bCs/>
          <w:sz w:val="28"/>
          <w:szCs w:val="28"/>
        </w:rPr>
      </w:pPr>
      <w:r w:rsidRPr="00E658D5">
        <w:rPr>
          <w:rFonts w:asciiTheme="majorBidi" w:hAnsiTheme="majorBidi" w:cstheme="majorBidi"/>
          <w:b/>
          <w:bCs/>
          <w:sz w:val="28"/>
          <w:szCs w:val="28"/>
        </w:rPr>
        <w:t>IN PARTIAL FULFILLMENT OF THE REQUIREMENTS FOR THE AWARD OF NATIONAL DIPLOMA IN ESTATE MANAGEMENT</w:t>
      </w:r>
    </w:p>
    <w:p w:rsidR="007802F9" w:rsidRPr="00E658D5" w:rsidRDefault="007802F9" w:rsidP="007802F9">
      <w:pPr>
        <w:rPr>
          <w:rFonts w:asciiTheme="majorBidi" w:hAnsiTheme="majorBidi" w:cstheme="majorBidi"/>
          <w:sz w:val="28"/>
          <w:szCs w:val="28"/>
        </w:rPr>
      </w:pPr>
    </w:p>
    <w:p w:rsidR="007802F9" w:rsidRPr="00E658D5" w:rsidRDefault="007802F9" w:rsidP="007802F9">
      <w:pPr>
        <w:jc w:val="center"/>
        <w:rPr>
          <w:rFonts w:asciiTheme="majorBidi" w:hAnsiTheme="majorBidi" w:cstheme="majorBidi"/>
          <w:b/>
          <w:bCs/>
          <w:i/>
          <w:iCs/>
          <w:sz w:val="28"/>
          <w:szCs w:val="28"/>
        </w:rPr>
      </w:pPr>
      <w:r w:rsidRPr="00E658D5">
        <w:rPr>
          <w:rFonts w:asciiTheme="majorBidi" w:hAnsiTheme="majorBidi" w:cstheme="majorBidi"/>
          <w:b/>
          <w:bCs/>
          <w:i/>
          <w:iCs/>
          <w:sz w:val="28"/>
          <w:szCs w:val="28"/>
        </w:rPr>
        <w:t>BY</w:t>
      </w:r>
    </w:p>
    <w:p w:rsidR="007802F9" w:rsidRPr="00E658D5" w:rsidRDefault="007802F9" w:rsidP="007802F9">
      <w:pPr>
        <w:rPr>
          <w:rFonts w:asciiTheme="majorBidi" w:hAnsiTheme="majorBidi" w:cstheme="majorBidi"/>
          <w:sz w:val="28"/>
          <w:szCs w:val="28"/>
        </w:rPr>
      </w:pPr>
    </w:p>
    <w:p w:rsidR="007802F9" w:rsidRPr="003D48B3" w:rsidRDefault="007802F9" w:rsidP="007802F9">
      <w:pPr>
        <w:jc w:val="center"/>
        <w:rPr>
          <w:rFonts w:asciiTheme="majorBidi" w:hAnsiTheme="majorBidi" w:cstheme="majorBidi"/>
          <w:b/>
          <w:bCs/>
          <w:sz w:val="58"/>
          <w:szCs w:val="58"/>
        </w:rPr>
      </w:pPr>
      <w:r w:rsidRPr="003D48B3">
        <w:rPr>
          <w:rFonts w:asciiTheme="majorBidi" w:hAnsiTheme="majorBidi" w:cstheme="majorBidi"/>
          <w:b/>
          <w:bCs/>
          <w:sz w:val="58"/>
          <w:szCs w:val="58"/>
        </w:rPr>
        <w:t>SODIQ ADEMOLA BABATUNDE</w:t>
      </w:r>
    </w:p>
    <w:p w:rsidR="007802F9" w:rsidRPr="003D48B3" w:rsidRDefault="007802F9" w:rsidP="007802F9">
      <w:pPr>
        <w:jc w:val="center"/>
        <w:rPr>
          <w:rFonts w:asciiTheme="majorBidi" w:hAnsiTheme="majorBidi" w:cstheme="majorBidi"/>
          <w:b/>
          <w:bCs/>
          <w:sz w:val="58"/>
          <w:szCs w:val="58"/>
        </w:rPr>
      </w:pPr>
      <w:r w:rsidRPr="003D48B3">
        <w:rPr>
          <w:rFonts w:asciiTheme="majorBidi" w:hAnsiTheme="majorBidi" w:cstheme="majorBidi"/>
          <w:b/>
          <w:bCs/>
          <w:sz w:val="58"/>
          <w:szCs w:val="58"/>
        </w:rPr>
        <w:t>ND/23/ETM/FT/0015</w:t>
      </w:r>
    </w:p>
    <w:p w:rsidR="007802F9" w:rsidRDefault="007802F9" w:rsidP="007802F9">
      <w:pPr>
        <w:jc w:val="center"/>
        <w:rPr>
          <w:rFonts w:asciiTheme="majorBidi" w:hAnsiTheme="majorBidi" w:cstheme="majorBidi"/>
          <w:b/>
          <w:bCs/>
          <w:sz w:val="56"/>
          <w:szCs w:val="56"/>
        </w:rPr>
      </w:pPr>
    </w:p>
    <w:p w:rsidR="007802F9" w:rsidRPr="00E658D5" w:rsidRDefault="007802F9" w:rsidP="007802F9">
      <w:pPr>
        <w:rPr>
          <w:rFonts w:asciiTheme="majorBidi" w:hAnsiTheme="majorBidi" w:cstheme="majorBidi"/>
          <w:sz w:val="28"/>
          <w:szCs w:val="28"/>
        </w:rPr>
      </w:pPr>
    </w:p>
    <w:p w:rsidR="007802F9" w:rsidRPr="00E658D5" w:rsidRDefault="007802F9" w:rsidP="007802F9">
      <w:pPr>
        <w:ind w:left="6480" w:firstLine="720"/>
        <w:rPr>
          <w:rFonts w:asciiTheme="majorBidi" w:hAnsiTheme="majorBidi" w:cstheme="majorBidi"/>
          <w:b/>
          <w:bCs/>
          <w:sz w:val="28"/>
          <w:szCs w:val="28"/>
        </w:rPr>
      </w:pPr>
      <w:r w:rsidRPr="00E658D5">
        <w:rPr>
          <w:rFonts w:asciiTheme="majorBidi" w:hAnsiTheme="majorBidi" w:cstheme="majorBidi"/>
          <w:b/>
          <w:bCs/>
          <w:sz w:val="28"/>
          <w:szCs w:val="28"/>
        </w:rPr>
        <w:t>JULY, 2025</w:t>
      </w:r>
    </w:p>
    <w:p w:rsidR="007802F9" w:rsidRDefault="007802F9" w:rsidP="007802F9">
      <w:pPr>
        <w:rPr>
          <w:rFonts w:asciiTheme="majorBidi" w:hAnsiTheme="majorBidi" w:cstheme="majorBidi"/>
        </w:rPr>
      </w:pPr>
    </w:p>
    <w:p w:rsidR="007802F9" w:rsidRPr="00E658D5" w:rsidRDefault="007802F9" w:rsidP="007802F9">
      <w:pPr>
        <w:rPr>
          <w:rFonts w:asciiTheme="majorBidi" w:hAnsiTheme="majorBidi" w:cstheme="majorBidi"/>
        </w:rPr>
      </w:pPr>
    </w:p>
    <w:p w:rsidR="007802F9" w:rsidRDefault="007802F9" w:rsidP="007802F9">
      <w:pPr>
        <w:jc w:val="center"/>
        <w:rPr>
          <w:rFonts w:asciiTheme="majorBidi" w:hAnsiTheme="majorBidi" w:cstheme="majorBidi"/>
        </w:rPr>
        <w:sectPr w:rsidR="007802F9" w:rsidSect="00073E19">
          <w:footerReference w:type="default" r:id="rId5"/>
          <w:pgSz w:w="12240" w:h="15840"/>
          <w:pgMar w:top="1440" w:right="1440" w:bottom="1440" w:left="1440" w:header="720" w:footer="720" w:gutter="0"/>
          <w:pgNumType w:fmt="lowerRoman"/>
          <w:cols w:space="720"/>
          <w:docGrid w:linePitch="360"/>
        </w:sectPr>
      </w:pPr>
    </w:p>
    <w:p w:rsidR="007802F9" w:rsidRPr="00E658D5" w:rsidRDefault="007802F9" w:rsidP="007802F9">
      <w:pPr>
        <w:jc w:val="center"/>
        <w:rPr>
          <w:rFonts w:asciiTheme="majorBidi" w:hAnsiTheme="majorBidi" w:cstheme="majorBidi"/>
          <w:b/>
          <w:bCs/>
          <w:sz w:val="26"/>
          <w:szCs w:val="26"/>
        </w:rPr>
      </w:pPr>
      <w:r w:rsidRPr="00E658D5">
        <w:rPr>
          <w:rFonts w:asciiTheme="majorBidi" w:hAnsiTheme="majorBidi" w:cstheme="majorBidi"/>
          <w:b/>
          <w:bCs/>
          <w:sz w:val="26"/>
          <w:szCs w:val="26"/>
        </w:rPr>
        <w:lastRenderedPageBreak/>
        <w:t>CERTIFICATION</w:t>
      </w:r>
    </w:p>
    <w:p w:rsidR="007802F9" w:rsidRPr="00E658D5" w:rsidRDefault="007802F9" w:rsidP="007802F9">
      <w:pPr>
        <w:jc w:val="both"/>
        <w:rPr>
          <w:rFonts w:asciiTheme="majorBidi" w:hAnsiTheme="majorBidi" w:cstheme="majorBidi"/>
          <w:sz w:val="26"/>
          <w:szCs w:val="26"/>
        </w:rPr>
      </w:pPr>
      <w:r w:rsidRPr="00E658D5">
        <w:rPr>
          <w:rFonts w:asciiTheme="majorBidi" w:hAnsiTheme="majorBidi" w:cstheme="majorBidi"/>
          <w:sz w:val="26"/>
          <w:szCs w:val="26"/>
        </w:rPr>
        <w:t xml:space="preserve">This is to certify that this research project </w:t>
      </w:r>
      <w:r w:rsidRPr="00E658D5">
        <w:rPr>
          <w:rFonts w:asciiTheme="majorBidi" w:hAnsiTheme="majorBidi" w:cstheme="majorBidi"/>
          <w:i/>
          <w:iCs/>
          <w:sz w:val="26"/>
          <w:szCs w:val="26"/>
        </w:rPr>
        <w:t>titled “The Impact of Facilities Management on Commercial Properties:</w:t>
      </w:r>
      <w:r w:rsidRPr="00E658D5">
        <w:rPr>
          <w:rFonts w:asciiTheme="majorBidi" w:hAnsiTheme="majorBidi" w:cstheme="majorBidi"/>
          <w:sz w:val="26"/>
          <w:szCs w:val="26"/>
        </w:rPr>
        <w:t xml:space="preserve"> A Case Study of Kwara Mall Shoprite Ilorin, is submitted by </w:t>
      </w:r>
      <w:r>
        <w:rPr>
          <w:rFonts w:asciiTheme="majorBidi" w:hAnsiTheme="majorBidi" w:cstheme="majorBidi"/>
          <w:sz w:val="26"/>
          <w:szCs w:val="26"/>
        </w:rPr>
        <w:t>Sodiq Ademola Babatunde ND/23/ETM/FT/0015</w:t>
      </w:r>
      <w:r w:rsidRPr="00E658D5">
        <w:rPr>
          <w:rFonts w:asciiTheme="majorBidi" w:hAnsiTheme="majorBidi" w:cstheme="majorBidi"/>
          <w:sz w:val="26"/>
          <w:szCs w:val="26"/>
        </w:rPr>
        <w:t xml:space="preserve"> in partial fulfillment of the requirements for the award of National Diploma in Estate Management, Kwara State Polytechnic, Ilorin.</w:t>
      </w:r>
    </w:p>
    <w:p w:rsidR="007802F9" w:rsidRDefault="007802F9" w:rsidP="007802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6432" behindDoc="0" locked="0" layoutInCell="1" allowOverlap="1" wp14:anchorId="6AA91CBD" wp14:editId="74C06C81">
                <wp:simplePos x="0" y="0"/>
                <wp:positionH relativeFrom="column">
                  <wp:posOffset>276225</wp:posOffset>
                </wp:positionH>
                <wp:positionV relativeFrom="paragraph">
                  <wp:posOffset>280670</wp:posOffset>
                </wp:positionV>
                <wp:extent cx="2647950" cy="13335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647950" cy="133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02F9" w:rsidRDefault="007802F9" w:rsidP="007802F9">
                            <w:r>
                              <w:object w:dxaOrig="14835" w:dyaOrig="9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pt;height:70.45pt" o:ole="">
                                  <v:imagedata r:id="rId6" o:title=""/>
                                </v:shape>
                                <o:OLEObject Type="Embed" ProgID="CorelDRAW.Graphic.13" ShapeID="_x0000_i1025" DrawAspect="Content" ObjectID="_1815805246" r:id="rId7"/>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21.75pt;margin-top:22.1pt;width:208.5pt;height:10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" filled="f" stroked="f" strokeweight=".5pt">
                <v:textbox style="mso-fit-shape-to-text:t">
                  <w:txbxContent>
                    <w:p w:rsidR="007802F9" w:rsidRDefault="007802F9" w:rsidP="007802F9">
                      <w:r>
                        <w:object w:dxaOrig="14835" w:dyaOrig="9330">
                          <v:shape id="_x0000_i1025" type="#_x0000_t75" style="width:112pt;height:70.45pt" o:ole="">
                            <v:imagedata r:id="rId6" o:title=""/>
                          </v:shape>
                          <o:OLEObject Type="Embed" ProgID="CorelDRAW.Graphic.13" ShapeID="_x0000_i1025" DrawAspect="Content" ObjectID="_1815805246" r:id="rId8"/>
                        </w:object>
                      </w:r>
                    </w:p>
                  </w:txbxContent>
                </v:textbox>
              </v:shape>
            </w:pict>
          </mc:Fallback>
        </mc:AlternateContent>
      </w:r>
    </w:p>
    <w:p w:rsidR="007802F9" w:rsidRDefault="007802F9" w:rsidP="007802F9">
      <w:pPr>
        <w:rPr>
          <w:rFonts w:asciiTheme="majorBidi" w:hAnsiTheme="majorBidi" w:cstheme="majorBidi"/>
        </w:rPr>
      </w:pPr>
    </w:p>
    <w:p w:rsidR="007802F9" w:rsidRPr="00E658D5" w:rsidRDefault="007802F9" w:rsidP="007802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7456" behindDoc="0" locked="0" layoutInCell="1" allowOverlap="1" wp14:anchorId="150F75A5" wp14:editId="0D20FA42">
                <wp:simplePos x="0" y="0"/>
                <wp:positionH relativeFrom="column">
                  <wp:posOffset>4295775</wp:posOffset>
                </wp:positionH>
                <wp:positionV relativeFrom="paragraph">
                  <wp:posOffset>31115</wp:posOffset>
                </wp:positionV>
                <wp:extent cx="2066925" cy="5334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06692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02F9" w:rsidRDefault="007802F9" w:rsidP="007802F9">
                            <w:r>
                              <w:object w:dxaOrig="3149" w:dyaOrig="1113">
                                <v:shape id="_x0000_i1026" type="#_x0000_t75" style="width:93.05pt;height:33.05pt" o:ole="">
                                  <v:imagedata r:id="rId9" o:title=""/>
                                </v:shape>
                                <o:OLEObject Type="Embed" ProgID="CorelDRAW.Graphic.13" ShapeID="_x0000_i1026" DrawAspect="Content" ObjectID="_1815805247" r:id="rId10"/>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2" o:spid="_x0000_s1027" type="#_x0000_t202" style="position:absolute;margin-left:338.25pt;margin-top:2.45pt;width:162.75pt;height:42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" filled="f" stroked="f" strokeweight=".5pt">
                <v:textbox style="mso-fit-shape-to-text:t">
                  <w:txbxContent>
                    <w:p w:rsidR="007802F9" w:rsidRDefault="007802F9" w:rsidP="007802F9">
                      <w:r>
                        <w:object w:dxaOrig="3149" w:dyaOrig="1113">
                          <v:shape id="_x0000_i1026" type="#_x0000_t75" style="width:93.05pt;height:33.05pt" o:ole="">
                            <v:imagedata r:id="rId9" o:title=""/>
                          </v:shape>
                          <o:OLEObject Type="Embed" ProgID="CorelDRAW.Graphic.13" ShapeID="_x0000_i1026" DrawAspect="Content" ObjectID="_1815805247" r:id="rId11"/>
                        </w:object>
                      </w:r>
                    </w:p>
                  </w:txbxContent>
                </v:textbox>
              </v:shape>
            </w:pict>
          </mc:Fallback>
        </mc:AlternateContent>
      </w:r>
    </w:p>
    <w:p w:rsidR="007802F9" w:rsidRDefault="007802F9" w:rsidP="007802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0528" behindDoc="0" locked="0" layoutInCell="1" allowOverlap="1" wp14:anchorId="452D7C1C" wp14:editId="7CFF189B">
                <wp:simplePos x="0" y="0"/>
                <wp:positionH relativeFrom="column">
                  <wp:posOffset>9525</wp:posOffset>
                </wp:positionH>
                <wp:positionV relativeFrom="paragraph">
                  <wp:posOffset>271780</wp:posOffset>
                </wp:positionV>
                <wp:extent cx="20383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75pt,21.4pt" to="161.2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71552" behindDoc="0" locked="0" layoutInCell="1" allowOverlap="1" wp14:anchorId="615FFBBA" wp14:editId="3A48ED5B">
                <wp:simplePos x="0" y="0"/>
                <wp:positionH relativeFrom="column">
                  <wp:posOffset>3914775</wp:posOffset>
                </wp:positionH>
                <wp:positionV relativeFrom="paragraph">
                  <wp:posOffset>271780</wp:posOffset>
                </wp:positionV>
                <wp:extent cx="20383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08.25pt,21.4pt" to="468.7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" strokecolor="black [3213]" strokeweight="1.5pt"/>
            </w:pict>
          </mc:Fallback>
        </mc:AlternateContent>
      </w:r>
    </w:p>
    <w:p w:rsidR="007802F9" w:rsidRPr="00E658D5" w:rsidRDefault="007802F9" w:rsidP="007802F9">
      <w:pPr>
        <w:spacing w:after="0"/>
        <w:rPr>
          <w:rFonts w:asciiTheme="majorBidi" w:hAnsiTheme="majorBidi" w:cstheme="majorBidi"/>
        </w:rPr>
      </w:pPr>
      <w:r>
        <w:rPr>
          <w:rFonts w:asciiTheme="majorBidi" w:hAnsiTheme="majorBidi" w:cstheme="majorBidi"/>
        </w:rPr>
        <w:t>MR IMAM KAMIL</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r w:rsidRPr="00E658D5">
        <w:rPr>
          <w:rFonts w:asciiTheme="majorBidi" w:hAnsiTheme="majorBidi" w:cstheme="majorBidi"/>
        </w:rPr>
        <w:t>Date</w:t>
      </w:r>
    </w:p>
    <w:p w:rsidR="007802F9" w:rsidRPr="00E658D5" w:rsidRDefault="007802F9" w:rsidP="007802F9">
      <w:pPr>
        <w:spacing w:after="0"/>
        <w:rPr>
          <w:rFonts w:asciiTheme="majorBidi" w:hAnsiTheme="majorBidi" w:cstheme="majorBidi"/>
        </w:rPr>
      </w:pPr>
      <w:r>
        <w:rPr>
          <w:rFonts w:asciiTheme="majorBidi" w:hAnsiTheme="majorBidi" w:cstheme="majorBidi"/>
        </w:rPr>
        <w:t>Supervisor</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E658D5">
        <w:rPr>
          <w:rFonts w:asciiTheme="majorBidi" w:hAnsiTheme="majorBidi" w:cstheme="majorBidi"/>
        </w:rPr>
        <w:t xml:space="preserve">                   </w:t>
      </w:r>
    </w:p>
    <w:p w:rsidR="007802F9" w:rsidRDefault="007802F9" w:rsidP="007802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8480" behindDoc="0" locked="0" layoutInCell="1" allowOverlap="1" wp14:anchorId="1AC68D49" wp14:editId="4E26D919">
                <wp:simplePos x="0" y="0"/>
                <wp:positionH relativeFrom="column">
                  <wp:posOffset>142875</wp:posOffset>
                </wp:positionH>
                <wp:positionV relativeFrom="paragraph">
                  <wp:posOffset>237490</wp:posOffset>
                </wp:positionV>
                <wp:extent cx="2324100" cy="838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3241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02F9" w:rsidRDefault="007802F9" w:rsidP="007802F9">
                            <w:r>
                              <w:rPr>
                                <w:noProof/>
                              </w:rPr>
                              <w:drawing>
                                <wp:inline distT="0" distB="0" distL="0" distR="0" wp14:anchorId="2489CB4A" wp14:editId="55488982">
                                  <wp:extent cx="1698805" cy="638175"/>
                                  <wp:effectExtent l="0" t="0" r="0" b="0"/>
                                  <wp:docPr id="14" name="Picture 14" descr="C:\Users\LENOVOO\Downloads\d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O\Downloads\dd-removebg-previe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9676" cy="6385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11.25pt;margin-top:18.7pt;width:183pt;height: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" filled="f" stroked="f" strokeweight=".5pt">
                <v:textbox>
                  <w:txbxContent>
                    <w:p w:rsidR="007802F9" w:rsidRDefault="007802F9" w:rsidP="007802F9">
                      <w:r>
                        <w:rPr>
                          <w:noProof/>
                        </w:rPr>
                        <w:drawing>
                          <wp:inline distT="0" distB="0" distL="0" distR="0" wp14:anchorId="2489CB4A" wp14:editId="55488982">
                            <wp:extent cx="1698805" cy="638175"/>
                            <wp:effectExtent l="0" t="0" r="0" b="0"/>
                            <wp:docPr id="14" name="Picture 14" descr="C:\Users\LENOVOO\Downloads\d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O\Downloads\dd-removebg-previe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9676" cy="638502"/>
                                    </a:xfrm>
                                    <a:prstGeom prst="rect">
                                      <a:avLst/>
                                    </a:prstGeom>
                                    <a:noFill/>
                                    <a:ln>
                                      <a:noFill/>
                                    </a:ln>
                                  </pic:spPr>
                                </pic:pic>
                              </a:graphicData>
                            </a:graphic>
                          </wp:inline>
                        </w:drawing>
                      </w:r>
                    </w:p>
                  </w:txbxContent>
                </v:textbox>
              </v:shape>
            </w:pict>
          </mc:Fallback>
        </mc:AlternateContent>
      </w:r>
    </w:p>
    <w:p w:rsidR="007802F9" w:rsidRDefault="007802F9" w:rsidP="007802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9504" behindDoc="0" locked="0" layoutInCell="1" allowOverlap="1" wp14:anchorId="43637B09" wp14:editId="5A73D1C6">
                <wp:simplePos x="0" y="0"/>
                <wp:positionH relativeFrom="column">
                  <wp:posOffset>4086225</wp:posOffset>
                </wp:positionH>
                <wp:positionV relativeFrom="paragraph">
                  <wp:posOffset>173355</wp:posOffset>
                </wp:positionV>
                <wp:extent cx="1771650" cy="4381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7716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02F9" w:rsidRDefault="007802F9" w:rsidP="007802F9">
                            <w:r>
                              <w:rPr>
                                <w:noProof/>
                              </w:rPr>
                              <w:drawing>
                                <wp:inline distT="0" distB="0" distL="0" distR="0" wp14:anchorId="7D6225E3" wp14:editId="39546ACE">
                                  <wp:extent cx="1582420" cy="320547"/>
                                  <wp:effectExtent l="0" t="0" r="0" b="3810"/>
                                  <wp:docPr id="16" name="Picture 16" descr="C:\Users\LENOVOO\Downloads\dd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O\Downloads\dd2-removebg-previe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2420" cy="3205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29" type="#_x0000_t202" style="position:absolute;margin-left:321.75pt;margin-top:13.65pt;width:139.5pt;height:3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" filled="f" stroked="f" strokeweight=".5pt">
                <v:textbox>
                  <w:txbxContent>
                    <w:p w:rsidR="007802F9" w:rsidRDefault="007802F9" w:rsidP="007802F9">
                      <w:r>
                        <w:rPr>
                          <w:noProof/>
                        </w:rPr>
                        <w:drawing>
                          <wp:inline distT="0" distB="0" distL="0" distR="0" wp14:anchorId="7D6225E3" wp14:editId="39546ACE">
                            <wp:extent cx="1582420" cy="320547"/>
                            <wp:effectExtent l="0" t="0" r="0" b="3810"/>
                            <wp:docPr id="16" name="Picture 16" descr="C:\Users\LENOVOO\Downloads\dd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O\Downloads\dd2-removebg-previe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2420" cy="320547"/>
                                    </a:xfrm>
                                    <a:prstGeom prst="rect">
                                      <a:avLst/>
                                    </a:prstGeom>
                                    <a:noFill/>
                                    <a:ln>
                                      <a:noFill/>
                                    </a:ln>
                                  </pic:spPr>
                                </pic:pic>
                              </a:graphicData>
                            </a:graphic>
                          </wp:inline>
                        </w:drawing>
                      </w:r>
                    </w:p>
                  </w:txbxContent>
                </v:textbox>
              </v:shape>
            </w:pict>
          </mc:Fallback>
        </mc:AlternateContent>
      </w:r>
      <w:r w:rsidRPr="00E658D5">
        <w:rPr>
          <w:rFonts w:asciiTheme="majorBidi" w:hAnsiTheme="majorBidi" w:cstheme="majorBidi"/>
        </w:rPr>
        <w:t xml:space="preserve"> </w:t>
      </w:r>
    </w:p>
    <w:p w:rsidR="007802F9" w:rsidRPr="00E658D5" w:rsidRDefault="007802F9" w:rsidP="007802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1312" behindDoc="0" locked="0" layoutInCell="1" allowOverlap="1" wp14:anchorId="28437A0A" wp14:editId="3FAD94B2">
                <wp:simplePos x="0" y="0"/>
                <wp:positionH relativeFrom="column">
                  <wp:posOffset>-28575</wp:posOffset>
                </wp:positionH>
                <wp:positionV relativeFrom="paragraph">
                  <wp:posOffset>268605</wp:posOffset>
                </wp:positionV>
                <wp:extent cx="24955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2495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21.15pt" to="194.2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62336" behindDoc="0" locked="0" layoutInCell="1" allowOverlap="1" wp14:anchorId="012E39F3" wp14:editId="6571C51D">
                <wp:simplePos x="0" y="0"/>
                <wp:positionH relativeFrom="column">
                  <wp:posOffset>3924300</wp:posOffset>
                </wp:positionH>
                <wp:positionV relativeFrom="paragraph">
                  <wp:posOffset>268605</wp:posOffset>
                </wp:positionV>
                <wp:extent cx="20383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09pt,21.15pt" to="469.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" strokecolor="black [3213]" strokeweight="1.5pt"/>
            </w:pict>
          </mc:Fallback>
        </mc:AlternateContent>
      </w:r>
    </w:p>
    <w:p w:rsidR="007802F9" w:rsidRDefault="007802F9" w:rsidP="007802F9">
      <w:pPr>
        <w:rPr>
          <w:rFonts w:asciiTheme="majorBidi" w:hAnsiTheme="majorBidi" w:cstheme="majorBidi"/>
        </w:rPr>
      </w:pPr>
      <w:r>
        <w:rPr>
          <w:rFonts w:asciiTheme="majorBidi" w:hAnsiTheme="majorBidi" w:cstheme="majorBidi"/>
        </w:rPr>
        <w:t>ESV. LAWAL SIMIAT .B.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Date</w:t>
      </w:r>
    </w:p>
    <w:p w:rsidR="007802F9" w:rsidRDefault="007802F9" w:rsidP="007802F9">
      <w:pPr>
        <w:rPr>
          <w:rFonts w:asciiTheme="majorBidi" w:hAnsiTheme="majorBidi" w:cstheme="majorBidi"/>
        </w:rPr>
      </w:pPr>
      <w:r>
        <w:rPr>
          <w:rFonts w:asciiTheme="majorBidi" w:hAnsiTheme="majorBidi" w:cstheme="majorBidi"/>
        </w:rPr>
        <w:t>Project Coordinator</w:t>
      </w:r>
    </w:p>
    <w:p w:rsidR="007802F9" w:rsidRDefault="007802F9" w:rsidP="007802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2576" behindDoc="0" locked="0" layoutInCell="1" allowOverlap="1" wp14:anchorId="58A3DF53" wp14:editId="21BB46C6">
                <wp:simplePos x="0" y="0"/>
                <wp:positionH relativeFrom="column">
                  <wp:posOffset>142875</wp:posOffset>
                </wp:positionH>
                <wp:positionV relativeFrom="paragraph">
                  <wp:posOffset>222885</wp:posOffset>
                </wp:positionV>
                <wp:extent cx="2857500" cy="7524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857500"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02F9" w:rsidRDefault="007802F9" w:rsidP="007802F9">
                            <w:r>
                              <w:rPr>
                                <w:noProof/>
                              </w:rPr>
                              <w:drawing>
                                <wp:inline distT="0" distB="0" distL="0" distR="0" wp14:anchorId="5FB734FD" wp14:editId="1278B28B">
                                  <wp:extent cx="2000250" cy="680990"/>
                                  <wp:effectExtent l="0" t="0" r="0" b="5080"/>
                                  <wp:docPr id="18" name="Picture 18" descr="C:\Users\LENOVOO\Downloads\yu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O\Downloads\yus-removebg-previe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8084" cy="6836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0" type="#_x0000_t202" style="position:absolute;margin-left:11.25pt;margin-top:17.55pt;width:225pt;height:59.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" filled="f" stroked="f" strokeweight=".5pt">
                <v:textbox>
                  <w:txbxContent>
                    <w:p w:rsidR="007802F9" w:rsidRDefault="007802F9" w:rsidP="007802F9">
                      <w:r>
                        <w:rPr>
                          <w:noProof/>
                        </w:rPr>
                        <w:drawing>
                          <wp:inline distT="0" distB="0" distL="0" distR="0" wp14:anchorId="5FB734FD" wp14:editId="1278B28B">
                            <wp:extent cx="2000250" cy="680990"/>
                            <wp:effectExtent l="0" t="0" r="0" b="5080"/>
                            <wp:docPr id="18" name="Picture 18" descr="C:\Users\LENOVOO\Downloads\yu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ENOVOO\Downloads\yus-removebg-preview.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8084" cy="683657"/>
                                    </a:xfrm>
                                    <a:prstGeom prst="rect">
                                      <a:avLst/>
                                    </a:prstGeom>
                                    <a:noFill/>
                                    <a:ln>
                                      <a:noFill/>
                                    </a:ln>
                                  </pic:spPr>
                                </pic:pic>
                              </a:graphicData>
                            </a:graphic>
                          </wp:inline>
                        </w:drawing>
                      </w:r>
                    </w:p>
                  </w:txbxContent>
                </v:textbox>
              </v:shape>
            </w:pict>
          </mc:Fallback>
        </mc:AlternateContent>
      </w:r>
    </w:p>
    <w:p w:rsidR="007802F9" w:rsidRPr="00E658D5" w:rsidRDefault="007802F9" w:rsidP="007802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3600" behindDoc="0" locked="0" layoutInCell="1" allowOverlap="1" wp14:anchorId="2896E8AE" wp14:editId="40693161">
                <wp:simplePos x="0" y="0"/>
                <wp:positionH relativeFrom="column">
                  <wp:posOffset>4086225</wp:posOffset>
                </wp:positionH>
                <wp:positionV relativeFrom="paragraph">
                  <wp:posOffset>34290</wp:posOffset>
                </wp:positionV>
                <wp:extent cx="1771650" cy="6000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771650"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02F9" w:rsidRDefault="007802F9" w:rsidP="007802F9">
                            <w:r>
                              <w:rPr>
                                <w:noProof/>
                              </w:rPr>
                              <w:drawing>
                                <wp:inline distT="0" distB="0" distL="0" distR="0" wp14:anchorId="5A4492E1" wp14:editId="13C39F8D">
                                  <wp:extent cx="1582420" cy="461896"/>
                                  <wp:effectExtent l="0" t="0" r="0" b="0"/>
                                  <wp:docPr id="20" name="Picture 20" descr="C:\Users\LENOVOO\Downloads\yu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O\Downloads\yus_2-removebg-previe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2420" cy="4618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1" type="#_x0000_t202" style="position:absolute;margin-left:321.75pt;margin-top:2.7pt;width:139.5pt;height:47.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" filled="f" stroked="f" strokeweight=".5pt">
                <v:textbox>
                  <w:txbxContent>
                    <w:p w:rsidR="007802F9" w:rsidRDefault="007802F9" w:rsidP="007802F9">
                      <w:r>
                        <w:rPr>
                          <w:noProof/>
                        </w:rPr>
                        <w:drawing>
                          <wp:inline distT="0" distB="0" distL="0" distR="0" wp14:anchorId="5A4492E1" wp14:editId="13C39F8D">
                            <wp:extent cx="1582420" cy="461896"/>
                            <wp:effectExtent l="0" t="0" r="0" b="0"/>
                            <wp:docPr id="20" name="Picture 20" descr="C:\Users\LENOVOO\Downloads\yu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O\Downloads\yus_2-removebg-preview.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2420" cy="461896"/>
                                    </a:xfrm>
                                    <a:prstGeom prst="rect">
                                      <a:avLst/>
                                    </a:prstGeom>
                                    <a:noFill/>
                                    <a:ln>
                                      <a:noFill/>
                                    </a:ln>
                                  </pic:spPr>
                                </pic:pic>
                              </a:graphicData>
                            </a:graphic>
                          </wp:inline>
                        </w:drawing>
                      </w:r>
                    </w:p>
                  </w:txbxContent>
                </v:textbox>
              </v:shape>
            </w:pict>
          </mc:Fallback>
        </mc:AlternateContent>
      </w:r>
    </w:p>
    <w:p w:rsidR="007802F9" w:rsidRPr="00E658D5" w:rsidRDefault="007802F9" w:rsidP="007802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59264" behindDoc="0" locked="0" layoutInCell="1" allowOverlap="1" wp14:anchorId="1E982BBC" wp14:editId="4ED28870">
                <wp:simplePos x="0" y="0"/>
                <wp:positionH relativeFrom="column">
                  <wp:posOffset>9525</wp:posOffset>
                </wp:positionH>
                <wp:positionV relativeFrom="paragraph">
                  <wp:posOffset>278765</wp:posOffset>
                </wp:positionV>
                <wp:extent cx="351472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35147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1.95pt" to="27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60288" behindDoc="0" locked="0" layoutInCell="1" allowOverlap="1" wp14:anchorId="7DC912EA" wp14:editId="25E7A03B">
                <wp:simplePos x="0" y="0"/>
                <wp:positionH relativeFrom="column">
                  <wp:posOffset>3914775</wp:posOffset>
                </wp:positionH>
                <wp:positionV relativeFrom="paragraph">
                  <wp:posOffset>278765</wp:posOffset>
                </wp:positionV>
                <wp:extent cx="20383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08.25pt,21.95pt" to="468.7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" strokecolor="black [3213]" strokeweight="1.5pt"/>
            </w:pict>
          </mc:Fallback>
        </mc:AlternateContent>
      </w:r>
    </w:p>
    <w:p w:rsidR="007802F9" w:rsidRDefault="007802F9" w:rsidP="007802F9">
      <w:pPr>
        <w:rPr>
          <w:rFonts w:asciiTheme="majorBidi" w:hAnsiTheme="majorBidi" w:cstheme="majorBidi"/>
        </w:rPr>
      </w:pPr>
      <w:r>
        <w:rPr>
          <w:rFonts w:asciiTheme="majorBidi" w:hAnsiTheme="majorBidi" w:cstheme="majorBidi"/>
        </w:rPr>
        <w:t>ESV. ABDULKAREEEM RASHEEDAT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r w:rsidRPr="00E658D5">
        <w:rPr>
          <w:rFonts w:asciiTheme="majorBidi" w:hAnsiTheme="majorBidi" w:cstheme="majorBidi"/>
        </w:rPr>
        <w:t>Date</w:t>
      </w:r>
    </w:p>
    <w:p w:rsidR="007802F9" w:rsidRDefault="007802F9" w:rsidP="007802F9">
      <w:pPr>
        <w:rPr>
          <w:rFonts w:asciiTheme="majorBidi" w:hAnsiTheme="majorBidi" w:cstheme="majorBidi"/>
        </w:rPr>
      </w:pPr>
      <w:r>
        <w:rPr>
          <w:rFonts w:asciiTheme="majorBidi" w:hAnsiTheme="majorBidi" w:cstheme="majorBidi"/>
        </w:rPr>
        <w:t>Head of Department</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p>
    <w:p w:rsidR="007802F9" w:rsidRPr="00E658D5" w:rsidRDefault="007802F9" w:rsidP="007802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4624" behindDoc="0" locked="0" layoutInCell="1" allowOverlap="1" wp14:anchorId="41FACFA0" wp14:editId="4DFBFEF2">
                <wp:simplePos x="0" y="0"/>
                <wp:positionH relativeFrom="column">
                  <wp:posOffset>590550</wp:posOffset>
                </wp:positionH>
                <wp:positionV relativeFrom="paragraph">
                  <wp:posOffset>216535</wp:posOffset>
                </wp:positionV>
                <wp:extent cx="942975" cy="7524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942975"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02F9" w:rsidRDefault="007802F9" w:rsidP="007802F9">
                            <w:r>
                              <w:rPr>
                                <w:noProof/>
                              </w:rPr>
                              <w:drawing>
                                <wp:inline distT="0" distB="0" distL="0" distR="0" wp14:anchorId="1045E449" wp14:editId="6453803C">
                                  <wp:extent cx="753745" cy="624663"/>
                                  <wp:effectExtent l="0" t="0" r="0" b="4445"/>
                                  <wp:docPr id="22" name="Picture 22" descr="C:\Users\LENOVOO\Downloads\la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ENOVOO\Downloads\las-removebg-previe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3745" cy="6246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2" type="#_x0000_t202" style="position:absolute;margin-left:46.5pt;margin-top:17.05pt;width:74.25pt;height:59.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" filled="f" stroked="f" strokeweight=".5pt">
                <v:textbox>
                  <w:txbxContent>
                    <w:p w:rsidR="007802F9" w:rsidRDefault="007802F9" w:rsidP="007802F9">
                      <w:r>
                        <w:rPr>
                          <w:noProof/>
                        </w:rPr>
                        <w:drawing>
                          <wp:inline distT="0" distB="0" distL="0" distR="0" wp14:anchorId="1045E449" wp14:editId="6453803C">
                            <wp:extent cx="753745" cy="624663"/>
                            <wp:effectExtent l="0" t="0" r="0" b="4445"/>
                            <wp:docPr id="22" name="Picture 22" descr="C:\Users\LENOVOO\Downloads\la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LENOVOO\Downloads\las-removebg-previe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3745" cy="624663"/>
                                    </a:xfrm>
                                    <a:prstGeom prst="rect">
                                      <a:avLst/>
                                    </a:prstGeom>
                                    <a:noFill/>
                                    <a:ln>
                                      <a:noFill/>
                                    </a:ln>
                                  </pic:spPr>
                                </pic:pic>
                              </a:graphicData>
                            </a:graphic>
                          </wp:inline>
                        </w:drawing>
                      </w:r>
                    </w:p>
                  </w:txbxContent>
                </v:textbox>
              </v:shape>
            </w:pict>
          </mc:Fallback>
        </mc:AlternateContent>
      </w:r>
    </w:p>
    <w:p w:rsidR="007802F9" w:rsidRPr="00E658D5" w:rsidRDefault="007802F9" w:rsidP="007802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75648" behindDoc="0" locked="0" layoutInCell="1" allowOverlap="1" wp14:anchorId="5770713D" wp14:editId="0FB51D82">
                <wp:simplePos x="0" y="0"/>
                <wp:positionH relativeFrom="column">
                  <wp:posOffset>4038600</wp:posOffset>
                </wp:positionH>
                <wp:positionV relativeFrom="paragraph">
                  <wp:posOffset>114300</wp:posOffset>
                </wp:positionV>
                <wp:extent cx="1866900" cy="4667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8669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02F9" w:rsidRDefault="007802F9" w:rsidP="007802F9">
                            <w:r>
                              <w:rPr>
                                <w:noProof/>
                              </w:rPr>
                              <w:drawing>
                                <wp:inline distT="0" distB="0" distL="0" distR="0" wp14:anchorId="1F778710" wp14:editId="478541F6">
                                  <wp:extent cx="1677670" cy="341093"/>
                                  <wp:effectExtent l="0" t="0" r="0" b="1905"/>
                                  <wp:docPr id="25" name="Picture 25"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O\Downloads\las_2-removebg-previ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7670" cy="3410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33" type="#_x0000_t202" style="position:absolute;margin-left:318pt;margin-top:9pt;width:147pt;height:36.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" filled="f" stroked="f" strokeweight=".5pt">
                <v:textbox>
                  <w:txbxContent>
                    <w:p w:rsidR="007802F9" w:rsidRDefault="007802F9" w:rsidP="007802F9">
                      <w:r>
                        <w:rPr>
                          <w:noProof/>
                        </w:rPr>
                        <w:drawing>
                          <wp:inline distT="0" distB="0" distL="0" distR="0" wp14:anchorId="1F778710" wp14:editId="478541F6">
                            <wp:extent cx="1677670" cy="341093"/>
                            <wp:effectExtent l="0" t="0" r="0" b="1905"/>
                            <wp:docPr id="25" name="Picture 25" descr="C:\Users\LENOVOO\Downloads\las_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O\Downloads\las_2-removebg-previ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7670" cy="341093"/>
                                    </a:xfrm>
                                    <a:prstGeom prst="rect">
                                      <a:avLst/>
                                    </a:prstGeom>
                                    <a:noFill/>
                                    <a:ln>
                                      <a:noFill/>
                                    </a:ln>
                                  </pic:spPr>
                                </pic:pic>
                              </a:graphicData>
                            </a:graphic>
                          </wp:inline>
                        </w:drawing>
                      </w:r>
                    </w:p>
                  </w:txbxContent>
                </v:textbox>
              </v:shape>
            </w:pict>
          </mc:Fallback>
        </mc:AlternateContent>
      </w:r>
    </w:p>
    <w:p w:rsidR="007802F9" w:rsidRDefault="007802F9" w:rsidP="007802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4384" behindDoc="0" locked="0" layoutInCell="1" allowOverlap="1" wp14:anchorId="3239D0BB" wp14:editId="6F095ADD">
                <wp:simplePos x="0" y="0"/>
                <wp:positionH relativeFrom="column">
                  <wp:posOffset>3943350</wp:posOffset>
                </wp:positionH>
                <wp:positionV relativeFrom="paragraph">
                  <wp:posOffset>290830</wp:posOffset>
                </wp:positionV>
                <wp:extent cx="203835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20383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10.5pt,22.9pt" to="471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" strokecolor="black [3213]" strokeweight="1.5pt"/>
            </w:pict>
          </mc:Fallback>
        </mc:AlternateContent>
      </w:r>
      <w:r>
        <w:rPr>
          <w:rFonts w:asciiTheme="majorBidi" w:hAnsiTheme="majorBidi" w:cstheme="majorBidi"/>
          <w:noProof/>
        </w:rPr>
        <mc:AlternateContent>
          <mc:Choice Requires="wps">
            <w:drawing>
              <wp:anchor distT="0" distB="0" distL="114300" distR="114300" simplePos="0" relativeHeight="251663360" behindDoc="0" locked="0" layoutInCell="1" allowOverlap="1" wp14:anchorId="54EFD4AF" wp14:editId="0FBF15EB">
                <wp:simplePos x="0" y="0"/>
                <wp:positionH relativeFrom="column">
                  <wp:posOffset>-9525</wp:posOffset>
                </wp:positionH>
                <wp:positionV relativeFrom="paragraph">
                  <wp:posOffset>290830</wp:posOffset>
                </wp:positionV>
                <wp:extent cx="24955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495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2.9pt" to="195.7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" strokecolor="black [3213]" strokeweight="1.5pt"/>
            </w:pict>
          </mc:Fallback>
        </mc:AlternateContent>
      </w:r>
    </w:p>
    <w:p w:rsidR="007802F9" w:rsidRPr="00E658D5" w:rsidRDefault="007802F9" w:rsidP="007802F9">
      <w:pPr>
        <w:rPr>
          <w:rFonts w:asciiTheme="majorBidi" w:hAnsiTheme="majorBidi" w:cstheme="majorBidi"/>
        </w:rPr>
      </w:pPr>
      <w:r>
        <w:rPr>
          <w:rFonts w:asciiTheme="majorBidi" w:hAnsiTheme="majorBidi" w:cstheme="majorBidi"/>
        </w:rPr>
        <w:t>ESV. ALH. ABDUL SULE ANIVS (RSV)</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Date</w:t>
      </w:r>
    </w:p>
    <w:p w:rsidR="007802F9" w:rsidRPr="00E658D5" w:rsidRDefault="007802F9" w:rsidP="007802F9">
      <w:pPr>
        <w:rPr>
          <w:rFonts w:asciiTheme="majorBidi" w:hAnsiTheme="majorBidi" w:cstheme="majorBidi"/>
        </w:rPr>
      </w:pPr>
      <w:r w:rsidRPr="00E658D5">
        <w:rPr>
          <w:rFonts w:asciiTheme="majorBidi" w:hAnsiTheme="majorBidi" w:cstheme="majorBidi"/>
        </w:rPr>
        <w:t xml:space="preserve">External </w:t>
      </w:r>
      <w:r>
        <w:rPr>
          <w:rFonts w:asciiTheme="majorBidi" w:hAnsiTheme="majorBidi" w:cstheme="majorBidi"/>
        </w:rPr>
        <w:t>E</w:t>
      </w:r>
      <w:r w:rsidRPr="00E658D5">
        <w:rPr>
          <w:rFonts w:asciiTheme="majorBidi" w:hAnsiTheme="majorBidi" w:cstheme="majorBidi"/>
        </w:rPr>
        <w:t xml:space="preserve">xaminer </w:t>
      </w:r>
    </w:p>
    <w:p w:rsidR="007802F9" w:rsidRPr="00004C35" w:rsidRDefault="007802F9" w:rsidP="007802F9">
      <w:pPr>
        <w:jc w:val="center"/>
        <w:rPr>
          <w:rFonts w:asciiTheme="majorBidi" w:hAnsiTheme="majorBidi" w:cstheme="majorBidi"/>
          <w:b/>
          <w:bCs/>
        </w:rPr>
      </w:pPr>
      <w:r w:rsidRPr="00004C35">
        <w:rPr>
          <w:rFonts w:asciiTheme="majorBidi" w:hAnsiTheme="majorBidi" w:cstheme="majorBidi"/>
          <w:b/>
          <w:bCs/>
        </w:rPr>
        <w:t>DEDICATION</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lastRenderedPageBreak/>
        <w:t>This research work is dedicated to the Almighty God for His infinite mercy, wisdom and guidance throughout the course of this project. I also dedicate this work to my beloved parents and family for their constant support and encouragement.</w:t>
      </w:r>
    </w:p>
    <w:p w:rsidR="007802F9" w:rsidRPr="00E658D5"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jc w:val="center"/>
        <w:rPr>
          <w:rFonts w:asciiTheme="majorBidi" w:hAnsiTheme="majorBidi" w:cstheme="majorBidi"/>
        </w:rPr>
      </w:pPr>
    </w:p>
    <w:p w:rsidR="007802F9" w:rsidRDefault="007802F9" w:rsidP="007802F9">
      <w:pPr>
        <w:jc w:val="center"/>
        <w:rPr>
          <w:rFonts w:asciiTheme="majorBidi" w:hAnsiTheme="majorBidi" w:cstheme="majorBidi"/>
        </w:rPr>
      </w:pPr>
    </w:p>
    <w:p w:rsidR="007802F9" w:rsidRPr="00004C35" w:rsidRDefault="007802F9" w:rsidP="007802F9">
      <w:pPr>
        <w:jc w:val="center"/>
        <w:rPr>
          <w:rFonts w:asciiTheme="majorBidi" w:hAnsiTheme="majorBidi" w:cstheme="majorBidi"/>
          <w:b/>
          <w:bCs/>
        </w:rPr>
      </w:pPr>
      <w:r w:rsidRPr="00004C35">
        <w:rPr>
          <w:rFonts w:asciiTheme="majorBidi" w:hAnsiTheme="majorBidi" w:cstheme="majorBidi"/>
          <w:b/>
          <w:bCs/>
        </w:rPr>
        <w:lastRenderedPageBreak/>
        <w:t>ACKNOWLEDGEMENT</w:t>
      </w:r>
    </w:p>
    <w:p w:rsidR="007802F9" w:rsidRPr="00E658D5" w:rsidRDefault="007802F9" w:rsidP="007802F9">
      <w:pPr>
        <w:jc w:val="both"/>
        <w:rPr>
          <w:rFonts w:asciiTheme="majorBidi" w:hAnsiTheme="majorBidi" w:cstheme="majorBidi"/>
        </w:rPr>
      </w:pPr>
      <w:r>
        <w:rPr>
          <w:rFonts w:asciiTheme="majorBidi" w:hAnsiTheme="majorBidi" w:cstheme="majorBidi"/>
        </w:rPr>
        <w:t>I</w:t>
      </w:r>
      <w:r w:rsidRPr="00E658D5">
        <w:rPr>
          <w:rFonts w:asciiTheme="majorBidi" w:hAnsiTheme="majorBidi" w:cstheme="majorBidi"/>
        </w:rPr>
        <w:t xml:space="preserve"> express </w:t>
      </w:r>
      <w:r>
        <w:rPr>
          <w:rFonts w:asciiTheme="majorBidi" w:hAnsiTheme="majorBidi" w:cstheme="majorBidi"/>
        </w:rPr>
        <w:t>my</w:t>
      </w:r>
      <w:r w:rsidRPr="00E658D5">
        <w:rPr>
          <w:rFonts w:asciiTheme="majorBidi" w:hAnsiTheme="majorBidi" w:cstheme="majorBidi"/>
        </w:rPr>
        <w:t xml:space="preserve"> sincere appreciation to God Almighty for giving me the strength, health and wisdom t</w:t>
      </w:r>
      <w:r>
        <w:rPr>
          <w:rFonts w:asciiTheme="majorBidi" w:hAnsiTheme="majorBidi" w:cstheme="majorBidi"/>
        </w:rPr>
        <w:t>o complete this research work. My</w:t>
      </w:r>
      <w:r w:rsidRPr="00E658D5">
        <w:rPr>
          <w:rFonts w:asciiTheme="majorBidi" w:hAnsiTheme="majorBidi" w:cstheme="majorBidi"/>
        </w:rPr>
        <w:t xml:space="preserve"> deepest gratitude goes to </w:t>
      </w:r>
      <w:r>
        <w:rPr>
          <w:rFonts w:asciiTheme="majorBidi" w:hAnsiTheme="majorBidi" w:cstheme="majorBidi"/>
        </w:rPr>
        <w:t>our</w:t>
      </w:r>
      <w:r w:rsidRPr="00E658D5">
        <w:rPr>
          <w:rFonts w:asciiTheme="majorBidi" w:hAnsiTheme="majorBidi" w:cstheme="majorBidi"/>
        </w:rPr>
        <w:t xml:space="preserve"> supervisor for their invaluable guidance, support and constructive criticism.</w:t>
      </w:r>
    </w:p>
    <w:p w:rsidR="007802F9" w:rsidRPr="00E658D5" w:rsidRDefault="007802F9" w:rsidP="007802F9">
      <w:pPr>
        <w:jc w:val="both"/>
        <w:rPr>
          <w:rFonts w:asciiTheme="majorBidi" w:hAnsiTheme="majorBidi" w:cstheme="majorBidi"/>
        </w:rPr>
      </w:pPr>
      <w:r>
        <w:rPr>
          <w:rFonts w:asciiTheme="majorBidi" w:hAnsiTheme="majorBidi" w:cstheme="majorBidi"/>
        </w:rPr>
        <w:t>I</w:t>
      </w:r>
      <w:r w:rsidRPr="00E658D5">
        <w:rPr>
          <w:rFonts w:asciiTheme="majorBidi" w:hAnsiTheme="majorBidi" w:cstheme="majorBidi"/>
        </w:rPr>
        <w:t xml:space="preserve"> also appreciate the entire staff of the Department of Estate Management, Kwara State Polytechnic, for their academic and moral support.</w:t>
      </w:r>
    </w:p>
    <w:p w:rsidR="007802F9" w:rsidRPr="00E658D5" w:rsidRDefault="007802F9" w:rsidP="007802F9">
      <w:pPr>
        <w:jc w:val="both"/>
        <w:rPr>
          <w:rFonts w:asciiTheme="majorBidi" w:hAnsiTheme="majorBidi" w:cstheme="majorBidi"/>
        </w:rPr>
      </w:pPr>
      <w:r>
        <w:rPr>
          <w:rFonts w:asciiTheme="majorBidi" w:hAnsiTheme="majorBidi" w:cstheme="majorBidi"/>
        </w:rPr>
        <w:t>My</w:t>
      </w:r>
      <w:r w:rsidRPr="00E658D5">
        <w:rPr>
          <w:rFonts w:asciiTheme="majorBidi" w:hAnsiTheme="majorBidi" w:cstheme="majorBidi"/>
        </w:rPr>
        <w:t xml:space="preserve"> heartfelt thanks go to </w:t>
      </w:r>
      <w:r>
        <w:rPr>
          <w:rFonts w:asciiTheme="majorBidi" w:hAnsiTheme="majorBidi" w:cstheme="majorBidi"/>
        </w:rPr>
        <w:t>my</w:t>
      </w:r>
      <w:r w:rsidRPr="00E658D5">
        <w:rPr>
          <w:rFonts w:asciiTheme="majorBidi" w:hAnsiTheme="majorBidi" w:cstheme="majorBidi"/>
        </w:rPr>
        <w:t xml:space="preserve"> parents and siblings for their praye</w:t>
      </w:r>
      <w:r>
        <w:rPr>
          <w:rFonts w:asciiTheme="majorBidi" w:hAnsiTheme="majorBidi" w:cstheme="majorBidi"/>
        </w:rPr>
        <w:t xml:space="preserve">rs and encouragement. Finally, I </w:t>
      </w:r>
      <w:r w:rsidRPr="00E658D5">
        <w:rPr>
          <w:rFonts w:asciiTheme="majorBidi" w:hAnsiTheme="majorBidi" w:cstheme="majorBidi"/>
        </w:rPr>
        <w:t xml:space="preserve">thank </w:t>
      </w:r>
      <w:r>
        <w:rPr>
          <w:rFonts w:asciiTheme="majorBidi" w:hAnsiTheme="majorBidi" w:cstheme="majorBidi"/>
        </w:rPr>
        <w:t>our</w:t>
      </w:r>
      <w:r w:rsidRPr="00E658D5">
        <w:rPr>
          <w:rFonts w:asciiTheme="majorBidi" w:hAnsiTheme="majorBidi" w:cstheme="majorBidi"/>
        </w:rPr>
        <w:t xml:space="preserve"> friends and colleagues who contributed in one way or the other to the success of this work.</w:t>
      </w:r>
    </w:p>
    <w:p w:rsidR="007802F9" w:rsidRPr="00E658D5"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Pr="00E658D5" w:rsidRDefault="007802F9" w:rsidP="007802F9">
      <w:pPr>
        <w:rPr>
          <w:rFonts w:asciiTheme="majorBidi" w:hAnsiTheme="majorBidi" w:cstheme="majorBidi"/>
        </w:rPr>
      </w:pPr>
    </w:p>
    <w:p w:rsidR="007802F9" w:rsidRPr="00E658D5"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Pr="00004C35" w:rsidRDefault="007802F9" w:rsidP="007802F9">
      <w:pPr>
        <w:rPr>
          <w:rFonts w:asciiTheme="majorBidi" w:hAnsiTheme="majorBidi" w:cstheme="majorBidi"/>
          <w:b/>
          <w:bCs/>
        </w:rPr>
      </w:pPr>
      <w:r w:rsidRPr="00004C35">
        <w:rPr>
          <w:rFonts w:asciiTheme="majorBidi" w:hAnsiTheme="majorBidi" w:cstheme="majorBidi"/>
          <w:b/>
          <w:bCs/>
        </w:rPr>
        <w:lastRenderedPageBreak/>
        <w:t>TABLE OF CONTENTS</w:t>
      </w:r>
    </w:p>
    <w:p w:rsidR="007802F9" w:rsidRPr="00E658D5" w:rsidRDefault="007802F9" w:rsidP="007802F9">
      <w:pPr>
        <w:rPr>
          <w:rFonts w:asciiTheme="majorBidi" w:hAnsiTheme="majorBidi" w:cstheme="majorBidi"/>
        </w:rPr>
      </w:pPr>
      <w:r w:rsidRPr="00E658D5">
        <w:rPr>
          <w:rFonts w:asciiTheme="majorBidi" w:hAnsiTheme="majorBidi" w:cstheme="majorBidi"/>
        </w:rPr>
        <w:t>i. Cover Page</w:t>
      </w:r>
      <w:r>
        <w:rPr>
          <w:rFonts w:asciiTheme="majorBidi" w:hAnsiTheme="majorBidi" w:cstheme="majorBidi"/>
        </w:rPr>
        <w:t xml:space="preserve"> </w:t>
      </w:r>
    </w:p>
    <w:p w:rsidR="007802F9" w:rsidRDefault="007802F9" w:rsidP="007802F9">
      <w:pPr>
        <w:rPr>
          <w:rFonts w:asciiTheme="majorBidi" w:hAnsiTheme="majorBidi" w:cstheme="majorBidi"/>
        </w:rPr>
      </w:pPr>
      <w:r w:rsidRPr="00E658D5">
        <w:rPr>
          <w:rFonts w:asciiTheme="majorBidi" w:hAnsiTheme="majorBidi" w:cstheme="majorBidi"/>
        </w:rPr>
        <w:t>ii. Title Page</w:t>
      </w:r>
    </w:p>
    <w:p w:rsidR="007802F9" w:rsidRPr="00E658D5" w:rsidRDefault="007802F9" w:rsidP="007802F9">
      <w:pPr>
        <w:rPr>
          <w:rFonts w:asciiTheme="majorBidi" w:hAnsiTheme="majorBidi" w:cstheme="majorBidi"/>
        </w:rPr>
      </w:pPr>
      <w:r w:rsidRPr="00E658D5">
        <w:rPr>
          <w:rFonts w:asciiTheme="majorBidi" w:hAnsiTheme="majorBidi" w:cstheme="majorBidi"/>
        </w:rPr>
        <w:t>iii. Certification</w:t>
      </w:r>
    </w:p>
    <w:p w:rsidR="007802F9" w:rsidRPr="00E658D5" w:rsidRDefault="007802F9" w:rsidP="007802F9">
      <w:pPr>
        <w:rPr>
          <w:rFonts w:asciiTheme="majorBidi" w:hAnsiTheme="majorBidi" w:cstheme="majorBidi"/>
        </w:rPr>
      </w:pPr>
      <w:r w:rsidRPr="00E658D5">
        <w:rPr>
          <w:rFonts w:asciiTheme="majorBidi" w:hAnsiTheme="majorBidi" w:cstheme="majorBidi"/>
        </w:rPr>
        <w:t>iv. Dedication</w:t>
      </w:r>
    </w:p>
    <w:p w:rsidR="007802F9" w:rsidRPr="00E658D5" w:rsidRDefault="007802F9" w:rsidP="007802F9">
      <w:pPr>
        <w:rPr>
          <w:rFonts w:asciiTheme="majorBidi" w:hAnsiTheme="majorBidi" w:cstheme="majorBidi"/>
        </w:rPr>
      </w:pPr>
      <w:r w:rsidRPr="00E658D5">
        <w:rPr>
          <w:rFonts w:asciiTheme="majorBidi" w:hAnsiTheme="majorBidi" w:cstheme="majorBidi"/>
        </w:rPr>
        <w:t>v. Acknowledgement</w:t>
      </w:r>
    </w:p>
    <w:p w:rsidR="007802F9" w:rsidRPr="00E658D5" w:rsidRDefault="007802F9" w:rsidP="007802F9">
      <w:pPr>
        <w:rPr>
          <w:rFonts w:asciiTheme="majorBidi" w:hAnsiTheme="majorBidi" w:cstheme="majorBidi"/>
        </w:rPr>
      </w:pPr>
      <w:r w:rsidRPr="00E658D5">
        <w:rPr>
          <w:rFonts w:asciiTheme="majorBidi" w:hAnsiTheme="majorBidi" w:cstheme="majorBidi"/>
        </w:rPr>
        <w:t>vi. Table of Contents</w:t>
      </w:r>
    </w:p>
    <w:p w:rsidR="007802F9" w:rsidRPr="00E658D5" w:rsidRDefault="007802F9" w:rsidP="007802F9">
      <w:pPr>
        <w:rPr>
          <w:rFonts w:asciiTheme="majorBidi" w:hAnsiTheme="majorBidi" w:cstheme="majorBidi"/>
        </w:rPr>
      </w:pPr>
      <w:r w:rsidRPr="00E658D5">
        <w:rPr>
          <w:rFonts w:asciiTheme="majorBidi" w:hAnsiTheme="majorBidi" w:cstheme="majorBidi"/>
        </w:rPr>
        <w:t>vii. Abstract</w:t>
      </w:r>
    </w:p>
    <w:p w:rsidR="007802F9" w:rsidRPr="00E658D5" w:rsidRDefault="007802F9" w:rsidP="007802F9">
      <w:pPr>
        <w:rPr>
          <w:rFonts w:asciiTheme="majorBidi" w:hAnsiTheme="majorBidi" w:cstheme="majorBidi"/>
        </w:rPr>
      </w:pPr>
    </w:p>
    <w:p w:rsidR="007802F9" w:rsidRPr="00004C35" w:rsidRDefault="007802F9" w:rsidP="007802F9">
      <w:pPr>
        <w:rPr>
          <w:rFonts w:asciiTheme="majorBidi" w:hAnsiTheme="majorBidi" w:cstheme="majorBidi"/>
          <w:b/>
          <w:bCs/>
        </w:rPr>
      </w:pPr>
      <w:r w:rsidRPr="00004C35">
        <w:rPr>
          <w:rFonts w:asciiTheme="majorBidi" w:hAnsiTheme="majorBidi" w:cstheme="majorBidi"/>
          <w:b/>
          <w:bCs/>
        </w:rPr>
        <w:t>CHAPTER ONE: INTRODUCTION</w:t>
      </w:r>
    </w:p>
    <w:p w:rsidR="007802F9" w:rsidRPr="00E658D5" w:rsidRDefault="007802F9" w:rsidP="007802F9">
      <w:pPr>
        <w:rPr>
          <w:rFonts w:asciiTheme="majorBidi" w:hAnsiTheme="majorBidi" w:cstheme="majorBidi"/>
        </w:rPr>
      </w:pPr>
      <w:r w:rsidRPr="00E658D5">
        <w:rPr>
          <w:rFonts w:asciiTheme="majorBidi" w:hAnsiTheme="majorBidi" w:cstheme="majorBidi"/>
        </w:rPr>
        <w:t>1.1 Background to the Study</w:t>
      </w:r>
    </w:p>
    <w:p w:rsidR="007802F9" w:rsidRPr="00E658D5" w:rsidRDefault="007802F9" w:rsidP="007802F9">
      <w:pPr>
        <w:rPr>
          <w:rFonts w:asciiTheme="majorBidi" w:hAnsiTheme="majorBidi" w:cstheme="majorBidi"/>
        </w:rPr>
      </w:pPr>
      <w:r w:rsidRPr="00E658D5">
        <w:rPr>
          <w:rFonts w:asciiTheme="majorBidi" w:hAnsiTheme="majorBidi" w:cstheme="majorBidi"/>
        </w:rPr>
        <w:t>1.2 Statement of the Problem</w:t>
      </w:r>
    </w:p>
    <w:p w:rsidR="007802F9" w:rsidRPr="00E658D5" w:rsidRDefault="007802F9" w:rsidP="007802F9">
      <w:pPr>
        <w:rPr>
          <w:rFonts w:asciiTheme="majorBidi" w:hAnsiTheme="majorBidi" w:cstheme="majorBidi"/>
        </w:rPr>
      </w:pPr>
      <w:r w:rsidRPr="00E658D5">
        <w:rPr>
          <w:rFonts w:asciiTheme="majorBidi" w:hAnsiTheme="majorBidi" w:cstheme="majorBidi"/>
        </w:rPr>
        <w:t>1.3 Research Questions</w:t>
      </w:r>
    </w:p>
    <w:p w:rsidR="007802F9" w:rsidRPr="00E658D5" w:rsidRDefault="007802F9" w:rsidP="007802F9">
      <w:pPr>
        <w:rPr>
          <w:rFonts w:asciiTheme="majorBidi" w:hAnsiTheme="majorBidi" w:cstheme="majorBidi"/>
        </w:rPr>
      </w:pPr>
      <w:r w:rsidRPr="00E658D5">
        <w:rPr>
          <w:rFonts w:asciiTheme="majorBidi" w:hAnsiTheme="majorBidi" w:cstheme="majorBidi"/>
        </w:rPr>
        <w:t>1.4 Research Hypothesis</w:t>
      </w:r>
    </w:p>
    <w:p w:rsidR="007802F9" w:rsidRPr="00E658D5" w:rsidRDefault="007802F9" w:rsidP="007802F9">
      <w:pPr>
        <w:rPr>
          <w:rFonts w:asciiTheme="majorBidi" w:hAnsiTheme="majorBidi" w:cstheme="majorBidi"/>
        </w:rPr>
      </w:pPr>
      <w:r w:rsidRPr="00E658D5">
        <w:rPr>
          <w:rFonts w:asciiTheme="majorBidi" w:hAnsiTheme="majorBidi" w:cstheme="majorBidi"/>
        </w:rPr>
        <w:t>1.5 Aim and Objectives</w:t>
      </w:r>
    </w:p>
    <w:p w:rsidR="007802F9" w:rsidRPr="00E658D5" w:rsidRDefault="007802F9" w:rsidP="007802F9">
      <w:pPr>
        <w:rPr>
          <w:rFonts w:asciiTheme="majorBidi" w:hAnsiTheme="majorBidi" w:cstheme="majorBidi"/>
        </w:rPr>
      </w:pPr>
      <w:r w:rsidRPr="00E658D5">
        <w:rPr>
          <w:rFonts w:asciiTheme="majorBidi" w:hAnsiTheme="majorBidi" w:cstheme="majorBidi"/>
        </w:rPr>
        <w:t>1.6 Justification of the Study</w:t>
      </w:r>
    </w:p>
    <w:p w:rsidR="007802F9" w:rsidRPr="00E658D5" w:rsidRDefault="007802F9" w:rsidP="007802F9">
      <w:pPr>
        <w:rPr>
          <w:rFonts w:asciiTheme="majorBidi" w:hAnsiTheme="majorBidi" w:cstheme="majorBidi"/>
        </w:rPr>
      </w:pPr>
      <w:r w:rsidRPr="00E658D5">
        <w:rPr>
          <w:rFonts w:asciiTheme="majorBidi" w:hAnsiTheme="majorBidi" w:cstheme="majorBidi"/>
        </w:rPr>
        <w:t>1.7 Scope of Study</w:t>
      </w:r>
    </w:p>
    <w:p w:rsidR="007802F9" w:rsidRPr="00E658D5" w:rsidRDefault="007802F9" w:rsidP="007802F9">
      <w:pPr>
        <w:rPr>
          <w:rFonts w:asciiTheme="majorBidi" w:hAnsiTheme="majorBidi" w:cstheme="majorBidi"/>
        </w:rPr>
      </w:pPr>
      <w:r w:rsidRPr="00E658D5">
        <w:rPr>
          <w:rFonts w:asciiTheme="majorBidi" w:hAnsiTheme="majorBidi" w:cstheme="majorBidi"/>
        </w:rPr>
        <w:t xml:space="preserve">1.8 Limitation of the Study </w:t>
      </w:r>
    </w:p>
    <w:p w:rsidR="007802F9" w:rsidRPr="00E658D5" w:rsidRDefault="007802F9" w:rsidP="007802F9">
      <w:pPr>
        <w:rPr>
          <w:rFonts w:asciiTheme="majorBidi" w:hAnsiTheme="majorBidi" w:cstheme="majorBidi"/>
        </w:rPr>
      </w:pPr>
      <w:r w:rsidRPr="00E658D5">
        <w:rPr>
          <w:rFonts w:asciiTheme="majorBidi" w:hAnsiTheme="majorBidi" w:cstheme="majorBidi"/>
        </w:rPr>
        <w:t>1.9 Study Area (Geographical Setting and Historical Background)</w:t>
      </w:r>
    </w:p>
    <w:p w:rsidR="007802F9" w:rsidRPr="00E658D5" w:rsidRDefault="007802F9" w:rsidP="007802F9">
      <w:pPr>
        <w:rPr>
          <w:rFonts w:asciiTheme="majorBidi" w:hAnsiTheme="majorBidi" w:cstheme="majorBidi"/>
        </w:rPr>
      </w:pPr>
      <w:r w:rsidRPr="00E658D5">
        <w:rPr>
          <w:rFonts w:asciiTheme="majorBidi" w:hAnsiTheme="majorBidi" w:cstheme="majorBidi"/>
        </w:rPr>
        <w:t>1.9.1 Definition of Terms</w:t>
      </w:r>
    </w:p>
    <w:p w:rsidR="007802F9" w:rsidRPr="00E658D5" w:rsidRDefault="007802F9" w:rsidP="007802F9">
      <w:pPr>
        <w:rPr>
          <w:rFonts w:asciiTheme="majorBidi" w:hAnsiTheme="majorBidi" w:cstheme="majorBidi"/>
        </w:rPr>
      </w:pPr>
    </w:p>
    <w:p w:rsidR="007802F9" w:rsidRPr="00004C35" w:rsidRDefault="007802F9" w:rsidP="007802F9">
      <w:pPr>
        <w:rPr>
          <w:rFonts w:asciiTheme="majorBidi" w:hAnsiTheme="majorBidi" w:cstheme="majorBidi"/>
          <w:b/>
          <w:bCs/>
        </w:rPr>
      </w:pPr>
      <w:r w:rsidRPr="00004C35">
        <w:rPr>
          <w:rFonts w:asciiTheme="majorBidi" w:hAnsiTheme="majorBidi" w:cstheme="majorBidi"/>
          <w:b/>
          <w:bCs/>
        </w:rPr>
        <w:t>CHAPTER TWO: LITERATURE REVIEW / CONCEPTUAL FRAMEWORK</w:t>
      </w:r>
    </w:p>
    <w:p w:rsidR="007802F9" w:rsidRPr="00E658D5" w:rsidRDefault="007802F9" w:rsidP="007802F9">
      <w:pPr>
        <w:rPr>
          <w:rFonts w:asciiTheme="majorBidi" w:hAnsiTheme="majorBidi" w:cstheme="majorBidi"/>
        </w:rPr>
      </w:pPr>
      <w:r w:rsidRPr="00E658D5">
        <w:rPr>
          <w:rFonts w:asciiTheme="majorBidi" w:hAnsiTheme="majorBidi" w:cstheme="majorBidi"/>
        </w:rPr>
        <w:t>2.0 Introduction</w:t>
      </w:r>
    </w:p>
    <w:p w:rsidR="007802F9" w:rsidRPr="00E658D5" w:rsidRDefault="007802F9" w:rsidP="007802F9">
      <w:pPr>
        <w:rPr>
          <w:rFonts w:asciiTheme="majorBidi" w:hAnsiTheme="majorBidi" w:cstheme="majorBidi"/>
        </w:rPr>
      </w:pPr>
      <w:r w:rsidRPr="00E658D5">
        <w:rPr>
          <w:rFonts w:asciiTheme="majorBidi" w:hAnsiTheme="majorBidi" w:cstheme="majorBidi"/>
        </w:rPr>
        <w:t>2.1 Literature Review</w:t>
      </w:r>
    </w:p>
    <w:p w:rsidR="007802F9" w:rsidRPr="00E658D5" w:rsidRDefault="007802F9" w:rsidP="007802F9">
      <w:pPr>
        <w:rPr>
          <w:rFonts w:asciiTheme="majorBidi" w:hAnsiTheme="majorBidi" w:cstheme="majorBidi"/>
        </w:rPr>
      </w:pPr>
      <w:r w:rsidRPr="00E658D5">
        <w:rPr>
          <w:rFonts w:asciiTheme="majorBidi" w:hAnsiTheme="majorBidi" w:cstheme="majorBidi"/>
        </w:rPr>
        <w:t>2.2 Summary of Literature Review</w:t>
      </w:r>
    </w:p>
    <w:p w:rsidR="007802F9" w:rsidRDefault="007802F9" w:rsidP="007802F9">
      <w:pPr>
        <w:rPr>
          <w:rFonts w:asciiTheme="majorBidi" w:hAnsiTheme="majorBidi" w:cstheme="majorBidi"/>
        </w:rPr>
      </w:pPr>
    </w:p>
    <w:p w:rsidR="007802F9" w:rsidRPr="00004C35" w:rsidRDefault="007802F9" w:rsidP="007802F9">
      <w:pPr>
        <w:rPr>
          <w:rFonts w:asciiTheme="majorBidi" w:hAnsiTheme="majorBidi" w:cstheme="majorBidi"/>
          <w:b/>
          <w:bCs/>
        </w:rPr>
      </w:pPr>
      <w:r w:rsidRPr="00004C35">
        <w:rPr>
          <w:rFonts w:asciiTheme="majorBidi" w:hAnsiTheme="majorBidi" w:cstheme="majorBidi"/>
          <w:b/>
          <w:bCs/>
        </w:rPr>
        <w:lastRenderedPageBreak/>
        <w:t>CHAPTER THREE: RESEARCH METHODOLOGY</w:t>
      </w:r>
    </w:p>
    <w:p w:rsidR="007802F9" w:rsidRPr="00E658D5" w:rsidRDefault="007802F9" w:rsidP="007802F9">
      <w:pPr>
        <w:rPr>
          <w:rFonts w:asciiTheme="majorBidi" w:hAnsiTheme="majorBidi" w:cstheme="majorBidi"/>
        </w:rPr>
      </w:pPr>
      <w:r w:rsidRPr="00E658D5">
        <w:rPr>
          <w:rFonts w:asciiTheme="majorBidi" w:hAnsiTheme="majorBidi" w:cstheme="majorBidi"/>
        </w:rPr>
        <w:t>3.0 Introduction</w:t>
      </w:r>
    </w:p>
    <w:p w:rsidR="007802F9" w:rsidRPr="00E658D5" w:rsidRDefault="007802F9" w:rsidP="007802F9">
      <w:pPr>
        <w:rPr>
          <w:rFonts w:asciiTheme="majorBidi" w:hAnsiTheme="majorBidi" w:cstheme="majorBidi"/>
        </w:rPr>
      </w:pPr>
      <w:r w:rsidRPr="00E658D5">
        <w:rPr>
          <w:rFonts w:asciiTheme="majorBidi" w:hAnsiTheme="majorBidi" w:cstheme="majorBidi"/>
        </w:rPr>
        <w:t>3.1 Research Design</w:t>
      </w:r>
    </w:p>
    <w:p w:rsidR="007802F9" w:rsidRPr="00E658D5" w:rsidRDefault="007802F9" w:rsidP="007802F9">
      <w:pPr>
        <w:rPr>
          <w:rFonts w:asciiTheme="majorBidi" w:hAnsiTheme="majorBidi" w:cstheme="majorBidi"/>
        </w:rPr>
      </w:pPr>
      <w:r w:rsidRPr="00E658D5">
        <w:rPr>
          <w:rFonts w:asciiTheme="majorBidi" w:hAnsiTheme="majorBidi" w:cstheme="majorBidi"/>
        </w:rPr>
        <w:t>3.2 Data Types and Sources</w:t>
      </w:r>
    </w:p>
    <w:p w:rsidR="007802F9" w:rsidRPr="00E658D5" w:rsidRDefault="007802F9" w:rsidP="007802F9">
      <w:pPr>
        <w:rPr>
          <w:rFonts w:asciiTheme="majorBidi" w:hAnsiTheme="majorBidi" w:cstheme="majorBidi"/>
        </w:rPr>
      </w:pPr>
      <w:r w:rsidRPr="00E658D5">
        <w:rPr>
          <w:rFonts w:asciiTheme="majorBidi" w:hAnsiTheme="majorBidi" w:cstheme="majorBidi"/>
        </w:rPr>
        <w:t>3.3 Instrument for Data Collection</w:t>
      </w:r>
    </w:p>
    <w:p w:rsidR="007802F9" w:rsidRPr="00E658D5" w:rsidRDefault="007802F9" w:rsidP="007802F9">
      <w:pPr>
        <w:rPr>
          <w:rFonts w:asciiTheme="majorBidi" w:hAnsiTheme="majorBidi" w:cstheme="majorBidi"/>
        </w:rPr>
      </w:pPr>
      <w:r w:rsidRPr="00E658D5">
        <w:rPr>
          <w:rFonts w:asciiTheme="majorBidi" w:hAnsiTheme="majorBidi" w:cstheme="majorBidi"/>
        </w:rPr>
        <w:t>3.4 Target Population</w:t>
      </w:r>
    </w:p>
    <w:p w:rsidR="007802F9" w:rsidRPr="00E658D5" w:rsidRDefault="007802F9" w:rsidP="007802F9">
      <w:pPr>
        <w:rPr>
          <w:rFonts w:asciiTheme="majorBidi" w:hAnsiTheme="majorBidi" w:cstheme="majorBidi"/>
        </w:rPr>
      </w:pPr>
      <w:r w:rsidRPr="00E658D5">
        <w:rPr>
          <w:rFonts w:asciiTheme="majorBidi" w:hAnsiTheme="majorBidi" w:cstheme="majorBidi"/>
        </w:rPr>
        <w:t xml:space="preserve">3.5 Sample Frame, Sample Size </w:t>
      </w:r>
    </w:p>
    <w:p w:rsidR="007802F9" w:rsidRPr="00E658D5" w:rsidRDefault="007802F9" w:rsidP="007802F9">
      <w:pPr>
        <w:rPr>
          <w:rFonts w:asciiTheme="majorBidi" w:hAnsiTheme="majorBidi" w:cstheme="majorBidi"/>
        </w:rPr>
      </w:pPr>
      <w:r w:rsidRPr="00E658D5">
        <w:rPr>
          <w:rFonts w:asciiTheme="majorBidi" w:hAnsiTheme="majorBidi" w:cstheme="majorBidi"/>
        </w:rPr>
        <w:t>3.6 Sampling Procedure</w:t>
      </w:r>
    </w:p>
    <w:p w:rsidR="007802F9" w:rsidRPr="00E658D5" w:rsidRDefault="007802F9" w:rsidP="007802F9">
      <w:pPr>
        <w:rPr>
          <w:rFonts w:asciiTheme="majorBidi" w:hAnsiTheme="majorBidi" w:cstheme="majorBidi"/>
        </w:rPr>
      </w:pPr>
      <w:r w:rsidRPr="00E658D5">
        <w:rPr>
          <w:rFonts w:asciiTheme="majorBidi" w:hAnsiTheme="majorBidi" w:cstheme="majorBidi"/>
        </w:rPr>
        <w:t>3.7 Method of Data Analysis</w:t>
      </w:r>
    </w:p>
    <w:p w:rsidR="007802F9" w:rsidRPr="00E658D5" w:rsidRDefault="007802F9" w:rsidP="007802F9">
      <w:pPr>
        <w:rPr>
          <w:rFonts w:asciiTheme="majorBidi" w:hAnsiTheme="majorBidi" w:cstheme="majorBidi"/>
        </w:rPr>
      </w:pPr>
      <w:r w:rsidRPr="00E658D5">
        <w:rPr>
          <w:rFonts w:asciiTheme="majorBidi" w:hAnsiTheme="majorBidi" w:cstheme="majorBidi"/>
        </w:rPr>
        <w:t>3.8 Summary of Data Analysis for Each Objective</w:t>
      </w:r>
    </w:p>
    <w:p w:rsidR="007802F9" w:rsidRPr="00E658D5" w:rsidRDefault="007802F9" w:rsidP="007802F9">
      <w:pPr>
        <w:rPr>
          <w:rFonts w:asciiTheme="majorBidi" w:hAnsiTheme="majorBidi" w:cstheme="majorBidi"/>
        </w:rPr>
      </w:pPr>
    </w:p>
    <w:p w:rsidR="007802F9" w:rsidRPr="00004C35" w:rsidRDefault="007802F9" w:rsidP="007802F9">
      <w:pPr>
        <w:rPr>
          <w:rFonts w:asciiTheme="majorBidi" w:hAnsiTheme="majorBidi" w:cstheme="majorBidi"/>
          <w:b/>
          <w:bCs/>
        </w:rPr>
      </w:pPr>
      <w:r w:rsidRPr="00004C35">
        <w:rPr>
          <w:rFonts w:asciiTheme="majorBidi" w:hAnsiTheme="majorBidi" w:cstheme="majorBidi"/>
          <w:b/>
          <w:bCs/>
        </w:rPr>
        <w:t>CHAPTER FOUR: DATA PRESENTATION, ANALYSIS AND INTERPRETATION</w:t>
      </w:r>
    </w:p>
    <w:p w:rsidR="007802F9" w:rsidRPr="00E658D5" w:rsidRDefault="007802F9" w:rsidP="007802F9">
      <w:pPr>
        <w:rPr>
          <w:rFonts w:asciiTheme="majorBidi" w:hAnsiTheme="majorBidi" w:cstheme="majorBidi"/>
        </w:rPr>
      </w:pPr>
      <w:r w:rsidRPr="00E658D5">
        <w:rPr>
          <w:rFonts w:asciiTheme="majorBidi" w:hAnsiTheme="majorBidi" w:cstheme="majorBidi"/>
        </w:rPr>
        <w:t>4.0 Introduction</w:t>
      </w:r>
    </w:p>
    <w:p w:rsidR="007802F9" w:rsidRPr="00E658D5" w:rsidRDefault="007802F9" w:rsidP="007802F9">
      <w:pPr>
        <w:rPr>
          <w:rFonts w:asciiTheme="majorBidi" w:hAnsiTheme="majorBidi" w:cstheme="majorBidi"/>
        </w:rPr>
      </w:pPr>
      <w:r w:rsidRPr="00E658D5">
        <w:rPr>
          <w:rFonts w:asciiTheme="majorBidi" w:hAnsiTheme="majorBidi" w:cstheme="majorBidi"/>
        </w:rPr>
        <w:t>4.1 Data Presentation and Analysis</w:t>
      </w:r>
    </w:p>
    <w:p w:rsidR="007802F9" w:rsidRPr="00E658D5" w:rsidRDefault="007802F9" w:rsidP="007802F9">
      <w:pPr>
        <w:rPr>
          <w:rFonts w:asciiTheme="majorBidi" w:hAnsiTheme="majorBidi" w:cstheme="majorBidi"/>
        </w:rPr>
      </w:pPr>
    </w:p>
    <w:p w:rsidR="007802F9" w:rsidRPr="00004C35" w:rsidRDefault="007802F9" w:rsidP="007802F9">
      <w:pPr>
        <w:rPr>
          <w:rFonts w:asciiTheme="majorBidi" w:hAnsiTheme="majorBidi" w:cstheme="majorBidi"/>
          <w:b/>
          <w:bCs/>
        </w:rPr>
      </w:pPr>
      <w:r w:rsidRPr="00004C35">
        <w:rPr>
          <w:rFonts w:asciiTheme="majorBidi" w:hAnsiTheme="majorBidi" w:cstheme="majorBidi"/>
          <w:b/>
          <w:bCs/>
        </w:rPr>
        <w:t>CHAPTER FIVE: SUMMARY OF FINDINGS, CONCLUSION AND RECOMMENDATIONS</w:t>
      </w:r>
    </w:p>
    <w:p w:rsidR="007802F9" w:rsidRPr="00E658D5" w:rsidRDefault="007802F9" w:rsidP="007802F9">
      <w:pPr>
        <w:rPr>
          <w:rFonts w:asciiTheme="majorBidi" w:hAnsiTheme="majorBidi" w:cstheme="majorBidi"/>
        </w:rPr>
      </w:pPr>
      <w:r w:rsidRPr="00E658D5">
        <w:rPr>
          <w:rFonts w:asciiTheme="majorBidi" w:hAnsiTheme="majorBidi" w:cstheme="majorBidi"/>
        </w:rPr>
        <w:t>5.0 Introduction</w:t>
      </w:r>
    </w:p>
    <w:p w:rsidR="007802F9" w:rsidRPr="00E658D5" w:rsidRDefault="007802F9" w:rsidP="007802F9">
      <w:pPr>
        <w:rPr>
          <w:rFonts w:asciiTheme="majorBidi" w:hAnsiTheme="majorBidi" w:cstheme="majorBidi"/>
        </w:rPr>
      </w:pPr>
      <w:r w:rsidRPr="00E658D5">
        <w:rPr>
          <w:rFonts w:asciiTheme="majorBidi" w:hAnsiTheme="majorBidi" w:cstheme="majorBidi"/>
        </w:rPr>
        <w:t>5.1 Summary of Findings</w:t>
      </w:r>
    </w:p>
    <w:p w:rsidR="007802F9" w:rsidRPr="00E658D5" w:rsidRDefault="007802F9" w:rsidP="007802F9">
      <w:pPr>
        <w:rPr>
          <w:rFonts w:asciiTheme="majorBidi" w:hAnsiTheme="majorBidi" w:cstheme="majorBidi"/>
        </w:rPr>
      </w:pPr>
      <w:r w:rsidRPr="00E658D5">
        <w:rPr>
          <w:rFonts w:asciiTheme="majorBidi" w:hAnsiTheme="majorBidi" w:cstheme="majorBidi"/>
        </w:rPr>
        <w:t>5.2 Conclusion</w:t>
      </w:r>
    </w:p>
    <w:p w:rsidR="007802F9" w:rsidRPr="00E658D5" w:rsidRDefault="007802F9" w:rsidP="007802F9">
      <w:pPr>
        <w:rPr>
          <w:rFonts w:asciiTheme="majorBidi" w:hAnsiTheme="majorBidi" w:cstheme="majorBidi"/>
        </w:rPr>
      </w:pPr>
      <w:r w:rsidRPr="00E658D5">
        <w:rPr>
          <w:rFonts w:asciiTheme="majorBidi" w:hAnsiTheme="majorBidi" w:cstheme="majorBidi"/>
        </w:rPr>
        <w:t>5.3 Recommendations</w:t>
      </w:r>
    </w:p>
    <w:p w:rsidR="007802F9" w:rsidRPr="00E658D5" w:rsidRDefault="007802F9" w:rsidP="007802F9">
      <w:pPr>
        <w:rPr>
          <w:rFonts w:asciiTheme="majorBidi" w:hAnsiTheme="majorBidi" w:cstheme="majorBidi"/>
        </w:rPr>
      </w:pPr>
      <w:r w:rsidRPr="00E658D5">
        <w:rPr>
          <w:rFonts w:asciiTheme="majorBidi" w:hAnsiTheme="majorBidi" w:cstheme="majorBidi"/>
        </w:rPr>
        <w:t>References</w:t>
      </w:r>
    </w:p>
    <w:p w:rsidR="007802F9" w:rsidRPr="00E658D5" w:rsidRDefault="007802F9" w:rsidP="007802F9">
      <w:pPr>
        <w:rPr>
          <w:rFonts w:asciiTheme="majorBidi" w:hAnsiTheme="majorBidi" w:cstheme="majorBidi"/>
        </w:rPr>
      </w:pPr>
      <w:r w:rsidRPr="00E658D5">
        <w:rPr>
          <w:rFonts w:asciiTheme="majorBidi" w:hAnsiTheme="majorBidi" w:cstheme="majorBidi"/>
        </w:rPr>
        <w:t>Appendices</w:t>
      </w:r>
    </w:p>
    <w:p w:rsidR="007802F9" w:rsidRPr="00E658D5"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jc w:val="center"/>
        <w:rPr>
          <w:rFonts w:asciiTheme="majorBidi" w:hAnsiTheme="majorBidi" w:cstheme="majorBidi"/>
        </w:rPr>
      </w:pPr>
    </w:p>
    <w:p w:rsidR="007802F9" w:rsidRPr="00004C35" w:rsidRDefault="007802F9" w:rsidP="007802F9">
      <w:pPr>
        <w:jc w:val="center"/>
        <w:rPr>
          <w:rFonts w:asciiTheme="majorBidi" w:hAnsiTheme="majorBidi" w:cstheme="majorBidi"/>
          <w:b/>
          <w:bCs/>
        </w:rPr>
      </w:pPr>
      <w:r w:rsidRPr="00004C35">
        <w:rPr>
          <w:rFonts w:asciiTheme="majorBidi" w:hAnsiTheme="majorBidi" w:cstheme="majorBidi"/>
          <w:b/>
          <w:bCs/>
        </w:rPr>
        <w:lastRenderedPageBreak/>
        <w:t>ABSTRACT</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This research examines the impact of facilities management on commercial properties, using Kwara Mall, ShopRite Ilorin as a case study. The study investigates how the quality of facilities management practices affects the performance, functionality, and overall satisfaction of tenants in commercial buildings.</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The aim of the study is to assess the effectiveness of existing facilities management systems and to identify the key challenges affecting service delivery. To achieve this, the research employed a structured questionnaire distributed to tenants and facility management staff within the mall. Data collected focused on aspects such as maintenance responsiveness, utility reliability, tenant satisfaction, and the adequacy of technical and financial resources.</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Findings from the study revealed that facilities management plays a significant role in maintaining the structural integrity, operational efficiency, and market appeal of commercial properties. However, challenges such as inadequate funding, shortage of skilled personnel, poor preventive maintenance culture, inconsistent utility services, and bureaucratic delays were identified as major obstacles to effective facilities management.</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The research concludes that the performance of commercial properties is directly influenced by the quality of their facilities management systems. Based on these findings, the study recommends the implementation of structured preventive maintenance programs, increased budgetary allocation, employment of qualified technical staff, improved communication with tenants, and the adoption of modern FM technologies to enhance service delivery and property value.</w:t>
      </w:r>
    </w:p>
    <w:p w:rsidR="007802F9" w:rsidRPr="00E658D5" w:rsidRDefault="007802F9" w:rsidP="007802F9">
      <w:pPr>
        <w:rPr>
          <w:rFonts w:asciiTheme="majorBidi" w:hAnsiTheme="majorBidi" w:cstheme="majorBidi"/>
        </w:rPr>
      </w:pPr>
    </w:p>
    <w:p w:rsidR="007802F9" w:rsidRPr="00E658D5" w:rsidRDefault="007802F9" w:rsidP="007802F9">
      <w:pPr>
        <w:rPr>
          <w:rFonts w:asciiTheme="majorBidi" w:hAnsiTheme="majorBidi" w:cstheme="majorBidi"/>
        </w:rPr>
      </w:pPr>
    </w:p>
    <w:p w:rsidR="007802F9" w:rsidRPr="00E658D5"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Pr="00E658D5" w:rsidRDefault="007802F9" w:rsidP="007802F9">
      <w:pPr>
        <w:rPr>
          <w:rFonts w:asciiTheme="majorBidi" w:hAnsiTheme="majorBidi" w:cstheme="majorBidi"/>
        </w:rPr>
      </w:pPr>
    </w:p>
    <w:p w:rsidR="007802F9" w:rsidRDefault="007802F9" w:rsidP="007802F9">
      <w:pPr>
        <w:jc w:val="center"/>
        <w:rPr>
          <w:rFonts w:asciiTheme="majorBidi" w:hAnsiTheme="majorBidi" w:cstheme="majorBidi"/>
        </w:rPr>
      </w:pPr>
    </w:p>
    <w:p w:rsidR="007802F9" w:rsidRPr="00004C35" w:rsidRDefault="007802F9" w:rsidP="007802F9">
      <w:pPr>
        <w:jc w:val="center"/>
        <w:rPr>
          <w:rFonts w:asciiTheme="majorBidi" w:hAnsiTheme="majorBidi" w:cstheme="majorBidi"/>
          <w:b/>
          <w:bCs/>
        </w:rPr>
      </w:pPr>
      <w:r w:rsidRPr="00004C35">
        <w:rPr>
          <w:rFonts w:asciiTheme="majorBidi" w:hAnsiTheme="majorBidi" w:cstheme="majorBidi"/>
          <w:b/>
          <w:bCs/>
        </w:rPr>
        <w:lastRenderedPageBreak/>
        <w:t>CHAPTER ONE</w:t>
      </w:r>
    </w:p>
    <w:p w:rsidR="007802F9" w:rsidRPr="00004C35" w:rsidRDefault="007802F9" w:rsidP="007802F9">
      <w:pPr>
        <w:rPr>
          <w:rFonts w:asciiTheme="majorBidi" w:hAnsiTheme="majorBidi" w:cstheme="majorBidi"/>
          <w:b/>
          <w:bCs/>
        </w:rPr>
      </w:pPr>
      <w:r w:rsidRPr="00004C35">
        <w:rPr>
          <w:rFonts w:asciiTheme="majorBidi" w:hAnsiTheme="majorBidi" w:cstheme="majorBidi"/>
          <w:b/>
          <w:bCs/>
        </w:rPr>
        <w:t>1.0 INTRODUCTION</w:t>
      </w:r>
    </w:p>
    <w:p w:rsidR="007802F9" w:rsidRPr="00004C35" w:rsidRDefault="007802F9" w:rsidP="007802F9">
      <w:pPr>
        <w:rPr>
          <w:rFonts w:asciiTheme="majorBidi" w:hAnsiTheme="majorBidi" w:cstheme="majorBidi"/>
          <w:b/>
          <w:bCs/>
        </w:rPr>
      </w:pPr>
      <w:r w:rsidRPr="00004C35">
        <w:rPr>
          <w:rFonts w:asciiTheme="majorBidi" w:hAnsiTheme="majorBidi" w:cstheme="majorBidi"/>
          <w:b/>
          <w:bCs/>
        </w:rPr>
        <w:t xml:space="preserve">1.1 BACKGROUND OF THE STUDY </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Facilities management is a multidisciplinary function that ensures the functionality, comfort, safety, and efficiency of the built environment by integrating people, place, process, and technology. In commercial properties like shopping malls, the role of facilities management becomes even more critical due to the complexity of operations, high foot traffic, and diverse stakeholder interests. Efficient facilities management contributes to tenant satisfaction, prolonged asset life, and improved return on investment.</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Facilities management (FM) is a professional discipline focused on the efficient and effective delivery of logistics and support services for the built environment. It integrates people, place, process, and technology to enhance the functionality, safety, comfort, and sustainability of buildings (IFMA, 2018). In the context of commercial real estate, FM plays a pivotal role in ensuring that infrastructure such as air conditioning, power supply, sanitation, and security systems are maintained to support tenant operations and customer satisfaction.</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In Nigeria, there is an increasing demand for commercial properties such as malls, shopping complexes, and office buildings. However, many of these structures deteriorate quickly due to inadequate facilities management practices. This issue is often exacerbated by a poor maintenance culture, inconsistent power supply, and lack of skilled FM personnel (Olanrewaju &amp; Aziz, 2014). The long-term viability of any commercial property hinges not only on its initial construction but also on how well it is maintained throughout its lifecycle.</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Kwara Mall, located in Ilorin, Kwara State, is one of the leading commercial hubs in the region. Hosting various retail outlets including Shoprite, banking halls, eateries, and service centers, the mall sees heavy foot traffic daily. Given its scale and purpose, the role of facilities management is critical in sustaining its operations and public image. This research seeks to evaluate the quality and impact of FM practices on the performance, usability, and attractiveness of Kwara Mall, using a structured case study approach.</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In Nigeria, many commercial buildings suffer neglect due to poor facilities management practices, resulting in dilapidation, loss of tenants, and reduced profitability. The Kwara Mall, Ilorin, one of the most prominent commercial properties in the state, houses Shoprite and other retailers. This research investigates how the quality of facilities management impacts the operations, attractiveness, and sustainability of such commercial environments.</w:t>
      </w: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Pr="00E658D5" w:rsidRDefault="007802F9" w:rsidP="007802F9">
      <w:pPr>
        <w:jc w:val="center"/>
        <w:rPr>
          <w:rFonts w:asciiTheme="majorBidi" w:hAnsiTheme="majorBidi" w:cstheme="majorBidi"/>
        </w:rPr>
      </w:pPr>
    </w:p>
    <w:p w:rsidR="007802F9" w:rsidRPr="00004C35" w:rsidRDefault="007802F9" w:rsidP="007802F9">
      <w:pPr>
        <w:rPr>
          <w:rFonts w:asciiTheme="majorBidi" w:hAnsiTheme="majorBidi" w:cstheme="majorBidi"/>
          <w:b/>
          <w:bCs/>
        </w:rPr>
      </w:pPr>
      <w:r w:rsidRPr="00004C35">
        <w:rPr>
          <w:rFonts w:asciiTheme="majorBidi" w:hAnsiTheme="majorBidi" w:cstheme="majorBidi"/>
          <w:b/>
          <w:bCs/>
        </w:rPr>
        <w:lastRenderedPageBreak/>
        <w:t xml:space="preserve">1.2 STATEMENT OF THE PROBLEM </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Despite the growing investment in commercial real estate in Nigeria, many properties still experience rapid deterioration. Tenants and customers often complain about issues such as malfunctioning air-conditioning, poor sanitation, and inadequate safety measures. At Kwara Mall, these concerns, if not properly addressed through efficient facilities management, could reduce tenant retention and customer satisfaction. Therefore, it is crucial to evaluate how facilities management practices are impacting the performance and sustainability of Kwara Mall.</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These problems not only reduce the mall's operational efficiency but also threaten tenant satisfaction, business continuity, and customer retention. If not addressed, such challenges could lead to loss of income, lower property value, and a poor reputation for both the mall and its management. The study, therefore, seeks to investigate the current state of facilities management at Kwara Mall and how it affects the performance of commercial tenants and the overall environment.</w:t>
      </w:r>
    </w:p>
    <w:p w:rsidR="007802F9" w:rsidRPr="00E658D5" w:rsidRDefault="007802F9" w:rsidP="007802F9">
      <w:pPr>
        <w:rPr>
          <w:rFonts w:asciiTheme="majorBidi" w:hAnsiTheme="majorBidi" w:cstheme="majorBidi"/>
        </w:rPr>
      </w:pPr>
    </w:p>
    <w:p w:rsidR="007802F9" w:rsidRPr="00004C35" w:rsidRDefault="007802F9" w:rsidP="007802F9">
      <w:pPr>
        <w:rPr>
          <w:rFonts w:asciiTheme="majorBidi" w:hAnsiTheme="majorBidi" w:cstheme="majorBidi"/>
          <w:b/>
          <w:bCs/>
        </w:rPr>
      </w:pPr>
      <w:r w:rsidRPr="00004C35">
        <w:rPr>
          <w:rFonts w:asciiTheme="majorBidi" w:hAnsiTheme="majorBidi" w:cstheme="majorBidi"/>
          <w:b/>
          <w:bCs/>
        </w:rPr>
        <w:t>1.3 RESEARCH QUESTIONS</w:t>
      </w:r>
    </w:p>
    <w:p w:rsidR="007802F9" w:rsidRPr="00E658D5" w:rsidRDefault="007802F9" w:rsidP="007802F9">
      <w:pPr>
        <w:rPr>
          <w:rFonts w:asciiTheme="majorBidi" w:hAnsiTheme="majorBidi" w:cstheme="majorBidi"/>
        </w:rPr>
      </w:pPr>
      <w:r w:rsidRPr="00E658D5">
        <w:rPr>
          <w:rFonts w:asciiTheme="majorBidi" w:hAnsiTheme="majorBidi" w:cstheme="majorBidi"/>
        </w:rPr>
        <w:t>1. What are the current facilities management practices at Kwara Mall Shoprite Ilorin?</w:t>
      </w:r>
    </w:p>
    <w:p w:rsidR="007802F9" w:rsidRPr="00E658D5" w:rsidRDefault="007802F9" w:rsidP="007802F9">
      <w:pPr>
        <w:rPr>
          <w:rFonts w:asciiTheme="majorBidi" w:hAnsiTheme="majorBidi" w:cstheme="majorBidi"/>
        </w:rPr>
      </w:pPr>
      <w:r w:rsidRPr="00E658D5">
        <w:rPr>
          <w:rFonts w:asciiTheme="majorBidi" w:hAnsiTheme="majorBidi" w:cstheme="majorBidi"/>
        </w:rPr>
        <w:t>2. How do these practices influence tenants’ satisfaction and business operations?</w:t>
      </w:r>
    </w:p>
    <w:p w:rsidR="007802F9" w:rsidRPr="00E658D5" w:rsidRDefault="007802F9" w:rsidP="007802F9">
      <w:pPr>
        <w:rPr>
          <w:rFonts w:asciiTheme="majorBidi" w:hAnsiTheme="majorBidi" w:cstheme="majorBidi"/>
        </w:rPr>
      </w:pPr>
      <w:r w:rsidRPr="00E658D5">
        <w:rPr>
          <w:rFonts w:asciiTheme="majorBidi" w:hAnsiTheme="majorBidi" w:cstheme="majorBidi"/>
        </w:rPr>
        <w:t>3. What challenges are faced in managing facilities at Kwara Mall?</w:t>
      </w:r>
    </w:p>
    <w:p w:rsidR="007802F9" w:rsidRPr="00E658D5" w:rsidRDefault="007802F9" w:rsidP="007802F9">
      <w:pPr>
        <w:rPr>
          <w:rFonts w:asciiTheme="majorBidi" w:hAnsiTheme="majorBidi" w:cstheme="majorBidi"/>
        </w:rPr>
      </w:pPr>
      <w:r w:rsidRPr="00E658D5">
        <w:rPr>
          <w:rFonts w:asciiTheme="majorBidi" w:hAnsiTheme="majorBidi" w:cstheme="majorBidi"/>
        </w:rPr>
        <w:t>4. What recommendations can be made to improve facilities management at the mall?</w:t>
      </w:r>
    </w:p>
    <w:p w:rsidR="007802F9" w:rsidRDefault="007802F9" w:rsidP="007802F9">
      <w:pPr>
        <w:rPr>
          <w:rFonts w:asciiTheme="majorBidi" w:hAnsiTheme="majorBidi" w:cstheme="majorBidi"/>
        </w:rPr>
      </w:pPr>
    </w:p>
    <w:p w:rsidR="007802F9" w:rsidRPr="00004C35" w:rsidRDefault="007802F9" w:rsidP="007802F9">
      <w:pPr>
        <w:rPr>
          <w:rFonts w:asciiTheme="majorBidi" w:hAnsiTheme="majorBidi" w:cstheme="majorBidi"/>
          <w:b/>
          <w:bCs/>
        </w:rPr>
      </w:pPr>
      <w:r w:rsidRPr="00004C35">
        <w:rPr>
          <w:rFonts w:asciiTheme="majorBidi" w:hAnsiTheme="majorBidi" w:cstheme="majorBidi"/>
          <w:b/>
          <w:bCs/>
        </w:rPr>
        <w:t xml:space="preserve">1.4 RESEARCH HYPOTHESES </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Ho (Null Hypothesis): Facilities management has no significa</w:t>
      </w:r>
      <w:r>
        <w:rPr>
          <w:rFonts w:asciiTheme="majorBidi" w:hAnsiTheme="majorBidi" w:cstheme="majorBidi"/>
        </w:rPr>
        <w:t xml:space="preserve">nt impact on the performance of </w:t>
      </w:r>
      <w:r w:rsidRPr="00E658D5">
        <w:rPr>
          <w:rFonts w:asciiTheme="majorBidi" w:hAnsiTheme="majorBidi" w:cstheme="majorBidi"/>
        </w:rPr>
        <w:t>commercial properties like Kwara Mall.</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H1 (Alternative Hypothesis): Facilities management has a significant impact on the performance of commercial properties like Kwara Mall.</w:t>
      </w:r>
    </w:p>
    <w:p w:rsidR="007802F9" w:rsidRPr="00E658D5" w:rsidRDefault="007802F9" w:rsidP="007802F9">
      <w:pPr>
        <w:rPr>
          <w:rFonts w:asciiTheme="majorBidi" w:hAnsiTheme="majorBidi" w:cstheme="majorBidi"/>
        </w:rPr>
      </w:pPr>
    </w:p>
    <w:p w:rsidR="007802F9" w:rsidRPr="00004C35" w:rsidRDefault="007802F9" w:rsidP="007802F9">
      <w:pPr>
        <w:rPr>
          <w:rFonts w:asciiTheme="majorBidi" w:hAnsiTheme="majorBidi" w:cstheme="majorBidi"/>
          <w:b/>
          <w:bCs/>
        </w:rPr>
      </w:pPr>
      <w:r w:rsidRPr="00004C35">
        <w:rPr>
          <w:rFonts w:asciiTheme="majorBidi" w:hAnsiTheme="majorBidi" w:cstheme="majorBidi"/>
          <w:b/>
          <w:bCs/>
        </w:rPr>
        <w:t xml:space="preserve">1.5 AIM AND OBJECTIVES </w:t>
      </w:r>
    </w:p>
    <w:p w:rsidR="007802F9" w:rsidRPr="00004C35" w:rsidRDefault="007802F9" w:rsidP="007802F9">
      <w:pPr>
        <w:rPr>
          <w:rFonts w:asciiTheme="majorBidi" w:hAnsiTheme="majorBidi" w:cstheme="majorBidi"/>
          <w:b/>
          <w:bCs/>
        </w:rPr>
      </w:pPr>
      <w:r w:rsidRPr="00004C35">
        <w:rPr>
          <w:rFonts w:asciiTheme="majorBidi" w:hAnsiTheme="majorBidi" w:cstheme="majorBidi"/>
          <w:b/>
          <w:bCs/>
        </w:rPr>
        <w:t>AIM:</w:t>
      </w:r>
    </w:p>
    <w:p w:rsidR="007802F9" w:rsidRPr="00E658D5" w:rsidRDefault="007802F9" w:rsidP="007802F9">
      <w:pPr>
        <w:rPr>
          <w:rFonts w:asciiTheme="majorBidi" w:hAnsiTheme="majorBidi" w:cstheme="majorBidi"/>
        </w:rPr>
      </w:pPr>
      <w:r w:rsidRPr="00E658D5">
        <w:rPr>
          <w:rFonts w:asciiTheme="majorBidi" w:hAnsiTheme="majorBidi" w:cstheme="majorBidi"/>
        </w:rPr>
        <w:t>To examine the impact of facilities management on commercial properties using Kwara Mall Shoprite Ilorin as a case study.</w:t>
      </w:r>
    </w:p>
    <w:p w:rsidR="007802F9" w:rsidRPr="00E658D5" w:rsidRDefault="007802F9" w:rsidP="007802F9">
      <w:pPr>
        <w:rPr>
          <w:rFonts w:asciiTheme="majorBidi" w:hAnsiTheme="majorBidi" w:cstheme="majorBidi"/>
        </w:rPr>
      </w:pPr>
    </w:p>
    <w:p w:rsidR="007802F9" w:rsidRDefault="007802F9" w:rsidP="007802F9">
      <w:pPr>
        <w:jc w:val="center"/>
        <w:rPr>
          <w:rFonts w:asciiTheme="majorBidi" w:hAnsiTheme="majorBidi" w:cstheme="majorBidi"/>
        </w:rPr>
      </w:pPr>
    </w:p>
    <w:p w:rsidR="007802F9" w:rsidRPr="00004C35" w:rsidRDefault="007802F9" w:rsidP="007802F9">
      <w:pPr>
        <w:rPr>
          <w:rFonts w:asciiTheme="majorBidi" w:hAnsiTheme="majorBidi" w:cstheme="majorBidi"/>
          <w:b/>
          <w:bCs/>
        </w:rPr>
      </w:pPr>
      <w:r>
        <w:rPr>
          <w:rFonts w:asciiTheme="majorBidi" w:hAnsiTheme="majorBidi" w:cstheme="majorBidi"/>
          <w:b/>
          <w:bCs/>
        </w:rPr>
        <w:lastRenderedPageBreak/>
        <w:t>OBJECTIVES</w:t>
      </w:r>
      <w:r w:rsidRPr="00004C35">
        <w:rPr>
          <w:rFonts w:asciiTheme="majorBidi" w:hAnsiTheme="majorBidi" w:cstheme="majorBidi"/>
          <w:b/>
          <w:bCs/>
        </w:rPr>
        <w:t>:</w:t>
      </w:r>
    </w:p>
    <w:p w:rsidR="007802F9" w:rsidRPr="00E658D5" w:rsidRDefault="007802F9" w:rsidP="007802F9">
      <w:pPr>
        <w:rPr>
          <w:rFonts w:asciiTheme="majorBidi" w:hAnsiTheme="majorBidi" w:cstheme="majorBidi"/>
        </w:rPr>
      </w:pPr>
      <w:r w:rsidRPr="00E658D5">
        <w:rPr>
          <w:rFonts w:asciiTheme="majorBidi" w:hAnsiTheme="majorBidi" w:cstheme="majorBidi"/>
        </w:rPr>
        <w:t>1. To identify the facilities management practices cu</w:t>
      </w:r>
      <w:r>
        <w:rPr>
          <w:rFonts w:asciiTheme="majorBidi" w:hAnsiTheme="majorBidi" w:cstheme="majorBidi"/>
        </w:rPr>
        <w:t>rrently in place at Kwara Mall.</w:t>
      </w:r>
    </w:p>
    <w:p w:rsidR="007802F9" w:rsidRPr="00E658D5" w:rsidRDefault="007802F9" w:rsidP="007802F9">
      <w:pPr>
        <w:rPr>
          <w:rFonts w:asciiTheme="majorBidi" w:hAnsiTheme="majorBidi" w:cstheme="majorBidi"/>
        </w:rPr>
      </w:pPr>
      <w:r w:rsidRPr="00E658D5">
        <w:rPr>
          <w:rFonts w:asciiTheme="majorBidi" w:hAnsiTheme="majorBidi" w:cstheme="majorBidi"/>
        </w:rPr>
        <w:t>2. To assess the effect of these practices on tenant and customer satisfaction.</w:t>
      </w:r>
    </w:p>
    <w:p w:rsidR="007802F9" w:rsidRPr="00E658D5" w:rsidRDefault="007802F9" w:rsidP="007802F9">
      <w:pPr>
        <w:rPr>
          <w:rFonts w:asciiTheme="majorBidi" w:hAnsiTheme="majorBidi" w:cstheme="majorBidi"/>
        </w:rPr>
      </w:pPr>
      <w:r w:rsidRPr="00E658D5">
        <w:rPr>
          <w:rFonts w:asciiTheme="majorBidi" w:hAnsiTheme="majorBidi" w:cstheme="majorBidi"/>
        </w:rPr>
        <w:t>3. To investigate the challenges of facilities management at Kwara Mall.</w:t>
      </w:r>
    </w:p>
    <w:p w:rsidR="007802F9" w:rsidRPr="00E658D5" w:rsidRDefault="007802F9" w:rsidP="007802F9">
      <w:pPr>
        <w:rPr>
          <w:rFonts w:asciiTheme="majorBidi" w:hAnsiTheme="majorBidi" w:cstheme="majorBidi"/>
        </w:rPr>
      </w:pPr>
      <w:r w:rsidRPr="00E658D5">
        <w:rPr>
          <w:rFonts w:asciiTheme="majorBidi" w:hAnsiTheme="majorBidi" w:cstheme="majorBidi"/>
        </w:rPr>
        <w:t>4. To suggest possible solutions for improving facilities management practices at the mall.</w:t>
      </w:r>
    </w:p>
    <w:p w:rsidR="007802F9" w:rsidRPr="00E658D5" w:rsidRDefault="007802F9" w:rsidP="007802F9">
      <w:pPr>
        <w:rPr>
          <w:rFonts w:asciiTheme="majorBidi" w:hAnsiTheme="majorBidi" w:cstheme="majorBidi"/>
        </w:rPr>
      </w:pPr>
    </w:p>
    <w:p w:rsidR="007802F9" w:rsidRPr="00004C35" w:rsidRDefault="007802F9" w:rsidP="007802F9">
      <w:pPr>
        <w:rPr>
          <w:rFonts w:asciiTheme="majorBidi" w:hAnsiTheme="majorBidi" w:cstheme="majorBidi"/>
          <w:b/>
          <w:bCs/>
        </w:rPr>
      </w:pPr>
      <w:r w:rsidRPr="00004C35">
        <w:rPr>
          <w:rFonts w:asciiTheme="majorBidi" w:hAnsiTheme="majorBidi" w:cstheme="majorBidi"/>
          <w:b/>
          <w:bCs/>
        </w:rPr>
        <w:t>1.6 JUSTIFICATION OF THE STUDY</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This study is important because it provides insights into the role of effective facilities management in the commercial property sector. It highlights the link between management practices and property performance, helping investors, estate managers, and policy-makers to make informed decisions. It also contributes to academic literature and provides a basis for further research.</w:t>
      </w:r>
    </w:p>
    <w:p w:rsidR="007802F9" w:rsidRPr="00E658D5" w:rsidRDefault="007802F9" w:rsidP="007802F9">
      <w:pPr>
        <w:rPr>
          <w:rFonts w:asciiTheme="majorBidi" w:hAnsiTheme="majorBidi" w:cstheme="majorBidi"/>
        </w:rPr>
      </w:pPr>
    </w:p>
    <w:p w:rsidR="007802F9" w:rsidRPr="00004C35" w:rsidRDefault="007802F9" w:rsidP="007802F9">
      <w:pPr>
        <w:rPr>
          <w:rFonts w:asciiTheme="majorBidi" w:hAnsiTheme="majorBidi" w:cstheme="majorBidi"/>
          <w:b/>
          <w:bCs/>
        </w:rPr>
      </w:pPr>
      <w:r w:rsidRPr="00004C35">
        <w:rPr>
          <w:rFonts w:asciiTheme="majorBidi" w:hAnsiTheme="majorBidi" w:cstheme="majorBidi"/>
          <w:b/>
          <w:bCs/>
        </w:rPr>
        <w:t>1.7 SCOPE OF STUDY</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This research focuses on facilities management practices in Kwara Mall, Shoprite at plot 1 fate road Ilorin KwaraState. It covers aspects such as maintenance procedures, tenant and customer experiences, safety, sanitation, and operational challenges. The study is limited to the tenants, facility managers, and a sample of customers of Kwara Mall.</w:t>
      </w:r>
    </w:p>
    <w:p w:rsidR="007802F9" w:rsidRPr="00E658D5" w:rsidRDefault="007802F9" w:rsidP="007802F9">
      <w:pPr>
        <w:rPr>
          <w:rFonts w:asciiTheme="majorBidi" w:hAnsiTheme="majorBidi" w:cstheme="majorBidi"/>
        </w:rPr>
      </w:pPr>
    </w:p>
    <w:p w:rsidR="007802F9" w:rsidRPr="00004C35" w:rsidRDefault="007802F9" w:rsidP="007802F9">
      <w:pPr>
        <w:rPr>
          <w:rFonts w:asciiTheme="majorBidi" w:hAnsiTheme="majorBidi" w:cstheme="majorBidi"/>
          <w:b/>
          <w:bCs/>
        </w:rPr>
      </w:pPr>
      <w:r w:rsidRPr="00004C35">
        <w:rPr>
          <w:rFonts w:asciiTheme="majorBidi" w:hAnsiTheme="majorBidi" w:cstheme="majorBidi"/>
          <w:b/>
          <w:bCs/>
        </w:rPr>
        <w:t xml:space="preserve">1.8 LIMITATION OF THE STUDY </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 xml:space="preserve">Financial constraint: insufficient fund tends to impede the efficiency of the researcher in sourcing for the relevant materials, literature or information and in the process of data collection </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 xml:space="preserve">Time constraint: The researcher will simultaneously engage in this study with other academic work. This consequently will cut down on the time devoted for the research work </w:t>
      </w:r>
    </w:p>
    <w:p w:rsidR="007802F9" w:rsidRPr="00E658D5" w:rsidRDefault="007802F9" w:rsidP="007802F9">
      <w:pPr>
        <w:rPr>
          <w:rFonts w:asciiTheme="majorBidi" w:hAnsiTheme="majorBidi" w:cstheme="majorBidi"/>
        </w:rPr>
      </w:pPr>
    </w:p>
    <w:p w:rsidR="007802F9" w:rsidRPr="00004C35" w:rsidRDefault="007802F9" w:rsidP="007802F9">
      <w:pPr>
        <w:rPr>
          <w:rFonts w:asciiTheme="majorBidi" w:hAnsiTheme="majorBidi" w:cstheme="majorBidi"/>
          <w:b/>
          <w:bCs/>
        </w:rPr>
      </w:pPr>
      <w:r w:rsidRPr="00004C35">
        <w:rPr>
          <w:rFonts w:asciiTheme="majorBidi" w:hAnsiTheme="majorBidi" w:cstheme="majorBidi"/>
          <w:b/>
          <w:bCs/>
        </w:rPr>
        <w:t>1.9 STUDY AREA (Geographical and Historical Background)</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Ilorin, the capital city of kwara State, Nigeria, holds a rich historical and cultural heritage. Founded ln 1450, ilorin was originally a settlement within the Yoruba kingdom of oyo. Overtime. It's evolved into a significant Islamic and cultural in West Africa. The city history is deeply rooted in it's strategic location at the crossroads of northern and southern Nigeria, which made it a meeting point of diverse cultures, religion and trade routes (Ajayi 2000).</w:t>
      </w:r>
    </w:p>
    <w:p w:rsidR="007802F9" w:rsidRDefault="007802F9" w:rsidP="007802F9">
      <w:pPr>
        <w:jc w:val="both"/>
        <w:rPr>
          <w:rFonts w:asciiTheme="majorBidi" w:hAnsiTheme="majorBidi" w:cstheme="majorBidi"/>
        </w:rPr>
      </w:pPr>
      <w:r w:rsidRPr="00E658D5">
        <w:rPr>
          <w:rFonts w:asciiTheme="majorBidi" w:hAnsiTheme="majorBidi" w:cstheme="majorBidi"/>
        </w:rPr>
        <w:t xml:space="preserve">During the early 19th century, ilorin became a pivotal center during the Fulani jihald led by shehu alimi, a Fulani cleric. This marked a significant turning point in it's history as the city transitioned from a Yoruba. </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lastRenderedPageBreak/>
        <w:t>Dominated society to an emirate under fulani leadership. The establishment of the ilorin emirate brought about the spread of Islam, which remains the dominant religion in the city to date.</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 xml:space="preserve">Economically, ilorin has long been known for its thriving trade in goods such as pottery, textiles and agricultural produce. It strategic location along major trade route connected the city to the north and south. Today ilorin serves as a vital link between the northern and southern parts of Nigeria, fostering economic and cultural exchange </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Kwara Mall is a modern retail complex located along Fate Road, Ilorin, the capital of Kwara State. It hosts Shoprite as the anchor tenant and includes several other retail stores, restaurants, and banks. The mall is a major commercial hub attracting visitors from across the state. Opened in 2012, the facility has played a key role in the economic development of the region.</w:t>
      </w:r>
    </w:p>
    <w:p w:rsidR="007802F9" w:rsidRPr="00E658D5" w:rsidRDefault="007802F9" w:rsidP="007802F9">
      <w:pPr>
        <w:rPr>
          <w:rFonts w:asciiTheme="majorBidi" w:hAnsiTheme="majorBidi" w:cstheme="majorBidi"/>
        </w:rPr>
      </w:pPr>
    </w:p>
    <w:p w:rsidR="007802F9" w:rsidRPr="00004C35" w:rsidRDefault="007802F9" w:rsidP="007802F9">
      <w:pPr>
        <w:rPr>
          <w:rFonts w:asciiTheme="majorBidi" w:hAnsiTheme="majorBidi" w:cstheme="majorBidi"/>
          <w:b/>
          <w:bCs/>
        </w:rPr>
      </w:pPr>
      <w:r w:rsidRPr="00004C35">
        <w:rPr>
          <w:rFonts w:asciiTheme="majorBidi" w:hAnsiTheme="majorBidi" w:cstheme="majorBidi"/>
          <w:b/>
          <w:bCs/>
        </w:rPr>
        <w:t>1.9.1 DEFINITION  OF TERMS</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i.</w:t>
      </w:r>
      <w:r>
        <w:rPr>
          <w:rFonts w:asciiTheme="majorBidi" w:hAnsiTheme="majorBidi" w:cstheme="majorBidi"/>
        </w:rPr>
        <w:t xml:space="preserve"> </w:t>
      </w:r>
      <w:r w:rsidRPr="00E658D5">
        <w:rPr>
          <w:rFonts w:asciiTheme="majorBidi" w:hAnsiTheme="majorBidi" w:cstheme="majorBidi"/>
        </w:rPr>
        <w:t>Facilities Management: The coordination of the physical workplace with the people and work of the organization, integrating principles of business administration, architecture, and the behavioral and engineering sciences (IFMA, 2018).</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ii.</w:t>
      </w:r>
      <w:r>
        <w:rPr>
          <w:rFonts w:asciiTheme="majorBidi" w:hAnsiTheme="majorBidi" w:cstheme="majorBidi"/>
        </w:rPr>
        <w:t xml:space="preserve"> </w:t>
      </w:r>
      <w:r w:rsidRPr="00E658D5">
        <w:rPr>
          <w:rFonts w:asciiTheme="majorBidi" w:hAnsiTheme="majorBidi" w:cstheme="majorBidi"/>
        </w:rPr>
        <w:t xml:space="preserve">Commercial Property: A commercial property is any real estate asset used primarily for business purposes, such as shopping malls, office buildings, warehouses, and hotels. These properties are designed to generate income for the owner through rent or business activities conducted on the premises, commercial properties often require specialized management to ensure they remain attractive, functional, and profitable (Brown &amp; matysiak, 2000) </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Tenant Satisfaction: Tenant Satisfaction refers to the level of contentment and fulfillment experienced by tenant, concerning the facilities, services and management of property. It's a key performance indicator for property managers, as satisfied tenants are more likely to renew leases, comply with property regulations, and recommend the property to others (Adebayo &amp; iweka 2018 )</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iv. Maintenance: maintenance refers to the process of keeping property infrastructure, equipment and facilities in good working condition. This includes routine preventives and corrective maintenance activities to ensure the longevity and reliability of a building. Proper maintenance is essential for avoiding costly repairs and maintaining tenant satisfaction ( Lee &amp; Scott 2009 )</w:t>
      </w:r>
    </w:p>
    <w:p w:rsidR="007802F9" w:rsidRPr="00E658D5" w:rsidRDefault="007802F9" w:rsidP="007802F9">
      <w:pPr>
        <w:rPr>
          <w:rFonts w:asciiTheme="majorBidi" w:hAnsiTheme="majorBidi" w:cstheme="majorBidi"/>
        </w:rPr>
      </w:pPr>
    </w:p>
    <w:p w:rsidR="007802F9" w:rsidRPr="00E658D5"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Pr="00E658D5" w:rsidRDefault="007802F9" w:rsidP="007802F9">
      <w:pPr>
        <w:rPr>
          <w:rFonts w:asciiTheme="majorBidi" w:hAnsiTheme="majorBidi" w:cstheme="majorBidi"/>
        </w:rPr>
      </w:pPr>
    </w:p>
    <w:p w:rsidR="007802F9" w:rsidRPr="00E658D5" w:rsidRDefault="007802F9" w:rsidP="007802F9">
      <w:pPr>
        <w:rPr>
          <w:rFonts w:asciiTheme="majorBidi" w:hAnsiTheme="majorBidi" w:cstheme="majorBidi"/>
        </w:rPr>
      </w:pPr>
    </w:p>
    <w:p w:rsidR="007802F9" w:rsidRPr="00004C35" w:rsidRDefault="007802F9" w:rsidP="007802F9">
      <w:pPr>
        <w:jc w:val="center"/>
        <w:rPr>
          <w:rFonts w:asciiTheme="majorBidi" w:hAnsiTheme="majorBidi" w:cstheme="majorBidi"/>
          <w:b/>
          <w:bCs/>
        </w:rPr>
      </w:pPr>
      <w:r w:rsidRPr="00004C35">
        <w:rPr>
          <w:rFonts w:asciiTheme="majorBidi" w:hAnsiTheme="majorBidi" w:cstheme="majorBidi"/>
          <w:b/>
          <w:bCs/>
        </w:rPr>
        <w:lastRenderedPageBreak/>
        <w:t>CHAPTER TWO</w:t>
      </w:r>
    </w:p>
    <w:p w:rsidR="007802F9" w:rsidRPr="00004C35" w:rsidRDefault="007802F9" w:rsidP="007802F9">
      <w:pPr>
        <w:rPr>
          <w:rFonts w:asciiTheme="majorBidi" w:hAnsiTheme="majorBidi" w:cstheme="majorBidi"/>
          <w:b/>
          <w:bCs/>
        </w:rPr>
      </w:pPr>
      <w:r w:rsidRPr="00004C35">
        <w:rPr>
          <w:rFonts w:asciiTheme="majorBidi" w:hAnsiTheme="majorBidi" w:cstheme="majorBidi"/>
          <w:b/>
          <w:bCs/>
        </w:rPr>
        <w:t>LITERATURE REVIEW / CONCEPTUAL FRAMEWORK</w:t>
      </w:r>
    </w:p>
    <w:p w:rsidR="007802F9" w:rsidRPr="00004C35" w:rsidRDefault="007802F9" w:rsidP="007802F9">
      <w:pPr>
        <w:rPr>
          <w:rFonts w:asciiTheme="majorBidi" w:hAnsiTheme="majorBidi" w:cstheme="majorBidi"/>
          <w:b/>
          <w:bCs/>
        </w:rPr>
      </w:pPr>
      <w:r w:rsidRPr="00004C35">
        <w:rPr>
          <w:rFonts w:asciiTheme="majorBidi" w:hAnsiTheme="majorBidi" w:cstheme="majorBidi"/>
          <w:b/>
          <w:bCs/>
        </w:rPr>
        <w:t xml:space="preserve">2.0 INTRODUCTION </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This chapter presents a review of existing literature relevant to the subject matter. It highlights key definitions, concepts, theoretical perspectives, and empirical findings on facilities management and its impact on commercial properties. The review aligns with the study objectives and identifies knowledge gaps that this research intends to fill.</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The real estate sector, particularly the commercial property market, has undergone significant transformation in recent decades, both in Nigeria and globally. At the heart of the successful operation and sustainability of commercial real estate lies on the strategies management play a pivotal role in ensuring that buildings are not merely habitable but are also functional, safe efficient, and attractive to tenants and customers (Adequate et al 2021 )</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 xml:space="preserve">In commercial complexes like shopping malls, where multiple business operate under one roof, the need for coordinated facilities management becomes even more pronounced. The performance of these properties depends not just on their location and design but also on how well they are maintained and managed daily. Poor facilities management can lead to rapid deterioration of property decreased tenant satisfaction, high turnover rates, increased operational costs and ultimately reduced property value (olanrewaju &amp; Abdul-Aziz 2019) </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Facilities management is increasingly seen not just as a maintenance function but as a strategic business tools that support the core objectives of real estate investments. It's importance has grown with the increasing complexity of building technologies. Heightened tenant expectations, regulatory requirements and the need for sustainability and energy efficiency in property operations (ogunde et al 2020). Property management, closely related to facilities management, focuses more on tenant relations, leasing, financial management and ensuring that properties generate optimal returns for their owners.</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As commercial properties age and tenant expectations evolves property managers are tasked with finding innovative ways to deliver value while minimizing cost and maintaining high standards. This reality is particularly evident in shopping malls, where tenant satisfaction and facility conditions directly influence rental income and profitability.</w:t>
      </w:r>
    </w:p>
    <w:p w:rsidR="007802F9" w:rsidRPr="00E658D5" w:rsidRDefault="007802F9" w:rsidP="007802F9">
      <w:pPr>
        <w:rPr>
          <w:rFonts w:asciiTheme="majorBidi" w:hAnsiTheme="majorBidi" w:cstheme="majorBidi"/>
        </w:rPr>
      </w:pPr>
    </w:p>
    <w:p w:rsidR="007802F9" w:rsidRPr="00E658D5" w:rsidRDefault="007802F9" w:rsidP="007802F9">
      <w:pPr>
        <w:rPr>
          <w:rFonts w:asciiTheme="majorBidi" w:hAnsiTheme="majorBidi" w:cstheme="majorBidi"/>
        </w:rPr>
      </w:pPr>
    </w:p>
    <w:p w:rsidR="007802F9" w:rsidRPr="00E658D5"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Pr="00004C35" w:rsidRDefault="007802F9" w:rsidP="007802F9">
      <w:pPr>
        <w:rPr>
          <w:rFonts w:asciiTheme="majorBidi" w:hAnsiTheme="majorBidi" w:cstheme="majorBidi"/>
          <w:b/>
          <w:bCs/>
        </w:rPr>
      </w:pPr>
      <w:r w:rsidRPr="00004C35">
        <w:rPr>
          <w:rFonts w:asciiTheme="majorBidi" w:hAnsiTheme="majorBidi" w:cstheme="majorBidi"/>
          <w:b/>
          <w:bCs/>
        </w:rPr>
        <w:lastRenderedPageBreak/>
        <w:t xml:space="preserve">2.1 LITERATURE REVIEW </w:t>
      </w:r>
    </w:p>
    <w:p w:rsidR="007802F9" w:rsidRPr="00004C35" w:rsidRDefault="007802F9" w:rsidP="007802F9">
      <w:pPr>
        <w:rPr>
          <w:rFonts w:asciiTheme="majorBidi" w:hAnsiTheme="majorBidi" w:cstheme="majorBidi"/>
          <w:b/>
          <w:bCs/>
        </w:rPr>
      </w:pPr>
      <w:r w:rsidRPr="00004C35">
        <w:rPr>
          <w:rFonts w:asciiTheme="majorBidi" w:hAnsiTheme="majorBidi" w:cstheme="majorBidi"/>
          <w:b/>
          <w:bCs/>
        </w:rPr>
        <w:t xml:space="preserve">2.1.1 CONCEPT OF FACILITIES MANAGEMENT </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Facilities Management (FM) is a professional discipline that encompasses multiple services to ensure the functionality, safety, comfort, and efficiency of the built environment by integrating people, place, process, and technology (IFMA, 2018). According to the British Institute of Facilities Management (BIFM, 2019), FM is “the total management of all services that support the core business of an organization.” It plays a critical role in ensuring that buildings and infrastructure perform optimally to support both users and organizational goals.</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Facilities management involves coordinating physical spaces, infrastructure, and services to ensure that buildings function effectively for their intended use. According to the British Institute of Facilities Management (BIFM), it includes both hard services (e.g., HVAC, plumbing, electrical systems) and soft services (e.g., cleaning, security, waste disposal).</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 xml:space="preserve">1. Hard Facilities Management Services: Hard services are related to the physical, technical, and structural parts of a building. They are often non-negotiable, required by law (health, safety, building codes), and affect the safety and operation of the facility. </w:t>
      </w:r>
    </w:p>
    <w:p w:rsidR="007802F9" w:rsidRPr="00BE6956" w:rsidRDefault="007802F9" w:rsidP="007802F9">
      <w:pPr>
        <w:rPr>
          <w:rFonts w:asciiTheme="majorBidi" w:hAnsiTheme="majorBidi" w:cstheme="majorBidi"/>
          <w:b/>
          <w:bCs/>
        </w:rPr>
      </w:pPr>
      <w:r w:rsidRPr="00BE6956">
        <w:rPr>
          <w:rFonts w:asciiTheme="majorBidi" w:hAnsiTheme="majorBidi" w:cstheme="majorBidi"/>
          <w:b/>
          <w:bCs/>
        </w:rPr>
        <w:t>Examples of Hard FM Services:</w:t>
      </w:r>
    </w:p>
    <w:p w:rsidR="007802F9" w:rsidRPr="00E658D5" w:rsidRDefault="007802F9" w:rsidP="007802F9">
      <w:pPr>
        <w:rPr>
          <w:rFonts w:asciiTheme="majorBidi" w:hAnsiTheme="majorBidi" w:cstheme="majorBidi"/>
        </w:rPr>
      </w:pPr>
      <w:r w:rsidRPr="00E658D5">
        <w:rPr>
          <w:rFonts w:asciiTheme="majorBidi" w:hAnsiTheme="majorBidi" w:cstheme="majorBidi"/>
        </w:rPr>
        <w:t>i. Electrical systems: Maintenance of lighting, wiring, sockets, generators, transformers.</w:t>
      </w:r>
    </w:p>
    <w:p w:rsidR="007802F9" w:rsidRPr="00E658D5" w:rsidRDefault="007802F9" w:rsidP="007802F9">
      <w:pPr>
        <w:rPr>
          <w:rFonts w:asciiTheme="majorBidi" w:hAnsiTheme="majorBidi" w:cstheme="majorBidi"/>
        </w:rPr>
      </w:pPr>
      <w:r w:rsidRPr="00E658D5">
        <w:rPr>
          <w:rFonts w:asciiTheme="majorBidi" w:hAnsiTheme="majorBidi" w:cstheme="majorBidi"/>
        </w:rPr>
        <w:t>ii.</w:t>
      </w:r>
      <w:r>
        <w:rPr>
          <w:rFonts w:asciiTheme="majorBidi" w:hAnsiTheme="majorBidi" w:cstheme="majorBidi"/>
        </w:rPr>
        <w:t xml:space="preserve"> </w:t>
      </w:r>
      <w:r w:rsidRPr="00E658D5">
        <w:rPr>
          <w:rFonts w:asciiTheme="majorBidi" w:hAnsiTheme="majorBidi" w:cstheme="majorBidi"/>
        </w:rPr>
        <w:t>Plumbing : Water supply, drainage systems, sewage management</w:t>
      </w:r>
    </w:p>
    <w:p w:rsidR="007802F9" w:rsidRPr="00E658D5" w:rsidRDefault="007802F9" w:rsidP="007802F9">
      <w:pPr>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HVAC systems: Heating, ventilation, and air conditioning for temperature control</w:t>
      </w:r>
    </w:p>
    <w:p w:rsidR="007802F9" w:rsidRPr="00E658D5" w:rsidRDefault="007802F9" w:rsidP="007802F9">
      <w:pPr>
        <w:rPr>
          <w:rFonts w:asciiTheme="majorBidi" w:hAnsiTheme="majorBidi" w:cstheme="majorBidi"/>
        </w:rPr>
      </w:pPr>
      <w:r w:rsidRPr="00E658D5">
        <w:rPr>
          <w:rFonts w:asciiTheme="majorBidi" w:hAnsiTheme="majorBidi" w:cstheme="majorBidi"/>
        </w:rPr>
        <w:t>iv. Fire protection systems: Installation and servicing of fire alarms, extinguishers, sprinklers</w:t>
      </w:r>
    </w:p>
    <w:p w:rsidR="007802F9" w:rsidRPr="00E658D5" w:rsidRDefault="007802F9" w:rsidP="007802F9">
      <w:pPr>
        <w:rPr>
          <w:rFonts w:asciiTheme="majorBidi" w:hAnsiTheme="majorBidi" w:cstheme="majorBidi"/>
        </w:rPr>
      </w:pPr>
      <w:r w:rsidRPr="00E658D5">
        <w:rPr>
          <w:rFonts w:asciiTheme="majorBidi" w:hAnsiTheme="majorBidi" w:cstheme="majorBidi"/>
        </w:rPr>
        <w:t>v. Building maintenance: Repair of walls, roofing, floors, doors, lifts, and windows</w:t>
      </w:r>
    </w:p>
    <w:p w:rsidR="007802F9" w:rsidRPr="00E658D5" w:rsidRDefault="007802F9" w:rsidP="007802F9">
      <w:pPr>
        <w:rPr>
          <w:rFonts w:asciiTheme="majorBidi" w:hAnsiTheme="majorBidi" w:cstheme="majorBidi"/>
        </w:rPr>
      </w:pPr>
      <w:r w:rsidRPr="00E658D5">
        <w:rPr>
          <w:rFonts w:asciiTheme="majorBidi" w:hAnsiTheme="majorBidi" w:cstheme="majorBidi"/>
        </w:rPr>
        <w:t>vi. Structural integrity: Inspection of the building’s foundation, beams, and physical integrity</w:t>
      </w:r>
    </w:p>
    <w:p w:rsidR="007802F9" w:rsidRPr="00E658D5" w:rsidRDefault="007802F9" w:rsidP="007802F9">
      <w:pPr>
        <w:rPr>
          <w:rFonts w:asciiTheme="majorBidi" w:hAnsiTheme="majorBidi" w:cstheme="majorBidi"/>
        </w:rPr>
      </w:pPr>
    </w:p>
    <w:p w:rsidR="007802F9" w:rsidRPr="00E658D5" w:rsidRDefault="007802F9" w:rsidP="007802F9">
      <w:pPr>
        <w:jc w:val="both"/>
        <w:rPr>
          <w:rFonts w:asciiTheme="majorBidi" w:hAnsiTheme="majorBidi" w:cstheme="majorBidi"/>
        </w:rPr>
      </w:pPr>
      <w:r w:rsidRPr="00E658D5">
        <w:rPr>
          <w:rFonts w:asciiTheme="majorBidi" w:hAnsiTheme="majorBidi" w:cstheme="majorBidi"/>
        </w:rPr>
        <w:t>2.</w:t>
      </w:r>
      <w:r>
        <w:rPr>
          <w:rFonts w:asciiTheme="majorBidi" w:hAnsiTheme="majorBidi" w:cstheme="majorBidi"/>
        </w:rPr>
        <w:t xml:space="preserve"> </w:t>
      </w:r>
      <w:r w:rsidRPr="00E658D5">
        <w:rPr>
          <w:rFonts w:asciiTheme="majorBidi" w:hAnsiTheme="majorBidi" w:cstheme="majorBidi"/>
        </w:rPr>
        <w:t>Soft Facilities Management Services: Soft services are those that make the workplace or facility more pleasant, comfortable, and secure. Unlike hard services, these are often people-centered and may be outsourced depending on budget and needs.</w:t>
      </w:r>
    </w:p>
    <w:p w:rsidR="007802F9" w:rsidRPr="00BE6956" w:rsidRDefault="007802F9" w:rsidP="007802F9">
      <w:pPr>
        <w:rPr>
          <w:rFonts w:asciiTheme="majorBidi" w:hAnsiTheme="majorBidi" w:cstheme="majorBidi"/>
          <w:b/>
          <w:bCs/>
        </w:rPr>
      </w:pPr>
      <w:r w:rsidRPr="00BE6956">
        <w:rPr>
          <w:rFonts w:asciiTheme="majorBidi" w:hAnsiTheme="majorBidi" w:cstheme="majorBidi"/>
          <w:b/>
          <w:bCs/>
        </w:rPr>
        <w:t>Examples of Soft FM Services:</w:t>
      </w:r>
    </w:p>
    <w:p w:rsidR="007802F9" w:rsidRPr="00E658D5" w:rsidRDefault="007802F9" w:rsidP="007802F9">
      <w:pPr>
        <w:rPr>
          <w:rFonts w:asciiTheme="majorBidi" w:hAnsiTheme="majorBidi" w:cstheme="majorBidi"/>
        </w:rPr>
      </w:pPr>
      <w:r w:rsidRPr="00E658D5">
        <w:rPr>
          <w:rFonts w:asciiTheme="majorBidi" w:hAnsiTheme="majorBidi" w:cstheme="majorBidi"/>
        </w:rPr>
        <w:t>i.</w:t>
      </w:r>
      <w:r>
        <w:rPr>
          <w:rFonts w:asciiTheme="majorBidi" w:hAnsiTheme="majorBidi" w:cstheme="majorBidi"/>
        </w:rPr>
        <w:t xml:space="preserve"> </w:t>
      </w:r>
      <w:r w:rsidRPr="00E658D5">
        <w:rPr>
          <w:rFonts w:asciiTheme="majorBidi" w:hAnsiTheme="majorBidi" w:cstheme="majorBidi"/>
        </w:rPr>
        <w:t>Cleaning and janitorial: Routine cleaning of offices, restrooms, and public areas</w:t>
      </w:r>
    </w:p>
    <w:p w:rsidR="007802F9" w:rsidRPr="00E658D5" w:rsidRDefault="007802F9" w:rsidP="007802F9">
      <w:pPr>
        <w:rPr>
          <w:rFonts w:asciiTheme="majorBidi" w:hAnsiTheme="majorBidi" w:cstheme="majorBidi"/>
        </w:rPr>
      </w:pPr>
      <w:r w:rsidRPr="00E658D5">
        <w:rPr>
          <w:rFonts w:asciiTheme="majorBidi" w:hAnsiTheme="majorBidi" w:cstheme="majorBidi"/>
        </w:rPr>
        <w:t>ii. Security services: Guards, surveillance systems (CCTV), access control</w:t>
      </w:r>
    </w:p>
    <w:p w:rsidR="007802F9" w:rsidRPr="00E658D5" w:rsidRDefault="007802F9" w:rsidP="007802F9">
      <w:pPr>
        <w:rPr>
          <w:rFonts w:asciiTheme="majorBidi" w:hAnsiTheme="majorBidi" w:cstheme="majorBidi"/>
        </w:rPr>
      </w:pPr>
      <w:r w:rsidRPr="00E658D5">
        <w:rPr>
          <w:rFonts w:asciiTheme="majorBidi" w:hAnsiTheme="majorBidi" w:cstheme="majorBidi"/>
        </w:rPr>
        <w:t>iii. Landscaping and gardening: Maintenance of green spaces, plants, and exterior beautification</w:t>
      </w:r>
    </w:p>
    <w:p w:rsidR="007802F9" w:rsidRPr="00E658D5" w:rsidRDefault="007802F9" w:rsidP="007802F9">
      <w:pPr>
        <w:rPr>
          <w:rFonts w:asciiTheme="majorBidi" w:hAnsiTheme="majorBidi" w:cstheme="majorBidi"/>
        </w:rPr>
      </w:pPr>
      <w:r w:rsidRPr="00E658D5">
        <w:rPr>
          <w:rFonts w:asciiTheme="majorBidi" w:hAnsiTheme="majorBidi" w:cstheme="majorBidi"/>
        </w:rPr>
        <w:t>iv. Waste management: Collection and proper disposal of solid and liquid waste</w:t>
      </w:r>
    </w:p>
    <w:p w:rsidR="007802F9" w:rsidRPr="00E658D5" w:rsidRDefault="007802F9" w:rsidP="007802F9">
      <w:pPr>
        <w:rPr>
          <w:rFonts w:asciiTheme="majorBidi" w:hAnsiTheme="majorBidi" w:cstheme="majorBidi"/>
        </w:rPr>
      </w:pPr>
      <w:r w:rsidRPr="00E658D5">
        <w:rPr>
          <w:rFonts w:asciiTheme="majorBidi" w:hAnsiTheme="majorBidi" w:cstheme="majorBidi"/>
        </w:rPr>
        <w:lastRenderedPageBreak/>
        <w:t>v.</w:t>
      </w:r>
      <w:r>
        <w:rPr>
          <w:rFonts w:asciiTheme="majorBidi" w:hAnsiTheme="majorBidi" w:cstheme="majorBidi"/>
        </w:rPr>
        <w:t xml:space="preserve"> </w:t>
      </w:r>
      <w:r w:rsidRPr="00E658D5">
        <w:rPr>
          <w:rFonts w:asciiTheme="majorBidi" w:hAnsiTheme="majorBidi" w:cstheme="majorBidi"/>
        </w:rPr>
        <w:t>Pest control: Eradication of insects and rodents from facility spaces</w:t>
      </w:r>
    </w:p>
    <w:p w:rsidR="007802F9" w:rsidRPr="00E658D5" w:rsidRDefault="007802F9" w:rsidP="007802F9">
      <w:pPr>
        <w:rPr>
          <w:rFonts w:asciiTheme="majorBidi" w:hAnsiTheme="majorBidi" w:cstheme="majorBidi"/>
        </w:rPr>
      </w:pPr>
      <w:r w:rsidRPr="00E658D5">
        <w:rPr>
          <w:rFonts w:asciiTheme="majorBidi" w:hAnsiTheme="majorBidi" w:cstheme="majorBidi"/>
        </w:rPr>
        <w:t>vi. Reception services: Front-desk support, welcoming visitors, handling calls</w:t>
      </w:r>
    </w:p>
    <w:p w:rsidR="007802F9" w:rsidRPr="00E658D5" w:rsidRDefault="007802F9" w:rsidP="007802F9">
      <w:pPr>
        <w:rPr>
          <w:rFonts w:asciiTheme="majorBidi" w:hAnsiTheme="majorBidi" w:cstheme="majorBidi"/>
        </w:rPr>
      </w:pPr>
      <w:r w:rsidRPr="00E658D5">
        <w:rPr>
          <w:rFonts w:asciiTheme="majorBidi" w:hAnsiTheme="majorBidi" w:cstheme="majorBidi"/>
        </w:rPr>
        <w:t>vi. Catering and vending: Providing food services for employees and visitors</w:t>
      </w:r>
    </w:p>
    <w:p w:rsidR="007802F9" w:rsidRPr="00E658D5" w:rsidRDefault="007802F9" w:rsidP="007802F9">
      <w:pPr>
        <w:rPr>
          <w:rFonts w:asciiTheme="majorBidi" w:hAnsiTheme="majorBidi" w:cstheme="majorBidi"/>
        </w:rPr>
      </w:pPr>
      <w:r w:rsidRPr="00E658D5">
        <w:rPr>
          <w:rFonts w:asciiTheme="majorBidi" w:hAnsiTheme="majorBidi" w:cstheme="majorBidi"/>
        </w:rPr>
        <w:t>vii. Mailroom and courier: Handling of official correspondence and parcel delivery</w:t>
      </w:r>
    </w:p>
    <w:p w:rsidR="007802F9" w:rsidRPr="00E658D5" w:rsidRDefault="007802F9" w:rsidP="007802F9">
      <w:pPr>
        <w:rPr>
          <w:rFonts w:asciiTheme="majorBidi" w:hAnsiTheme="majorBidi" w:cstheme="majorBidi"/>
        </w:rPr>
      </w:pPr>
    </w:p>
    <w:p w:rsidR="007802F9" w:rsidRPr="00BE6956" w:rsidRDefault="007802F9" w:rsidP="007802F9">
      <w:pPr>
        <w:rPr>
          <w:rFonts w:asciiTheme="majorBidi" w:hAnsiTheme="majorBidi" w:cstheme="majorBidi"/>
          <w:b/>
          <w:bCs/>
        </w:rPr>
      </w:pPr>
      <w:r w:rsidRPr="00BE6956">
        <w:rPr>
          <w:rFonts w:asciiTheme="majorBidi" w:hAnsiTheme="majorBidi" w:cstheme="majorBidi"/>
          <w:b/>
          <w:bCs/>
        </w:rPr>
        <w:t xml:space="preserve">2.1.2 IMPORTANT OF FACILITIES MANAGEMENT IN COMMERCIAL PROPERTIES </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Facilities Management (FM) is vital in ensuring that commercial buildings—such as malls, office complexes, shopping centers, and high-rise buildings—remain functional, efficient, and appealing to tenants and customers. Commercial properties are investment assets, and poor maintenance or support services can quickly lead to a decline in income, reputation, and asset value.</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In commercial properties like malls, effective facilities management enhances customer experience, preserves asset value, ensures tenant retention, and improves safety. Poor facilities management can result in frequent breakdowns, tenant complaints, and loss of revenue (Atkin &amp; Brooks, 2015).</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Facilities management (FM ) ensures that building systems (e.g., electrical, plumbing, elevators, HVAC) function optimally. Regular inspections and repairs reduce downtime and prevent disruptions that could affect tenant operations.</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Clean, secure, and comfortable environments are attractive to both business tenants and customers. Effective FM creates a positive experience, which improves tenant retention and customer loyalty. A well-maintained building retains its market and rental value. FM prevents structural deterioration, reduces renovation costs, and ensures that the property complies with building standards.</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(Chanter &amp; Swallow 2007), proactive facilities management helps reduce depreciation and boosts long-term investment returns. Commercial tenants rely on stable infrastructure. FM helps prevent sudden breakdowns that can cause business closures or damage to stock e.g., in supermarkets.  (Olanrewaju &amp; Abdul-Aziz 2014) argue that facilities management is central to preventing business disruption in commercial environments. A clean, modern, and safe environment enhances the corporate image and attracts high-value tenants and clients. FM contributes to first impressions and perceived professionalism.( IFMA 2018 ) notes that well-managed environments promote brand trust and business growth.</w:t>
      </w:r>
    </w:p>
    <w:p w:rsidR="007802F9" w:rsidRPr="00E658D5" w:rsidRDefault="007802F9" w:rsidP="007802F9">
      <w:pPr>
        <w:rPr>
          <w:rFonts w:asciiTheme="majorBidi" w:hAnsiTheme="majorBidi" w:cstheme="majorBidi"/>
        </w:rPr>
      </w:pPr>
    </w:p>
    <w:p w:rsidR="007802F9" w:rsidRPr="00E658D5"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Pr="00BE6956" w:rsidRDefault="007802F9" w:rsidP="007802F9">
      <w:pPr>
        <w:rPr>
          <w:rFonts w:asciiTheme="majorBidi" w:hAnsiTheme="majorBidi" w:cstheme="majorBidi"/>
          <w:b/>
          <w:bCs/>
        </w:rPr>
      </w:pPr>
      <w:r w:rsidRPr="00BE6956">
        <w:rPr>
          <w:rFonts w:asciiTheme="majorBidi" w:hAnsiTheme="majorBidi" w:cstheme="majorBidi"/>
          <w:b/>
          <w:bCs/>
        </w:rPr>
        <w:lastRenderedPageBreak/>
        <w:t xml:space="preserve">2.1.3 FACILITIES MANAGEMENT PRACTICES IN NIGERIA </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Facilities Management (FM) in Nigeria is an evolving field that is gradually gaining recognition across both public and private sectors. However, the level of development and practice varies significantly based on location, property type, and organizational capacity. (Olanrewaju &amp; Abdul-Aziz, 2014) show that facilities management in Nigeria faces several challenges, including inadequate funding, lack of skilled personnel, poor maintenance culture, and irregular power supply. Many commercial buildings are reactive in maintenance, addressing issues only after they become serious problems.</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 xml:space="preserve">In Nigeria, FM is often practiced in a reactive or corrective manner rather than proactive or preventive. This means many property owners wait until facilities break down before maintenance actions are taken.(Adebayo 2017) notes that Nigerian property owners typically prioritize cost-saving over scheduled maintenance, leading to asset deterioration. </w:t>
      </w:r>
    </w:p>
    <w:p w:rsidR="007802F9" w:rsidRPr="00E658D5" w:rsidRDefault="007802F9" w:rsidP="007802F9">
      <w:pPr>
        <w:rPr>
          <w:rFonts w:asciiTheme="majorBidi" w:hAnsiTheme="majorBidi" w:cstheme="majorBidi"/>
        </w:rPr>
      </w:pPr>
    </w:p>
    <w:p w:rsidR="007802F9" w:rsidRPr="00BE6956" w:rsidRDefault="007802F9" w:rsidP="007802F9">
      <w:pPr>
        <w:rPr>
          <w:rFonts w:asciiTheme="majorBidi" w:hAnsiTheme="majorBidi" w:cstheme="majorBidi"/>
          <w:b/>
          <w:bCs/>
        </w:rPr>
      </w:pPr>
      <w:r>
        <w:rPr>
          <w:rFonts w:asciiTheme="majorBidi" w:hAnsiTheme="majorBidi" w:cstheme="majorBidi"/>
          <w:b/>
          <w:bCs/>
        </w:rPr>
        <w:t xml:space="preserve">2.1.4 TENANTS SATISFACTION AND </w:t>
      </w:r>
      <w:r w:rsidRPr="00BE6956">
        <w:rPr>
          <w:rFonts w:asciiTheme="majorBidi" w:hAnsiTheme="majorBidi" w:cstheme="majorBidi"/>
          <w:b/>
          <w:bCs/>
        </w:rPr>
        <w:t xml:space="preserve">PROPERTY PERFORMANCE </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Tenant satisfaction is a key performance indicator in commercial real estate. It is influenced by how well a property is managed, including cleanliness, lighting, security, parking, and responsiveness to complaints (Nutt, 2004). High satisfaction encourages lease renewal and positive word-of-mouth.</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1.</w:t>
      </w:r>
      <w:r>
        <w:rPr>
          <w:rFonts w:asciiTheme="majorBidi" w:hAnsiTheme="majorBidi" w:cstheme="majorBidi"/>
        </w:rPr>
        <w:t xml:space="preserve"> </w:t>
      </w:r>
      <w:r w:rsidRPr="00E658D5">
        <w:rPr>
          <w:rFonts w:asciiTheme="majorBidi" w:hAnsiTheme="majorBidi" w:cstheme="majorBidi"/>
        </w:rPr>
        <w:t>Tenant satisfaction refers to the level of contentment a tenant feels regarding the services, conditions, and environment provided by the property owner or facility manager. It is influenced by Quality and reliability of facilities (e.g., power, plumbing, cleanliness)</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Responsiveness to complaints and maintenance issues,</w:t>
      </w:r>
      <w:r>
        <w:rPr>
          <w:rFonts w:asciiTheme="majorBidi" w:hAnsiTheme="majorBidi" w:cstheme="majorBidi"/>
        </w:rPr>
        <w:t xml:space="preserve"> </w:t>
      </w:r>
      <w:r w:rsidRPr="00E658D5">
        <w:rPr>
          <w:rFonts w:asciiTheme="majorBidi" w:hAnsiTheme="majorBidi" w:cstheme="majorBidi"/>
        </w:rPr>
        <w:t>Safety and security,</w:t>
      </w:r>
      <w:r>
        <w:rPr>
          <w:rFonts w:asciiTheme="majorBidi" w:hAnsiTheme="majorBidi" w:cstheme="majorBidi"/>
        </w:rPr>
        <w:t xml:space="preserve"> </w:t>
      </w:r>
      <w:r w:rsidRPr="00E658D5">
        <w:rPr>
          <w:rFonts w:asciiTheme="majorBidi" w:hAnsiTheme="majorBidi" w:cstheme="majorBidi"/>
        </w:rPr>
        <w:t>Comfort and aesthetics,</w:t>
      </w:r>
      <w:r>
        <w:rPr>
          <w:rFonts w:asciiTheme="majorBidi" w:hAnsiTheme="majorBidi" w:cstheme="majorBidi"/>
        </w:rPr>
        <w:t xml:space="preserve"> </w:t>
      </w:r>
      <w:r w:rsidRPr="00E658D5">
        <w:rPr>
          <w:rFonts w:asciiTheme="majorBidi" w:hAnsiTheme="majorBidi" w:cstheme="majorBidi"/>
        </w:rPr>
        <w:t>Communication and service experience. (Aluko 2012), tenant satisfaction is a major indicator of service delivery effectiveness in property management.</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2. Property performance refers to how well a commercial property functions in terms of Financial performance (rental income, occupancy rate),Operational performance (building condition, maintenance efficiency),User perception (how customers and tenants view the property),Market value (asset appreciation over time). (Adebayo 2017) defines property performance as the ability of a building to meet both functional and investment expectations.</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Relationship Between Tenant Satisfaction an</w:t>
      </w:r>
      <w:r>
        <w:rPr>
          <w:rFonts w:asciiTheme="majorBidi" w:hAnsiTheme="majorBidi" w:cstheme="majorBidi"/>
        </w:rPr>
        <w:t xml:space="preserve">d Property Performance, is the </w:t>
      </w:r>
      <w:r w:rsidRPr="00E658D5">
        <w:rPr>
          <w:rFonts w:asciiTheme="majorBidi" w:hAnsiTheme="majorBidi" w:cstheme="majorBidi"/>
        </w:rPr>
        <w:t>connection between tenant satisfaction and property performance, is direct and interdependent. Satisfied tenants are more likely to,</w:t>
      </w:r>
      <w:r>
        <w:rPr>
          <w:rFonts w:asciiTheme="majorBidi" w:hAnsiTheme="majorBidi" w:cstheme="majorBidi"/>
        </w:rPr>
        <w:t xml:space="preserve"> </w:t>
      </w:r>
      <w:r w:rsidRPr="00E658D5">
        <w:rPr>
          <w:rFonts w:asciiTheme="majorBidi" w:hAnsiTheme="majorBidi" w:cstheme="majorBidi"/>
        </w:rPr>
        <w:t>renew leases,</w:t>
      </w:r>
      <w:r>
        <w:rPr>
          <w:rFonts w:asciiTheme="majorBidi" w:hAnsiTheme="majorBidi" w:cstheme="majorBidi"/>
        </w:rPr>
        <w:t xml:space="preserve"> </w:t>
      </w:r>
      <w:r w:rsidRPr="00E658D5">
        <w:rPr>
          <w:rFonts w:asciiTheme="majorBidi" w:hAnsiTheme="majorBidi" w:cstheme="majorBidi"/>
        </w:rPr>
        <w:t>recommend the property to others,</w:t>
      </w:r>
      <w:r>
        <w:rPr>
          <w:rFonts w:asciiTheme="majorBidi" w:hAnsiTheme="majorBidi" w:cstheme="majorBidi"/>
        </w:rPr>
        <w:t xml:space="preserve"> </w:t>
      </w:r>
      <w:r w:rsidRPr="00E658D5">
        <w:rPr>
          <w:rFonts w:asciiTheme="majorBidi" w:hAnsiTheme="majorBidi" w:cstheme="majorBidi"/>
        </w:rPr>
        <w:t>pay rent promptly and reduce vacancy and turnover costs.</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Conversely, dissatisfied tenants often file frequent complaints,terminate leases early discourage potential tenants through negative word-of-mouth and it's lead to higher vacancy and maintenance costs</w:t>
      </w:r>
    </w:p>
    <w:p w:rsidR="007802F9" w:rsidRPr="00E658D5"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Pr="00E658D5" w:rsidRDefault="007802F9" w:rsidP="007802F9">
      <w:pPr>
        <w:rPr>
          <w:rFonts w:asciiTheme="majorBidi" w:hAnsiTheme="majorBidi" w:cstheme="majorBidi"/>
        </w:rPr>
      </w:pPr>
    </w:p>
    <w:p w:rsidR="007802F9" w:rsidRPr="00BE6956" w:rsidRDefault="007802F9" w:rsidP="007802F9">
      <w:pPr>
        <w:rPr>
          <w:rFonts w:asciiTheme="majorBidi" w:hAnsiTheme="majorBidi" w:cstheme="majorBidi"/>
          <w:b/>
          <w:bCs/>
        </w:rPr>
      </w:pPr>
      <w:r w:rsidRPr="00BE6956">
        <w:rPr>
          <w:rFonts w:asciiTheme="majorBidi" w:hAnsiTheme="majorBidi" w:cstheme="majorBidi"/>
          <w:b/>
          <w:bCs/>
        </w:rPr>
        <w:t>2.1.5 CHALLENGES IN FACILITIES MANAGEMENT</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This section explains the meaning and implications of those challenges what they signify for the performance of commercial properties like Kwara Mall, Ilorin, and how they affect tenants, managers, and building systems.</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The challenges highlighted in facilities management reflect deeper structural and operational issues in the management of commercial properties in Nigeria. These issues collectively undermine the effectiveness, efficiency, and sustainability of building operations.</w:t>
      </w:r>
    </w:p>
    <w:p w:rsidR="007802F9" w:rsidRPr="00E658D5" w:rsidRDefault="007802F9" w:rsidP="007802F9">
      <w:pPr>
        <w:rPr>
          <w:rFonts w:asciiTheme="majorBidi" w:hAnsiTheme="majorBidi" w:cstheme="majorBidi"/>
        </w:rPr>
      </w:pPr>
      <w:r w:rsidRPr="00E658D5">
        <w:rPr>
          <w:rFonts w:asciiTheme="majorBidi" w:hAnsiTheme="majorBidi" w:cstheme="majorBidi"/>
        </w:rPr>
        <w:t>Common challenges include:</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i. Lack of funding for preventive maintenance: Many commercial property owners and managers do not allocate sufficient funds for preventive maintenance. Instead, they operate on a reactive basis, only addressing issues after faults occur. This approach leads to more frequent system breakdowns,</w:t>
      </w:r>
      <w:r>
        <w:rPr>
          <w:rFonts w:asciiTheme="majorBidi" w:hAnsiTheme="majorBidi" w:cstheme="majorBidi"/>
        </w:rPr>
        <w:t xml:space="preserve"> </w:t>
      </w:r>
      <w:r w:rsidRPr="00E658D5">
        <w:rPr>
          <w:rFonts w:asciiTheme="majorBidi" w:hAnsiTheme="majorBidi" w:cstheme="majorBidi"/>
        </w:rPr>
        <w:t>higher long-term repair costs,</w:t>
      </w:r>
      <w:r>
        <w:rPr>
          <w:rFonts w:asciiTheme="majorBidi" w:hAnsiTheme="majorBidi" w:cstheme="majorBidi"/>
        </w:rPr>
        <w:t xml:space="preserve"> </w:t>
      </w:r>
      <w:r w:rsidRPr="00E658D5">
        <w:rPr>
          <w:rFonts w:asciiTheme="majorBidi" w:hAnsiTheme="majorBidi" w:cstheme="majorBidi"/>
        </w:rPr>
        <w:t>reduced building lifespan and poor tenant satisfaction.</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ii. Inadequate technical staff: Inadequate technical staff refers to the shortage or lack of qualified personnel with the technical knowledge, certifications, and skills needed to efficiently manage, maintain, and operate the various systems in a commercial property.</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iii.</w:t>
      </w:r>
      <w:r>
        <w:rPr>
          <w:rFonts w:asciiTheme="majorBidi" w:hAnsiTheme="majorBidi" w:cstheme="majorBidi"/>
        </w:rPr>
        <w:t xml:space="preserve"> </w:t>
      </w:r>
      <w:r w:rsidRPr="00E658D5">
        <w:rPr>
          <w:rFonts w:asciiTheme="majorBidi" w:hAnsiTheme="majorBidi" w:cstheme="majorBidi"/>
        </w:rPr>
        <w:t>Bureaucracy in decision-making: Bureaucracy refers to a structured and hierarchical system of management where decisions must go through multiple layers of approval before implementation. While it can support order and accountability, it often slows down responsiveness—especially in environments where rapid maintenance or operational decisions are critical, such as in facilities management, bureaucratic delays occur when requests for maintenance, purchases, repairs, or staffing must pass through multiple administrative levels.</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iv. Inconsistent utility services: Inconsistent utility services refer to the unreliable or unstable supply of essential utilities such as electricity, water, internet, and waste disposal, which are crucial for the smooth functioning of commercial buildings.</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In Nigeria, utility inconsistencies are common and disruptive, often requiring facilities managers to seek alternative solutions, which can be expensive and inefficient. (Olanrewaju &amp; Abdul-Aziz 2014) described utility reliability as a key performance indicator for facility service quality and tenant satisfaction.</w:t>
      </w:r>
    </w:p>
    <w:p w:rsidR="007802F9" w:rsidRPr="00E658D5" w:rsidRDefault="007802F9" w:rsidP="007802F9">
      <w:pPr>
        <w:rPr>
          <w:rFonts w:asciiTheme="majorBidi" w:hAnsiTheme="majorBidi" w:cstheme="majorBidi"/>
        </w:rPr>
      </w:pPr>
    </w:p>
    <w:p w:rsidR="007802F9" w:rsidRPr="00BE6956" w:rsidRDefault="007802F9" w:rsidP="007802F9">
      <w:pPr>
        <w:rPr>
          <w:rFonts w:asciiTheme="majorBidi" w:hAnsiTheme="majorBidi" w:cstheme="majorBidi"/>
          <w:b/>
          <w:bCs/>
        </w:rPr>
      </w:pPr>
      <w:r w:rsidRPr="00BE6956">
        <w:rPr>
          <w:rFonts w:asciiTheme="majorBidi" w:hAnsiTheme="majorBidi" w:cstheme="majorBidi"/>
          <w:b/>
          <w:bCs/>
        </w:rPr>
        <w:t xml:space="preserve">2.1.6 FACILITIES MANAGEMENT STRATEGIES </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Facilities Management (FM) strategies are planned approaches that guide how building assets and services are managed to meet organizational goals. These strategies determine how, when, and by whom maintenance, operations, and user services are provided to ensure the efficiency, safety, and sustainability of commercial properties. Nutt (2000) defines FM strategies as “coordinated methods to align support services with core business objectives.”</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lastRenderedPageBreak/>
        <w:t>Recommended strategies include the use of Computer-Aided Facilities Management (CAFM), outsourcing to professional FM firms, regular staff training, and adopting preventive maintenance policies. Long-term planning and performance-based evaluation are also essential.</w:t>
      </w:r>
    </w:p>
    <w:p w:rsidR="007802F9" w:rsidRPr="00E658D5" w:rsidRDefault="007802F9" w:rsidP="007802F9">
      <w:pPr>
        <w:rPr>
          <w:rFonts w:asciiTheme="majorBidi" w:hAnsiTheme="majorBidi" w:cstheme="majorBidi"/>
        </w:rPr>
      </w:pPr>
    </w:p>
    <w:p w:rsidR="007802F9" w:rsidRPr="00BE6956" w:rsidRDefault="007802F9" w:rsidP="007802F9">
      <w:pPr>
        <w:rPr>
          <w:rFonts w:asciiTheme="majorBidi" w:hAnsiTheme="majorBidi" w:cstheme="majorBidi"/>
          <w:b/>
          <w:bCs/>
        </w:rPr>
      </w:pPr>
      <w:r w:rsidRPr="00BE6956">
        <w:rPr>
          <w:rFonts w:asciiTheme="majorBidi" w:hAnsiTheme="majorBidi" w:cstheme="majorBidi"/>
          <w:b/>
          <w:bCs/>
        </w:rPr>
        <w:t xml:space="preserve">2.2 CONCEPTUAL  FRAMEWORK </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A conceptual framework is a logically developed structure that explains the relationship between independent variables (causes) and dependent variables (effects) within a study. It helps to guide the research design, methodology, and analysis by identifying key variables, how they interact, and what outcomes are expected. According to Miles and Huberman (1994), a conceptual framework "explains, either graphically or in narrative form, the key factors, concepts, or variables and the presumed relationships among them.</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This study is guided by the Systems Theory, which views facilities management as an integrated system where people, process, and place interact. A failure in one aspect (e.g., poor HVAC maintenance) affects the entire output (e.g., tenant discomfort and complaints).In this research, the conceptual framework shows how facilities management practices  affect the performance of commercial properties through factors like tenant satisfaction, operational efficiency, and property value retention.</w:t>
      </w:r>
    </w:p>
    <w:p w:rsidR="007802F9" w:rsidRPr="00E658D5" w:rsidRDefault="007802F9" w:rsidP="007802F9">
      <w:pPr>
        <w:rPr>
          <w:rFonts w:asciiTheme="majorBidi" w:hAnsiTheme="majorBidi" w:cstheme="majorBidi"/>
        </w:rPr>
      </w:pPr>
    </w:p>
    <w:p w:rsidR="007802F9" w:rsidRPr="00BE6956" w:rsidRDefault="007802F9" w:rsidP="007802F9">
      <w:pPr>
        <w:rPr>
          <w:rFonts w:asciiTheme="majorBidi" w:hAnsiTheme="majorBidi" w:cstheme="majorBidi"/>
          <w:b/>
          <w:bCs/>
        </w:rPr>
      </w:pPr>
      <w:r w:rsidRPr="00BE6956">
        <w:rPr>
          <w:rFonts w:asciiTheme="majorBidi" w:hAnsiTheme="majorBidi" w:cstheme="majorBidi"/>
          <w:b/>
          <w:bCs/>
        </w:rPr>
        <w:t xml:space="preserve">2.3 SUMMARY OF LITERATURE REVIEW </w:t>
      </w:r>
    </w:p>
    <w:p w:rsidR="007802F9" w:rsidRDefault="007802F9" w:rsidP="007802F9">
      <w:pPr>
        <w:rPr>
          <w:rFonts w:asciiTheme="majorBidi" w:hAnsiTheme="majorBidi" w:cstheme="majorBidi"/>
        </w:rPr>
      </w:pPr>
    </w:p>
    <w:tbl>
      <w:tblPr>
        <w:tblW w:w="0" w:type="auto"/>
        <w:tblLook w:val="04A0" w:firstRow="1" w:lastRow="0" w:firstColumn="1" w:lastColumn="0" w:noHBand="0" w:noVBand="1"/>
      </w:tblPr>
      <w:tblGrid>
        <w:gridCol w:w="2394"/>
        <w:gridCol w:w="2394"/>
        <w:gridCol w:w="2394"/>
        <w:gridCol w:w="2394"/>
      </w:tblGrid>
      <w:tr w:rsidR="007802F9" w:rsidTr="008D1F5E">
        <w:tc>
          <w:tcPr>
            <w:tcW w:w="2394" w:type="dxa"/>
          </w:tcPr>
          <w:p w:rsidR="007802F9" w:rsidRDefault="007802F9" w:rsidP="008D1F5E">
            <w:pPr>
              <w:rPr>
                <w:rFonts w:asciiTheme="majorBidi" w:hAnsiTheme="majorBidi" w:cstheme="majorBidi"/>
              </w:rPr>
            </w:pPr>
            <w:r w:rsidRPr="00E658D5">
              <w:rPr>
                <w:rFonts w:asciiTheme="majorBidi" w:hAnsiTheme="majorBidi" w:cstheme="majorBidi"/>
              </w:rPr>
              <w:t>Author(s)</w:t>
            </w:r>
          </w:p>
        </w:tc>
        <w:tc>
          <w:tcPr>
            <w:tcW w:w="2394" w:type="dxa"/>
          </w:tcPr>
          <w:p w:rsidR="007802F9" w:rsidRDefault="007802F9" w:rsidP="008D1F5E">
            <w:pPr>
              <w:rPr>
                <w:rFonts w:asciiTheme="majorBidi" w:hAnsiTheme="majorBidi" w:cstheme="majorBidi"/>
              </w:rPr>
            </w:pPr>
            <w:r w:rsidRPr="00E658D5">
              <w:rPr>
                <w:rFonts w:asciiTheme="majorBidi" w:hAnsiTheme="majorBidi" w:cstheme="majorBidi"/>
              </w:rPr>
              <w:t>Year</w:t>
            </w:r>
          </w:p>
        </w:tc>
        <w:tc>
          <w:tcPr>
            <w:tcW w:w="2394" w:type="dxa"/>
          </w:tcPr>
          <w:p w:rsidR="007802F9" w:rsidRDefault="007802F9" w:rsidP="008D1F5E">
            <w:pPr>
              <w:rPr>
                <w:rFonts w:asciiTheme="majorBidi" w:hAnsiTheme="majorBidi" w:cstheme="majorBidi"/>
              </w:rPr>
            </w:pPr>
            <w:r w:rsidRPr="00E658D5">
              <w:rPr>
                <w:rFonts w:asciiTheme="majorBidi" w:hAnsiTheme="majorBidi" w:cstheme="majorBidi"/>
              </w:rPr>
              <w:t>Focus of Study</w:t>
            </w:r>
          </w:p>
        </w:tc>
        <w:tc>
          <w:tcPr>
            <w:tcW w:w="2394" w:type="dxa"/>
          </w:tcPr>
          <w:p w:rsidR="007802F9" w:rsidRDefault="007802F9" w:rsidP="008D1F5E">
            <w:pPr>
              <w:rPr>
                <w:rFonts w:asciiTheme="majorBidi" w:hAnsiTheme="majorBidi" w:cstheme="majorBidi"/>
              </w:rPr>
            </w:pPr>
            <w:r w:rsidRPr="00E658D5">
              <w:rPr>
                <w:rFonts w:asciiTheme="majorBidi" w:hAnsiTheme="majorBidi" w:cstheme="majorBidi"/>
              </w:rPr>
              <w:t>Findings</w:t>
            </w:r>
          </w:p>
        </w:tc>
      </w:tr>
      <w:tr w:rsidR="007802F9" w:rsidTr="008D1F5E">
        <w:tc>
          <w:tcPr>
            <w:tcW w:w="2394" w:type="dxa"/>
          </w:tcPr>
          <w:p w:rsidR="007802F9" w:rsidRPr="00E658D5" w:rsidRDefault="007802F9" w:rsidP="008D1F5E">
            <w:pPr>
              <w:rPr>
                <w:rFonts w:asciiTheme="majorBidi" w:hAnsiTheme="majorBidi" w:cstheme="majorBidi"/>
              </w:rPr>
            </w:pPr>
            <w:r w:rsidRPr="00E658D5">
              <w:rPr>
                <w:rFonts w:asciiTheme="majorBidi" w:hAnsiTheme="majorBidi" w:cstheme="majorBidi"/>
              </w:rPr>
              <w:t>Olanrewaju &amp; Aziz</w:t>
            </w:r>
            <w:r w:rsidRPr="00E658D5">
              <w:rPr>
                <w:rFonts w:asciiTheme="majorBidi" w:hAnsiTheme="majorBidi" w:cstheme="majorBidi"/>
              </w:rPr>
              <w:tab/>
            </w:r>
          </w:p>
        </w:tc>
        <w:tc>
          <w:tcPr>
            <w:tcW w:w="2394" w:type="dxa"/>
          </w:tcPr>
          <w:p w:rsidR="007802F9" w:rsidRPr="00E658D5" w:rsidRDefault="007802F9" w:rsidP="008D1F5E">
            <w:pPr>
              <w:rPr>
                <w:rFonts w:asciiTheme="majorBidi" w:hAnsiTheme="majorBidi" w:cstheme="majorBidi"/>
              </w:rPr>
            </w:pPr>
            <w:r w:rsidRPr="00E658D5">
              <w:rPr>
                <w:rFonts w:asciiTheme="majorBidi" w:hAnsiTheme="majorBidi" w:cstheme="majorBidi"/>
              </w:rPr>
              <w:t>2014</w:t>
            </w:r>
          </w:p>
        </w:tc>
        <w:tc>
          <w:tcPr>
            <w:tcW w:w="2394" w:type="dxa"/>
          </w:tcPr>
          <w:p w:rsidR="007802F9" w:rsidRPr="00E658D5" w:rsidRDefault="007802F9" w:rsidP="008D1F5E">
            <w:pPr>
              <w:rPr>
                <w:rFonts w:asciiTheme="majorBidi" w:hAnsiTheme="majorBidi" w:cstheme="majorBidi"/>
              </w:rPr>
            </w:pPr>
            <w:r w:rsidRPr="00E658D5">
              <w:rPr>
                <w:rFonts w:asciiTheme="majorBidi" w:hAnsiTheme="majorBidi" w:cstheme="majorBidi"/>
              </w:rPr>
              <w:t>Facilities management in Nigeria</w:t>
            </w:r>
          </w:p>
        </w:tc>
        <w:tc>
          <w:tcPr>
            <w:tcW w:w="2394" w:type="dxa"/>
          </w:tcPr>
          <w:p w:rsidR="007802F9" w:rsidRPr="00E658D5" w:rsidRDefault="007802F9" w:rsidP="008D1F5E">
            <w:pPr>
              <w:rPr>
                <w:rFonts w:asciiTheme="majorBidi" w:hAnsiTheme="majorBidi" w:cstheme="majorBidi"/>
              </w:rPr>
            </w:pPr>
            <w:r w:rsidRPr="00E658D5">
              <w:rPr>
                <w:rFonts w:asciiTheme="majorBidi" w:hAnsiTheme="majorBidi" w:cstheme="majorBidi"/>
              </w:rPr>
              <w:t>Identified maintenance gaps and skill shortages</w:t>
            </w:r>
          </w:p>
        </w:tc>
      </w:tr>
      <w:tr w:rsidR="007802F9" w:rsidTr="008D1F5E">
        <w:tc>
          <w:tcPr>
            <w:tcW w:w="2394" w:type="dxa"/>
          </w:tcPr>
          <w:p w:rsidR="007802F9" w:rsidRPr="00E658D5" w:rsidRDefault="007802F9" w:rsidP="008D1F5E">
            <w:pPr>
              <w:rPr>
                <w:rFonts w:asciiTheme="majorBidi" w:hAnsiTheme="majorBidi" w:cstheme="majorBidi"/>
              </w:rPr>
            </w:pPr>
            <w:r w:rsidRPr="00E658D5">
              <w:rPr>
                <w:rFonts w:asciiTheme="majorBidi" w:hAnsiTheme="majorBidi" w:cstheme="majorBidi"/>
              </w:rPr>
              <w:t>Nutt, B.</w:t>
            </w:r>
          </w:p>
        </w:tc>
        <w:tc>
          <w:tcPr>
            <w:tcW w:w="2394" w:type="dxa"/>
          </w:tcPr>
          <w:p w:rsidR="007802F9" w:rsidRPr="00E658D5" w:rsidRDefault="007802F9" w:rsidP="008D1F5E">
            <w:pPr>
              <w:rPr>
                <w:rFonts w:asciiTheme="majorBidi" w:hAnsiTheme="majorBidi" w:cstheme="majorBidi"/>
              </w:rPr>
            </w:pPr>
            <w:r w:rsidRPr="00E658D5">
              <w:rPr>
                <w:rFonts w:asciiTheme="majorBidi" w:hAnsiTheme="majorBidi" w:cstheme="majorBidi"/>
              </w:rPr>
              <w:t>2004</w:t>
            </w:r>
          </w:p>
        </w:tc>
        <w:tc>
          <w:tcPr>
            <w:tcW w:w="2394" w:type="dxa"/>
          </w:tcPr>
          <w:p w:rsidR="007802F9" w:rsidRPr="00E658D5" w:rsidRDefault="007802F9" w:rsidP="008D1F5E">
            <w:pPr>
              <w:rPr>
                <w:rFonts w:asciiTheme="majorBidi" w:hAnsiTheme="majorBidi" w:cstheme="majorBidi"/>
              </w:rPr>
            </w:pPr>
            <w:r w:rsidRPr="00E658D5">
              <w:rPr>
                <w:rFonts w:asciiTheme="majorBidi" w:hAnsiTheme="majorBidi" w:cstheme="majorBidi"/>
              </w:rPr>
              <w:t>FM and tenant satisfaction</w:t>
            </w:r>
          </w:p>
        </w:tc>
        <w:tc>
          <w:tcPr>
            <w:tcW w:w="2394" w:type="dxa"/>
          </w:tcPr>
          <w:p w:rsidR="007802F9" w:rsidRPr="00E658D5" w:rsidRDefault="007802F9" w:rsidP="008D1F5E">
            <w:pPr>
              <w:rPr>
                <w:rFonts w:asciiTheme="majorBidi" w:hAnsiTheme="majorBidi" w:cstheme="majorBidi"/>
              </w:rPr>
            </w:pPr>
            <w:r w:rsidRPr="00E658D5">
              <w:rPr>
                <w:rFonts w:asciiTheme="majorBidi" w:hAnsiTheme="majorBidi" w:cstheme="majorBidi"/>
              </w:rPr>
              <w:t>Found a strong link between maintenance and satisfaction</w:t>
            </w:r>
          </w:p>
        </w:tc>
      </w:tr>
      <w:tr w:rsidR="007802F9" w:rsidTr="008D1F5E">
        <w:tc>
          <w:tcPr>
            <w:tcW w:w="2394" w:type="dxa"/>
          </w:tcPr>
          <w:p w:rsidR="007802F9" w:rsidRPr="00E658D5" w:rsidRDefault="007802F9" w:rsidP="008D1F5E">
            <w:pPr>
              <w:rPr>
                <w:rFonts w:asciiTheme="majorBidi" w:hAnsiTheme="majorBidi" w:cstheme="majorBidi"/>
              </w:rPr>
            </w:pPr>
            <w:r w:rsidRPr="00E658D5">
              <w:rPr>
                <w:rFonts w:asciiTheme="majorBidi" w:hAnsiTheme="majorBidi" w:cstheme="majorBidi"/>
              </w:rPr>
              <w:t>Atkin &amp; Brooks</w:t>
            </w:r>
            <w:r w:rsidRPr="00E658D5">
              <w:rPr>
                <w:rFonts w:asciiTheme="majorBidi" w:hAnsiTheme="majorBidi" w:cstheme="majorBidi"/>
              </w:rPr>
              <w:tab/>
            </w:r>
          </w:p>
        </w:tc>
        <w:tc>
          <w:tcPr>
            <w:tcW w:w="2394" w:type="dxa"/>
          </w:tcPr>
          <w:p w:rsidR="007802F9" w:rsidRPr="00E658D5" w:rsidRDefault="007802F9" w:rsidP="008D1F5E">
            <w:pPr>
              <w:rPr>
                <w:rFonts w:asciiTheme="majorBidi" w:hAnsiTheme="majorBidi" w:cstheme="majorBidi"/>
              </w:rPr>
            </w:pPr>
            <w:r w:rsidRPr="00E658D5">
              <w:rPr>
                <w:rFonts w:asciiTheme="majorBidi" w:hAnsiTheme="majorBidi" w:cstheme="majorBidi"/>
              </w:rPr>
              <w:t>2015</w:t>
            </w:r>
          </w:p>
        </w:tc>
        <w:tc>
          <w:tcPr>
            <w:tcW w:w="2394" w:type="dxa"/>
          </w:tcPr>
          <w:p w:rsidR="007802F9" w:rsidRPr="00E658D5" w:rsidRDefault="007802F9" w:rsidP="008D1F5E">
            <w:pPr>
              <w:rPr>
                <w:rFonts w:asciiTheme="majorBidi" w:hAnsiTheme="majorBidi" w:cstheme="majorBidi"/>
              </w:rPr>
            </w:pPr>
            <w:r w:rsidRPr="00E658D5">
              <w:rPr>
                <w:rFonts w:asciiTheme="majorBidi" w:hAnsiTheme="majorBidi" w:cstheme="majorBidi"/>
              </w:rPr>
              <w:t>FM in commercial buildings</w:t>
            </w:r>
          </w:p>
        </w:tc>
        <w:tc>
          <w:tcPr>
            <w:tcW w:w="2394" w:type="dxa"/>
          </w:tcPr>
          <w:p w:rsidR="007802F9" w:rsidRPr="00E658D5" w:rsidRDefault="007802F9" w:rsidP="008D1F5E">
            <w:pPr>
              <w:rPr>
                <w:rFonts w:asciiTheme="majorBidi" w:hAnsiTheme="majorBidi" w:cstheme="majorBidi"/>
              </w:rPr>
            </w:pPr>
            <w:r w:rsidRPr="00E658D5">
              <w:rPr>
                <w:rFonts w:asciiTheme="majorBidi" w:hAnsiTheme="majorBidi" w:cstheme="majorBidi"/>
              </w:rPr>
              <w:t>Emphasized planning and life-cycle costing</w:t>
            </w:r>
          </w:p>
        </w:tc>
      </w:tr>
      <w:tr w:rsidR="007802F9" w:rsidTr="008D1F5E">
        <w:tc>
          <w:tcPr>
            <w:tcW w:w="2394" w:type="dxa"/>
          </w:tcPr>
          <w:p w:rsidR="007802F9" w:rsidRPr="00E658D5" w:rsidRDefault="007802F9" w:rsidP="008D1F5E">
            <w:pPr>
              <w:rPr>
                <w:rFonts w:asciiTheme="majorBidi" w:hAnsiTheme="majorBidi" w:cstheme="majorBidi"/>
              </w:rPr>
            </w:pPr>
            <w:r w:rsidRPr="00E658D5">
              <w:rPr>
                <w:rFonts w:asciiTheme="majorBidi" w:hAnsiTheme="majorBidi" w:cstheme="majorBidi"/>
              </w:rPr>
              <w:t>Ifediora, C.O.</w:t>
            </w:r>
          </w:p>
        </w:tc>
        <w:tc>
          <w:tcPr>
            <w:tcW w:w="2394" w:type="dxa"/>
          </w:tcPr>
          <w:p w:rsidR="007802F9" w:rsidRPr="00E658D5" w:rsidRDefault="007802F9" w:rsidP="008D1F5E">
            <w:pPr>
              <w:rPr>
                <w:rFonts w:asciiTheme="majorBidi" w:hAnsiTheme="majorBidi" w:cstheme="majorBidi"/>
              </w:rPr>
            </w:pPr>
            <w:r w:rsidRPr="00E658D5">
              <w:rPr>
                <w:rFonts w:asciiTheme="majorBidi" w:hAnsiTheme="majorBidi" w:cstheme="majorBidi"/>
              </w:rPr>
              <w:t>2018</w:t>
            </w:r>
          </w:p>
        </w:tc>
        <w:tc>
          <w:tcPr>
            <w:tcW w:w="2394" w:type="dxa"/>
          </w:tcPr>
          <w:p w:rsidR="007802F9" w:rsidRPr="00E658D5" w:rsidRDefault="007802F9" w:rsidP="008D1F5E">
            <w:pPr>
              <w:rPr>
                <w:rFonts w:asciiTheme="majorBidi" w:hAnsiTheme="majorBidi" w:cstheme="majorBidi"/>
              </w:rPr>
            </w:pPr>
            <w:r w:rsidRPr="00E658D5">
              <w:rPr>
                <w:rFonts w:asciiTheme="majorBidi" w:hAnsiTheme="majorBidi" w:cstheme="majorBidi"/>
              </w:rPr>
              <w:t>FM challenges in malls</w:t>
            </w:r>
          </w:p>
        </w:tc>
        <w:tc>
          <w:tcPr>
            <w:tcW w:w="2394" w:type="dxa"/>
          </w:tcPr>
          <w:p w:rsidR="007802F9" w:rsidRPr="00E658D5" w:rsidRDefault="007802F9" w:rsidP="008D1F5E">
            <w:pPr>
              <w:rPr>
                <w:rFonts w:asciiTheme="majorBidi" w:hAnsiTheme="majorBidi" w:cstheme="majorBidi"/>
              </w:rPr>
            </w:pPr>
            <w:r w:rsidRPr="00E658D5">
              <w:rPr>
                <w:rFonts w:asciiTheme="majorBidi" w:hAnsiTheme="majorBidi" w:cstheme="majorBidi"/>
              </w:rPr>
              <w:t>Pointed out funding and power supply as key issues</w:t>
            </w:r>
          </w:p>
        </w:tc>
      </w:tr>
      <w:tr w:rsidR="007802F9" w:rsidTr="008D1F5E">
        <w:tc>
          <w:tcPr>
            <w:tcW w:w="2394" w:type="dxa"/>
          </w:tcPr>
          <w:p w:rsidR="007802F9" w:rsidRPr="00E658D5" w:rsidRDefault="007802F9" w:rsidP="008D1F5E">
            <w:pPr>
              <w:rPr>
                <w:rFonts w:asciiTheme="majorBidi" w:hAnsiTheme="majorBidi" w:cstheme="majorBidi"/>
              </w:rPr>
            </w:pPr>
            <w:r>
              <w:rPr>
                <w:rFonts w:asciiTheme="majorBidi" w:hAnsiTheme="majorBidi" w:cstheme="majorBidi"/>
              </w:rPr>
              <w:t>Chotopanich</w:t>
            </w:r>
          </w:p>
        </w:tc>
        <w:tc>
          <w:tcPr>
            <w:tcW w:w="2394" w:type="dxa"/>
          </w:tcPr>
          <w:p w:rsidR="007802F9" w:rsidRPr="00E658D5" w:rsidRDefault="007802F9" w:rsidP="008D1F5E">
            <w:pPr>
              <w:rPr>
                <w:rFonts w:asciiTheme="majorBidi" w:hAnsiTheme="majorBidi" w:cstheme="majorBidi"/>
              </w:rPr>
            </w:pPr>
            <w:r>
              <w:rPr>
                <w:rFonts w:asciiTheme="majorBidi" w:hAnsiTheme="majorBidi" w:cstheme="majorBidi"/>
              </w:rPr>
              <w:t>2004</w:t>
            </w:r>
          </w:p>
        </w:tc>
        <w:tc>
          <w:tcPr>
            <w:tcW w:w="2394" w:type="dxa"/>
          </w:tcPr>
          <w:p w:rsidR="007802F9" w:rsidRPr="00E658D5" w:rsidRDefault="007802F9" w:rsidP="008D1F5E">
            <w:pPr>
              <w:rPr>
                <w:rFonts w:asciiTheme="majorBidi" w:hAnsiTheme="majorBidi" w:cstheme="majorBidi"/>
              </w:rPr>
            </w:pPr>
            <w:r>
              <w:rPr>
                <w:rFonts w:asciiTheme="majorBidi" w:hAnsiTheme="majorBidi" w:cstheme="majorBidi"/>
              </w:rPr>
              <w:t>Facilities Management, Similarities and Difference</w:t>
            </w:r>
          </w:p>
        </w:tc>
        <w:tc>
          <w:tcPr>
            <w:tcW w:w="2394" w:type="dxa"/>
          </w:tcPr>
          <w:p w:rsidR="007802F9" w:rsidRPr="00E658D5" w:rsidRDefault="007802F9" w:rsidP="008D1F5E">
            <w:pPr>
              <w:rPr>
                <w:rFonts w:asciiTheme="majorBidi" w:hAnsiTheme="majorBidi" w:cstheme="majorBidi"/>
              </w:rPr>
            </w:pPr>
            <w:r>
              <w:rPr>
                <w:rFonts w:asciiTheme="majorBidi" w:hAnsiTheme="majorBidi" w:cstheme="majorBidi"/>
              </w:rPr>
              <w:t xml:space="preserve">Emphasized the integration of people process and place in facilities management and its role in sustaining </w:t>
            </w:r>
            <w:r>
              <w:rPr>
                <w:rFonts w:asciiTheme="majorBidi" w:hAnsiTheme="majorBidi" w:cstheme="majorBidi"/>
              </w:rPr>
              <w:lastRenderedPageBreak/>
              <w:t xml:space="preserve">the built environment  </w:t>
            </w:r>
          </w:p>
        </w:tc>
      </w:tr>
      <w:tr w:rsidR="007802F9" w:rsidTr="008D1F5E">
        <w:tc>
          <w:tcPr>
            <w:tcW w:w="2394" w:type="dxa"/>
          </w:tcPr>
          <w:p w:rsidR="007802F9" w:rsidRDefault="007802F9" w:rsidP="008D1F5E">
            <w:pPr>
              <w:rPr>
                <w:rFonts w:asciiTheme="majorBidi" w:hAnsiTheme="majorBidi" w:cstheme="majorBidi"/>
              </w:rPr>
            </w:pPr>
            <w:r>
              <w:rPr>
                <w:rFonts w:asciiTheme="majorBidi" w:hAnsiTheme="majorBidi" w:cstheme="majorBidi"/>
              </w:rPr>
              <w:lastRenderedPageBreak/>
              <w:t>Oladokun &amp; Gbadegesin</w:t>
            </w:r>
          </w:p>
        </w:tc>
        <w:tc>
          <w:tcPr>
            <w:tcW w:w="2394" w:type="dxa"/>
          </w:tcPr>
          <w:p w:rsidR="007802F9" w:rsidRDefault="007802F9" w:rsidP="008D1F5E">
            <w:pPr>
              <w:rPr>
                <w:rFonts w:asciiTheme="majorBidi" w:hAnsiTheme="majorBidi" w:cstheme="majorBidi"/>
              </w:rPr>
            </w:pPr>
            <w:r>
              <w:rPr>
                <w:rFonts w:asciiTheme="majorBidi" w:hAnsiTheme="majorBidi" w:cstheme="majorBidi"/>
              </w:rPr>
              <w:t>2017</w:t>
            </w:r>
          </w:p>
        </w:tc>
        <w:tc>
          <w:tcPr>
            <w:tcW w:w="2394" w:type="dxa"/>
          </w:tcPr>
          <w:p w:rsidR="007802F9" w:rsidRDefault="007802F9" w:rsidP="008D1F5E">
            <w:pPr>
              <w:rPr>
                <w:rFonts w:asciiTheme="majorBidi" w:hAnsiTheme="majorBidi" w:cstheme="majorBidi"/>
              </w:rPr>
            </w:pPr>
            <w:r>
              <w:rPr>
                <w:rFonts w:asciiTheme="majorBidi" w:hAnsiTheme="majorBidi" w:cstheme="majorBidi"/>
              </w:rPr>
              <w:t>Facilities Management practice in Nigeria</w:t>
            </w:r>
          </w:p>
        </w:tc>
        <w:tc>
          <w:tcPr>
            <w:tcW w:w="2394" w:type="dxa"/>
          </w:tcPr>
          <w:p w:rsidR="007802F9" w:rsidRDefault="007802F9" w:rsidP="008D1F5E">
            <w:pPr>
              <w:rPr>
                <w:rFonts w:asciiTheme="majorBidi" w:hAnsiTheme="majorBidi" w:cstheme="majorBidi"/>
              </w:rPr>
            </w:pPr>
            <w:r>
              <w:rPr>
                <w:rFonts w:asciiTheme="majorBidi" w:hAnsiTheme="majorBidi" w:cstheme="majorBidi"/>
              </w:rPr>
              <w:t xml:space="preserve">Identified that poor facilities management lead to building deterioration, tenant dissatisfaction and value deprecation </w:t>
            </w:r>
          </w:p>
        </w:tc>
      </w:tr>
      <w:tr w:rsidR="007802F9" w:rsidTr="008D1F5E">
        <w:tc>
          <w:tcPr>
            <w:tcW w:w="2394" w:type="dxa"/>
          </w:tcPr>
          <w:p w:rsidR="007802F9" w:rsidRDefault="007802F9" w:rsidP="008D1F5E">
            <w:pPr>
              <w:rPr>
                <w:rFonts w:asciiTheme="majorBidi" w:hAnsiTheme="majorBidi" w:cstheme="majorBidi"/>
              </w:rPr>
            </w:pPr>
            <w:r>
              <w:rPr>
                <w:rFonts w:asciiTheme="majorBidi" w:hAnsiTheme="majorBidi" w:cstheme="majorBidi"/>
              </w:rPr>
              <w:t xml:space="preserve">Adewumi et al </w:t>
            </w:r>
          </w:p>
        </w:tc>
        <w:tc>
          <w:tcPr>
            <w:tcW w:w="2394" w:type="dxa"/>
          </w:tcPr>
          <w:p w:rsidR="007802F9" w:rsidRDefault="007802F9" w:rsidP="008D1F5E">
            <w:pPr>
              <w:rPr>
                <w:rFonts w:asciiTheme="majorBidi" w:hAnsiTheme="majorBidi" w:cstheme="majorBidi"/>
              </w:rPr>
            </w:pPr>
            <w:r>
              <w:rPr>
                <w:rFonts w:asciiTheme="majorBidi" w:hAnsiTheme="majorBidi" w:cstheme="majorBidi"/>
              </w:rPr>
              <w:t>2016</w:t>
            </w:r>
          </w:p>
        </w:tc>
        <w:tc>
          <w:tcPr>
            <w:tcW w:w="2394" w:type="dxa"/>
          </w:tcPr>
          <w:p w:rsidR="007802F9" w:rsidRDefault="007802F9" w:rsidP="008D1F5E">
            <w:pPr>
              <w:rPr>
                <w:rFonts w:asciiTheme="majorBidi" w:hAnsiTheme="majorBidi" w:cstheme="majorBidi"/>
              </w:rPr>
            </w:pPr>
            <w:r>
              <w:rPr>
                <w:rFonts w:asciiTheme="majorBidi" w:hAnsiTheme="majorBidi" w:cstheme="majorBidi"/>
              </w:rPr>
              <w:t>Facilities Management and customer satisfaction</w:t>
            </w:r>
          </w:p>
        </w:tc>
        <w:tc>
          <w:tcPr>
            <w:tcW w:w="2394" w:type="dxa"/>
          </w:tcPr>
          <w:p w:rsidR="007802F9" w:rsidRDefault="007802F9" w:rsidP="008D1F5E">
            <w:pPr>
              <w:rPr>
                <w:rFonts w:asciiTheme="majorBidi" w:hAnsiTheme="majorBidi" w:cstheme="majorBidi"/>
              </w:rPr>
            </w:pPr>
            <w:r>
              <w:rPr>
                <w:rFonts w:asciiTheme="majorBidi" w:hAnsiTheme="majorBidi" w:cstheme="majorBidi"/>
              </w:rPr>
              <w:t xml:space="preserve">Discussed challenges in Nigeria commercial properties related to maintenance, utilities and security issues. </w:t>
            </w:r>
          </w:p>
        </w:tc>
      </w:tr>
      <w:tr w:rsidR="007802F9" w:rsidTr="008D1F5E">
        <w:tc>
          <w:tcPr>
            <w:tcW w:w="2394" w:type="dxa"/>
          </w:tcPr>
          <w:p w:rsidR="007802F9" w:rsidRDefault="007802F9" w:rsidP="008D1F5E">
            <w:pPr>
              <w:rPr>
                <w:rFonts w:asciiTheme="majorBidi" w:hAnsiTheme="majorBidi" w:cstheme="majorBidi"/>
              </w:rPr>
            </w:pPr>
            <w:r>
              <w:rPr>
                <w:rFonts w:asciiTheme="majorBidi" w:hAnsiTheme="majorBidi" w:cstheme="majorBidi"/>
              </w:rPr>
              <w:t>Adebayo &amp; Iweka</w:t>
            </w:r>
          </w:p>
        </w:tc>
        <w:tc>
          <w:tcPr>
            <w:tcW w:w="2394" w:type="dxa"/>
          </w:tcPr>
          <w:p w:rsidR="007802F9" w:rsidRDefault="007802F9" w:rsidP="008D1F5E">
            <w:pPr>
              <w:rPr>
                <w:rFonts w:asciiTheme="majorBidi" w:hAnsiTheme="majorBidi" w:cstheme="majorBidi"/>
              </w:rPr>
            </w:pPr>
            <w:r>
              <w:rPr>
                <w:rFonts w:asciiTheme="majorBidi" w:hAnsiTheme="majorBidi" w:cstheme="majorBidi"/>
              </w:rPr>
              <w:t>2018</w:t>
            </w:r>
          </w:p>
        </w:tc>
        <w:tc>
          <w:tcPr>
            <w:tcW w:w="2394" w:type="dxa"/>
          </w:tcPr>
          <w:p w:rsidR="007802F9" w:rsidRDefault="007802F9" w:rsidP="008D1F5E">
            <w:pPr>
              <w:rPr>
                <w:rFonts w:asciiTheme="majorBidi" w:hAnsiTheme="majorBidi" w:cstheme="majorBidi"/>
              </w:rPr>
            </w:pPr>
            <w:r>
              <w:rPr>
                <w:rFonts w:asciiTheme="majorBidi" w:hAnsiTheme="majorBidi" w:cstheme="majorBidi"/>
              </w:rPr>
              <w:t>Technology and facilities management</w:t>
            </w:r>
          </w:p>
        </w:tc>
        <w:tc>
          <w:tcPr>
            <w:tcW w:w="2394" w:type="dxa"/>
          </w:tcPr>
          <w:p w:rsidR="007802F9" w:rsidRDefault="007802F9" w:rsidP="008D1F5E">
            <w:pPr>
              <w:rPr>
                <w:rFonts w:asciiTheme="majorBidi" w:hAnsiTheme="majorBidi" w:cstheme="majorBidi"/>
              </w:rPr>
            </w:pPr>
            <w:r>
              <w:rPr>
                <w:rFonts w:asciiTheme="majorBidi" w:hAnsiTheme="majorBidi" w:cstheme="majorBidi"/>
              </w:rPr>
              <w:t>Argued that lack of technology  integration in facilities management reduces efficiency and secure delivery in Nigeria.</w:t>
            </w:r>
          </w:p>
        </w:tc>
      </w:tr>
    </w:tbl>
    <w:p w:rsidR="007802F9" w:rsidRPr="00E658D5"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Pr="00E658D5" w:rsidRDefault="007802F9" w:rsidP="007802F9">
      <w:pPr>
        <w:rPr>
          <w:rFonts w:asciiTheme="majorBidi" w:hAnsiTheme="majorBidi" w:cstheme="majorBidi"/>
        </w:rPr>
      </w:pPr>
    </w:p>
    <w:p w:rsidR="007802F9" w:rsidRPr="00E658D5"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jc w:val="center"/>
        <w:rPr>
          <w:rFonts w:asciiTheme="majorBidi" w:hAnsiTheme="majorBidi" w:cstheme="majorBidi"/>
          <w:b/>
          <w:bCs/>
        </w:rPr>
      </w:pPr>
      <w:r>
        <w:rPr>
          <w:rFonts w:asciiTheme="majorBidi" w:hAnsiTheme="majorBidi" w:cstheme="majorBidi"/>
          <w:b/>
          <w:bCs/>
        </w:rPr>
        <w:t>CHAPTER THREE</w:t>
      </w:r>
    </w:p>
    <w:p w:rsidR="007802F9" w:rsidRPr="005C75C4" w:rsidRDefault="007802F9" w:rsidP="007802F9">
      <w:pPr>
        <w:rPr>
          <w:rFonts w:asciiTheme="majorBidi" w:hAnsiTheme="majorBidi" w:cstheme="majorBidi"/>
          <w:b/>
          <w:bCs/>
        </w:rPr>
      </w:pPr>
      <w:r w:rsidRPr="005C75C4">
        <w:rPr>
          <w:rFonts w:asciiTheme="majorBidi" w:hAnsiTheme="majorBidi" w:cstheme="majorBidi"/>
          <w:b/>
          <w:bCs/>
        </w:rPr>
        <w:t>RESEARCH METHODOLOGY</w:t>
      </w:r>
    </w:p>
    <w:p w:rsidR="007802F9" w:rsidRPr="005C75C4" w:rsidRDefault="007802F9" w:rsidP="007802F9">
      <w:pPr>
        <w:rPr>
          <w:rFonts w:asciiTheme="majorBidi" w:hAnsiTheme="majorBidi" w:cstheme="majorBidi"/>
          <w:b/>
          <w:bCs/>
        </w:rPr>
      </w:pPr>
      <w:r w:rsidRPr="005C75C4">
        <w:rPr>
          <w:rFonts w:asciiTheme="majorBidi" w:hAnsiTheme="majorBidi" w:cstheme="majorBidi"/>
          <w:b/>
          <w:bCs/>
        </w:rPr>
        <w:t xml:space="preserve">3.0 INTRODUCTION </w:t>
      </w:r>
    </w:p>
    <w:p w:rsidR="007802F9" w:rsidRPr="000E207E" w:rsidRDefault="007802F9" w:rsidP="007802F9">
      <w:pPr>
        <w:jc w:val="both"/>
        <w:rPr>
          <w:rFonts w:asciiTheme="majorBidi" w:hAnsiTheme="majorBidi" w:cstheme="majorBidi"/>
        </w:rPr>
      </w:pPr>
      <w:r w:rsidRPr="000E207E">
        <w:rPr>
          <w:rFonts w:asciiTheme="majorBidi" w:hAnsiTheme="majorBidi" w:cstheme="majorBidi"/>
        </w:rPr>
        <w:t>This chapter focuses on the systematic approach employed to collect, analyze, and interpret data in order to evaluate the impact of facilities management on commercial properties, with particular reference to Kwara Mall, ShopRite Ilorin. The purpose of the methodology is to provide a clear and structured framework for how the research was conducted, ensuring reliability, validity, and replicability of the findings.</w:t>
      </w:r>
    </w:p>
    <w:p w:rsidR="007802F9" w:rsidRPr="000E207E" w:rsidRDefault="007802F9" w:rsidP="007802F9">
      <w:pPr>
        <w:jc w:val="both"/>
        <w:rPr>
          <w:rFonts w:asciiTheme="majorBidi" w:hAnsiTheme="majorBidi" w:cstheme="majorBidi"/>
        </w:rPr>
      </w:pPr>
      <w:r w:rsidRPr="000E207E">
        <w:rPr>
          <w:rFonts w:asciiTheme="majorBidi" w:hAnsiTheme="majorBidi" w:cstheme="majorBidi"/>
        </w:rPr>
        <w:t>The methodology outlines the research design adopted for the study, the nature and source of data, the population and sample size, sampling procedures, instruments for data collection, and the techniques used in analyzing the collected data. Given the need to explore various facets of facilities management—such as service quality, tenant satisfaction, utility delivery, and management efficiency—a mixed-method approach combining both qualitative and quantitative elements was found to be most suitable.</w:t>
      </w:r>
    </w:p>
    <w:p w:rsidR="007802F9" w:rsidRPr="00E658D5" w:rsidRDefault="007802F9" w:rsidP="007802F9">
      <w:pPr>
        <w:jc w:val="both"/>
        <w:rPr>
          <w:rFonts w:asciiTheme="majorBidi" w:hAnsiTheme="majorBidi" w:cstheme="majorBidi"/>
        </w:rPr>
      </w:pPr>
      <w:r w:rsidRPr="000E207E">
        <w:rPr>
          <w:rFonts w:asciiTheme="majorBidi" w:hAnsiTheme="majorBidi" w:cstheme="majorBidi"/>
        </w:rPr>
        <w:t>This approach facilitated a comprehensive investigation by drawing from direct responses from diverse stakeholders including facility managers, tenants, customers, and mall stakeholders. Structured questionnaires formed the primary instrument for data gathering. The collected data were then analyzed using descriptive statistical tools to identify patterns and derive insights relevant to the objectives of the study.</w:t>
      </w:r>
    </w:p>
    <w:p w:rsidR="007802F9" w:rsidRPr="005C75C4" w:rsidRDefault="007802F9" w:rsidP="007802F9">
      <w:pPr>
        <w:rPr>
          <w:rFonts w:asciiTheme="majorBidi" w:hAnsiTheme="majorBidi" w:cstheme="majorBidi"/>
          <w:b/>
          <w:bCs/>
        </w:rPr>
      </w:pPr>
      <w:r w:rsidRPr="005C75C4">
        <w:rPr>
          <w:rFonts w:asciiTheme="majorBidi" w:hAnsiTheme="majorBidi" w:cstheme="majorBidi"/>
          <w:b/>
          <w:bCs/>
        </w:rPr>
        <w:t xml:space="preserve">3.1 RESEARCH DESIGN </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This study adopts a descriptive survey design, which allows for the collection of data from a defined population to examine current facilities management practices and their impact on commercial properties.</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This study adopts a descriptive survey design. According to Nworgu (2015), a descriptive survey is appropriate when investigating the opinions, behaviors, and experiences of a specific population. The design is suitable for this research because it enables the collection of detailed information from a sample of tenants, customers, and facility managers at Kwara Mall.</w:t>
      </w:r>
    </w:p>
    <w:p w:rsidR="007802F9" w:rsidRPr="00E658D5" w:rsidRDefault="007802F9" w:rsidP="007802F9">
      <w:pPr>
        <w:rPr>
          <w:rFonts w:asciiTheme="majorBidi" w:hAnsiTheme="majorBidi" w:cstheme="majorBidi"/>
        </w:rPr>
      </w:pPr>
    </w:p>
    <w:p w:rsidR="007802F9" w:rsidRPr="005C75C4" w:rsidRDefault="007802F9" w:rsidP="007802F9">
      <w:pPr>
        <w:rPr>
          <w:rFonts w:asciiTheme="majorBidi" w:hAnsiTheme="majorBidi" w:cstheme="majorBidi"/>
          <w:b/>
          <w:bCs/>
        </w:rPr>
      </w:pPr>
      <w:r w:rsidRPr="005C75C4">
        <w:rPr>
          <w:rFonts w:asciiTheme="majorBidi" w:hAnsiTheme="majorBidi" w:cstheme="majorBidi"/>
          <w:b/>
          <w:bCs/>
        </w:rPr>
        <w:t xml:space="preserve">3.2 DATA TYPES AND SOURCES </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lastRenderedPageBreak/>
        <w:t>Primary Data: Obtained through questionnaires administered to facility managers</w:t>
      </w:r>
      <w:r>
        <w:rPr>
          <w:rFonts w:asciiTheme="majorBidi" w:hAnsiTheme="majorBidi" w:cstheme="majorBidi"/>
        </w:rPr>
        <w:t xml:space="preserve">, stake holder, </w:t>
      </w:r>
      <w:r w:rsidRPr="00E658D5">
        <w:rPr>
          <w:rFonts w:asciiTheme="majorBidi" w:hAnsiTheme="majorBidi" w:cstheme="majorBidi"/>
        </w:rPr>
        <w:t xml:space="preserve">shop owners </w:t>
      </w:r>
      <w:r>
        <w:rPr>
          <w:rFonts w:asciiTheme="majorBidi" w:hAnsiTheme="majorBidi" w:cstheme="majorBidi"/>
        </w:rPr>
        <w:t xml:space="preserve">and customers </w:t>
      </w:r>
      <w:r w:rsidRPr="00E658D5">
        <w:rPr>
          <w:rFonts w:asciiTheme="majorBidi" w:hAnsiTheme="majorBidi" w:cstheme="majorBidi"/>
        </w:rPr>
        <w:t>at Kwara Mall.</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Secondary Data: Sourced from textbooks, journals, published reports, and online publications on facilities management and commercial property performance.</w:t>
      </w: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Pr="00E658D5" w:rsidRDefault="007802F9" w:rsidP="007802F9">
      <w:pPr>
        <w:rPr>
          <w:rFonts w:asciiTheme="majorBidi" w:hAnsiTheme="majorBidi" w:cstheme="majorBidi"/>
        </w:rPr>
      </w:pPr>
    </w:p>
    <w:p w:rsidR="007802F9" w:rsidRPr="005C75C4" w:rsidRDefault="007802F9" w:rsidP="007802F9">
      <w:pPr>
        <w:rPr>
          <w:rFonts w:asciiTheme="majorBidi" w:hAnsiTheme="majorBidi" w:cstheme="majorBidi"/>
          <w:b/>
          <w:bCs/>
        </w:rPr>
      </w:pPr>
      <w:r w:rsidRPr="005C75C4">
        <w:rPr>
          <w:rFonts w:asciiTheme="majorBidi" w:hAnsiTheme="majorBidi" w:cstheme="majorBidi"/>
          <w:b/>
          <w:bCs/>
        </w:rPr>
        <w:t xml:space="preserve">3.3 INSTRUMENT FOR DATA COLLECTION </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The primary instrument used was a structured questionnaire with both open-ended and closed-ended questions designed to capture responses on facilities management practices, satisfaction levels, and challenges.</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A structured questionnaire was the primary data collection tool. The questionnaire was divided into three sections:</w:t>
      </w:r>
    </w:p>
    <w:p w:rsidR="007802F9" w:rsidRPr="00E658D5" w:rsidRDefault="007802F9" w:rsidP="007802F9">
      <w:pPr>
        <w:rPr>
          <w:rFonts w:asciiTheme="majorBidi" w:hAnsiTheme="majorBidi" w:cstheme="majorBidi"/>
        </w:rPr>
      </w:pPr>
      <w:r w:rsidRPr="00E658D5">
        <w:rPr>
          <w:rFonts w:asciiTheme="majorBidi" w:hAnsiTheme="majorBidi" w:cstheme="majorBidi"/>
        </w:rPr>
        <w:t>Section A: Demographic information</w:t>
      </w:r>
    </w:p>
    <w:p w:rsidR="007802F9" w:rsidRPr="00E658D5" w:rsidRDefault="007802F9" w:rsidP="007802F9">
      <w:pPr>
        <w:rPr>
          <w:rFonts w:asciiTheme="majorBidi" w:hAnsiTheme="majorBidi" w:cstheme="majorBidi"/>
        </w:rPr>
      </w:pPr>
      <w:r w:rsidRPr="00E658D5">
        <w:rPr>
          <w:rFonts w:asciiTheme="majorBidi" w:hAnsiTheme="majorBidi" w:cstheme="majorBidi"/>
        </w:rPr>
        <w:t>Section B: Facilities management practices</w:t>
      </w:r>
    </w:p>
    <w:p w:rsidR="007802F9" w:rsidRPr="00E658D5" w:rsidRDefault="007802F9" w:rsidP="007802F9">
      <w:pPr>
        <w:rPr>
          <w:rFonts w:asciiTheme="majorBidi" w:hAnsiTheme="majorBidi" w:cstheme="majorBidi"/>
        </w:rPr>
      </w:pPr>
      <w:r w:rsidRPr="00E658D5">
        <w:rPr>
          <w:rFonts w:asciiTheme="majorBidi" w:hAnsiTheme="majorBidi" w:cstheme="majorBidi"/>
        </w:rPr>
        <w:t>Section C: Satisfaction levels, challenges, and improvement suggestions</w:t>
      </w:r>
    </w:p>
    <w:p w:rsidR="007802F9" w:rsidRPr="00E658D5" w:rsidRDefault="007802F9" w:rsidP="007802F9">
      <w:pPr>
        <w:rPr>
          <w:rFonts w:asciiTheme="majorBidi" w:hAnsiTheme="majorBidi" w:cstheme="majorBidi"/>
        </w:rPr>
      </w:pPr>
    </w:p>
    <w:p w:rsidR="007802F9" w:rsidRPr="005C75C4" w:rsidRDefault="007802F9" w:rsidP="007802F9">
      <w:pPr>
        <w:rPr>
          <w:rFonts w:asciiTheme="majorBidi" w:hAnsiTheme="majorBidi" w:cstheme="majorBidi"/>
          <w:b/>
          <w:bCs/>
        </w:rPr>
      </w:pPr>
      <w:r w:rsidRPr="005C75C4">
        <w:rPr>
          <w:rFonts w:asciiTheme="majorBidi" w:hAnsiTheme="majorBidi" w:cstheme="majorBidi"/>
          <w:b/>
          <w:bCs/>
        </w:rPr>
        <w:t xml:space="preserve">3.4 TARGET POPULATION </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According to Gilbert (2000), since it's not possible to deal with the whole target population. One must identify the portion of population in which one can access for the purpose of this research work.</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The target population includes, facility managers responsible for operations at Kwara Mall,Shop owners and tenants occupying spaces in the mall and Selected customers who regularly patronize Shoprite</w:t>
      </w:r>
    </w:p>
    <w:p w:rsidR="007802F9" w:rsidRPr="00E658D5" w:rsidRDefault="007802F9" w:rsidP="007802F9">
      <w:pPr>
        <w:rPr>
          <w:rFonts w:asciiTheme="majorBidi" w:hAnsiTheme="majorBidi" w:cstheme="majorBidi"/>
        </w:rPr>
      </w:pPr>
    </w:p>
    <w:p w:rsidR="007802F9" w:rsidRPr="00E77E0B" w:rsidRDefault="007802F9" w:rsidP="007802F9">
      <w:pPr>
        <w:rPr>
          <w:rFonts w:asciiTheme="majorBidi" w:hAnsiTheme="majorBidi" w:cstheme="majorBidi"/>
          <w:b/>
          <w:bCs/>
        </w:rPr>
      </w:pPr>
      <w:r w:rsidRPr="00E77E0B">
        <w:rPr>
          <w:rFonts w:asciiTheme="majorBidi" w:hAnsiTheme="majorBidi" w:cstheme="majorBidi"/>
          <w:b/>
          <w:bCs/>
        </w:rPr>
        <w:t>3.5 SAMPLE FRAME AND SAMPLE SIZE</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 xml:space="preserve">This is otherwise known as population of the Study and it's can be define as including all the people or items with the characters, one wish to understand, because there's rarely enough time to gather information from everyone or gathering in a population </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The sample size is a percentage representation of all clement in sample frame. In others words, it's the representation of the sample frame which the regular intends to carefully understudy while carrying out the</w:t>
      </w:r>
      <w:r>
        <w:rPr>
          <w:rFonts w:asciiTheme="majorBidi" w:hAnsiTheme="majorBidi" w:cstheme="majorBidi"/>
        </w:rPr>
        <w:t xml:space="preserve"> research. The sample size is 80</w:t>
      </w:r>
      <w:r w:rsidRPr="00E658D5">
        <w:rPr>
          <w:rFonts w:asciiTheme="majorBidi" w:hAnsiTheme="majorBidi" w:cstheme="majorBidi"/>
        </w:rPr>
        <w:t>.</w:t>
      </w:r>
    </w:p>
    <w:p w:rsidR="007802F9" w:rsidRPr="00E658D5" w:rsidRDefault="007802F9" w:rsidP="007802F9">
      <w:pPr>
        <w:rPr>
          <w:rFonts w:asciiTheme="majorBidi" w:hAnsiTheme="majorBidi" w:cstheme="majorBidi"/>
        </w:rPr>
      </w:pPr>
    </w:p>
    <w:p w:rsidR="007802F9" w:rsidRPr="00E77E0B" w:rsidRDefault="007802F9" w:rsidP="007802F9">
      <w:pPr>
        <w:rPr>
          <w:rFonts w:asciiTheme="majorBidi" w:hAnsiTheme="majorBidi" w:cstheme="majorBidi"/>
          <w:b/>
          <w:bCs/>
        </w:rPr>
      </w:pPr>
      <w:r w:rsidRPr="00E77E0B">
        <w:rPr>
          <w:rFonts w:asciiTheme="majorBidi" w:hAnsiTheme="majorBidi" w:cstheme="majorBidi"/>
          <w:b/>
          <w:bCs/>
        </w:rPr>
        <w:lastRenderedPageBreak/>
        <w:t xml:space="preserve">3.6 SAMPLING PROCEDURE </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A purposive sampling technique was adopted to select facility managers and major tenants especially anchor tenants and those with larger shops, while random s</w:t>
      </w:r>
      <w:r>
        <w:rPr>
          <w:rFonts w:asciiTheme="majorBidi" w:hAnsiTheme="majorBidi" w:cstheme="majorBidi"/>
        </w:rPr>
        <w:t>ampling was used for customers.</w:t>
      </w: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Pr="00E658D5" w:rsidRDefault="007802F9" w:rsidP="007802F9">
      <w:pPr>
        <w:rPr>
          <w:rFonts w:asciiTheme="majorBidi" w:hAnsiTheme="majorBidi" w:cstheme="majorBidi"/>
        </w:rPr>
      </w:pPr>
    </w:p>
    <w:p w:rsidR="007802F9" w:rsidRPr="00E77E0B" w:rsidRDefault="007802F9" w:rsidP="007802F9">
      <w:pPr>
        <w:rPr>
          <w:rFonts w:asciiTheme="majorBidi" w:hAnsiTheme="majorBidi" w:cstheme="majorBidi"/>
          <w:b/>
          <w:bCs/>
        </w:rPr>
      </w:pPr>
      <w:r w:rsidRPr="00E77E0B">
        <w:rPr>
          <w:rFonts w:asciiTheme="majorBidi" w:hAnsiTheme="majorBidi" w:cstheme="majorBidi"/>
          <w:b/>
          <w:bCs/>
        </w:rPr>
        <w:t xml:space="preserve">3.7 METHOD OF DATA ANALYSIS </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The responses were analyzed using descriptive statistics such as frequency tables, percentages, and charts. Qualitative responses were summarized thematically. The hypotheses were tested using simple percentages and interpretive analysis.</w:t>
      </w:r>
    </w:p>
    <w:p w:rsidR="007802F9" w:rsidRPr="00E658D5" w:rsidRDefault="007802F9" w:rsidP="007802F9">
      <w:pPr>
        <w:rPr>
          <w:rFonts w:asciiTheme="majorBidi" w:hAnsiTheme="majorBidi" w:cstheme="majorBidi"/>
        </w:rPr>
      </w:pPr>
    </w:p>
    <w:p w:rsidR="007802F9" w:rsidRPr="00E77E0B" w:rsidRDefault="007802F9" w:rsidP="007802F9">
      <w:pPr>
        <w:rPr>
          <w:rFonts w:asciiTheme="majorBidi" w:hAnsiTheme="majorBidi" w:cstheme="majorBidi"/>
          <w:b/>
          <w:bCs/>
        </w:rPr>
      </w:pPr>
      <w:r w:rsidRPr="00E77E0B">
        <w:rPr>
          <w:rFonts w:asciiTheme="majorBidi" w:hAnsiTheme="majorBidi" w:cstheme="majorBidi"/>
          <w:b/>
          <w:bCs/>
        </w:rPr>
        <w:t xml:space="preserve">3.8 SUMMARY OF DATA ANALYSIS PER OBJECTIVE </w:t>
      </w:r>
    </w:p>
    <w:tbl>
      <w:tblPr>
        <w:tblW w:w="0" w:type="auto"/>
        <w:tblLook w:val="04A0" w:firstRow="1" w:lastRow="0" w:firstColumn="1" w:lastColumn="0" w:noHBand="0" w:noVBand="1"/>
      </w:tblPr>
      <w:tblGrid>
        <w:gridCol w:w="3192"/>
        <w:gridCol w:w="3192"/>
        <w:gridCol w:w="3192"/>
      </w:tblGrid>
      <w:tr w:rsidR="007802F9" w:rsidTr="008D1F5E">
        <w:tc>
          <w:tcPr>
            <w:tcW w:w="3192" w:type="dxa"/>
          </w:tcPr>
          <w:p w:rsidR="007802F9" w:rsidRPr="00E77E0B" w:rsidRDefault="007802F9" w:rsidP="008D1F5E">
            <w:pPr>
              <w:spacing w:line="360" w:lineRule="auto"/>
              <w:rPr>
                <w:rFonts w:asciiTheme="majorBidi" w:hAnsiTheme="majorBidi" w:cstheme="majorBidi"/>
                <w:b/>
                <w:bCs/>
              </w:rPr>
            </w:pPr>
            <w:r w:rsidRPr="00E77E0B">
              <w:rPr>
                <w:rFonts w:asciiTheme="majorBidi" w:hAnsiTheme="majorBidi" w:cstheme="majorBidi"/>
                <w:b/>
                <w:bCs/>
              </w:rPr>
              <w:t>Objective</w:t>
            </w:r>
          </w:p>
        </w:tc>
        <w:tc>
          <w:tcPr>
            <w:tcW w:w="3192" w:type="dxa"/>
          </w:tcPr>
          <w:p w:rsidR="007802F9" w:rsidRPr="00E77E0B" w:rsidRDefault="007802F9" w:rsidP="008D1F5E">
            <w:pPr>
              <w:spacing w:line="360" w:lineRule="auto"/>
              <w:rPr>
                <w:rFonts w:asciiTheme="majorBidi" w:hAnsiTheme="majorBidi" w:cstheme="majorBidi"/>
                <w:b/>
                <w:bCs/>
              </w:rPr>
            </w:pPr>
            <w:r w:rsidRPr="00E77E0B">
              <w:rPr>
                <w:rFonts w:asciiTheme="majorBidi" w:hAnsiTheme="majorBidi" w:cstheme="majorBidi"/>
                <w:b/>
                <w:bCs/>
              </w:rPr>
              <w:t>Data Collection Method</w:t>
            </w:r>
          </w:p>
        </w:tc>
        <w:tc>
          <w:tcPr>
            <w:tcW w:w="3192" w:type="dxa"/>
          </w:tcPr>
          <w:p w:rsidR="007802F9" w:rsidRPr="00E77E0B" w:rsidRDefault="007802F9" w:rsidP="008D1F5E">
            <w:pPr>
              <w:spacing w:line="360" w:lineRule="auto"/>
              <w:rPr>
                <w:rFonts w:asciiTheme="majorBidi" w:hAnsiTheme="majorBidi" w:cstheme="majorBidi"/>
                <w:b/>
                <w:bCs/>
              </w:rPr>
            </w:pPr>
            <w:r w:rsidRPr="00E77E0B">
              <w:rPr>
                <w:rFonts w:asciiTheme="majorBidi" w:hAnsiTheme="majorBidi" w:cstheme="majorBidi"/>
                <w:b/>
                <w:bCs/>
              </w:rPr>
              <w:t>Data Analysis Technique</w:t>
            </w:r>
          </w:p>
        </w:tc>
      </w:tr>
      <w:tr w:rsidR="007802F9" w:rsidTr="008D1F5E">
        <w:tc>
          <w:tcPr>
            <w:tcW w:w="3192" w:type="dxa"/>
          </w:tcPr>
          <w:p w:rsidR="007802F9" w:rsidRPr="00E658D5" w:rsidRDefault="007802F9" w:rsidP="008D1F5E">
            <w:pPr>
              <w:spacing w:line="360" w:lineRule="auto"/>
              <w:rPr>
                <w:rFonts w:asciiTheme="majorBidi" w:hAnsiTheme="majorBidi" w:cstheme="majorBidi"/>
              </w:rPr>
            </w:pPr>
            <w:r w:rsidRPr="00E658D5">
              <w:rPr>
                <w:rFonts w:asciiTheme="majorBidi" w:hAnsiTheme="majorBidi" w:cstheme="majorBidi"/>
              </w:rPr>
              <w:t>Identify current FM practices</w:t>
            </w:r>
          </w:p>
        </w:tc>
        <w:tc>
          <w:tcPr>
            <w:tcW w:w="3192" w:type="dxa"/>
          </w:tcPr>
          <w:p w:rsidR="007802F9" w:rsidRPr="00E658D5" w:rsidRDefault="007802F9" w:rsidP="008D1F5E">
            <w:pPr>
              <w:spacing w:line="360" w:lineRule="auto"/>
              <w:rPr>
                <w:rFonts w:asciiTheme="majorBidi" w:hAnsiTheme="majorBidi" w:cstheme="majorBidi"/>
              </w:rPr>
            </w:pPr>
            <w:r w:rsidRPr="00E658D5">
              <w:rPr>
                <w:rFonts w:asciiTheme="majorBidi" w:hAnsiTheme="majorBidi" w:cstheme="majorBidi"/>
              </w:rPr>
              <w:t>Questionnaire for FM staff and tenants</w:t>
            </w:r>
          </w:p>
        </w:tc>
        <w:tc>
          <w:tcPr>
            <w:tcW w:w="3192" w:type="dxa"/>
          </w:tcPr>
          <w:p w:rsidR="007802F9" w:rsidRPr="00E658D5" w:rsidRDefault="007802F9" w:rsidP="008D1F5E">
            <w:pPr>
              <w:spacing w:line="360" w:lineRule="auto"/>
              <w:rPr>
                <w:rFonts w:asciiTheme="majorBidi" w:hAnsiTheme="majorBidi" w:cstheme="majorBidi"/>
              </w:rPr>
            </w:pPr>
            <w:r w:rsidRPr="00E658D5">
              <w:rPr>
                <w:rFonts w:asciiTheme="majorBidi" w:hAnsiTheme="majorBidi" w:cstheme="majorBidi"/>
              </w:rPr>
              <w:t>Descriptive tables and frequency</w:t>
            </w:r>
          </w:p>
        </w:tc>
      </w:tr>
      <w:tr w:rsidR="007802F9" w:rsidTr="008D1F5E">
        <w:tc>
          <w:tcPr>
            <w:tcW w:w="3192" w:type="dxa"/>
          </w:tcPr>
          <w:p w:rsidR="007802F9" w:rsidRPr="00E658D5" w:rsidRDefault="007802F9" w:rsidP="008D1F5E">
            <w:pPr>
              <w:spacing w:line="360" w:lineRule="auto"/>
              <w:rPr>
                <w:rFonts w:asciiTheme="majorBidi" w:hAnsiTheme="majorBidi" w:cstheme="majorBidi"/>
              </w:rPr>
            </w:pPr>
            <w:r w:rsidRPr="00E658D5">
              <w:rPr>
                <w:rFonts w:asciiTheme="majorBidi" w:hAnsiTheme="majorBidi" w:cstheme="majorBidi"/>
              </w:rPr>
              <w:t>Assess tenant satisfaction</w:t>
            </w:r>
          </w:p>
        </w:tc>
        <w:tc>
          <w:tcPr>
            <w:tcW w:w="3192" w:type="dxa"/>
          </w:tcPr>
          <w:p w:rsidR="007802F9" w:rsidRPr="00E658D5" w:rsidRDefault="007802F9" w:rsidP="008D1F5E">
            <w:pPr>
              <w:spacing w:line="360" w:lineRule="auto"/>
              <w:rPr>
                <w:rFonts w:asciiTheme="majorBidi" w:hAnsiTheme="majorBidi" w:cstheme="majorBidi"/>
              </w:rPr>
            </w:pPr>
            <w:r w:rsidRPr="00E658D5">
              <w:rPr>
                <w:rFonts w:asciiTheme="majorBidi" w:hAnsiTheme="majorBidi" w:cstheme="majorBidi"/>
              </w:rPr>
              <w:t>Questionnaire for tenants and customers</w:t>
            </w:r>
          </w:p>
        </w:tc>
        <w:tc>
          <w:tcPr>
            <w:tcW w:w="3192" w:type="dxa"/>
          </w:tcPr>
          <w:p w:rsidR="007802F9" w:rsidRPr="00E658D5" w:rsidRDefault="007802F9" w:rsidP="008D1F5E">
            <w:pPr>
              <w:spacing w:line="360" w:lineRule="auto"/>
              <w:rPr>
                <w:rFonts w:asciiTheme="majorBidi" w:hAnsiTheme="majorBidi" w:cstheme="majorBidi"/>
              </w:rPr>
            </w:pPr>
            <w:r w:rsidRPr="00E658D5">
              <w:rPr>
                <w:rFonts w:asciiTheme="majorBidi" w:hAnsiTheme="majorBidi" w:cstheme="majorBidi"/>
              </w:rPr>
              <w:t>Likert scale, charts, summary interpretation</w:t>
            </w:r>
          </w:p>
        </w:tc>
      </w:tr>
      <w:tr w:rsidR="007802F9" w:rsidTr="008D1F5E">
        <w:tc>
          <w:tcPr>
            <w:tcW w:w="3192" w:type="dxa"/>
          </w:tcPr>
          <w:p w:rsidR="007802F9" w:rsidRPr="00E658D5" w:rsidRDefault="007802F9" w:rsidP="008D1F5E">
            <w:pPr>
              <w:spacing w:line="360" w:lineRule="auto"/>
              <w:rPr>
                <w:rFonts w:asciiTheme="majorBidi" w:hAnsiTheme="majorBidi" w:cstheme="majorBidi"/>
              </w:rPr>
            </w:pPr>
            <w:r w:rsidRPr="00E658D5">
              <w:rPr>
                <w:rFonts w:asciiTheme="majorBidi" w:hAnsiTheme="majorBidi" w:cstheme="majorBidi"/>
              </w:rPr>
              <w:t>Investigate FM challenges</w:t>
            </w:r>
          </w:p>
        </w:tc>
        <w:tc>
          <w:tcPr>
            <w:tcW w:w="3192" w:type="dxa"/>
          </w:tcPr>
          <w:p w:rsidR="007802F9" w:rsidRPr="00E658D5" w:rsidRDefault="007802F9" w:rsidP="008D1F5E">
            <w:pPr>
              <w:spacing w:line="360" w:lineRule="auto"/>
              <w:rPr>
                <w:rFonts w:asciiTheme="majorBidi" w:hAnsiTheme="majorBidi" w:cstheme="majorBidi"/>
              </w:rPr>
            </w:pPr>
            <w:r w:rsidRPr="00E658D5">
              <w:rPr>
                <w:rFonts w:asciiTheme="majorBidi" w:hAnsiTheme="majorBidi" w:cstheme="majorBidi"/>
              </w:rPr>
              <w:t>Questionnaire + Interviews</w:t>
            </w:r>
          </w:p>
        </w:tc>
        <w:tc>
          <w:tcPr>
            <w:tcW w:w="3192" w:type="dxa"/>
          </w:tcPr>
          <w:p w:rsidR="007802F9" w:rsidRPr="00E658D5" w:rsidRDefault="007802F9" w:rsidP="008D1F5E">
            <w:pPr>
              <w:spacing w:line="360" w:lineRule="auto"/>
              <w:rPr>
                <w:rFonts w:asciiTheme="majorBidi" w:hAnsiTheme="majorBidi" w:cstheme="majorBidi"/>
              </w:rPr>
            </w:pPr>
            <w:r w:rsidRPr="00E658D5">
              <w:rPr>
                <w:rFonts w:asciiTheme="majorBidi" w:hAnsiTheme="majorBidi" w:cstheme="majorBidi"/>
              </w:rPr>
              <w:t>Thematic analysis</w:t>
            </w:r>
          </w:p>
        </w:tc>
      </w:tr>
      <w:tr w:rsidR="007802F9" w:rsidTr="008D1F5E">
        <w:tc>
          <w:tcPr>
            <w:tcW w:w="3192" w:type="dxa"/>
          </w:tcPr>
          <w:p w:rsidR="007802F9" w:rsidRPr="00E658D5" w:rsidRDefault="007802F9" w:rsidP="008D1F5E">
            <w:pPr>
              <w:spacing w:line="360" w:lineRule="auto"/>
              <w:rPr>
                <w:rFonts w:asciiTheme="majorBidi" w:hAnsiTheme="majorBidi" w:cstheme="majorBidi"/>
              </w:rPr>
            </w:pPr>
            <w:r w:rsidRPr="00E658D5">
              <w:rPr>
                <w:rFonts w:asciiTheme="majorBidi" w:hAnsiTheme="majorBidi" w:cstheme="majorBidi"/>
              </w:rPr>
              <w:t>Recommend improvements</w:t>
            </w:r>
          </w:p>
        </w:tc>
        <w:tc>
          <w:tcPr>
            <w:tcW w:w="3192" w:type="dxa"/>
          </w:tcPr>
          <w:p w:rsidR="007802F9" w:rsidRPr="00E658D5" w:rsidRDefault="007802F9" w:rsidP="008D1F5E">
            <w:pPr>
              <w:spacing w:line="360" w:lineRule="auto"/>
              <w:rPr>
                <w:rFonts w:asciiTheme="majorBidi" w:hAnsiTheme="majorBidi" w:cstheme="majorBidi"/>
              </w:rPr>
            </w:pPr>
            <w:r w:rsidRPr="00E658D5">
              <w:rPr>
                <w:rFonts w:asciiTheme="majorBidi" w:hAnsiTheme="majorBidi" w:cstheme="majorBidi"/>
              </w:rPr>
              <w:t>Evaluation of responses</w:t>
            </w:r>
          </w:p>
        </w:tc>
        <w:tc>
          <w:tcPr>
            <w:tcW w:w="3192" w:type="dxa"/>
          </w:tcPr>
          <w:p w:rsidR="007802F9" w:rsidRPr="00E658D5" w:rsidRDefault="007802F9" w:rsidP="008D1F5E">
            <w:pPr>
              <w:spacing w:line="360" w:lineRule="auto"/>
              <w:rPr>
                <w:rFonts w:asciiTheme="majorBidi" w:hAnsiTheme="majorBidi" w:cstheme="majorBidi"/>
              </w:rPr>
            </w:pPr>
            <w:r w:rsidRPr="00E658D5">
              <w:rPr>
                <w:rFonts w:asciiTheme="majorBidi" w:hAnsiTheme="majorBidi" w:cstheme="majorBidi"/>
              </w:rPr>
              <w:t>Deductive summary + expert opinion</w:t>
            </w:r>
          </w:p>
        </w:tc>
      </w:tr>
    </w:tbl>
    <w:p w:rsidR="007802F9" w:rsidRDefault="007802F9" w:rsidP="007802F9">
      <w:pPr>
        <w:rPr>
          <w:rFonts w:asciiTheme="majorBidi" w:hAnsiTheme="majorBidi" w:cstheme="majorBidi"/>
        </w:rPr>
      </w:pPr>
    </w:p>
    <w:p w:rsidR="007802F9" w:rsidRPr="00E658D5" w:rsidRDefault="007802F9" w:rsidP="007802F9">
      <w:pPr>
        <w:rPr>
          <w:rFonts w:asciiTheme="majorBidi" w:hAnsiTheme="majorBidi" w:cstheme="majorBidi"/>
        </w:rPr>
      </w:pPr>
      <w:r w:rsidRPr="00E658D5">
        <w:rPr>
          <w:rFonts w:asciiTheme="majorBidi" w:hAnsiTheme="majorBidi" w:cstheme="majorBidi"/>
        </w:rPr>
        <w:tab/>
      </w:r>
    </w:p>
    <w:p w:rsidR="007802F9" w:rsidRPr="00E658D5" w:rsidRDefault="007802F9" w:rsidP="007802F9">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7802F9" w:rsidRPr="00E658D5" w:rsidRDefault="007802F9" w:rsidP="007802F9">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7802F9" w:rsidRPr="00E658D5" w:rsidRDefault="007802F9" w:rsidP="007802F9">
      <w:pPr>
        <w:rPr>
          <w:rFonts w:asciiTheme="majorBidi" w:hAnsiTheme="majorBidi" w:cstheme="majorBidi"/>
        </w:rPr>
      </w:pPr>
      <w:r w:rsidRPr="00E658D5">
        <w:rPr>
          <w:rFonts w:asciiTheme="majorBidi" w:hAnsiTheme="majorBidi" w:cstheme="majorBidi"/>
        </w:rPr>
        <w:tab/>
      </w:r>
      <w:r w:rsidRPr="00E658D5">
        <w:rPr>
          <w:rFonts w:asciiTheme="majorBidi" w:hAnsiTheme="majorBidi" w:cstheme="majorBidi"/>
        </w:rPr>
        <w:tab/>
      </w:r>
    </w:p>
    <w:p w:rsidR="007802F9" w:rsidRPr="00E658D5" w:rsidRDefault="007802F9" w:rsidP="007802F9">
      <w:pPr>
        <w:rPr>
          <w:rFonts w:asciiTheme="majorBidi" w:hAnsiTheme="majorBidi" w:cstheme="majorBidi"/>
        </w:rPr>
      </w:pPr>
    </w:p>
    <w:p w:rsidR="007802F9" w:rsidRPr="00E658D5"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Pr="00E658D5" w:rsidRDefault="007802F9" w:rsidP="007802F9">
      <w:pPr>
        <w:rPr>
          <w:rFonts w:asciiTheme="majorBidi" w:hAnsiTheme="majorBidi" w:cstheme="majorBidi"/>
        </w:rPr>
      </w:pPr>
    </w:p>
    <w:p w:rsidR="007802F9" w:rsidRPr="00E77E0B" w:rsidRDefault="007802F9" w:rsidP="007802F9">
      <w:pPr>
        <w:jc w:val="center"/>
        <w:rPr>
          <w:rFonts w:asciiTheme="majorBidi" w:hAnsiTheme="majorBidi" w:cstheme="majorBidi"/>
          <w:b/>
          <w:bCs/>
        </w:rPr>
      </w:pPr>
      <w:r w:rsidRPr="00E77E0B">
        <w:rPr>
          <w:rFonts w:asciiTheme="majorBidi" w:hAnsiTheme="majorBidi" w:cstheme="majorBidi"/>
          <w:b/>
          <w:bCs/>
        </w:rPr>
        <w:t>CHAPTER FOUR</w:t>
      </w:r>
    </w:p>
    <w:p w:rsidR="007802F9" w:rsidRPr="00E77E0B" w:rsidRDefault="007802F9" w:rsidP="007802F9">
      <w:pPr>
        <w:rPr>
          <w:rFonts w:asciiTheme="majorBidi" w:hAnsiTheme="majorBidi" w:cstheme="majorBidi"/>
          <w:b/>
          <w:bCs/>
        </w:rPr>
      </w:pPr>
      <w:r w:rsidRPr="00E77E0B">
        <w:rPr>
          <w:rFonts w:asciiTheme="majorBidi" w:hAnsiTheme="majorBidi" w:cstheme="majorBidi"/>
          <w:b/>
          <w:bCs/>
        </w:rPr>
        <w:t>DATA PRESENTATION, ANALYSIS AND INTERPRETATION</w:t>
      </w:r>
    </w:p>
    <w:p w:rsidR="007802F9" w:rsidRPr="00E77E0B" w:rsidRDefault="007802F9" w:rsidP="007802F9">
      <w:pPr>
        <w:rPr>
          <w:rFonts w:asciiTheme="majorBidi" w:hAnsiTheme="majorBidi" w:cstheme="majorBidi"/>
          <w:b/>
          <w:bCs/>
        </w:rPr>
      </w:pPr>
      <w:r w:rsidRPr="00E77E0B">
        <w:rPr>
          <w:rFonts w:asciiTheme="majorBidi" w:hAnsiTheme="majorBidi" w:cstheme="majorBidi"/>
          <w:b/>
          <w:bCs/>
        </w:rPr>
        <w:t xml:space="preserve">4.0 INTRODUCTION </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This chapter presents the results of the data collected through questionnaires distributed at Kwara Mall, Ilorin. It includes demographic characteristics of respondents, descriptive analysis of facilities management practices, satisfaction levels, and identified challenges. Each objective is addressed systematically and interpreted accordingly. The research hypothesis is also tested at the end of this chapter.</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The findings are presented using descriptive statistics (frequency,</w:t>
      </w:r>
      <w:r>
        <w:rPr>
          <w:rFonts w:asciiTheme="majorBidi" w:hAnsiTheme="majorBidi" w:cstheme="majorBidi"/>
        </w:rPr>
        <w:t xml:space="preserve"> </w:t>
      </w:r>
      <w:r w:rsidRPr="00E658D5">
        <w:rPr>
          <w:rFonts w:asciiTheme="majorBidi" w:hAnsiTheme="majorBidi" w:cstheme="majorBidi"/>
        </w:rPr>
        <w:t>percentages and mean scores) for the quantitative data, while qualitative insights from interviews and observations are analyzed thematically. This mixed methods approach provides a comprehensive view of how facilities management practices contribute to the functionality and commercial success of Kwara mall.</w:t>
      </w:r>
    </w:p>
    <w:p w:rsidR="007802F9" w:rsidRPr="00E658D5" w:rsidRDefault="007802F9" w:rsidP="007802F9">
      <w:pPr>
        <w:jc w:val="both"/>
        <w:rPr>
          <w:rFonts w:asciiTheme="majorBidi" w:hAnsiTheme="majorBidi" w:cstheme="majorBidi"/>
        </w:rPr>
      </w:pPr>
      <w:r>
        <w:rPr>
          <w:rFonts w:asciiTheme="majorBidi" w:hAnsiTheme="majorBidi" w:cstheme="majorBidi"/>
        </w:rPr>
        <w:t>Out of the 100 questionnaires that were distributed to various respondents within Kwara Mall, 80 were successfully retrieved and completed, resulting in a response rate of 80%. The 80% return rate demonstrates that the research methodology was effective and that the date obtained can be confidently used to evaluate the impact of facilities management on commercial properties as Kwara Mall, Ilorin</w:t>
      </w:r>
    </w:p>
    <w:p w:rsidR="007802F9" w:rsidRPr="00CA7935" w:rsidRDefault="007802F9" w:rsidP="007802F9">
      <w:pPr>
        <w:rPr>
          <w:rFonts w:asciiTheme="majorBidi" w:hAnsiTheme="majorBidi" w:cstheme="majorBidi"/>
          <w:b/>
          <w:bCs/>
        </w:rPr>
      </w:pPr>
      <w:r w:rsidRPr="00E77E0B">
        <w:rPr>
          <w:rFonts w:asciiTheme="majorBidi" w:hAnsiTheme="majorBidi" w:cstheme="majorBidi"/>
          <w:b/>
          <w:bCs/>
        </w:rPr>
        <w:t>4.1</w:t>
      </w:r>
      <w:r>
        <w:rPr>
          <w:rFonts w:asciiTheme="majorBidi" w:hAnsiTheme="majorBidi" w:cstheme="majorBidi"/>
          <w:b/>
          <w:bCs/>
        </w:rPr>
        <w:t>.0</w:t>
      </w:r>
      <w:r w:rsidRPr="00CA7935">
        <w:rPr>
          <w:rFonts w:asciiTheme="majorBidi" w:hAnsiTheme="majorBidi" w:cstheme="majorBidi"/>
          <w:b/>
          <w:bCs/>
        </w:rPr>
        <w:t xml:space="preserve"> DEMOGRAPHIC INFORMATION OF RESPONDENTS</w:t>
      </w:r>
    </w:p>
    <w:tbl>
      <w:tblPr>
        <w:tblW w:w="0" w:type="auto"/>
        <w:tblLook w:val="04A0" w:firstRow="1" w:lastRow="0" w:firstColumn="1" w:lastColumn="0" w:noHBand="0" w:noVBand="1"/>
      </w:tblPr>
      <w:tblGrid>
        <w:gridCol w:w="3192"/>
        <w:gridCol w:w="3192"/>
        <w:gridCol w:w="3192"/>
      </w:tblGrid>
      <w:tr w:rsidR="007802F9" w:rsidTr="008D1F5E">
        <w:tc>
          <w:tcPr>
            <w:tcW w:w="3192" w:type="dxa"/>
          </w:tcPr>
          <w:p w:rsidR="007802F9" w:rsidRPr="00CA7935" w:rsidRDefault="007802F9" w:rsidP="008D1F5E">
            <w:pPr>
              <w:spacing w:line="360" w:lineRule="auto"/>
              <w:rPr>
                <w:rFonts w:asciiTheme="majorBidi" w:hAnsiTheme="majorBidi" w:cstheme="majorBidi"/>
                <w:b/>
                <w:bCs/>
              </w:rPr>
            </w:pPr>
            <w:r w:rsidRPr="00CA7935">
              <w:rPr>
                <w:rFonts w:asciiTheme="majorBidi" w:hAnsiTheme="majorBidi" w:cstheme="majorBidi"/>
                <w:b/>
                <w:bCs/>
              </w:rPr>
              <w:t>Gender</w:t>
            </w:r>
          </w:p>
        </w:tc>
        <w:tc>
          <w:tcPr>
            <w:tcW w:w="3192" w:type="dxa"/>
          </w:tcPr>
          <w:p w:rsidR="007802F9" w:rsidRPr="00CA7935" w:rsidRDefault="007802F9" w:rsidP="008D1F5E">
            <w:pPr>
              <w:spacing w:line="360" w:lineRule="auto"/>
              <w:rPr>
                <w:rFonts w:asciiTheme="majorBidi" w:hAnsiTheme="majorBidi" w:cstheme="majorBidi"/>
                <w:b/>
                <w:bCs/>
              </w:rPr>
            </w:pPr>
            <w:r w:rsidRPr="00CA7935">
              <w:rPr>
                <w:rFonts w:asciiTheme="majorBidi" w:hAnsiTheme="majorBidi" w:cstheme="majorBidi"/>
                <w:b/>
                <w:bCs/>
              </w:rPr>
              <w:t>Frequency</w:t>
            </w:r>
          </w:p>
        </w:tc>
        <w:tc>
          <w:tcPr>
            <w:tcW w:w="3192" w:type="dxa"/>
          </w:tcPr>
          <w:p w:rsidR="007802F9" w:rsidRPr="00CA7935" w:rsidRDefault="007802F9" w:rsidP="008D1F5E">
            <w:pPr>
              <w:spacing w:line="360" w:lineRule="auto"/>
              <w:rPr>
                <w:rFonts w:asciiTheme="majorBidi" w:hAnsiTheme="majorBidi" w:cstheme="majorBidi"/>
                <w:b/>
                <w:bCs/>
              </w:rPr>
            </w:pPr>
            <w:r w:rsidRPr="00CA7935">
              <w:rPr>
                <w:rFonts w:asciiTheme="majorBidi" w:hAnsiTheme="majorBidi" w:cstheme="majorBidi"/>
                <w:b/>
                <w:bCs/>
              </w:rPr>
              <w:t>Percentage (%)</w:t>
            </w:r>
          </w:p>
        </w:tc>
      </w:tr>
      <w:tr w:rsidR="007802F9" w:rsidTr="008D1F5E">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 xml:space="preserve">Male           </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45</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56.25</w:t>
            </w:r>
          </w:p>
        </w:tc>
      </w:tr>
      <w:tr w:rsidR="007802F9" w:rsidTr="008D1F5E">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Female</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 xml:space="preserve">35            </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43.75</w:t>
            </w:r>
          </w:p>
        </w:tc>
      </w:tr>
      <w:tr w:rsidR="007802F9" w:rsidTr="008D1F5E">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 xml:space="preserve">80           </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100</w:t>
            </w:r>
          </w:p>
        </w:tc>
      </w:tr>
    </w:tbl>
    <w:p w:rsidR="007802F9" w:rsidRPr="00CA7935" w:rsidRDefault="007802F9" w:rsidP="007802F9">
      <w:pPr>
        <w:rPr>
          <w:rFonts w:asciiTheme="majorBidi" w:hAnsiTheme="majorBidi" w:cstheme="majorBidi"/>
          <w:b/>
          <w:bCs/>
        </w:rPr>
      </w:pPr>
      <w:r>
        <w:rPr>
          <w:rFonts w:asciiTheme="majorBidi" w:hAnsiTheme="majorBidi" w:cstheme="majorBidi"/>
        </w:rPr>
        <w:t xml:space="preserve">   </w:t>
      </w:r>
    </w:p>
    <w:p w:rsidR="007802F9" w:rsidRPr="00CA7935" w:rsidRDefault="007802F9" w:rsidP="007802F9">
      <w:pPr>
        <w:rPr>
          <w:rFonts w:asciiTheme="majorBidi" w:hAnsiTheme="majorBidi" w:cstheme="majorBidi"/>
          <w:b/>
          <w:bCs/>
        </w:rPr>
      </w:pPr>
      <w:r w:rsidRPr="00CA7935">
        <w:rPr>
          <w:rFonts w:asciiTheme="majorBidi" w:hAnsiTheme="majorBidi" w:cstheme="majorBidi"/>
          <w:b/>
          <w:bCs/>
        </w:rPr>
        <w:lastRenderedPageBreak/>
        <w:t xml:space="preserve"> SOURCE, FIELD SURVEY 2025</w:t>
      </w:r>
    </w:p>
    <w:p w:rsidR="007802F9" w:rsidRPr="00CA7935" w:rsidRDefault="007802F9" w:rsidP="007802F9">
      <w:pPr>
        <w:rPr>
          <w:rFonts w:asciiTheme="majorBidi" w:hAnsiTheme="majorBidi" w:cstheme="majorBidi"/>
        </w:rPr>
      </w:pPr>
      <w:r>
        <w:rPr>
          <w:rFonts w:asciiTheme="majorBidi" w:hAnsiTheme="majorBidi" w:cstheme="majorBidi"/>
        </w:rPr>
        <w:t>I</w:t>
      </w:r>
      <w:r w:rsidRPr="00CA7935">
        <w:rPr>
          <w:rFonts w:asciiTheme="majorBidi" w:hAnsiTheme="majorBidi" w:cstheme="majorBidi"/>
        </w:rPr>
        <w:t>t was reveal in the above table  shows that majority of respondents  45 (56.25%) were male, 35 (43.75%)were female, indicating a slightly higher male involvement in business operations within the mall.</w:t>
      </w:r>
    </w:p>
    <w:p w:rsidR="007802F9" w:rsidRPr="00CA7935" w:rsidRDefault="007802F9" w:rsidP="007802F9">
      <w:pPr>
        <w:rPr>
          <w:rFonts w:asciiTheme="majorBidi" w:hAnsiTheme="majorBidi" w:cstheme="majorBidi"/>
          <w:b/>
          <w:bCs/>
        </w:rPr>
      </w:pPr>
      <w:r w:rsidRPr="00E77E0B">
        <w:rPr>
          <w:rFonts w:asciiTheme="majorBidi" w:hAnsiTheme="majorBidi" w:cstheme="majorBidi"/>
          <w:b/>
          <w:bCs/>
        </w:rPr>
        <w:t xml:space="preserve"> </w:t>
      </w:r>
      <w:r>
        <w:rPr>
          <w:rFonts w:asciiTheme="majorBidi" w:hAnsiTheme="majorBidi" w:cstheme="majorBidi"/>
          <w:b/>
          <w:bCs/>
        </w:rPr>
        <w:t xml:space="preserve">4.1.1 </w:t>
      </w:r>
      <w:r w:rsidRPr="00CA7935">
        <w:rPr>
          <w:rFonts w:asciiTheme="majorBidi" w:hAnsiTheme="majorBidi" w:cstheme="majorBidi"/>
          <w:b/>
          <w:bCs/>
        </w:rPr>
        <w:t>AGE DISTRIBUTION</w:t>
      </w:r>
    </w:p>
    <w:tbl>
      <w:tblPr>
        <w:tblW w:w="0" w:type="auto"/>
        <w:tblLook w:val="04A0" w:firstRow="1" w:lastRow="0" w:firstColumn="1" w:lastColumn="0" w:noHBand="0" w:noVBand="1"/>
      </w:tblPr>
      <w:tblGrid>
        <w:gridCol w:w="3192"/>
        <w:gridCol w:w="3192"/>
        <w:gridCol w:w="3192"/>
      </w:tblGrid>
      <w:tr w:rsidR="007802F9" w:rsidTr="008D1F5E">
        <w:tc>
          <w:tcPr>
            <w:tcW w:w="3192" w:type="dxa"/>
          </w:tcPr>
          <w:p w:rsidR="007802F9" w:rsidRPr="00D21D8B" w:rsidRDefault="007802F9" w:rsidP="008D1F5E">
            <w:pPr>
              <w:spacing w:line="360" w:lineRule="auto"/>
              <w:rPr>
                <w:rFonts w:asciiTheme="majorBidi" w:hAnsiTheme="majorBidi" w:cstheme="majorBidi"/>
                <w:b/>
                <w:bCs/>
              </w:rPr>
            </w:pPr>
            <w:r w:rsidRPr="00D21D8B">
              <w:rPr>
                <w:rFonts w:asciiTheme="majorBidi" w:hAnsiTheme="majorBidi" w:cstheme="majorBidi"/>
                <w:b/>
                <w:bCs/>
              </w:rPr>
              <w:t>Age Group</w:t>
            </w:r>
          </w:p>
        </w:tc>
        <w:tc>
          <w:tcPr>
            <w:tcW w:w="3192" w:type="dxa"/>
          </w:tcPr>
          <w:p w:rsidR="007802F9" w:rsidRPr="00D21D8B" w:rsidRDefault="007802F9" w:rsidP="008D1F5E">
            <w:pPr>
              <w:spacing w:line="360" w:lineRule="auto"/>
              <w:rPr>
                <w:rFonts w:asciiTheme="majorBidi" w:hAnsiTheme="majorBidi" w:cstheme="majorBidi"/>
                <w:b/>
                <w:bCs/>
              </w:rPr>
            </w:pPr>
            <w:r w:rsidRPr="00D21D8B">
              <w:rPr>
                <w:rFonts w:asciiTheme="majorBidi" w:hAnsiTheme="majorBidi" w:cstheme="majorBidi"/>
                <w:b/>
                <w:bCs/>
              </w:rPr>
              <w:t>Frequency</w:t>
            </w:r>
          </w:p>
        </w:tc>
        <w:tc>
          <w:tcPr>
            <w:tcW w:w="3192" w:type="dxa"/>
          </w:tcPr>
          <w:p w:rsidR="007802F9" w:rsidRPr="00D21D8B" w:rsidRDefault="007802F9" w:rsidP="008D1F5E">
            <w:pPr>
              <w:spacing w:line="360" w:lineRule="auto"/>
              <w:rPr>
                <w:rFonts w:asciiTheme="majorBidi" w:hAnsiTheme="majorBidi" w:cstheme="majorBidi"/>
                <w:b/>
                <w:bCs/>
              </w:rPr>
            </w:pPr>
            <w:r w:rsidRPr="00D21D8B">
              <w:rPr>
                <w:rFonts w:asciiTheme="majorBidi" w:hAnsiTheme="majorBidi" w:cstheme="majorBidi"/>
                <w:b/>
                <w:bCs/>
              </w:rPr>
              <w:t>Percentage (%)</w:t>
            </w:r>
          </w:p>
        </w:tc>
      </w:tr>
      <w:tr w:rsidR="007802F9" w:rsidTr="008D1F5E">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Under 25</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18.75</w:t>
            </w:r>
          </w:p>
        </w:tc>
      </w:tr>
      <w:tr w:rsidR="007802F9" w:rsidTr="008D1F5E">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26–35</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35</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43.75</w:t>
            </w:r>
          </w:p>
        </w:tc>
      </w:tr>
      <w:tr w:rsidR="007802F9" w:rsidTr="008D1F5E">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36–45</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25</w:t>
            </w:r>
          </w:p>
        </w:tc>
      </w:tr>
      <w:tr w:rsidR="007802F9" w:rsidTr="008D1F5E">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46 and above</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12.5</w:t>
            </w:r>
          </w:p>
        </w:tc>
      </w:tr>
      <w:tr w:rsidR="007802F9" w:rsidTr="008D1F5E">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100</w:t>
            </w:r>
          </w:p>
        </w:tc>
      </w:tr>
    </w:tbl>
    <w:p w:rsidR="007802F9" w:rsidRPr="00CA7935" w:rsidRDefault="007802F9" w:rsidP="007802F9">
      <w:pPr>
        <w:rPr>
          <w:rFonts w:asciiTheme="majorBidi" w:hAnsiTheme="majorBidi" w:cstheme="majorBidi"/>
        </w:rPr>
      </w:pPr>
      <w:r w:rsidRPr="00CA7935">
        <w:rPr>
          <w:rFonts w:asciiTheme="majorBidi" w:hAnsiTheme="majorBidi" w:cstheme="majorBidi"/>
        </w:rPr>
        <w:t xml:space="preserve">     </w:t>
      </w:r>
    </w:p>
    <w:p w:rsidR="007802F9" w:rsidRPr="00D21D8B" w:rsidRDefault="007802F9" w:rsidP="007802F9">
      <w:pPr>
        <w:rPr>
          <w:rFonts w:asciiTheme="majorBidi" w:hAnsiTheme="majorBidi" w:cstheme="majorBidi"/>
          <w:b/>
          <w:bCs/>
        </w:rPr>
      </w:pPr>
      <w:r w:rsidRPr="00D21D8B">
        <w:rPr>
          <w:rFonts w:asciiTheme="majorBidi" w:hAnsiTheme="majorBidi" w:cstheme="majorBidi"/>
          <w:b/>
          <w:bCs/>
        </w:rPr>
        <w:t>SOURCE, FIELD SURVEY 2025</w:t>
      </w:r>
    </w:p>
    <w:p w:rsidR="007802F9" w:rsidRPr="00CA7935" w:rsidRDefault="007802F9" w:rsidP="007802F9">
      <w:pPr>
        <w:rPr>
          <w:rFonts w:asciiTheme="majorBidi" w:hAnsiTheme="majorBidi" w:cstheme="majorBidi"/>
        </w:rPr>
      </w:pPr>
      <w:r>
        <w:rPr>
          <w:rFonts w:asciiTheme="majorBidi" w:hAnsiTheme="majorBidi" w:cstheme="majorBidi"/>
        </w:rPr>
        <w:t>I</w:t>
      </w:r>
      <w:r w:rsidRPr="00CA7935">
        <w:rPr>
          <w:rFonts w:asciiTheme="majorBidi" w:hAnsiTheme="majorBidi" w:cstheme="majorBidi"/>
        </w:rPr>
        <w:t>t was reveal in the above table  shows that the highest number of respondents were within the 26–35 age group, showing that a young and economically active population dominates tenancy at the mall.</w:t>
      </w:r>
    </w:p>
    <w:p w:rsidR="007802F9" w:rsidRDefault="007802F9" w:rsidP="007802F9">
      <w:pPr>
        <w:rPr>
          <w:rFonts w:asciiTheme="majorBidi" w:hAnsiTheme="majorBidi" w:cstheme="majorBidi"/>
        </w:rPr>
      </w:pPr>
    </w:p>
    <w:p w:rsidR="007802F9" w:rsidRPr="00D21D8B" w:rsidRDefault="007802F9" w:rsidP="007802F9">
      <w:pPr>
        <w:rPr>
          <w:rFonts w:asciiTheme="majorBidi" w:hAnsiTheme="majorBidi" w:cstheme="majorBidi"/>
          <w:b/>
          <w:bCs/>
        </w:rPr>
      </w:pPr>
      <w:r>
        <w:rPr>
          <w:rFonts w:asciiTheme="majorBidi" w:hAnsiTheme="majorBidi" w:cstheme="majorBidi"/>
          <w:b/>
          <w:bCs/>
        </w:rPr>
        <w:t xml:space="preserve">4.1.2 </w:t>
      </w:r>
      <w:r w:rsidRPr="00D21D8B">
        <w:rPr>
          <w:rFonts w:asciiTheme="majorBidi" w:hAnsiTheme="majorBidi" w:cstheme="majorBidi"/>
          <w:b/>
          <w:bCs/>
        </w:rPr>
        <w:t xml:space="preserve">QUALIFICATION OF RESPONDENT </w:t>
      </w:r>
    </w:p>
    <w:tbl>
      <w:tblPr>
        <w:tblW w:w="0" w:type="auto"/>
        <w:tblLook w:val="04A0" w:firstRow="1" w:lastRow="0" w:firstColumn="1" w:lastColumn="0" w:noHBand="0" w:noVBand="1"/>
      </w:tblPr>
      <w:tblGrid>
        <w:gridCol w:w="3192"/>
        <w:gridCol w:w="3192"/>
        <w:gridCol w:w="3192"/>
      </w:tblGrid>
      <w:tr w:rsidR="007802F9" w:rsidTr="008D1F5E">
        <w:tc>
          <w:tcPr>
            <w:tcW w:w="3192" w:type="dxa"/>
          </w:tcPr>
          <w:p w:rsidR="007802F9" w:rsidRPr="00D21D8B" w:rsidRDefault="007802F9" w:rsidP="008D1F5E">
            <w:pPr>
              <w:spacing w:line="360" w:lineRule="auto"/>
              <w:rPr>
                <w:rFonts w:asciiTheme="majorBidi" w:hAnsiTheme="majorBidi" w:cstheme="majorBidi"/>
                <w:b/>
                <w:bCs/>
              </w:rPr>
            </w:pPr>
            <w:r w:rsidRPr="00D21D8B">
              <w:rPr>
                <w:rFonts w:asciiTheme="majorBidi" w:hAnsiTheme="majorBidi" w:cstheme="majorBidi"/>
                <w:b/>
                <w:bCs/>
              </w:rPr>
              <w:t xml:space="preserve">Qualification </w:t>
            </w:r>
          </w:p>
        </w:tc>
        <w:tc>
          <w:tcPr>
            <w:tcW w:w="3192" w:type="dxa"/>
          </w:tcPr>
          <w:p w:rsidR="007802F9" w:rsidRPr="00D21D8B" w:rsidRDefault="007802F9" w:rsidP="008D1F5E">
            <w:pPr>
              <w:spacing w:line="360" w:lineRule="auto"/>
              <w:rPr>
                <w:rFonts w:asciiTheme="majorBidi" w:hAnsiTheme="majorBidi" w:cstheme="majorBidi"/>
                <w:b/>
                <w:bCs/>
              </w:rPr>
            </w:pPr>
            <w:r w:rsidRPr="00D21D8B">
              <w:rPr>
                <w:rFonts w:asciiTheme="majorBidi" w:hAnsiTheme="majorBidi" w:cstheme="majorBidi"/>
                <w:b/>
                <w:bCs/>
              </w:rPr>
              <w:t xml:space="preserve">Frequency </w:t>
            </w:r>
          </w:p>
        </w:tc>
        <w:tc>
          <w:tcPr>
            <w:tcW w:w="3192" w:type="dxa"/>
          </w:tcPr>
          <w:p w:rsidR="007802F9" w:rsidRPr="00D21D8B" w:rsidRDefault="007802F9" w:rsidP="008D1F5E">
            <w:pPr>
              <w:spacing w:line="360" w:lineRule="auto"/>
              <w:rPr>
                <w:rFonts w:asciiTheme="majorBidi" w:hAnsiTheme="majorBidi" w:cstheme="majorBidi"/>
                <w:b/>
                <w:bCs/>
              </w:rPr>
            </w:pPr>
            <w:r w:rsidRPr="00D21D8B">
              <w:rPr>
                <w:rFonts w:asciiTheme="majorBidi" w:hAnsiTheme="majorBidi" w:cstheme="majorBidi"/>
                <w:b/>
                <w:bCs/>
              </w:rPr>
              <w:t>Percentage</w:t>
            </w:r>
          </w:p>
        </w:tc>
      </w:tr>
      <w:tr w:rsidR="007802F9" w:rsidTr="008D1F5E">
        <w:tc>
          <w:tcPr>
            <w:tcW w:w="3192" w:type="dxa"/>
          </w:tcPr>
          <w:p w:rsidR="007802F9" w:rsidRDefault="007802F9" w:rsidP="008D1F5E">
            <w:pPr>
              <w:spacing w:line="360" w:lineRule="auto"/>
              <w:rPr>
                <w:rFonts w:asciiTheme="majorBidi" w:hAnsiTheme="majorBidi" w:cstheme="majorBidi"/>
              </w:rPr>
            </w:pPr>
            <w:r>
              <w:rPr>
                <w:rFonts w:asciiTheme="majorBidi" w:hAnsiTheme="majorBidi" w:cstheme="majorBidi"/>
              </w:rPr>
              <w:t>SSCE</w:t>
            </w:r>
          </w:p>
        </w:tc>
        <w:tc>
          <w:tcPr>
            <w:tcW w:w="3192" w:type="dxa"/>
          </w:tcPr>
          <w:p w:rsidR="007802F9" w:rsidRDefault="007802F9" w:rsidP="008D1F5E">
            <w:pPr>
              <w:spacing w:line="360" w:lineRule="auto"/>
              <w:rPr>
                <w:rFonts w:asciiTheme="majorBidi" w:hAnsiTheme="majorBidi" w:cstheme="majorBidi"/>
              </w:rPr>
            </w:pPr>
            <w:r>
              <w:rPr>
                <w:rFonts w:asciiTheme="majorBidi" w:hAnsiTheme="majorBidi" w:cstheme="majorBidi"/>
              </w:rPr>
              <w:t>15</w:t>
            </w:r>
          </w:p>
        </w:tc>
        <w:tc>
          <w:tcPr>
            <w:tcW w:w="3192" w:type="dxa"/>
          </w:tcPr>
          <w:p w:rsidR="007802F9" w:rsidRDefault="007802F9" w:rsidP="008D1F5E">
            <w:pPr>
              <w:spacing w:line="360" w:lineRule="auto"/>
              <w:rPr>
                <w:rFonts w:asciiTheme="majorBidi" w:hAnsiTheme="majorBidi" w:cstheme="majorBidi"/>
              </w:rPr>
            </w:pPr>
            <w:r>
              <w:rPr>
                <w:rFonts w:asciiTheme="majorBidi" w:hAnsiTheme="majorBidi" w:cstheme="majorBidi"/>
              </w:rPr>
              <w:t>18.75</w:t>
            </w:r>
          </w:p>
        </w:tc>
      </w:tr>
      <w:tr w:rsidR="007802F9" w:rsidTr="008D1F5E">
        <w:tc>
          <w:tcPr>
            <w:tcW w:w="3192" w:type="dxa"/>
          </w:tcPr>
          <w:p w:rsidR="007802F9" w:rsidRDefault="007802F9" w:rsidP="008D1F5E">
            <w:pPr>
              <w:spacing w:line="360" w:lineRule="auto"/>
              <w:rPr>
                <w:rFonts w:asciiTheme="majorBidi" w:hAnsiTheme="majorBidi" w:cstheme="majorBidi"/>
              </w:rPr>
            </w:pPr>
            <w:r>
              <w:rPr>
                <w:rFonts w:asciiTheme="majorBidi" w:hAnsiTheme="majorBidi" w:cstheme="majorBidi"/>
              </w:rPr>
              <w:t>OND/NCE</w:t>
            </w:r>
          </w:p>
        </w:tc>
        <w:tc>
          <w:tcPr>
            <w:tcW w:w="3192" w:type="dxa"/>
          </w:tcPr>
          <w:p w:rsidR="007802F9" w:rsidRDefault="007802F9" w:rsidP="008D1F5E">
            <w:pPr>
              <w:spacing w:line="360" w:lineRule="auto"/>
              <w:rPr>
                <w:rFonts w:asciiTheme="majorBidi" w:hAnsiTheme="majorBidi" w:cstheme="majorBidi"/>
              </w:rPr>
            </w:pPr>
            <w:r>
              <w:rPr>
                <w:rFonts w:asciiTheme="majorBidi" w:hAnsiTheme="majorBidi" w:cstheme="majorBidi"/>
              </w:rPr>
              <w:t>20</w:t>
            </w:r>
          </w:p>
        </w:tc>
        <w:tc>
          <w:tcPr>
            <w:tcW w:w="3192" w:type="dxa"/>
          </w:tcPr>
          <w:p w:rsidR="007802F9" w:rsidRDefault="007802F9" w:rsidP="008D1F5E">
            <w:pPr>
              <w:spacing w:line="360" w:lineRule="auto"/>
              <w:rPr>
                <w:rFonts w:asciiTheme="majorBidi" w:hAnsiTheme="majorBidi" w:cstheme="majorBidi"/>
              </w:rPr>
            </w:pPr>
            <w:r>
              <w:rPr>
                <w:rFonts w:asciiTheme="majorBidi" w:hAnsiTheme="majorBidi" w:cstheme="majorBidi"/>
              </w:rPr>
              <w:t>25</w:t>
            </w:r>
          </w:p>
        </w:tc>
      </w:tr>
      <w:tr w:rsidR="007802F9" w:rsidTr="008D1F5E">
        <w:tc>
          <w:tcPr>
            <w:tcW w:w="3192" w:type="dxa"/>
          </w:tcPr>
          <w:p w:rsidR="007802F9" w:rsidRDefault="007802F9" w:rsidP="008D1F5E">
            <w:pPr>
              <w:spacing w:line="360" w:lineRule="auto"/>
              <w:rPr>
                <w:rFonts w:asciiTheme="majorBidi" w:hAnsiTheme="majorBidi" w:cstheme="majorBidi"/>
              </w:rPr>
            </w:pPr>
            <w:r>
              <w:rPr>
                <w:rFonts w:asciiTheme="majorBidi" w:hAnsiTheme="majorBidi" w:cstheme="majorBidi"/>
              </w:rPr>
              <w:t>HND/BSC</w:t>
            </w:r>
          </w:p>
        </w:tc>
        <w:tc>
          <w:tcPr>
            <w:tcW w:w="3192" w:type="dxa"/>
          </w:tcPr>
          <w:p w:rsidR="007802F9" w:rsidRDefault="007802F9" w:rsidP="008D1F5E">
            <w:pPr>
              <w:spacing w:line="360" w:lineRule="auto"/>
              <w:rPr>
                <w:rFonts w:asciiTheme="majorBidi" w:hAnsiTheme="majorBidi" w:cstheme="majorBidi"/>
              </w:rPr>
            </w:pPr>
            <w:r>
              <w:rPr>
                <w:rFonts w:asciiTheme="majorBidi" w:hAnsiTheme="majorBidi" w:cstheme="majorBidi"/>
              </w:rPr>
              <w:t>30</w:t>
            </w:r>
          </w:p>
        </w:tc>
        <w:tc>
          <w:tcPr>
            <w:tcW w:w="3192" w:type="dxa"/>
          </w:tcPr>
          <w:p w:rsidR="007802F9" w:rsidRDefault="007802F9" w:rsidP="008D1F5E">
            <w:pPr>
              <w:spacing w:line="360" w:lineRule="auto"/>
              <w:rPr>
                <w:rFonts w:asciiTheme="majorBidi" w:hAnsiTheme="majorBidi" w:cstheme="majorBidi"/>
              </w:rPr>
            </w:pPr>
            <w:r>
              <w:rPr>
                <w:rFonts w:asciiTheme="majorBidi" w:hAnsiTheme="majorBidi" w:cstheme="majorBidi"/>
              </w:rPr>
              <w:t>37.5</w:t>
            </w:r>
          </w:p>
        </w:tc>
      </w:tr>
      <w:tr w:rsidR="007802F9" w:rsidTr="008D1F5E">
        <w:tc>
          <w:tcPr>
            <w:tcW w:w="3192" w:type="dxa"/>
          </w:tcPr>
          <w:p w:rsidR="007802F9" w:rsidRDefault="007802F9" w:rsidP="008D1F5E">
            <w:pPr>
              <w:spacing w:line="360" w:lineRule="auto"/>
              <w:rPr>
                <w:rFonts w:asciiTheme="majorBidi" w:hAnsiTheme="majorBidi" w:cstheme="majorBidi"/>
              </w:rPr>
            </w:pPr>
            <w:r>
              <w:rPr>
                <w:rFonts w:asciiTheme="majorBidi" w:hAnsiTheme="majorBidi" w:cstheme="majorBidi"/>
              </w:rPr>
              <w:t>Others</w:t>
            </w:r>
          </w:p>
        </w:tc>
        <w:tc>
          <w:tcPr>
            <w:tcW w:w="3192" w:type="dxa"/>
          </w:tcPr>
          <w:p w:rsidR="007802F9" w:rsidRDefault="007802F9" w:rsidP="008D1F5E">
            <w:pPr>
              <w:spacing w:line="360" w:lineRule="auto"/>
              <w:rPr>
                <w:rFonts w:asciiTheme="majorBidi" w:hAnsiTheme="majorBidi" w:cstheme="majorBidi"/>
              </w:rPr>
            </w:pPr>
            <w:r>
              <w:rPr>
                <w:rFonts w:asciiTheme="majorBidi" w:hAnsiTheme="majorBidi" w:cstheme="majorBidi"/>
              </w:rPr>
              <w:t>15</w:t>
            </w:r>
          </w:p>
        </w:tc>
        <w:tc>
          <w:tcPr>
            <w:tcW w:w="3192" w:type="dxa"/>
          </w:tcPr>
          <w:p w:rsidR="007802F9" w:rsidRDefault="007802F9" w:rsidP="008D1F5E">
            <w:pPr>
              <w:spacing w:line="360" w:lineRule="auto"/>
              <w:rPr>
                <w:rFonts w:asciiTheme="majorBidi" w:hAnsiTheme="majorBidi" w:cstheme="majorBidi"/>
              </w:rPr>
            </w:pPr>
            <w:r>
              <w:rPr>
                <w:rFonts w:asciiTheme="majorBidi" w:hAnsiTheme="majorBidi" w:cstheme="majorBidi"/>
              </w:rPr>
              <w:t>18.75</w:t>
            </w:r>
          </w:p>
        </w:tc>
      </w:tr>
      <w:tr w:rsidR="007802F9" w:rsidTr="008D1F5E">
        <w:tc>
          <w:tcPr>
            <w:tcW w:w="3192" w:type="dxa"/>
          </w:tcPr>
          <w:p w:rsidR="007802F9" w:rsidRDefault="007802F9" w:rsidP="008D1F5E">
            <w:pPr>
              <w:spacing w:line="360" w:lineRule="auto"/>
              <w:rPr>
                <w:rFonts w:asciiTheme="majorBidi" w:hAnsiTheme="majorBidi" w:cstheme="majorBidi"/>
              </w:rPr>
            </w:pPr>
            <w:r>
              <w:rPr>
                <w:rFonts w:asciiTheme="majorBidi" w:hAnsiTheme="majorBidi" w:cstheme="majorBidi"/>
              </w:rPr>
              <w:t>Total</w:t>
            </w:r>
          </w:p>
        </w:tc>
        <w:tc>
          <w:tcPr>
            <w:tcW w:w="3192" w:type="dxa"/>
          </w:tcPr>
          <w:p w:rsidR="007802F9" w:rsidRDefault="007802F9" w:rsidP="008D1F5E">
            <w:pPr>
              <w:spacing w:line="360" w:lineRule="auto"/>
              <w:rPr>
                <w:rFonts w:asciiTheme="majorBidi" w:hAnsiTheme="majorBidi" w:cstheme="majorBidi"/>
              </w:rPr>
            </w:pPr>
            <w:r>
              <w:rPr>
                <w:rFonts w:asciiTheme="majorBidi" w:hAnsiTheme="majorBidi" w:cstheme="majorBidi"/>
              </w:rPr>
              <w:t>80</w:t>
            </w:r>
          </w:p>
        </w:tc>
        <w:tc>
          <w:tcPr>
            <w:tcW w:w="3192" w:type="dxa"/>
          </w:tcPr>
          <w:p w:rsidR="007802F9" w:rsidRDefault="007802F9" w:rsidP="008D1F5E">
            <w:pPr>
              <w:spacing w:line="360" w:lineRule="auto"/>
              <w:rPr>
                <w:rFonts w:asciiTheme="majorBidi" w:hAnsiTheme="majorBidi" w:cstheme="majorBidi"/>
              </w:rPr>
            </w:pPr>
            <w:r>
              <w:rPr>
                <w:rFonts w:asciiTheme="majorBidi" w:hAnsiTheme="majorBidi" w:cstheme="majorBidi"/>
              </w:rPr>
              <w:t>100%</w:t>
            </w:r>
          </w:p>
        </w:tc>
      </w:tr>
    </w:tbl>
    <w:p w:rsidR="007802F9" w:rsidRDefault="007802F9" w:rsidP="007802F9">
      <w:pPr>
        <w:rPr>
          <w:rFonts w:asciiTheme="majorBidi" w:hAnsiTheme="majorBidi" w:cstheme="majorBidi"/>
        </w:rPr>
      </w:pPr>
    </w:p>
    <w:p w:rsidR="007802F9" w:rsidRPr="00D21D8B" w:rsidRDefault="007802F9" w:rsidP="007802F9">
      <w:pPr>
        <w:rPr>
          <w:rFonts w:asciiTheme="majorBidi" w:hAnsiTheme="majorBidi" w:cstheme="majorBidi"/>
          <w:b/>
          <w:bCs/>
        </w:rPr>
      </w:pPr>
      <w:r w:rsidRPr="00D21D8B">
        <w:rPr>
          <w:rFonts w:asciiTheme="majorBidi" w:hAnsiTheme="majorBidi" w:cstheme="majorBidi"/>
          <w:b/>
          <w:bCs/>
        </w:rPr>
        <w:t>SOURCE, FIELD SURVEY 2025</w:t>
      </w:r>
    </w:p>
    <w:p w:rsidR="007802F9" w:rsidRDefault="007802F9" w:rsidP="007802F9">
      <w:pPr>
        <w:rPr>
          <w:rFonts w:asciiTheme="majorBidi" w:hAnsiTheme="majorBidi" w:cstheme="majorBidi"/>
        </w:rPr>
      </w:pPr>
      <w:r>
        <w:rPr>
          <w:rFonts w:asciiTheme="majorBidi" w:hAnsiTheme="majorBidi" w:cstheme="majorBidi"/>
        </w:rPr>
        <w:lastRenderedPageBreak/>
        <w:t>I</w:t>
      </w:r>
      <w:r w:rsidRPr="00CA7935">
        <w:rPr>
          <w:rFonts w:asciiTheme="majorBidi" w:hAnsiTheme="majorBidi" w:cstheme="majorBidi"/>
        </w:rPr>
        <w:t>t was reveal in the above table  shows tha</w:t>
      </w:r>
      <w:r>
        <w:rPr>
          <w:rFonts w:asciiTheme="majorBidi" w:hAnsiTheme="majorBidi" w:cstheme="majorBidi"/>
        </w:rPr>
        <w:t xml:space="preserve">t 15  (18.75%)  hold SSCE, 20 (25%) hold OND/NCE, 30 (37.5%) hold HND/BSC and 15 (18.75%) hold other educations. </w:t>
      </w:r>
    </w:p>
    <w:p w:rsidR="007802F9" w:rsidRPr="00CA7935" w:rsidRDefault="007802F9" w:rsidP="007802F9">
      <w:pPr>
        <w:rPr>
          <w:rFonts w:asciiTheme="majorBidi" w:hAnsiTheme="majorBidi" w:cstheme="majorBidi"/>
        </w:rPr>
      </w:pPr>
    </w:p>
    <w:p w:rsidR="007802F9" w:rsidRPr="00CA7935" w:rsidRDefault="007802F9" w:rsidP="007802F9">
      <w:pPr>
        <w:rPr>
          <w:rFonts w:asciiTheme="majorBidi" w:hAnsiTheme="majorBidi" w:cstheme="majorBidi"/>
          <w:b/>
          <w:bCs/>
        </w:rPr>
      </w:pPr>
      <w:r>
        <w:rPr>
          <w:rFonts w:asciiTheme="majorBidi" w:hAnsiTheme="majorBidi" w:cstheme="majorBidi"/>
          <w:b/>
          <w:bCs/>
        </w:rPr>
        <w:t xml:space="preserve">4.1.3 </w:t>
      </w:r>
      <w:r w:rsidRPr="00CA7935">
        <w:rPr>
          <w:rFonts w:asciiTheme="majorBidi" w:hAnsiTheme="majorBidi" w:cstheme="majorBidi"/>
          <w:b/>
          <w:bCs/>
        </w:rPr>
        <w:t>CATEGORY OF RESPONDENTS</w:t>
      </w:r>
    </w:p>
    <w:tbl>
      <w:tblPr>
        <w:tblW w:w="0" w:type="auto"/>
        <w:tblLook w:val="04A0" w:firstRow="1" w:lastRow="0" w:firstColumn="1" w:lastColumn="0" w:noHBand="0" w:noVBand="1"/>
      </w:tblPr>
      <w:tblGrid>
        <w:gridCol w:w="3192"/>
        <w:gridCol w:w="3192"/>
        <w:gridCol w:w="3192"/>
      </w:tblGrid>
      <w:tr w:rsidR="007802F9" w:rsidTr="008D1F5E">
        <w:tc>
          <w:tcPr>
            <w:tcW w:w="3192" w:type="dxa"/>
          </w:tcPr>
          <w:p w:rsidR="007802F9" w:rsidRPr="00CA7935" w:rsidRDefault="007802F9" w:rsidP="008D1F5E">
            <w:pPr>
              <w:spacing w:line="360" w:lineRule="auto"/>
              <w:rPr>
                <w:rFonts w:asciiTheme="majorBidi" w:hAnsiTheme="majorBidi" w:cstheme="majorBidi"/>
                <w:b/>
                <w:bCs/>
              </w:rPr>
            </w:pPr>
            <w:r w:rsidRPr="00CA7935">
              <w:rPr>
                <w:rFonts w:asciiTheme="majorBidi" w:hAnsiTheme="majorBidi" w:cstheme="majorBidi"/>
                <w:b/>
                <w:bCs/>
              </w:rPr>
              <w:t>Respondent Type</w:t>
            </w:r>
          </w:p>
        </w:tc>
        <w:tc>
          <w:tcPr>
            <w:tcW w:w="3192" w:type="dxa"/>
          </w:tcPr>
          <w:p w:rsidR="007802F9" w:rsidRPr="00CA7935" w:rsidRDefault="007802F9" w:rsidP="008D1F5E">
            <w:pPr>
              <w:spacing w:line="360" w:lineRule="auto"/>
              <w:rPr>
                <w:rFonts w:asciiTheme="majorBidi" w:hAnsiTheme="majorBidi" w:cstheme="majorBidi"/>
                <w:b/>
                <w:bCs/>
              </w:rPr>
            </w:pPr>
            <w:r w:rsidRPr="00CA7935">
              <w:rPr>
                <w:rFonts w:asciiTheme="majorBidi" w:hAnsiTheme="majorBidi" w:cstheme="majorBidi"/>
                <w:b/>
                <w:bCs/>
              </w:rPr>
              <w:t>Frequency</w:t>
            </w:r>
          </w:p>
        </w:tc>
        <w:tc>
          <w:tcPr>
            <w:tcW w:w="3192" w:type="dxa"/>
          </w:tcPr>
          <w:p w:rsidR="007802F9" w:rsidRPr="00CA7935" w:rsidRDefault="007802F9" w:rsidP="008D1F5E">
            <w:pPr>
              <w:spacing w:line="360" w:lineRule="auto"/>
              <w:rPr>
                <w:rFonts w:asciiTheme="majorBidi" w:hAnsiTheme="majorBidi" w:cstheme="majorBidi"/>
                <w:b/>
                <w:bCs/>
              </w:rPr>
            </w:pPr>
            <w:r w:rsidRPr="00CA7935">
              <w:rPr>
                <w:rFonts w:asciiTheme="majorBidi" w:hAnsiTheme="majorBidi" w:cstheme="majorBidi"/>
                <w:b/>
                <w:bCs/>
              </w:rPr>
              <w:t>Percentage (%)</w:t>
            </w:r>
          </w:p>
        </w:tc>
      </w:tr>
      <w:tr w:rsidR="007802F9" w:rsidTr="008D1F5E">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Shop Owners</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18.75</w:t>
            </w:r>
          </w:p>
        </w:tc>
      </w:tr>
      <w:tr w:rsidR="007802F9" w:rsidTr="008D1F5E">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 xml:space="preserve">Facility Managers  </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5</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6.25</w:t>
            </w:r>
          </w:p>
        </w:tc>
      </w:tr>
      <w:tr w:rsidR="007802F9" w:rsidTr="008D1F5E">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Stakeholders</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12.5</w:t>
            </w:r>
          </w:p>
        </w:tc>
      </w:tr>
      <w:tr w:rsidR="007802F9" w:rsidTr="008D1F5E">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Customers</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50</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62.5</w:t>
            </w:r>
          </w:p>
        </w:tc>
      </w:tr>
      <w:tr w:rsidR="007802F9" w:rsidTr="008D1F5E">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100%</w:t>
            </w:r>
          </w:p>
        </w:tc>
      </w:tr>
    </w:tbl>
    <w:p w:rsidR="007802F9" w:rsidRPr="00CA7935" w:rsidRDefault="007802F9" w:rsidP="007802F9">
      <w:pPr>
        <w:rPr>
          <w:rFonts w:asciiTheme="majorBidi" w:hAnsiTheme="majorBidi" w:cstheme="majorBidi"/>
        </w:rPr>
      </w:pPr>
      <w:r w:rsidRPr="00CA7935">
        <w:rPr>
          <w:rFonts w:asciiTheme="majorBidi" w:hAnsiTheme="majorBidi" w:cstheme="majorBidi"/>
        </w:rPr>
        <w:t xml:space="preserve">               </w:t>
      </w:r>
      <w:r>
        <w:rPr>
          <w:rFonts w:asciiTheme="majorBidi" w:hAnsiTheme="majorBidi" w:cstheme="majorBidi"/>
        </w:rPr>
        <w:tab/>
        <w:t xml:space="preserve">      </w:t>
      </w:r>
    </w:p>
    <w:p w:rsidR="007802F9" w:rsidRPr="00CA7935" w:rsidRDefault="007802F9" w:rsidP="007802F9">
      <w:pPr>
        <w:rPr>
          <w:rFonts w:asciiTheme="majorBidi" w:hAnsiTheme="majorBidi" w:cstheme="majorBidi"/>
          <w:b/>
          <w:bCs/>
        </w:rPr>
      </w:pPr>
      <w:r w:rsidRPr="00CA7935">
        <w:rPr>
          <w:rFonts w:asciiTheme="majorBidi" w:hAnsiTheme="majorBidi" w:cstheme="majorBidi"/>
          <w:b/>
          <w:bCs/>
        </w:rPr>
        <w:t>SOURCE, FIELD SURVEY 2025</w:t>
      </w:r>
    </w:p>
    <w:p w:rsidR="007802F9" w:rsidRPr="00CA7935" w:rsidRDefault="007802F9" w:rsidP="007802F9">
      <w:pPr>
        <w:jc w:val="both"/>
        <w:rPr>
          <w:rFonts w:asciiTheme="majorBidi" w:hAnsiTheme="majorBidi" w:cstheme="majorBidi"/>
        </w:rPr>
      </w:pPr>
      <w:r>
        <w:rPr>
          <w:rFonts w:asciiTheme="majorBidi" w:hAnsiTheme="majorBidi" w:cstheme="majorBidi"/>
        </w:rPr>
        <w:t>It was reveal in the above table</w:t>
      </w:r>
      <w:r w:rsidRPr="00CA7935">
        <w:rPr>
          <w:rFonts w:asciiTheme="majorBidi" w:hAnsiTheme="majorBidi" w:cstheme="majorBidi"/>
        </w:rPr>
        <w:t xml:space="preserve"> shows that majority of the respondents were customers (62.5%), followed by shop owners (18.75%), stakeholders (12.5%), and facility managers (6.25%). This diverse respondent base gives a balanced view of facility usage and management perception.</w:t>
      </w:r>
    </w:p>
    <w:p w:rsidR="007802F9" w:rsidRPr="00CA7935" w:rsidRDefault="007802F9" w:rsidP="007802F9">
      <w:pPr>
        <w:rPr>
          <w:rFonts w:asciiTheme="majorBidi" w:hAnsiTheme="majorBidi" w:cstheme="majorBidi"/>
        </w:rPr>
      </w:pPr>
    </w:p>
    <w:p w:rsidR="007802F9" w:rsidRPr="00D21D8B" w:rsidRDefault="007802F9" w:rsidP="007802F9">
      <w:pPr>
        <w:rPr>
          <w:rFonts w:asciiTheme="majorBidi" w:hAnsiTheme="majorBidi" w:cstheme="majorBidi"/>
          <w:b/>
          <w:bCs/>
        </w:rPr>
      </w:pPr>
      <w:r>
        <w:rPr>
          <w:rFonts w:asciiTheme="majorBidi" w:hAnsiTheme="majorBidi" w:cstheme="majorBidi"/>
          <w:b/>
          <w:bCs/>
        </w:rPr>
        <w:t xml:space="preserve">4.1.4 </w:t>
      </w:r>
      <w:r w:rsidRPr="00D21D8B">
        <w:rPr>
          <w:rFonts w:asciiTheme="majorBidi" w:hAnsiTheme="majorBidi" w:cstheme="majorBidi"/>
          <w:b/>
          <w:bCs/>
        </w:rPr>
        <w:t>MAINTENANCE RESPONSIVENESS AND UTILITY SERVICES</w:t>
      </w:r>
    </w:p>
    <w:tbl>
      <w:tblPr>
        <w:tblW w:w="0" w:type="auto"/>
        <w:tblLook w:val="04A0" w:firstRow="1" w:lastRow="0" w:firstColumn="1" w:lastColumn="0" w:noHBand="0" w:noVBand="1"/>
      </w:tblPr>
      <w:tblGrid>
        <w:gridCol w:w="3192"/>
        <w:gridCol w:w="3192"/>
        <w:gridCol w:w="3192"/>
      </w:tblGrid>
      <w:tr w:rsidR="007802F9" w:rsidTr="008D1F5E">
        <w:tc>
          <w:tcPr>
            <w:tcW w:w="3192" w:type="dxa"/>
          </w:tcPr>
          <w:p w:rsidR="007802F9" w:rsidRPr="00D21D8B" w:rsidRDefault="007802F9" w:rsidP="008D1F5E">
            <w:pPr>
              <w:spacing w:line="360" w:lineRule="auto"/>
              <w:rPr>
                <w:rFonts w:asciiTheme="majorBidi" w:hAnsiTheme="majorBidi" w:cstheme="majorBidi"/>
                <w:b/>
                <w:bCs/>
              </w:rPr>
            </w:pPr>
            <w:r w:rsidRPr="00D21D8B">
              <w:rPr>
                <w:rFonts w:asciiTheme="majorBidi" w:hAnsiTheme="majorBidi" w:cstheme="majorBidi"/>
                <w:b/>
                <w:bCs/>
              </w:rPr>
              <w:t>Response</w:t>
            </w:r>
          </w:p>
        </w:tc>
        <w:tc>
          <w:tcPr>
            <w:tcW w:w="3192" w:type="dxa"/>
          </w:tcPr>
          <w:p w:rsidR="007802F9" w:rsidRPr="00D21D8B" w:rsidRDefault="007802F9" w:rsidP="008D1F5E">
            <w:pPr>
              <w:spacing w:line="360" w:lineRule="auto"/>
              <w:rPr>
                <w:rFonts w:asciiTheme="majorBidi" w:hAnsiTheme="majorBidi" w:cstheme="majorBidi"/>
                <w:b/>
                <w:bCs/>
              </w:rPr>
            </w:pPr>
            <w:r w:rsidRPr="00D21D8B">
              <w:rPr>
                <w:rFonts w:asciiTheme="majorBidi" w:hAnsiTheme="majorBidi" w:cstheme="majorBidi"/>
                <w:b/>
                <w:bCs/>
              </w:rPr>
              <w:t>Frequency</w:t>
            </w:r>
          </w:p>
        </w:tc>
        <w:tc>
          <w:tcPr>
            <w:tcW w:w="3192" w:type="dxa"/>
          </w:tcPr>
          <w:p w:rsidR="007802F9" w:rsidRPr="00D21D8B" w:rsidRDefault="007802F9" w:rsidP="008D1F5E">
            <w:pPr>
              <w:spacing w:line="360" w:lineRule="auto"/>
              <w:rPr>
                <w:rFonts w:asciiTheme="majorBidi" w:hAnsiTheme="majorBidi" w:cstheme="majorBidi"/>
                <w:b/>
                <w:bCs/>
              </w:rPr>
            </w:pPr>
            <w:r w:rsidRPr="00D21D8B">
              <w:rPr>
                <w:rFonts w:asciiTheme="majorBidi" w:hAnsiTheme="majorBidi" w:cstheme="majorBidi"/>
                <w:b/>
                <w:bCs/>
              </w:rPr>
              <w:t>Percentage (%)</w:t>
            </w:r>
          </w:p>
        </w:tc>
      </w:tr>
      <w:tr w:rsidR="007802F9" w:rsidTr="008D1F5E">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50</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62.5</w:t>
            </w:r>
          </w:p>
        </w:tc>
      </w:tr>
      <w:tr w:rsidR="007802F9" w:rsidTr="008D1F5E">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25</w:t>
            </w:r>
          </w:p>
        </w:tc>
      </w:tr>
      <w:tr w:rsidR="007802F9" w:rsidTr="008D1F5E">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Sometimes</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10</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12.5</w:t>
            </w:r>
          </w:p>
        </w:tc>
      </w:tr>
      <w:tr w:rsidR="007802F9" w:rsidTr="008D1F5E">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100</w:t>
            </w:r>
            <w:r>
              <w:rPr>
                <w:rFonts w:asciiTheme="majorBidi" w:hAnsiTheme="majorBidi" w:cstheme="majorBidi"/>
              </w:rPr>
              <w:t>%</w:t>
            </w:r>
          </w:p>
        </w:tc>
      </w:tr>
    </w:tbl>
    <w:p w:rsidR="007802F9" w:rsidRPr="00CA7935" w:rsidRDefault="007802F9" w:rsidP="007802F9">
      <w:pPr>
        <w:rPr>
          <w:rFonts w:asciiTheme="majorBidi" w:hAnsiTheme="majorBidi" w:cstheme="majorBidi"/>
        </w:rPr>
      </w:pPr>
      <w:r w:rsidRPr="00CA7935">
        <w:rPr>
          <w:rFonts w:asciiTheme="majorBidi" w:hAnsiTheme="majorBidi" w:cstheme="majorBidi"/>
        </w:rPr>
        <w:t xml:space="preserve"> </w:t>
      </w:r>
      <w:r w:rsidRPr="00CA7935">
        <w:rPr>
          <w:rFonts w:asciiTheme="majorBidi" w:hAnsiTheme="majorBidi" w:cstheme="majorBidi"/>
        </w:rPr>
        <w:tab/>
        <w:t xml:space="preserve">  </w:t>
      </w:r>
      <w:r w:rsidRPr="00CA7935">
        <w:rPr>
          <w:rFonts w:asciiTheme="majorBidi" w:hAnsiTheme="majorBidi" w:cstheme="majorBidi"/>
        </w:rPr>
        <w:tab/>
        <w:t xml:space="preserve">                 </w:t>
      </w:r>
      <w:r w:rsidRPr="00CA7935">
        <w:rPr>
          <w:rFonts w:asciiTheme="majorBidi" w:hAnsiTheme="majorBidi" w:cstheme="majorBidi"/>
        </w:rPr>
        <w:tab/>
        <w:t xml:space="preserve">                                     </w:t>
      </w:r>
      <w:r>
        <w:rPr>
          <w:rFonts w:asciiTheme="majorBidi" w:hAnsiTheme="majorBidi" w:cstheme="majorBidi"/>
        </w:rPr>
        <w:tab/>
        <w:t xml:space="preserve">              </w:t>
      </w:r>
      <w:r w:rsidRPr="00CA7935">
        <w:rPr>
          <w:rFonts w:asciiTheme="majorBidi" w:hAnsiTheme="majorBidi" w:cstheme="majorBidi"/>
        </w:rPr>
        <w:t xml:space="preserve">      </w:t>
      </w:r>
    </w:p>
    <w:p w:rsidR="007802F9" w:rsidRPr="00D21D8B" w:rsidRDefault="007802F9" w:rsidP="007802F9">
      <w:pPr>
        <w:rPr>
          <w:rFonts w:asciiTheme="majorBidi" w:hAnsiTheme="majorBidi" w:cstheme="majorBidi"/>
          <w:b/>
          <w:bCs/>
        </w:rPr>
      </w:pPr>
      <w:r w:rsidRPr="00D21D8B">
        <w:rPr>
          <w:rFonts w:asciiTheme="majorBidi" w:hAnsiTheme="majorBidi" w:cstheme="majorBidi"/>
          <w:b/>
          <w:bCs/>
        </w:rPr>
        <w:t>SOURCE, FIELD SURVEY 2025</w:t>
      </w:r>
    </w:p>
    <w:p w:rsidR="007802F9" w:rsidRPr="00CA7935" w:rsidRDefault="007802F9" w:rsidP="007802F9">
      <w:pPr>
        <w:rPr>
          <w:rFonts w:asciiTheme="majorBidi" w:hAnsiTheme="majorBidi" w:cstheme="majorBidi"/>
        </w:rPr>
      </w:pPr>
      <w:r>
        <w:rPr>
          <w:rFonts w:asciiTheme="majorBidi" w:hAnsiTheme="majorBidi" w:cstheme="majorBidi"/>
        </w:rPr>
        <w:t>I</w:t>
      </w:r>
      <w:r w:rsidRPr="00CA7935">
        <w:rPr>
          <w:rFonts w:asciiTheme="majorBidi" w:hAnsiTheme="majorBidi" w:cstheme="majorBidi"/>
        </w:rPr>
        <w:t>t was reveal in the above table  shows that 50 (62.5%) said yes to responsive maintenance, 20 (25%) said no to responsive maintenance, 10 (12.5%) agreed sometimes there's responsive maintenance.</w:t>
      </w:r>
    </w:p>
    <w:p w:rsidR="007802F9" w:rsidRPr="00CA7935" w:rsidRDefault="007802F9" w:rsidP="007802F9">
      <w:pPr>
        <w:rPr>
          <w:rFonts w:asciiTheme="majorBidi" w:hAnsiTheme="majorBidi" w:cstheme="majorBidi"/>
        </w:rPr>
      </w:pPr>
    </w:p>
    <w:p w:rsidR="007802F9" w:rsidRPr="00D21D8B" w:rsidRDefault="007802F9" w:rsidP="007802F9">
      <w:pPr>
        <w:rPr>
          <w:rFonts w:asciiTheme="majorBidi" w:hAnsiTheme="majorBidi" w:cstheme="majorBidi"/>
          <w:b/>
          <w:bCs/>
        </w:rPr>
      </w:pPr>
      <w:r>
        <w:rPr>
          <w:rFonts w:asciiTheme="majorBidi" w:hAnsiTheme="majorBidi" w:cstheme="majorBidi"/>
          <w:b/>
          <w:bCs/>
        </w:rPr>
        <w:t xml:space="preserve">4.1.5 </w:t>
      </w:r>
      <w:r w:rsidRPr="00D21D8B">
        <w:rPr>
          <w:rFonts w:asciiTheme="majorBidi" w:hAnsiTheme="majorBidi" w:cstheme="majorBidi"/>
          <w:b/>
          <w:bCs/>
        </w:rPr>
        <w:t>AWARENESS OF FACILITY MANAGEMENT SERVICES</w:t>
      </w:r>
    </w:p>
    <w:tbl>
      <w:tblPr>
        <w:tblW w:w="0" w:type="auto"/>
        <w:tblLook w:val="04A0" w:firstRow="1" w:lastRow="0" w:firstColumn="1" w:lastColumn="0" w:noHBand="0" w:noVBand="1"/>
      </w:tblPr>
      <w:tblGrid>
        <w:gridCol w:w="3192"/>
        <w:gridCol w:w="3192"/>
        <w:gridCol w:w="3192"/>
      </w:tblGrid>
      <w:tr w:rsidR="007802F9" w:rsidTr="008D1F5E">
        <w:tc>
          <w:tcPr>
            <w:tcW w:w="3192" w:type="dxa"/>
          </w:tcPr>
          <w:p w:rsidR="007802F9" w:rsidRPr="00680501" w:rsidRDefault="007802F9" w:rsidP="008D1F5E">
            <w:pPr>
              <w:spacing w:line="360" w:lineRule="auto"/>
              <w:rPr>
                <w:rFonts w:asciiTheme="majorBidi" w:hAnsiTheme="majorBidi" w:cstheme="majorBidi"/>
                <w:b/>
                <w:bCs/>
              </w:rPr>
            </w:pPr>
            <w:r w:rsidRPr="00680501">
              <w:rPr>
                <w:rFonts w:asciiTheme="majorBidi" w:hAnsiTheme="majorBidi" w:cstheme="majorBidi"/>
                <w:b/>
                <w:bCs/>
              </w:rPr>
              <w:t>Response</w:t>
            </w:r>
          </w:p>
        </w:tc>
        <w:tc>
          <w:tcPr>
            <w:tcW w:w="3192" w:type="dxa"/>
          </w:tcPr>
          <w:p w:rsidR="007802F9" w:rsidRPr="00680501" w:rsidRDefault="007802F9" w:rsidP="008D1F5E">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7802F9" w:rsidRPr="00680501" w:rsidRDefault="007802F9" w:rsidP="008D1F5E">
            <w:pPr>
              <w:spacing w:line="360" w:lineRule="auto"/>
              <w:rPr>
                <w:rFonts w:asciiTheme="majorBidi" w:hAnsiTheme="majorBidi" w:cstheme="majorBidi"/>
                <w:b/>
                <w:bCs/>
              </w:rPr>
            </w:pPr>
            <w:r w:rsidRPr="00680501">
              <w:rPr>
                <w:rFonts w:asciiTheme="majorBidi" w:hAnsiTheme="majorBidi" w:cstheme="majorBidi"/>
                <w:b/>
                <w:bCs/>
              </w:rPr>
              <w:t>Percentage (%)</w:t>
            </w:r>
          </w:p>
        </w:tc>
      </w:tr>
      <w:tr w:rsidR="007802F9" w:rsidTr="008D1F5E">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65</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81.25</w:t>
            </w:r>
          </w:p>
        </w:tc>
      </w:tr>
      <w:tr w:rsidR="007802F9" w:rsidTr="008D1F5E">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15</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18.75</w:t>
            </w:r>
          </w:p>
        </w:tc>
      </w:tr>
      <w:tr w:rsidR="007802F9" w:rsidTr="008D1F5E">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100%</w:t>
            </w:r>
          </w:p>
        </w:tc>
      </w:tr>
    </w:tbl>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Pr="00D21D8B" w:rsidRDefault="007802F9" w:rsidP="007802F9">
      <w:pPr>
        <w:rPr>
          <w:rFonts w:asciiTheme="majorBidi" w:hAnsiTheme="majorBidi" w:cstheme="majorBidi"/>
          <w:b/>
          <w:bCs/>
        </w:rPr>
      </w:pPr>
      <w:r w:rsidRPr="00D21D8B">
        <w:rPr>
          <w:rFonts w:asciiTheme="majorBidi" w:hAnsiTheme="majorBidi" w:cstheme="majorBidi"/>
          <w:b/>
          <w:bCs/>
        </w:rPr>
        <w:t>SOURCE, FIELD SURVEY 2025</w:t>
      </w:r>
    </w:p>
    <w:p w:rsidR="007802F9" w:rsidRPr="00CA7935" w:rsidRDefault="007802F9" w:rsidP="007802F9">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 was reveal in the above table  shows that 81.25% of respondents are aware of facility management activities within the property, indicating visible FM operations, although 18.75% remain unaware.</w:t>
      </w:r>
    </w:p>
    <w:p w:rsidR="007802F9" w:rsidRDefault="007802F9" w:rsidP="007802F9">
      <w:pPr>
        <w:rPr>
          <w:rFonts w:asciiTheme="majorBidi" w:hAnsiTheme="majorBidi" w:cstheme="majorBidi"/>
        </w:rPr>
      </w:pPr>
    </w:p>
    <w:p w:rsidR="007802F9" w:rsidRPr="00680501" w:rsidRDefault="007802F9" w:rsidP="007802F9">
      <w:pPr>
        <w:rPr>
          <w:rFonts w:asciiTheme="majorBidi" w:hAnsiTheme="majorBidi" w:cstheme="majorBidi"/>
          <w:b/>
          <w:bCs/>
        </w:rPr>
      </w:pPr>
      <w:r>
        <w:rPr>
          <w:rFonts w:asciiTheme="majorBidi" w:hAnsiTheme="majorBidi" w:cstheme="majorBidi"/>
          <w:b/>
          <w:bCs/>
        </w:rPr>
        <w:t xml:space="preserve">4.1.6 </w:t>
      </w:r>
      <w:r w:rsidRPr="00680501">
        <w:rPr>
          <w:rFonts w:asciiTheme="majorBidi" w:hAnsiTheme="majorBidi" w:cstheme="majorBidi"/>
          <w:b/>
          <w:bCs/>
        </w:rPr>
        <w:t>SATISFACTION WITH FACILITY MANAGEMENT SERVICES</w:t>
      </w:r>
    </w:p>
    <w:tbl>
      <w:tblPr>
        <w:tblW w:w="0" w:type="auto"/>
        <w:tblLook w:val="04A0" w:firstRow="1" w:lastRow="0" w:firstColumn="1" w:lastColumn="0" w:noHBand="0" w:noVBand="1"/>
      </w:tblPr>
      <w:tblGrid>
        <w:gridCol w:w="3192"/>
        <w:gridCol w:w="3192"/>
        <w:gridCol w:w="3192"/>
      </w:tblGrid>
      <w:tr w:rsidR="007802F9" w:rsidTr="008D1F5E">
        <w:tc>
          <w:tcPr>
            <w:tcW w:w="3192" w:type="dxa"/>
          </w:tcPr>
          <w:p w:rsidR="007802F9" w:rsidRPr="00680501" w:rsidRDefault="007802F9" w:rsidP="008D1F5E">
            <w:pPr>
              <w:spacing w:line="360" w:lineRule="auto"/>
              <w:rPr>
                <w:rFonts w:asciiTheme="majorBidi" w:hAnsiTheme="majorBidi" w:cstheme="majorBidi"/>
                <w:b/>
                <w:bCs/>
              </w:rPr>
            </w:pPr>
            <w:r w:rsidRPr="00680501">
              <w:rPr>
                <w:rFonts w:asciiTheme="majorBidi" w:hAnsiTheme="majorBidi" w:cstheme="majorBidi"/>
                <w:b/>
                <w:bCs/>
              </w:rPr>
              <w:t>Satisfaction Level</w:t>
            </w:r>
          </w:p>
        </w:tc>
        <w:tc>
          <w:tcPr>
            <w:tcW w:w="3192" w:type="dxa"/>
          </w:tcPr>
          <w:p w:rsidR="007802F9" w:rsidRPr="00680501" w:rsidRDefault="007802F9" w:rsidP="008D1F5E">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7802F9" w:rsidRPr="00680501" w:rsidRDefault="007802F9" w:rsidP="008D1F5E">
            <w:pPr>
              <w:spacing w:line="360" w:lineRule="auto"/>
              <w:rPr>
                <w:rFonts w:asciiTheme="majorBidi" w:hAnsiTheme="majorBidi" w:cstheme="majorBidi"/>
                <w:b/>
                <w:bCs/>
              </w:rPr>
            </w:pPr>
            <w:r w:rsidRPr="00680501">
              <w:rPr>
                <w:rFonts w:asciiTheme="majorBidi" w:hAnsiTheme="majorBidi" w:cstheme="majorBidi"/>
                <w:b/>
                <w:bCs/>
              </w:rPr>
              <w:t>Percentage (%)</w:t>
            </w:r>
          </w:p>
        </w:tc>
      </w:tr>
      <w:tr w:rsidR="007802F9" w:rsidTr="008D1F5E">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Excellent</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5</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6.25</w:t>
            </w:r>
          </w:p>
        </w:tc>
      </w:tr>
      <w:tr w:rsidR="007802F9" w:rsidTr="008D1F5E">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Good</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25</w:t>
            </w:r>
          </w:p>
        </w:tc>
      </w:tr>
      <w:tr w:rsidR="007802F9" w:rsidTr="008D1F5E">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Fair</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28</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35</w:t>
            </w:r>
          </w:p>
        </w:tc>
      </w:tr>
      <w:tr w:rsidR="007802F9" w:rsidTr="008D1F5E">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Poor</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18</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22.5</w:t>
            </w:r>
          </w:p>
        </w:tc>
      </w:tr>
      <w:tr w:rsidR="007802F9" w:rsidTr="008D1F5E">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Very Poor</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9</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11.25</w:t>
            </w:r>
          </w:p>
        </w:tc>
      </w:tr>
      <w:tr w:rsidR="007802F9" w:rsidTr="008D1F5E">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100%</w:t>
            </w:r>
          </w:p>
        </w:tc>
      </w:tr>
    </w:tbl>
    <w:p w:rsidR="007802F9" w:rsidRPr="00CA7935" w:rsidRDefault="007802F9" w:rsidP="007802F9">
      <w:pPr>
        <w:rPr>
          <w:rFonts w:asciiTheme="majorBidi" w:hAnsiTheme="majorBidi" w:cstheme="majorBidi"/>
        </w:rPr>
      </w:pPr>
    </w:p>
    <w:p w:rsidR="007802F9" w:rsidRPr="00D21D8B" w:rsidRDefault="007802F9" w:rsidP="007802F9">
      <w:pPr>
        <w:rPr>
          <w:rFonts w:asciiTheme="majorBidi" w:hAnsiTheme="majorBidi" w:cstheme="majorBidi"/>
          <w:b/>
          <w:bCs/>
        </w:rPr>
      </w:pPr>
      <w:r w:rsidRPr="00D21D8B">
        <w:rPr>
          <w:rFonts w:asciiTheme="majorBidi" w:hAnsiTheme="majorBidi" w:cstheme="majorBidi"/>
          <w:b/>
          <w:bCs/>
        </w:rPr>
        <w:t>SOURCE, FIELD SURVEY 2025</w:t>
      </w:r>
    </w:p>
    <w:p w:rsidR="007802F9" w:rsidRPr="00CA7935" w:rsidRDefault="007802F9" w:rsidP="007802F9">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w:t>
      </w:r>
      <w:r>
        <w:rPr>
          <w:rFonts w:asciiTheme="majorBidi" w:hAnsiTheme="majorBidi" w:cstheme="majorBidi"/>
        </w:rPr>
        <w:t xml:space="preserve"> o</w:t>
      </w:r>
      <w:r w:rsidRPr="00CA7935">
        <w:rPr>
          <w:rFonts w:asciiTheme="majorBidi" w:hAnsiTheme="majorBidi" w:cstheme="majorBidi"/>
        </w:rPr>
        <w:t>nly 31.25% of respondents rated services as good or excellent. 68.75% gave a fair to very poor rating, indicating the need for major improvement.</w:t>
      </w:r>
    </w:p>
    <w:p w:rsidR="007802F9" w:rsidRPr="00CA7935" w:rsidRDefault="007802F9" w:rsidP="007802F9">
      <w:pPr>
        <w:rPr>
          <w:rFonts w:asciiTheme="majorBidi" w:hAnsiTheme="majorBidi" w:cstheme="majorBidi"/>
        </w:rPr>
      </w:pPr>
    </w:p>
    <w:p w:rsidR="007802F9" w:rsidRPr="00680501" w:rsidRDefault="007802F9" w:rsidP="007802F9">
      <w:pPr>
        <w:rPr>
          <w:rFonts w:asciiTheme="majorBidi" w:hAnsiTheme="majorBidi" w:cstheme="majorBidi"/>
          <w:b/>
          <w:bCs/>
        </w:rPr>
      </w:pPr>
      <w:r>
        <w:rPr>
          <w:rFonts w:asciiTheme="majorBidi" w:hAnsiTheme="majorBidi" w:cstheme="majorBidi"/>
          <w:b/>
          <w:bCs/>
        </w:rPr>
        <w:lastRenderedPageBreak/>
        <w:t xml:space="preserve">4.1.7 </w:t>
      </w:r>
      <w:r w:rsidRPr="00680501">
        <w:rPr>
          <w:rFonts w:asciiTheme="majorBidi" w:hAnsiTheme="majorBidi" w:cstheme="majorBidi"/>
          <w:b/>
          <w:bCs/>
        </w:rPr>
        <w:t>RESPONSE TIME TO MAINTENANCE ISSUES</w:t>
      </w:r>
    </w:p>
    <w:tbl>
      <w:tblPr>
        <w:tblW w:w="0" w:type="auto"/>
        <w:tblLook w:val="04A0" w:firstRow="1" w:lastRow="0" w:firstColumn="1" w:lastColumn="0" w:noHBand="0" w:noVBand="1"/>
      </w:tblPr>
      <w:tblGrid>
        <w:gridCol w:w="3192"/>
        <w:gridCol w:w="3192"/>
        <w:gridCol w:w="3192"/>
      </w:tblGrid>
      <w:tr w:rsidR="007802F9" w:rsidTr="008D1F5E">
        <w:tc>
          <w:tcPr>
            <w:tcW w:w="3192" w:type="dxa"/>
          </w:tcPr>
          <w:p w:rsidR="007802F9" w:rsidRPr="00680501" w:rsidRDefault="007802F9" w:rsidP="008D1F5E">
            <w:pPr>
              <w:spacing w:line="360" w:lineRule="auto"/>
              <w:rPr>
                <w:rFonts w:asciiTheme="majorBidi" w:hAnsiTheme="majorBidi" w:cstheme="majorBidi"/>
                <w:b/>
                <w:bCs/>
              </w:rPr>
            </w:pPr>
            <w:r w:rsidRPr="00680501">
              <w:rPr>
                <w:rFonts w:asciiTheme="majorBidi" w:hAnsiTheme="majorBidi" w:cstheme="majorBidi"/>
                <w:b/>
                <w:bCs/>
              </w:rPr>
              <w:t>Response</w:t>
            </w:r>
          </w:p>
        </w:tc>
        <w:tc>
          <w:tcPr>
            <w:tcW w:w="3192" w:type="dxa"/>
          </w:tcPr>
          <w:p w:rsidR="007802F9" w:rsidRPr="00680501" w:rsidRDefault="007802F9" w:rsidP="008D1F5E">
            <w:pPr>
              <w:spacing w:line="360" w:lineRule="auto"/>
              <w:rPr>
                <w:rFonts w:asciiTheme="majorBidi" w:hAnsiTheme="majorBidi" w:cstheme="majorBidi"/>
                <w:b/>
                <w:bCs/>
              </w:rPr>
            </w:pPr>
            <w:r w:rsidRPr="00680501">
              <w:rPr>
                <w:rFonts w:asciiTheme="majorBidi" w:hAnsiTheme="majorBidi" w:cstheme="majorBidi"/>
                <w:b/>
                <w:bCs/>
              </w:rPr>
              <w:t>Frequency</w:t>
            </w:r>
          </w:p>
        </w:tc>
        <w:tc>
          <w:tcPr>
            <w:tcW w:w="3192" w:type="dxa"/>
          </w:tcPr>
          <w:p w:rsidR="007802F9" w:rsidRPr="00680501" w:rsidRDefault="007802F9" w:rsidP="008D1F5E">
            <w:pPr>
              <w:spacing w:line="360" w:lineRule="auto"/>
              <w:rPr>
                <w:rFonts w:asciiTheme="majorBidi" w:hAnsiTheme="majorBidi" w:cstheme="majorBidi"/>
                <w:b/>
                <w:bCs/>
              </w:rPr>
            </w:pPr>
            <w:r w:rsidRPr="00680501">
              <w:rPr>
                <w:rFonts w:asciiTheme="majorBidi" w:hAnsiTheme="majorBidi" w:cstheme="majorBidi"/>
                <w:b/>
                <w:bCs/>
              </w:rPr>
              <w:t>Percentage (%)</w:t>
            </w:r>
          </w:p>
        </w:tc>
      </w:tr>
      <w:tr w:rsidR="007802F9" w:rsidTr="008D1F5E">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Yes</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35</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43.75</w:t>
            </w:r>
          </w:p>
        </w:tc>
      </w:tr>
      <w:tr w:rsidR="007802F9" w:rsidTr="008D1F5E">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No</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25</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31.25</w:t>
            </w:r>
          </w:p>
        </w:tc>
      </w:tr>
      <w:tr w:rsidR="007802F9" w:rsidTr="008D1F5E">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Sometimes</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20</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25</w:t>
            </w:r>
          </w:p>
        </w:tc>
      </w:tr>
      <w:tr w:rsidR="007802F9" w:rsidTr="008D1F5E">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Total</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80</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100%</w:t>
            </w:r>
          </w:p>
        </w:tc>
      </w:tr>
    </w:tbl>
    <w:p w:rsidR="007802F9" w:rsidRPr="00CA7935" w:rsidRDefault="007802F9" w:rsidP="007802F9">
      <w:pPr>
        <w:rPr>
          <w:rFonts w:asciiTheme="majorBidi" w:hAnsiTheme="majorBidi" w:cstheme="majorBidi"/>
        </w:rPr>
      </w:pPr>
    </w:p>
    <w:p w:rsidR="007802F9" w:rsidRPr="00D21D8B" w:rsidRDefault="007802F9" w:rsidP="007802F9">
      <w:pPr>
        <w:rPr>
          <w:rFonts w:asciiTheme="majorBidi" w:hAnsiTheme="majorBidi" w:cstheme="majorBidi"/>
          <w:b/>
          <w:bCs/>
        </w:rPr>
      </w:pPr>
      <w:r w:rsidRPr="00D21D8B">
        <w:rPr>
          <w:rFonts w:asciiTheme="majorBidi" w:hAnsiTheme="majorBidi" w:cstheme="majorBidi"/>
          <w:b/>
          <w:bCs/>
        </w:rPr>
        <w:t>SOURCE, FIELD SURVEY 2025</w:t>
      </w:r>
    </w:p>
    <w:p w:rsidR="007802F9" w:rsidRPr="00CA7935" w:rsidRDefault="007802F9" w:rsidP="007802F9">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Less than half (43.75%) believe maintenance issues are handled promptly. 56.25% feel responses are slow or inconsistent.</w:t>
      </w:r>
    </w:p>
    <w:p w:rsidR="007802F9" w:rsidRDefault="007802F9" w:rsidP="007802F9">
      <w:pPr>
        <w:rPr>
          <w:rFonts w:asciiTheme="majorBidi" w:hAnsiTheme="majorBidi" w:cstheme="majorBidi"/>
        </w:rPr>
      </w:pPr>
    </w:p>
    <w:p w:rsidR="007802F9" w:rsidRPr="00CA7935" w:rsidRDefault="007802F9" w:rsidP="007802F9">
      <w:pPr>
        <w:rPr>
          <w:rFonts w:asciiTheme="majorBidi" w:hAnsiTheme="majorBidi" w:cstheme="majorBidi"/>
        </w:rPr>
      </w:pPr>
    </w:p>
    <w:p w:rsidR="007802F9" w:rsidRPr="00680501" w:rsidRDefault="007802F9" w:rsidP="007802F9">
      <w:pPr>
        <w:rPr>
          <w:rFonts w:asciiTheme="majorBidi" w:hAnsiTheme="majorBidi" w:cstheme="majorBidi"/>
          <w:b/>
          <w:bCs/>
        </w:rPr>
      </w:pPr>
      <w:r>
        <w:rPr>
          <w:rFonts w:asciiTheme="majorBidi" w:hAnsiTheme="majorBidi" w:cstheme="majorBidi"/>
          <w:b/>
          <w:bCs/>
        </w:rPr>
        <w:t xml:space="preserve">4.1.8 </w:t>
      </w:r>
      <w:r w:rsidRPr="00680501">
        <w:rPr>
          <w:rFonts w:asciiTheme="majorBidi" w:hAnsiTheme="majorBidi" w:cstheme="majorBidi"/>
          <w:b/>
          <w:bCs/>
        </w:rPr>
        <w:t>FACILITIES MOST IN NEED OF IMPROVEMENT</w:t>
      </w:r>
    </w:p>
    <w:tbl>
      <w:tblPr>
        <w:tblW w:w="0" w:type="auto"/>
        <w:tblLook w:val="04A0" w:firstRow="1" w:lastRow="0" w:firstColumn="1" w:lastColumn="0" w:noHBand="0" w:noVBand="1"/>
      </w:tblPr>
      <w:tblGrid>
        <w:gridCol w:w="3192"/>
        <w:gridCol w:w="3192"/>
        <w:gridCol w:w="3192"/>
      </w:tblGrid>
      <w:tr w:rsidR="007802F9" w:rsidTr="008D1F5E">
        <w:tc>
          <w:tcPr>
            <w:tcW w:w="3192" w:type="dxa"/>
          </w:tcPr>
          <w:p w:rsidR="007802F9" w:rsidRPr="000968FB" w:rsidRDefault="007802F9" w:rsidP="008D1F5E">
            <w:pPr>
              <w:spacing w:line="360" w:lineRule="auto"/>
              <w:rPr>
                <w:rFonts w:asciiTheme="majorBidi" w:hAnsiTheme="majorBidi" w:cstheme="majorBidi"/>
                <w:b/>
                <w:bCs/>
              </w:rPr>
            </w:pPr>
            <w:r w:rsidRPr="000968FB">
              <w:rPr>
                <w:rFonts w:asciiTheme="majorBidi" w:hAnsiTheme="majorBidi" w:cstheme="majorBidi"/>
                <w:b/>
                <w:bCs/>
              </w:rPr>
              <w:t>Facility/Service</w:t>
            </w:r>
          </w:p>
        </w:tc>
        <w:tc>
          <w:tcPr>
            <w:tcW w:w="3192" w:type="dxa"/>
          </w:tcPr>
          <w:p w:rsidR="007802F9" w:rsidRPr="000968FB" w:rsidRDefault="007802F9" w:rsidP="008D1F5E">
            <w:pPr>
              <w:spacing w:line="360" w:lineRule="auto"/>
              <w:rPr>
                <w:rFonts w:asciiTheme="majorBidi" w:hAnsiTheme="majorBidi" w:cstheme="majorBidi"/>
                <w:b/>
                <w:bCs/>
              </w:rPr>
            </w:pPr>
            <w:r w:rsidRPr="000968FB">
              <w:rPr>
                <w:rFonts w:asciiTheme="majorBidi" w:hAnsiTheme="majorBidi" w:cstheme="majorBidi"/>
                <w:b/>
                <w:bCs/>
              </w:rPr>
              <w:t>Selected by (n)</w:t>
            </w:r>
          </w:p>
        </w:tc>
        <w:tc>
          <w:tcPr>
            <w:tcW w:w="3192" w:type="dxa"/>
          </w:tcPr>
          <w:p w:rsidR="007802F9" w:rsidRPr="000968FB" w:rsidRDefault="007802F9" w:rsidP="008D1F5E">
            <w:pPr>
              <w:spacing w:line="360" w:lineRule="auto"/>
              <w:rPr>
                <w:rFonts w:asciiTheme="majorBidi" w:hAnsiTheme="majorBidi" w:cstheme="majorBidi"/>
                <w:b/>
                <w:bCs/>
              </w:rPr>
            </w:pPr>
            <w:r w:rsidRPr="000968FB">
              <w:rPr>
                <w:rFonts w:asciiTheme="majorBidi" w:hAnsiTheme="majorBidi" w:cstheme="majorBidi"/>
                <w:b/>
                <w:bCs/>
              </w:rPr>
              <w:t>Percentage (%)</w:t>
            </w:r>
          </w:p>
        </w:tc>
      </w:tr>
      <w:tr w:rsidR="007802F9" w:rsidTr="008D1F5E">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Power Supply</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65</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81.25</w:t>
            </w:r>
          </w:p>
        </w:tc>
      </w:tr>
      <w:tr w:rsidR="007802F9" w:rsidTr="008D1F5E">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Toilets</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52</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65</w:t>
            </w:r>
          </w:p>
        </w:tc>
      </w:tr>
      <w:tr w:rsidR="007802F9" w:rsidTr="008D1F5E">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Cleaning</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40</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50</w:t>
            </w:r>
          </w:p>
        </w:tc>
      </w:tr>
      <w:tr w:rsidR="007802F9" w:rsidTr="008D1F5E">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Security</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38</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47.5</w:t>
            </w:r>
          </w:p>
        </w:tc>
      </w:tr>
      <w:tr w:rsidR="007802F9" w:rsidTr="008D1F5E">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Water Supply</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33</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41.25</w:t>
            </w:r>
          </w:p>
        </w:tc>
      </w:tr>
      <w:tr w:rsidR="007802F9" w:rsidTr="008D1F5E">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AC/Technical Repairs</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26</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32.5</w:t>
            </w:r>
          </w:p>
        </w:tc>
      </w:tr>
    </w:tbl>
    <w:p w:rsidR="007802F9" w:rsidRDefault="007802F9" w:rsidP="007802F9">
      <w:pPr>
        <w:rPr>
          <w:rFonts w:asciiTheme="majorBidi" w:hAnsiTheme="majorBidi" w:cstheme="majorBidi"/>
          <w:b/>
          <w:bCs/>
        </w:rPr>
      </w:pPr>
    </w:p>
    <w:p w:rsidR="007802F9" w:rsidRPr="00D21D8B" w:rsidRDefault="007802F9" w:rsidP="007802F9">
      <w:pPr>
        <w:rPr>
          <w:rFonts w:asciiTheme="majorBidi" w:hAnsiTheme="majorBidi" w:cstheme="majorBidi"/>
          <w:b/>
          <w:bCs/>
        </w:rPr>
      </w:pPr>
      <w:r w:rsidRPr="00D21D8B">
        <w:rPr>
          <w:rFonts w:asciiTheme="majorBidi" w:hAnsiTheme="majorBidi" w:cstheme="majorBidi"/>
          <w:b/>
          <w:bCs/>
        </w:rPr>
        <w:t>SOURCE, FIELD SURVEY 2025</w:t>
      </w:r>
    </w:p>
    <w:p w:rsidR="007802F9" w:rsidRPr="00CA7935" w:rsidRDefault="007802F9" w:rsidP="007802F9">
      <w:pPr>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Power supply and toilet facilities were the top areas identified for urgent improvement. This reflects dissatisfaction with essential services in the mall.</w:t>
      </w:r>
    </w:p>
    <w:p w:rsidR="007802F9" w:rsidRPr="00CA7935" w:rsidRDefault="007802F9" w:rsidP="007802F9">
      <w:pPr>
        <w:rPr>
          <w:rFonts w:asciiTheme="majorBidi" w:hAnsiTheme="majorBidi" w:cstheme="majorBidi"/>
        </w:rPr>
      </w:pPr>
    </w:p>
    <w:p w:rsidR="007802F9" w:rsidRPr="000968FB" w:rsidRDefault="007802F9" w:rsidP="007802F9">
      <w:pPr>
        <w:rPr>
          <w:rFonts w:asciiTheme="majorBidi" w:hAnsiTheme="majorBidi" w:cstheme="majorBidi"/>
          <w:b/>
          <w:bCs/>
        </w:rPr>
      </w:pPr>
      <w:r>
        <w:rPr>
          <w:rFonts w:asciiTheme="majorBidi" w:hAnsiTheme="majorBidi" w:cstheme="majorBidi"/>
          <w:b/>
          <w:bCs/>
        </w:rPr>
        <w:lastRenderedPageBreak/>
        <w:t xml:space="preserve">4.1.9 </w:t>
      </w:r>
      <w:r w:rsidRPr="000968FB">
        <w:rPr>
          <w:rFonts w:asciiTheme="majorBidi" w:hAnsiTheme="majorBidi" w:cstheme="majorBidi"/>
          <w:b/>
          <w:bCs/>
        </w:rPr>
        <w:t>CHALLENGES IN FACILITY MANAGEMENT</w:t>
      </w:r>
    </w:p>
    <w:p w:rsidR="007802F9" w:rsidRPr="000968FB" w:rsidRDefault="007802F9" w:rsidP="007802F9">
      <w:pPr>
        <w:rPr>
          <w:rFonts w:asciiTheme="majorBidi" w:hAnsiTheme="majorBidi" w:cstheme="majorBidi"/>
          <w:b/>
          <w:bCs/>
        </w:rPr>
      </w:pPr>
      <w:r w:rsidRPr="000968FB">
        <w:rPr>
          <w:rFonts w:asciiTheme="majorBidi" w:hAnsiTheme="majorBidi" w:cstheme="majorBidi"/>
          <w:b/>
          <w:bCs/>
        </w:rPr>
        <w:t>Identified FM Challenges (Multiple selections allowed)</w:t>
      </w:r>
    </w:p>
    <w:tbl>
      <w:tblPr>
        <w:tblW w:w="0" w:type="auto"/>
        <w:tblLook w:val="04A0" w:firstRow="1" w:lastRow="0" w:firstColumn="1" w:lastColumn="0" w:noHBand="0" w:noVBand="1"/>
      </w:tblPr>
      <w:tblGrid>
        <w:gridCol w:w="3192"/>
        <w:gridCol w:w="3192"/>
        <w:gridCol w:w="3192"/>
      </w:tblGrid>
      <w:tr w:rsidR="007802F9" w:rsidTr="008D1F5E">
        <w:tc>
          <w:tcPr>
            <w:tcW w:w="3192" w:type="dxa"/>
          </w:tcPr>
          <w:p w:rsidR="007802F9" w:rsidRPr="000968FB" w:rsidRDefault="007802F9" w:rsidP="008D1F5E">
            <w:pPr>
              <w:spacing w:line="360" w:lineRule="auto"/>
              <w:rPr>
                <w:rFonts w:asciiTheme="majorBidi" w:hAnsiTheme="majorBidi" w:cstheme="majorBidi"/>
                <w:b/>
                <w:bCs/>
              </w:rPr>
            </w:pPr>
            <w:r w:rsidRPr="000968FB">
              <w:rPr>
                <w:rFonts w:asciiTheme="majorBidi" w:hAnsiTheme="majorBidi" w:cstheme="majorBidi"/>
                <w:b/>
                <w:bCs/>
              </w:rPr>
              <w:t>Challenge</w:t>
            </w:r>
          </w:p>
        </w:tc>
        <w:tc>
          <w:tcPr>
            <w:tcW w:w="3192" w:type="dxa"/>
          </w:tcPr>
          <w:p w:rsidR="007802F9" w:rsidRPr="000968FB" w:rsidRDefault="007802F9" w:rsidP="008D1F5E">
            <w:pPr>
              <w:spacing w:line="360" w:lineRule="auto"/>
              <w:rPr>
                <w:rFonts w:asciiTheme="majorBidi" w:hAnsiTheme="majorBidi" w:cstheme="majorBidi"/>
                <w:b/>
                <w:bCs/>
              </w:rPr>
            </w:pPr>
            <w:r w:rsidRPr="000968FB">
              <w:rPr>
                <w:rFonts w:asciiTheme="majorBidi" w:hAnsiTheme="majorBidi" w:cstheme="majorBidi"/>
                <w:b/>
                <w:bCs/>
              </w:rPr>
              <w:t>Responses</w:t>
            </w:r>
          </w:p>
        </w:tc>
        <w:tc>
          <w:tcPr>
            <w:tcW w:w="3192" w:type="dxa"/>
          </w:tcPr>
          <w:p w:rsidR="007802F9" w:rsidRPr="000968FB" w:rsidRDefault="007802F9" w:rsidP="008D1F5E">
            <w:pPr>
              <w:spacing w:line="360" w:lineRule="auto"/>
              <w:rPr>
                <w:rFonts w:asciiTheme="majorBidi" w:hAnsiTheme="majorBidi" w:cstheme="majorBidi"/>
                <w:b/>
                <w:bCs/>
              </w:rPr>
            </w:pPr>
            <w:r w:rsidRPr="000968FB">
              <w:rPr>
                <w:rFonts w:asciiTheme="majorBidi" w:hAnsiTheme="majorBidi" w:cstheme="majorBidi"/>
                <w:b/>
                <w:bCs/>
              </w:rPr>
              <w:t>Percentage (%)</w:t>
            </w:r>
          </w:p>
        </w:tc>
      </w:tr>
      <w:tr w:rsidR="007802F9" w:rsidTr="008D1F5E">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Inadequate funding</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60</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75</w:t>
            </w:r>
          </w:p>
        </w:tc>
      </w:tr>
      <w:tr w:rsidR="007802F9" w:rsidTr="008D1F5E">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Lack of preventive maintenance</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55</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68.75</w:t>
            </w:r>
          </w:p>
        </w:tc>
      </w:tr>
      <w:tr w:rsidR="007802F9" w:rsidTr="008D1F5E">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Utility failure</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48</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60</w:t>
            </w:r>
          </w:p>
        </w:tc>
      </w:tr>
      <w:tr w:rsidR="007802F9" w:rsidTr="008D1F5E">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Poor communication</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42</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52.5</w:t>
            </w:r>
          </w:p>
        </w:tc>
      </w:tr>
      <w:tr w:rsidR="007802F9" w:rsidTr="008D1F5E">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Shortage of skilled staff</w:t>
            </w:r>
            <w:r w:rsidRPr="00CA7935">
              <w:rPr>
                <w:rFonts w:asciiTheme="majorBidi" w:hAnsiTheme="majorBidi" w:cstheme="majorBidi"/>
              </w:rPr>
              <w:tab/>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36</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45</w:t>
            </w:r>
          </w:p>
        </w:tc>
      </w:tr>
      <w:tr w:rsidR="007802F9" w:rsidTr="008D1F5E">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Bureaucracy in decisions</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30</w:t>
            </w:r>
          </w:p>
        </w:tc>
        <w:tc>
          <w:tcPr>
            <w:tcW w:w="3192" w:type="dxa"/>
          </w:tcPr>
          <w:p w:rsidR="007802F9" w:rsidRPr="00CA7935" w:rsidRDefault="007802F9" w:rsidP="008D1F5E">
            <w:pPr>
              <w:spacing w:line="360" w:lineRule="auto"/>
              <w:rPr>
                <w:rFonts w:asciiTheme="majorBidi" w:hAnsiTheme="majorBidi" w:cstheme="majorBidi"/>
              </w:rPr>
            </w:pPr>
            <w:r w:rsidRPr="00CA7935">
              <w:rPr>
                <w:rFonts w:asciiTheme="majorBidi" w:hAnsiTheme="majorBidi" w:cstheme="majorBidi"/>
              </w:rPr>
              <w:t>37.5</w:t>
            </w:r>
          </w:p>
        </w:tc>
      </w:tr>
    </w:tbl>
    <w:p w:rsidR="007802F9" w:rsidRDefault="007802F9" w:rsidP="007802F9">
      <w:pPr>
        <w:rPr>
          <w:rFonts w:asciiTheme="majorBidi" w:hAnsiTheme="majorBidi" w:cstheme="majorBidi"/>
        </w:rPr>
      </w:pPr>
    </w:p>
    <w:p w:rsidR="007802F9" w:rsidRPr="00D21D8B" w:rsidRDefault="007802F9" w:rsidP="007802F9">
      <w:pPr>
        <w:rPr>
          <w:rFonts w:asciiTheme="majorBidi" w:hAnsiTheme="majorBidi" w:cstheme="majorBidi"/>
          <w:b/>
          <w:bCs/>
        </w:rPr>
      </w:pPr>
      <w:r w:rsidRPr="00D21D8B">
        <w:rPr>
          <w:rFonts w:asciiTheme="majorBidi" w:hAnsiTheme="majorBidi" w:cstheme="majorBidi"/>
          <w:b/>
          <w:bCs/>
        </w:rPr>
        <w:t>SOURCE, FIELD SURVEY 2025</w:t>
      </w:r>
    </w:p>
    <w:p w:rsidR="007802F9" w:rsidRPr="00CA7935" w:rsidRDefault="007802F9" w:rsidP="007802F9">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 xml:space="preserve">shows that </w:t>
      </w:r>
      <w:r>
        <w:rPr>
          <w:rFonts w:asciiTheme="majorBidi" w:hAnsiTheme="majorBidi" w:cstheme="majorBidi"/>
        </w:rPr>
        <w:t>t</w:t>
      </w:r>
      <w:r w:rsidRPr="00CA7935">
        <w:rPr>
          <w:rFonts w:asciiTheme="majorBidi" w:hAnsiTheme="majorBidi" w:cstheme="majorBidi"/>
        </w:rPr>
        <w:t>he top challenges include lack of funding, poor preventive maintenance, and inconsistent utilities. These hinder the efficiency and quality of facilities management at the mall.</w:t>
      </w:r>
    </w:p>
    <w:p w:rsidR="007802F9" w:rsidRDefault="007802F9" w:rsidP="007802F9">
      <w:pPr>
        <w:rPr>
          <w:rFonts w:asciiTheme="majorBidi" w:hAnsiTheme="majorBidi" w:cstheme="majorBidi"/>
        </w:rPr>
      </w:pPr>
    </w:p>
    <w:p w:rsidR="007802F9" w:rsidRPr="000968FB" w:rsidRDefault="007802F9" w:rsidP="007802F9">
      <w:pPr>
        <w:rPr>
          <w:rFonts w:asciiTheme="majorBidi" w:hAnsiTheme="majorBidi" w:cstheme="majorBidi"/>
          <w:b/>
          <w:bCs/>
        </w:rPr>
      </w:pPr>
      <w:r>
        <w:rPr>
          <w:rFonts w:asciiTheme="majorBidi" w:hAnsiTheme="majorBidi" w:cstheme="majorBidi"/>
          <w:b/>
          <w:bCs/>
        </w:rPr>
        <w:t xml:space="preserve">4.2.0 </w:t>
      </w:r>
      <w:r w:rsidRPr="000968FB">
        <w:rPr>
          <w:rFonts w:asciiTheme="majorBidi" w:hAnsiTheme="majorBidi" w:cstheme="majorBidi"/>
          <w:b/>
          <w:bCs/>
        </w:rPr>
        <w:t>IMPACT OF FM ON BUSINESS AND CUSTOMER EXPERIENCE</w:t>
      </w:r>
    </w:p>
    <w:tbl>
      <w:tblPr>
        <w:tblW w:w="0" w:type="auto"/>
        <w:tblLook w:val="04A0" w:firstRow="1" w:lastRow="0" w:firstColumn="1" w:lastColumn="0" w:noHBand="0" w:noVBand="1"/>
      </w:tblPr>
      <w:tblGrid>
        <w:gridCol w:w="3192"/>
        <w:gridCol w:w="3192"/>
        <w:gridCol w:w="3192"/>
      </w:tblGrid>
      <w:tr w:rsidR="007802F9" w:rsidTr="008D1F5E">
        <w:tc>
          <w:tcPr>
            <w:tcW w:w="3192" w:type="dxa"/>
          </w:tcPr>
          <w:p w:rsidR="007802F9" w:rsidRPr="000968FB" w:rsidRDefault="007802F9" w:rsidP="008D1F5E">
            <w:pPr>
              <w:rPr>
                <w:rFonts w:asciiTheme="majorBidi" w:hAnsiTheme="majorBidi" w:cstheme="majorBidi"/>
                <w:b/>
                <w:bCs/>
              </w:rPr>
            </w:pPr>
            <w:r w:rsidRPr="000968FB">
              <w:rPr>
                <w:rFonts w:asciiTheme="majorBidi" w:hAnsiTheme="majorBidi" w:cstheme="majorBidi"/>
                <w:b/>
                <w:bCs/>
              </w:rPr>
              <w:t>Response</w:t>
            </w:r>
          </w:p>
        </w:tc>
        <w:tc>
          <w:tcPr>
            <w:tcW w:w="3192" w:type="dxa"/>
          </w:tcPr>
          <w:p w:rsidR="007802F9" w:rsidRPr="000968FB" w:rsidRDefault="007802F9" w:rsidP="008D1F5E">
            <w:pPr>
              <w:rPr>
                <w:rFonts w:asciiTheme="majorBidi" w:hAnsiTheme="majorBidi" w:cstheme="majorBidi"/>
                <w:b/>
                <w:bCs/>
              </w:rPr>
            </w:pPr>
            <w:r w:rsidRPr="000968FB">
              <w:rPr>
                <w:rFonts w:asciiTheme="majorBidi" w:hAnsiTheme="majorBidi" w:cstheme="majorBidi"/>
                <w:b/>
                <w:bCs/>
              </w:rPr>
              <w:t>Frequency</w:t>
            </w:r>
          </w:p>
        </w:tc>
        <w:tc>
          <w:tcPr>
            <w:tcW w:w="3192" w:type="dxa"/>
          </w:tcPr>
          <w:p w:rsidR="007802F9" w:rsidRPr="000968FB" w:rsidRDefault="007802F9" w:rsidP="008D1F5E">
            <w:pPr>
              <w:rPr>
                <w:rFonts w:asciiTheme="majorBidi" w:hAnsiTheme="majorBidi" w:cstheme="majorBidi"/>
                <w:b/>
                <w:bCs/>
              </w:rPr>
            </w:pPr>
            <w:r w:rsidRPr="000968FB">
              <w:rPr>
                <w:rFonts w:asciiTheme="majorBidi" w:hAnsiTheme="majorBidi" w:cstheme="majorBidi"/>
                <w:b/>
                <w:bCs/>
              </w:rPr>
              <w:t>Percentage (%)</w:t>
            </w:r>
          </w:p>
        </w:tc>
      </w:tr>
      <w:tr w:rsidR="007802F9" w:rsidTr="008D1F5E">
        <w:tc>
          <w:tcPr>
            <w:tcW w:w="3192" w:type="dxa"/>
          </w:tcPr>
          <w:p w:rsidR="007802F9" w:rsidRDefault="007802F9" w:rsidP="008D1F5E">
            <w:pPr>
              <w:rPr>
                <w:rFonts w:asciiTheme="majorBidi" w:hAnsiTheme="majorBidi" w:cstheme="majorBidi"/>
              </w:rPr>
            </w:pPr>
            <w:r w:rsidRPr="00CA7935">
              <w:rPr>
                <w:rFonts w:asciiTheme="majorBidi" w:hAnsiTheme="majorBidi" w:cstheme="majorBidi"/>
              </w:rPr>
              <w:t>Yes</w:t>
            </w:r>
          </w:p>
        </w:tc>
        <w:tc>
          <w:tcPr>
            <w:tcW w:w="3192" w:type="dxa"/>
          </w:tcPr>
          <w:p w:rsidR="007802F9" w:rsidRDefault="007802F9" w:rsidP="008D1F5E">
            <w:pPr>
              <w:rPr>
                <w:rFonts w:asciiTheme="majorBidi" w:hAnsiTheme="majorBidi" w:cstheme="majorBidi"/>
              </w:rPr>
            </w:pPr>
            <w:r w:rsidRPr="00CA7935">
              <w:rPr>
                <w:rFonts w:asciiTheme="majorBidi" w:hAnsiTheme="majorBidi" w:cstheme="majorBidi"/>
              </w:rPr>
              <w:t>58</w:t>
            </w:r>
          </w:p>
        </w:tc>
        <w:tc>
          <w:tcPr>
            <w:tcW w:w="3192" w:type="dxa"/>
          </w:tcPr>
          <w:p w:rsidR="007802F9" w:rsidRDefault="007802F9" w:rsidP="008D1F5E">
            <w:pPr>
              <w:rPr>
                <w:rFonts w:asciiTheme="majorBidi" w:hAnsiTheme="majorBidi" w:cstheme="majorBidi"/>
              </w:rPr>
            </w:pPr>
            <w:r w:rsidRPr="00CA7935">
              <w:rPr>
                <w:rFonts w:asciiTheme="majorBidi" w:hAnsiTheme="majorBidi" w:cstheme="majorBidi"/>
              </w:rPr>
              <w:t>72.5</w:t>
            </w:r>
          </w:p>
        </w:tc>
      </w:tr>
      <w:tr w:rsidR="007802F9" w:rsidTr="008D1F5E">
        <w:tc>
          <w:tcPr>
            <w:tcW w:w="3192" w:type="dxa"/>
          </w:tcPr>
          <w:p w:rsidR="007802F9" w:rsidRPr="00CA7935" w:rsidRDefault="007802F9" w:rsidP="008D1F5E">
            <w:pPr>
              <w:rPr>
                <w:rFonts w:asciiTheme="majorBidi" w:hAnsiTheme="majorBidi" w:cstheme="majorBidi"/>
              </w:rPr>
            </w:pPr>
            <w:r w:rsidRPr="00CA7935">
              <w:rPr>
                <w:rFonts w:asciiTheme="majorBidi" w:hAnsiTheme="majorBidi" w:cstheme="majorBidi"/>
              </w:rPr>
              <w:t>No</w:t>
            </w:r>
          </w:p>
        </w:tc>
        <w:tc>
          <w:tcPr>
            <w:tcW w:w="3192" w:type="dxa"/>
          </w:tcPr>
          <w:p w:rsidR="007802F9" w:rsidRPr="00CA7935" w:rsidRDefault="007802F9" w:rsidP="008D1F5E">
            <w:pPr>
              <w:rPr>
                <w:rFonts w:asciiTheme="majorBidi" w:hAnsiTheme="majorBidi" w:cstheme="majorBidi"/>
              </w:rPr>
            </w:pPr>
            <w:r w:rsidRPr="00CA7935">
              <w:rPr>
                <w:rFonts w:asciiTheme="majorBidi" w:hAnsiTheme="majorBidi" w:cstheme="majorBidi"/>
              </w:rPr>
              <w:t>12</w:t>
            </w:r>
          </w:p>
        </w:tc>
        <w:tc>
          <w:tcPr>
            <w:tcW w:w="3192" w:type="dxa"/>
          </w:tcPr>
          <w:p w:rsidR="007802F9" w:rsidRPr="00CA7935" w:rsidRDefault="007802F9" w:rsidP="008D1F5E">
            <w:pPr>
              <w:rPr>
                <w:rFonts w:asciiTheme="majorBidi" w:hAnsiTheme="majorBidi" w:cstheme="majorBidi"/>
              </w:rPr>
            </w:pPr>
            <w:r w:rsidRPr="00CA7935">
              <w:rPr>
                <w:rFonts w:asciiTheme="majorBidi" w:hAnsiTheme="majorBidi" w:cstheme="majorBidi"/>
              </w:rPr>
              <w:t>15</w:t>
            </w:r>
          </w:p>
        </w:tc>
      </w:tr>
      <w:tr w:rsidR="007802F9" w:rsidTr="008D1F5E">
        <w:tc>
          <w:tcPr>
            <w:tcW w:w="3192" w:type="dxa"/>
          </w:tcPr>
          <w:p w:rsidR="007802F9" w:rsidRPr="00CA7935" w:rsidRDefault="007802F9" w:rsidP="008D1F5E">
            <w:pPr>
              <w:rPr>
                <w:rFonts w:asciiTheme="majorBidi" w:hAnsiTheme="majorBidi" w:cstheme="majorBidi"/>
              </w:rPr>
            </w:pPr>
            <w:r w:rsidRPr="00CA7935">
              <w:rPr>
                <w:rFonts w:asciiTheme="majorBidi" w:hAnsiTheme="majorBidi" w:cstheme="majorBidi"/>
              </w:rPr>
              <w:t>Sometimes</w:t>
            </w:r>
          </w:p>
        </w:tc>
        <w:tc>
          <w:tcPr>
            <w:tcW w:w="3192" w:type="dxa"/>
          </w:tcPr>
          <w:p w:rsidR="007802F9" w:rsidRPr="00CA7935" w:rsidRDefault="007802F9" w:rsidP="008D1F5E">
            <w:pPr>
              <w:rPr>
                <w:rFonts w:asciiTheme="majorBidi" w:hAnsiTheme="majorBidi" w:cstheme="majorBidi"/>
              </w:rPr>
            </w:pPr>
            <w:r w:rsidRPr="00CA7935">
              <w:rPr>
                <w:rFonts w:asciiTheme="majorBidi" w:hAnsiTheme="majorBidi" w:cstheme="majorBidi"/>
              </w:rPr>
              <w:t>10</w:t>
            </w:r>
          </w:p>
        </w:tc>
        <w:tc>
          <w:tcPr>
            <w:tcW w:w="3192" w:type="dxa"/>
          </w:tcPr>
          <w:p w:rsidR="007802F9" w:rsidRPr="00CA7935" w:rsidRDefault="007802F9" w:rsidP="008D1F5E">
            <w:pPr>
              <w:rPr>
                <w:rFonts w:asciiTheme="majorBidi" w:hAnsiTheme="majorBidi" w:cstheme="majorBidi"/>
              </w:rPr>
            </w:pPr>
            <w:r w:rsidRPr="00CA7935">
              <w:rPr>
                <w:rFonts w:asciiTheme="majorBidi" w:hAnsiTheme="majorBidi" w:cstheme="majorBidi"/>
              </w:rPr>
              <w:t>12.5</w:t>
            </w:r>
          </w:p>
        </w:tc>
      </w:tr>
      <w:tr w:rsidR="007802F9" w:rsidTr="008D1F5E">
        <w:tc>
          <w:tcPr>
            <w:tcW w:w="3192" w:type="dxa"/>
          </w:tcPr>
          <w:p w:rsidR="007802F9" w:rsidRPr="00CA7935" w:rsidRDefault="007802F9" w:rsidP="008D1F5E">
            <w:pPr>
              <w:rPr>
                <w:rFonts w:asciiTheme="majorBidi" w:hAnsiTheme="majorBidi" w:cstheme="majorBidi"/>
              </w:rPr>
            </w:pPr>
            <w:r w:rsidRPr="00CA7935">
              <w:rPr>
                <w:rFonts w:asciiTheme="majorBidi" w:hAnsiTheme="majorBidi" w:cstheme="majorBidi"/>
              </w:rPr>
              <w:t>Total</w:t>
            </w:r>
          </w:p>
        </w:tc>
        <w:tc>
          <w:tcPr>
            <w:tcW w:w="3192" w:type="dxa"/>
          </w:tcPr>
          <w:p w:rsidR="007802F9" w:rsidRPr="00CA7935" w:rsidRDefault="007802F9" w:rsidP="008D1F5E">
            <w:pPr>
              <w:rPr>
                <w:rFonts w:asciiTheme="majorBidi" w:hAnsiTheme="majorBidi" w:cstheme="majorBidi"/>
              </w:rPr>
            </w:pPr>
            <w:r w:rsidRPr="00CA7935">
              <w:rPr>
                <w:rFonts w:asciiTheme="majorBidi" w:hAnsiTheme="majorBidi" w:cstheme="majorBidi"/>
              </w:rPr>
              <w:t>80</w:t>
            </w:r>
          </w:p>
        </w:tc>
        <w:tc>
          <w:tcPr>
            <w:tcW w:w="3192" w:type="dxa"/>
          </w:tcPr>
          <w:p w:rsidR="007802F9" w:rsidRPr="00CA7935" w:rsidRDefault="007802F9" w:rsidP="008D1F5E">
            <w:pPr>
              <w:rPr>
                <w:rFonts w:asciiTheme="majorBidi" w:hAnsiTheme="majorBidi" w:cstheme="majorBidi"/>
              </w:rPr>
            </w:pPr>
            <w:r w:rsidRPr="00CA7935">
              <w:rPr>
                <w:rFonts w:asciiTheme="majorBidi" w:hAnsiTheme="majorBidi" w:cstheme="majorBidi"/>
              </w:rPr>
              <w:t>100%</w:t>
            </w:r>
          </w:p>
        </w:tc>
      </w:tr>
    </w:tbl>
    <w:p w:rsidR="007802F9" w:rsidRDefault="007802F9" w:rsidP="007802F9">
      <w:pPr>
        <w:rPr>
          <w:rFonts w:asciiTheme="majorBidi" w:hAnsiTheme="majorBidi" w:cstheme="majorBidi"/>
          <w:b/>
          <w:bCs/>
        </w:rPr>
      </w:pPr>
    </w:p>
    <w:p w:rsidR="007802F9" w:rsidRPr="00D21D8B" w:rsidRDefault="007802F9" w:rsidP="007802F9">
      <w:pPr>
        <w:rPr>
          <w:rFonts w:asciiTheme="majorBidi" w:hAnsiTheme="majorBidi" w:cstheme="majorBidi"/>
          <w:b/>
          <w:bCs/>
        </w:rPr>
      </w:pPr>
      <w:r w:rsidRPr="00D21D8B">
        <w:rPr>
          <w:rFonts w:asciiTheme="majorBidi" w:hAnsiTheme="majorBidi" w:cstheme="majorBidi"/>
          <w:b/>
          <w:bCs/>
        </w:rPr>
        <w:t>SOURCE, FIELD SURVEY 2025</w:t>
      </w:r>
    </w:p>
    <w:p w:rsidR="007802F9" w:rsidRPr="00CA7935" w:rsidRDefault="007802F9" w:rsidP="007802F9">
      <w:pPr>
        <w:jc w:val="both"/>
        <w:rPr>
          <w:rFonts w:asciiTheme="majorBidi" w:hAnsiTheme="majorBidi" w:cstheme="majorBidi"/>
        </w:rPr>
      </w:pPr>
      <w:r>
        <w:rPr>
          <w:rFonts w:asciiTheme="majorBidi" w:hAnsiTheme="majorBidi" w:cstheme="majorBidi"/>
        </w:rPr>
        <w:t>I</w:t>
      </w:r>
      <w:r w:rsidRPr="00CA7935">
        <w:rPr>
          <w:rFonts w:asciiTheme="majorBidi" w:hAnsiTheme="majorBidi" w:cstheme="majorBidi"/>
        </w:rPr>
        <w:t>t</w:t>
      </w:r>
      <w:r>
        <w:rPr>
          <w:rFonts w:asciiTheme="majorBidi" w:hAnsiTheme="majorBidi" w:cstheme="majorBidi"/>
        </w:rPr>
        <w:t xml:space="preserve"> was reveal in the above table </w:t>
      </w:r>
      <w:r w:rsidRPr="00CA7935">
        <w:rPr>
          <w:rFonts w:asciiTheme="majorBidi" w:hAnsiTheme="majorBidi" w:cstheme="majorBidi"/>
        </w:rPr>
        <w:t>shows that 72.5% of respondents confirmed that poor facility management had negatively affected their business operations or shopping experience, reinforcing the need for FM improvement.</w:t>
      </w:r>
    </w:p>
    <w:p w:rsidR="007802F9" w:rsidRPr="00E658D5" w:rsidRDefault="007802F9" w:rsidP="007802F9">
      <w:pPr>
        <w:rPr>
          <w:rFonts w:asciiTheme="majorBidi" w:hAnsiTheme="majorBidi" w:cstheme="majorBidi"/>
        </w:rPr>
      </w:pPr>
    </w:p>
    <w:p w:rsidR="007802F9" w:rsidRPr="005D4788" w:rsidRDefault="007802F9" w:rsidP="007802F9">
      <w:pPr>
        <w:jc w:val="both"/>
        <w:rPr>
          <w:rFonts w:asciiTheme="majorBidi" w:hAnsiTheme="majorBidi" w:cstheme="majorBidi"/>
          <w:b/>
          <w:bCs/>
        </w:rPr>
      </w:pPr>
      <w:r>
        <w:rPr>
          <w:rFonts w:asciiTheme="majorBidi" w:hAnsiTheme="majorBidi" w:cstheme="majorBidi"/>
          <w:b/>
          <w:bCs/>
        </w:rPr>
        <w:lastRenderedPageBreak/>
        <w:t>4.2.1</w:t>
      </w:r>
      <w:r w:rsidRPr="005D4788">
        <w:rPr>
          <w:rFonts w:asciiTheme="majorBidi" w:hAnsiTheme="majorBidi" w:cstheme="majorBidi"/>
          <w:b/>
          <w:bCs/>
        </w:rPr>
        <w:t xml:space="preserve"> HYPOTHESIS TESTING </w:t>
      </w:r>
    </w:p>
    <w:p w:rsidR="007802F9" w:rsidRPr="00E658D5" w:rsidRDefault="007802F9" w:rsidP="007802F9">
      <w:pPr>
        <w:rPr>
          <w:rFonts w:asciiTheme="majorBidi" w:hAnsiTheme="majorBidi" w:cstheme="majorBidi"/>
        </w:rPr>
      </w:pPr>
      <w:r w:rsidRPr="00E658D5">
        <w:rPr>
          <w:rFonts w:asciiTheme="majorBidi" w:hAnsiTheme="majorBidi" w:cstheme="majorBidi"/>
        </w:rPr>
        <w:t>Ho: Facilities management has no significant impact on property performance.</w:t>
      </w:r>
    </w:p>
    <w:p w:rsidR="007802F9" w:rsidRPr="00E658D5" w:rsidRDefault="007802F9" w:rsidP="007802F9">
      <w:pPr>
        <w:rPr>
          <w:rFonts w:asciiTheme="majorBidi" w:hAnsiTheme="majorBidi" w:cstheme="majorBidi"/>
        </w:rPr>
      </w:pPr>
      <w:r w:rsidRPr="00E658D5">
        <w:rPr>
          <w:rFonts w:asciiTheme="majorBidi" w:hAnsiTheme="majorBidi" w:cstheme="majorBidi"/>
        </w:rPr>
        <w:t>H1: Facilities management has a significant impact on property performance.</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Based on tenant satisfaction scores and identified challenges, facilities management was found to significantly affect tenant retention and customer satisfaction. Thus, Ho is rejected and H1 accepted.</w:t>
      </w: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5408" behindDoc="0" locked="0" layoutInCell="1" allowOverlap="1" wp14:anchorId="30B891C4" wp14:editId="33BCEB4A">
                <wp:simplePos x="0" y="0"/>
                <wp:positionH relativeFrom="column">
                  <wp:posOffset>-114300</wp:posOffset>
                </wp:positionH>
                <wp:positionV relativeFrom="paragraph">
                  <wp:posOffset>285750</wp:posOffset>
                </wp:positionV>
                <wp:extent cx="5943600" cy="3429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943600" cy="3429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02F9" w:rsidRDefault="007802F9" w:rsidP="007802F9">
                            <w:r>
                              <w:rPr>
                                <w:noProof/>
                              </w:rPr>
                              <w:drawing>
                                <wp:inline distT="0" distB="0" distL="0" distR="0" wp14:anchorId="634A79AD" wp14:editId="3B2AD157">
                                  <wp:extent cx="5754370" cy="3596481"/>
                                  <wp:effectExtent l="0" t="0" r="0" b="4445"/>
                                  <wp:docPr id="11" name="Picture 11" descr="C:\Users\LENOVOO\Downloads\WhatsApp Image 2025-07-14 at 10.41.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O\Downloads\WhatsApp Image 2025-07-14 at 10.41.25 AM.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4370" cy="35964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4" type="#_x0000_t202" style="position:absolute;margin-left:-9pt;margin-top:22.5pt;width:468pt;height:270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" filled="f" stroked="f" strokeweight=".5pt">
                <v:textbox>
                  <w:txbxContent>
                    <w:p w:rsidR="007802F9" w:rsidRDefault="007802F9" w:rsidP="007802F9">
                      <w:r>
                        <w:rPr>
                          <w:noProof/>
                        </w:rPr>
                        <w:drawing>
                          <wp:inline distT="0" distB="0" distL="0" distR="0" wp14:anchorId="634A79AD" wp14:editId="3B2AD157">
                            <wp:extent cx="5754370" cy="3596481"/>
                            <wp:effectExtent l="0" t="0" r="0" b="4445"/>
                            <wp:docPr id="11" name="Picture 11" descr="C:\Users\LENOVOO\Downloads\WhatsApp Image 2025-07-14 at 10.41.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O\Downloads\WhatsApp Image 2025-07-14 at 10.41.25 AM.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4370" cy="3596481"/>
                                    </a:xfrm>
                                    <a:prstGeom prst="rect">
                                      <a:avLst/>
                                    </a:prstGeom>
                                    <a:noFill/>
                                    <a:ln>
                                      <a:noFill/>
                                    </a:ln>
                                  </pic:spPr>
                                </pic:pic>
                              </a:graphicData>
                            </a:graphic>
                          </wp:inline>
                        </w:drawing>
                      </w:r>
                    </w:p>
                  </w:txbxContent>
                </v:textbox>
              </v:shape>
            </w:pict>
          </mc:Fallback>
        </mc:AlternateContent>
      </w:r>
    </w:p>
    <w:p w:rsidR="007802F9" w:rsidRDefault="007802F9" w:rsidP="007802F9">
      <w:pPr>
        <w:rPr>
          <w:rFonts w:asciiTheme="majorBidi" w:hAnsiTheme="majorBidi" w:cstheme="majorBidi"/>
        </w:rPr>
      </w:pPr>
    </w:p>
    <w:p w:rsidR="007802F9" w:rsidRPr="008424C6" w:rsidRDefault="007802F9" w:rsidP="007802F9">
      <w:pPr>
        <w:rPr>
          <w:rFonts w:asciiTheme="majorBidi" w:hAnsiTheme="majorBidi" w:cstheme="majorBidi"/>
        </w:rPr>
      </w:pPr>
    </w:p>
    <w:p w:rsidR="007802F9" w:rsidRPr="008424C6" w:rsidRDefault="007802F9" w:rsidP="007802F9">
      <w:pPr>
        <w:rPr>
          <w:rFonts w:asciiTheme="majorBidi" w:hAnsiTheme="majorBidi" w:cstheme="majorBidi"/>
        </w:rPr>
      </w:pPr>
    </w:p>
    <w:p w:rsidR="007802F9" w:rsidRPr="008424C6" w:rsidRDefault="007802F9" w:rsidP="007802F9">
      <w:pPr>
        <w:rPr>
          <w:rFonts w:asciiTheme="majorBidi" w:hAnsiTheme="majorBidi" w:cstheme="majorBidi"/>
        </w:rPr>
      </w:pPr>
    </w:p>
    <w:p w:rsidR="007802F9" w:rsidRPr="008424C6" w:rsidRDefault="007802F9" w:rsidP="007802F9">
      <w:pPr>
        <w:rPr>
          <w:rFonts w:asciiTheme="majorBidi" w:hAnsiTheme="majorBidi" w:cstheme="majorBidi"/>
        </w:rPr>
      </w:pPr>
    </w:p>
    <w:p w:rsidR="007802F9" w:rsidRPr="008424C6" w:rsidRDefault="007802F9" w:rsidP="007802F9">
      <w:pPr>
        <w:rPr>
          <w:rFonts w:asciiTheme="majorBidi" w:hAnsiTheme="majorBidi" w:cstheme="majorBidi"/>
        </w:rPr>
      </w:pPr>
    </w:p>
    <w:p w:rsidR="007802F9" w:rsidRPr="008424C6" w:rsidRDefault="007802F9" w:rsidP="007802F9">
      <w:pPr>
        <w:rPr>
          <w:rFonts w:asciiTheme="majorBidi" w:hAnsiTheme="majorBidi" w:cstheme="majorBidi"/>
        </w:rPr>
      </w:pPr>
    </w:p>
    <w:p w:rsidR="007802F9" w:rsidRPr="008424C6" w:rsidRDefault="007802F9" w:rsidP="007802F9">
      <w:pPr>
        <w:rPr>
          <w:rFonts w:asciiTheme="majorBidi" w:hAnsiTheme="majorBidi" w:cstheme="majorBidi"/>
        </w:rPr>
      </w:pPr>
    </w:p>
    <w:p w:rsidR="007802F9" w:rsidRPr="008424C6" w:rsidRDefault="007802F9" w:rsidP="007802F9">
      <w:pPr>
        <w:rPr>
          <w:rFonts w:asciiTheme="majorBidi" w:hAnsiTheme="majorBidi" w:cstheme="majorBidi"/>
        </w:rPr>
      </w:pPr>
    </w:p>
    <w:p w:rsidR="007802F9" w:rsidRPr="008424C6" w:rsidRDefault="007802F9" w:rsidP="007802F9">
      <w:pPr>
        <w:rPr>
          <w:rFonts w:asciiTheme="majorBidi" w:hAnsiTheme="majorBidi" w:cstheme="majorBidi"/>
        </w:rPr>
      </w:pPr>
    </w:p>
    <w:p w:rsidR="007802F9" w:rsidRPr="008424C6"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Pr="008424C6" w:rsidRDefault="007802F9" w:rsidP="007802F9">
      <w:pPr>
        <w:jc w:val="both"/>
        <w:rPr>
          <w:rFonts w:asciiTheme="majorBidi" w:hAnsiTheme="majorBidi" w:cstheme="majorBidi"/>
        </w:rPr>
      </w:pPr>
      <w:r w:rsidRPr="008424C6">
        <w:rPr>
          <w:rFonts w:asciiTheme="majorBidi" w:hAnsiTheme="majorBidi" w:cstheme="majorBidi"/>
        </w:rPr>
        <w:t>The bar chart illustrates the distribution of the 80 respondents to the questionnaire based on their stakeholder category within Kwara Mall, ShopRite Ilorin.</w:t>
      </w:r>
    </w:p>
    <w:p w:rsidR="007802F9" w:rsidRPr="008424C6" w:rsidRDefault="007802F9" w:rsidP="007802F9">
      <w:pPr>
        <w:jc w:val="both"/>
        <w:rPr>
          <w:rFonts w:asciiTheme="majorBidi" w:hAnsiTheme="majorBidi" w:cstheme="majorBidi"/>
        </w:rPr>
      </w:pPr>
      <w:r w:rsidRPr="008424C6">
        <w:rPr>
          <w:rFonts w:asciiTheme="majorBidi" w:hAnsiTheme="majorBidi" w:cstheme="majorBidi"/>
        </w:rPr>
        <w:t>Customers represent the largest group, with 50 respondents, accounting for 62.5% of the total. This indicates that customers are the most accessible and actively engaged group in evaluating the impact of facilities management services.</w:t>
      </w:r>
    </w:p>
    <w:p w:rsidR="007802F9" w:rsidRPr="008424C6" w:rsidRDefault="007802F9" w:rsidP="007802F9">
      <w:pPr>
        <w:jc w:val="both"/>
        <w:rPr>
          <w:rFonts w:asciiTheme="majorBidi" w:hAnsiTheme="majorBidi" w:cstheme="majorBidi"/>
        </w:rPr>
      </w:pPr>
      <w:r w:rsidRPr="008424C6">
        <w:rPr>
          <w:rFonts w:asciiTheme="majorBidi" w:hAnsiTheme="majorBidi" w:cstheme="majorBidi"/>
        </w:rPr>
        <w:t>Shop Owners are the second-largest group, with 15 respondents (18.75%). Their insights are valuable since they are directly affected by the quality of facility services in their day-to-day operations.</w:t>
      </w:r>
    </w:p>
    <w:p w:rsidR="007802F9" w:rsidRPr="008424C6" w:rsidRDefault="007802F9" w:rsidP="007802F9">
      <w:pPr>
        <w:jc w:val="both"/>
        <w:rPr>
          <w:rFonts w:asciiTheme="majorBidi" w:hAnsiTheme="majorBidi" w:cstheme="majorBidi"/>
        </w:rPr>
      </w:pPr>
      <w:r w:rsidRPr="008424C6">
        <w:rPr>
          <w:rFonts w:asciiTheme="majorBidi" w:hAnsiTheme="majorBidi" w:cstheme="majorBidi"/>
        </w:rPr>
        <w:t>Stakeholders, such as investors or business partners, account for 10 respondents (12.5%). Though fewer in number, their responses provide strategic insights into how facility management aligns with the mall's business goals.</w:t>
      </w:r>
    </w:p>
    <w:p w:rsidR="007802F9" w:rsidRPr="008424C6" w:rsidRDefault="007802F9" w:rsidP="007802F9">
      <w:pPr>
        <w:jc w:val="both"/>
        <w:rPr>
          <w:rFonts w:asciiTheme="majorBidi" w:hAnsiTheme="majorBidi" w:cstheme="majorBidi"/>
        </w:rPr>
      </w:pPr>
      <w:r w:rsidRPr="008424C6">
        <w:rPr>
          <w:rFonts w:asciiTheme="majorBidi" w:hAnsiTheme="majorBidi" w:cstheme="majorBidi"/>
        </w:rPr>
        <w:lastRenderedPageBreak/>
        <w:t>Facility Managers make up the smallest group, with only 5 respondents (6.25%). Despite their low number, their responses are crucial as they provide operational perspectives on how facilities are maintained and challenges encountered.</w:t>
      </w:r>
    </w:p>
    <w:p w:rsidR="007802F9" w:rsidRPr="00E658D5" w:rsidRDefault="007802F9" w:rsidP="007802F9">
      <w:pPr>
        <w:rPr>
          <w:rFonts w:asciiTheme="majorBidi" w:hAnsiTheme="majorBidi" w:cstheme="majorBidi"/>
        </w:rPr>
      </w:pPr>
    </w:p>
    <w:p w:rsidR="007802F9" w:rsidRPr="00E658D5" w:rsidRDefault="007802F9" w:rsidP="007802F9">
      <w:pPr>
        <w:rPr>
          <w:rFonts w:asciiTheme="majorBidi" w:hAnsiTheme="majorBidi" w:cstheme="majorBidi"/>
        </w:rPr>
      </w:pPr>
    </w:p>
    <w:p w:rsidR="007802F9" w:rsidRPr="00E658D5" w:rsidRDefault="007802F9" w:rsidP="007802F9">
      <w:pPr>
        <w:rPr>
          <w:rFonts w:asciiTheme="majorBidi" w:hAnsiTheme="majorBidi" w:cstheme="majorBidi"/>
        </w:rPr>
      </w:pPr>
    </w:p>
    <w:p w:rsidR="007802F9" w:rsidRPr="005D4788" w:rsidRDefault="007802F9" w:rsidP="007802F9">
      <w:pPr>
        <w:jc w:val="center"/>
        <w:rPr>
          <w:rFonts w:asciiTheme="majorBidi" w:hAnsiTheme="majorBidi" w:cstheme="majorBidi"/>
          <w:b/>
          <w:bCs/>
        </w:rPr>
      </w:pPr>
      <w:r w:rsidRPr="005D4788">
        <w:rPr>
          <w:rFonts w:asciiTheme="majorBidi" w:hAnsiTheme="majorBidi" w:cstheme="majorBidi"/>
          <w:b/>
          <w:bCs/>
        </w:rPr>
        <w:t>CHAPTER FIVE</w:t>
      </w:r>
    </w:p>
    <w:p w:rsidR="007802F9" w:rsidRPr="005D4788" w:rsidRDefault="007802F9" w:rsidP="007802F9">
      <w:pPr>
        <w:rPr>
          <w:rFonts w:asciiTheme="majorBidi" w:hAnsiTheme="majorBidi" w:cstheme="majorBidi"/>
          <w:b/>
          <w:bCs/>
        </w:rPr>
      </w:pPr>
      <w:r w:rsidRPr="005D4788">
        <w:rPr>
          <w:rFonts w:asciiTheme="majorBidi" w:hAnsiTheme="majorBidi" w:cstheme="majorBidi"/>
          <w:b/>
          <w:bCs/>
        </w:rPr>
        <w:t>SUMMARY OF FINDINGS, CONCLUSION AND RECOMMENDATIONS</w:t>
      </w:r>
    </w:p>
    <w:p w:rsidR="007802F9" w:rsidRPr="005D4788" w:rsidRDefault="007802F9" w:rsidP="007802F9">
      <w:pPr>
        <w:rPr>
          <w:rFonts w:asciiTheme="majorBidi" w:hAnsiTheme="majorBidi" w:cstheme="majorBidi"/>
          <w:b/>
          <w:bCs/>
        </w:rPr>
      </w:pPr>
      <w:r w:rsidRPr="005D4788">
        <w:rPr>
          <w:rFonts w:asciiTheme="majorBidi" w:hAnsiTheme="majorBidi" w:cstheme="majorBidi"/>
          <w:b/>
          <w:bCs/>
        </w:rPr>
        <w:t xml:space="preserve">5.0 INTRODUCTION </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This chapter presents a summary of the major findings derived from the research conducted on the impact of facilities management on commercial properties, using Kwara Mall, ShopRite Ilorin as a case study. The purpose of this chapter is to consolidate the research effort by highlighting key observations based on the data analysis, providing well-informed conclusions that align with the research objectives, and recommending practical strategies for improving facilities management practices.</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The findings reflect the current state of facilities management operations, the challenges faced by tenants and facility managers, as well as the effects of these challenges on property performance, tenant satisfaction, and operational efficiency.</w:t>
      </w:r>
    </w:p>
    <w:p w:rsidR="007802F9" w:rsidRPr="00E658D5" w:rsidRDefault="007802F9" w:rsidP="007802F9">
      <w:pPr>
        <w:rPr>
          <w:rFonts w:asciiTheme="majorBidi" w:hAnsiTheme="majorBidi" w:cstheme="majorBidi"/>
        </w:rPr>
      </w:pPr>
    </w:p>
    <w:p w:rsidR="007802F9" w:rsidRPr="005D4788" w:rsidRDefault="007802F9" w:rsidP="007802F9">
      <w:pPr>
        <w:rPr>
          <w:rFonts w:asciiTheme="majorBidi" w:hAnsiTheme="majorBidi" w:cstheme="majorBidi"/>
          <w:b/>
          <w:bCs/>
        </w:rPr>
      </w:pPr>
      <w:r w:rsidRPr="005D4788">
        <w:rPr>
          <w:rFonts w:asciiTheme="majorBidi" w:hAnsiTheme="majorBidi" w:cstheme="majorBidi"/>
          <w:b/>
          <w:bCs/>
        </w:rPr>
        <w:t>5.1 SUMMARY OF FINDINGS</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The findings of this study revealed several critical insights into the current state of facilities management at Kwara Mall and similar commercial properties in Nigeria:</w:t>
      </w:r>
    </w:p>
    <w:p w:rsidR="007802F9" w:rsidRPr="005D4788" w:rsidRDefault="007802F9" w:rsidP="007802F9">
      <w:pPr>
        <w:rPr>
          <w:rFonts w:asciiTheme="majorBidi" w:hAnsiTheme="majorBidi" w:cstheme="majorBidi"/>
          <w:b/>
          <w:bCs/>
        </w:rPr>
      </w:pPr>
      <w:r w:rsidRPr="005D4788">
        <w:rPr>
          <w:rFonts w:asciiTheme="majorBidi" w:hAnsiTheme="majorBidi" w:cstheme="majorBidi"/>
          <w:b/>
          <w:bCs/>
        </w:rPr>
        <w:t>1. Facilities Management Has a Significant Impact on Property Performance:</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The study found that proper facilities management improves the functionality, safety, and aesthetic appeal of commercial buildings, which in turn increases tenant satisfaction and attracts more customers.</w:t>
      </w:r>
    </w:p>
    <w:p w:rsidR="007802F9" w:rsidRPr="005D4788" w:rsidRDefault="007802F9" w:rsidP="007802F9">
      <w:pPr>
        <w:rPr>
          <w:rFonts w:asciiTheme="majorBidi" w:hAnsiTheme="majorBidi" w:cstheme="majorBidi"/>
          <w:b/>
          <w:bCs/>
        </w:rPr>
      </w:pPr>
      <w:r w:rsidRPr="005D4788">
        <w:rPr>
          <w:rFonts w:asciiTheme="majorBidi" w:hAnsiTheme="majorBidi" w:cstheme="majorBidi"/>
          <w:b/>
          <w:bCs/>
        </w:rPr>
        <w:t>2. Tenants Are Affected by Poor FM Practices:</w:t>
      </w:r>
    </w:p>
    <w:p w:rsidR="007802F9" w:rsidRPr="00E658D5" w:rsidRDefault="007802F9" w:rsidP="007802F9">
      <w:pPr>
        <w:rPr>
          <w:rFonts w:asciiTheme="majorBidi" w:hAnsiTheme="majorBidi" w:cstheme="majorBidi"/>
        </w:rPr>
      </w:pPr>
      <w:r w:rsidRPr="00E658D5">
        <w:rPr>
          <w:rFonts w:asciiTheme="majorBidi" w:hAnsiTheme="majorBidi" w:cstheme="majorBidi"/>
        </w:rPr>
        <w:t>Respondents indicated dissatisfaction with the responsiveness of maintenance services, quality of utilities, and condition of shared facilities such as toilets, air-conditioning systems, and parking areas.</w:t>
      </w:r>
    </w:p>
    <w:p w:rsidR="007802F9" w:rsidRPr="005D4788" w:rsidRDefault="007802F9" w:rsidP="007802F9">
      <w:pPr>
        <w:rPr>
          <w:rFonts w:asciiTheme="majorBidi" w:hAnsiTheme="majorBidi" w:cstheme="majorBidi"/>
          <w:b/>
          <w:bCs/>
        </w:rPr>
      </w:pPr>
      <w:r w:rsidRPr="005D4788">
        <w:rPr>
          <w:rFonts w:asciiTheme="majorBidi" w:hAnsiTheme="majorBidi" w:cstheme="majorBidi"/>
          <w:b/>
          <w:bCs/>
        </w:rPr>
        <w:t>3. Preventive Maintenance Is Largely Neglected:</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Most maintenance activities are reactive. There is little evidence of structured preventive maintenance schedules, leading to frequent breakdowns and increased repair costs.</w:t>
      </w:r>
    </w:p>
    <w:p w:rsidR="007802F9" w:rsidRPr="005D4788" w:rsidRDefault="007802F9" w:rsidP="007802F9">
      <w:pPr>
        <w:rPr>
          <w:rFonts w:asciiTheme="majorBidi" w:hAnsiTheme="majorBidi" w:cstheme="majorBidi"/>
          <w:b/>
          <w:bCs/>
        </w:rPr>
      </w:pPr>
      <w:r w:rsidRPr="005D4788">
        <w:rPr>
          <w:rFonts w:asciiTheme="majorBidi" w:hAnsiTheme="majorBidi" w:cstheme="majorBidi"/>
          <w:b/>
          <w:bCs/>
        </w:rPr>
        <w:t>4. Challenges Include Inadequate Funding, Skilled Personnel, and Utility Inconsistencies:</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lastRenderedPageBreak/>
        <w:t>Facility managers cited budget constraints, lack of trained technical staff, and frequent power and water supply disruptions as major barriers to effective service delivery.</w:t>
      </w:r>
    </w:p>
    <w:p w:rsidR="007802F9" w:rsidRPr="005D4788" w:rsidRDefault="007802F9" w:rsidP="007802F9">
      <w:pPr>
        <w:rPr>
          <w:rFonts w:asciiTheme="majorBidi" w:hAnsiTheme="majorBidi" w:cstheme="majorBidi"/>
          <w:b/>
          <w:bCs/>
        </w:rPr>
      </w:pPr>
      <w:r w:rsidRPr="005D4788">
        <w:rPr>
          <w:rFonts w:asciiTheme="majorBidi" w:hAnsiTheme="majorBidi" w:cstheme="majorBidi"/>
          <w:b/>
          <w:bCs/>
        </w:rPr>
        <w:t>5. Communication Between Facility Managers and Tenants Is Weak:</w:t>
      </w:r>
    </w:p>
    <w:p w:rsidR="007802F9" w:rsidRPr="00E658D5" w:rsidRDefault="007802F9" w:rsidP="007802F9">
      <w:pPr>
        <w:rPr>
          <w:rFonts w:asciiTheme="majorBidi" w:hAnsiTheme="majorBidi" w:cstheme="majorBidi"/>
        </w:rPr>
      </w:pPr>
      <w:r w:rsidRPr="00E658D5">
        <w:rPr>
          <w:rFonts w:asciiTheme="majorBidi" w:hAnsiTheme="majorBidi" w:cstheme="majorBidi"/>
        </w:rPr>
        <w:t>The study observed a lack of formal feedback mechanisms, resulting in delays in addressing tenant complaints and reduced trust in management.</w:t>
      </w:r>
    </w:p>
    <w:p w:rsidR="007802F9" w:rsidRDefault="007802F9" w:rsidP="007802F9">
      <w:pPr>
        <w:rPr>
          <w:rFonts w:asciiTheme="majorBidi" w:hAnsiTheme="majorBidi" w:cstheme="majorBidi"/>
        </w:rPr>
      </w:pPr>
    </w:p>
    <w:p w:rsidR="007802F9" w:rsidRPr="005D4788" w:rsidRDefault="007802F9" w:rsidP="007802F9">
      <w:pPr>
        <w:rPr>
          <w:rFonts w:asciiTheme="majorBidi" w:hAnsiTheme="majorBidi" w:cstheme="majorBidi"/>
          <w:b/>
          <w:bCs/>
        </w:rPr>
      </w:pPr>
      <w:r w:rsidRPr="005D4788">
        <w:rPr>
          <w:rFonts w:asciiTheme="majorBidi" w:hAnsiTheme="majorBidi" w:cstheme="majorBidi"/>
          <w:b/>
          <w:bCs/>
        </w:rPr>
        <w:t>6. Modern FM Tools and Technology Are Underutilized:</w:t>
      </w:r>
    </w:p>
    <w:p w:rsidR="007802F9" w:rsidRPr="00E658D5" w:rsidRDefault="007802F9" w:rsidP="007802F9">
      <w:pPr>
        <w:rPr>
          <w:rFonts w:asciiTheme="majorBidi" w:hAnsiTheme="majorBidi" w:cstheme="majorBidi"/>
        </w:rPr>
      </w:pPr>
      <w:r w:rsidRPr="00E658D5">
        <w:rPr>
          <w:rFonts w:asciiTheme="majorBidi" w:hAnsiTheme="majorBidi" w:cstheme="majorBidi"/>
        </w:rPr>
        <w:t>Most operations rely on manual systems, which hinder efficient planning, monitoring, and reporting of facility performance.</w:t>
      </w:r>
    </w:p>
    <w:p w:rsidR="007802F9" w:rsidRPr="00E658D5" w:rsidRDefault="007802F9" w:rsidP="007802F9">
      <w:pPr>
        <w:rPr>
          <w:rFonts w:asciiTheme="majorBidi" w:hAnsiTheme="majorBidi" w:cstheme="majorBidi"/>
        </w:rPr>
      </w:pPr>
    </w:p>
    <w:p w:rsidR="007802F9" w:rsidRPr="005D4788" w:rsidRDefault="007802F9" w:rsidP="007802F9">
      <w:pPr>
        <w:rPr>
          <w:rFonts w:asciiTheme="majorBidi" w:hAnsiTheme="majorBidi" w:cstheme="majorBidi"/>
          <w:b/>
          <w:bCs/>
        </w:rPr>
      </w:pPr>
      <w:r w:rsidRPr="005D4788">
        <w:rPr>
          <w:rFonts w:asciiTheme="majorBidi" w:hAnsiTheme="majorBidi" w:cstheme="majorBidi"/>
          <w:b/>
          <w:bCs/>
        </w:rPr>
        <w:t xml:space="preserve">5.2 CONCLUSION </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The research concludes that facilities management plays a vital role in the performance, sustainability, and economic value of commercial properties. However, in the case of Kwara Mall, facilities management is hindered by financial, technical, and administrative challenges. These deficiencies lead to tenant dissatisfaction, high maintenance costs, and a negative reputation for the property.</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It is evident that to maximize the performance and value of commercial real estate in Nigeria, facility management must evolve from a reactive approach to a proactive, well-funded, and professionally managed system. Tenants expect reliable services, functional infrastructure, and quick resolution of complaints—all of which depend heavily on effective FM strategies.</w:t>
      </w:r>
    </w:p>
    <w:p w:rsidR="007802F9" w:rsidRPr="00E658D5" w:rsidRDefault="007802F9" w:rsidP="007802F9">
      <w:pPr>
        <w:rPr>
          <w:rFonts w:asciiTheme="majorBidi" w:hAnsiTheme="majorBidi" w:cstheme="majorBidi"/>
        </w:rPr>
      </w:pPr>
    </w:p>
    <w:p w:rsidR="007802F9" w:rsidRPr="005D4788" w:rsidRDefault="007802F9" w:rsidP="007802F9">
      <w:pPr>
        <w:rPr>
          <w:rFonts w:asciiTheme="majorBidi" w:hAnsiTheme="majorBidi" w:cstheme="majorBidi"/>
          <w:b/>
          <w:bCs/>
        </w:rPr>
      </w:pPr>
      <w:r w:rsidRPr="005D4788">
        <w:rPr>
          <w:rFonts w:asciiTheme="majorBidi" w:hAnsiTheme="majorBidi" w:cstheme="majorBidi"/>
          <w:b/>
          <w:bCs/>
        </w:rPr>
        <w:t xml:space="preserve">5.3 RECOMMENDATIONS </w:t>
      </w:r>
    </w:p>
    <w:p w:rsidR="007802F9" w:rsidRPr="00E658D5" w:rsidRDefault="007802F9" w:rsidP="007802F9">
      <w:pPr>
        <w:rPr>
          <w:rFonts w:asciiTheme="majorBidi" w:hAnsiTheme="majorBidi" w:cstheme="majorBidi"/>
        </w:rPr>
      </w:pPr>
      <w:r w:rsidRPr="00E658D5">
        <w:rPr>
          <w:rFonts w:asciiTheme="majorBidi" w:hAnsiTheme="majorBidi" w:cstheme="majorBidi"/>
        </w:rPr>
        <w:t>Based on the findings, the following recommendations are proposed:</w:t>
      </w:r>
    </w:p>
    <w:p w:rsidR="007802F9" w:rsidRPr="005D4788" w:rsidRDefault="007802F9" w:rsidP="007802F9">
      <w:pPr>
        <w:rPr>
          <w:rFonts w:asciiTheme="majorBidi" w:hAnsiTheme="majorBidi" w:cstheme="majorBidi"/>
          <w:b/>
          <w:bCs/>
        </w:rPr>
      </w:pPr>
      <w:r w:rsidRPr="005D4788">
        <w:rPr>
          <w:rFonts w:asciiTheme="majorBidi" w:hAnsiTheme="majorBidi" w:cstheme="majorBidi"/>
          <w:b/>
          <w:bCs/>
        </w:rPr>
        <w:t>1. Implement a Structured Preventive Maintenance Program:</w:t>
      </w:r>
    </w:p>
    <w:p w:rsidR="007802F9" w:rsidRPr="00E658D5" w:rsidRDefault="007802F9" w:rsidP="007802F9">
      <w:pPr>
        <w:rPr>
          <w:rFonts w:asciiTheme="majorBidi" w:hAnsiTheme="majorBidi" w:cstheme="majorBidi"/>
        </w:rPr>
      </w:pPr>
      <w:r w:rsidRPr="00E658D5">
        <w:rPr>
          <w:rFonts w:asciiTheme="majorBidi" w:hAnsiTheme="majorBidi" w:cstheme="majorBidi"/>
        </w:rPr>
        <w:t>Facility managers should adopt scheduled maintenance practices to reduce system failures, extend asset life, and lower repair costs.</w:t>
      </w:r>
    </w:p>
    <w:p w:rsidR="007802F9" w:rsidRPr="005D4788" w:rsidRDefault="007802F9" w:rsidP="007802F9">
      <w:pPr>
        <w:rPr>
          <w:rFonts w:asciiTheme="majorBidi" w:hAnsiTheme="majorBidi" w:cstheme="majorBidi"/>
          <w:b/>
          <w:bCs/>
        </w:rPr>
      </w:pPr>
      <w:r w:rsidRPr="005D4788">
        <w:rPr>
          <w:rFonts w:asciiTheme="majorBidi" w:hAnsiTheme="majorBidi" w:cstheme="majorBidi"/>
          <w:b/>
          <w:bCs/>
        </w:rPr>
        <w:t>2. Allocate Adequate Budget for Facilities Management:</w:t>
      </w:r>
    </w:p>
    <w:p w:rsidR="007802F9" w:rsidRPr="00E658D5" w:rsidRDefault="007802F9" w:rsidP="007802F9">
      <w:pPr>
        <w:rPr>
          <w:rFonts w:asciiTheme="majorBidi" w:hAnsiTheme="majorBidi" w:cstheme="majorBidi"/>
        </w:rPr>
      </w:pPr>
      <w:r w:rsidRPr="00E658D5">
        <w:rPr>
          <w:rFonts w:asciiTheme="majorBidi" w:hAnsiTheme="majorBidi" w:cstheme="majorBidi"/>
        </w:rPr>
        <w:t>Property owners should set aside specific funds for routine maintenance, emergency repairs, and staff training to ensure smooth operation.</w:t>
      </w:r>
    </w:p>
    <w:p w:rsidR="007802F9" w:rsidRPr="005D4788" w:rsidRDefault="007802F9" w:rsidP="007802F9">
      <w:pPr>
        <w:rPr>
          <w:rFonts w:asciiTheme="majorBidi" w:hAnsiTheme="majorBidi" w:cstheme="majorBidi"/>
          <w:b/>
          <w:bCs/>
        </w:rPr>
      </w:pPr>
      <w:r w:rsidRPr="005D4788">
        <w:rPr>
          <w:rFonts w:asciiTheme="majorBidi" w:hAnsiTheme="majorBidi" w:cstheme="majorBidi"/>
          <w:b/>
          <w:bCs/>
        </w:rPr>
        <w:t>3. Employ and Train Skilled Technical Personnel:</w:t>
      </w:r>
    </w:p>
    <w:p w:rsidR="007802F9" w:rsidRPr="00E658D5" w:rsidRDefault="007802F9" w:rsidP="007802F9">
      <w:pPr>
        <w:rPr>
          <w:rFonts w:asciiTheme="majorBidi" w:hAnsiTheme="majorBidi" w:cstheme="majorBidi"/>
        </w:rPr>
      </w:pPr>
      <w:r w:rsidRPr="00E658D5">
        <w:rPr>
          <w:rFonts w:asciiTheme="majorBidi" w:hAnsiTheme="majorBidi" w:cstheme="majorBidi"/>
        </w:rPr>
        <w:t>Recruitment of qualified maintenance staff and regular training should be prioritized to improve service quality and response times.</w:t>
      </w:r>
    </w:p>
    <w:p w:rsidR="007802F9" w:rsidRPr="005D4788" w:rsidRDefault="007802F9" w:rsidP="007802F9">
      <w:pPr>
        <w:rPr>
          <w:rFonts w:asciiTheme="majorBidi" w:hAnsiTheme="majorBidi" w:cstheme="majorBidi"/>
          <w:b/>
          <w:bCs/>
        </w:rPr>
      </w:pPr>
      <w:r w:rsidRPr="005D4788">
        <w:rPr>
          <w:rFonts w:asciiTheme="majorBidi" w:hAnsiTheme="majorBidi" w:cstheme="majorBidi"/>
          <w:b/>
          <w:bCs/>
        </w:rPr>
        <w:lastRenderedPageBreak/>
        <w:t>4. Strengthen Communication Between Tenants and Management:</w:t>
      </w:r>
    </w:p>
    <w:p w:rsidR="007802F9" w:rsidRPr="00E658D5" w:rsidRDefault="007802F9" w:rsidP="007802F9">
      <w:pPr>
        <w:rPr>
          <w:rFonts w:asciiTheme="majorBidi" w:hAnsiTheme="majorBidi" w:cstheme="majorBidi"/>
        </w:rPr>
      </w:pPr>
      <w:r w:rsidRPr="00E658D5">
        <w:rPr>
          <w:rFonts w:asciiTheme="majorBidi" w:hAnsiTheme="majorBidi" w:cstheme="majorBidi"/>
        </w:rPr>
        <w:t>Establish formal complaint channels (e.g., help desks, digital feedback systems) to ensure timely resolution of tenant issues.</w:t>
      </w:r>
    </w:p>
    <w:p w:rsidR="007802F9" w:rsidRPr="005D4788" w:rsidRDefault="007802F9" w:rsidP="007802F9">
      <w:pPr>
        <w:rPr>
          <w:rFonts w:asciiTheme="majorBidi" w:hAnsiTheme="majorBidi" w:cstheme="majorBidi"/>
          <w:b/>
          <w:bCs/>
        </w:rPr>
      </w:pPr>
      <w:r w:rsidRPr="005D4788">
        <w:rPr>
          <w:rFonts w:asciiTheme="majorBidi" w:hAnsiTheme="majorBidi" w:cstheme="majorBidi"/>
          <w:b/>
          <w:bCs/>
        </w:rPr>
        <w:t>5. Adopt FM Technology Tools:</w:t>
      </w:r>
    </w:p>
    <w:p w:rsidR="007802F9" w:rsidRPr="00E658D5" w:rsidRDefault="007802F9" w:rsidP="007802F9">
      <w:pPr>
        <w:rPr>
          <w:rFonts w:asciiTheme="majorBidi" w:hAnsiTheme="majorBidi" w:cstheme="majorBidi"/>
        </w:rPr>
      </w:pPr>
      <w:r w:rsidRPr="00E658D5">
        <w:rPr>
          <w:rFonts w:asciiTheme="majorBidi" w:hAnsiTheme="majorBidi" w:cstheme="majorBidi"/>
        </w:rPr>
        <w:t>Use of Computer-Aided Facilities Management (CAFM) software and smart sensors can improve tracking, reporting, and decision-making.</w:t>
      </w:r>
    </w:p>
    <w:p w:rsidR="007802F9" w:rsidRPr="005D4788" w:rsidRDefault="007802F9" w:rsidP="007802F9">
      <w:pPr>
        <w:rPr>
          <w:rFonts w:asciiTheme="majorBidi" w:hAnsiTheme="majorBidi" w:cstheme="majorBidi"/>
          <w:b/>
          <w:bCs/>
        </w:rPr>
      </w:pPr>
      <w:r w:rsidRPr="005D4788">
        <w:rPr>
          <w:rFonts w:asciiTheme="majorBidi" w:hAnsiTheme="majorBidi" w:cstheme="majorBidi"/>
          <w:b/>
          <w:bCs/>
        </w:rPr>
        <w:t>6. Provide Reliable Backup for Utilities:</w:t>
      </w:r>
    </w:p>
    <w:p w:rsidR="007802F9" w:rsidRPr="00E658D5" w:rsidRDefault="007802F9" w:rsidP="007802F9">
      <w:pPr>
        <w:rPr>
          <w:rFonts w:asciiTheme="majorBidi" w:hAnsiTheme="majorBidi" w:cstheme="majorBidi"/>
        </w:rPr>
      </w:pPr>
      <w:r w:rsidRPr="00E658D5">
        <w:rPr>
          <w:rFonts w:asciiTheme="majorBidi" w:hAnsiTheme="majorBidi" w:cstheme="majorBidi"/>
        </w:rPr>
        <w:t>Install solar power systems, boreholes, and alternative internet options to ensure continuity of essential services.</w:t>
      </w:r>
    </w:p>
    <w:p w:rsidR="007802F9" w:rsidRPr="005D4788" w:rsidRDefault="007802F9" w:rsidP="007802F9">
      <w:pPr>
        <w:rPr>
          <w:rFonts w:asciiTheme="majorBidi" w:hAnsiTheme="majorBidi" w:cstheme="majorBidi"/>
          <w:b/>
          <w:bCs/>
        </w:rPr>
      </w:pPr>
      <w:r w:rsidRPr="005D4788">
        <w:rPr>
          <w:rFonts w:asciiTheme="majorBidi" w:hAnsiTheme="majorBidi" w:cstheme="majorBidi"/>
          <w:b/>
          <w:bCs/>
        </w:rPr>
        <w:t>7. Monitor and Evaluate Contractor Performance:</w:t>
      </w:r>
    </w:p>
    <w:p w:rsidR="007802F9" w:rsidRPr="00E658D5" w:rsidRDefault="007802F9" w:rsidP="007802F9">
      <w:pPr>
        <w:rPr>
          <w:rFonts w:asciiTheme="majorBidi" w:hAnsiTheme="majorBidi" w:cstheme="majorBidi"/>
        </w:rPr>
      </w:pPr>
      <w:r w:rsidRPr="00E658D5">
        <w:rPr>
          <w:rFonts w:asciiTheme="majorBidi" w:hAnsiTheme="majorBidi" w:cstheme="majorBidi"/>
        </w:rPr>
        <w:t>For outsourced services, enforce service-level agreements (SLAs) and carry out regular performance reviews to ensure accountability.</w:t>
      </w:r>
    </w:p>
    <w:p w:rsidR="007802F9" w:rsidRPr="005D4788" w:rsidRDefault="007802F9" w:rsidP="007802F9">
      <w:pPr>
        <w:rPr>
          <w:rFonts w:asciiTheme="majorBidi" w:hAnsiTheme="majorBidi" w:cstheme="majorBidi"/>
          <w:b/>
          <w:bCs/>
        </w:rPr>
      </w:pPr>
      <w:r w:rsidRPr="005D4788">
        <w:rPr>
          <w:rFonts w:asciiTheme="majorBidi" w:hAnsiTheme="majorBidi" w:cstheme="majorBidi"/>
          <w:b/>
          <w:bCs/>
        </w:rPr>
        <w:t>8. Encourage Policy Support and Industry Regulation:</w:t>
      </w:r>
    </w:p>
    <w:p w:rsidR="007802F9" w:rsidRPr="00E658D5" w:rsidRDefault="007802F9" w:rsidP="007802F9">
      <w:pPr>
        <w:rPr>
          <w:rFonts w:asciiTheme="majorBidi" w:hAnsiTheme="majorBidi" w:cstheme="majorBidi"/>
        </w:rPr>
      </w:pPr>
      <w:r w:rsidRPr="00E658D5">
        <w:rPr>
          <w:rFonts w:asciiTheme="majorBidi" w:hAnsiTheme="majorBidi" w:cstheme="majorBidi"/>
        </w:rPr>
        <w:t>Government and professional bodies like IFMA Nigeria should establish minimum FM standards, offer certification programs, and enforce compliance across the commercial property sector.</w:t>
      </w: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Pr="005D4788" w:rsidRDefault="007802F9" w:rsidP="007802F9">
      <w:pPr>
        <w:jc w:val="center"/>
        <w:rPr>
          <w:rFonts w:asciiTheme="majorBidi" w:hAnsiTheme="majorBidi" w:cstheme="majorBidi"/>
          <w:b/>
          <w:bCs/>
        </w:rPr>
      </w:pPr>
      <w:r w:rsidRPr="005D4788">
        <w:rPr>
          <w:rFonts w:asciiTheme="majorBidi" w:hAnsiTheme="majorBidi" w:cstheme="majorBidi"/>
          <w:b/>
          <w:bCs/>
        </w:rPr>
        <w:t>REFERENCES (APA Format)</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Atkin, B., &amp; Brooks, A. (2015). Total Facilities Management (4th ed.). Wiley-Blackwell.</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 xml:space="preserve">British Institute of Facilities Management (BIFM). (2019). Facilities Management Definitions. </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Ifediora, C. O. (2018). Challenges of Facilities Management in Nigerian Malls. African Journal of Built Environment, 6(2), 44–52.</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 xml:space="preserve">International Facility Management Association (IFMA). (2018). What is Facility Management? </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Nutt, B. (2004). Infrastructure and Facilities: Aligning Corporate Real Estate and Facilities Management. Facilities, 22(13/14), 337–343.</w:t>
      </w:r>
    </w:p>
    <w:p w:rsidR="007802F9" w:rsidRPr="00E658D5" w:rsidRDefault="007802F9" w:rsidP="007802F9">
      <w:pPr>
        <w:jc w:val="both"/>
        <w:rPr>
          <w:rFonts w:asciiTheme="majorBidi" w:hAnsiTheme="majorBidi" w:cstheme="majorBidi"/>
        </w:rPr>
      </w:pPr>
      <w:r w:rsidRPr="00E658D5">
        <w:rPr>
          <w:rFonts w:asciiTheme="majorBidi" w:hAnsiTheme="majorBidi" w:cstheme="majorBidi"/>
        </w:rPr>
        <w:t>Olanrewaju, A. A., &amp; Abdul-Aziz, A. R. (2014). Building Maintenance Processes and Practices: The Case of a Fast Developing Country. Springer Science &amp; Business Media.</w:t>
      </w:r>
    </w:p>
    <w:p w:rsidR="007802F9" w:rsidRDefault="007802F9" w:rsidP="007802F9">
      <w:pPr>
        <w:jc w:val="both"/>
        <w:rPr>
          <w:rFonts w:asciiTheme="majorBidi" w:hAnsiTheme="majorBidi" w:cstheme="majorBidi"/>
        </w:rPr>
      </w:pPr>
      <w:r>
        <w:rPr>
          <w:rFonts w:asciiTheme="majorBidi" w:hAnsiTheme="majorBidi" w:cstheme="majorBidi"/>
        </w:rPr>
        <w:t>Akinolu W., &amp; Ojo, O. (2021). Facilities Management and Operational Efficiency of Commercial Properties in Nigera. Journal of property and construction management, 9 (2), 55-68.</w:t>
      </w:r>
    </w:p>
    <w:p w:rsidR="007802F9" w:rsidRDefault="007802F9" w:rsidP="007802F9">
      <w:pPr>
        <w:rPr>
          <w:rFonts w:asciiTheme="majorBidi" w:hAnsiTheme="majorBidi" w:cstheme="majorBidi"/>
        </w:rPr>
      </w:pPr>
      <w:r>
        <w:rPr>
          <w:rFonts w:asciiTheme="majorBidi" w:hAnsiTheme="majorBidi" w:cstheme="majorBidi"/>
        </w:rPr>
        <w:t>Amaratunga, D., Baidry, D., Sarghar, M., &amp; Network R. (2002), quantitative and qualitative research in the built environment: Application of “mixed” research approach work study, 51 (1), 17-31</w:t>
      </w:r>
    </w:p>
    <w:p w:rsidR="007802F9" w:rsidRDefault="007802F9" w:rsidP="007802F9">
      <w:pPr>
        <w:rPr>
          <w:rFonts w:asciiTheme="majorBidi" w:hAnsiTheme="majorBidi" w:cstheme="majorBidi"/>
        </w:rPr>
      </w:pPr>
      <w:r>
        <w:rPr>
          <w:rFonts w:asciiTheme="majorBidi" w:hAnsiTheme="majorBidi" w:cstheme="majorBidi"/>
        </w:rPr>
        <w:t>Nwokro, I., Onukwube. H. (2019). Assessment of facility management practice in public shopping malls in Lagos State. Nigerian Journal of Environmental Science and Technology, 3 (1), 104,-117</w:t>
      </w:r>
    </w:p>
    <w:p w:rsidR="007802F9" w:rsidRDefault="007802F9" w:rsidP="007802F9">
      <w:pPr>
        <w:rPr>
          <w:rFonts w:asciiTheme="majorBidi" w:hAnsiTheme="majorBidi" w:cstheme="majorBidi"/>
        </w:rPr>
      </w:pPr>
      <w:r>
        <w:rPr>
          <w:rFonts w:asciiTheme="majorBidi" w:hAnsiTheme="majorBidi" w:cstheme="majorBidi"/>
        </w:rPr>
        <w:t>Opaluwah A. (2005). Maintenance in public utilities: A Nigerian Perspective. African Journal of Science and Technology, 6 (2), 98-105.</w:t>
      </w:r>
    </w:p>
    <w:p w:rsidR="007802F9" w:rsidRDefault="007802F9" w:rsidP="007802F9">
      <w:pPr>
        <w:rPr>
          <w:rFonts w:asciiTheme="majorBidi" w:hAnsiTheme="majorBidi" w:cstheme="majorBidi"/>
        </w:rPr>
      </w:pPr>
      <w:r>
        <w:rPr>
          <w:rFonts w:asciiTheme="majorBidi" w:hAnsiTheme="majorBidi" w:cstheme="majorBidi"/>
        </w:rPr>
        <w:t>Osei-Kyei, R., &amp; Chan, A.P.C (2016), Implementation Consultants in public private partnership projects: comparing perceptions of clients and contractors in Gahan. Journal of facilities management, 14 (2), 139-151</w:t>
      </w:r>
    </w:p>
    <w:p w:rsidR="007802F9" w:rsidRDefault="007802F9" w:rsidP="007802F9">
      <w:pPr>
        <w:rPr>
          <w:rFonts w:asciiTheme="majorBidi" w:hAnsiTheme="majorBidi" w:cstheme="majorBidi"/>
        </w:rPr>
      </w:pPr>
      <w:r>
        <w:rPr>
          <w:rFonts w:asciiTheme="majorBidi" w:hAnsiTheme="majorBidi" w:cstheme="majorBidi"/>
        </w:rPr>
        <w:t>Saunders, M., lawies, P., &amp; Thornhill, A. (2019). Research methods for business students (8</w:t>
      </w:r>
      <w:r w:rsidRPr="00F63515">
        <w:rPr>
          <w:rFonts w:asciiTheme="majorBidi" w:hAnsiTheme="majorBidi" w:cstheme="majorBidi"/>
          <w:vertAlign w:val="superscript"/>
        </w:rPr>
        <w:t>th</w:t>
      </w:r>
      <w:r>
        <w:rPr>
          <w:rFonts w:asciiTheme="majorBidi" w:hAnsiTheme="majorBidi" w:cstheme="majorBidi"/>
        </w:rPr>
        <w:t xml:space="preserve"> ed.), pearson education. </w:t>
      </w: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jc w:val="center"/>
        <w:rPr>
          <w:rFonts w:asciiTheme="majorBidi" w:hAnsiTheme="majorBidi" w:cstheme="majorBidi"/>
          <w:b/>
          <w:bCs/>
        </w:rPr>
      </w:pPr>
      <w:r w:rsidRPr="005D4788">
        <w:rPr>
          <w:rFonts w:asciiTheme="majorBidi" w:hAnsiTheme="majorBidi" w:cstheme="majorBidi"/>
          <w:b/>
          <w:bCs/>
        </w:rPr>
        <w:t>APPENDIX I</w:t>
      </w:r>
    </w:p>
    <w:p w:rsidR="007802F9" w:rsidRPr="005D4788" w:rsidRDefault="007802F9" w:rsidP="007802F9">
      <w:pPr>
        <w:jc w:val="center"/>
        <w:rPr>
          <w:rFonts w:asciiTheme="majorBidi" w:hAnsiTheme="majorBidi" w:cstheme="majorBidi"/>
          <w:b/>
          <w:bCs/>
        </w:rPr>
      </w:pPr>
      <w:r w:rsidRPr="005D4788">
        <w:rPr>
          <w:rFonts w:asciiTheme="majorBidi" w:hAnsiTheme="majorBidi" w:cstheme="majorBidi"/>
          <w:b/>
          <w:bCs/>
        </w:rPr>
        <w:t>QUESTIONNAIRE</w:t>
      </w:r>
    </w:p>
    <w:p w:rsidR="007802F9" w:rsidRPr="005D4788" w:rsidRDefault="007802F9" w:rsidP="007802F9">
      <w:pPr>
        <w:jc w:val="both"/>
        <w:rPr>
          <w:rFonts w:asciiTheme="majorBidi" w:hAnsiTheme="majorBidi" w:cstheme="majorBidi"/>
          <w:b/>
          <w:bCs/>
        </w:rPr>
      </w:pPr>
      <w:r w:rsidRPr="005D4788">
        <w:rPr>
          <w:rFonts w:asciiTheme="majorBidi" w:hAnsiTheme="majorBidi" w:cstheme="majorBidi"/>
          <w:b/>
          <w:bCs/>
        </w:rPr>
        <w:t>QUESTIONNAIRE ON IMPACT OF FACILITIES MANAGEMENT ON COMMERCIAL PROPERTIES: A CASE STUDY OF KWARA MALL SHOPRITE ILORIN</w:t>
      </w:r>
    </w:p>
    <w:p w:rsidR="007802F9" w:rsidRPr="00E658D5" w:rsidRDefault="007802F9" w:rsidP="007802F9">
      <w:pPr>
        <w:rPr>
          <w:rFonts w:asciiTheme="majorBidi" w:hAnsiTheme="majorBidi" w:cstheme="majorBidi"/>
        </w:rPr>
      </w:pPr>
      <w:r w:rsidRPr="00E658D5">
        <w:rPr>
          <w:rFonts w:asciiTheme="majorBidi" w:hAnsiTheme="majorBidi" w:cstheme="majorBidi"/>
        </w:rPr>
        <w:t>Dear Respondent,</w:t>
      </w:r>
    </w:p>
    <w:p w:rsidR="007802F9" w:rsidRPr="00E658D5" w:rsidRDefault="007802F9" w:rsidP="007802F9">
      <w:pPr>
        <w:rPr>
          <w:rFonts w:asciiTheme="majorBidi" w:hAnsiTheme="majorBidi" w:cstheme="majorBidi"/>
        </w:rPr>
      </w:pPr>
      <w:r w:rsidRPr="00E658D5">
        <w:rPr>
          <w:rFonts w:asciiTheme="majorBidi" w:hAnsiTheme="majorBidi" w:cstheme="majorBidi"/>
        </w:rPr>
        <w:t>This questionnaire is designed to gather information for academic research purposes only. All responses will be treated confidentially.</w:t>
      </w:r>
    </w:p>
    <w:p w:rsidR="007802F9" w:rsidRPr="005D4788" w:rsidRDefault="007802F9" w:rsidP="007802F9">
      <w:pPr>
        <w:rPr>
          <w:rFonts w:asciiTheme="majorBidi" w:hAnsiTheme="majorBidi" w:cstheme="majorBidi"/>
          <w:b/>
          <w:bCs/>
        </w:rPr>
      </w:pPr>
      <w:r w:rsidRPr="005D4788">
        <w:rPr>
          <w:rFonts w:asciiTheme="majorBidi" w:hAnsiTheme="majorBidi" w:cstheme="majorBidi"/>
          <w:b/>
          <w:bCs/>
        </w:rPr>
        <w:t>Section A: Demographic Information of Respondents</w:t>
      </w:r>
    </w:p>
    <w:p w:rsidR="007802F9" w:rsidRPr="00E658D5" w:rsidRDefault="007802F9" w:rsidP="007802F9">
      <w:pPr>
        <w:rPr>
          <w:rFonts w:asciiTheme="majorBidi" w:hAnsiTheme="majorBidi" w:cstheme="majorBidi"/>
        </w:rPr>
      </w:pPr>
      <w:r w:rsidRPr="00E658D5">
        <w:rPr>
          <w:rFonts w:asciiTheme="majorBidi" w:hAnsiTheme="majorBidi" w:cstheme="majorBidi"/>
        </w:rPr>
        <w:t>1. Gender:</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Male  </w:t>
      </w:r>
      <w:r w:rsidRPr="00E658D5">
        <w:rPr>
          <w:rFonts w:ascii="MS Mincho" w:eastAsia="MS Mincho" w:hAnsi="MS Mincho" w:cs="MS Mincho" w:hint="eastAsia"/>
        </w:rPr>
        <w:t>☐</w:t>
      </w:r>
      <w:r w:rsidRPr="00E658D5">
        <w:rPr>
          <w:rFonts w:asciiTheme="majorBidi" w:hAnsiTheme="majorBidi" w:cstheme="majorBidi"/>
        </w:rPr>
        <w:t xml:space="preserve"> Female</w:t>
      </w:r>
    </w:p>
    <w:p w:rsidR="007802F9" w:rsidRPr="00E658D5" w:rsidRDefault="007802F9" w:rsidP="007802F9">
      <w:pPr>
        <w:rPr>
          <w:rFonts w:asciiTheme="majorBidi" w:hAnsiTheme="majorBidi" w:cstheme="majorBidi"/>
        </w:rPr>
      </w:pPr>
      <w:r w:rsidRPr="00E658D5">
        <w:rPr>
          <w:rFonts w:asciiTheme="majorBidi" w:hAnsiTheme="majorBidi" w:cstheme="majorBidi"/>
        </w:rPr>
        <w:t>2. Age Group:</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Under 25  </w:t>
      </w:r>
      <w:r w:rsidRPr="00E658D5">
        <w:rPr>
          <w:rFonts w:ascii="MS Mincho" w:eastAsia="MS Mincho" w:hAnsi="MS Mincho" w:cs="MS Mincho" w:hint="eastAsia"/>
        </w:rPr>
        <w:t>☐</w:t>
      </w:r>
      <w:r w:rsidRPr="00E658D5">
        <w:rPr>
          <w:rFonts w:asciiTheme="majorBidi" w:hAnsiTheme="majorBidi" w:cstheme="majorBidi"/>
        </w:rPr>
        <w:t xml:space="preserve"> 26–35  </w:t>
      </w:r>
      <w:r w:rsidRPr="00E658D5">
        <w:rPr>
          <w:rFonts w:ascii="MS Mincho" w:eastAsia="MS Mincho" w:hAnsi="MS Mincho" w:cs="MS Mincho" w:hint="eastAsia"/>
        </w:rPr>
        <w:t>☐</w:t>
      </w:r>
      <w:r w:rsidRPr="00E658D5">
        <w:rPr>
          <w:rFonts w:asciiTheme="majorBidi" w:hAnsiTheme="majorBidi" w:cstheme="majorBidi"/>
        </w:rPr>
        <w:t xml:space="preserve"> 36–45  </w:t>
      </w:r>
      <w:r w:rsidRPr="00E658D5">
        <w:rPr>
          <w:rFonts w:ascii="MS Mincho" w:eastAsia="MS Mincho" w:hAnsi="MS Mincho" w:cs="MS Mincho" w:hint="eastAsia"/>
        </w:rPr>
        <w:t>☐</w:t>
      </w:r>
      <w:r w:rsidRPr="00E658D5">
        <w:rPr>
          <w:rFonts w:asciiTheme="majorBidi" w:hAnsiTheme="majorBidi" w:cstheme="majorBidi"/>
        </w:rPr>
        <w:t xml:space="preserve"> 46 and above</w:t>
      </w:r>
    </w:p>
    <w:p w:rsidR="007802F9" w:rsidRPr="00E658D5" w:rsidRDefault="007802F9" w:rsidP="007802F9">
      <w:pPr>
        <w:rPr>
          <w:rFonts w:asciiTheme="majorBidi" w:hAnsiTheme="majorBidi" w:cstheme="majorBidi"/>
        </w:rPr>
      </w:pPr>
      <w:r w:rsidRPr="00E658D5">
        <w:rPr>
          <w:rFonts w:asciiTheme="majorBidi" w:hAnsiTheme="majorBidi" w:cstheme="majorBidi"/>
        </w:rPr>
        <w:t>3. Educational Qualification:</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Secondary School  </w:t>
      </w:r>
      <w:r w:rsidRPr="00E658D5">
        <w:rPr>
          <w:rFonts w:ascii="MS Mincho" w:eastAsia="MS Mincho" w:hAnsi="MS Mincho" w:cs="MS Mincho" w:hint="eastAsia"/>
        </w:rPr>
        <w:t>☐</w:t>
      </w:r>
      <w:r w:rsidRPr="00E658D5">
        <w:rPr>
          <w:rFonts w:asciiTheme="majorBidi" w:hAnsiTheme="majorBidi" w:cstheme="majorBidi"/>
        </w:rPr>
        <w:t xml:space="preserve"> OND/NCE  </w:t>
      </w:r>
      <w:r w:rsidRPr="00E658D5">
        <w:rPr>
          <w:rFonts w:ascii="MS Mincho" w:eastAsia="MS Mincho" w:hAnsi="MS Mincho" w:cs="MS Mincho" w:hint="eastAsia"/>
        </w:rPr>
        <w:t>☐</w:t>
      </w:r>
      <w:r w:rsidRPr="00E658D5">
        <w:rPr>
          <w:rFonts w:asciiTheme="majorBidi" w:hAnsiTheme="majorBidi" w:cstheme="majorBidi"/>
        </w:rPr>
        <w:t xml:space="preserve"> HND/B.Sc  </w:t>
      </w:r>
      <w:r w:rsidRPr="00E658D5">
        <w:rPr>
          <w:rFonts w:ascii="MS Mincho" w:eastAsia="MS Mincho" w:hAnsi="MS Mincho" w:cs="MS Mincho" w:hint="eastAsia"/>
        </w:rPr>
        <w:t>☐</w:t>
      </w:r>
      <w:r w:rsidRPr="00E658D5">
        <w:rPr>
          <w:rFonts w:asciiTheme="majorBidi" w:hAnsiTheme="majorBidi" w:cstheme="majorBidi"/>
        </w:rPr>
        <w:t xml:space="preserve"> Master’s &amp; Above</w:t>
      </w:r>
    </w:p>
    <w:p w:rsidR="007802F9" w:rsidRPr="00E658D5" w:rsidRDefault="007802F9" w:rsidP="007802F9">
      <w:pPr>
        <w:rPr>
          <w:rFonts w:asciiTheme="majorBidi" w:hAnsiTheme="majorBidi" w:cstheme="majorBidi"/>
        </w:rPr>
      </w:pPr>
      <w:r w:rsidRPr="00E658D5">
        <w:rPr>
          <w:rFonts w:asciiTheme="majorBidi" w:hAnsiTheme="majorBidi" w:cstheme="majorBidi"/>
        </w:rPr>
        <w:t>4. What is your position?</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Business Owner  </w:t>
      </w:r>
      <w:r w:rsidRPr="00E658D5">
        <w:rPr>
          <w:rFonts w:ascii="MS Mincho" w:eastAsia="MS Mincho" w:hAnsi="MS Mincho" w:cs="MS Mincho" w:hint="eastAsia"/>
        </w:rPr>
        <w:t>☐</w:t>
      </w:r>
      <w:r w:rsidRPr="00E658D5">
        <w:rPr>
          <w:rFonts w:asciiTheme="majorBidi" w:hAnsiTheme="majorBidi" w:cstheme="majorBidi"/>
        </w:rPr>
        <w:t xml:space="preserve"> Manager  </w:t>
      </w:r>
      <w:r w:rsidRPr="00E658D5">
        <w:rPr>
          <w:rFonts w:ascii="MS Mincho" w:eastAsia="MS Mincho" w:hAnsi="MS Mincho" w:cs="MS Mincho" w:hint="eastAsia"/>
        </w:rPr>
        <w:t>☐</w:t>
      </w:r>
      <w:r w:rsidRPr="00E658D5">
        <w:rPr>
          <w:rFonts w:asciiTheme="majorBidi" w:hAnsiTheme="majorBidi" w:cstheme="majorBidi"/>
        </w:rPr>
        <w:t xml:space="preserve"> Sales Staff  </w:t>
      </w:r>
      <w:r w:rsidRPr="00E658D5">
        <w:rPr>
          <w:rFonts w:ascii="MS Mincho" w:eastAsia="MS Mincho" w:hAnsi="MS Mincho" w:cs="MS Mincho" w:hint="eastAsia"/>
        </w:rPr>
        <w:t>☐</w:t>
      </w:r>
      <w:r w:rsidRPr="00E658D5">
        <w:rPr>
          <w:rFonts w:asciiTheme="majorBidi" w:hAnsiTheme="majorBidi" w:cstheme="majorBidi"/>
        </w:rPr>
        <w:t xml:space="preserve"> Facility Staff  </w:t>
      </w:r>
      <w:r w:rsidRPr="00E658D5">
        <w:rPr>
          <w:rFonts w:ascii="MS Mincho" w:eastAsia="MS Mincho" w:hAnsi="MS Mincho" w:cs="MS Mincho" w:hint="eastAsia"/>
        </w:rPr>
        <w:t>☐</w:t>
      </w:r>
      <w:r w:rsidRPr="00E658D5">
        <w:rPr>
          <w:rFonts w:asciiTheme="majorBidi" w:hAnsiTheme="majorBidi" w:cstheme="majorBidi"/>
        </w:rPr>
        <w:t xml:space="preserve"> Other: _____</w:t>
      </w:r>
    </w:p>
    <w:p w:rsidR="007802F9" w:rsidRPr="00E658D5" w:rsidRDefault="007802F9" w:rsidP="007802F9">
      <w:pPr>
        <w:rPr>
          <w:rFonts w:asciiTheme="majorBidi" w:hAnsiTheme="majorBidi" w:cstheme="majorBidi"/>
        </w:rPr>
      </w:pPr>
      <w:r w:rsidRPr="00E658D5">
        <w:rPr>
          <w:rFonts w:asciiTheme="majorBidi" w:hAnsiTheme="majorBidi" w:cstheme="majorBidi"/>
        </w:rPr>
        <w:t>5. How long have you operated or worked in this property?</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Less than 1 year  </w:t>
      </w:r>
      <w:r w:rsidRPr="00E658D5">
        <w:rPr>
          <w:rFonts w:ascii="MS Mincho" w:eastAsia="MS Mincho" w:hAnsi="MS Mincho" w:cs="MS Mincho" w:hint="eastAsia"/>
        </w:rPr>
        <w:t>☐</w:t>
      </w:r>
      <w:r w:rsidRPr="00E658D5">
        <w:rPr>
          <w:rFonts w:asciiTheme="majorBidi" w:hAnsiTheme="majorBidi" w:cstheme="majorBidi"/>
        </w:rPr>
        <w:t xml:space="preserve"> 1–3 years  </w:t>
      </w:r>
      <w:r w:rsidRPr="00E658D5">
        <w:rPr>
          <w:rFonts w:ascii="MS Mincho" w:eastAsia="MS Mincho" w:hAnsi="MS Mincho" w:cs="MS Mincho" w:hint="eastAsia"/>
        </w:rPr>
        <w:t>☐</w:t>
      </w:r>
      <w:r w:rsidRPr="00E658D5">
        <w:rPr>
          <w:rFonts w:asciiTheme="majorBidi" w:hAnsiTheme="majorBidi" w:cstheme="majorBidi"/>
        </w:rPr>
        <w:t xml:space="preserve"> 4–6 years  </w:t>
      </w:r>
      <w:r w:rsidRPr="00E658D5">
        <w:rPr>
          <w:rFonts w:ascii="MS Mincho" w:eastAsia="MS Mincho" w:hAnsi="MS Mincho" w:cs="MS Mincho" w:hint="eastAsia"/>
        </w:rPr>
        <w:t>☐</w:t>
      </w:r>
      <w:r w:rsidRPr="00E658D5">
        <w:rPr>
          <w:rFonts w:asciiTheme="majorBidi" w:hAnsiTheme="majorBidi" w:cstheme="majorBidi"/>
        </w:rPr>
        <w:t xml:space="preserve"> Above 6 years</w:t>
      </w:r>
    </w:p>
    <w:p w:rsidR="007802F9" w:rsidRPr="00E658D5" w:rsidRDefault="007802F9" w:rsidP="007802F9">
      <w:pPr>
        <w:rPr>
          <w:rFonts w:asciiTheme="majorBidi" w:hAnsiTheme="majorBidi" w:cstheme="majorBidi"/>
        </w:rPr>
      </w:pPr>
      <w:r w:rsidRPr="00E658D5">
        <w:rPr>
          <w:rFonts w:asciiTheme="majorBidi" w:hAnsiTheme="majorBidi" w:cstheme="majorBidi"/>
        </w:rPr>
        <w:t>6. Type of business:</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Retail Shop  </w:t>
      </w:r>
      <w:r w:rsidRPr="00E658D5">
        <w:rPr>
          <w:rFonts w:ascii="MS Mincho" w:eastAsia="MS Mincho" w:hAnsi="MS Mincho" w:cs="MS Mincho" w:hint="eastAsia"/>
        </w:rPr>
        <w:t>☐</w:t>
      </w:r>
      <w:r w:rsidRPr="00E658D5">
        <w:rPr>
          <w:rFonts w:asciiTheme="majorBidi" w:hAnsiTheme="majorBidi" w:cstheme="majorBidi"/>
        </w:rPr>
        <w:t xml:space="preserve"> Restaurant  </w:t>
      </w:r>
      <w:r w:rsidRPr="00E658D5">
        <w:rPr>
          <w:rFonts w:ascii="MS Mincho" w:eastAsia="MS Mincho" w:hAnsi="MS Mincho" w:cs="MS Mincho" w:hint="eastAsia"/>
        </w:rPr>
        <w:t>☐</w:t>
      </w:r>
      <w:r w:rsidRPr="00E658D5">
        <w:rPr>
          <w:rFonts w:asciiTheme="majorBidi" w:hAnsiTheme="majorBidi" w:cstheme="majorBidi"/>
        </w:rPr>
        <w:t xml:space="preserve"> Office  </w:t>
      </w:r>
      <w:r w:rsidRPr="00E658D5">
        <w:rPr>
          <w:rFonts w:ascii="MS Mincho" w:eastAsia="MS Mincho" w:hAnsi="MS Mincho" w:cs="MS Mincho" w:hint="eastAsia"/>
        </w:rPr>
        <w:t>☐</w:t>
      </w:r>
      <w:r w:rsidRPr="00E658D5">
        <w:rPr>
          <w:rFonts w:asciiTheme="majorBidi" w:hAnsiTheme="majorBidi" w:cstheme="majorBidi"/>
        </w:rPr>
        <w:t xml:space="preserve"> Banking  </w:t>
      </w:r>
      <w:r w:rsidRPr="00E658D5">
        <w:rPr>
          <w:rFonts w:ascii="MS Mincho" w:eastAsia="MS Mincho" w:hAnsi="MS Mincho" w:cs="MS Mincho" w:hint="eastAsia"/>
        </w:rPr>
        <w:t>☐</w:t>
      </w:r>
      <w:r w:rsidRPr="00E658D5">
        <w:rPr>
          <w:rFonts w:asciiTheme="majorBidi" w:hAnsiTheme="majorBidi" w:cstheme="majorBidi"/>
        </w:rPr>
        <w:t xml:space="preserve"> Leisure/Entertainment</w:t>
      </w:r>
      <w:r>
        <w:rPr>
          <w:rFonts w:asciiTheme="majorBidi" w:hAnsiTheme="majorBidi" w:cstheme="majorBidi"/>
        </w:rPr>
        <w:t xml:space="preserve"> </w:t>
      </w:r>
      <w:r w:rsidRPr="00E658D5">
        <w:rPr>
          <w:rFonts w:ascii="MS Mincho" w:eastAsia="MS Mincho" w:hAnsi="MS Mincho" w:cs="MS Mincho" w:hint="eastAsia"/>
        </w:rPr>
        <w:t>☐</w:t>
      </w:r>
      <w:r w:rsidRPr="00E658D5">
        <w:rPr>
          <w:rFonts w:asciiTheme="majorBidi" w:hAnsiTheme="majorBidi" w:cstheme="majorBidi"/>
        </w:rPr>
        <w:t xml:space="preserve"> Other (please specify): ________</w:t>
      </w:r>
    </w:p>
    <w:p w:rsidR="007802F9" w:rsidRDefault="007802F9" w:rsidP="007802F9">
      <w:pPr>
        <w:rPr>
          <w:rFonts w:asciiTheme="majorBidi" w:hAnsiTheme="majorBidi" w:cstheme="majorBidi"/>
        </w:rPr>
      </w:pPr>
    </w:p>
    <w:p w:rsidR="007802F9" w:rsidRPr="005D4788" w:rsidRDefault="007802F9" w:rsidP="007802F9">
      <w:pPr>
        <w:rPr>
          <w:rFonts w:asciiTheme="majorBidi" w:hAnsiTheme="majorBidi" w:cstheme="majorBidi"/>
          <w:b/>
          <w:bCs/>
        </w:rPr>
      </w:pPr>
      <w:r w:rsidRPr="005D4788">
        <w:rPr>
          <w:rFonts w:asciiTheme="majorBidi" w:hAnsiTheme="majorBidi" w:cstheme="majorBidi"/>
          <w:b/>
          <w:bCs/>
        </w:rPr>
        <w:t>Section B: Awareness and Understanding of Facilities Management</w:t>
      </w:r>
    </w:p>
    <w:p w:rsidR="007802F9" w:rsidRPr="00E658D5" w:rsidRDefault="007802F9" w:rsidP="007802F9">
      <w:pPr>
        <w:rPr>
          <w:rFonts w:asciiTheme="majorBidi" w:hAnsiTheme="majorBidi" w:cstheme="majorBidi"/>
        </w:rPr>
      </w:pPr>
      <w:r w:rsidRPr="00E658D5">
        <w:rPr>
          <w:rFonts w:asciiTheme="majorBidi" w:hAnsiTheme="majorBidi" w:cstheme="majorBidi"/>
        </w:rPr>
        <w:t>7. Are you aware that there is a facilities management team responsible for maintaining the property?</w:t>
      </w:r>
    </w:p>
    <w:p w:rsidR="007802F9" w:rsidRPr="00E658D5" w:rsidRDefault="007802F9" w:rsidP="007802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Yes  </w:t>
      </w:r>
      <w:r w:rsidRPr="00E658D5">
        <w:rPr>
          <w:rFonts w:ascii="MS Mincho" w:eastAsia="MS Mincho" w:hAnsi="MS Mincho" w:cs="MS Mincho" w:hint="eastAsia"/>
        </w:rPr>
        <w:t>☐</w:t>
      </w:r>
      <w:r w:rsidRPr="00E658D5">
        <w:rPr>
          <w:rFonts w:asciiTheme="majorBidi" w:hAnsiTheme="majorBidi" w:cstheme="majorBidi"/>
        </w:rPr>
        <w:t xml:space="preserve"> No</w:t>
      </w:r>
    </w:p>
    <w:p w:rsidR="007802F9" w:rsidRPr="00E658D5" w:rsidRDefault="007802F9" w:rsidP="007802F9">
      <w:pPr>
        <w:rPr>
          <w:rFonts w:asciiTheme="majorBidi" w:hAnsiTheme="majorBidi" w:cstheme="majorBidi"/>
        </w:rPr>
      </w:pPr>
      <w:r w:rsidRPr="00E658D5">
        <w:rPr>
          <w:rFonts w:asciiTheme="majorBidi" w:hAnsiTheme="majorBidi" w:cstheme="majorBidi"/>
        </w:rPr>
        <w:lastRenderedPageBreak/>
        <w:t>8. Who do you think is responsible for facility management in this building?</w:t>
      </w:r>
    </w:p>
    <w:p w:rsidR="007802F9" w:rsidRPr="00E658D5" w:rsidRDefault="007802F9" w:rsidP="007802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The Property Owner</w:t>
      </w:r>
    </w:p>
    <w:p w:rsidR="007802F9" w:rsidRPr="00E658D5" w:rsidRDefault="007802F9" w:rsidP="007802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Mall Management</w:t>
      </w:r>
    </w:p>
    <w:p w:rsidR="007802F9" w:rsidRPr="00E658D5" w:rsidRDefault="007802F9" w:rsidP="007802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Private Facility Management Firm</w:t>
      </w:r>
    </w:p>
    <w:p w:rsidR="007802F9" w:rsidRPr="00E658D5" w:rsidRDefault="007802F9" w:rsidP="007802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I Don’t Know</w:t>
      </w:r>
    </w:p>
    <w:p w:rsidR="007802F9" w:rsidRPr="00E658D5" w:rsidRDefault="007802F9" w:rsidP="007802F9">
      <w:pPr>
        <w:rPr>
          <w:rFonts w:asciiTheme="majorBidi" w:hAnsiTheme="majorBidi" w:cstheme="majorBidi"/>
        </w:rPr>
      </w:pPr>
    </w:p>
    <w:p w:rsidR="007802F9" w:rsidRPr="00E658D5" w:rsidRDefault="007802F9" w:rsidP="007802F9">
      <w:pPr>
        <w:rPr>
          <w:rFonts w:asciiTheme="majorBidi" w:hAnsiTheme="majorBidi" w:cstheme="majorBidi"/>
        </w:rPr>
      </w:pPr>
    </w:p>
    <w:p w:rsidR="007802F9" w:rsidRPr="00E658D5" w:rsidRDefault="007802F9" w:rsidP="007802F9">
      <w:pPr>
        <w:rPr>
          <w:rFonts w:asciiTheme="majorBidi" w:hAnsiTheme="majorBidi" w:cstheme="majorBidi"/>
        </w:rPr>
      </w:pPr>
      <w:r w:rsidRPr="00E658D5">
        <w:rPr>
          <w:rFonts w:asciiTheme="majorBidi" w:hAnsiTheme="majorBidi" w:cstheme="majorBidi"/>
        </w:rPr>
        <w:t>9. How would you rate your understanding of facilities management services?</w:t>
      </w:r>
    </w:p>
    <w:p w:rsidR="007802F9" w:rsidRPr="00E658D5" w:rsidRDefault="007802F9" w:rsidP="007802F9">
      <w:pPr>
        <w:rPr>
          <w:rFonts w:asciiTheme="majorBidi" w:hAnsiTheme="majorBidi" w:cstheme="majorBidi"/>
        </w:rPr>
      </w:pPr>
      <w:r w:rsidRPr="00E658D5">
        <w:rPr>
          <w:rFonts w:ascii="MS Mincho" w:eastAsia="MS Mincho" w:hAnsi="MS Mincho" w:cs="MS Mincho" w:hint="eastAsia"/>
        </w:rPr>
        <w:t>☐</w:t>
      </w:r>
      <w:r w:rsidRPr="00E658D5">
        <w:rPr>
          <w:rFonts w:asciiTheme="majorBidi" w:hAnsiTheme="majorBidi" w:cstheme="majorBidi"/>
        </w:rPr>
        <w:t xml:space="preserve"> Excellent  </w:t>
      </w:r>
      <w:r w:rsidRPr="00E658D5">
        <w:rPr>
          <w:rFonts w:ascii="MS Mincho" w:eastAsia="MS Mincho" w:hAnsi="MS Mincho" w:cs="MS Mincho" w:hint="eastAsia"/>
        </w:rPr>
        <w:t>☐</w:t>
      </w:r>
      <w:r w:rsidRPr="00E658D5">
        <w:rPr>
          <w:rFonts w:asciiTheme="majorBidi" w:hAnsiTheme="majorBidi" w:cstheme="majorBidi"/>
        </w:rPr>
        <w:t xml:space="preserve"> Good  </w:t>
      </w:r>
      <w:r w:rsidRPr="00E658D5">
        <w:rPr>
          <w:rFonts w:ascii="MS Mincho" w:eastAsia="MS Mincho" w:hAnsi="MS Mincho" w:cs="MS Mincho" w:hint="eastAsia"/>
        </w:rPr>
        <w:t>☐</w:t>
      </w:r>
      <w:r w:rsidRPr="00E658D5">
        <w:rPr>
          <w:rFonts w:asciiTheme="majorBidi" w:hAnsiTheme="majorBidi" w:cstheme="majorBidi"/>
        </w:rPr>
        <w:t xml:space="preserve"> Fair  </w:t>
      </w:r>
      <w:r w:rsidRPr="00E658D5">
        <w:rPr>
          <w:rFonts w:ascii="MS Mincho" w:eastAsia="MS Mincho" w:hAnsi="MS Mincho" w:cs="MS Mincho" w:hint="eastAsia"/>
        </w:rPr>
        <w:t>☐</w:t>
      </w:r>
      <w:r w:rsidRPr="00E658D5">
        <w:rPr>
          <w:rFonts w:asciiTheme="majorBidi" w:hAnsiTheme="majorBidi" w:cstheme="majorBidi"/>
        </w:rPr>
        <w:t xml:space="preserve"> Poor  </w:t>
      </w:r>
      <w:r w:rsidRPr="00E658D5">
        <w:rPr>
          <w:rFonts w:ascii="MS Mincho" w:eastAsia="MS Mincho" w:hAnsi="MS Mincho" w:cs="MS Mincho" w:hint="eastAsia"/>
        </w:rPr>
        <w:t>☐</w:t>
      </w:r>
      <w:r w:rsidRPr="00E658D5">
        <w:rPr>
          <w:rFonts w:asciiTheme="majorBidi" w:hAnsiTheme="majorBidi" w:cstheme="majorBidi"/>
        </w:rPr>
        <w:t xml:space="preserve"> Very Poor</w:t>
      </w:r>
    </w:p>
    <w:p w:rsidR="007802F9" w:rsidRDefault="007802F9" w:rsidP="007802F9">
      <w:pPr>
        <w:rPr>
          <w:rFonts w:asciiTheme="majorBidi" w:hAnsiTheme="majorBidi" w:cstheme="majorBidi"/>
        </w:rPr>
      </w:pPr>
    </w:p>
    <w:p w:rsidR="007802F9" w:rsidRPr="005D4788" w:rsidRDefault="007802F9" w:rsidP="007802F9">
      <w:pPr>
        <w:rPr>
          <w:rFonts w:asciiTheme="majorBidi" w:hAnsiTheme="majorBidi" w:cstheme="majorBidi"/>
          <w:b/>
          <w:bCs/>
        </w:rPr>
      </w:pPr>
      <w:r w:rsidRPr="005D4788">
        <w:rPr>
          <w:rFonts w:asciiTheme="majorBidi" w:hAnsiTheme="majorBidi" w:cstheme="majorBidi"/>
          <w:b/>
          <w:bCs/>
        </w:rPr>
        <w:t>Section D: Maintenance Practices and Responsiveness</w:t>
      </w:r>
    </w:p>
    <w:p w:rsidR="007802F9" w:rsidRPr="00E658D5" w:rsidRDefault="007802F9" w:rsidP="007802F9">
      <w:pPr>
        <w:rPr>
          <w:rFonts w:asciiTheme="majorBidi" w:hAnsiTheme="majorBidi" w:cstheme="majorBidi"/>
        </w:rPr>
      </w:pPr>
      <w:r>
        <w:rPr>
          <w:rFonts w:asciiTheme="majorBidi" w:hAnsiTheme="majorBidi" w:cstheme="majorBidi"/>
        </w:rPr>
        <w:t>10</w:t>
      </w:r>
      <w:r w:rsidRPr="00E658D5">
        <w:rPr>
          <w:rFonts w:asciiTheme="majorBidi" w:hAnsiTheme="majorBidi" w:cstheme="majorBidi"/>
        </w:rPr>
        <w:t>. Are maintenance issues resolved promptly when reported?</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Yes  </w:t>
      </w:r>
      <w:r w:rsidRPr="00E658D5">
        <w:rPr>
          <w:rFonts w:ascii="MS Mincho" w:eastAsia="MS Mincho" w:hAnsi="MS Mincho" w:cs="MS Mincho" w:hint="eastAsia"/>
        </w:rPr>
        <w:t>☐</w:t>
      </w:r>
      <w:r w:rsidRPr="00E658D5">
        <w:rPr>
          <w:rFonts w:asciiTheme="majorBidi" w:hAnsiTheme="majorBidi" w:cstheme="majorBidi"/>
        </w:rPr>
        <w:t xml:space="preserve"> No  </w:t>
      </w:r>
      <w:r w:rsidRPr="00E658D5">
        <w:rPr>
          <w:rFonts w:ascii="MS Mincho" w:eastAsia="MS Mincho" w:hAnsi="MS Mincho" w:cs="MS Mincho" w:hint="eastAsia"/>
        </w:rPr>
        <w:t>☐</w:t>
      </w:r>
      <w:r w:rsidRPr="00E658D5">
        <w:rPr>
          <w:rFonts w:asciiTheme="majorBidi" w:hAnsiTheme="majorBidi" w:cstheme="majorBidi"/>
        </w:rPr>
        <w:t xml:space="preserve"> Sometimes</w:t>
      </w:r>
    </w:p>
    <w:p w:rsidR="007802F9" w:rsidRPr="00E658D5" w:rsidRDefault="007802F9" w:rsidP="007802F9">
      <w:pPr>
        <w:rPr>
          <w:rFonts w:asciiTheme="majorBidi" w:hAnsiTheme="majorBidi" w:cstheme="majorBidi"/>
        </w:rPr>
      </w:pPr>
      <w:r>
        <w:rPr>
          <w:rFonts w:asciiTheme="majorBidi" w:hAnsiTheme="majorBidi" w:cstheme="majorBidi"/>
        </w:rPr>
        <w:t>11</w:t>
      </w:r>
      <w:r w:rsidRPr="00E658D5">
        <w:rPr>
          <w:rFonts w:asciiTheme="majorBidi" w:hAnsiTheme="majorBidi" w:cstheme="majorBidi"/>
        </w:rPr>
        <w:t>. Do you think preventive maintenance is regularly carried out?</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Yes  </w:t>
      </w:r>
      <w:r w:rsidRPr="00E658D5">
        <w:rPr>
          <w:rFonts w:ascii="MS Mincho" w:eastAsia="MS Mincho" w:hAnsi="MS Mincho" w:cs="MS Mincho" w:hint="eastAsia"/>
        </w:rPr>
        <w:t>☐</w:t>
      </w:r>
      <w:r w:rsidRPr="00E658D5">
        <w:rPr>
          <w:rFonts w:asciiTheme="majorBidi" w:hAnsiTheme="majorBidi" w:cstheme="majorBidi"/>
        </w:rPr>
        <w:t xml:space="preserve"> No  </w:t>
      </w:r>
      <w:r w:rsidRPr="00E658D5">
        <w:rPr>
          <w:rFonts w:ascii="MS Mincho" w:eastAsia="MS Mincho" w:hAnsi="MS Mincho" w:cs="MS Mincho" w:hint="eastAsia"/>
        </w:rPr>
        <w:t>☐</w:t>
      </w:r>
      <w:r w:rsidRPr="00E658D5">
        <w:rPr>
          <w:rFonts w:asciiTheme="majorBidi" w:hAnsiTheme="majorBidi" w:cstheme="majorBidi"/>
        </w:rPr>
        <w:t xml:space="preserve"> I Don’t Know</w:t>
      </w:r>
    </w:p>
    <w:p w:rsidR="007802F9" w:rsidRPr="00E658D5" w:rsidRDefault="007802F9" w:rsidP="007802F9">
      <w:pPr>
        <w:rPr>
          <w:rFonts w:asciiTheme="majorBidi" w:hAnsiTheme="majorBidi" w:cstheme="majorBidi"/>
        </w:rPr>
      </w:pPr>
    </w:p>
    <w:p w:rsidR="007802F9" w:rsidRPr="005D4788" w:rsidRDefault="007802F9" w:rsidP="007802F9">
      <w:pPr>
        <w:rPr>
          <w:rFonts w:asciiTheme="majorBidi" w:hAnsiTheme="majorBidi" w:cstheme="majorBidi"/>
          <w:b/>
          <w:bCs/>
        </w:rPr>
      </w:pPr>
      <w:r w:rsidRPr="005D4788">
        <w:rPr>
          <w:rFonts w:asciiTheme="majorBidi" w:hAnsiTheme="majorBidi" w:cstheme="majorBidi"/>
          <w:b/>
          <w:bCs/>
        </w:rPr>
        <w:t>Section E: Utility Services and Infrastructure Performance</w:t>
      </w:r>
    </w:p>
    <w:p w:rsidR="007802F9" w:rsidRPr="00E658D5" w:rsidRDefault="007802F9" w:rsidP="007802F9">
      <w:pPr>
        <w:rPr>
          <w:rFonts w:asciiTheme="majorBidi" w:hAnsiTheme="majorBidi" w:cstheme="majorBidi"/>
        </w:rPr>
      </w:pPr>
      <w:r>
        <w:rPr>
          <w:rFonts w:asciiTheme="majorBidi" w:hAnsiTheme="majorBidi" w:cstheme="majorBidi"/>
        </w:rPr>
        <w:t>12</w:t>
      </w:r>
      <w:r w:rsidRPr="00E658D5">
        <w:rPr>
          <w:rFonts w:asciiTheme="majorBidi" w:hAnsiTheme="majorBidi" w:cstheme="majorBidi"/>
        </w:rPr>
        <w:t>. How often do you experience the following in your unit?</w:t>
      </w:r>
    </w:p>
    <w:p w:rsidR="007802F9" w:rsidRPr="00E658D5" w:rsidRDefault="007802F9" w:rsidP="007802F9">
      <w:pPr>
        <w:rPr>
          <w:rFonts w:asciiTheme="majorBidi" w:hAnsiTheme="majorBidi" w:cstheme="majorBidi"/>
        </w:rPr>
      </w:pPr>
      <w:r w:rsidRPr="00E658D5">
        <w:rPr>
          <w:rFonts w:asciiTheme="majorBidi" w:hAnsiTheme="majorBidi" w:cstheme="majorBidi"/>
        </w:rPr>
        <w:t>Issue</w:t>
      </w:r>
      <w:r w:rsidRPr="00E658D5">
        <w:rPr>
          <w:rFonts w:asciiTheme="majorBidi" w:hAnsiTheme="majorBidi" w:cstheme="majorBidi"/>
        </w:rPr>
        <w:tab/>
        <w:t>Very Often</w:t>
      </w:r>
      <w:r w:rsidRPr="00E658D5">
        <w:rPr>
          <w:rFonts w:asciiTheme="majorBidi" w:hAnsiTheme="majorBidi" w:cstheme="majorBidi"/>
        </w:rPr>
        <w:tab/>
        <w:t>Occasionally</w:t>
      </w:r>
      <w:r w:rsidRPr="00E658D5">
        <w:rPr>
          <w:rFonts w:asciiTheme="majorBidi" w:hAnsiTheme="majorBidi" w:cstheme="majorBidi"/>
        </w:rPr>
        <w:tab/>
        <w:t>Rarely</w:t>
      </w:r>
      <w:r w:rsidRPr="00E658D5">
        <w:rPr>
          <w:rFonts w:asciiTheme="majorBidi" w:hAnsiTheme="majorBidi" w:cstheme="majorBidi"/>
        </w:rPr>
        <w:tab/>
        <w:t>Never</w:t>
      </w:r>
    </w:p>
    <w:p w:rsidR="007802F9" w:rsidRPr="00E658D5" w:rsidRDefault="007802F9" w:rsidP="007802F9">
      <w:pPr>
        <w:rPr>
          <w:rFonts w:asciiTheme="majorBidi" w:hAnsiTheme="majorBidi" w:cstheme="majorBidi"/>
        </w:rPr>
      </w:pPr>
      <w:r w:rsidRPr="00E658D5">
        <w:rPr>
          <w:rFonts w:asciiTheme="majorBidi" w:hAnsiTheme="majorBidi" w:cstheme="majorBidi"/>
        </w:rPr>
        <w:t>Power Outage</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7802F9" w:rsidRPr="00E658D5" w:rsidRDefault="007802F9" w:rsidP="007802F9">
      <w:pPr>
        <w:rPr>
          <w:rFonts w:asciiTheme="majorBidi" w:hAnsiTheme="majorBidi" w:cstheme="majorBidi"/>
        </w:rPr>
      </w:pPr>
      <w:r w:rsidRPr="00E658D5">
        <w:rPr>
          <w:rFonts w:asciiTheme="majorBidi" w:hAnsiTheme="majorBidi" w:cstheme="majorBidi"/>
        </w:rPr>
        <w:t>Water Shortage</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7802F9" w:rsidRPr="00E658D5" w:rsidRDefault="007802F9" w:rsidP="007802F9">
      <w:pPr>
        <w:rPr>
          <w:rFonts w:asciiTheme="majorBidi" w:hAnsiTheme="majorBidi" w:cstheme="majorBidi"/>
        </w:rPr>
      </w:pPr>
      <w:r w:rsidRPr="00E658D5">
        <w:rPr>
          <w:rFonts w:asciiTheme="majorBidi" w:hAnsiTheme="majorBidi" w:cstheme="majorBidi"/>
        </w:rPr>
        <w:t>Waste Overload</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7802F9" w:rsidRPr="00E658D5" w:rsidRDefault="007802F9" w:rsidP="007802F9">
      <w:pPr>
        <w:rPr>
          <w:rFonts w:asciiTheme="majorBidi" w:hAnsiTheme="majorBidi" w:cstheme="majorBidi"/>
        </w:rPr>
      </w:pPr>
      <w:r w:rsidRPr="00E658D5">
        <w:rPr>
          <w:rFonts w:asciiTheme="majorBidi" w:hAnsiTheme="majorBidi" w:cstheme="majorBidi"/>
        </w:rPr>
        <w:t>Security Concerns</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7802F9" w:rsidRPr="00E658D5" w:rsidRDefault="007802F9" w:rsidP="007802F9">
      <w:pPr>
        <w:rPr>
          <w:rFonts w:asciiTheme="majorBidi" w:hAnsiTheme="majorBidi" w:cstheme="majorBidi"/>
        </w:rPr>
      </w:pPr>
      <w:r w:rsidRPr="00E658D5">
        <w:rPr>
          <w:rFonts w:asciiTheme="majorBidi" w:hAnsiTheme="majorBidi" w:cstheme="majorBidi"/>
        </w:rPr>
        <w:t>Technical Faults (AC, Lift)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r w:rsidRPr="00E658D5">
        <w:rPr>
          <w:rFonts w:asciiTheme="majorBidi" w:hAnsiTheme="majorBidi" w:cstheme="majorBidi"/>
        </w:rPr>
        <w:tab/>
      </w:r>
      <w:r w:rsidRPr="00E658D5">
        <w:rPr>
          <w:rFonts w:ascii="MS Mincho" w:eastAsia="MS Mincho" w:hAnsi="MS Mincho" w:cs="MS Mincho" w:hint="eastAsia"/>
        </w:rPr>
        <w:t>☐</w:t>
      </w:r>
    </w:p>
    <w:p w:rsidR="007802F9" w:rsidRPr="00E658D5" w:rsidRDefault="007802F9" w:rsidP="007802F9">
      <w:pPr>
        <w:rPr>
          <w:rFonts w:asciiTheme="majorBidi" w:hAnsiTheme="majorBidi" w:cstheme="majorBidi"/>
        </w:rPr>
      </w:pPr>
    </w:p>
    <w:p w:rsidR="007802F9" w:rsidRPr="005D4788" w:rsidRDefault="007802F9" w:rsidP="007802F9">
      <w:pPr>
        <w:rPr>
          <w:rFonts w:asciiTheme="majorBidi" w:hAnsiTheme="majorBidi" w:cstheme="majorBidi"/>
          <w:b/>
          <w:bCs/>
        </w:rPr>
      </w:pPr>
      <w:r w:rsidRPr="005D4788">
        <w:rPr>
          <w:rFonts w:asciiTheme="majorBidi" w:hAnsiTheme="majorBidi" w:cstheme="majorBidi"/>
          <w:b/>
          <w:bCs/>
        </w:rPr>
        <w:t>Section F: Tenant Satisfaction and Business Impact</w:t>
      </w:r>
    </w:p>
    <w:p w:rsidR="007802F9" w:rsidRPr="00E658D5" w:rsidRDefault="007802F9" w:rsidP="007802F9">
      <w:pPr>
        <w:rPr>
          <w:rFonts w:asciiTheme="majorBidi" w:hAnsiTheme="majorBidi" w:cstheme="majorBidi"/>
        </w:rPr>
      </w:pPr>
      <w:r>
        <w:rPr>
          <w:rFonts w:asciiTheme="majorBidi" w:hAnsiTheme="majorBidi" w:cstheme="majorBidi"/>
        </w:rPr>
        <w:t>13</w:t>
      </w:r>
      <w:r w:rsidRPr="00E658D5">
        <w:rPr>
          <w:rFonts w:asciiTheme="majorBidi" w:hAnsiTheme="majorBidi" w:cstheme="majorBidi"/>
        </w:rPr>
        <w:t>. Has poor facilities management ever negatively affected your business?</w:t>
      </w:r>
    </w:p>
    <w:p w:rsidR="007802F9" w:rsidRPr="00E658D5" w:rsidRDefault="007802F9" w:rsidP="007802F9">
      <w:pPr>
        <w:rPr>
          <w:rFonts w:asciiTheme="majorBidi" w:hAnsiTheme="majorBidi" w:cstheme="majorBidi"/>
        </w:rPr>
      </w:pPr>
      <w:r w:rsidRPr="00E658D5">
        <w:rPr>
          <w:rFonts w:asciiTheme="majorBidi" w:hAnsiTheme="majorBidi" w:cstheme="majorBidi"/>
        </w:rPr>
        <w:lastRenderedPageBreak/>
        <w:t> </w:t>
      </w:r>
      <w:r w:rsidRPr="00E658D5">
        <w:rPr>
          <w:rFonts w:ascii="MS Mincho" w:eastAsia="MS Mincho" w:hAnsi="MS Mincho" w:cs="MS Mincho" w:hint="eastAsia"/>
        </w:rPr>
        <w:t>☐</w:t>
      </w:r>
      <w:r w:rsidRPr="00E658D5">
        <w:rPr>
          <w:rFonts w:asciiTheme="majorBidi" w:hAnsiTheme="majorBidi" w:cstheme="majorBidi"/>
        </w:rPr>
        <w:t xml:space="preserve"> Yes  </w:t>
      </w:r>
      <w:r w:rsidRPr="00E658D5">
        <w:rPr>
          <w:rFonts w:ascii="MS Mincho" w:eastAsia="MS Mincho" w:hAnsi="MS Mincho" w:cs="MS Mincho" w:hint="eastAsia"/>
        </w:rPr>
        <w:t>☐</w:t>
      </w:r>
      <w:r w:rsidRPr="00E658D5">
        <w:rPr>
          <w:rFonts w:asciiTheme="majorBidi" w:hAnsiTheme="majorBidi" w:cstheme="majorBidi"/>
        </w:rPr>
        <w:t xml:space="preserve"> No</w:t>
      </w:r>
      <w:r>
        <w:rPr>
          <w:rFonts w:asciiTheme="majorBidi" w:hAnsiTheme="majorBidi" w:cstheme="majorBidi"/>
        </w:rPr>
        <w:t xml:space="preserve"> </w:t>
      </w:r>
      <w:r w:rsidRPr="00E658D5">
        <w:rPr>
          <w:rFonts w:asciiTheme="majorBidi" w:hAnsiTheme="majorBidi" w:cstheme="majorBidi"/>
        </w:rPr>
        <w:t> If yes, please describe briefly: ___________</w:t>
      </w:r>
    </w:p>
    <w:p w:rsidR="007802F9" w:rsidRPr="00E658D5" w:rsidRDefault="007802F9" w:rsidP="007802F9">
      <w:pPr>
        <w:rPr>
          <w:rFonts w:asciiTheme="majorBidi" w:hAnsiTheme="majorBidi" w:cstheme="majorBidi"/>
        </w:rPr>
      </w:pPr>
      <w:r>
        <w:rPr>
          <w:rFonts w:asciiTheme="majorBidi" w:hAnsiTheme="majorBidi" w:cstheme="majorBidi"/>
        </w:rPr>
        <w:t>14</w:t>
      </w:r>
      <w:r w:rsidRPr="00E658D5">
        <w:rPr>
          <w:rFonts w:asciiTheme="majorBidi" w:hAnsiTheme="majorBidi" w:cstheme="majorBidi"/>
        </w:rPr>
        <w:t>. Do you believe that good facilities management can increase customer satisfaction and business growth?</w:t>
      </w:r>
      <w:r>
        <w:rPr>
          <w:rFonts w:asciiTheme="majorBidi" w:hAnsiTheme="majorBidi" w:cstheme="majorBidi"/>
        </w:rPr>
        <w:t xml:space="preserve"> </w:t>
      </w: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Strongly Agree  </w:t>
      </w:r>
      <w:r w:rsidRPr="00E658D5">
        <w:rPr>
          <w:rFonts w:ascii="MS Mincho" w:eastAsia="MS Mincho" w:hAnsi="MS Mincho" w:cs="MS Mincho" w:hint="eastAsia"/>
        </w:rPr>
        <w:t>☐</w:t>
      </w:r>
      <w:r w:rsidRPr="00E658D5">
        <w:rPr>
          <w:rFonts w:asciiTheme="majorBidi" w:hAnsiTheme="majorBidi" w:cstheme="majorBidi"/>
        </w:rPr>
        <w:t xml:space="preserve"> Agree  </w:t>
      </w:r>
      <w:r w:rsidRPr="00E658D5">
        <w:rPr>
          <w:rFonts w:ascii="MS Mincho" w:eastAsia="MS Mincho" w:hAnsi="MS Mincho" w:cs="MS Mincho" w:hint="eastAsia"/>
        </w:rPr>
        <w:t>☐</w:t>
      </w:r>
      <w:r w:rsidRPr="00E658D5">
        <w:rPr>
          <w:rFonts w:asciiTheme="majorBidi" w:hAnsiTheme="majorBidi" w:cstheme="majorBidi"/>
        </w:rPr>
        <w:t xml:space="preserve"> Neutral  </w:t>
      </w:r>
      <w:r w:rsidRPr="00E658D5">
        <w:rPr>
          <w:rFonts w:ascii="MS Mincho" w:eastAsia="MS Mincho" w:hAnsi="MS Mincho" w:cs="MS Mincho" w:hint="eastAsia"/>
        </w:rPr>
        <w:t>☐</w:t>
      </w:r>
      <w:r w:rsidRPr="00E658D5">
        <w:rPr>
          <w:rFonts w:asciiTheme="majorBidi" w:hAnsiTheme="majorBidi" w:cstheme="majorBidi"/>
        </w:rPr>
        <w:t xml:space="preserve"> Disagree  </w:t>
      </w:r>
      <w:r w:rsidRPr="00E658D5">
        <w:rPr>
          <w:rFonts w:ascii="MS Mincho" w:eastAsia="MS Mincho" w:hAnsi="MS Mincho" w:cs="MS Mincho" w:hint="eastAsia"/>
        </w:rPr>
        <w:t>☐</w:t>
      </w:r>
      <w:r w:rsidRPr="00E658D5">
        <w:rPr>
          <w:rFonts w:asciiTheme="majorBidi" w:hAnsiTheme="majorBidi" w:cstheme="majorBidi"/>
        </w:rPr>
        <w:t xml:space="preserve"> Strongly Disagree</w:t>
      </w:r>
    </w:p>
    <w:p w:rsidR="007802F9" w:rsidRPr="00E658D5" w:rsidRDefault="007802F9" w:rsidP="007802F9">
      <w:pPr>
        <w:rPr>
          <w:rFonts w:asciiTheme="majorBidi" w:hAnsiTheme="majorBidi" w:cstheme="majorBidi"/>
        </w:rPr>
      </w:pPr>
    </w:p>
    <w:p w:rsidR="007802F9" w:rsidRPr="005D4788" w:rsidRDefault="007802F9" w:rsidP="007802F9">
      <w:pPr>
        <w:rPr>
          <w:rFonts w:asciiTheme="majorBidi" w:hAnsiTheme="majorBidi" w:cstheme="majorBidi"/>
          <w:b/>
          <w:bCs/>
        </w:rPr>
      </w:pPr>
      <w:r w:rsidRPr="005D4788">
        <w:rPr>
          <w:rFonts w:asciiTheme="majorBidi" w:hAnsiTheme="majorBidi" w:cstheme="majorBidi"/>
          <w:b/>
          <w:bCs/>
        </w:rPr>
        <w:t>Section G: Communication and Feedback Mechanism</w:t>
      </w:r>
    </w:p>
    <w:p w:rsidR="007802F9" w:rsidRPr="00E658D5" w:rsidRDefault="007802F9" w:rsidP="007802F9">
      <w:pPr>
        <w:rPr>
          <w:rFonts w:asciiTheme="majorBidi" w:hAnsiTheme="majorBidi" w:cstheme="majorBidi"/>
        </w:rPr>
      </w:pPr>
      <w:r>
        <w:rPr>
          <w:rFonts w:asciiTheme="majorBidi" w:hAnsiTheme="majorBidi" w:cstheme="majorBidi"/>
        </w:rPr>
        <w:t>15</w:t>
      </w:r>
      <w:r w:rsidRPr="00E658D5">
        <w:rPr>
          <w:rFonts w:asciiTheme="majorBidi" w:hAnsiTheme="majorBidi" w:cstheme="majorBidi"/>
        </w:rPr>
        <w:t>. What do you consider the top 3 challenges of facility management in this mall?</w:t>
      </w:r>
    </w:p>
    <w:p w:rsidR="007802F9" w:rsidRPr="00E658D5" w:rsidRDefault="007802F9" w:rsidP="007802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Poor maintenance</w:t>
      </w:r>
    </w:p>
    <w:p w:rsidR="007802F9" w:rsidRPr="00E658D5" w:rsidRDefault="007802F9" w:rsidP="007802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Irregular power supply</w:t>
      </w:r>
    </w:p>
    <w:p w:rsidR="007802F9" w:rsidRPr="00E658D5" w:rsidRDefault="007802F9" w:rsidP="007802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Inadequate staff</w:t>
      </w:r>
    </w:p>
    <w:p w:rsidR="007802F9" w:rsidRPr="00E658D5" w:rsidRDefault="007802F9" w:rsidP="007802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Water issues</w:t>
      </w:r>
    </w:p>
    <w:p w:rsidR="007802F9" w:rsidRPr="00E658D5" w:rsidRDefault="007802F9" w:rsidP="007802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Bureaucracy in decision-making</w:t>
      </w:r>
    </w:p>
    <w:p w:rsidR="007802F9" w:rsidRPr="00E658D5" w:rsidRDefault="007802F9" w:rsidP="007802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Lack of funding</w:t>
      </w:r>
    </w:p>
    <w:p w:rsidR="007802F9" w:rsidRPr="00E658D5" w:rsidRDefault="007802F9" w:rsidP="007802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No preventive maintenance</w:t>
      </w:r>
    </w:p>
    <w:p w:rsidR="007802F9" w:rsidRPr="00E658D5" w:rsidRDefault="007802F9" w:rsidP="007802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Poor communication</w:t>
      </w:r>
    </w:p>
    <w:p w:rsidR="007802F9" w:rsidRPr="00E658D5" w:rsidRDefault="007802F9" w:rsidP="007802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Others: __________</w:t>
      </w:r>
    </w:p>
    <w:p w:rsidR="007802F9" w:rsidRPr="00E658D5" w:rsidRDefault="007802F9" w:rsidP="007802F9">
      <w:pPr>
        <w:rPr>
          <w:rFonts w:asciiTheme="majorBidi" w:hAnsiTheme="majorBidi" w:cstheme="majorBidi"/>
        </w:rPr>
      </w:pPr>
      <w:r>
        <w:rPr>
          <w:rFonts w:asciiTheme="majorBidi" w:hAnsiTheme="majorBidi" w:cstheme="majorBidi"/>
        </w:rPr>
        <w:t>16</w:t>
      </w:r>
      <w:r w:rsidRPr="00E658D5">
        <w:rPr>
          <w:rFonts w:asciiTheme="majorBidi" w:hAnsiTheme="majorBidi" w:cstheme="majorBidi"/>
        </w:rPr>
        <w:t>. In your opinion, which facility requires urgent attention?</w:t>
      </w:r>
    </w:p>
    <w:p w:rsidR="007802F9" w:rsidRPr="00E658D5" w:rsidRDefault="007802F9" w:rsidP="007802F9">
      <w:pPr>
        <w:rPr>
          <w:rFonts w:asciiTheme="majorBidi" w:hAnsiTheme="majorBidi" w:cstheme="majorBidi"/>
        </w:rPr>
      </w:pPr>
      <w:r w:rsidRPr="00E658D5">
        <w:rPr>
          <w:rFonts w:asciiTheme="majorBidi" w:hAnsiTheme="majorBidi" w:cstheme="majorBidi"/>
        </w:rPr>
        <w:t> </w:t>
      </w:r>
      <w:r w:rsidRPr="00E658D5">
        <w:rPr>
          <w:rFonts w:ascii="MS Mincho" w:eastAsia="MS Mincho" w:hAnsi="MS Mincho" w:cs="MS Mincho" w:hint="eastAsia"/>
        </w:rPr>
        <w:t>☐</w:t>
      </w:r>
      <w:r w:rsidRPr="00E658D5">
        <w:rPr>
          <w:rFonts w:asciiTheme="majorBidi" w:hAnsiTheme="majorBidi" w:cstheme="majorBidi"/>
        </w:rPr>
        <w:t xml:space="preserve"> Toilets  </w:t>
      </w:r>
      <w:r w:rsidRPr="00E658D5">
        <w:rPr>
          <w:rFonts w:ascii="MS Mincho" w:eastAsia="MS Mincho" w:hAnsi="MS Mincho" w:cs="MS Mincho" w:hint="eastAsia"/>
        </w:rPr>
        <w:t>☐</w:t>
      </w:r>
      <w:r w:rsidRPr="00E658D5">
        <w:rPr>
          <w:rFonts w:asciiTheme="majorBidi" w:hAnsiTheme="majorBidi" w:cstheme="majorBidi"/>
        </w:rPr>
        <w:t xml:space="preserve"> Power  </w:t>
      </w:r>
      <w:r w:rsidRPr="00E658D5">
        <w:rPr>
          <w:rFonts w:ascii="MS Mincho" w:eastAsia="MS Mincho" w:hAnsi="MS Mincho" w:cs="MS Mincho" w:hint="eastAsia"/>
        </w:rPr>
        <w:t>☐</w:t>
      </w:r>
      <w:r w:rsidRPr="00E658D5">
        <w:rPr>
          <w:rFonts w:asciiTheme="majorBidi" w:hAnsiTheme="majorBidi" w:cstheme="majorBidi"/>
        </w:rPr>
        <w:t xml:space="preserve"> Security  </w:t>
      </w:r>
      <w:r w:rsidRPr="00E658D5">
        <w:rPr>
          <w:rFonts w:ascii="MS Mincho" w:eastAsia="MS Mincho" w:hAnsi="MS Mincho" w:cs="MS Mincho" w:hint="eastAsia"/>
        </w:rPr>
        <w:t>☐</w:t>
      </w:r>
      <w:r w:rsidRPr="00E658D5">
        <w:rPr>
          <w:rFonts w:asciiTheme="majorBidi" w:hAnsiTheme="majorBidi" w:cstheme="majorBidi"/>
        </w:rPr>
        <w:t xml:space="preserve"> AC/Technical Systems  </w:t>
      </w:r>
      <w:r w:rsidRPr="00E658D5">
        <w:rPr>
          <w:rFonts w:ascii="MS Mincho" w:eastAsia="MS Mincho" w:hAnsi="MS Mincho" w:cs="MS Mincho" w:hint="eastAsia"/>
        </w:rPr>
        <w:t>☐</w:t>
      </w:r>
      <w:r w:rsidRPr="00E658D5">
        <w:rPr>
          <w:rFonts w:asciiTheme="majorBidi" w:hAnsiTheme="majorBidi" w:cstheme="majorBidi"/>
        </w:rPr>
        <w:t xml:space="preserve"> Cleaning  </w:t>
      </w:r>
      <w:r w:rsidRPr="00E658D5">
        <w:rPr>
          <w:rFonts w:ascii="MS Mincho" w:eastAsia="MS Mincho" w:hAnsi="MS Mincho" w:cs="MS Mincho" w:hint="eastAsia"/>
        </w:rPr>
        <w:t>☐</w:t>
      </w:r>
      <w:r w:rsidRPr="00E658D5">
        <w:rPr>
          <w:rFonts w:asciiTheme="majorBidi" w:hAnsiTheme="majorBidi" w:cstheme="majorBidi"/>
        </w:rPr>
        <w:t xml:space="preserve"> Waste Disposal</w:t>
      </w:r>
    </w:p>
    <w:p w:rsidR="007802F9" w:rsidRPr="00E658D5" w:rsidRDefault="007802F9" w:rsidP="007802F9">
      <w:pPr>
        <w:rPr>
          <w:rFonts w:asciiTheme="majorBidi" w:hAnsiTheme="majorBidi" w:cstheme="majorBidi"/>
        </w:rPr>
      </w:pPr>
      <w:r>
        <w:rPr>
          <w:rFonts w:asciiTheme="majorBidi" w:hAnsiTheme="majorBidi" w:cstheme="majorBidi"/>
        </w:rPr>
        <w:t>17</w:t>
      </w:r>
      <w:r w:rsidRPr="00E658D5">
        <w:rPr>
          <w:rFonts w:asciiTheme="majorBidi" w:hAnsiTheme="majorBidi" w:cstheme="majorBidi"/>
        </w:rPr>
        <w:t>. What suggestions do you have to improve facilities management at Kwara Mall?</w:t>
      </w:r>
    </w:p>
    <w:p w:rsidR="007802F9" w:rsidRPr="00E658D5" w:rsidRDefault="007802F9" w:rsidP="007802F9">
      <w:pPr>
        <w:rPr>
          <w:rFonts w:asciiTheme="majorBidi" w:hAnsiTheme="majorBidi" w:cstheme="majorBidi"/>
        </w:rPr>
      </w:pPr>
      <w:r w:rsidRPr="00E658D5">
        <w:rPr>
          <w:rFonts w:asciiTheme="majorBidi" w:hAnsiTheme="majorBidi" w:cstheme="majorBidi"/>
        </w:rPr>
        <w:t> _____________________</w:t>
      </w:r>
    </w:p>
    <w:p w:rsidR="007802F9" w:rsidRPr="00E658D5" w:rsidRDefault="007802F9" w:rsidP="007802F9">
      <w:pPr>
        <w:rPr>
          <w:rFonts w:asciiTheme="majorBidi" w:hAnsiTheme="majorBidi" w:cstheme="majorBidi"/>
        </w:rPr>
      </w:pPr>
      <w:r w:rsidRPr="00E658D5">
        <w:rPr>
          <w:rFonts w:asciiTheme="majorBidi" w:hAnsiTheme="majorBidi" w:cstheme="majorBidi"/>
        </w:rPr>
        <w:t> _____________________</w:t>
      </w:r>
    </w:p>
    <w:p w:rsidR="007802F9" w:rsidRPr="00E658D5" w:rsidRDefault="007802F9" w:rsidP="007802F9">
      <w:pPr>
        <w:rPr>
          <w:rFonts w:asciiTheme="majorBidi" w:hAnsiTheme="majorBidi" w:cstheme="majorBidi"/>
        </w:rPr>
      </w:pPr>
      <w:r w:rsidRPr="00E658D5">
        <w:rPr>
          <w:rFonts w:asciiTheme="majorBidi" w:hAnsiTheme="majorBidi" w:cstheme="majorBidi"/>
        </w:rPr>
        <w:t> _____________________</w:t>
      </w:r>
    </w:p>
    <w:p w:rsidR="007802F9" w:rsidRDefault="007802F9" w:rsidP="007802F9">
      <w:pPr>
        <w:rPr>
          <w:rFonts w:asciiTheme="majorBidi" w:hAnsiTheme="majorBidi" w:cstheme="majorBidi"/>
        </w:rPr>
      </w:pPr>
    </w:p>
    <w:p w:rsidR="007802F9" w:rsidRPr="00E658D5" w:rsidRDefault="007802F9" w:rsidP="007802F9">
      <w:pPr>
        <w:rPr>
          <w:rFonts w:asciiTheme="majorBidi" w:hAnsiTheme="majorBidi" w:cstheme="majorBidi"/>
        </w:rPr>
      </w:pPr>
      <w:r w:rsidRPr="00E658D5">
        <w:rPr>
          <w:rFonts w:asciiTheme="majorBidi" w:hAnsiTheme="majorBidi" w:cstheme="majorBidi"/>
        </w:rPr>
        <w:t>Thank You!</w:t>
      </w:r>
    </w:p>
    <w:p w:rsidR="007802F9" w:rsidRDefault="007802F9" w:rsidP="007802F9">
      <w:pPr>
        <w:rPr>
          <w:rFonts w:asciiTheme="majorBidi" w:hAnsiTheme="majorBidi" w:cstheme="majorBidi"/>
        </w:rPr>
      </w:pPr>
      <w:r w:rsidRPr="00E658D5">
        <w:rPr>
          <w:rFonts w:asciiTheme="majorBidi" w:hAnsiTheme="majorBidi" w:cstheme="majorBidi"/>
        </w:rPr>
        <w:t>Your response is highly appreciated and will be used strictly for academic purposes.</w:t>
      </w: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Pr>
        <w:rPr>
          <w:rFonts w:asciiTheme="majorBidi" w:hAnsiTheme="majorBidi" w:cstheme="majorBidi"/>
        </w:rPr>
      </w:pPr>
    </w:p>
    <w:p w:rsidR="007802F9" w:rsidRDefault="007802F9" w:rsidP="007802F9"/>
    <w:p w:rsidR="00707EC3" w:rsidRDefault="007802F9">
      <w:bookmarkStart w:id="0" w:name="_GoBack"/>
      <w:bookmarkEnd w:id="0"/>
    </w:p>
    <w:sectPr w:rsidR="00707E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E19" w:rsidRDefault="007802F9">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2F9"/>
    <w:rsid w:val="00095FFB"/>
    <w:rsid w:val="006862B2"/>
    <w:rsid w:val="007802F9"/>
    <w:rsid w:val="00A475D7"/>
    <w:rsid w:val="00B82438"/>
    <w:rsid w:val="00BA1C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02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7802F9"/>
    <w:rPr>
      <w:rFonts w:ascii="Tahoma" w:hAnsi="Tahoma" w:cs="Tahoma"/>
      <w:sz w:val="16"/>
      <w:szCs w:val="16"/>
    </w:rPr>
  </w:style>
  <w:style w:type="paragraph" w:styleId="BalloonText">
    <w:name w:val="Balloon Text"/>
    <w:basedOn w:val="Normal"/>
    <w:link w:val="BalloonTextChar"/>
    <w:uiPriority w:val="99"/>
    <w:semiHidden/>
    <w:unhideWhenUsed/>
    <w:rsid w:val="007802F9"/>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7802F9"/>
    <w:rPr>
      <w:rFonts w:ascii="Tahoma" w:hAnsi="Tahoma" w:cs="Tahoma"/>
      <w:sz w:val="16"/>
      <w:szCs w:val="16"/>
    </w:rPr>
  </w:style>
  <w:style w:type="paragraph" w:styleId="Header">
    <w:name w:val="header"/>
    <w:basedOn w:val="Normal"/>
    <w:link w:val="HeaderChar"/>
    <w:uiPriority w:val="99"/>
    <w:unhideWhenUsed/>
    <w:rsid w:val="007802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02F9"/>
  </w:style>
  <w:style w:type="paragraph" w:styleId="Footer">
    <w:name w:val="footer"/>
    <w:basedOn w:val="Normal"/>
    <w:link w:val="FooterChar"/>
    <w:uiPriority w:val="99"/>
    <w:unhideWhenUsed/>
    <w:rsid w:val="007802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02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02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7802F9"/>
    <w:rPr>
      <w:rFonts w:ascii="Tahoma" w:hAnsi="Tahoma" w:cs="Tahoma"/>
      <w:sz w:val="16"/>
      <w:szCs w:val="16"/>
    </w:rPr>
  </w:style>
  <w:style w:type="paragraph" w:styleId="BalloonText">
    <w:name w:val="Balloon Text"/>
    <w:basedOn w:val="Normal"/>
    <w:link w:val="BalloonTextChar"/>
    <w:uiPriority w:val="99"/>
    <w:semiHidden/>
    <w:unhideWhenUsed/>
    <w:rsid w:val="007802F9"/>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7802F9"/>
    <w:rPr>
      <w:rFonts w:ascii="Tahoma" w:hAnsi="Tahoma" w:cs="Tahoma"/>
      <w:sz w:val="16"/>
      <w:szCs w:val="16"/>
    </w:rPr>
  </w:style>
  <w:style w:type="paragraph" w:styleId="Header">
    <w:name w:val="header"/>
    <w:basedOn w:val="Normal"/>
    <w:link w:val="HeaderChar"/>
    <w:uiPriority w:val="99"/>
    <w:unhideWhenUsed/>
    <w:rsid w:val="007802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02F9"/>
  </w:style>
  <w:style w:type="paragraph" w:styleId="Footer">
    <w:name w:val="footer"/>
    <w:basedOn w:val="Normal"/>
    <w:link w:val="FooterChar"/>
    <w:uiPriority w:val="99"/>
    <w:unhideWhenUsed/>
    <w:rsid w:val="007802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02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3.png"/><Relationship Id="rId17"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oleObject" Target="embeddings/oleObject4.bin"/><Relationship Id="rId5" Type="http://schemas.openxmlformats.org/officeDocument/2006/relationships/footer" Target="footer1.xml"/><Relationship Id="rId15" Type="http://schemas.openxmlformats.org/officeDocument/2006/relationships/image" Target="media/image6.png"/><Relationship Id="rId10" Type="http://schemas.openxmlformats.org/officeDocument/2006/relationships/oleObject" Target="embeddings/oleObject3.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7603</Words>
  <Characters>43342</Characters>
  <Application>Microsoft Office Word</Application>
  <DocSecurity>0</DocSecurity>
  <Lines>361</Lines>
  <Paragraphs>101</Paragraphs>
  <ScaleCrop>false</ScaleCrop>
  <Company/>
  <LinksUpToDate>false</LinksUpToDate>
  <CharactersWithSpaces>50844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LENOVOO</dc:creator>
  <cp:lastModifiedBy>LENOVOO</cp:lastModifiedBy>
  <cp:revision>1</cp:revision>
  <dcterms:created xsi:type="dcterms:W3CDTF">2025-08-04T16:34:00Z</dcterms:created>
  <dcterms:modified xsi:type="dcterms:W3CDTF">2025-08-04T16:34:00Z</dcterms:modified>
</cp:coreProperties>
</file>