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EXAMINE THE IMPACT OF MANAGEMENT POLICY ON EMPLOYEES’ PERFORMANCE IN AN ORGANISATION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before="240" w:line="240"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ODELABI COMFORT AYOMIDE</w:t>
      </w:r>
    </w:p>
    <w:p w:rsidR="00000000" w:rsidDel="00000000" w:rsidP="00000000" w:rsidRDefault="00000000" w:rsidRPr="00000000" w14:paraId="00000007">
      <w:pPr>
        <w:spacing w:after="0" w:line="24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ND/23/BAM/PT/0600</w:t>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w:t>
      </w:r>
    </w:p>
    <w:p w:rsidR="00000000" w:rsidDel="00000000" w:rsidP="00000000" w:rsidRDefault="00000000" w:rsidRPr="00000000" w14:paraId="0000000B">
      <w:pPr>
        <w:spacing w:after="0" w:line="240" w:lineRule="auto"/>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p>
    <w:p w:rsidR="00000000" w:rsidDel="00000000" w:rsidP="00000000" w:rsidRDefault="00000000" w:rsidRPr="00000000" w14:paraId="0000000C">
      <w:pPr>
        <w:spacing w:after="0" w:lineRule="auto"/>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E">
      <w:pPr>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F">
      <w:pPr>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0">
      <w:pPr>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w:t>
        <w:tab/>
        <w:tab/>
        <w:tab/>
        <w:tab/>
        <w:tab/>
        <w:tab/>
        <w:t xml:space="preserve">DATE</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(Project Supervisor)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 I.  </w:t>
        <w:tab/>
        <w:tab/>
        <w:tab/>
        <w:tab/>
        <w:tab/>
        <w:tab/>
        <w:tab/>
        <w:t xml:space="preserve">DATE</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K.</w:t>
        <w:tab/>
        <w:tab/>
        <w:tab/>
        <w:tab/>
        <w:tab/>
        <w:t xml:space="preserve">DATE</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9">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my dynamic supervisor </w:t>
      </w:r>
      <w:r w:rsidDel="00000000" w:rsidR="00000000" w:rsidRPr="00000000">
        <w:rPr>
          <w:rFonts w:ascii="Times New Roman" w:cs="Times New Roman" w:eastAsia="Times New Roman" w:hAnsi="Times New Roman"/>
          <w:b w:val="1"/>
          <w:sz w:val="24"/>
          <w:szCs w:val="24"/>
          <w:rtl w:val="0"/>
        </w:rPr>
        <w:t xml:space="preserve">MR. OLAGUNJU S.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staffs of the department that has helped me in one way or the other.</w:t>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540"/>
          <w:tab w:val="left" w:leader="none" w:pos="72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3">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4">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5">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6">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7">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tab/>
        <w:tab/>
        <w:tab/>
        <w:tab/>
        <w:tab/>
        <w:tab/>
        <w:tab/>
        <w:tab/>
        <w:tab/>
        <w:t xml:space="preserve">8</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A">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B">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C">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D">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E">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F">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60">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61">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2">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3">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4">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5">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6">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7">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8">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9">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A">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 xml:space="preserve">42</w:t>
      </w:r>
    </w:p>
    <w:p w:rsidR="00000000" w:rsidDel="00000000" w:rsidP="00000000" w:rsidRDefault="00000000" w:rsidRPr="00000000" w14:paraId="0000006B">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C">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D">
      <w:pPr>
        <w:tabs>
          <w:tab w:val="left" w:leader="none" w:pos="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 xml:space="preserve">44</w:t>
      </w:r>
    </w:p>
    <w:p w:rsidR="00000000" w:rsidDel="00000000" w:rsidP="00000000" w:rsidRDefault="00000000" w:rsidRPr="00000000" w14:paraId="000000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tab/>
        <w:tab/>
        <w:tab/>
        <w:tab/>
        <w:tab/>
        <w:tab/>
        <w:tab/>
        <w:tab/>
        <w:tab/>
        <w:tab/>
        <w:t xml:space="preserve">45</w:t>
      </w:r>
    </w:p>
    <w:p w:rsidR="00000000" w:rsidDel="00000000" w:rsidP="00000000" w:rsidRDefault="00000000" w:rsidRPr="00000000" w14:paraId="0000007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7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Research Problem</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8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do different leadership styles within management policies influence day-to-day employee performance in an organization?</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do performance appraisal systems as part of management policies affect employee motivation and productivity?</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C">
      <w:pPr>
        <w:spacing w:after="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1.5</w:t>
        <w:tab/>
        <w:t xml:space="preserve">Research Hypotheses</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A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A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B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Performance management </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History of performance management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C5">
      <w:pPr>
        <w:spacing w:after="0" w:lineRule="auto"/>
        <w:jc w:val="both"/>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C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w:t>
        <w:tab/>
        <w:t xml:space="preserve">Some positive results of performance management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person whose performance is appraised may develop an increased motivation to perform effectively. </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self and staff esteem may be increase</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job of the person being appraised may be clarified and better defined </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Encourage increased self-understanding among staff as well as insight into the kind of development activities.</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Rewards such as pay and promotion can be distributed on a fair and credible basis.</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Organizational goals can be made clearer, and they can be more readily accepted.</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Better and timely service provision, there is greater citizen satisfaction. </w:t>
      </w:r>
    </w:p>
    <w:p w:rsidR="00000000" w:rsidDel="00000000" w:rsidP="00000000" w:rsidRDefault="00000000" w:rsidRPr="00000000" w14:paraId="000000D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self-esteem of the person being appraised and the person doing the appraisal may be damaged.</w:t>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 amount of time may be wasted </w:t>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relationship among the individuals involved may be permanently worsened; thereby, creating organizational conflicts </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Money may be wasted on forms, training and a lot of support services. </w:t>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w:t>
        <w:tab/>
        <w:t xml:space="preserve">The design of appraisal system </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staff members involved in determining the appraisal critical and standards? </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the organizational goals of the subunits integrated into the appraisal plan?</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staff members involved in planning and implementation of the appraisal process?</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the appraisal process congruent with organizational climate and management style of the administrators?</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adequate job descriptions based on job analysis been written? </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weights or priorities been assigned to job expectations?</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available expertise being employed for consultation?</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a process been worked out to monitor and evaluate the system? </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w:t>
        <w:tab/>
        <w:t xml:space="preserve">Established performance standard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w:t>
        <w:tab/>
        <w:t xml:space="preserve">Communicate performance expectation </w:t>
      </w:r>
    </w:p>
    <w:p w:rsidR="00000000" w:rsidDel="00000000" w:rsidP="00000000" w:rsidRDefault="00000000" w:rsidRPr="00000000" w14:paraId="000000F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w:t>
        <w:tab/>
        <w:t xml:space="preserve">Measure actual performance </w:t>
      </w:r>
    </w:p>
    <w:p w:rsidR="00000000" w:rsidDel="00000000" w:rsidP="00000000" w:rsidRDefault="00000000" w:rsidRPr="00000000" w14:paraId="000000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 Methods of performance management </w:t>
      </w:r>
    </w:p>
    <w:p w:rsidR="00000000" w:rsidDel="00000000" w:rsidP="00000000" w:rsidRDefault="00000000" w:rsidRPr="00000000" w14:paraId="0000010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w:t>
        <w:tab/>
        <w:t xml:space="preserve">Behavioral Checklist theory</w:t>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w:t>
        <w:tab/>
        <w:t xml:space="preserve">Mixed standard scale theory</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w:t>
        <w:tab/>
        <w:t xml:space="preserve">Forced - choice theory</w:t>
      </w:r>
    </w:p>
    <w:p w:rsidR="00000000" w:rsidDel="00000000" w:rsidP="00000000" w:rsidRDefault="00000000" w:rsidRPr="00000000" w14:paraId="0000010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w:t>
        <w:tab/>
        <w:t xml:space="preserve">Results method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w:t>
        <w:tab/>
        <w:t xml:space="preserve">Leniency error theory</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 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w:t>
      </w:r>
      <w:r w:rsidDel="00000000" w:rsidR="00000000" w:rsidRPr="00000000">
        <w:rPr>
          <w:rtl w:val="0"/>
        </w:rPr>
      </w:r>
    </w:p>
    <w:p w:rsidR="00000000" w:rsidDel="00000000" w:rsidP="00000000" w:rsidRDefault="00000000" w:rsidRPr="00000000" w14:paraId="000001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4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7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4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7"/>
        <w:gridCol w:w="2070"/>
        <w:gridCol w:w="2970"/>
        <w:tblGridChange w:id="0">
          <w:tblGrid>
            <w:gridCol w:w="2407"/>
            <w:gridCol w:w="2070"/>
            <w:gridCol w:w="2970"/>
          </w:tblGrid>
        </w:tblGridChange>
      </w:tblGrid>
      <w:tr>
        <w:trPr>
          <w:cantSplit w:val="1"/>
          <w:tblHeader w:val="1"/>
        </w:trPr>
        <w:tc>
          <w:tcPr/>
          <w:p w:rsidR="00000000" w:rsidDel="00000000" w:rsidP="00000000" w:rsidRDefault="00000000" w:rsidRPr="00000000" w14:paraId="0000017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1"/>
          <w:tblHeader w:val="1"/>
        </w:trPr>
        <w:tc>
          <w:tcPr/>
          <w:p w:rsidR="00000000" w:rsidDel="00000000" w:rsidP="00000000" w:rsidRDefault="00000000" w:rsidRPr="00000000" w14:paraId="000001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1"/>
          <w:tblHeader w:val="1"/>
        </w:trPr>
        <w:tc>
          <w:tcPr/>
          <w:p w:rsidR="00000000" w:rsidDel="00000000" w:rsidP="00000000" w:rsidRDefault="00000000" w:rsidRPr="00000000" w14:paraId="0000017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4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7"/>
        <w:gridCol w:w="2070"/>
        <w:gridCol w:w="2970"/>
        <w:tblGridChange w:id="0">
          <w:tblGrid>
            <w:gridCol w:w="2407"/>
            <w:gridCol w:w="2070"/>
            <w:gridCol w:w="2970"/>
          </w:tblGrid>
        </w:tblGridChange>
      </w:tblGrid>
      <w:tr>
        <w:trPr>
          <w:cantSplit w:val="1"/>
          <w:tblHeader w:val="1"/>
        </w:trPr>
        <w:tc>
          <w:tcPr/>
          <w:p w:rsidR="00000000" w:rsidDel="00000000" w:rsidP="00000000" w:rsidRDefault="00000000" w:rsidRPr="00000000" w14:paraId="0000018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1"/>
          <w:tblHeader w:val="1"/>
        </w:trPr>
        <w:tc>
          <w:tcPr/>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1"/>
          <w:tblHeader w:val="1"/>
        </w:trPr>
        <w:tc>
          <w:tcPr/>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1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8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890"/>
        <w:gridCol w:w="2880"/>
        <w:tblGridChange w:id="0">
          <w:tblGrid>
            <w:gridCol w:w="3037"/>
            <w:gridCol w:w="1890"/>
            <w:gridCol w:w="2880"/>
          </w:tblGrid>
        </w:tblGridChange>
      </w:tblGrid>
      <w:tr>
        <w:trPr>
          <w:cantSplit w:val="1"/>
          <w:tblHeader w:val="1"/>
        </w:trPr>
        <w:tc>
          <w:tcPr/>
          <w:p w:rsidR="00000000" w:rsidDel="00000000" w:rsidP="00000000" w:rsidRDefault="00000000" w:rsidRPr="00000000" w14:paraId="0000019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A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1"/>
          <w:tblHeader w:val="1"/>
        </w:trPr>
        <w:tc>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BF">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1"/>
          <w:tblHeader w:val="1"/>
        </w:trPr>
        <w:tc>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D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1"/>
          <w:tblHeader w:val="1"/>
        </w:trPr>
        <w:tc>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E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1F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8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7"/>
        <w:gridCol w:w="2430"/>
        <w:gridCol w:w="2160"/>
        <w:tblGridChange w:id="0">
          <w:tblGrid>
            <w:gridCol w:w="3217"/>
            <w:gridCol w:w="2430"/>
            <w:gridCol w:w="2160"/>
          </w:tblGrid>
        </w:tblGridChange>
      </w:tblGrid>
      <w:tr>
        <w:trPr>
          <w:cantSplit w:val="1"/>
          <w:tblHeader w:val="1"/>
        </w:trPr>
        <w:tc>
          <w:tcPr/>
          <w:p w:rsidR="00000000" w:rsidDel="00000000" w:rsidP="00000000" w:rsidRDefault="00000000" w:rsidRPr="00000000" w14:paraId="000002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1"/>
          <w:tblHeader w:val="1"/>
        </w:trPr>
        <w:tc>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4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7"/>
        <w:gridCol w:w="1492"/>
        <w:gridCol w:w="1980"/>
        <w:tblGridChange w:id="0">
          <w:tblGrid>
            <w:gridCol w:w="4977"/>
            <w:gridCol w:w="1492"/>
            <w:gridCol w:w="1980"/>
          </w:tblGrid>
        </w:tblGridChange>
      </w:tblGrid>
      <w:tr>
        <w:trPr>
          <w:cantSplit w:val="1"/>
          <w:tblHeader w:val="1"/>
        </w:trPr>
        <w:tc>
          <w:tcPr/>
          <w:p w:rsidR="00000000" w:rsidDel="00000000" w:rsidP="00000000" w:rsidRDefault="00000000" w:rsidRPr="00000000" w14:paraId="0000021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1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1"/>
          <w:tblHeader w:val="1"/>
        </w:trPr>
        <w:tc>
          <w:tcPr/>
          <w:p w:rsidR="00000000" w:rsidDel="00000000" w:rsidP="00000000" w:rsidRDefault="00000000" w:rsidRPr="00000000" w14:paraId="0000022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9">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7"/>
        <w:gridCol w:w="2250"/>
        <w:gridCol w:w="2520"/>
        <w:tblGridChange w:id="0">
          <w:tblGrid>
            <w:gridCol w:w="3667"/>
            <w:gridCol w:w="2250"/>
            <w:gridCol w:w="2520"/>
          </w:tblGrid>
        </w:tblGridChange>
      </w:tblGrid>
      <w:tr>
        <w:trPr>
          <w:cantSplit w:val="1"/>
          <w:tblHeader w:val="1"/>
        </w:trPr>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1"/>
          <w:tblHeader w:val="1"/>
        </w:trPr>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3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7"/>
        <w:gridCol w:w="1980"/>
        <w:gridCol w:w="2250"/>
        <w:tblGridChange w:id="0">
          <w:tblGrid>
            <w:gridCol w:w="4207"/>
            <w:gridCol w:w="1980"/>
            <w:gridCol w:w="2250"/>
          </w:tblGrid>
        </w:tblGridChange>
      </w:tblGrid>
      <w:tr>
        <w:trPr>
          <w:cantSplit w:val="1"/>
          <w:tblHeader w:val="1"/>
        </w:trPr>
        <w:tc>
          <w:tcPr/>
          <w:p w:rsidR="00000000" w:rsidDel="00000000" w:rsidP="00000000" w:rsidRDefault="00000000" w:rsidRPr="00000000" w14:paraId="0000024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1"/>
          <w:tblHeader w:val="1"/>
        </w:trPr>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7"/>
        <w:gridCol w:w="1980"/>
        <w:gridCol w:w="2160"/>
        <w:tblGridChange w:id="0">
          <w:tblGrid>
            <w:gridCol w:w="3127"/>
            <w:gridCol w:w="1980"/>
            <w:gridCol w:w="2160"/>
          </w:tblGrid>
        </w:tblGridChange>
      </w:tblGrid>
      <w:tr>
        <w:trPr>
          <w:cantSplit w:val="1"/>
          <w:tblHeader w:val="1"/>
        </w:trPr>
        <w:tc>
          <w:tcPr/>
          <w:p w:rsidR="00000000" w:rsidDel="00000000" w:rsidP="00000000" w:rsidRDefault="00000000" w:rsidRPr="00000000" w14:paraId="0000025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1"/>
          <w:tblHeader w:val="1"/>
        </w:trPr>
        <w:tc>
          <w:tcPr/>
          <w:p w:rsidR="00000000" w:rsidDel="00000000" w:rsidP="00000000" w:rsidRDefault="00000000" w:rsidRPr="00000000" w14:paraId="000002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6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6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69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1890"/>
        <w:gridCol w:w="2340"/>
        <w:tblGridChange w:id="0">
          <w:tblGrid>
            <w:gridCol w:w="2677"/>
            <w:gridCol w:w="1890"/>
            <w:gridCol w:w="2340"/>
          </w:tblGrid>
        </w:tblGridChange>
      </w:tblGrid>
      <w:tr>
        <w:trPr>
          <w:cantSplit w:val="1"/>
          <w:tblHeader w:val="1"/>
        </w:trPr>
        <w:tc>
          <w:tcPr/>
          <w:p w:rsidR="00000000" w:rsidDel="00000000" w:rsidP="00000000" w:rsidRDefault="00000000" w:rsidRPr="00000000" w14:paraId="0000026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7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7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27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27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7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7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8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980"/>
        <w:gridCol w:w="2250"/>
        <w:tblGridChange w:id="0">
          <w:tblGrid>
            <w:gridCol w:w="3037"/>
            <w:gridCol w:w="1980"/>
            <w:gridCol w:w="2250"/>
          </w:tblGrid>
        </w:tblGridChange>
      </w:tblGrid>
      <w:tr>
        <w:trPr>
          <w:cantSplit w:val="1"/>
          <w:tblHeader w:val="1"/>
        </w:trPr>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1"/>
          <w:tblHeader w:val="1"/>
        </w:trPr>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980"/>
        <w:gridCol w:w="2250"/>
        <w:tblGridChange w:id="0">
          <w:tblGrid>
            <w:gridCol w:w="3037"/>
            <w:gridCol w:w="1980"/>
            <w:gridCol w:w="2250"/>
          </w:tblGrid>
        </w:tblGridChange>
      </w:tblGrid>
      <w:tr>
        <w:trPr>
          <w:cantSplit w:val="1"/>
          <w:tblHeader w:val="1"/>
        </w:trPr>
        <w:tc>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1"/>
          <w:tblHeader w:val="1"/>
        </w:trPr>
        <w:tc>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1"/>
          <w:tblHeader w:val="1"/>
        </w:trPr>
        <w:tc>
          <w:tcPr/>
          <w:p w:rsidR="00000000" w:rsidDel="00000000" w:rsidP="00000000" w:rsidRDefault="00000000" w:rsidRPr="00000000" w14:paraId="000002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C0">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C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C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1"/>
        </w:trPr>
        <w:tc>
          <w:tcPr/>
          <w:p w:rsidR="00000000" w:rsidDel="00000000" w:rsidP="00000000" w:rsidRDefault="00000000" w:rsidRPr="00000000" w14:paraId="000002C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2C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C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D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D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D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D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1"/>
          <w:tblHeader w:val="1"/>
        </w:trPr>
        <w:tc>
          <w:tcPr/>
          <w:p w:rsidR="00000000" w:rsidDel="00000000" w:rsidP="00000000" w:rsidRDefault="00000000" w:rsidRPr="00000000" w14:paraId="000002D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E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E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E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1"/>
          <w:tblHeader w:val="1"/>
        </w:trPr>
        <w:tc>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1"/>
          <w:tblHeader w:val="1"/>
        </w:trPr>
        <w:tc>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1"/>
          <w:tblHeader w:val="1"/>
        </w:trPr>
        <w:tc>
          <w:tcPr/>
          <w:p w:rsidR="00000000" w:rsidDel="00000000" w:rsidP="00000000" w:rsidRDefault="00000000" w:rsidRPr="00000000" w14:paraId="000002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3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3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tbl>
      <w:tblPr>
        <w:tblStyle w:val="Table20"/>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7"/>
        <w:gridCol w:w="1440"/>
        <w:gridCol w:w="768"/>
        <w:gridCol w:w="2922"/>
        <w:tblGridChange w:id="0">
          <w:tblGrid>
            <w:gridCol w:w="2227"/>
            <w:gridCol w:w="1440"/>
            <w:gridCol w:w="768"/>
            <w:gridCol w:w="2922"/>
          </w:tblGrid>
        </w:tblGridChange>
      </w:tblGrid>
      <w:tr>
        <w:trPr>
          <w:cantSplit w:val="1"/>
          <w:tblHeader w:val="1"/>
        </w:trPr>
        <w:tc>
          <w:tcPr/>
          <w:p w:rsidR="00000000" w:rsidDel="00000000" w:rsidP="00000000" w:rsidRDefault="00000000" w:rsidRPr="00000000" w14:paraId="000003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A">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4">
      <w:pPr>
        <w:spacing w:after="0" w:line="36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Hi2: Effective communication strategies within management policies has positively influence employee collaboration, understanding, and job satisfaction.</w:t>
      </w:r>
    </w:p>
    <w:p w:rsidR="00000000" w:rsidDel="00000000" w:rsidP="00000000" w:rsidRDefault="00000000" w:rsidRPr="00000000" w14:paraId="0000031A">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1"/>
        <w:tblW w:w="77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1"/>
        <w:gridCol w:w="1326"/>
        <w:gridCol w:w="768"/>
        <w:gridCol w:w="3282"/>
        <w:tblGridChange w:id="0">
          <w:tblGrid>
            <w:gridCol w:w="2341"/>
            <w:gridCol w:w="1326"/>
            <w:gridCol w:w="768"/>
            <w:gridCol w:w="3282"/>
          </w:tblGrid>
        </w:tblGridChange>
      </w:tblGrid>
      <w:tr>
        <w:trPr>
          <w:cantSplit w:val="1"/>
          <w:tblHeader w:val="1"/>
        </w:trPr>
        <w:tc>
          <w:tcPr/>
          <w:p w:rsidR="00000000" w:rsidDel="00000000" w:rsidP="00000000" w:rsidRDefault="00000000" w:rsidRPr="00000000" w14:paraId="000003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6">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A">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0">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2"/>
        <w:tblW w:w="8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1"/>
        <w:gridCol w:w="1236"/>
        <w:gridCol w:w="858"/>
        <w:gridCol w:w="4295"/>
        <w:tblGridChange w:id="0">
          <w:tblGrid>
            <w:gridCol w:w="2341"/>
            <w:gridCol w:w="1236"/>
            <w:gridCol w:w="858"/>
            <w:gridCol w:w="4295"/>
          </w:tblGrid>
        </w:tblGridChange>
      </w:tblGrid>
      <w:tr>
        <w:trPr>
          <w:cantSplit w:val="1"/>
          <w:tblHeader w:val="1"/>
        </w:trPr>
        <w:tc>
          <w:tcPr/>
          <w:p w:rsidR="00000000" w:rsidDel="00000000" w:rsidP="00000000" w:rsidRDefault="00000000" w:rsidRPr="00000000" w14:paraId="000003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6">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7">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8">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A">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B">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C">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E">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3F">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0">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7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7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85">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86">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w:t>
      </w:r>
    </w:p>
    <w:p w:rsidR="00000000" w:rsidDel="00000000" w:rsidP="00000000" w:rsidRDefault="00000000" w:rsidRPr="00000000" w14:paraId="00000387">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STUDIES (IFMS)</w:t>
      </w:r>
    </w:p>
    <w:p w:rsidR="00000000" w:rsidDel="00000000" w:rsidP="00000000" w:rsidRDefault="00000000" w:rsidRPr="00000000" w14:paraId="00000388">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3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“EXAMINE THE 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9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9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Laissez-faire  ( ) d) Autocratic ( ) </w:t>
      </w:r>
    </w:p>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A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9526.0" w:type="dxa"/>
        <w:jc w:val="left"/>
        <w:tblLayout w:type="fixed"/>
        <w:tblLook w:val="0400"/>
      </w:tblPr>
      <w:tblGrid>
        <w:gridCol w:w="810"/>
        <w:gridCol w:w="6401"/>
        <w:gridCol w:w="599"/>
        <w:gridCol w:w="582"/>
        <w:gridCol w:w="426"/>
        <w:gridCol w:w="708"/>
        <w:tblGridChange w:id="0">
          <w:tblGrid>
            <w:gridCol w:w="810"/>
            <w:gridCol w:w="6401"/>
            <w:gridCol w:w="599"/>
            <w:gridCol w:w="582"/>
            <w:gridCol w:w="426"/>
            <w:gridCol w:w="70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C7">
      <w:pPr>
        <w:spacing w:after="0" w:line="36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9526.0" w:type="dxa"/>
        <w:jc w:val="left"/>
        <w:tblLayout w:type="fixed"/>
        <w:tblLook w:val="0400"/>
      </w:tblPr>
      <w:tblGrid>
        <w:gridCol w:w="630"/>
        <w:gridCol w:w="6581"/>
        <w:gridCol w:w="599"/>
        <w:gridCol w:w="582"/>
        <w:gridCol w:w="426"/>
        <w:gridCol w:w="708"/>
        <w:tblGridChange w:id="0">
          <w:tblGrid>
            <w:gridCol w:w="630"/>
            <w:gridCol w:w="6581"/>
            <w:gridCol w:w="599"/>
            <w:gridCol w:w="582"/>
            <w:gridCol w:w="426"/>
            <w:gridCol w:w="70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tl w:val="0"/>
        </w:rPr>
      </w:r>
    </w:p>
    <w:sectPr>
      <w:footerReference r:id="rId7" w:type="default"/>
      <w:pgSz w:h="16839" w:w="11907"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sz w:val="20"/>
        <w:szCs w:val="20"/>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Bookman Old Style" w:cs="Bookman Old Style" w:eastAsia="Bookman Old Style" w:hAnsi="Bookman Old Style"/>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Bookman Old Style" w:cs="Bookman Old Style" w:eastAsia="Bookman Old Style" w:hAnsi="Bookman Old Style"/>
      <w:b w:val="1"/>
      <w:i w:val="0"/>
      <w:smallCaps w:val="0"/>
      <w:strike w:val="0"/>
      <w:color w:val="000000"/>
      <w:sz w:val="36"/>
      <w:szCs w:val="36"/>
      <w:u w:val="none"/>
      <w:shd w:fill="auto" w:val="clear"/>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Bookman Old Style" w:cs="Bookman Old Style" w:eastAsia="Bookman Old Style" w:hAnsi="Bookman Old Style"/>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Bookman Old Style" w:cs="Bookman Old Style" w:eastAsia="Bookman Old Style" w:hAnsi="Bookman Old Style"/>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Bookman Old Style" w:cs="Bookman Old Style" w:eastAsia="Bookman Old Style" w:hAnsi="Bookman Old Style"/>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Bookman Old Style" w:cs="Bookman Old Style" w:eastAsia="Bookman Old Style" w:hAnsi="Bookman Old Style"/>
      <w:b w:val="1"/>
      <w:i w:val="0"/>
      <w:smallCaps w:val="0"/>
      <w:strike w:val="0"/>
      <w:color w:val="000000"/>
      <w:sz w:val="72"/>
      <w:szCs w:val="72"/>
      <w:u w:val="none"/>
      <w:shd w:fill="auto" w:val="clear"/>
      <w:vertAlign w:val="baseline"/>
    </w:rPr>
  </w:style>
  <w:style w:type="paragraph" w:styleId="Normal" w:default="1">
    <w:name w:val="Normal"/>
    <w:qFormat w:val="1"/>
    <w:rsid w:val="002B78FE"/>
    <w:rPr>
      <w:rFonts w:cs="Times New Roman" w:eastAsia="Calibri"/>
    </w:rPr>
  </w:style>
  <w:style w:type="paragraph" w:styleId="Heading1">
    <w:name w:val="heading 1"/>
    <w:basedOn w:val="normal0"/>
    <w:next w:val="normal0"/>
    <w:rsid w:val="0085441E"/>
    <w:pPr>
      <w:keepNext w:val="1"/>
      <w:keepLines w:val="1"/>
      <w:spacing w:after="120" w:before="480"/>
      <w:outlineLvl w:val="0"/>
    </w:pPr>
    <w:rPr>
      <w:b w:val="1"/>
      <w:sz w:val="48"/>
      <w:szCs w:val="48"/>
    </w:rPr>
  </w:style>
  <w:style w:type="paragraph" w:styleId="Heading2">
    <w:name w:val="heading 2"/>
    <w:basedOn w:val="normal0"/>
    <w:next w:val="normal0"/>
    <w:rsid w:val="0085441E"/>
    <w:pPr>
      <w:keepNext w:val="1"/>
      <w:keepLines w:val="1"/>
      <w:spacing w:after="80" w:before="360"/>
      <w:outlineLvl w:val="1"/>
    </w:pPr>
    <w:rPr>
      <w:b w:val="1"/>
      <w:sz w:val="36"/>
      <w:szCs w:val="36"/>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paragraph" w:styleId="Heading4">
    <w:name w:val="heading 4"/>
    <w:basedOn w:val="normal0"/>
    <w:next w:val="normal0"/>
    <w:rsid w:val="0085441E"/>
    <w:pPr>
      <w:keepNext w:val="1"/>
      <w:keepLines w:val="1"/>
      <w:spacing w:after="40" w:before="240"/>
      <w:outlineLvl w:val="3"/>
    </w:pPr>
    <w:rPr>
      <w:b w:val="1"/>
      <w:sz w:val="24"/>
      <w:szCs w:val="24"/>
    </w:rPr>
  </w:style>
  <w:style w:type="paragraph" w:styleId="Heading5">
    <w:name w:val="heading 5"/>
    <w:basedOn w:val="normal0"/>
    <w:next w:val="normal0"/>
    <w:rsid w:val="0085441E"/>
    <w:pPr>
      <w:keepNext w:val="1"/>
      <w:keepLines w:val="1"/>
      <w:spacing w:after="40" w:before="220"/>
      <w:outlineLvl w:val="4"/>
    </w:pPr>
    <w:rPr>
      <w:b w:val="1"/>
      <w:sz w:val="22"/>
      <w:szCs w:val="22"/>
    </w:rPr>
  </w:style>
  <w:style w:type="paragraph" w:styleId="Heading6">
    <w:name w:val="heading 6"/>
    <w:basedOn w:val="normal0"/>
    <w:next w:val="normal0"/>
    <w:rsid w:val="0085441E"/>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5441E"/>
  </w:style>
  <w:style w:type="paragraph" w:styleId="Title">
    <w:name w:val="Title"/>
    <w:basedOn w:val="normal0"/>
    <w:next w:val="normal0"/>
    <w:rsid w:val="0085441E"/>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rsid w:val="0085441E"/>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2"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5"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8"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b"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c"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d"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e"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0"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1"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2"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3"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4"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5" w:customStyle="1">
    <w:basedOn w:val="TableNormal"/>
    <w:rsid w:val="0085441E"/>
    <w:tblPr>
      <w:tblStyleRowBandSize w:val="1"/>
      <w:tblStyleColBandSize w:val="1"/>
      <w:tblInd w:w="0.0" w:type="dxa"/>
      <w:tblCellMar>
        <w:top w:w="0.0" w:type="dxa"/>
        <w:left w:w="115.0" w:type="dxa"/>
        <w:bottom w:w="0.0" w:type="dxa"/>
        <w:right w:w="115.0" w:type="dxa"/>
      </w:tblCellMar>
    </w:tblPr>
  </w:style>
  <w:style w:type="table" w:styleId="af6" w:customStyle="1">
    <w:basedOn w:val="TableNormal"/>
    <w:rsid w:val="0085441E"/>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t2PB3o1r21TD6rBgmV9XxFbOA==">CgMxLjAyCGguZ2pkZ3hzOAByITFabnl4VXNJMFFnenVBNENhdmxHendobzZOMS1tMnkyTg==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2025-05-14T20:20:00Z</dcterms:created>
  <dc:creator>user</dc:creator>
</cp:coreProperties>
</file>