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FC6" w:rsidRDefault="003D1FC6" w:rsidP="008C7549">
      <w:pPr>
        <w:spacing w:after="0"/>
        <w:jc w:val="center"/>
        <w:rPr>
          <w:rFonts w:ascii="Times New Roman" w:eastAsia="Times New Roman" w:hAnsi="Times New Roman"/>
          <w:b/>
          <w:sz w:val="32"/>
          <w:szCs w:val="32"/>
        </w:rPr>
      </w:pPr>
      <w:r w:rsidRPr="003D1FC6">
        <w:rPr>
          <w:rFonts w:ascii="Times New Roman" w:eastAsia="Times New Roman" w:hAnsi="Times New Roman"/>
          <w:b/>
          <w:sz w:val="32"/>
          <w:szCs w:val="32"/>
        </w:rPr>
        <w:t xml:space="preserve">AN ASSESSMENT OF THE EFFICIENCY OF SOLID WASTE MANAGEMENT PRACTICES IN NIGERIA: </w:t>
      </w:r>
    </w:p>
    <w:p w:rsidR="008C7549" w:rsidRPr="00F77C73" w:rsidRDefault="003D1FC6" w:rsidP="008C7549">
      <w:pPr>
        <w:spacing w:after="0"/>
        <w:jc w:val="center"/>
        <w:rPr>
          <w:rFonts w:ascii="Times New Roman" w:eastAsia="Times New Roman" w:hAnsi="Times New Roman"/>
          <w:b/>
          <w:sz w:val="24"/>
          <w:szCs w:val="24"/>
        </w:rPr>
      </w:pPr>
      <w:r w:rsidRPr="003D1FC6">
        <w:rPr>
          <w:rFonts w:ascii="Times New Roman" w:eastAsia="Times New Roman" w:hAnsi="Times New Roman"/>
          <w:b/>
          <w:sz w:val="32"/>
          <w:szCs w:val="32"/>
        </w:rPr>
        <w:t>A CASE STUDY OF AGEGE IN AGEGE LOCAL GOVERNMENT AREA, LAGOS STATE</w:t>
      </w:r>
    </w:p>
    <w:p w:rsidR="00F77C73" w:rsidRPr="0073771B" w:rsidRDefault="008C7549" w:rsidP="0073771B">
      <w:pPr>
        <w:tabs>
          <w:tab w:val="left" w:pos="3255"/>
          <w:tab w:val="center" w:pos="4320"/>
        </w:tabs>
        <w:spacing w:after="0"/>
        <w:rPr>
          <w:rFonts w:ascii="Monotype Corsiva" w:eastAsia="Times New Roman" w:hAnsi="Monotype Corsiva"/>
          <w:b/>
          <w:sz w:val="24"/>
          <w:szCs w:val="24"/>
        </w:rPr>
      </w:pPr>
      <w:r>
        <w:rPr>
          <w:rFonts w:ascii="Times New Roman" w:eastAsia="Times New Roman" w:hAnsi="Times New Roman"/>
          <w:b/>
          <w:sz w:val="24"/>
          <w:szCs w:val="24"/>
        </w:rPr>
        <w:tab/>
      </w:r>
      <w:r>
        <w:rPr>
          <w:rFonts w:ascii="Times New Roman" w:eastAsia="Times New Roman" w:hAnsi="Times New Roman"/>
          <w:b/>
          <w:sz w:val="24"/>
          <w:szCs w:val="24"/>
        </w:rPr>
        <w:tab/>
      </w:r>
      <w:r w:rsidRPr="001B599A">
        <w:rPr>
          <w:rFonts w:ascii="Monotype Corsiva" w:eastAsia="Times New Roman" w:hAnsi="Monotype Corsiva"/>
          <w:b/>
          <w:sz w:val="50"/>
          <w:szCs w:val="24"/>
        </w:rPr>
        <w:t>BY</w:t>
      </w:r>
      <w:r w:rsidRPr="001B599A">
        <w:rPr>
          <w:rFonts w:ascii="Monotype Corsiva" w:eastAsia="Times New Roman" w:hAnsi="Monotype Corsiva"/>
          <w:b/>
          <w:sz w:val="24"/>
          <w:szCs w:val="24"/>
        </w:rPr>
        <w:t xml:space="preserve"> </w:t>
      </w:r>
    </w:p>
    <w:p w:rsidR="00F77C73" w:rsidRDefault="00F77C73" w:rsidP="008C7549">
      <w:pPr>
        <w:spacing w:after="0"/>
        <w:rPr>
          <w:rFonts w:ascii="Times New Roman" w:eastAsia="Times New Roman" w:hAnsi="Times New Roman"/>
          <w:b/>
          <w:sz w:val="28"/>
          <w:szCs w:val="24"/>
        </w:rPr>
      </w:pPr>
    </w:p>
    <w:p w:rsidR="00006658" w:rsidRDefault="00006658" w:rsidP="005968B5">
      <w:pPr>
        <w:spacing w:after="0"/>
        <w:jc w:val="center"/>
        <w:rPr>
          <w:rFonts w:ascii="Times New Roman" w:eastAsia="Times New Roman" w:hAnsi="Times New Roman"/>
          <w:b/>
          <w:sz w:val="40"/>
          <w:szCs w:val="40"/>
        </w:rPr>
      </w:pPr>
    </w:p>
    <w:p w:rsidR="00006658" w:rsidRDefault="00006658" w:rsidP="005968B5">
      <w:pPr>
        <w:spacing w:after="0"/>
        <w:jc w:val="center"/>
        <w:rPr>
          <w:rFonts w:ascii="Times New Roman" w:eastAsia="Times New Roman" w:hAnsi="Times New Roman"/>
          <w:b/>
          <w:sz w:val="40"/>
          <w:szCs w:val="40"/>
        </w:rPr>
      </w:pPr>
    </w:p>
    <w:p w:rsidR="00006658" w:rsidRPr="005968B5" w:rsidRDefault="003D1FC6" w:rsidP="00D004E2">
      <w:pPr>
        <w:spacing w:after="0"/>
        <w:jc w:val="center"/>
        <w:rPr>
          <w:rFonts w:ascii="Times New Roman" w:eastAsia="Times New Roman" w:hAnsi="Times New Roman"/>
          <w:b/>
          <w:sz w:val="40"/>
          <w:szCs w:val="40"/>
        </w:rPr>
      </w:pPr>
      <w:r w:rsidRPr="003D1FC6">
        <w:rPr>
          <w:rFonts w:ascii="Times New Roman" w:eastAsia="Calibri" w:hAnsi="Times New Roman"/>
          <w:b/>
          <w:sz w:val="30"/>
          <w:szCs w:val="30"/>
        </w:rPr>
        <w:t>ABIKOYE, BABATUNDE MICHAEL</w:t>
      </w:r>
    </w:p>
    <w:tbl>
      <w:tblPr>
        <w:tblStyle w:val="TableGrid"/>
        <w:tblW w:w="0" w:type="auto"/>
        <w:tblInd w:w="2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tblGrid>
      <w:tr w:rsidR="000039C5" w:rsidTr="000039C5">
        <w:tc>
          <w:tcPr>
            <w:tcW w:w="3600" w:type="dxa"/>
          </w:tcPr>
          <w:p w:rsidR="000039C5" w:rsidRDefault="003D1FC6" w:rsidP="00006658">
            <w:pPr>
              <w:spacing w:before="60" w:after="60"/>
              <w:rPr>
                <w:rFonts w:ascii="Times New Roman" w:eastAsia="Calibri" w:hAnsi="Times New Roman"/>
                <w:b/>
                <w:sz w:val="30"/>
                <w:szCs w:val="30"/>
              </w:rPr>
            </w:pPr>
            <w:r w:rsidRPr="003D1FC6">
              <w:rPr>
                <w:rFonts w:ascii="Times New Roman" w:eastAsia="Calibri" w:hAnsi="Times New Roman"/>
                <w:b/>
                <w:sz w:val="30"/>
                <w:szCs w:val="30"/>
              </w:rPr>
              <w:t>ND/23/ESM/PT/0004</w:t>
            </w:r>
          </w:p>
        </w:tc>
      </w:tr>
      <w:tr w:rsidR="000039C5" w:rsidTr="000039C5">
        <w:tc>
          <w:tcPr>
            <w:tcW w:w="3600" w:type="dxa"/>
          </w:tcPr>
          <w:p w:rsidR="000039C5" w:rsidRDefault="000039C5" w:rsidP="000039C5">
            <w:pPr>
              <w:spacing w:before="60" w:after="60"/>
              <w:jc w:val="center"/>
              <w:rPr>
                <w:rFonts w:ascii="Times New Roman" w:eastAsia="Calibri" w:hAnsi="Times New Roman"/>
                <w:b/>
                <w:sz w:val="30"/>
                <w:szCs w:val="30"/>
              </w:rPr>
            </w:pPr>
          </w:p>
          <w:p w:rsidR="00006658" w:rsidRDefault="00006658" w:rsidP="000039C5">
            <w:pPr>
              <w:spacing w:before="60" w:after="60"/>
              <w:jc w:val="center"/>
              <w:rPr>
                <w:rFonts w:ascii="Times New Roman" w:eastAsia="Calibri" w:hAnsi="Times New Roman"/>
                <w:b/>
                <w:sz w:val="30"/>
                <w:szCs w:val="30"/>
              </w:rPr>
            </w:pPr>
          </w:p>
          <w:p w:rsidR="00006658" w:rsidRDefault="00006658" w:rsidP="000039C5">
            <w:pPr>
              <w:spacing w:before="60" w:after="60"/>
              <w:jc w:val="center"/>
              <w:rPr>
                <w:rFonts w:ascii="Times New Roman" w:eastAsia="Calibri" w:hAnsi="Times New Roman"/>
                <w:b/>
                <w:sz w:val="30"/>
                <w:szCs w:val="30"/>
              </w:rPr>
            </w:pPr>
          </w:p>
        </w:tc>
      </w:tr>
    </w:tbl>
    <w:p w:rsidR="008C7549" w:rsidRPr="006D7577" w:rsidRDefault="008C7549" w:rsidP="008C7549">
      <w:pPr>
        <w:jc w:val="center"/>
        <w:rPr>
          <w:rFonts w:ascii="Times New Roman" w:eastAsia="Calibri" w:hAnsi="Times New Roman"/>
          <w:b/>
          <w:sz w:val="30"/>
          <w:szCs w:val="30"/>
        </w:rPr>
      </w:pPr>
      <w:r w:rsidRPr="006D7577">
        <w:rPr>
          <w:rFonts w:ascii="Times New Roman" w:eastAsia="Calibri" w:hAnsi="Times New Roman"/>
          <w:b/>
          <w:sz w:val="30"/>
          <w:szCs w:val="30"/>
        </w:rPr>
        <w:t xml:space="preserve">A RESEARCH PROJECT SUBMITTED TO DEPARTMENT OF </w:t>
      </w:r>
      <w:r w:rsidR="003D1FC6" w:rsidRPr="003D1FC6">
        <w:rPr>
          <w:rFonts w:ascii="Times New Roman" w:hAnsi="Times New Roman"/>
          <w:b/>
          <w:sz w:val="30"/>
          <w:szCs w:val="30"/>
        </w:rPr>
        <w:t>ENVIRONMENTAL SCIENCE AND MANAGEMENT</w:t>
      </w:r>
      <w:r w:rsidR="003D1FC6">
        <w:rPr>
          <w:rFonts w:ascii="Times New Roman" w:eastAsia="Calibri" w:hAnsi="Times New Roman"/>
          <w:b/>
          <w:sz w:val="30"/>
          <w:szCs w:val="30"/>
        </w:rPr>
        <w:t xml:space="preserve">, </w:t>
      </w:r>
      <w:r w:rsidRPr="006D7577">
        <w:rPr>
          <w:rFonts w:ascii="Times New Roman" w:eastAsia="Calibri" w:hAnsi="Times New Roman"/>
          <w:b/>
          <w:sz w:val="30"/>
          <w:szCs w:val="30"/>
        </w:rPr>
        <w:t xml:space="preserve">INSTITUTE OF </w:t>
      </w:r>
      <w:r w:rsidRPr="006D7577">
        <w:rPr>
          <w:rFonts w:ascii="Times New Roman" w:hAnsi="Times New Roman"/>
          <w:b/>
          <w:sz w:val="30"/>
          <w:szCs w:val="30"/>
        </w:rPr>
        <w:t>APPLIED SCIENCE (IAS)</w:t>
      </w:r>
      <w:r w:rsidRPr="006D7577">
        <w:rPr>
          <w:rFonts w:ascii="Times New Roman" w:eastAsia="Calibri" w:hAnsi="Times New Roman"/>
          <w:b/>
          <w:sz w:val="30"/>
          <w:szCs w:val="30"/>
        </w:rPr>
        <w:t>, KWARA STATE POLYTECHNIC, ILORIN</w:t>
      </w:r>
    </w:p>
    <w:p w:rsidR="007352C2" w:rsidRDefault="008C7549" w:rsidP="007352C2">
      <w:pPr>
        <w:jc w:val="center"/>
        <w:rPr>
          <w:rFonts w:ascii="Arial Black" w:hAnsi="Arial Black"/>
          <w:b/>
          <w:sz w:val="30"/>
          <w:szCs w:val="30"/>
        </w:rPr>
      </w:pPr>
      <w:r w:rsidRPr="006D7577">
        <w:rPr>
          <w:rFonts w:ascii="Arial Black" w:eastAsia="Calibri" w:hAnsi="Arial Black"/>
          <w:b/>
          <w:sz w:val="30"/>
          <w:szCs w:val="30"/>
        </w:rPr>
        <w:t xml:space="preserve">IN PARTIAL FULFILMENT OF THE REQUIREMENT FOR THE AWARD OF NATIONAL DIPLOMA (ND) IN </w:t>
      </w:r>
      <w:r w:rsidR="004E5DE3" w:rsidRPr="004E5DE3">
        <w:rPr>
          <w:rFonts w:ascii="Arial Black" w:hAnsi="Arial Black"/>
          <w:b/>
          <w:sz w:val="30"/>
          <w:szCs w:val="30"/>
        </w:rPr>
        <w:t xml:space="preserve">ENVIRONMENTAL SCIENCE AND </w:t>
      </w:r>
      <w:proofErr w:type="gramStart"/>
      <w:r w:rsidR="004E5DE3" w:rsidRPr="004E5DE3">
        <w:rPr>
          <w:rFonts w:ascii="Arial Black" w:hAnsi="Arial Black"/>
          <w:b/>
          <w:sz w:val="30"/>
          <w:szCs w:val="30"/>
        </w:rPr>
        <w:t>MANAGEMENT</w:t>
      </w:r>
      <w:r w:rsidR="003D1FC6">
        <w:rPr>
          <w:rFonts w:ascii="Arial Black" w:hAnsi="Arial Black"/>
          <w:b/>
          <w:sz w:val="30"/>
          <w:szCs w:val="30"/>
        </w:rPr>
        <w:t>(</w:t>
      </w:r>
      <w:proofErr w:type="gramEnd"/>
      <w:r w:rsidR="003D1FC6">
        <w:rPr>
          <w:rFonts w:ascii="Arial Black" w:hAnsi="Arial Black"/>
          <w:b/>
          <w:sz w:val="30"/>
          <w:szCs w:val="30"/>
        </w:rPr>
        <w:t>ESM</w:t>
      </w:r>
      <w:r w:rsidRPr="006D7577">
        <w:rPr>
          <w:rFonts w:ascii="Arial Black" w:hAnsi="Arial Black"/>
          <w:b/>
          <w:sz w:val="30"/>
          <w:szCs w:val="30"/>
        </w:rPr>
        <w:t>)</w:t>
      </w:r>
      <w:r w:rsidRPr="006D7577">
        <w:rPr>
          <w:rFonts w:ascii="Arial Black" w:eastAsia="Calibri" w:hAnsi="Arial Black"/>
          <w:b/>
          <w:sz w:val="30"/>
          <w:szCs w:val="30"/>
        </w:rPr>
        <w:t>.</w:t>
      </w:r>
    </w:p>
    <w:p w:rsidR="000039C5" w:rsidRDefault="000039C5" w:rsidP="007352C2">
      <w:pPr>
        <w:jc w:val="center"/>
        <w:rPr>
          <w:rFonts w:ascii="Times New Roman" w:hAnsi="Times New Roman"/>
          <w:b/>
          <w:sz w:val="28"/>
          <w:szCs w:val="28"/>
        </w:rPr>
      </w:pPr>
    </w:p>
    <w:p w:rsidR="005968B5" w:rsidRDefault="005968B5" w:rsidP="007352C2">
      <w:pPr>
        <w:jc w:val="center"/>
        <w:rPr>
          <w:rFonts w:ascii="Times New Roman" w:hAnsi="Times New Roman"/>
          <w:b/>
          <w:sz w:val="28"/>
          <w:szCs w:val="28"/>
        </w:rPr>
      </w:pPr>
    </w:p>
    <w:p w:rsidR="001A1287" w:rsidRDefault="001A1287" w:rsidP="003D1FC6">
      <w:pPr>
        <w:rPr>
          <w:rFonts w:ascii="Times New Roman" w:hAnsi="Times New Roman"/>
          <w:b/>
          <w:sz w:val="28"/>
          <w:szCs w:val="28"/>
        </w:rPr>
      </w:pPr>
    </w:p>
    <w:p w:rsidR="00B86FBF" w:rsidRPr="00B86FBF" w:rsidRDefault="00B86FBF" w:rsidP="00B86FBF">
      <w:pPr>
        <w:pStyle w:val="NoSpacing"/>
        <w:jc w:val="center"/>
        <w:rPr>
          <w:b/>
          <w:kern w:val="0"/>
          <w:sz w:val="28"/>
          <w:szCs w:val="28"/>
        </w:rPr>
      </w:pPr>
      <w:r w:rsidRPr="00B86FBF">
        <w:rPr>
          <w:b/>
          <w:kern w:val="0"/>
          <w:sz w:val="28"/>
          <w:szCs w:val="28"/>
        </w:rPr>
        <w:lastRenderedPageBreak/>
        <w:t>Approval Page</w:t>
      </w:r>
    </w:p>
    <w:p w:rsidR="00B86FBF" w:rsidRPr="00B86FBF" w:rsidRDefault="00B86FBF" w:rsidP="00B86FBF">
      <w:pPr>
        <w:pStyle w:val="NoSpacing"/>
        <w:rPr>
          <w:kern w:val="0"/>
          <w:sz w:val="28"/>
          <w:szCs w:val="28"/>
        </w:rPr>
      </w:pPr>
    </w:p>
    <w:p w:rsidR="008C7549" w:rsidRDefault="00B86FBF" w:rsidP="00B86FBF">
      <w:pPr>
        <w:pStyle w:val="NoSpacing"/>
        <w:spacing w:line="276" w:lineRule="auto"/>
        <w:rPr>
          <w:kern w:val="0"/>
          <w:sz w:val="28"/>
          <w:szCs w:val="28"/>
        </w:rPr>
      </w:pPr>
      <w:r w:rsidRPr="00B86FBF">
        <w:rPr>
          <w:kern w:val="0"/>
          <w:sz w:val="28"/>
          <w:szCs w:val="28"/>
        </w:rPr>
        <w:t>This project Has been examined and approved as meeting the requirements for the award of National Diploma (ND) in Environmental Science management and Technology ,Kwara state polytechnic ilorin.</w:t>
      </w:r>
    </w:p>
    <w:p w:rsidR="00B86FBF" w:rsidRDefault="00B86FBF" w:rsidP="00B86FBF">
      <w:pPr>
        <w:pStyle w:val="NoSpacing"/>
        <w:spacing w:line="276" w:lineRule="auto"/>
        <w:rPr>
          <w:kern w:val="0"/>
          <w:sz w:val="28"/>
          <w:szCs w:val="28"/>
        </w:rPr>
      </w:pPr>
    </w:p>
    <w:p w:rsidR="00B86FBF" w:rsidRDefault="00B86FBF" w:rsidP="00B86FBF">
      <w:pPr>
        <w:pStyle w:val="NoSpacing"/>
        <w:spacing w:line="276" w:lineRule="auto"/>
        <w:rPr>
          <w:kern w:val="0"/>
          <w:sz w:val="28"/>
          <w:szCs w:val="28"/>
        </w:rPr>
      </w:pPr>
    </w:p>
    <w:p w:rsidR="00B86FBF" w:rsidRDefault="00B86FBF" w:rsidP="00B86FBF">
      <w:pPr>
        <w:pStyle w:val="NoSpacing"/>
        <w:spacing w:line="276" w:lineRule="auto"/>
        <w:rPr>
          <w:kern w:val="0"/>
          <w:sz w:val="28"/>
          <w:szCs w:val="28"/>
        </w:rPr>
      </w:pPr>
    </w:p>
    <w:p w:rsidR="00B86FBF" w:rsidRPr="00B86FBF" w:rsidRDefault="00B86FBF" w:rsidP="00B86FBF">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 xml:space="preserve">__________________________ </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AF56CD" w:rsidRDefault="003D1FC6" w:rsidP="008C7549">
      <w:pPr>
        <w:pStyle w:val="NoSpacing"/>
        <w:spacing w:line="276" w:lineRule="auto"/>
        <w:rPr>
          <w:b/>
          <w:sz w:val="26"/>
          <w:szCs w:val="26"/>
        </w:rPr>
      </w:pPr>
      <w:r w:rsidRPr="003D1FC6">
        <w:rPr>
          <w:b/>
          <w:sz w:val="26"/>
          <w:szCs w:val="26"/>
        </w:rPr>
        <w:t>MR</w:t>
      </w:r>
      <w:r w:rsidR="00375E75">
        <w:rPr>
          <w:b/>
          <w:sz w:val="26"/>
          <w:szCs w:val="26"/>
        </w:rPr>
        <w:t>.</w:t>
      </w:r>
      <w:r w:rsidRPr="003D1FC6">
        <w:rPr>
          <w:b/>
          <w:sz w:val="26"/>
          <w:szCs w:val="26"/>
        </w:rPr>
        <w:t xml:space="preserve"> ISHIAK YUSUF</w:t>
      </w:r>
      <w:r w:rsidRPr="00AF56CD">
        <w:rPr>
          <w:b/>
          <w:sz w:val="26"/>
          <w:szCs w:val="26"/>
        </w:rPr>
        <w:tab/>
      </w:r>
      <w:r w:rsidR="00375E75">
        <w:rPr>
          <w:b/>
          <w:sz w:val="26"/>
          <w:szCs w:val="26"/>
        </w:rPr>
        <w:tab/>
      </w:r>
      <w:r w:rsidR="00375E75">
        <w:rPr>
          <w:b/>
          <w:sz w:val="26"/>
          <w:szCs w:val="26"/>
        </w:rPr>
        <w:tab/>
      </w:r>
      <w:r w:rsidR="008C7549" w:rsidRPr="00AF56CD">
        <w:rPr>
          <w:b/>
          <w:sz w:val="26"/>
          <w:szCs w:val="26"/>
        </w:rPr>
        <w:tab/>
      </w:r>
      <w:r w:rsidR="008C7549" w:rsidRPr="00AF56CD">
        <w:rPr>
          <w:b/>
          <w:sz w:val="26"/>
          <w:szCs w:val="26"/>
        </w:rPr>
        <w:tab/>
      </w:r>
      <w:r w:rsidR="008C7549" w:rsidRPr="00AF56CD">
        <w:rPr>
          <w:b/>
          <w:sz w:val="26"/>
          <w:szCs w:val="26"/>
        </w:rPr>
        <w:tab/>
      </w:r>
      <w:r w:rsidR="000039C5">
        <w:rPr>
          <w:b/>
          <w:sz w:val="26"/>
          <w:szCs w:val="26"/>
        </w:rPr>
        <w:tab/>
      </w:r>
      <w:r w:rsidR="008C7549" w:rsidRPr="00AF56CD">
        <w:rPr>
          <w:b/>
          <w:sz w:val="26"/>
          <w:szCs w:val="26"/>
        </w:rPr>
        <w:t>DATE</w:t>
      </w:r>
    </w:p>
    <w:p w:rsidR="008C7549" w:rsidRPr="00AF56CD" w:rsidRDefault="008C7549" w:rsidP="008C7549">
      <w:pPr>
        <w:pStyle w:val="NoSpacing"/>
        <w:spacing w:line="276" w:lineRule="auto"/>
        <w:rPr>
          <w:i/>
          <w:sz w:val="26"/>
          <w:szCs w:val="26"/>
        </w:rPr>
      </w:pPr>
      <w:r w:rsidRPr="00AF56CD">
        <w:rPr>
          <w:i/>
          <w:sz w:val="26"/>
          <w:szCs w:val="26"/>
        </w:rPr>
        <w:t>(Project Supervisor)</w:t>
      </w:r>
    </w:p>
    <w:p w:rsidR="008C7549" w:rsidRPr="00454F3D" w:rsidRDefault="008C7549" w:rsidP="008C7549">
      <w:pPr>
        <w:pStyle w:val="NoSpacing"/>
        <w:spacing w:line="276" w:lineRule="auto"/>
        <w:rPr>
          <w:rFonts w:ascii="Bookman Old Style" w:hAnsi="Bookman Old Style"/>
          <w:sz w:val="26"/>
          <w:szCs w:val="26"/>
        </w:rPr>
      </w:pPr>
    </w:p>
    <w:p w:rsidR="008C7549" w:rsidRDefault="008C7549" w:rsidP="008C7549">
      <w:pPr>
        <w:pStyle w:val="NoSpacing"/>
        <w:spacing w:line="276" w:lineRule="auto"/>
        <w:rPr>
          <w:rFonts w:ascii="Bookman Old Style" w:hAnsi="Bookman Old Style"/>
          <w:sz w:val="26"/>
          <w:szCs w:val="26"/>
        </w:rPr>
      </w:pPr>
    </w:p>
    <w:p w:rsidR="00B86FBF" w:rsidRDefault="00B86FBF" w:rsidP="008C7549">
      <w:pPr>
        <w:pStyle w:val="NoSpacing"/>
        <w:spacing w:line="276" w:lineRule="auto"/>
        <w:rPr>
          <w:rFonts w:ascii="Bookman Old Style" w:hAnsi="Bookman Old Style"/>
          <w:sz w:val="26"/>
          <w:szCs w:val="26"/>
        </w:rPr>
      </w:pPr>
    </w:p>
    <w:p w:rsidR="00B86FBF" w:rsidRPr="00454F3D" w:rsidRDefault="00B86FBF"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__________________________</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AF56CD" w:rsidRDefault="00375E75" w:rsidP="008C7549">
      <w:pPr>
        <w:pStyle w:val="NoSpacing"/>
        <w:spacing w:line="276" w:lineRule="auto"/>
        <w:rPr>
          <w:b/>
          <w:sz w:val="26"/>
          <w:szCs w:val="26"/>
        </w:rPr>
      </w:pPr>
      <w:r w:rsidRPr="00375E75">
        <w:rPr>
          <w:b/>
          <w:sz w:val="26"/>
          <w:szCs w:val="26"/>
        </w:rPr>
        <w:t>DR</w:t>
      </w:r>
      <w:r>
        <w:rPr>
          <w:b/>
          <w:sz w:val="26"/>
          <w:szCs w:val="26"/>
        </w:rPr>
        <w:t>.</w:t>
      </w:r>
      <w:r w:rsidRPr="00375E75">
        <w:rPr>
          <w:b/>
          <w:sz w:val="26"/>
          <w:szCs w:val="26"/>
        </w:rPr>
        <w:t xml:space="preserve"> ADENIYI ADEDAPO</w:t>
      </w:r>
      <w:r>
        <w:rPr>
          <w:b/>
          <w:sz w:val="26"/>
          <w:szCs w:val="26"/>
        </w:rPr>
        <w:tab/>
      </w:r>
      <w:r w:rsidR="000039C5">
        <w:rPr>
          <w:b/>
          <w:sz w:val="26"/>
          <w:szCs w:val="26"/>
        </w:rPr>
        <w:tab/>
      </w:r>
      <w:r w:rsidR="008C7549" w:rsidRPr="00AF56CD">
        <w:rPr>
          <w:b/>
          <w:sz w:val="26"/>
          <w:szCs w:val="26"/>
        </w:rPr>
        <w:tab/>
      </w:r>
      <w:r w:rsidR="00006658">
        <w:rPr>
          <w:b/>
          <w:sz w:val="26"/>
          <w:szCs w:val="26"/>
        </w:rPr>
        <w:tab/>
      </w:r>
      <w:r w:rsidR="00006658">
        <w:rPr>
          <w:b/>
          <w:sz w:val="26"/>
          <w:szCs w:val="26"/>
        </w:rPr>
        <w:tab/>
      </w:r>
      <w:r w:rsidR="00006658">
        <w:rPr>
          <w:b/>
          <w:sz w:val="26"/>
          <w:szCs w:val="26"/>
        </w:rPr>
        <w:tab/>
      </w:r>
      <w:r>
        <w:rPr>
          <w:b/>
          <w:sz w:val="26"/>
          <w:szCs w:val="26"/>
        </w:rPr>
        <w:t xml:space="preserve">DATE </w:t>
      </w:r>
    </w:p>
    <w:p w:rsidR="00375E75" w:rsidRPr="00AF56CD" w:rsidRDefault="00375E75" w:rsidP="00375E75">
      <w:pPr>
        <w:pStyle w:val="NoSpacing"/>
        <w:spacing w:line="276" w:lineRule="auto"/>
        <w:rPr>
          <w:i/>
          <w:sz w:val="26"/>
          <w:szCs w:val="26"/>
        </w:rPr>
      </w:pPr>
      <w:r w:rsidRPr="00AF56CD">
        <w:rPr>
          <w:i/>
          <w:sz w:val="26"/>
          <w:szCs w:val="26"/>
        </w:rPr>
        <w:t>(Head of Department)</w:t>
      </w:r>
    </w:p>
    <w:p w:rsidR="008C7549" w:rsidRPr="00454F3D" w:rsidRDefault="008C7549" w:rsidP="008C7549">
      <w:pPr>
        <w:pStyle w:val="NoSpacing"/>
        <w:spacing w:line="276" w:lineRule="auto"/>
        <w:rPr>
          <w:rFonts w:ascii="Bookman Old Style" w:hAnsi="Bookman Old Style"/>
          <w:sz w:val="26"/>
          <w:szCs w:val="26"/>
        </w:rPr>
      </w:pPr>
    </w:p>
    <w:p w:rsidR="00B86FBF" w:rsidRPr="00454F3D" w:rsidRDefault="00B86FBF"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__________________________</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454F3D" w:rsidRDefault="008C7549" w:rsidP="008C7549">
      <w:pPr>
        <w:pStyle w:val="NoSpacing"/>
        <w:spacing w:line="276" w:lineRule="auto"/>
        <w:rPr>
          <w:rFonts w:ascii="Bookman Old Style" w:hAnsi="Bookman Old Style"/>
          <w:b/>
          <w:sz w:val="26"/>
          <w:szCs w:val="26"/>
        </w:rPr>
      </w:pPr>
      <w:r w:rsidRPr="00454F3D">
        <w:rPr>
          <w:rFonts w:ascii="Bookman Old Style" w:hAnsi="Bookman Old Style"/>
          <w:b/>
          <w:sz w:val="26"/>
          <w:szCs w:val="26"/>
        </w:rPr>
        <w:t>EXTERNAL EXAMINER</w:t>
      </w:r>
      <w:r w:rsidRPr="00454F3D">
        <w:rPr>
          <w:rFonts w:ascii="Bookman Old Style" w:hAnsi="Bookman Old Style"/>
          <w:b/>
          <w:sz w:val="26"/>
          <w:szCs w:val="26"/>
        </w:rPr>
        <w:tab/>
      </w:r>
      <w:r w:rsidRPr="00454F3D">
        <w:rPr>
          <w:rFonts w:ascii="Bookman Old Style" w:hAnsi="Bookman Old Style"/>
          <w:b/>
          <w:sz w:val="26"/>
          <w:szCs w:val="26"/>
        </w:rPr>
        <w:tab/>
      </w:r>
      <w:r w:rsidRPr="00454F3D">
        <w:rPr>
          <w:rFonts w:ascii="Bookman Old Style" w:hAnsi="Bookman Old Style"/>
          <w:b/>
          <w:sz w:val="26"/>
          <w:szCs w:val="26"/>
        </w:rPr>
        <w:tab/>
      </w:r>
      <w:r w:rsidRPr="00454F3D">
        <w:rPr>
          <w:rFonts w:ascii="Bookman Old Style" w:hAnsi="Bookman Old Style"/>
          <w:b/>
          <w:sz w:val="26"/>
          <w:szCs w:val="26"/>
        </w:rPr>
        <w:tab/>
      </w:r>
      <w:r w:rsidRPr="00454F3D">
        <w:rPr>
          <w:rFonts w:ascii="Bookman Old Style" w:hAnsi="Bookman Old Style"/>
          <w:b/>
          <w:sz w:val="26"/>
          <w:szCs w:val="26"/>
        </w:rPr>
        <w:tab/>
      </w:r>
      <w:r w:rsidR="00F97928" w:rsidRPr="00454F3D">
        <w:rPr>
          <w:rFonts w:ascii="Bookman Old Style" w:hAnsi="Bookman Old Style"/>
          <w:b/>
          <w:sz w:val="26"/>
          <w:szCs w:val="26"/>
        </w:rPr>
        <w:tab/>
      </w:r>
      <w:r w:rsidRPr="00454F3D">
        <w:rPr>
          <w:rFonts w:ascii="Bookman Old Style" w:hAnsi="Bookman Old Style"/>
          <w:b/>
          <w:sz w:val="26"/>
          <w:szCs w:val="26"/>
        </w:rPr>
        <w:t xml:space="preserve">DATE </w:t>
      </w:r>
    </w:p>
    <w:p w:rsidR="008C7549" w:rsidRPr="00454F3D" w:rsidRDefault="008C7549" w:rsidP="008C7549">
      <w:pPr>
        <w:spacing w:after="0" w:line="240" w:lineRule="auto"/>
        <w:rPr>
          <w:rFonts w:ascii="Bookman Old Style" w:hAnsi="Bookman Old Style"/>
          <w:b/>
          <w:sz w:val="26"/>
          <w:szCs w:val="26"/>
        </w:rPr>
      </w:pPr>
    </w:p>
    <w:p w:rsidR="0010460B" w:rsidRDefault="0010460B" w:rsidP="00454F3D">
      <w:pPr>
        <w:tabs>
          <w:tab w:val="left" w:pos="2745"/>
        </w:tabs>
        <w:spacing w:after="0" w:line="240" w:lineRule="auto"/>
        <w:rPr>
          <w:rFonts w:ascii="Bookman Old Style" w:hAnsi="Bookman Old Style"/>
          <w:b/>
          <w:sz w:val="24"/>
          <w:szCs w:val="24"/>
        </w:rPr>
      </w:pPr>
    </w:p>
    <w:p w:rsidR="00375E75" w:rsidRDefault="00375E75" w:rsidP="00454F3D">
      <w:pPr>
        <w:tabs>
          <w:tab w:val="left" w:pos="2745"/>
        </w:tabs>
        <w:spacing w:after="0" w:line="240" w:lineRule="auto"/>
        <w:rPr>
          <w:rFonts w:ascii="Bookman Old Style" w:hAnsi="Bookman Old Style"/>
          <w:b/>
          <w:sz w:val="24"/>
          <w:szCs w:val="24"/>
        </w:rPr>
      </w:pPr>
    </w:p>
    <w:p w:rsidR="00375E75" w:rsidRDefault="00375E75" w:rsidP="00454F3D">
      <w:pPr>
        <w:tabs>
          <w:tab w:val="left" w:pos="2745"/>
        </w:tabs>
        <w:spacing w:after="0" w:line="240" w:lineRule="auto"/>
        <w:rPr>
          <w:rFonts w:ascii="Bookman Old Style" w:hAnsi="Bookman Old Style"/>
          <w:b/>
          <w:sz w:val="24"/>
          <w:szCs w:val="24"/>
        </w:rPr>
      </w:pPr>
    </w:p>
    <w:p w:rsidR="00375E75" w:rsidRDefault="00375E75" w:rsidP="00454F3D">
      <w:pPr>
        <w:tabs>
          <w:tab w:val="left" w:pos="2745"/>
        </w:tabs>
        <w:spacing w:after="0" w:line="240" w:lineRule="auto"/>
        <w:rPr>
          <w:rFonts w:ascii="Bookman Old Style" w:hAnsi="Bookman Old Style"/>
          <w:b/>
          <w:sz w:val="24"/>
          <w:szCs w:val="24"/>
        </w:rPr>
      </w:pPr>
    </w:p>
    <w:p w:rsidR="00375E75" w:rsidRDefault="00375E75" w:rsidP="00454F3D">
      <w:pPr>
        <w:tabs>
          <w:tab w:val="left" w:pos="2745"/>
        </w:tabs>
        <w:spacing w:after="0" w:line="240" w:lineRule="auto"/>
        <w:rPr>
          <w:rFonts w:ascii="Bookman Old Style" w:hAnsi="Bookman Old Style"/>
          <w:b/>
          <w:sz w:val="24"/>
          <w:szCs w:val="24"/>
        </w:rPr>
      </w:pPr>
    </w:p>
    <w:p w:rsidR="00375E75" w:rsidRDefault="00375E75" w:rsidP="00454F3D">
      <w:pPr>
        <w:tabs>
          <w:tab w:val="left" w:pos="2745"/>
        </w:tabs>
        <w:spacing w:after="0" w:line="240" w:lineRule="auto"/>
        <w:rPr>
          <w:rFonts w:ascii="Bookman Old Style" w:hAnsi="Bookman Old Style"/>
          <w:b/>
          <w:sz w:val="24"/>
          <w:szCs w:val="24"/>
        </w:rPr>
      </w:pPr>
    </w:p>
    <w:p w:rsidR="00375E75" w:rsidRDefault="00375E75" w:rsidP="00454F3D">
      <w:pPr>
        <w:tabs>
          <w:tab w:val="left" w:pos="2745"/>
        </w:tabs>
        <w:spacing w:after="0" w:line="240" w:lineRule="auto"/>
        <w:rPr>
          <w:rFonts w:ascii="Bookman Old Style" w:hAnsi="Bookman Old Style"/>
          <w:b/>
          <w:sz w:val="24"/>
          <w:szCs w:val="24"/>
        </w:rPr>
      </w:pPr>
    </w:p>
    <w:p w:rsidR="00375E75" w:rsidRDefault="00375E75" w:rsidP="00454F3D">
      <w:pPr>
        <w:tabs>
          <w:tab w:val="left" w:pos="2745"/>
        </w:tabs>
        <w:spacing w:after="0" w:line="240" w:lineRule="auto"/>
        <w:rPr>
          <w:rFonts w:ascii="Bookman Old Style" w:hAnsi="Bookman Old Style"/>
          <w:b/>
          <w:sz w:val="24"/>
          <w:szCs w:val="24"/>
        </w:rPr>
      </w:pPr>
    </w:p>
    <w:p w:rsidR="00375E75" w:rsidRDefault="00375E75" w:rsidP="00454F3D">
      <w:pPr>
        <w:tabs>
          <w:tab w:val="left" w:pos="2745"/>
        </w:tabs>
        <w:spacing w:after="0" w:line="240" w:lineRule="auto"/>
        <w:rPr>
          <w:rFonts w:ascii="Bookman Old Style" w:hAnsi="Bookman Old Style"/>
          <w:b/>
          <w:sz w:val="24"/>
          <w:szCs w:val="24"/>
        </w:rPr>
      </w:pPr>
    </w:p>
    <w:p w:rsidR="00375E75" w:rsidRDefault="00375E75" w:rsidP="00454F3D">
      <w:pPr>
        <w:tabs>
          <w:tab w:val="left" w:pos="2745"/>
        </w:tabs>
        <w:spacing w:after="0" w:line="240" w:lineRule="auto"/>
        <w:rPr>
          <w:rFonts w:ascii="Bookman Old Style" w:hAnsi="Bookman Old Style"/>
          <w:b/>
          <w:sz w:val="24"/>
          <w:szCs w:val="24"/>
        </w:rPr>
      </w:pPr>
    </w:p>
    <w:p w:rsidR="00375E75" w:rsidRPr="00454F3D" w:rsidRDefault="00375E75" w:rsidP="00454F3D">
      <w:pPr>
        <w:tabs>
          <w:tab w:val="left" w:pos="2745"/>
        </w:tabs>
        <w:spacing w:after="0" w:line="240" w:lineRule="auto"/>
        <w:rPr>
          <w:rFonts w:ascii="Bookman Old Style" w:hAnsi="Bookman Old Style"/>
          <w:b/>
          <w:sz w:val="24"/>
          <w:szCs w:val="24"/>
        </w:rPr>
      </w:pPr>
    </w:p>
    <w:p w:rsidR="00AF56CD" w:rsidRDefault="00AF56CD" w:rsidP="00331000">
      <w:pPr>
        <w:tabs>
          <w:tab w:val="left" w:pos="2745"/>
        </w:tabs>
        <w:spacing w:after="0" w:line="360" w:lineRule="auto"/>
        <w:jc w:val="center"/>
        <w:rPr>
          <w:rFonts w:ascii="Bookman Old Style" w:hAnsi="Bookman Old Style"/>
          <w:b/>
          <w:sz w:val="28"/>
          <w:szCs w:val="28"/>
        </w:rPr>
      </w:pPr>
    </w:p>
    <w:p w:rsidR="008C7549" w:rsidRPr="00AF56CD" w:rsidRDefault="008C7549" w:rsidP="00331000">
      <w:pPr>
        <w:tabs>
          <w:tab w:val="left" w:pos="2745"/>
        </w:tabs>
        <w:spacing w:after="0" w:line="360" w:lineRule="auto"/>
        <w:jc w:val="center"/>
        <w:rPr>
          <w:rFonts w:ascii="Times New Roman" w:hAnsi="Times New Roman"/>
          <w:b/>
          <w:sz w:val="28"/>
          <w:szCs w:val="28"/>
        </w:rPr>
      </w:pPr>
      <w:r w:rsidRPr="00AF56CD">
        <w:rPr>
          <w:rFonts w:ascii="Times New Roman" w:hAnsi="Times New Roman"/>
          <w:b/>
          <w:sz w:val="28"/>
          <w:szCs w:val="28"/>
        </w:rPr>
        <w:t>DEDICATION</w:t>
      </w:r>
    </w:p>
    <w:p w:rsidR="00126A68" w:rsidRPr="003D1FC6" w:rsidRDefault="003D1FC6" w:rsidP="003D1FC6">
      <w:pPr>
        <w:spacing w:line="360" w:lineRule="auto"/>
        <w:ind w:firstLine="720"/>
        <w:jc w:val="both"/>
        <w:rPr>
          <w:rFonts w:ascii="Times New Roman" w:eastAsia="Calibri" w:hAnsi="Times New Roman"/>
          <w:sz w:val="24"/>
          <w:szCs w:val="24"/>
        </w:rPr>
      </w:pPr>
      <w:r w:rsidRPr="003D1FC6">
        <w:rPr>
          <w:rFonts w:ascii="Times New Roman" w:eastAsia="Calibri" w:hAnsi="Times New Roman"/>
          <w:sz w:val="24"/>
          <w:szCs w:val="24"/>
        </w:rPr>
        <w:t>This project is dedicated to Almighty God, whose grace, strength, and mercy have seen me through every step of this academic journey.</w:t>
      </w:r>
      <w:r>
        <w:rPr>
          <w:rFonts w:ascii="Times New Roman" w:eastAsia="Calibri" w:hAnsi="Times New Roman"/>
          <w:sz w:val="24"/>
          <w:szCs w:val="24"/>
        </w:rPr>
        <w:t xml:space="preserve"> </w:t>
      </w:r>
      <w:r w:rsidRPr="003D1FC6">
        <w:rPr>
          <w:rFonts w:ascii="Times New Roman" w:eastAsia="Calibri" w:hAnsi="Times New Roman"/>
          <w:sz w:val="24"/>
          <w:szCs w:val="24"/>
        </w:rPr>
        <w:t>I sincerely dedicate this work to my beloved parents, whose love, prayers, sacrifices, and unwavering support have been my backbone throughout this experience. Your encouragement gave me the strength to push through every challenge.</w:t>
      </w: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331000" w:rsidRPr="00454F3D" w:rsidRDefault="00331000" w:rsidP="00331000">
      <w:pPr>
        <w:spacing w:line="360" w:lineRule="auto"/>
        <w:rPr>
          <w:rFonts w:ascii="Bookman Old Style" w:eastAsia="Calibri" w:hAnsi="Bookman Old Style"/>
          <w:b/>
          <w:sz w:val="28"/>
          <w:szCs w:val="28"/>
        </w:rPr>
      </w:pPr>
    </w:p>
    <w:p w:rsidR="008C7549" w:rsidRPr="00B86FBF" w:rsidRDefault="00F97928" w:rsidP="00F97928">
      <w:pPr>
        <w:spacing w:line="360" w:lineRule="auto"/>
        <w:jc w:val="center"/>
        <w:rPr>
          <w:rFonts w:ascii="Times New Roman" w:eastAsia="Calibri" w:hAnsi="Times New Roman"/>
          <w:b/>
          <w:sz w:val="24"/>
          <w:szCs w:val="24"/>
        </w:rPr>
      </w:pPr>
      <w:r w:rsidRPr="00B86FBF">
        <w:rPr>
          <w:rFonts w:ascii="Times New Roman" w:eastAsia="Calibri" w:hAnsi="Times New Roman"/>
          <w:b/>
          <w:sz w:val="24"/>
          <w:szCs w:val="24"/>
        </w:rPr>
        <w:lastRenderedPageBreak/>
        <w:t>ACKNOWLEDGMENT</w:t>
      </w:r>
    </w:p>
    <w:p w:rsidR="00B86FBF" w:rsidRPr="00B86FBF" w:rsidRDefault="00B86FBF" w:rsidP="00B86FBF">
      <w:pPr>
        <w:spacing w:line="360" w:lineRule="auto"/>
        <w:ind w:firstLine="720"/>
        <w:jc w:val="both"/>
        <w:rPr>
          <w:rFonts w:ascii="Times New Roman" w:eastAsia="Calibri" w:hAnsi="Times New Roman"/>
          <w:sz w:val="24"/>
          <w:szCs w:val="24"/>
        </w:rPr>
      </w:pPr>
      <w:r w:rsidRPr="00B86FBF">
        <w:rPr>
          <w:rFonts w:ascii="Times New Roman" w:eastAsia="Calibri" w:hAnsi="Times New Roman"/>
          <w:sz w:val="24"/>
          <w:szCs w:val="24"/>
        </w:rPr>
        <w:t>First and foremost, I give all glory and honor to the Almighty God for His unfailing love, guidance, strength, and grace throughout the course of my academic journey and the successful completion of this project.</w:t>
      </w:r>
    </w:p>
    <w:p w:rsidR="00B86FBF" w:rsidRPr="00B86FBF" w:rsidRDefault="00B86FBF" w:rsidP="00B86FBF">
      <w:pPr>
        <w:spacing w:line="360" w:lineRule="auto"/>
        <w:ind w:firstLine="720"/>
        <w:jc w:val="both"/>
        <w:rPr>
          <w:rFonts w:ascii="Times New Roman" w:eastAsia="Calibri" w:hAnsi="Times New Roman"/>
          <w:sz w:val="24"/>
          <w:szCs w:val="24"/>
        </w:rPr>
      </w:pPr>
      <w:r w:rsidRPr="00B86FBF">
        <w:rPr>
          <w:rFonts w:ascii="Times New Roman" w:eastAsia="Calibri" w:hAnsi="Times New Roman"/>
          <w:sz w:val="24"/>
          <w:szCs w:val="24"/>
        </w:rPr>
        <w:t>I am deeply grateful to my supervisor, Mr Ishiak Yusuf whose expertise, constructive, critisms patience, and dedication played a crucial role in the successful completion of this research. Your encouragement and direction were invaluable.</w:t>
      </w:r>
    </w:p>
    <w:p w:rsidR="00B86FBF" w:rsidRPr="00B86FBF" w:rsidRDefault="00B86FBF" w:rsidP="00B86FBF">
      <w:pPr>
        <w:spacing w:line="360" w:lineRule="auto"/>
        <w:ind w:firstLine="720"/>
        <w:jc w:val="both"/>
        <w:rPr>
          <w:rFonts w:ascii="Times New Roman" w:eastAsia="Calibri" w:hAnsi="Times New Roman"/>
          <w:sz w:val="24"/>
          <w:szCs w:val="24"/>
        </w:rPr>
      </w:pPr>
      <w:r w:rsidRPr="00B86FBF">
        <w:rPr>
          <w:rFonts w:ascii="Times New Roman" w:eastAsia="Calibri" w:hAnsi="Times New Roman"/>
          <w:sz w:val="24"/>
          <w:szCs w:val="24"/>
        </w:rPr>
        <w:t xml:space="preserve">I also extend my sincere appreciation to the Head of Department, Dr Adeniyi Adedapo for your leadership, encouragement, and consistent academic support throughout my </w:t>
      </w:r>
      <w:proofErr w:type="gramStart"/>
      <w:r w:rsidRPr="00B86FBF">
        <w:rPr>
          <w:rFonts w:ascii="Times New Roman" w:eastAsia="Calibri" w:hAnsi="Times New Roman"/>
          <w:sz w:val="24"/>
          <w:szCs w:val="24"/>
        </w:rPr>
        <w:t>stay  in</w:t>
      </w:r>
      <w:proofErr w:type="gramEnd"/>
      <w:r w:rsidRPr="00B86FBF">
        <w:rPr>
          <w:rFonts w:ascii="Times New Roman" w:eastAsia="Calibri" w:hAnsi="Times New Roman"/>
          <w:sz w:val="24"/>
          <w:szCs w:val="24"/>
        </w:rPr>
        <w:t xml:space="preserve"> the department. Your contribution to my academic growth is greatly appreciated.</w:t>
      </w:r>
    </w:p>
    <w:p w:rsidR="00B86FBF" w:rsidRPr="00B86FBF" w:rsidRDefault="00B86FBF" w:rsidP="00B86FBF">
      <w:pPr>
        <w:spacing w:line="360" w:lineRule="auto"/>
        <w:ind w:firstLine="720"/>
        <w:jc w:val="both"/>
        <w:rPr>
          <w:rFonts w:ascii="Times New Roman" w:eastAsia="Calibri" w:hAnsi="Times New Roman"/>
          <w:sz w:val="24"/>
          <w:szCs w:val="24"/>
        </w:rPr>
      </w:pPr>
      <w:r w:rsidRPr="00B86FBF">
        <w:rPr>
          <w:rFonts w:ascii="Times New Roman" w:eastAsia="Calibri" w:hAnsi="Times New Roman"/>
          <w:sz w:val="24"/>
          <w:szCs w:val="24"/>
        </w:rPr>
        <w:t>My heartfelt gratitude goes to all the lecturers and staff of the Department of Environmental Science and Technology for the knowledge, mentorship, and guidance imparted during the course of my studies.</w:t>
      </w:r>
    </w:p>
    <w:p w:rsidR="00B86FBF" w:rsidRPr="00B86FBF" w:rsidRDefault="00B86FBF" w:rsidP="00B86FBF">
      <w:pPr>
        <w:spacing w:line="360" w:lineRule="auto"/>
        <w:ind w:firstLine="720"/>
        <w:jc w:val="both"/>
        <w:rPr>
          <w:rFonts w:ascii="Times New Roman" w:eastAsia="Calibri" w:hAnsi="Times New Roman"/>
          <w:sz w:val="24"/>
          <w:szCs w:val="24"/>
        </w:rPr>
      </w:pPr>
      <w:r w:rsidRPr="00B86FBF">
        <w:rPr>
          <w:rFonts w:ascii="Times New Roman" w:eastAsia="Calibri" w:hAnsi="Times New Roman"/>
          <w:sz w:val="24"/>
          <w:szCs w:val="24"/>
        </w:rPr>
        <w:t>A special thanks to my beloved parents for their constant prayers, sacrifices, and motivation. Your love and financial support have been the solid foundation behind my accomplishments.</w:t>
      </w:r>
    </w:p>
    <w:p w:rsidR="00B86FBF" w:rsidRPr="00B86FBF" w:rsidRDefault="00B86FBF" w:rsidP="00B86FBF">
      <w:pPr>
        <w:spacing w:line="360" w:lineRule="auto"/>
        <w:ind w:firstLine="720"/>
        <w:jc w:val="both"/>
        <w:rPr>
          <w:rFonts w:ascii="Times New Roman" w:eastAsia="Calibri" w:hAnsi="Times New Roman"/>
          <w:sz w:val="24"/>
          <w:szCs w:val="24"/>
        </w:rPr>
      </w:pPr>
      <w:r w:rsidRPr="00B86FBF">
        <w:rPr>
          <w:rFonts w:ascii="Times New Roman" w:eastAsia="Calibri" w:hAnsi="Times New Roman"/>
          <w:sz w:val="24"/>
          <w:szCs w:val="24"/>
        </w:rPr>
        <w:t>To my dear brother, thank you for your encouragement, emotional support, and belief in my potential. Your support means more than words can express.</w:t>
      </w:r>
    </w:p>
    <w:p w:rsidR="00B86FBF" w:rsidRPr="00B86FBF" w:rsidRDefault="00B86FBF" w:rsidP="00B86FBF">
      <w:pPr>
        <w:spacing w:line="360" w:lineRule="auto"/>
        <w:ind w:firstLine="720"/>
        <w:jc w:val="both"/>
        <w:rPr>
          <w:rFonts w:ascii="Times New Roman" w:eastAsia="Calibri" w:hAnsi="Times New Roman"/>
          <w:sz w:val="24"/>
          <w:szCs w:val="24"/>
        </w:rPr>
      </w:pPr>
      <w:r w:rsidRPr="00B86FBF">
        <w:rPr>
          <w:rFonts w:ascii="Times New Roman" w:eastAsia="Calibri" w:hAnsi="Times New Roman"/>
          <w:sz w:val="24"/>
          <w:szCs w:val="24"/>
        </w:rPr>
        <w:t>I also acknowledge my friends and colleagues, whose cooperation, insightful discussions, and moral support made this project easier and more fulfilling.</w:t>
      </w:r>
    </w:p>
    <w:p w:rsidR="00B86FBF" w:rsidRPr="00B86FBF" w:rsidRDefault="00B86FBF" w:rsidP="00B86FBF">
      <w:pPr>
        <w:spacing w:line="360" w:lineRule="auto"/>
        <w:ind w:firstLine="720"/>
        <w:jc w:val="both"/>
        <w:rPr>
          <w:rFonts w:ascii="Times New Roman" w:eastAsia="Calibri" w:hAnsi="Times New Roman"/>
          <w:sz w:val="24"/>
          <w:szCs w:val="24"/>
        </w:rPr>
      </w:pPr>
      <w:r w:rsidRPr="00B86FBF">
        <w:rPr>
          <w:rFonts w:ascii="Times New Roman" w:eastAsia="Calibri" w:hAnsi="Times New Roman"/>
          <w:sz w:val="24"/>
          <w:szCs w:val="24"/>
        </w:rPr>
        <w:t>Lastly, I appreciate all the respondents and officials in Agege Local Government Area, Lagos who provided valuable data and insights that formed the core of this research.</w:t>
      </w:r>
    </w:p>
    <w:p w:rsidR="00454F3D" w:rsidRPr="00B86FBF" w:rsidRDefault="00B86FBF" w:rsidP="00B86FBF">
      <w:pPr>
        <w:spacing w:line="360" w:lineRule="auto"/>
        <w:jc w:val="both"/>
        <w:rPr>
          <w:rFonts w:ascii="Bookman Old Style" w:eastAsia="Calibri" w:hAnsi="Bookman Old Style"/>
          <w:sz w:val="24"/>
          <w:szCs w:val="24"/>
        </w:rPr>
      </w:pPr>
      <w:r w:rsidRPr="00B86FBF">
        <w:rPr>
          <w:rFonts w:ascii="Times New Roman" w:eastAsia="Calibri" w:hAnsi="Times New Roman"/>
          <w:sz w:val="24"/>
          <w:szCs w:val="24"/>
        </w:rPr>
        <w:t>Thank you all.</w:t>
      </w:r>
    </w:p>
    <w:p w:rsidR="00454F3D" w:rsidRPr="00454F3D" w:rsidRDefault="00454F3D" w:rsidP="00F97928">
      <w:pPr>
        <w:spacing w:line="360" w:lineRule="auto"/>
        <w:jc w:val="both"/>
        <w:rPr>
          <w:rFonts w:ascii="Bookman Old Style" w:eastAsia="Calibri" w:hAnsi="Bookman Old Style"/>
          <w:sz w:val="28"/>
          <w:szCs w:val="28"/>
        </w:rPr>
      </w:pPr>
    </w:p>
    <w:p w:rsidR="00454F3D" w:rsidRPr="00454F3D" w:rsidRDefault="00454F3D" w:rsidP="00F97928">
      <w:pPr>
        <w:spacing w:line="360" w:lineRule="auto"/>
        <w:jc w:val="both"/>
        <w:rPr>
          <w:rFonts w:ascii="Bookman Old Style" w:eastAsia="Calibri" w:hAnsi="Bookman Old Style"/>
          <w:sz w:val="28"/>
          <w:szCs w:val="28"/>
        </w:rPr>
      </w:pPr>
    </w:p>
    <w:p w:rsidR="00454F3D" w:rsidRPr="00454F3D" w:rsidRDefault="00454F3D" w:rsidP="00F97928">
      <w:pPr>
        <w:spacing w:line="360" w:lineRule="auto"/>
        <w:jc w:val="both"/>
        <w:rPr>
          <w:rFonts w:ascii="Bookman Old Style" w:eastAsia="Calibri" w:hAnsi="Bookman Old Style"/>
          <w:sz w:val="28"/>
          <w:szCs w:val="28"/>
        </w:rPr>
      </w:pPr>
    </w:p>
    <w:p w:rsidR="00454F3D" w:rsidRDefault="00454F3D" w:rsidP="00F97928">
      <w:pPr>
        <w:spacing w:line="360" w:lineRule="auto"/>
        <w:jc w:val="both"/>
        <w:rPr>
          <w:rFonts w:ascii="Bookman Old Style" w:eastAsia="Calibri" w:hAnsi="Bookman Old Style"/>
          <w:sz w:val="28"/>
          <w:szCs w:val="28"/>
        </w:rPr>
      </w:pPr>
    </w:p>
    <w:p w:rsidR="00AF56CD" w:rsidRDefault="00AF56CD" w:rsidP="00F97928">
      <w:pPr>
        <w:spacing w:line="360" w:lineRule="auto"/>
        <w:jc w:val="both"/>
        <w:rPr>
          <w:rFonts w:ascii="Bookman Old Style" w:eastAsia="Calibri" w:hAnsi="Bookman Old Style"/>
          <w:sz w:val="28"/>
          <w:szCs w:val="28"/>
        </w:rPr>
      </w:pPr>
    </w:p>
    <w:p w:rsidR="00AF56CD" w:rsidRDefault="00AF56CD" w:rsidP="00F97928">
      <w:pPr>
        <w:spacing w:line="360" w:lineRule="auto"/>
        <w:jc w:val="both"/>
        <w:rPr>
          <w:rFonts w:ascii="Bookman Old Style" w:eastAsia="Calibri" w:hAnsi="Bookman Old Style"/>
          <w:sz w:val="28"/>
          <w:szCs w:val="28"/>
        </w:rPr>
      </w:pPr>
    </w:p>
    <w:p w:rsidR="00331000" w:rsidRPr="00454F3D" w:rsidRDefault="00331000" w:rsidP="00F97928">
      <w:pPr>
        <w:spacing w:line="360" w:lineRule="auto"/>
        <w:jc w:val="both"/>
        <w:rPr>
          <w:rFonts w:ascii="Bookman Old Style" w:eastAsia="Calibri" w:hAnsi="Bookman Old Style"/>
          <w:sz w:val="28"/>
          <w:szCs w:val="28"/>
        </w:rPr>
      </w:pPr>
    </w:p>
    <w:p w:rsidR="00454F3D" w:rsidRPr="00AF56CD" w:rsidRDefault="00454F3D" w:rsidP="00454F3D">
      <w:pPr>
        <w:spacing w:after="0" w:line="360" w:lineRule="auto"/>
        <w:jc w:val="center"/>
        <w:rPr>
          <w:rFonts w:ascii="Times New Roman" w:hAnsi="Times New Roman"/>
          <w:b/>
          <w:sz w:val="26"/>
          <w:szCs w:val="26"/>
        </w:rPr>
      </w:pPr>
      <w:r w:rsidRPr="00AF56CD">
        <w:rPr>
          <w:rFonts w:ascii="Times New Roman" w:hAnsi="Times New Roman"/>
          <w:b/>
          <w:sz w:val="26"/>
          <w:szCs w:val="26"/>
        </w:rPr>
        <w:t>TABLE OF CONTENT</w:t>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Title page</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Certification</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Dedication</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Acknowledgement</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Abstract</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Table of content</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8B0C4A" w:rsidRPr="008B0C4A" w:rsidRDefault="008B0C4A" w:rsidP="008B0C4A">
      <w:pPr>
        <w:pStyle w:val="NormalWeb"/>
        <w:jc w:val="center"/>
        <w:rPr>
          <w:b/>
        </w:rPr>
      </w:pPr>
      <w:r w:rsidRPr="008B0C4A">
        <w:rPr>
          <w:b/>
        </w:rPr>
        <w:t>CHAPTER ONE</w:t>
      </w:r>
    </w:p>
    <w:p w:rsidR="008B0C4A" w:rsidRPr="008B0C4A" w:rsidRDefault="008B0C4A" w:rsidP="008B0C4A">
      <w:pPr>
        <w:pStyle w:val="NormalWeb"/>
        <w:numPr>
          <w:ilvl w:val="0"/>
          <w:numId w:val="1"/>
        </w:numPr>
        <w:jc w:val="both"/>
      </w:pPr>
      <w:r>
        <w:t>Introduction</w:t>
      </w:r>
    </w:p>
    <w:p w:rsidR="008B0C4A" w:rsidRPr="008B0C4A" w:rsidRDefault="008B0C4A" w:rsidP="008B0C4A">
      <w:pPr>
        <w:pStyle w:val="NormalWeb"/>
        <w:jc w:val="center"/>
        <w:rPr>
          <w:b/>
        </w:rPr>
      </w:pPr>
      <w:r w:rsidRPr="008B0C4A">
        <w:rPr>
          <w:b/>
        </w:rPr>
        <w:t>CHAPTER TWO</w:t>
      </w:r>
    </w:p>
    <w:p w:rsidR="008B0C4A" w:rsidRPr="008B0C4A" w:rsidRDefault="008B0C4A" w:rsidP="008B0C4A">
      <w:pPr>
        <w:pStyle w:val="NormalWeb"/>
        <w:jc w:val="both"/>
      </w:pPr>
      <w:r w:rsidRPr="008B0C4A">
        <w:t>2.0 Literature Review</w:t>
      </w:r>
    </w:p>
    <w:p w:rsidR="008B0C4A" w:rsidRPr="008B0C4A" w:rsidRDefault="008B0C4A" w:rsidP="008B0C4A">
      <w:pPr>
        <w:pStyle w:val="NormalWeb"/>
        <w:jc w:val="both"/>
      </w:pPr>
      <w:r w:rsidRPr="008B0C4A">
        <w:t>2.1 Geographical Distribution and Climatic Requirements</w:t>
      </w:r>
    </w:p>
    <w:p w:rsidR="008B0C4A" w:rsidRPr="008B0C4A" w:rsidRDefault="008B0C4A" w:rsidP="008B0C4A">
      <w:pPr>
        <w:pStyle w:val="NormalWeb"/>
        <w:jc w:val="both"/>
      </w:pPr>
      <w:r w:rsidRPr="008B0C4A">
        <w:lastRenderedPageBreak/>
        <w:t>2.2 Climatic Requirements</w:t>
      </w:r>
    </w:p>
    <w:p w:rsidR="008B0C4A" w:rsidRPr="008B0C4A" w:rsidRDefault="008B0C4A" w:rsidP="008B0C4A">
      <w:pPr>
        <w:pStyle w:val="NormalWeb"/>
        <w:jc w:val="both"/>
      </w:pPr>
      <w:r w:rsidRPr="008B0C4A">
        <w:t>2.3 Nutritional Impacts of Jew’s Mallow</w:t>
      </w:r>
    </w:p>
    <w:p w:rsidR="008B0C4A" w:rsidRPr="008B0C4A" w:rsidRDefault="008B0C4A" w:rsidP="008B0C4A">
      <w:pPr>
        <w:pStyle w:val="NormalWeb"/>
        <w:jc w:val="both"/>
      </w:pPr>
      <w:r w:rsidRPr="008B0C4A">
        <w:t>2.4 Phytochemical/Bioactive Compounds in Plants</w:t>
      </w:r>
    </w:p>
    <w:p w:rsidR="008B0C4A" w:rsidRPr="008B0C4A" w:rsidRDefault="008B0C4A" w:rsidP="008B0C4A">
      <w:pPr>
        <w:pStyle w:val="NormalWeb"/>
        <w:jc w:val="both"/>
      </w:pPr>
      <w:r w:rsidRPr="008B0C4A">
        <w:t>2.5 Response of Corchorus olitorius Bioactive Compounds to Water Deficit Growing Conditions</w:t>
      </w:r>
    </w:p>
    <w:p w:rsidR="008B0C4A" w:rsidRPr="008B0C4A" w:rsidRDefault="008B0C4A" w:rsidP="008B0C4A">
      <w:pPr>
        <w:pStyle w:val="NormalWeb"/>
        <w:jc w:val="both"/>
      </w:pPr>
      <w:r w:rsidRPr="008B0C4A">
        <w:t>2.6 Aim and Objectives</w:t>
      </w:r>
    </w:p>
    <w:p w:rsidR="008B0C4A" w:rsidRPr="008B0C4A" w:rsidRDefault="008B0C4A" w:rsidP="008B0C4A">
      <w:pPr>
        <w:pStyle w:val="NormalWeb"/>
        <w:jc w:val="center"/>
        <w:rPr>
          <w:b/>
        </w:rPr>
      </w:pPr>
      <w:r w:rsidRPr="008B0C4A">
        <w:rPr>
          <w:b/>
        </w:rPr>
        <w:t>CHAPTER THREE</w:t>
      </w:r>
    </w:p>
    <w:p w:rsidR="008B0C4A" w:rsidRPr="008B0C4A" w:rsidRDefault="008B0C4A" w:rsidP="008B0C4A">
      <w:pPr>
        <w:pStyle w:val="NormalWeb"/>
        <w:jc w:val="both"/>
      </w:pPr>
      <w:r w:rsidRPr="008B0C4A">
        <w:t>3.0 Material and Methods</w:t>
      </w:r>
    </w:p>
    <w:p w:rsidR="008B0C4A" w:rsidRPr="008B0C4A" w:rsidRDefault="008B0C4A" w:rsidP="008B0C4A">
      <w:pPr>
        <w:pStyle w:val="NormalWeb"/>
        <w:jc w:val="both"/>
      </w:pPr>
      <w:r w:rsidRPr="008B0C4A">
        <w:t>3.1 Material and Preparation</w:t>
      </w:r>
    </w:p>
    <w:p w:rsidR="008B0C4A" w:rsidRPr="008B0C4A" w:rsidRDefault="008B0C4A" w:rsidP="008B0C4A">
      <w:pPr>
        <w:pStyle w:val="NormalWeb"/>
        <w:jc w:val="both"/>
      </w:pPr>
      <w:r w:rsidRPr="008B0C4A">
        <w:t xml:space="preserve">3.1.1 Collection of Sample </w:t>
      </w:r>
    </w:p>
    <w:p w:rsidR="008B0C4A" w:rsidRDefault="008B0C4A" w:rsidP="008B0C4A">
      <w:pPr>
        <w:pStyle w:val="NormalWeb"/>
        <w:jc w:val="both"/>
      </w:pPr>
      <w:r w:rsidRPr="008B0C4A">
        <w:t xml:space="preserve">3.1.2 Apparatus Used </w:t>
      </w:r>
    </w:p>
    <w:p w:rsidR="008B0C4A" w:rsidRPr="008B0C4A" w:rsidRDefault="008B0C4A" w:rsidP="008B0C4A">
      <w:pPr>
        <w:pStyle w:val="NormalWeb"/>
        <w:jc w:val="both"/>
      </w:pPr>
      <w:r>
        <w:t>3.1.3 Reagent Used</w:t>
      </w:r>
    </w:p>
    <w:p w:rsidR="008B0C4A" w:rsidRPr="008B0C4A" w:rsidRDefault="008B0C4A" w:rsidP="008B0C4A">
      <w:pPr>
        <w:pStyle w:val="NormalWeb"/>
        <w:jc w:val="both"/>
      </w:pPr>
      <w:r w:rsidRPr="008B0C4A">
        <w:t>3.2 Methods</w:t>
      </w:r>
    </w:p>
    <w:p w:rsidR="008B0C4A" w:rsidRPr="008B0C4A" w:rsidRDefault="008B0C4A" w:rsidP="008B0C4A">
      <w:pPr>
        <w:pStyle w:val="NormalWeb"/>
        <w:jc w:val="both"/>
      </w:pPr>
      <w:r w:rsidRPr="008B0C4A">
        <w:t xml:space="preserve">3.2.1 Extraction of Sample </w:t>
      </w:r>
    </w:p>
    <w:p w:rsidR="008B0C4A" w:rsidRPr="008B0C4A" w:rsidRDefault="008B0C4A" w:rsidP="008B0C4A">
      <w:pPr>
        <w:pStyle w:val="NormalWeb"/>
        <w:jc w:val="both"/>
      </w:pPr>
      <w:r w:rsidRPr="008B0C4A">
        <w:t xml:space="preserve">3.2.2 Mineral Analysis </w:t>
      </w:r>
    </w:p>
    <w:p w:rsidR="008B0C4A" w:rsidRPr="008B0C4A" w:rsidRDefault="008B0C4A" w:rsidP="008B0C4A">
      <w:pPr>
        <w:pStyle w:val="NormalWeb"/>
        <w:jc w:val="both"/>
      </w:pPr>
      <w:r w:rsidRPr="008B0C4A">
        <w:t xml:space="preserve">3.2.3 Quality Control and Assurance </w:t>
      </w:r>
    </w:p>
    <w:p w:rsidR="008B0C4A" w:rsidRPr="008B0C4A" w:rsidRDefault="008B0C4A" w:rsidP="008B0C4A">
      <w:pPr>
        <w:spacing w:before="100" w:beforeAutospacing="1" w:after="100" w:afterAutospacing="1" w:line="240" w:lineRule="auto"/>
        <w:jc w:val="center"/>
        <w:rPr>
          <w:rFonts w:ascii="Times New Roman" w:eastAsia="Times New Roman" w:hAnsi="Times New Roman"/>
          <w:b/>
          <w:sz w:val="24"/>
          <w:szCs w:val="24"/>
        </w:rPr>
      </w:pPr>
      <w:r w:rsidRPr="008B0C4A">
        <w:rPr>
          <w:rFonts w:ascii="Times New Roman" w:eastAsia="Times New Roman" w:hAnsi="Times New Roman"/>
          <w:b/>
          <w:sz w:val="24"/>
          <w:szCs w:val="24"/>
        </w:rPr>
        <w:t>CHAPTER FOUR</w:t>
      </w:r>
    </w:p>
    <w:p w:rsidR="008B0C4A" w:rsidRPr="008B0C4A" w:rsidRDefault="008B0C4A" w:rsidP="008B0C4A">
      <w:pPr>
        <w:spacing w:before="100" w:beforeAutospacing="1" w:after="100" w:afterAutospacing="1" w:line="240" w:lineRule="auto"/>
        <w:jc w:val="both"/>
        <w:rPr>
          <w:rFonts w:ascii="Times New Roman" w:eastAsia="Times New Roman" w:hAnsi="Times New Roman"/>
          <w:sz w:val="24"/>
          <w:szCs w:val="24"/>
        </w:rPr>
      </w:pPr>
      <w:r w:rsidRPr="008B0C4A">
        <w:rPr>
          <w:rFonts w:ascii="Times New Roman" w:eastAsia="Times New Roman" w:hAnsi="Times New Roman"/>
          <w:sz w:val="24"/>
          <w:szCs w:val="24"/>
        </w:rPr>
        <w:t>4.0 Results and Discussion</w:t>
      </w:r>
    </w:p>
    <w:p w:rsidR="008B0C4A" w:rsidRPr="008B0C4A" w:rsidRDefault="008B0C4A" w:rsidP="008B0C4A">
      <w:pPr>
        <w:spacing w:before="100" w:beforeAutospacing="1" w:after="100" w:afterAutospacing="1" w:line="240" w:lineRule="auto"/>
        <w:jc w:val="both"/>
        <w:rPr>
          <w:rFonts w:ascii="Times New Roman" w:eastAsia="Times New Roman" w:hAnsi="Times New Roman"/>
          <w:sz w:val="24"/>
          <w:szCs w:val="24"/>
        </w:rPr>
      </w:pPr>
      <w:r w:rsidRPr="008B0C4A">
        <w:rPr>
          <w:rFonts w:ascii="Times New Roman" w:eastAsia="Times New Roman" w:hAnsi="Times New Roman"/>
          <w:sz w:val="24"/>
          <w:szCs w:val="24"/>
        </w:rPr>
        <w:t>4.1 Result</w:t>
      </w:r>
    </w:p>
    <w:p w:rsidR="008B0C4A" w:rsidRPr="008B0C4A" w:rsidRDefault="008B0C4A" w:rsidP="008B0C4A">
      <w:pPr>
        <w:spacing w:before="100" w:beforeAutospacing="1" w:after="100" w:afterAutospacing="1" w:line="240" w:lineRule="auto"/>
        <w:jc w:val="both"/>
        <w:rPr>
          <w:rFonts w:ascii="Times New Roman" w:eastAsia="Times New Roman" w:hAnsi="Times New Roman"/>
          <w:sz w:val="24"/>
          <w:szCs w:val="24"/>
        </w:rPr>
      </w:pPr>
      <w:r w:rsidRPr="008B0C4A">
        <w:rPr>
          <w:rFonts w:ascii="Times New Roman" w:eastAsia="Times New Roman" w:hAnsi="Times New Roman"/>
          <w:sz w:val="24"/>
          <w:szCs w:val="24"/>
        </w:rPr>
        <w:t>4.2 Discussion</w:t>
      </w:r>
    </w:p>
    <w:p w:rsidR="008B0C4A" w:rsidRPr="008B0C4A" w:rsidRDefault="008B0C4A" w:rsidP="008B0C4A">
      <w:pPr>
        <w:pStyle w:val="NormalWeb"/>
        <w:jc w:val="center"/>
        <w:rPr>
          <w:b/>
        </w:rPr>
      </w:pPr>
      <w:r w:rsidRPr="008B0C4A">
        <w:rPr>
          <w:b/>
        </w:rPr>
        <w:t>CHAPTER FIVE</w:t>
      </w:r>
    </w:p>
    <w:p w:rsidR="008B0C4A" w:rsidRPr="008B0C4A" w:rsidRDefault="008B0C4A" w:rsidP="008B0C4A">
      <w:pPr>
        <w:pStyle w:val="NormalWeb"/>
        <w:jc w:val="both"/>
      </w:pPr>
      <w:r w:rsidRPr="008B0C4A">
        <w:lastRenderedPageBreak/>
        <w:t>5.0 Conclusion and Recommendation</w:t>
      </w:r>
    </w:p>
    <w:p w:rsidR="008B0C4A" w:rsidRPr="008B0C4A" w:rsidRDefault="008B0C4A" w:rsidP="008B0C4A">
      <w:pPr>
        <w:pStyle w:val="NormalWeb"/>
        <w:jc w:val="both"/>
      </w:pPr>
      <w:r w:rsidRPr="008B0C4A">
        <w:t>5.1 Conclusion</w:t>
      </w:r>
    </w:p>
    <w:p w:rsidR="008B0C4A" w:rsidRPr="008B0C4A" w:rsidRDefault="008B0C4A" w:rsidP="008B0C4A">
      <w:pPr>
        <w:pStyle w:val="NormalWeb"/>
        <w:jc w:val="both"/>
      </w:pPr>
      <w:r w:rsidRPr="008B0C4A">
        <w:t>5.2 Recommendations</w:t>
      </w:r>
    </w:p>
    <w:p w:rsidR="008B0C4A" w:rsidRPr="008B0C4A" w:rsidRDefault="008B0C4A" w:rsidP="008B0C4A">
      <w:pPr>
        <w:pStyle w:val="NormalWeb"/>
        <w:ind w:firstLine="720"/>
        <w:jc w:val="both"/>
      </w:pPr>
      <w:r w:rsidRPr="008B0C4A">
        <w:rPr>
          <w:rStyle w:val="Strong"/>
          <w:b w:val="0"/>
        </w:rPr>
        <w:t>REFERENCES</w:t>
      </w:r>
    </w:p>
    <w:p w:rsidR="00FE6FDA" w:rsidRDefault="00FE6FDA" w:rsidP="00D607C0">
      <w:pPr>
        <w:spacing w:after="0" w:line="480" w:lineRule="auto"/>
        <w:jc w:val="both"/>
        <w:rPr>
          <w:rFonts w:ascii="Times New Roman" w:hAnsi="Times New Roman"/>
          <w:sz w:val="26"/>
          <w:szCs w:val="26"/>
        </w:rPr>
      </w:pPr>
    </w:p>
    <w:p w:rsidR="008F0102" w:rsidRDefault="008F0102" w:rsidP="00D607C0">
      <w:pPr>
        <w:spacing w:after="0" w:line="480" w:lineRule="auto"/>
        <w:jc w:val="both"/>
        <w:rPr>
          <w:rFonts w:ascii="Times New Roman" w:hAnsi="Times New Roman"/>
          <w:sz w:val="26"/>
          <w:szCs w:val="26"/>
        </w:rPr>
      </w:pPr>
    </w:p>
    <w:p w:rsidR="004E5DE3" w:rsidRDefault="004E5DE3" w:rsidP="00D607C0">
      <w:pPr>
        <w:spacing w:after="0" w:line="480" w:lineRule="auto"/>
        <w:jc w:val="both"/>
        <w:rPr>
          <w:rFonts w:ascii="Times New Roman" w:hAnsi="Times New Roman"/>
          <w:sz w:val="26"/>
          <w:szCs w:val="26"/>
        </w:rPr>
      </w:pPr>
    </w:p>
    <w:p w:rsidR="004E5DE3" w:rsidRDefault="004E5DE3" w:rsidP="00D607C0">
      <w:pPr>
        <w:spacing w:after="0" w:line="480" w:lineRule="auto"/>
        <w:jc w:val="both"/>
        <w:rPr>
          <w:rFonts w:ascii="Times New Roman" w:hAnsi="Times New Roman"/>
          <w:sz w:val="26"/>
          <w:szCs w:val="26"/>
        </w:rPr>
      </w:pPr>
    </w:p>
    <w:p w:rsidR="008F0102" w:rsidRDefault="008F0102" w:rsidP="00D607C0">
      <w:pPr>
        <w:spacing w:after="0" w:line="480" w:lineRule="auto"/>
        <w:jc w:val="both"/>
        <w:rPr>
          <w:rFonts w:ascii="Times New Roman" w:hAnsi="Times New Roman"/>
          <w:sz w:val="26"/>
          <w:szCs w:val="26"/>
        </w:rPr>
      </w:pPr>
    </w:p>
    <w:p w:rsidR="00FE6FDA" w:rsidRPr="00FE6FDA" w:rsidRDefault="00FE6FDA" w:rsidP="00FE6FDA">
      <w:pPr>
        <w:pStyle w:val="NormalWeb"/>
        <w:jc w:val="center"/>
        <w:rPr>
          <w:i/>
        </w:rPr>
      </w:pPr>
      <w:r w:rsidRPr="00FE6FDA">
        <w:rPr>
          <w:rStyle w:val="Strong"/>
        </w:rPr>
        <w:t>ABSTRACT</w:t>
      </w:r>
    </w:p>
    <w:p w:rsidR="008F0102" w:rsidRDefault="003D1FC6" w:rsidP="003D1FC6">
      <w:pPr>
        <w:pStyle w:val="NormalWeb"/>
        <w:spacing w:line="360" w:lineRule="auto"/>
        <w:jc w:val="both"/>
        <w:rPr>
          <w:i/>
          <w:sz w:val="26"/>
          <w:szCs w:val="26"/>
        </w:rPr>
      </w:pPr>
      <w:r w:rsidRPr="003D1FC6">
        <w:rPr>
          <w:i/>
          <w:sz w:val="26"/>
          <w:szCs w:val="26"/>
        </w:rPr>
        <w:t>This study assessed the efficiency of solid waste management (SWM) practices in Agege Local Government Area of Lagos State, Nigeria. The aim was to evaluate the current methods of waste handling, determine the level of public awareness and participation, and identify the major challenges impeding effective waste management in the area. The research adopted a descriptive survey design, utilizing structured questionnaires administered to 150 randomly selected residents, market traders, and sanitation workers. The data were analyzed using descriptive statistics, including percenta</w:t>
      </w:r>
      <w:r>
        <w:rPr>
          <w:i/>
          <w:sz w:val="26"/>
          <w:szCs w:val="26"/>
        </w:rPr>
        <w:t xml:space="preserve">ges and frequency distribution. </w:t>
      </w:r>
      <w:r w:rsidRPr="003D1FC6">
        <w:rPr>
          <w:i/>
          <w:sz w:val="26"/>
          <w:szCs w:val="26"/>
        </w:rPr>
        <w:t xml:space="preserve">Findings revealed that while 70% of respondents demonstrated awareness of proper waste disposal practices, only 40% adhered to them regularly. Furthermore, 60% reported irregular waste collection by relevant authorities, leading to indiscriminate dumping and environmental pollution. The study also identified a low level of community </w:t>
      </w:r>
      <w:r w:rsidRPr="003D1FC6">
        <w:rPr>
          <w:i/>
          <w:sz w:val="26"/>
          <w:szCs w:val="26"/>
        </w:rPr>
        <w:lastRenderedPageBreak/>
        <w:t>participation, with only 30% engaging in clean-up or recycling activities. Major constraints identified included poor infrastructure, inadequate funding, and weak enforcement of environmental regulations.</w:t>
      </w:r>
      <w:r>
        <w:rPr>
          <w:i/>
          <w:sz w:val="26"/>
          <w:szCs w:val="26"/>
        </w:rPr>
        <w:t xml:space="preserve"> </w:t>
      </w:r>
      <w:r w:rsidRPr="003D1FC6">
        <w:rPr>
          <w:i/>
          <w:sz w:val="26"/>
          <w:szCs w:val="26"/>
        </w:rPr>
        <w:t>The study concludes that although awareness of SWM practices is relatively high, systemic inefficiencies and lack of community engagement hinder effective implementation. It recommends improved government investment in waste infrastructure, stronger policy enforcement, and enhanced public education campaigns to promote active participation in sustainable waste management.</w:t>
      </w: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8C122E" w:rsidRDefault="008C122E" w:rsidP="008F0102">
      <w:pPr>
        <w:pStyle w:val="NormalWeb"/>
        <w:spacing w:line="480" w:lineRule="auto"/>
        <w:jc w:val="both"/>
        <w:rPr>
          <w:i/>
          <w:sz w:val="26"/>
          <w:szCs w:val="26"/>
        </w:rPr>
      </w:pPr>
    </w:p>
    <w:p w:rsidR="008C122E" w:rsidRDefault="008C122E" w:rsidP="008F0102">
      <w:pPr>
        <w:pStyle w:val="NormalWeb"/>
        <w:spacing w:line="480" w:lineRule="auto"/>
        <w:jc w:val="both"/>
        <w:rPr>
          <w:i/>
          <w:sz w:val="26"/>
          <w:szCs w:val="26"/>
        </w:rPr>
      </w:pPr>
    </w:p>
    <w:p w:rsidR="008C122E" w:rsidRDefault="008C122E" w:rsidP="008F0102">
      <w:pPr>
        <w:pStyle w:val="NormalWeb"/>
        <w:spacing w:line="480" w:lineRule="auto"/>
        <w:jc w:val="both"/>
        <w:rPr>
          <w:i/>
          <w:sz w:val="26"/>
          <w:szCs w:val="26"/>
        </w:rPr>
      </w:pPr>
    </w:p>
    <w:p w:rsidR="008C122E" w:rsidRDefault="008C122E" w:rsidP="008F0102">
      <w:pPr>
        <w:pStyle w:val="NormalWeb"/>
        <w:spacing w:line="480" w:lineRule="auto"/>
        <w:jc w:val="both"/>
        <w:rPr>
          <w:i/>
          <w:sz w:val="26"/>
          <w:szCs w:val="26"/>
        </w:rPr>
      </w:pPr>
    </w:p>
    <w:p w:rsidR="008C122E" w:rsidRDefault="008C122E" w:rsidP="008F0102">
      <w:pPr>
        <w:pStyle w:val="NormalWeb"/>
        <w:spacing w:line="480" w:lineRule="auto"/>
        <w:jc w:val="both"/>
        <w:rPr>
          <w:i/>
          <w:sz w:val="26"/>
          <w:szCs w:val="26"/>
        </w:rPr>
      </w:pPr>
    </w:p>
    <w:p w:rsidR="008C122E" w:rsidRDefault="008C122E" w:rsidP="008F0102">
      <w:pPr>
        <w:pStyle w:val="NormalWeb"/>
        <w:spacing w:line="480" w:lineRule="auto"/>
        <w:jc w:val="both"/>
        <w:rPr>
          <w:i/>
          <w:sz w:val="26"/>
          <w:szCs w:val="26"/>
        </w:rPr>
      </w:pPr>
    </w:p>
    <w:p w:rsidR="008C122E" w:rsidRDefault="008C122E" w:rsidP="008F0102">
      <w:pPr>
        <w:pStyle w:val="NormalWeb"/>
        <w:spacing w:line="480" w:lineRule="auto"/>
        <w:jc w:val="both"/>
        <w:rPr>
          <w:i/>
          <w:sz w:val="26"/>
          <w:szCs w:val="26"/>
        </w:rPr>
      </w:pPr>
    </w:p>
    <w:p w:rsidR="008C122E" w:rsidRPr="00B83A8D" w:rsidRDefault="008C122E" w:rsidP="008C122E">
      <w:pPr>
        <w:spacing w:before="360" w:line="360" w:lineRule="auto"/>
        <w:jc w:val="center"/>
        <w:rPr>
          <w:rFonts w:ascii="Times New Roman" w:hAnsi="Times New Roman"/>
          <w:b/>
          <w:sz w:val="24"/>
          <w:szCs w:val="24"/>
        </w:rPr>
      </w:pPr>
      <w:r w:rsidRPr="00B83A8D">
        <w:rPr>
          <w:rFonts w:ascii="Times New Roman" w:hAnsi="Times New Roman"/>
          <w:b/>
          <w:sz w:val="24"/>
          <w:szCs w:val="24"/>
        </w:rPr>
        <w:lastRenderedPageBreak/>
        <w:t>CHAPTER ONE</w:t>
      </w:r>
    </w:p>
    <w:p w:rsidR="008C122E" w:rsidRPr="00B83A8D" w:rsidRDefault="008C122E" w:rsidP="008C122E">
      <w:pPr>
        <w:spacing w:before="160" w:line="360" w:lineRule="auto"/>
        <w:jc w:val="center"/>
        <w:rPr>
          <w:rFonts w:ascii="Times New Roman" w:hAnsi="Times New Roman"/>
          <w:b/>
          <w:sz w:val="24"/>
          <w:szCs w:val="24"/>
        </w:rPr>
      </w:pPr>
      <w:r w:rsidRPr="00B83A8D">
        <w:rPr>
          <w:rFonts w:ascii="Times New Roman" w:hAnsi="Times New Roman"/>
          <w:b/>
          <w:sz w:val="24"/>
          <w:szCs w:val="24"/>
        </w:rPr>
        <w:t>INTRODUCTION</w:t>
      </w:r>
    </w:p>
    <w:p w:rsidR="008C122E" w:rsidRPr="00B83A8D" w:rsidRDefault="008C122E" w:rsidP="008C122E">
      <w:pPr>
        <w:spacing w:before="160" w:line="360" w:lineRule="auto"/>
        <w:jc w:val="both"/>
        <w:rPr>
          <w:rFonts w:ascii="Times New Roman" w:hAnsi="Times New Roman"/>
          <w:b/>
          <w:sz w:val="24"/>
          <w:szCs w:val="24"/>
        </w:rPr>
      </w:pPr>
      <w:r w:rsidRPr="00B83A8D">
        <w:rPr>
          <w:rFonts w:ascii="Times New Roman" w:hAnsi="Times New Roman"/>
          <w:b/>
          <w:sz w:val="24"/>
          <w:szCs w:val="24"/>
        </w:rPr>
        <w:t>1.1</w:t>
      </w:r>
      <w:r w:rsidRPr="00B83A8D">
        <w:rPr>
          <w:rFonts w:ascii="Times New Roman" w:hAnsi="Times New Roman"/>
          <w:b/>
          <w:sz w:val="24"/>
          <w:szCs w:val="24"/>
        </w:rPr>
        <w:tab/>
        <w:t xml:space="preserve"> Background to the Study</w:t>
      </w:r>
    </w:p>
    <w:p w:rsidR="008C122E" w:rsidRPr="00B83A8D" w:rsidRDefault="008C122E" w:rsidP="008C122E">
      <w:pPr>
        <w:spacing w:line="360" w:lineRule="auto"/>
        <w:ind w:firstLine="720"/>
        <w:jc w:val="both"/>
        <w:rPr>
          <w:rFonts w:ascii="Times New Roman" w:hAnsi="Times New Roman"/>
          <w:sz w:val="24"/>
          <w:szCs w:val="24"/>
        </w:rPr>
      </w:pPr>
      <w:r w:rsidRPr="00B83A8D">
        <w:rPr>
          <w:rFonts w:ascii="Times New Roman" w:hAnsi="Times New Roman"/>
          <w:sz w:val="24"/>
          <w:szCs w:val="24"/>
        </w:rPr>
        <w:t>Solid waste management (SWM) is a major environmental challenge in urban areas of many developing countries, including Nigeria. Solid waste refers to any discarded materials that arise from human and animal activities, which are usually solid and are considered as useless or unwanted (UNEP, 2013). Improper solid waste disposal can lead to serious health and environmental problems such as pollution, flooding, and disease outbreaks (World Bank, 2020).</w:t>
      </w:r>
    </w:p>
    <w:p w:rsidR="008C122E" w:rsidRPr="00B83A8D" w:rsidRDefault="008C122E" w:rsidP="008C122E">
      <w:pPr>
        <w:spacing w:line="360" w:lineRule="auto"/>
        <w:jc w:val="both"/>
        <w:rPr>
          <w:rFonts w:ascii="Times New Roman" w:hAnsi="Times New Roman"/>
          <w:sz w:val="24"/>
          <w:szCs w:val="24"/>
        </w:rPr>
      </w:pPr>
      <w:r w:rsidRPr="00B83A8D">
        <w:rPr>
          <w:rFonts w:ascii="Times New Roman" w:hAnsi="Times New Roman"/>
          <w:sz w:val="24"/>
          <w:szCs w:val="24"/>
        </w:rPr>
        <w:t xml:space="preserve"> </w:t>
      </w:r>
    </w:p>
    <w:p w:rsidR="008C122E" w:rsidRPr="00B83A8D" w:rsidRDefault="008C122E" w:rsidP="008C122E">
      <w:pPr>
        <w:spacing w:line="360" w:lineRule="auto"/>
        <w:ind w:firstLine="720"/>
        <w:jc w:val="both"/>
        <w:rPr>
          <w:rFonts w:ascii="Times New Roman" w:hAnsi="Times New Roman"/>
          <w:sz w:val="24"/>
          <w:szCs w:val="24"/>
        </w:rPr>
      </w:pPr>
      <w:r w:rsidRPr="00B83A8D">
        <w:rPr>
          <w:rFonts w:ascii="Times New Roman" w:hAnsi="Times New Roman"/>
          <w:sz w:val="24"/>
          <w:szCs w:val="24"/>
        </w:rPr>
        <w:t>In Nigeria, rapid population growth, urbanization, and industrialization have significantly increased the volume of solid waste generated daily. However, the management systems in place have often been inadequate to cope with the growing waste. This inadequacy results from factors such as poor policy implementation, insufficient funding, lack of infrastructure, and poor community participation (Adewole, 2009).</w:t>
      </w:r>
    </w:p>
    <w:p w:rsidR="008C122E" w:rsidRPr="00B83A8D" w:rsidRDefault="008C122E" w:rsidP="008C122E">
      <w:pPr>
        <w:spacing w:line="360" w:lineRule="auto"/>
        <w:jc w:val="both"/>
        <w:rPr>
          <w:rFonts w:ascii="Times New Roman" w:hAnsi="Times New Roman"/>
          <w:sz w:val="24"/>
          <w:szCs w:val="24"/>
        </w:rPr>
      </w:pPr>
      <w:r w:rsidRPr="00B83A8D">
        <w:rPr>
          <w:rFonts w:ascii="Times New Roman" w:hAnsi="Times New Roman"/>
          <w:sz w:val="24"/>
          <w:szCs w:val="24"/>
        </w:rPr>
        <w:t xml:space="preserve"> </w:t>
      </w:r>
    </w:p>
    <w:p w:rsidR="008C122E" w:rsidRPr="00B83A8D" w:rsidRDefault="008C122E" w:rsidP="008C122E">
      <w:pPr>
        <w:spacing w:line="360" w:lineRule="auto"/>
        <w:ind w:firstLine="720"/>
        <w:jc w:val="both"/>
        <w:rPr>
          <w:rFonts w:ascii="Times New Roman" w:hAnsi="Times New Roman"/>
          <w:sz w:val="24"/>
          <w:szCs w:val="24"/>
        </w:rPr>
      </w:pPr>
      <w:r w:rsidRPr="00B83A8D">
        <w:rPr>
          <w:rFonts w:ascii="Times New Roman" w:hAnsi="Times New Roman"/>
          <w:sz w:val="24"/>
          <w:szCs w:val="24"/>
        </w:rPr>
        <w:t>Lagos State, the most populous state in Nigeria, generates thousands of tons of solid waste daily. Agege Local Government Area is one of the areas heavily affected by inefficient waste management practices, leading to clogged drainage systems, roadside dumps, and environmental hazards. This study aims to critically assess the efficiency of solid waste management in Agege, identifying challenges and recommending viable solutions for sustainable development.</w:t>
      </w:r>
    </w:p>
    <w:p w:rsidR="008C122E" w:rsidRPr="00B83A8D" w:rsidRDefault="008C122E" w:rsidP="008C122E">
      <w:pPr>
        <w:spacing w:before="160" w:line="360" w:lineRule="auto"/>
        <w:jc w:val="both"/>
        <w:rPr>
          <w:rFonts w:ascii="Times New Roman" w:hAnsi="Times New Roman"/>
          <w:b/>
          <w:sz w:val="24"/>
          <w:szCs w:val="24"/>
        </w:rPr>
      </w:pPr>
      <w:r w:rsidRPr="00B83A8D">
        <w:rPr>
          <w:rFonts w:ascii="Times New Roman" w:hAnsi="Times New Roman"/>
          <w:b/>
          <w:sz w:val="24"/>
          <w:szCs w:val="24"/>
        </w:rPr>
        <w:t>1.2 Statement of the Problem</w:t>
      </w:r>
    </w:p>
    <w:p w:rsidR="008C122E" w:rsidRPr="00B83A8D" w:rsidRDefault="008C122E" w:rsidP="008C122E">
      <w:pPr>
        <w:spacing w:line="360" w:lineRule="auto"/>
        <w:ind w:firstLine="720"/>
        <w:jc w:val="both"/>
        <w:rPr>
          <w:rFonts w:ascii="Times New Roman" w:hAnsi="Times New Roman"/>
          <w:sz w:val="24"/>
          <w:szCs w:val="24"/>
        </w:rPr>
      </w:pPr>
      <w:r w:rsidRPr="00B83A8D">
        <w:rPr>
          <w:rFonts w:ascii="Times New Roman" w:hAnsi="Times New Roman"/>
          <w:sz w:val="24"/>
          <w:szCs w:val="24"/>
        </w:rPr>
        <w:lastRenderedPageBreak/>
        <w:t xml:space="preserve">Despite numerous efforts by the Lagos State Government and private waste management companies like LAWMA (Lagos Waste Management Authority), solid waste management in Agege remains largely ineffective. Waste is often left uncollected for long periods, and unauthorized dumping is rampant. </w:t>
      </w:r>
      <w:proofErr w:type="gramStart"/>
      <w:r w:rsidRPr="00B83A8D">
        <w:rPr>
          <w:rFonts w:ascii="Times New Roman" w:hAnsi="Times New Roman"/>
          <w:sz w:val="24"/>
          <w:szCs w:val="24"/>
        </w:rPr>
        <w:t>This results</w:t>
      </w:r>
      <w:proofErr w:type="gramEnd"/>
      <w:r w:rsidRPr="00B83A8D">
        <w:rPr>
          <w:rFonts w:ascii="Times New Roman" w:hAnsi="Times New Roman"/>
          <w:sz w:val="24"/>
          <w:szCs w:val="24"/>
        </w:rPr>
        <w:t xml:space="preserve"> in blocked drainage systems, increased flooding during the rainy season, and proliferation of pests and diseases (Adewumi et al., 2018).</w:t>
      </w:r>
    </w:p>
    <w:p w:rsidR="008C122E" w:rsidRPr="00B83A8D" w:rsidRDefault="008C122E" w:rsidP="008C122E">
      <w:pPr>
        <w:spacing w:line="360" w:lineRule="auto"/>
        <w:jc w:val="both"/>
        <w:rPr>
          <w:rFonts w:ascii="Times New Roman" w:hAnsi="Times New Roman"/>
          <w:sz w:val="24"/>
          <w:szCs w:val="24"/>
        </w:rPr>
      </w:pPr>
      <w:r w:rsidRPr="00B83A8D">
        <w:rPr>
          <w:rFonts w:ascii="Times New Roman" w:hAnsi="Times New Roman"/>
          <w:sz w:val="24"/>
          <w:szCs w:val="24"/>
        </w:rPr>
        <w:t xml:space="preserve"> </w:t>
      </w:r>
    </w:p>
    <w:p w:rsidR="008C122E" w:rsidRPr="00B83A8D" w:rsidRDefault="008C122E" w:rsidP="008C122E">
      <w:pPr>
        <w:spacing w:line="360" w:lineRule="auto"/>
        <w:ind w:firstLine="720"/>
        <w:jc w:val="both"/>
        <w:rPr>
          <w:rFonts w:ascii="Times New Roman" w:hAnsi="Times New Roman"/>
          <w:sz w:val="24"/>
          <w:szCs w:val="24"/>
        </w:rPr>
      </w:pPr>
      <w:r w:rsidRPr="00B83A8D">
        <w:rPr>
          <w:rFonts w:ascii="Times New Roman" w:hAnsi="Times New Roman"/>
          <w:sz w:val="24"/>
          <w:szCs w:val="24"/>
        </w:rPr>
        <w:t>There is a need for a comprehensive evaluation of the solid waste management practices in Agege to understand the key operational weaknesses and explore opportunities for improvement. This study is therefore focused on identifying the current strategies, evaluating their effectiveness, and providing actionable recommendations.</w:t>
      </w:r>
    </w:p>
    <w:p w:rsidR="008C122E" w:rsidRPr="00B83A8D" w:rsidRDefault="008C122E" w:rsidP="008C122E">
      <w:pPr>
        <w:spacing w:before="160" w:line="360" w:lineRule="auto"/>
        <w:jc w:val="both"/>
        <w:rPr>
          <w:rFonts w:ascii="Times New Roman" w:hAnsi="Times New Roman"/>
          <w:b/>
          <w:sz w:val="24"/>
          <w:szCs w:val="24"/>
        </w:rPr>
      </w:pPr>
      <w:r w:rsidRPr="00B83A8D">
        <w:rPr>
          <w:rFonts w:ascii="Times New Roman" w:hAnsi="Times New Roman"/>
          <w:b/>
          <w:sz w:val="24"/>
          <w:szCs w:val="24"/>
        </w:rPr>
        <w:t>1.3 Objectives of the Study</w:t>
      </w:r>
    </w:p>
    <w:p w:rsidR="008C122E" w:rsidRPr="00B83A8D" w:rsidRDefault="008C122E" w:rsidP="008C122E">
      <w:pPr>
        <w:spacing w:line="360" w:lineRule="auto"/>
        <w:ind w:firstLine="720"/>
        <w:jc w:val="both"/>
        <w:rPr>
          <w:rFonts w:ascii="Times New Roman" w:hAnsi="Times New Roman"/>
          <w:sz w:val="24"/>
          <w:szCs w:val="24"/>
        </w:rPr>
      </w:pPr>
      <w:r w:rsidRPr="00B83A8D">
        <w:rPr>
          <w:rFonts w:ascii="Times New Roman" w:hAnsi="Times New Roman"/>
          <w:sz w:val="24"/>
          <w:szCs w:val="24"/>
        </w:rPr>
        <w:t xml:space="preserve">The main objective of the study is to assess the efficiency of solid waste management practices in Agege Local Government Area, Lagos State. </w:t>
      </w:r>
    </w:p>
    <w:p w:rsidR="008C122E" w:rsidRPr="00B83A8D" w:rsidRDefault="008C122E" w:rsidP="008C122E">
      <w:pPr>
        <w:spacing w:line="360" w:lineRule="auto"/>
        <w:ind w:firstLine="720"/>
        <w:jc w:val="both"/>
        <w:rPr>
          <w:rFonts w:ascii="Times New Roman" w:hAnsi="Times New Roman"/>
          <w:sz w:val="24"/>
          <w:szCs w:val="24"/>
        </w:rPr>
      </w:pPr>
      <w:r w:rsidRPr="00B83A8D">
        <w:rPr>
          <w:rFonts w:ascii="Times New Roman" w:hAnsi="Times New Roman"/>
          <w:sz w:val="24"/>
          <w:szCs w:val="24"/>
        </w:rPr>
        <w:t>The specific objectives are:</w:t>
      </w:r>
    </w:p>
    <w:p w:rsidR="008C122E" w:rsidRPr="00B83A8D" w:rsidRDefault="008C122E" w:rsidP="008C122E">
      <w:pPr>
        <w:pStyle w:val="ListParagraph"/>
        <w:numPr>
          <w:ilvl w:val="0"/>
          <w:numId w:val="4"/>
        </w:numPr>
        <w:spacing w:line="360" w:lineRule="auto"/>
        <w:jc w:val="both"/>
        <w:rPr>
          <w:rFonts w:ascii="Times New Roman" w:hAnsi="Times New Roman" w:cs="Times New Roman"/>
          <w:sz w:val="24"/>
          <w:szCs w:val="24"/>
        </w:rPr>
      </w:pPr>
      <w:r w:rsidRPr="00B83A8D">
        <w:rPr>
          <w:rFonts w:ascii="Times New Roman" w:hAnsi="Times New Roman" w:cs="Times New Roman"/>
          <w:sz w:val="24"/>
          <w:szCs w:val="24"/>
        </w:rPr>
        <w:t>To identify the current methods of solid waste collection, transportation, and disposal in Agege.</w:t>
      </w:r>
    </w:p>
    <w:p w:rsidR="008C122E" w:rsidRPr="00B83A8D" w:rsidRDefault="008C122E" w:rsidP="008C122E">
      <w:pPr>
        <w:pStyle w:val="ListParagraph"/>
        <w:numPr>
          <w:ilvl w:val="0"/>
          <w:numId w:val="4"/>
        </w:numPr>
        <w:spacing w:line="360" w:lineRule="auto"/>
        <w:jc w:val="both"/>
        <w:rPr>
          <w:rFonts w:ascii="Times New Roman" w:hAnsi="Times New Roman" w:cs="Times New Roman"/>
          <w:sz w:val="24"/>
          <w:szCs w:val="24"/>
        </w:rPr>
      </w:pPr>
      <w:r w:rsidRPr="00B83A8D">
        <w:rPr>
          <w:rFonts w:ascii="Times New Roman" w:hAnsi="Times New Roman" w:cs="Times New Roman"/>
          <w:sz w:val="24"/>
          <w:szCs w:val="24"/>
        </w:rPr>
        <w:t>To evaluate the effectiveness of public and private stakeholders in waste management.</w:t>
      </w:r>
    </w:p>
    <w:p w:rsidR="008C122E" w:rsidRPr="00B83A8D" w:rsidRDefault="008C122E" w:rsidP="008C122E">
      <w:pPr>
        <w:pStyle w:val="ListParagraph"/>
        <w:numPr>
          <w:ilvl w:val="0"/>
          <w:numId w:val="4"/>
        </w:numPr>
        <w:spacing w:line="360" w:lineRule="auto"/>
        <w:jc w:val="both"/>
        <w:rPr>
          <w:rFonts w:ascii="Times New Roman" w:hAnsi="Times New Roman" w:cs="Times New Roman"/>
          <w:sz w:val="24"/>
          <w:szCs w:val="24"/>
        </w:rPr>
      </w:pPr>
      <w:r w:rsidRPr="00B83A8D">
        <w:rPr>
          <w:rFonts w:ascii="Times New Roman" w:hAnsi="Times New Roman" w:cs="Times New Roman"/>
          <w:sz w:val="24"/>
          <w:szCs w:val="24"/>
        </w:rPr>
        <w:t>To examine the level of community awareness and participation in waste management activities.</w:t>
      </w:r>
    </w:p>
    <w:p w:rsidR="008C122E" w:rsidRPr="00B83A8D" w:rsidRDefault="008C122E" w:rsidP="008C122E">
      <w:pPr>
        <w:pStyle w:val="ListParagraph"/>
        <w:numPr>
          <w:ilvl w:val="0"/>
          <w:numId w:val="4"/>
        </w:numPr>
        <w:spacing w:line="360" w:lineRule="auto"/>
        <w:jc w:val="both"/>
        <w:rPr>
          <w:rFonts w:ascii="Times New Roman" w:hAnsi="Times New Roman" w:cs="Times New Roman"/>
          <w:sz w:val="24"/>
          <w:szCs w:val="24"/>
        </w:rPr>
      </w:pPr>
      <w:r w:rsidRPr="00B83A8D">
        <w:rPr>
          <w:rFonts w:ascii="Times New Roman" w:hAnsi="Times New Roman" w:cs="Times New Roman"/>
          <w:sz w:val="24"/>
          <w:szCs w:val="24"/>
        </w:rPr>
        <w:t>To identify the key challenges facing efficient waste management in the area.</w:t>
      </w:r>
    </w:p>
    <w:p w:rsidR="008C122E" w:rsidRPr="00B83A8D" w:rsidRDefault="008C122E" w:rsidP="008C122E">
      <w:pPr>
        <w:pStyle w:val="ListParagraph"/>
        <w:numPr>
          <w:ilvl w:val="0"/>
          <w:numId w:val="4"/>
        </w:numPr>
        <w:spacing w:line="360" w:lineRule="auto"/>
        <w:jc w:val="both"/>
        <w:rPr>
          <w:rFonts w:ascii="Times New Roman" w:hAnsi="Times New Roman" w:cs="Times New Roman"/>
          <w:sz w:val="24"/>
          <w:szCs w:val="24"/>
        </w:rPr>
      </w:pPr>
      <w:r w:rsidRPr="00B83A8D">
        <w:rPr>
          <w:rFonts w:ascii="Times New Roman" w:hAnsi="Times New Roman" w:cs="Times New Roman"/>
          <w:sz w:val="24"/>
          <w:szCs w:val="24"/>
        </w:rPr>
        <w:t>To suggest practical and sustainable solutions for improving waste management efficiency.</w:t>
      </w:r>
    </w:p>
    <w:p w:rsidR="008C122E" w:rsidRPr="00B83A8D" w:rsidRDefault="008C122E" w:rsidP="008C122E">
      <w:pPr>
        <w:spacing w:before="160" w:line="360" w:lineRule="auto"/>
        <w:jc w:val="both"/>
        <w:rPr>
          <w:rFonts w:ascii="Times New Roman" w:hAnsi="Times New Roman"/>
          <w:b/>
          <w:sz w:val="24"/>
          <w:szCs w:val="24"/>
        </w:rPr>
      </w:pPr>
      <w:r w:rsidRPr="00B83A8D">
        <w:rPr>
          <w:rFonts w:ascii="Times New Roman" w:hAnsi="Times New Roman"/>
          <w:b/>
          <w:sz w:val="24"/>
          <w:szCs w:val="24"/>
        </w:rPr>
        <w:lastRenderedPageBreak/>
        <w:t>1.4 Research Questions</w:t>
      </w:r>
    </w:p>
    <w:p w:rsidR="008C122E" w:rsidRPr="00B83A8D" w:rsidRDefault="008C122E" w:rsidP="008C122E">
      <w:pPr>
        <w:pStyle w:val="ListParagraph"/>
        <w:numPr>
          <w:ilvl w:val="1"/>
          <w:numId w:val="8"/>
        </w:numPr>
        <w:spacing w:line="360" w:lineRule="auto"/>
        <w:jc w:val="both"/>
        <w:rPr>
          <w:rFonts w:ascii="Times New Roman" w:hAnsi="Times New Roman" w:cs="Times New Roman"/>
          <w:sz w:val="24"/>
          <w:szCs w:val="24"/>
        </w:rPr>
      </w:pPr>
      <w:r w:rsidRPr="00B83A8D">
        <w:rPr>
          <w:rFonts w:ascii="Times New Roman" w:hAnsi="Times New Roman" w:cs="Times New Roman"/>
          <w:sz w:val="24"/>
          <w:szCs w:val="24"/>
        </w:rPr>
        <w:t>What are the methods currently used for solid waste collection and disposal in Agege?</w:t>
      </w:r>
    </w:p>
    <w:p w:rsidR="008C122E" w:rsidRPr="00B83A8D" w:rsidRDefault="008C122E" w:rsidP="008C122E">
      <w:pPr>
        <w:pStyle w:val="ListParagraph"/>
        <w:numPr>
          <w:ilvl w:val="1"/>
          <w:numId w:val="8"/>
        </w:numPr>
        <w:spacing w:line="360" w:lineRule="auto"/>
        <w:jc w:val="both"/>
        <w:rPr>
          <w:rFonts w:ascii="Times New Roman" w:hAnsi="Times New Roman" w:cs="Times New Roman"/>
          <w:sz w:val="24"/>
          <w:szCs w:val="24"/>
        </w:rPr>
      </w:pPr>
      <w:r w:rsidRPr="00B83A8D">
        <w:rPr>
          <w:rFonts w:ascii="Times New Roman" w:hAnsi="Times New Roman" w:cs="Times New Roman"/>
          <w:sz w:val="24"/>
          <w:szCs w:val="24"/>
        </w:rPr>
        <w:t>How effective are the stakeholders involved in solid waste management in Agege?</w:t>
      </w:r>
    </w:p>
    <w:p w:rsidR="008C122E" w:rsidRPr="00B83A8D" w:rsidRDefault="008C122E" w:rsidP="008C122E">
      <w:pPr>
        <w:pStyle w:val="ListParagraph"/>
        <w:numPr>
          <w:ilvl w:val="1"/>
          <w:numId w:val="8"/>
        </w:numPr>
        <w:spacing w:line="360" w:lineRule="auto"/>
        <w:jc w:val="both"/>
        <w:rPr>
          <w:rFonts w:ascii="Times New Roman" w:hAnsi="Times New Roman" w:cs="Times New Roman"/>
          <w:sz w:val="24"/>
          <w:szCs w:val="24"/>
        </w:rPr>
      </w:pPr>
      <w:r w:rsidRPr="00B83A8D">
        <w:rPr>
          <w:rFonts w:ascii="Times New Roman" w:hAnsi="Times New Roman" w:cs="Times New Roman"/>
          <w:sz w:val="24"/>
          <w:szCs w:val="24"/>
        </w:rPr>
        <w:t>What is the level of community involvement in managing solid waste?</w:t>
      </w:r>
    </w:p>
    <w:p w:rsidR="008C122E" w:rsidRPr="00B83A8D" w:rsidRDefault="008C122E" w:rsidP="008C122E">
      <w:pPr>
        <w:pStyle w:val="ListParagraph"/>
        <w:numPr>
          <w:ilvl w:val="1"/>
          <w:numId w:val="8"/>
        </w:numPr>
        <w:spacing w:line="360" w:lineRule="auto"/>
        <w:jc w:val="both"/>
        <w:rPr>
          <w:rFonts w:ascii="Times New Roman" w:hAnsi="Times New Roman" w:cs="Times New Roman"/>
          <w:sz w:val="24"/>
          <w:szCs w:val="24"/>
        </w:rPr>
      </w:pPr>
      <w:r w:rsidRPr="00B83A8D">
        <w:rPr>
          <w:rFonts w:ascii="Times New Roman" w:hAnsi="Times New Roman" w:cs="Times New Roman"/>
          <w:sz w:val="24"/>
          <w:szCs w:val="24"/>
        </w:rPr>
        <w:t>What are the main challenges in managing solid waste efficiently in Agege?</w:t>
      </w:r>
    </w:p>
    <w:p w:rsidR="008C122E" w:rsidRPr="00B83A8D" w:rsidRDefault="008C122E" w:rsidP="008C122E">
      <w:pPr>
        <w:pStyle w:val="ListParagraph"/>
        <w:numPr>
          <w:ilvl w:val="1"/>
          <w:numId w:val="8"/>
        </w:numPr>
        <w:spacing w:line="360" w:lineRule="auto"/>
        <w:jc w:val="both"/>
        <w:rPr>
          <w:rFonts w:ascii="Times New Roman" w:hAnsi="Times New Roman" w:cs="Times New Roman"/>
          <w:sz w:val="24"/>
          <w:szCs w:val="24"/>
        </w:rPr>
      </w:pPr>
      <w:r w:rsidRPr="00B83A8D">
        <w:rPr>
          <w:rFonts w:ascii="Times New Roman" w:hAnsi="Times New Roman" w:cs="Times New Roman"/>
          <w:sz w:val="24"/>
          <w:szCs w:val="24"/>
        </w:rPr>
        <w:t>What strategies can be adopted to improve the efficiency of solid waste management in Agege?</w:t>
      </w:r>
    </w:p>
    <w:p w:rsidR="008C122E" w:rsidRPr="00B83A8D" w:rsidRDefault="008C122E" w:rsidP="008C122E">
      <w:pPr>
        <w:spacing w:before="160" w:line="360" w:lineRule="auto"/>
        <w:jc w:val="both"/>
        <w:rPr>
          <w:rFonts w:ascii="Times New Roman" w:hAnsi="Times New Roman"/>
          <w:b/>
          <w:sz w:val="24"/>
          <w:szCs w:val="24"/>
        </w:rPr>
      </w:pPr>
      <w:r w:rsidRPr="00B83A8D">
        <w:rPr>
          <w:rFonts w:ascii="Times New Roman" w:hAnsi="Times New Roman"/>
          <w:b/>
          <w:sz w:val="24"/>
          <w:szCs w:val="24"/>
        </w:rPr>
        <w:t>1.5 Significance of the Study</w:t>
      </w:r>
    </w:p>
    <w:p w:rsidR="008C122E" w:rsidRDefault="008C122E" w:rsidP="008C122E">
      <w:pPr>
        <w:spacing w:line="360" w:lineRule="auto"/>
        <w:ind w:firstLine="720"/>
        <w:jc w:val="both"/>
        <w:rPr>
          <w:rFonts w:ascii="Times New Roman" w:hAnsi="Times New Roman"/>
          <w:sz w:val="24"/>
          <w:szCs w:val="24"/>
        </w:rPr>
      </w:pPr>
      <w:r w:rsidRPr="00B83A8D">
        <w:rPr>
          <w:rFonts w:ascii="Times New Roman" w:hAnsi="Times New Roman"/>
          <w:sz w:val="24"/>
          <w:szCs w:val="24"/>
        </w:rPr>
        <w:t>The findings of this study will provide relevant information to policymakers, local authorities, and environmental agencies on how to improve waste management systems. It will also serve as a reference for future research and help promote public awareness about environmental health. By identifying loopholes and proposing solutions, this study will contribute to the achievement of Sustainable Development Goal 11 (Sustainable Cities and Communities) and Goal 13 (Climate Action) (UNDP, 2022).</w:t>
      </w:r>
    </w:p>
    <w:p w:rsidR="008C122E" w:rsidRDefault="008C122E" w:rsidP="008C122E">
      <w:pPr>
        <w:spacing w:line="360" w:lineRule="auto"/>
        <w:ind w:firstLine="720"/>
        <w:jc w:val="both"/>
        <w:rPr>
          <w:rFonts w:ascii="Times New Roman" w:hAnsi="Times New Roman"/>
          <w:sz w:val="24"/>
          <w:szCs w:val="24"/>
        </w:rPr>
      </w:pPr>
    </w:p>
    <w:p w:rsidR="008C122E" w:rsidRPr="00B83A8D" w:rsidRDefault="008C122E" w:rsidP="008C122E">
      <w:pPr>
        <w:spacing w:line="360" w:lineRule="auto"/>
        <w:ind w:firstLine="720"/>
        <w:jc w:val="both"/>
        <w:rPr>
          <w:rFonts w:ascii="Times New Roman" w:hAnsi="Times New Roman"/>
          <w:sz w:val="24"/>
          <w:szCs w:val="24"/>
        </w:rPr>
      </w:pPr>
    </w:p>
    <w:p w:rsidR="008C122E" w:rsidRPr="00B83A8D" w:rsidRDefault="008C122E" w:rsidP="008C122E">
      <w:pPr>
        <w:spacing w:before="160" w:line="360" w:lineRule="auto"/>
        <w:jc w:val="both"/>
        <w:rPr>
          <w:rFonts w:ascii="Times New Roman" w:hAnsi="Times New Roman"/>
          <w:sz w:val="24"/>
          <w:szCs w:val="24"/>
        </w:rPr>
      </w:pPr>
      <w:r w:rsidRPr="00B83A8D">
        <w:rPr>
          <w:rFonts w:ascii="Times New Roman" w:hAnsi="Times New Roman"/>
          <w:b/>
          <w:sz w:val="24"/>
          <w:szCs w:val="24"/>
        </w:rPr>
        <w:t>1.6 Scope of the Study</w:t>
      </w:r>
    </w:p>
    <w:p w:rsidR="008C122E" w:rsidRPr="00B83A8D" w:rsidRDefault="008C122E" w:rsidP="008C122E">
      <w:pPr>
        <w:spacing w:line="360" w:lineRule="auto"/>
        <w:ind w:firstLine="720"/>
        <w:jc w:val="both"/>
        <w:rPr>
          <w:rFonts w:ascii="Times New Roman" w:hAnsi="Times New Roman"/>
          <w:sz w:val="24"/>
          <w:szCs w:val="24"/>
        </w:rPr>
      </w:pPr>
      <w:r w:rsidRPr="00B83A8D">
        <w:rPr>
          <w:rFonts w:ascii="Times New Roman" w:hAnsi="Times New Roman"/>
          <w:sz w:val="24"/>
          <w:szCs w:val="24"/>
        </w:rPr>
        <w:t>This study is limited to Agege Local Government Area in Lagos State, Nigeria. It focuses on assessing the methods, efficiency, and challenges of solid waste management practices. The study covers both public and private sector involvement and includes households, market areas, and streets within Agege.</w:t>
      </w:r>
    </w:p>
    <w:p w:rsidR="008C122E" w:rsidRPr="00B83A8D" w:rsidRDefault="008C122E" w:rsidP="008C122E">
      <w:pPr>
        <w:spacing w:before="160" w:line="360" w:lineRule="auto"/>
        <w:jc w:val="both"/>
        <w:rPr>
          <w:rFonts w:ascii="Times New Roman" w:hAnsi="Times New Roman"/>
          <w:b/>
          <w:sz w:val="24"/>
          <w:szCs w:val="24"/>
        </w:rPr>
      </w:pPr>
      <w:r w:rsidRPr="00B83A8D">
        <w:rPr>
          <w:rFonts w:ascii="Times New Roman" w:hAnsi="Times New Roman"/>
          <w:b/>
          <w:sz w:val="24"/>
          <w:szCs w:val="24"/>
        </w:rPr>
        <w:t>1.7 Definition of Terms</w:t>
      </w:r>
    </w:p>
    <w:p w:rsidR="008C122E" w:rsidRPr="00B83A8D" w:rsidRDefault="008C122E" w:rsidP="008C122E">
      <w:pPr>
        <w:spacing w:line="360" w:lineRule="auto"/>
        <w:jc w:val="both"/>
        <w:rPr>
          <w:rFonts w:ascii="Times New Roman" w:hAnsi="Times New Roman"/>
          <w:sz w:val="24"/>
          <w:szCs w:val="24"/>
        </w:rPr>
      </w:pPr>
      <w:r w:rsidRPr="00B83A8D">
        <w:rPr>
          <w:rFonts w:ascii="Times New Roman" w:hAnsi="Times New Roman"/>
          <w:sz w:val="24"/>
          <w:szCs w:val="24"/>
        </w:rPr>
        <w:lastRenderedPageBreak/>
        <w:t>- **Solid Waste</w:t>
      </w:r>
      <w:proofErr w:type="gramStart"/>
      <w:r w:rsidRPr="00B83A8D">
        <w:rPr>
          <w:rFonts w:ascii="Times New Roman" w:hAnsi="Times New Roman"/>
          <w:sz w:val="24"/>
          <w:szCs w:val="24"/>
        </w:rPr>
        <w:t>:*</w:t>
      </w:r>
      <w:proofErr w:type="gramEnd"/>
      <w:r w:rsidRPr="00B83A8D">
        <w:rPr>
          <w:rFonts w:ascii="Times New Roman" w:hAnsi="Times New Roman"/>
          <w:sz w:val="24"/>
          <w:szCs w:val="24"/>
        </w:rPr>
        <w:t>* Discarded materials that are not liquid or gaseous, usually considered unwanted or useless (UNEP, 2013).</w:t>
      </w:r>
    </w:p>
    <w:p w:rsidR="008C122E" w:rsidRPr="00B83A8D" w:rsidRDefault="008C122E" w:rsidP="008C122E">
      <w:pPr>
        <w:spacing w:line="360" w:lineRule="auto"/>
        <w:jc w:val="both"/>
        <w:rPr>
          <w:rFonts w:ascii="Times New Roman" w:hAnsi="Times New Roman"/>
          <w:sz w:val="24"/>
          <w:szCs w:val="24"/>
        </w:rPr>
      </w:pPr>
      <w:r w:rsidRPr="00B83A8D">
        <w:rPr>
          <w:rFonts w:ascii="Times New Roman" w:hAnsi="Times New Roman"/>
          <w:sz w:val="24"/>
          <w:szCs w:val="24"/>
        </w:rPr>
        <w:t>- **Waste Management</w:t>
      </w:r>
      <w:proofErr w:type="gramStart"/>
      <w:r w:rsidRPr="00B83A8D">
        <w:rPr>
          <w:rFonts w:ascii="Times New Roman" w:hAnsi="Times New Roman"/>
          <w:sz w:val="24"/>
          <w:szCs w:val="24"/>
        </w:rPr>
        <w:t>:*</w:t>
      </w:r>
      <w:proofErr w:type="gramEnd"/>
      <w:r w:rsidRPr="00B83A8D">
        <w:rPr>
          <w:rFonts w:ascii="Times New Roman" w:hAnsi="Times New Roman"/>
          <w:sz w:val="24"/>
          <w:szCs w:val="24"/>
        </w:rPr>
        <w:t>* The process of collecting, transporting, treating, and disposing of waste materials in a way that minimizes environmental impact (World Bank, 2020).</w:t>
      </w:r>
    </w:p>
    <w:p w:rsidR="008C122E" w:rsidRPr="00B83A8D" w:rsidRDefault="008C122E" w:rsidP="008C122E">
      <w:pPr>
        <w:spacing w:line="360" w:lineRule="auto"/>
        <w:jc w:val="both"/>
        <w:rPr>
          <w:rFonts w:ascii="Times New Roman" w:hAnsi="Times New Roman"/>
          <w:sz w:val="24"/>
          <w:szCs w:val="24"/>
        </w:rPr>
      </w:pPr>
      <w:r w:rsidRPr="00B83A8D">
        <w:rPr>
          <w:rFonts w:ascii="Times New Roman" w:hAnsi="Times New Roman"/>
          <w:sz w:val="24"/>
          <w:szCs w:val="24"/>
        </w:rPr>
        <w:t>- **Efficiency</w:t>
      </w:r>
      <w:proofErr w:type="gramStart"/>
      <w:r w:rsidRPr="00B83A8D">
        <w:rPr>
          <w:rFonts w:ascii="Times New Roman" w:hAnsi="Times New Roman"/>
          <w:sz w:val="24"/>
          <w:szCs w:val="24"/>
        </w:rPr>
        <w:t>:*</w:t>
      </w:r>
      <w:proofErr w:type="gramEnd"/>
      <w:r w:rsidRPr="00B83A8D">
        <w:rPr>
          <w:rFonts w:ascii="Times New Roman" w:hAnsi="Times New Roman"/>
          <w:sz w:val="24"/>
          <w:szCs w:val="24"/>
        </w:rPr>
        <w:t>* The ability to achieve a desired result without wasted energy or effort, particularly in service delivery (Adewole, 2009).</w:t>
      </w:r>
    </w:p>
    <w:p w:rsidR="008C122E" w:rsidRPr="00B83A8D" w:rsidRDefault="008C122E" w:rsidP="008C122E">
      <w:pPr>
        <w:spacing w:line="360" w:lineRule="auto"/>
        <w:jc w:val="both"/>
        <w:rPr>
          <w:rFonts w:ascii="Times New Roman" w:hAnsi="Times New Roman"/>
          <w:sz w:val="24"/>
          <w:szCs w:val="24"/>
        </w:rPr>
      </w:pPr>
      <w:r w:rsidRPr="00B83A8D">
        <w:rPr>
          <w:rFonts w:ascii="Times New Roman" w:hAnsi="Times New Roman"/>
          <w:sz w:val="24"/>
          <w:szCs w:val="24"/>
        </w:rPr>
        <w:t>- **Urbanization:** The process through which cities grow as more people move from rural to urban areas, often leading to increased waste generation (Adewumi et al., 2018).</w:t>
      </w:r>
    </w:p>
    <w:p w:rsidR="008C122E" w:rsidRPr="00B83A8D" w:rsidRDefault="008C122E" w:rsidP="008C122E">
      <w:pPr>
        <w:spacing w:before="160" w:line="360" w:lineRule="auto"/>
        <w:jc w:val="both"/>
        <w:rPr>
          <w:rFonts w:ascii="Times New Roman" w:hAnsi="Times New Roman"/>
          <w:b/>
          <w:sz w:val="24"/>
          <w:szCs w:val="24"/>
        </w:rPr>
      </w:pPr>
    </w:p>
    <w:p w:rsidR="008C122E" w:rsidRPr="00B83A8D" w:rsidRDefault="008C122E" w:rsidP="008C122E">
      <w:pPr>
        <w:spacing w:before="160" w:line="360" w:lineRule="auto"/>
        <w:jc w:val="both"/>
        <w:rPr>
          <w:rFonts w:ascii="Times New Roman" w:hAnsi="Times New Roman"/>
          <w:b/>
          <w:sz w:val="24"/>
          <w:szCs w:val="24"/>
        </w:rPr>
      </w:pPr>
    </w:p>
    <w:p w:rsidR="008C122E" w:rsidRPr="00B83A8D" w:rsidRDefault="008C122E" w:rsidP="008C122E">
      <w:pPr>
        <w:spacing w:before="160" w:line="360" w:lineRule="auto"/>
        <w:jc w:val="both"/>
        <w:rPr>
          <w:rFonts w:ascii="Times New Roman" w:hAnsi="Times New Roman"/>
          <w:b/>
          <w:sz w:val="24"/>
          <w:szCs w:val="24"/>
        </w:rPr>
      </w:pPr>
    </w:p>
    <w:p w:rsidR="008C122E" w:rsidRPr="00B83A8D" w:rsidRDefault="008C122E" w:rsidP="008C122E">
      <w:pPr>
        <w:spacing w:before="160" w:line="360" w:lineRule="auto"/>
        <w:jc w:val="both"/>
        <w:rPr>
          <w:rFonts w:ascii="Times New Roman" w:hAnsi="Times New Roman"/>
          <w:b/>
          <w:sz w:val="24"/>
          <w:szCs w:val="24"/>
        </w:rPr>
      </w:pPr>
    </w:p>
    <w:p w:rsidR="008C122E" w:rsidRPr="00B83A8D" w:rsidRDefault="008C122E" w:rsidP="008C122E">
      <w:pPr>
        <w:spacing w:before="160" w:line="360" w:lineRule="auto"/>
        <w:jc w:val="both"/>
        <w:rPr>
          <w:rFonts w:ascii="Times New Roman" w:hAnsi="Times New Roman"/>
          <w:b/>
          <w:sz w:val="24"/>
          <w:szCs w:val="24"/>
        </w:rPr>
      </w:pPr>
    </w:p>
    <w:p w:rsidR="008C122E" w:rsidRPr="00B83A8D" w:rsidRDefault="008C122E" w:rsidP="008C122E">
      <w:pPr>
        <w:spacing w:before="160" w:line="360" w:lineRule="auto"/>
        <w:jc w:val="both"/>
        <w:rPr>
          <w:rFonts w:ascii="Times New Roman" w:hAnsi="Times New Roman"/>
          <w:b/>
          <w:sz w:val="24"/>
          <w:szCs w:val="24"/>
        </w:rPr>
      </w:pPr>
    </w:p>
    <w:p w:rsidR="008C122E" w:rsidRPr="00B83A8D" w:rsidRDefault="008C122E" w:rsidP="008C122E">
      <w:pPr>
        <w:spacing w:before="160" w:line="360" w:lineRule="auto"/>
        <w:jc w:val="both"/>
        <w:rPr>
          <w:rFonts w:ascii="Times New Roman" w:hAnsi="Times New Roman"/>
          <w:b/>
          <w:sz w:val="24"/>
          <w:szCs w:val="24"/>
        </w:rPr>
      </w:pPr>
    </w:p>
    <w:p w:rsidR="008C122E" w:rsidRPr="00B83A8D" w:rsidRDefault="008C122E" w:rsidP="008C122E">
      <w:pPr>
        <w:spacing w:before="160" w:line="360" w:lineRule="auto"/>
        <w:jc w:val="both"/>
        <w:rPr>
          <w:rFonts w:ascii="Times New Roman" w:hAnsi="Times New Roman"/>
          <w:b/>
          <w:sz w:val="24"/>
          <w:szCs w:val="24"/>
        </w:rPr>
      </w:pPr>
    </w:p>
    <w:p w:rsidR="008C122E" w:rsidRPr="00B83A8D" w:rsidRDefault="008C122E" w:rsidP="008C122E">
      <w:pPr>
        <w:spacing w:before="160" w:line="360" w:lineRule="auto"/>
        <w:jc w:val="both"/>
        <w:rPr>
          <w:rFonts w:ascii="Times New Roman" w:hAnsi="Times New Roman"/>
          <w:b/>
          <w:sz w:val="24"/>
          <w:szCs w:val="24"/>
        </w:rPr>
      </w:pPr>
    </w:p>
    <w:p w:rsidR="008C122E" w:rsidRPr="00B83A8D" w:rsidRDefault="008C122E" w:rsidP="008C122E">
      <w:pPr>
        <w:spacing w:before="160" w:line="360" w:lineRule="auto"/>
        <w:jc w:val="both"/>
        <w:rPr>
          <w:rFonts w:ascii="Times New Roman" w:hAnsi="Times New Roman"/>
          <w:b/>
          <w:sz w:val="24"/>
          <w:szCs w:val="24"/>
        </w:rPr>
      </w:pPr>
    </w:p>
    <w:p w:rsidR="008C122E" w:rsidRDefault="008C122E" w:rsidP="008C122E">
      <w:pPr>
        <w:spacing w:before="160" w:line="360" w:lineRule="auto"/>
        <w:jc w:val="both"/>
        <w:rPr>
          <w:rFonts w:ascii="Times New Roman" w:hAnsi="Times New Roman"/>
          <w:b/>
          <w:sz w:val="24"/>
          <w:szCs w:val="24"/>
        </w:rPr>
      </w:pPr>
    </w:p>
    <w:p w:rsidR="008C122E" w:rsidRDefault="008C122E" w:rsidP="008C122E">
      <w:pPr>
        <w:spacing w:before="160" w:line="360" w:lineRule="auto"/>
        <w:jc w:val="both"/>
        <w:rPr>
          <w:rFonts w:ascii="Times New Roman" w:hAnsi="Times New Roman"/>
          <w:b/>
          <w:sz w:val="24"/>
          <w:szCs w:val="24"/>
        </w:rPr>
      </w:pPr>
    </w:p>
    <w:p w:rsidR="008C122E" w:rsidRPr="00B83A8D" w:rsidRDefault="008C122E" w:rsidP="008C122E">
      <w:pPr>
        <w:spacing w:before="160" w:line="360" w:lineRule="auto"/>
        <w:jc w:val="both"/>
        <w:rPr>
          <w:rFonts w:ascii="Times New Roman" w:hAnsi="Times New Roman"/>
          <w:b/>
          <w:sz w:val="24"/>
          <w:szCs w:val="24"/>
        </w:rPr>
      </w:pPr>
    </w:p>
    <w:p w:rsidR="008C122E" w:rsidRPr="00B83A8D" w:rsidRDefault="008C122E" w:rsidP="008C122E">
      <w:pPr>
        <w:spacing w:before="160" w:line="360" w:lineRule="auto"/>
        <w:jc w:val="both"/>
        <w:rPr>
          <w:rFonts w:ascii="Times New Roman" w:hAnsi="Times New Roman"/>
          <w:b/>
          <w:sz w:val="24"/>
          <w:szCs w:val="24"/>
        </w:rPr>
      </w:pPr>
    </w:p>
    <w:p w:rsidR="008C122E" w:rsidRPr="00B83A8D" w:rsidRDefault="008C122E" w:rsidP="008C122E">
      <w:pPr>
        <w:spacing w:before="160" w:line="360" w:lineRule="auto"/>
        <w:jc w:val="center"/>
        <w:rPr>
          <w:rFonts w:ascii="Times New Roman" w:hAnsi="Times New Roman"/>
          <w:b/>
          <w:sz w:val="24"/>
          <w:szCs w:val="24"/>
        </w:rPr>
      </w:pPr>
      <w:r w:rsidRPr="00B83A8D">
        <w:rPr>
          <w:rFonts w:ascii="Times New Roman" w:hAnsi="Times New Roman"/>
          <w:b/>
          <w:sz w:val="24"/>
          <w:szCs w:val="24"/>
        </w:rPr>
        <w:t>REFERENCES</w:t>
      </w:r>
    </w:p>
    <w:p w:rsidR="008C122E" w:rsidRPr="00B83A8D" w:rsidRDefault="008C122E" w:rsidP="008C122E">
      <w:pPr>
        <w:spacing w:line="360" w:lineRule="auto"/>
        <w:ind w:left="720" w:hanging="720"/>
        <w:jc w:val="both"/>
        <w:rPr>
          <w:rFonts w:ascii="Times New Roman" w:hAnsi="Times New Roman"/>
          <w:sz w:val="24"/>
          <w:szCs w:val="24"/>
        </w:rPr>
      </w:pPr>
      <w:r w:rsidRPr="00B83A8D">
        <w:rPr>
          <w:rFonts w:ascii="Times New Roman" w:hAnsi="Times New Roman"/>
          <w:sz w:val="24"/>
          <w:szCs w:val="24"/>
        </w:rPr>
        <w:t xml:space="preserve">Adewole, A.T. (2009). *Waste Management Towards Sustainable Development in Nigeria: A Case Study of Lagos State*. </w:t>
      </w:r>
      <w:proofErr w:type="gramStart"/>
      <w:r w:rsidRPr="00B83A8D">
        <w:rPr>
          <w:rFonts w:ascii="Times New Roman" w:hAnsi="Times New Roman"/>
          <w:sz w:val="24"/>
          <w:szCs w:val="24"/>
        </w:rPr>
        <w:t>International NGO Journal.</w:t>
      </w:r>
      <w:proofErr w:type="gramEnd"/>
    </w:p>
    <w:p w:rsidR="008C122E" w:rsidRPr="00B83A8D" w:rsidRDefault="008C122E" w:rsidP="008C122E">
      <w:pPr>
        <w:spacing w:line="360" w:lineRule="auto"/>
        <w:ind w:left="720" w:hanging="720"/>
        <w:jc w:val="both"/>
        <w:rPr>
          <w:rFonts w:ascii="Times New Roman" w:hAnsi="Times New Roman"/>
          <w:sz w:val="24"/>
          <w:szCs w:val="24"/>
        </w:rPr>
      </w:pPr>
      <w:proofErr w:type="gramStart"/>
      <w:r w:rsidRPr="00B83A8D">
        <w:rPr>
          <w:rFonts w:ascii="Times New Roman" w:hAnsi="Times New Roman"/>
          <w:sz w:val="24"/>
          <w:szCs w:val="24"/>
        </w:rPr>
        <w:t>Adewumi, I.K., Oke, A., &amp; Akinwale, Y. (2018).</w:t>
      </w:r>
      <w:proofErr w:type="gramEnd"/>
      <w:r w:rsidRPr="00B83A8D">
        <w:rPr>
          <w:rFonts w:ascii="Times New Roman" w:hAnsi="Times New Roman"/>
          <w:sz w:val="24"/>
          <w:szCs w:val="24"/>
        </w:rPr>
        <w:t xml:space="preserve"> *Challenges of Solid Waste Management in Lagos*. </w:t>
      </w:r>
      <w:proofErr w:type="gramStart"/>
      <w:r w:rsidRPr="00B83A8D">
        <w:rPr>
          <w:rFonts w:ascii="Times New Roman" w:hAnsi="Times New Roman"/>
          <w:sz w:val="24"/>
          <w:szCs w:val="24"/>
        </w:rPr>
        <w:t>Nigerian Journal of Environmental Sciences.</w:t>
      </w:r>
      <w:proofErr w:type="gramEnd"/>
    </w:p>
    <w:p w:rsidR="008C122E" w:rsidRPr="00B83A8D" w:rsidRDefault="008C122E" w:rsidP="008C122E">
      <w:pPr>
        <w:spacing w:line="360" w:lineRule="auto"/>
        <w:ind w:left="720" w:hanging="720"/>
        <w:jc w:val="both"/>
        <w:rPr>
          <w:rFonts w:ascii="Times New Roman" w:hAnsi="Times New Roman"/>
          <w:sz w:val="24"/>
          <w:szCs w:val="24"/>
        </w:rPr>
      </w:pPr>
      <w:proofErr w:type="gramStart"/>
      <w:r w:rsidRPr="00B83A8D">
        <w:rPr>
          <w:rFonts w:ascii="Times New Roman" w:hAnsi="Times New Roman"/>
          <w:sz w:val="24"/>
          <w:szCs w:val="24"/>
        </w:rPr>
        <w:t>UNDP.</w:t>
      </w:r>
      <w:proofErr w:type="gramEnd"/>
      <w:r w:rsidRPr="00B83A8D">
        <w:rPr>
          <w:rFonts w:ascii="Times New Roman" w:hAnsi="Times New Roman"/>
          <w:sz w:val="24"/>
          <w:szCs w:val="24"/>
        </w:rPr>
        <w:t xml:space="preserve"> </w:t>
      </w:r>
      <w:proofErr w:type="gramStart"/>
      <w:r w:rsidRPr="00B83A8D">
        <w:rPr>
          <w:rFonts w:ascii="Times New Roman" w:hAnsi="Times New Roman"/>
          <w:sz w:val="24"/>
          <w:szCs w:val="24"/>
        </w:rPr>
        <w:t>(2022). *Sustainable Development Goals Report*.</w:t>
      </w:r>
      <w:proofErr w:type="gramEnd"/>
      <w:r w:rsidRPr="00B83A8D">
        <w:rPr>
          <w:rFonts w:ascii="Times New Roman" w:hAnsi="Times New Roman"/>
          <w:sz w:val="24"/>
          <w:szCs w:val="24"/>
        </w:rPr>
        <w:t xml:space="preserve"> </w:t>
      </w:r>
      <w:proofErr w:type="gramStart"/>
      <w:r w:rsidRPr="00B83A8D">
        <w:rPr>
          <w:rFonts w:ascii="Times New Roman" w:hAnsi="Times New Roman"/>
          <w:sz w:val="24"/>
          <w:szCs w:val="24"/>
        </w:rPr>
        <w:t>United Nations Development Programme.</w:t>
      </w:r>
      <w:proofErr w:type="gramEnd"/>
    </w:p>
    <w:p w:rsidR="008C122E" w:rsidRPr="00B83A8D" w:rsidRDefault="008C122E" w:rsidP="008C122E">
      <w:pPr>
        <w:spacing w:line="360" w:lineRule="auto"/>
        <w:ind w:left="720" w:hanging="720"/>
        <w:jc w:val="both"/>
        <w:rPr>
          <w:rFonts w:ascii="Times New Roman" w:hAnsi="Times New Roman"/>
          <w:sz w:val="24"/>
          <w:szCs w:val="24"/>
        </w:rPr>
      </w:pPr>
      <w:proofErr w:type="gramStart"/>
      <w:r w:rsidRPr="00B83A8D">
        <w:rPr>
          <w:rFonts w:ascii="Times New Roman" w:hAnsi="Times New Roman"/>
          <w:sz w:val="24"/>
          <w:szCs w:val="24"/>
        </w:rPr>
        <w:t>UNEP.</w:t>
      </w:r>
      <w:proofErr w:type="gramEnd"/>
      <w:r w:rsidRPr="00B83A8D">
        <w:rPr>
          <w:rFonts w:ascii="Times New Roman" w:hAnsi="Times New Roman"/>
          <w:sz w:val="24"/>
          <w:szCs w:val="24"/>
        </w:rPr>
        <w:t xml:space="preserve"> </w:t>
      </w:r>
      <w:proofErr w:type="gramStart"/>
      <w:r w:rsidRPr="00B83A8D">
        <w:rPr>
          <w:rFonts w:ascii="Times New Roman" w:hAnsi="Times New Roman"/>
          <w:sz w:val="24"/>
          <w:szCs w:val="24"/>
        </w:rPr>
        <w:t>(2013). *Guidelines for Solid Waste Management in Developing Countries*.</w:t>
      </w:r>
      <w:proofErr w:type="gramEnd"/>
      <w:r w:rsidRPr="00B83A8D">
        <w:rPr>
          <w:rFonts w:ascii="Times New Roman" w:hAnsi="Times New Roman"/>
          <w:sz w:val="24"/>
          <w:szCs w:val="24"/>
        </w:rPr>
        <w:t xml:space="preserve"> </w:t>
      </w:r>
      <w:proofErr w:type="gramStart"/>
      <w:r w:rsidRPr="00B83A8D">
        <w:rPr>
          <w:rFonts w:ascii="Times New Roman" w:hAnsi="Times New Roman"/>
          <w:sz w:val="24"/>
          <w:szCs w:val="24"/>
        </w:rPr>
        <w:t>United Nations Environment Programme.</w:t>
      </w:r>
      <w:proofErr w:type="gramEnd"/>
    </w:p>
    <w:p w:rsidR="008C122E" w:rsidRPr="00B83A8D" w:rsidRDefault="008C122E" w:rsidP="008C122E">
      <w:pPr>
        <w:spacing w:line="360" w:lineRule="auto"/>
        <w:ind w:left="720" w:hanging="720"/>
        <w:jc w:val="both"/>
        <w:rPr>
          <w:rFonts w:ascii="Times New Roman" w:hAnsi="Times New Roman"/>
          <w:sz w:val="24"/>
          <w:szCs w:val="24"/>
        </w:rPr>
      </w:pPr>
      <w:proofErr w:type="gramStart"/>
      <w:r w:rsidRPr="00B83A8D">
        <w:rPr>
          <w:rFonts w:ascii="Times New Roman" w:hAnsi="Times New Roman"/>
          <w:sz w:val="24"/>
          <w:szCs w:val="24"/>
        </w:rPr>
        <w:t>World Bank.</w:t>
      </w:r>
      <w:proofErr w:type="gramEnd"/>
      <w:r w:rsidRPr="00B83A8D">
        <w:rPr>
          <w:rFonts w:ascii="Times New Roman" w:hAnsi="Times New Roman"/>
          <w:sz w:val="24"/>
          <w:szCs w:val="24"/>
        </w:rPr>
        <w:t xml:space="preserve"> (2020). *What a Waste 2.0: A Global Snapshot of Solid Waste Management to 2050*. Washington, DC: World Bank.</w:t>
      </w:r>
    </w:p>
    <w:p w:rsidR="008C122E" w:rsidRPr="00B83A8D" w:rsidRDefault="008C122E" w:rsidP="008C122E">
      <w:pPr>
        <w:spacing w:line="360" w:lineRule="auto"/>
        <w:ind w:left="720" w:hanging="720"/>
        <w:jc w:val="both"/>
        <w:rPr>
          <w:rFonts w:ascii="Times New Roman" w:hAnsi="Times New Roman"/>
          <w:sz w:val="24"/>
          <w:szCs w:val="24"/>
        </w:rPr>
      </w:pPr>
    </w:p>
    <w:p w:rsidR="008C122E" w:rsidRPr="00B83A8D" w:rsidRDefault="008C122E" w:rsidP="008C122E">
      <w:pPr>
        <w:spacing w:line="360" w:lineRule="auto"/>
        <w:ind w:left="720" w:hanging="720"/>
        <w:jc w:val="both"/>
        <w:rPr>
          <w:rFonts w:ascii="Times New Roman" w:hAnsi="Times New Roman"/>
          <w:sz w:val="24"/>
          <w:szCs w:val="24"/>
        </w:rPr>
      </w:pPr>
    </w:p>
    <w:p w:rsidR="008C122E" w:rsidRPr="00B83A8D" w:rsidRDefault="008C122E" w:rsidP="008C122E">
      <w:pPr>
        <w:spacing w:line="360" w:lineRule="auto"/>
        <w:ind w:left="720" w:hanging="720"/>
        <w:jc w:val="both"/>
        <w:rPr>
          <w:rFonts w:ascii="Times New Roman" w:hAnsi="Times New Roman"/>
          <w:sz w:val="24"/>
          <w:szCs w:val="24"/>
        </w:rPr>
      </w:pPr>
    </w:p>
    <w:p w:rsidR="008C122E" w:rsidRPr="00B83A8D" w:rsidRDefault="008C122E" w:rsidP="008C122E">
      <w:pPr>
        <w:spacing w:line="360" w:lineRule="auto"/>
        <w:ind w:left="720" w:hanging="720"/>
        <w:jc w:val="both"/>
        <w:rPr>
          <w:rFonts w:ascii="Times New Roman" w:hAnsi="Times New Roman"/>
          <w:sz w:val="24"/>
          <w:szCs w:val="24"/>
        </w:rPr>
      </w:pPr>
    </w:p>
    <w:p w:rsidR="008C122E" w:rsidRPr="00B83A8D" w:rsidRDefault="008C122E" w:rsidP="008C122E">
      <w:pPr>
        <w:spacing w:line="360" w:lineRule="auto"/>
        <w:ind w:left="720" w:hanging="720"/>
        <w:jc w:val="both"/>
        <w:rPr>
          <w:rFonts w:ascii="Times New Roman" w:hAnsi="Times New Roman"/>
          <w:sz w:val="24"/>
          <w:szCs w:val="24"/>
        </w:rPr>
      </w:pPr>
    </w:p>
    <w:p w:rsidR="008C122E" w:rsidRPr="00B83A8D" w:rsidRDefault="008C122E" w:rsidP="008C122E">
      <w:pPr>
        <w:spacing w:line="360" w:lineRule="auto"/>
        <w:ind w:left="720" w:hanging="720"/>
        <w:jc w:val="both"/>
        <w:rPr>
          <w:rFonts w:ascii="Times New Roman" w:hAnsi="Times New Roman"/>
          <w:sz w:val="24"/>
          <w:szCs w:val="24"/>
        </w:rPr>
      </w:pPr>
    </w:p>
    <w:p w:rsidR="008C122E" w:rsidRPr="00B83A8D" w:rsidRDefault="008C122E" w:rsidP="008C122E">
      <w:pPr>
        <w:spacing w:line="360" w:lineRule="auto"/>
        <w:ind w:left="720" w:hanging="720"/>
        <w:jc w:val="both"/>
        <w:rPr>
          <w:rFonts w:ascii="Times New Roman" w:hAnsi="Times New Roman"/>
          <w:sz w:val="24"/>
          <w:szCs w:val="24"/>
        </w:rPr>
      </w:pPr>
    </w:p>
    <w:p w:rsidR="008C122E" w:rsidRPr="00B83A8D" w:rsidRDefault="008C122E" w:rsidP="008C122E">
      <w:pPr>
        <w:spacing w:line="360" w:lineRule="auto"/>
        <w:ind w:left="720" w:hanging="720"/>
        <w:jc w:val="both"/>
        <w:rPr>
          <w:rFonts w:ascii="Times New Roman" w:hAnsi="Times New Roman"/>
          <w:sz w:val="24"/>
          <w:szCs w:val="24"/>
        </w:rPr>
      </w:pPr>
    </w:p>
    <w:p w:rsidR="008C122E" w:rsidRPr="00B83A8D" w:rsidRDefault="008C122E" w:rsidP="008C122E">
      <w:pPr>
        <w:spacing w:line="360" w:lineRule="auto"/>
        <w:ind w:left="720" w:hanging="720"/>
        <w:jc w:val="both"/>
        <w:rPr>
          <w:rFonts w:ascii="Times New Roman" w:hAnsi="Times New Roman"/>
          <w:sz w:val="24"/>
          <w:szCs w:val="24"/>
        </w:rPr>
      </w:pPr>
    </w:p>
    <w:p w:rsidR="008C122E" w:rsidRPr="00B83A8D" w:rsidRDefault="008C122E" w:rsidP="008C122E">
      <w:pPr>
        <w:spacing w:line="360" w:lineRule="auto"/>
        <w:ind w:left="720" w:hanging="720"/>
        <w:jc w:val="both"/>
        <w:rPr>
          <w:rFonts w:ascii="Times New Roman" w:hAnsi="Times New Roman"/>
          <w:sz w:val="24"/>
          <w:szCs w:val="24"/>
        </w:rPr>
      </w:pPr>
    </w:p>
    <w:p w:rsidR="008C122E" w:rsidRPr="00B83A8D" w:rsidRDefault="008C122E" w:rsidP="008C122E">
      <w:pPr>
        <w:spacing w:line="360" w:lineRule="auto"/>
        <w:ind w:left="720" w:hanging="720"/>
        <w:jc w:val="both"/>
        <w:rPr>
          <w:rFonts w:ascii="Times New Roman" w:hAnsi="Times New Roman"/>
          <w:sz w:val="24"/>
          <w:szCs w:val="24"/>
        </w:rPr>
      </w:pPr>
    </w:p>
    <w:p w:rsidR="008C122E" w:rsidRPr="00B83A8D" w:rsidRDefault="008C122E" w:rsidP="008C122E">
      <w:pPr>
        <w:spacing w:line="360" w:lineRule="auto"/>
        <w:ind w:left="720" w:hanging="720"/>
        <w:jc w:val="both"/>
        <w:rPr>
          <w:rFonts w:ascii="Times New Roman" w:hAnsi="Times New Roman"/>
          <w:sz w:val="24"/>
          <w:szCs w:val="24"/>
        </w:rPr>
      </w:pPr>
    </w:p>
    <w:p w:rsidR="008C122E" w:rsidRPr="00B83A8D" w:rsidRDefault="008C122E" w:rsidP="008C122E">
      <w:pPr>
        <w:spacing w:line="360" w:lineRule="auto"/>
        <w:ind w:left="720" w:hanging="720"/>
        <w:jc w:val="both"/>
        <w:rPr>
          <w:rFonts w:ascii="Times New Roman" w:hAnsi="Times New Roman"/>
          <w:sz w:val="24"/>
          <w:szCs w:val="24"/>
        </w:rPr>
      </w:pPr>
    </w:p>
    <w:p w:rsidR="008C122E" w:rsidRPr="00B83A8D" w:rsidRDefault="008C122E" w:rsidP="008C122E">
      <w:pPr>
        <w:spacing w:line="360" w:lineRule="auto"/>
        <w:ind w:left="720" w:hanging="720"/>
        <w:jc w:val="both"/>
        <w:rPr>
          <w:rFonts w:ascii="Times New Roman" w:hAnsi="Times New Roman"/>
          <w:sz w:val="24"/>
          <w:szCs w:val="24"/>
        </w:rPr>
      </w:pPr>
    </w:p>
    <w:p w:rsidR="008C122E" w:rsidRPr="00B83A8D" w:rsidRDefault="008C122E" w:rsidP="008C122E">
      <w:pPr>
        <w:spacing w:line="360" w:lineRule="auto"/>
        <w:ind w:left="720" w:hanging="720"/>
        <w:jc w:val="both"/>
        <w:rPr>
          <w:rFonts w:ascii="Times New Roman" w:hAnsi="Times New Roman"/>
          <w:sz w:val="24"/>
          <w:szCs w:val="24"/>
        </w:rPr>
      </w:pPr>
    </w:p>
    <w:p w:rsidR="008C122E" w:rsidRPr="00B83A8D" w:rsidRDefault="008C122E" w:rsidP="008C122E">
      <w:pPr>
        <w:spacing w:line="360" w:lineRule="auto"/>
        <w:ind w:left="720" w:hanging="720"/>
        <w:jc w:val="both"/>
        <w:rPr>
          <w:rFonts w:ascii="Times New Roman" w:hAnsi="Times New Roman"/>
          <w:sz w:val="24"/>
          <w:szCs w:val="24"/>
        </w:rPr>
      </w:pPr>
    </w:p>
    <w:p w:rsidR="008C122E" w:rsidRPr="00B83A8D" w:rsidRDefault="008C122E" w:rsidP="008C122E">
      <w:pPr>
        <w:spacing w:line="360" w:lineRule="auto"/>
        <w:ind w:left="720" w:hanging="720"/>
        <w:jc w:val="both"/>
        <w:rPr>
          <w:rFonts w:ascii="Times New Roman" w:hAnsi="Times New Roman"/>
          <w:sz w:val="24"/>
          <w:szCs w:val="24"/>
        </w:rPr>
      </w:pPr>
    </w:p>
    <w:p w:rsidR="008C122E" w:rsidRPr="00B83A8D" w:rsidRDefault="008C122E" w:rsidP="008C122E">
      <w:pPr>
        <w:spacing w:line="360" w:lineRule="auto"/>
        <w:ind w:left="720" w:hanging="720"/>
        <w:jc w:val="both"/>
        <w:rPr>
          <w:rFonts w:ascii="Times New Roman" w:hAnsi="Times New Roman"/>
          <w:sz w:val="24"/>
          <w:szCs w:val="24"/>
        </w:rPr>
      </w:pPr>
    </w:p>
    <w:p w:rsidR="008C122E" w:rsidRPr="00B83A8D" w:rsidRDefault="008C122E" w:rsidP="008C122E">
      <w:pPr>
        <w:spacing w:line="360" w:lineRule="auto"/>
        <w:ind w:left="720" w:hanging="720"/>
        <w:jc w:val="both"/>
        <w:rPr>
          <w:rFonts w:ascii="Times New Roman" w:hAnsi="Times New Roman"/>
          <w:sz w:val="24"/>
          <w:szCs w:val="24"/>
        </w:rPr>
      </w:pPr>
    </w:p>
    <w:p w:rsidR="008C122E" w:rsidRPr="00B83A8D" w:rsidRDefault="008C122E" w:rsidP="008C122E">
      <w:pPr>
        <w:spacing w:line="360" w:lineRule="auto"/>
        <w:ind w:left="720" w:hanging="720"/>
        <w:jc w:val="both"/>
        <w:rPr>
          <w:rFonts w:ascii="Times New Roman" w:hAnsi="Times New Roman"/>
          <w:sz w:val="24"/>
          <w:szCs w:val="24"/>
        </w:rPr>
      </w:pPr>
    </w:p>
    <w:p w:rsidR="008C122E" w:rsidRDefault="008C122E" w:rsidP="008C122E">
      <w:pPr>
        <w:spacing w:line="360" w:lineRule="auto"/>
        <w:jc w:val="both"/>
        <w:rPr>
          <w:rFonts w:ascii="Times New Roman" w:hAnsi="Times New Roman"/>
          <w:sz w:val="24"/>
          <w:szCs w:val="24"/>
        </w:rPr>
      </w:pPr>
    </w:p>
    <w:p w:rsidR="008C122E" w:rsidRPr="00B83A8D" w:rsidRDefault="008C122E" w:rsidP="008C122E">
      <w:pPr>
        <w:spacing w:line="360" w:lineRule="auto"/>
        <w:jc w:val="both"/>
        <w:rPr>
          <w:rFonts w:ascii="Times New Roman" w:hAnsi="Times New Roman"/>
          <w:sz w:val="24"/>
          <w:szCs w:val="24"/>
        </w:rPr>
      </w:pPr>
    </w:p>
    <w:p w:rsidR="008C122E" w:rsidRPr="00B83A8D" w:rsidRDefault="008C122E" w:rsidP="008C122E">
      <w:pPr>
        <w:spacing w:before="360" w:line="360" w:lineRule="auto"/>
        <w:jc w:val="center"/>
        <w:rPr>
          <w:rFonts w:ascii="Times New Roman" w:hAnsi="Times New Roman"/>
          <w:b/>
          <w:sz w:val="24"/>
          <w:szCs w:val="24"/>
        </w:rPr>
      </w:pPr>
      <w:r w:rsidRPr="00B83A8D">
        <w:rPr>
          <w:rFonts w:ascii="Times New Roman" w:hAnsi="Times New Roman"/>
          <w:b/>
          <w:sz w:val="24"/>
          <w:szCs w:val="24"/>
        </w:rPr>
        <w:t>CHAPTER TWO</w:t>
      </w:r>
    </w:p>
    <w:p w:rsidR="008C122E" w:rsidRPr="00B83A8D" w:rsidRDefault="008C122E" w:rsidP="008C122E">
      <w:pPr>
        <w:spacing w:before="160" w:line="360" w:lineRule="auto"/>
        <w:jc w:val="center"/>
        <w:rPr>
          <w:rFonts w:ascii="Times New Roman" w:hAnsi="Times New Roman"/>
          <w:b/>
          <w:sz w:val="24"/>
          <w:szCs w:val="24"/>
        </w:rPr>
      </w:pPr>
      <w:r w:rsidRPr="00B83A8D">
        <w:rPr>
          <w:rFonts w:ascii="Times New Roman" w:hAnsi="Times New Roman"/>
          <w:b/>
          <w:sz w:val="24"/>
          <w:szCs w:val="24"/>
        </w:rPr>
        <w:t>LITERATURE REVIEW</w:t>
      </w:r>
    </w:p>
    <w:p w:rsidR="008C122E" w:rsidRPr="00B83A8D" w:rsidRDefault="008C122E" w:rsidP="008C122E">
      <w:pPr>
        <w:spacing w:before="160" w:line="360" w:lineRule="auto"/>
        <w:jc w:val="both"/>
        <w:rPr>
          <w:rFonts w:ascii="Times New Roman" w:hAnsi="Times New Roman"/>
          <w:b/>
          <w:sz w:val="24"/>
          <w:szCs w:val="24"/>
        </w:rPr>
      </w:pPr>
      <w:r w:rsidRPr="00B83A8D">
        <w:rPr>
          <w:rFonts w:ascii="Times New Roman" w:hAnsi="Times New Roman"/>
          <w:b/>
          <w:sz w:val="24"/>
          <w:szCs w:val="24"/>
        </w:rPr>
        <w:t>2.1 Concept of Solid Waste Management</w:t>
      </w:r>
    </w:p>
    <w:p w:rsidR="008C122E" w:rsidRPr="00B83A8D" w:rsidRDefault="008C122E" w:rsidP="008C122E">
      <w:pPr>
        <w:spacing w:line="360" w:lineRule="auto"/>
        <w:ind w:firstLine="720"/>
        <w:jc w:val="both"/>
        <w:rPr>
          <w:rFonts w:ascii="Times New Roman" w:hAnsi="Times New Roman"/>
          <w:sz w:val="24"/>
          <w:szCs w:val="24"/>
        </w:rPr>
      </w:pPr>
      <w:r w:rsidRPr="00B83A8D">
        <w:rPr>
          <w:rFonts w:ascii="Times New Roman" w:hAnsi="Times New Roman"/>
          <w:sz w:val="24"/>
          <w:szCs w:val="24"/>
        </w:rPr>
        <w:lastRenderedPageBreak/>
        <w:t>Solid Waste Management (SWM) refers to the systematic administration of activities that provide for the collection, source separation, storage, transportation, transfer, processing, treatment, and disposal of solid waste (Tchobanoglous et al., 2002). The primary goal of SWM is to minimize the negative impacts of waste on human health, the environment, and aesthetics. Effective SWM also supports economic development and environmental sustainability (Ogwueleka, 2009).</w:t>
      </w:r>
    </w:p>
    <w:p w:rsidR="008C122E" w:rsidRPr="00B83A8D" w:rsidRDefault="008C122E" w:rsidP="008C122E">
      <w:pPr>
        <w:spacing w:before="160" w:line="360" w:lineRule="auto"/>
        <w:jc w:val="both"/>
        <w:rPr>
          <w:rFonts w:ascii="Times New Roman" w:hAnsi="Times New Roman"/>
          <w:b/>
          <w:sz w:val="24"/>
          <w:szCs w:val="24"/>
        </w:rPr>
      </w:pPr>
      <w:r w:rsidRPr="00B83A8D">
        <w:rPr>
          <w:rFonts w:ascii="Times New Roman" w:hAnsi="Times New Roman"/>
          <w:b/>
          <w:sz w:val="24"/>
          <w:szCs w:val="24"/>
        </w:rPr>
        <w:t>2.2 Types and Sources of Solid Waste</w:t>
      </w:r>
    </w:p>
    <w:p w:rsidR="008C122E" w:rsidRPr="00B83A8D" w:rsidRDefault="008C122E" w:rsidP="008C122E">
      <w:pPr>
        <w:spacing w:line="360" w:lineRule="auto"/>
        <w:ind w:firstLine="720"/>
        <w:jc w:val="both"/>
        <w:rPr>
          <w:rFonts w:ascii="Times New Roman" w:hAnsi="Times New Roman"/>
          <w:sz w:val="24"/>
          <w:szCs w:val="24"/>
        </w:rPr>
      </w:pPr>
      <w:r w:rsidRPr="00B83A8D">
        <w:rPr>
          <w:rFonts w:ascii="Times New Roman" w:hAnsi="Times New Roman"/>
          <w:sz w:val="24"/>
          <w:szCs w:val="24"/>
        </w:rPr>
        <w:t>Solid waste can be categorized into different types based on their source and composition. These include:</w:t>
      </w:r>
    </w:p>
    <w:p w:rsidR="008C122E" w:rsidRPr="00B83A8D" w:rsidRDefault="008C122E" w:rsidP="008C122E">
      <w:pPr>
        <w:spacing w:line="360" w:lineRule="auto"/>
        <w:jc w:val="both"/>
        <w:rPr>
          <w:rFonts w:ascii="Times New Roman" w:hAnsi="Times New Roman"/>
          <w:sz w:val="24"/>
          <w:szCs w:val="24"/>
        </w:rPr>
      </w:pPr>
      <w:r w:rsidRPr="00B83A8D">
        <w:rPr>
          <w:rFonts w:ascii="Times New Roman" w:hAnsi="Times New Roman"/>
          <w:sz w:val="24"/>
          <w:szCs w:val="24"/>
        </w:rPr>
        <w:t>- **Household Waste</w:t>
      </w:r>
      <w:proofErr w:type="gramStart"/>
      <w:r w:rsidRPr="00B83A8D">
        <w:rPr>
          <w:rFonts w:ascii="Times New Roman" w:hAnsi="Times New Roman"/>
          <w:sz w:val="24"/>
          <w:szCs w:val="24"/>
        </w:rPr>
        <w:t>:*</w:t>
      </w:r>
      <w:proofErr w:type="gramEnd"/>
      <w:r w:rsidRPr="00B83A8D">
        <w:rPr>
          <w:rFonts w:ascii="Times New Roman" w:hAnsi="Times New Roman"/>
          <w:sz w:val="24"/>
          <w:szCs w:val="24"/>
        </w:rPr>
        <w:t>* Generated from residential areas, consisting of food scraps, paper, plastics, and other non-industrial waste (Nabegu, 2010).</w:t>
      </w:r>
    </w:p>
    <w:p w:rsidR="008C122E" w:rsidRPr="00B83A8D" w:rsidRDefault="008C122E" w:rsidP="008C122E">
      <w:pPr>
        <w:spacing w:line="360" w:lineRule="auto"/>
        <w:jc w:val="both"/>
        <w:rPr>
          <w:rFonts w:ascii="Times New Roman" w:hAnsi="Times New Roman"/>
          <w:sz w:val="24"/>
          <w:szCs w:val="24"/>
        </w:rPr>
      </w:pPr>
      <w:r w:rsidRPr="00B83A8D">
        <w:rPr>
          <w:rFonts w:ascii="Times New Roman" w:hAnsi="Times New Roman"/>
          <w:sz w:val="24"/>
          <w:szCs w:val="24"/>
        </w:rPr>
        <w:t>- **Commercial Waste</w:t>
      </w:r>
      <w:proofErr w:type="gramStart"/>
      <w:r w:rsidRPr="00B83A8D">
        <w:rPr>
          <w:rFonts w:ascii="Times New Roman" w:hAnsi="Times New Roman"/>
          <w:sz w:val="24"/>
          <w:szCs w:val="24"/>
        </w:rPr>
        <w:t>:*</w:t>
      </w:r>
      <w:proofErr w:type="gramEnd"/>
      <w:r w:rsidRPr="00B83A8D">
        <w:rPr>
          <w:rFonts w:ascii="Times New Roman" w:hAnsi="Times New Roman"/>
          <w:sz w:val="24"/>
          <w:szCs w:val="24"/>
        </w:rPr>
        <w:t>* Waste generated from offices, stores, and markets.</w:t>
      </w:r>
    </w:p>
    <w:p w:rsidR="008C122E" w:rsidRPr="00B83A8D" w:rsidRDefault="008C122E" w:rsidP="008C122E">
      <w:pPr>
        <w:spacing w:line="360" w:lineRule="auto"/>
        <w:jc w:val="both"/>
        <w:rPr>
          <w:rFonts w:ascii="Times New Roman" w:hAnsi="Times New Roman"/>
          <w:sz w:val="24"/>
          <w:szCs w:val="24"/>
        </w:rPr>
      </w:pPr>
      <w:r w:rsidRPr="00B83A8D">
        <w:rPr>
          <w:rFonts w:ascii="Times New Roman" w:hAnsi="Times New Roman"/>
          <w:sz w:val="24"/>
          <w:szCs w:val="24"/>
        </w:rPr>
        <w:t>- **Industrial Waste</w:t>
      </w:r>
      <w:proofErr w:type="gramStart"/>
      <w:r w:rsidRPr="00B83A8D">
        <w:rPr>
          <w:rFonts w:ascii="Times New Roman" w:hAnsi="Times New Roman"/>
          <w:sz w:val="24"/>
          <w:szCs w:val="24"/>
        </w:rPr>
        <w:t>:*</w:t>
      </w:r>
      <w:proofErr w:type="gramEnd"/>
      <w:r w:rsidRPr="00B83A8D">
        <w:rPr>
          <w:rFonts w:ascii="Times New Roman" w:hAnsi="Times New Roman"/>
          <w:sz w:val="24"/>
          <w:szCs w:val="24"/>
        </w:rPr>
        <w:t>* Generated from manufacturing and processing industries, which may include hazardous substances.</w:t>
      </w:r>
    </w:p>
    <w:p w:rsidR="008C122E" w:rsidRPr="00B83A8D" w:rsidRDefault="008C122E" w:rsidP="008C122E">
      <w:pPr>
        <w:spacing w:line="360" w:lineRule="auto"/>
        <w:jc w:val="both"/>
        <w:rPr>
          <w:rFonts w:ascii="Times New Roman" w:hAnsi="Times New Roman"/>
          <w:sz w:val="24"/>
          <w:szCs w:val="24"/>
        </w:rPr>
      </w:pPr>
      <w:r w:rsidRPr="00B83A8D">
        <w:rPr>
          <w:rFonts w:ascii="Times New Roman" w:hAnsi="Times New Roman"/>
          <w:sz w:val="24"/>
          <w:szCs w:val="24"/>
        </w:rPr>
        <w:t>- **Agricultural Waste</w:t>
      </w:r>
      <w:proofErr w:type="gramStart"/>
      <w:r w:rsidRPr="00B83A8D">
        <w:rPr>
          <w:rFonts w:ascii="Times New Roman" w:hAnsi="Times New Roman"/>
          <w:sz w:val="24"/>
          <w:szCs w:val="24"/>
        </w:rPr>
        <w:t>:*</w:t>
      </w:r>
      <w:proofErr w:type="gramEnd"/>
      <w:r w:rsidRPr="00B83A8D">
        <w:rPr>
          <w:rFonts w:ascii="Times New Roman" w:hAnsi="Times New Roman"/>
          <w:sz w:val="24"/>
          <w:szCs w:val="24"/>
        </w:rPr>
        <w:t>* Waste from farming activities such as crop residues and animal waste.</w:t>
      </w:r>
    </w:p>
    <w:p w:rsidR="008C122E" w:rsidRPr="00B83A8D" w:rsidRDefault="008C122E" w:rsidP="008C122E">
      <w:pPr>
        <w:spacing w:line="360" w:lineRule="auto"/>
        <w:jc w:val="both"/>
        <w:rPr>
          <w:rFonts w:ascii="Times New Roman" w:hAnsi="Times New Roman"/>
          <w:sz w:val="24"/>
          <w:szCs w:val="24"/>
        </w:rPr>
      </w:pPr>
      <w:r w:rsidRPr="00B83A8D">
        <w:rPr>
          <w:rFonts w:ascii="Times New Roman" w:hAnsi="Times New Roman"/>
          <w:sz w:val="24"/>
          <w:szCs w:val="24"/>
        </w:rPr>
        <w:t>- **Construction and Demolition Waste</w:t>
      </w:r>
      <w:proofErr w:type="gramStart"/>
      <w:r w:rsidRPr="00B83A8D">
        <w:rPr>
          <w:rFonts w:ascii="Times New Roman" w:hAnsi="Times New Roman"/>
          <w:sz w:val="24"/>
          <w:szCs w:val="24"/>
        </w:rPr>
        <w:t>:*</w:t>
      </w:r>
      <w:proofErr w:type="gramEnd"/>
      <w:r w:rsidRPr="00B83A8D">
        <w:rPr>
          <w:rFonts w:ascii="Times New Roman" w:hAnsi="Times New Roman"/>
          <w:sz w:val="24"/>
          <w:szCs w:val="24"/>
        </w:rPr>
        <w:t>* Includes debris from construction, renovation, and demolition activities.</w:t>
      </w:r>
    </w:p>
    <w:p w:rsidR="008C122E" w:rsidRPr="00B83A8D" w:rsidRDefault="008C122E" w:rsidP="008C122E">
      <w:pPr>
        <w:spacing w:line="360" w:lineRule="auto"/>
        <w:jc w:val="both"/>
        <w:rPr>
          <w:rFonts w:ascii="Times New Roman" w:hAnsi="Times New Roman"/>
          <w:sz w:val="24"/>
          <w:szCs w:val="24"/>
        </w:rPr>
      </w:pPr>
      <w:r w:rsidRPr="00B83A8D">
        <w:rPr>
          <w:rFonts w:ascii="Times New Roman" w:hAnsi="Times New Roman"/>
          <w:sz w:val="24"/>
          <w:szCs w:val="24"/>
        </w:rPr>
        <w:t>Each type of waste has its unique handling and disposal requirements, making source segregation an essential step in efficient waste management (UNEP, 2013).</w:t>
      </w:r>
    </w:p>
    <w:p w:rsidR="008C122E" w:rsidRPr="00B83A8D" w:rsidRDefault="008C122E" w:rsidP="008C122E">
      <w:pPr>
        <w:spacing w:before="160" w:line="360" w:lineRule="auto"/>
        <w:jc w:val="both"/>
        <w:rPr>
          <w:rFonts w:ascii="Times New Roman" w:hAnsi="Times New Roman"/>
          <w:b/>
          <w:sz w:val="24"/>
          <w:szCs w:val="24"/>
        </w:rPr>
      </w:pPr>
      <w:r w:rsidRPr="00B83A8D">
        <w:rPr>
          <w:rFonts w:ascii="Times New Roman" w:hAnsi="Times New Roman"/>
          <w:b/>
          <w:sz w:val="24"/>
          <w:szCs w:val="24"/>
        </w:rPr>
        <w:t>2.3 Importance of Effective Solid Waste Management</w:t>
      </w:r>
    </w:p>
    <w:p w:rsidR="008C122E" w:rsidRPr="00B83A8D" w:rsidRDefault="008C122E" w:rsidP="008C122E">
      <w:pPr>
        <w:spacing w:line="360" w:lineRule="auto"/>
        <w:ind w:firstLine="720"/>
        <w:jc w:val="both"/>
        <w:rPr>
          <w:rFonts w:ascii="Times New Roman" w:hAnsi="Times New Roman"/>
          <w:sz w:val="24"/>
          <w:szCs w:val="24"/>
        </w:rPr>
      </w:pPr>
      <w:r w:rsidRPr="00B83A8D">
        <w:rPr>
          <w:rFonts w:ascii="Times New Roman" w:hAnsi="Times New Roman"/>
          <w:sz w:val="24"/>
          <w:szCs w:val="24"/>
        </w:rPr>
        <w:t xml:space="preserve">Proper solid waste management plays a crucial role in protecting public health, preserving environmental quality, and enhancing urban living conditions. In developing </w:t>
      </w:r>
      <w:r w:rsidRPr="00B83A8D">
        <w:rPr>
          <w:rFonts w:ascii="Times New Roman" w:hAnsi="Times New Roman"/>
          <w:sz w:val="24"/>
          <w:szCs w:val="24"/>
        </w:rPr>
        <w:lastRenderedPageBreak/>
        <w:t>countries like Nigeria, ineffective waste management has been associated with water and air pollution, blocked drainage systems, and increased disease outbreaks (World Bank, 2020).</w:t>
      </w:r>
    </w:p>
    <w:p w:rsidR="008C122E" w:rsidRDefault="008C122E" w:rsidP="008C122E">
      <w:pPr>
        <w:spacing w:line="360" w:lineRule="auto"/>
        <w:ind w:firstLine="720"/>
        <w:jc w:val="both"/>
        <w:rPr>
          <w:rFonts w:ascii="Times New Roman" w:hAnsi="Times New Roman"/>
          <w:sz w:val="24"/>
          <w:szCs w:val="24"/>
        </w:rPr>
      </w:pPr>
      <w:r w:rsidRPr="00B83A8D">
        <w:rPr>
          <w:rFonts w:ascii="Times New Roman" w:hAnsi="Times New Roman"/>
          <w:sz w:val="24"/>
          <w:szCs w:val="24"/>
        </w:rPr>
        <w:t>Furthermore, SWM contributes to climate change mitigation by reducing greenhouse gas emissions through recycling, composting, and energy recovery techniques (UNDP, 2022).</w:t>
      </w:r>
    </w:p>
    <w:p w:rsidR="008C122E" w:rsidRDefault="008C122E" w:rsidP="008C122E">
      <w:pPr>
        <w:spacing w:line="360" w:lineRule="auto"/>
        <w:ind w:firstLine="720"/>
        <w:jc w:val="both"/>
        <w:rPr>
          <w:rFonts w:ascii="Times New Roman" w:hAnsi="Times New Roman"/>
          <w:sz w:val="24"/>
          <w:szCs w:val="24"/>
        </w:rPr>
      </w:pPr>
    </w:p>
    <w:p w:rsidR="008C122E" w:rsidRPr="00B83A8D" w:rsidRDefault="008C122E" w:rsidP="008C122E">
      <w:pPr>
        <w:spacing w:line="360" w:lineRule="auto"/>
        <w:ind w:firstLine="720"/>
        <w:jc w:val="both"/>
        <w:rPr>
          <w:rFonts w:ascii="Times New Roman" w:hAnsi="Times New Roman"/>
          <w:sz w:val="24"/>
          <w:szCs w:val="24"/>
        </w:rPr>
      </w:pPr>
    </w:p>
    <w:p w:rsidR="008C122E" w:rsidRPr="00B83A8D" w:rsidRDefault="008C122E" w:rsidP="008C122E">
      <w:pPr>
        <w:spacing w:before="160" w:line="360" w:lineRule="auto"/>
        <w:jc w:val="both"/>
        <w:rPr>
          <w:rFonts w:ascii="Times New Roman" w:hAnsi="Times New Roman"/>
          <w:b/>
          <w:sz w:val="24"/>
          <w:szCs w:val="24"/>
        </w:rPr>
      </w:pPr>
      <w:r w:rsidRPr="00B83A8D">
        <w:rPr>
          <w:rFonts w:ascii="Times New Roman" w:hAnsi="Times New Roman"/>
          <w:b/>
          <w:sz w:val="24"/>
          <w:szCs w:val="24"/>
        </w:rPr>
        <w:t>2.4 Challenges of Solid Waste Management in Nigeria</w:t>
      </w:r>
    </w:p>
    <w:p w:rsidR="008C122E" w:rsidRPr="00B83A8D" w:rsidRDefault="008C122E" w:rsidP="008C122E">
      <w:pPr>
        <w:spacing w:line="360" w:lineRule="auto"/>
        <w:jc w:val="both"/>
        <w:rPr>
          <w:rFonts w:ascii="Times New Roman" w:hAnsi="Times New Roman"/>
          <w:sz w:val="24"/>
          <w:szCs w:val="24"/>
        </w:rPr>
      </w:pPr>
      <w:r w:rsidRPr="00B83A8D">
        <w:rPr>
          <w:rFonts w:ascii="Times New Roman" w:hAnsi="Times New Roman"/>
          <w:sz w:val="24"/>
          <w:szCs w:val="24"/>
        </w:rPr>
        <w:t>Despite its importance, SWM in Nigeria faces numerous challenges including:</w:t>
      </w:r>
    </w:p>
    <w:p w:rsidR="008C122E" w:rsidRPr="00B83A8D" w:rsidRDefault="008C122E" w:rsidP="008C122E">
      <w:pPr>
        <w:spacing w:line="360" w:lineRule="auto"/>
        <w:jc w:val="both"/>
        <w:rPr>
          <w:rFonts w:ascii="Times New Roman" w:hAnsi="Times New Roman"/>
          <w:sz w:val="24"/>
          <w:szCs w:val="24"/>
        </w:rPr>
      </w:pPr>
      <w:r w:rsidRPr="00B83A8D">
        <w:rPr>
          <w:rFonts w:ascii="Times New Roman" w:hAnsi="Times New Roman"/>
          <w:sz w:val="24"/>
          <w:szCs w:val="24"/>
        </w:rPr>
        <w:t>- **Inadequate Infrastructure</w:t>
      </w:r>
      <w:proofErr w:type="gramStart"/>
      <w:r w:rsidRPr="00B83A8D">
        <w:rPr>
          <w:rFonts w:ascii="Times New Roman" w:hAnsi="Times New Roman"/>
          <w:sz w:val="24"/>
          <w:szCs w:val="24"/>
        </w:rPr>
        <w:t>:*</w:t>
      </w:r>
      <w:proofErr w:type="gramEnd"/>
      <w:r w:rsidRPr="00B83A8D">
        <w:rPr>
          <w:rFonts w:ascii="Times New Roman" w:hAnsi="Times New Roman"/>
          <w:sz w:val="24"/>
          <w:szCs w:val="24"/>
        </w:rPr>
        <w:t>* Lack of proper facilities for waste collection and treatment (Ogwueleka, 2009).</w:t>
      </w:r>
    </w:p>
    <w:p w:rsidR="008C122E" w:rsidRPr="00B83A8D" w:rsidRDefault="008C122E" w:rsidP="008C122E">
      <w:pPr>
        <w:spacing w:line="360" w:lineRule="auto"/>
        <w:jc w:val="both"/>
        <w:rPr>
          <w:rFonts w:ascii="Times New Roman" w:hAnsi="Times New Roman"/>
          <w:sz w:val="24"/>
          <w:szCs w:val="24"/>
        </w:rPr>
      </w:pPr>
      <w:r w:rsidRPr="00B83A8D">
        <w:rPr>
          <w:rFonts w:ascii="Times New Roman" w:hAnsi="Times New Roman"/>
          <w:sz w:val="24"/>
          <w:szCs w:val="24"/>
        </w:rPr>
        <w:t>- **Insufficient Funding</w:t>
      </w:r>
      <w:proofErr w:type="gramStart"/>
      <w:r w:rsidRPr="00B83A8D">
        <w:rPr>
          <w:rFonts w:ascii="Times New Roman" w:hAnsi="Times New Roman"/>
          <w:sz w:val="24"/>
          <w:szCs w:val="24"/>
        </w:rPr>
        <w:t>:*</w:t>
      </w:r>
      <w:proofErr w:type="gramEnd"/>
      <w:r w:rsidRPr="00B83A8D">
        <w:rPr>
          <w:rFonts w:ascii="Times New Roman" w:hAnsi="Times New Roman"/>
          <w:sz w:val="24"/>
          <w:szCs w:val="24"/>
        </w:rPr>
        <w:t>* Government funding is often limited, affecting logistics and maintenance.</w:t>
      </w:r>
    </w:p>
    <w:p w:rsidR="008C122E" w:rsidRPr="00B83A8D" w:rsidRDefault="008C122E" w:rsidP="008C122E">
      <w:pPr>
        <w:spacing w:line="360" w:lineRule="auto"/>
        <w:jc w:val="both"/>
        <w:rPr>
          <w:rFonts w:ascii="Times New Roman" w:hAnsi="Times New Roman"/>
          <w:sz w:val="24"/>
          <w:szCs w:val="24"/>
        </w:rPr>
      </w:pPr>
      <w:r w:rsidRPr="00B83A8D">
        <w:rPr>
          <w:rFonts w:ascii="Times New Roman" w:hAnsi="Times New Roman"/>
          <w:sz w:val="24"/>
          <w:szCs w:val="24"/>
        </w:rPr>
        <w:t>- **Weak Policy Implementation</w:t>
      </w:r>
      <w:proofErr w:type="gramStart"/>
      <w:r w:rsidRPr="00B83A8D">
        <w:rPr>
          <w:rFonts w:ascii="Times New Roman" w:hAnsi="Times New Roman"/>
          <w:sz w:val="24"/>
          <w:szCs w:val="24"/>
        </w:rPr>
        <w:t>:*</w:t>
      </w:r>
      <w:proofErr w:type="gramEnd"/>
      <w:r w:rsidRPr="00B83A8D">
        <w:rPr>
          <w:rFonts w:ascii="Times New Roman" w:hAnsi="Times New Roman"/>
          <w:sz w:val="24"/>
          <w:szCs w:val="24"/>
        </w:rPr>
        <w:t>* Regulatory frameworks are poorly enforced.</w:t>
      </w:r>
    </w:p>
    <w:p w:rsidR="008C122E" w:rsidRPr="00B83A8D" w:rsidRDefault="008C122E" w:rsidP="008C122E">
      <w:pPr>
        <w:spacing w:line="360" w:lineRule="auto"/>
        <w:jc w:val="both"/>
        <w:rPr>
          <w:rFonts w:ascii="Times New Roman" w:hAnsi="Times New Roman"/>
          <w:sz w:val="24"/>
          <w:szCs w:val="24"/>
        </w:rPr>
      </w:pPr>
      <w:r w:rsidRPr="00B83A8D">
        <w:rPr>
          <w:rFonts w:ascii="Times New Roman" w:hAnsi="Times New Roman"/>
          <w:sz w:val="24"/>
          <w:szCs w:val="24"/>
        </w:rPr>
        <w:t>- **Lack of Public Awareness</w:t>
      </w:r>
      <w:proofErr w:type="gramStart"/>
      <w:r w:rsidRPr="00B83A8D">
        <w:rPr>
          <w:rFonts w:ascii="Times New Roman" w:hAnsi="Times New Roman"/>
          <w:sz w:val="24"/>
          <w:szCs w:val="24"/>
        </w:rPr>
        <w:t>:*</w:t>
      </w:r>
      <w:proofErr w:type="gramEnd"/>
      <w:r w:rsidRPr="00B83A8D">
        <w:rPr>
          <w:rFonts w:ascii="Times New Roman" w:hAnsi="Times New Roman"/>
          <w:sz w:val="24"/>
          <w:szCs w:val="24"/>
        </w:rPr>
        <w:t>* Many citizens are unaware of proper waste handling procedures.</w:t>
      </w:r>
    </w:p>
    <w:p w:rsidR="008C122E" w:rsidRPr="00B83A8D" w:rsidRDefault="008C122E" w:rsidP="008C122E">
      <w:pPr>
        <w:spacing w:line="360" w:lineRule="auto"/>
        <w:jc w:val="both"/>
        <w:rPr>
          <w:rFonts w:ascii="Times New Roman" w:hAnsi="Times New Roman"/>
          <w:sz w:val="24"/>
          <w:szCs w:val="24"/>
        </w:rPr>
      </w:pPr>
      <w:r w:rsidRPr="00B83A8D">
        <w:rPr>
          <w:rFonts w:ascii="Times New Roman" w:hAnsi="Times New Roman"/>
          <w:sz w:val="24"/>
          <w:szCs w:val="24"/>
        </w:rPr>
        <w:t>- **Rapid Urbanization</w:t>
      </w:r>
      <w:proofErr w:type="gramStart"/>
      <w:r w:rsidRPr="00B83A8D">
        <w:rPr>
          <w:rFonts w:ascii="Times New Roman" w:hAnsi="Times New Roman"/>
          <w:sz w:val="24"/>
          <w:szCs w:val="24"/>
        </w:rPr>
        <w:t>:*</w:t>
      </w:r>
      <w:proofErr w:type="gramEnd"/>
      <w:r w:rsidRPr="00B83A8D">
        <w:rPr>
          <w:rFonts w:ascii="Times New Roman" w:hAnsi="Times New Roman"/>
          <w:sz w:val="24"/>
          <w:szCs w:val="24"/>
        </w:rPr>
        <w:t>* Accelerated urban growth has overwhelmed existing waste systems (Adewole, 2009).</w:t>
      </w:r>
    </w:p>
    <w:p w:rsidR="008C122E" w:rsidRPr="00B83A8D" w:rsidRDefault="008C122E" w:rsidP="008C122E">
      <w:pPr>
        <w:spacing w:before="160" w:line="360" w:lineRule="auto"/>
        <w:jc w:val="both"/>
        <w:rPr>
          <w:rFonts w:ascii="Times New Roman" w:hAnsi="Times New Roman"/>
          <w:b/>
          <w:sz w:val="24"/>
          <w:szCs w:val="24"/>
        </w:rPr>
      </w:pPr>
      <w:r w:rsidRPr="00B83A8D">
        <w:rPr>
          <w:rFonts w:ascii="Times New Roman" w:hAnsi="Times New Roman"/>
          <w:b/>
          <w:sz w:val="24"/>
          <w:szCs w:val="24"/>
        </w:rPr>
        <w:t>2.5 Theoretical Framework</w:t>
      </w:r>
    </w:p>
    <w:p w:rsidR="008C122E" w:rsidRPr="00B83A8D" w:rsidRDefault="008C122E" w:rsidP="008C122E">
      <w:pPr>
        <w:spacing w:line="360" w:lineRule="auto"/>
        <w:ind w:firstLine="720"/>
        <w:jc w:val="both"/>
        <w:rPr>
          <w:rFonts w:ascii="Times New Roman" w:hAnsi="Times New Roman"/>
          <w:sz w:val="24"/>
          <w:szCs w:val="24"/>
        </w:rPr>
      </w:pPr>
      <w:r w:rsidRPr="00B83A8D">
        <w:rPr>
          <w:rFonts w:ascii="Times New Roman" w:hAnsi="Times New Roman"/>
          <w:sz w:val="24"/>
          <w:szCs w:val="24"/>
        </w:rPr>
        <w:t>The study is grounded in the **Integrated Solid Waste Management (ISWM</w:t>
      </w:r>
      <w:proofErr w:type="gramStart"/>
      <w:r w:rsidRPr="00B83A8D">
        <w:rPr>
          <w:rFonts w:ascii="Times New Roman" w:hAnsi="Times New Roman"/>
          <w:sz w:val="24"/>
          <w:szCs w:val="24"/>
        </w:rPr>
        <w:t>)*</w:t>
      </w:r>
      <w:proofErr w:type="gramEnd"/>
      <w:r w:rsidRPr="00B83A8D">
        <w:rPr>
          <w:rFonts w:ascii="Times New Roman" w:hAnsi="Times New Roman"/>
          <w:sz w:val="24"/>
          <w:szCs w:val="24"/>
        </w:rPr>
        <w:t xml:space="preserve">* framework, which emphasizes the use of a combination of waste treatment methods to </w:t>
      </w:r>
      <w:r w:rsidRPr="00B83A8D">
        <w:rPr>
          <w:rFonts w:ascii="Times New Roman" w:hAnsi="Times New Roman"/>
          <w:sz w:val="24"/>
          <w:szCs w:val="24"/>
        </w:rPr>
        <w:lastRenderedPageBreak/>
        <w:t>achieve sustainability. ISWM considers three key dimensions: (1) stakeholders, (2) waste system elements, and (3) sustainability aspects (Wilson et al., 2007).</w:t>
      </w:r>
    </w:p>
    <w:p w:rsidR="008C122E" w:rsidRPr="00B83A8D" w:rsidRDefault="008C122E" w:rsidP="008C122E">
      <w:pPr>
        <w:spacing w:line="360" w:lineRule="auto"/>
        <w:jc w:val="both"/>
        <w:rPr>
          <w:rFonts w:ascii="Times New Roman" w:hAnsi="Times New Roman"/>
          <w:sz w:val="24"/>
          <w:szCs w:val="24"/>
        </w:rPr>
      </w:pPr>
      <w:r w:rsidRPr="00B83A8D">
        <w:rPr>
          <w:rFonts w:ascii="Times New Roman" w:hAnsi="Times New Roman"/>
          <w:sz w:val="24"/>
          <w:szCs w:val="24"/>
        </w:rPr>
        <w:t xml:space="preserve"> </w:t>
      </w:r>
    </w:p>
    <w:p w:rsidR="008C122E" w:rsidRPr="00B83A8D" w:rsidRDefault="008C122E" w:rsidP="008C122E">
      <w:pPr>
        <w:spacing w:line="360" w:lineRule="auto"/>
        <w:jc w:val="both"/>
        <w:rPr>
          <w:rFonts w:ascii="Times New Roman" w:hAnsi="Times New Roman"/>
          <w:sz w:val="24"/>
          <w:szCs w:val="24"/>
        </w:rPr>
      </w:pPr>
      <w:r w:rsidRPr="00B83A8D">
        <w:rPr>
          <w:rFonts w:ascii="Times New Roman" w:hAnsi="Times New Roman"/>
          <w:sz w:val="24"/>
          <w:szCs w:val="24"/>
        </w:rPr>
        <w:t>This framework supports a holistic approach, ensuring environmental, economic, and social factors are integrated in the waste management strategy.</w:t>
      </w:r>
    </w:p>
    <w:p w:rsidR="008C122E" w:rsidRPr="00B83A8D" w:rsidRDefault="008C122E" w:rsidP="008C122E">
      <w:pPr>
        <w:spacing w:before="160" w:line="360" w:lineRule="auto"/>
        <w:jc w:val="both"/>
        <w:rPr>
          <w:rFonts w:ascii="Times New Roman" w:hAnsi="Times New Roman"/>
          <w:b/>
          <w:sz w:val="24"/>
          <w:szCs w:val="24"/>
        </w:rPr>
      </w:pPr>
      <w:r w:rsidRPr="00B83A8D">
        <w:rPr>
          <w:rFonts w:ascii="Times New Roman" w:hAnsi="Times New Roman"/>
          <w:b/>
          <w:sz w:val="24"/>
          <w:szCs w:val="24"/>
        </w:rPr>
        <w:t>2.6 Empirical Review</w:t>
      </w:r>
    </w:p>
    <w:p w:rsidR="008C122E" w:rsidRPr="00B83A8D" w:rsidRDefault="008C122E" w:rsidP="008C122E">
      <w:pPr>
        <w:spacing w:line="360" w:lineRule="auto"/>
        <w:ind w:firstLine="720"/>
        <w:jc w:val="both"/>
        <w:rPr>
          <w:rFonts w:ascii="Times New Roman" w:hAnsi="Times New Roman"/>
          <w:sz w:val="24"/>
          <w:szCs w:val="24"/>
        </w:rPr>
      </w:pPr>
      <w:r w:rsidRPr="00B83A8D">
        <w:rPr>
          <w:rFonts w:ascii="Times New Roman" w:hAnsi="Times New Roman"/>
          <w:sz w:val="24"/>
          <w:szCs w:val="24"/>
        </w:rPr>
        <w:t>A study by Imam et al. (2008) assessed waste management practices in Abuja and found that over 65% of waste was not properly collected. Similarly, Ajani (2007) revealed that Lagos State generates over 10,000 metric tons of waste daily, with much of it dumped on roadsides and unauthorized locations. These studies suggest that despite efforts by agencies like LAWMA, there is still a wide gap between policy formulation and implementation.</w:t>
      </w:r>
    </w:p>
    <w:p w:rsidR="008C122E" w:rsidRPr="00B83A8D" w:rsidRDefault="008C122E" w:rsidP="008C122E">
      <w:pPr>
        <w:spacing w:line="360" w:lineRule="auto"/>
        <w:ind w:firstLine="720"/>
        <w:jc w:val="both"/>
        <w:rPr>
          <w:rFonts w:ascii="Times New Roman" w:hAnsi="Times New Roman"/>
          <w:sz w:val="24"/>
          <w:szCs w:val="24"/>
        </w:rPr>
      </w:pPr>
      <w:r w:rsidRPr="00B83A8D">
        <w:rPr>
          <w:rFonts w:ascii="Times New Roman" w:hAnsi="Times New Roman"/>
          <w:sz w:val="24"/>
          <w:szCs w:val="24"/>
        </w:rPr>
        <w:t>In Agege specifically, few academic studies have explored localized waste management challenges, which this current study aims to address.</w:t>
      </w:r>
    </w:p>
    <w:p w:rsidR="008C122E" w:rsidRPr="00B83A8D" w:rsidRDefault="008C122E" w:rsidP="008C122E">
      <w:pPr>
        <w:spacing w:before="160" w:line="360" w:lineRule="auto"/>
        <w:jc w:val="both"/>
        <w:rPr>
          <w:rFonts w:ascii="Times New Roman" w:hAnsi="Times New Roman"/>
          <w:b/>
          <w:sz w:val="24"/>
          <w:szCs w:val="24"/>
        </w:rPr>
      </w:pPr>
    </w:p>
    <w:p w:rsidR="008C122E" w:rsidRPr="00B83A8D" w:rsidRDefault="008C122E" w:rsidP="008C122E">
      <w:pPr>
        <w:spacing w:before="160" w:line="360" w:lineRule="auto"/>
        <w:jc w:val="both"/>
        <w:rPr>
          <w:rFonts w:ascii="Times New Roman" w:hAnsi="Times New Roman"/>
          <w:b/>
          <w:sz w:val="24"/>
          <w:szCs w:val="24"/>
        </w:rPr>
      </w:pPr>
    </w:p>
    <w:p w:rsidR="008C122E" w:rsidRDefault="008C122E" w:rsidP="008C122E">
      <w:pPr>
        <w:spacing w:before="160" w:line="360" w:lineRule="auto"/>
        <w:jc w:val="both"/>
        <w:rPr>
          <w:rFonts w:ascii="Times New Roman" w:hAnsi="Times New Roman"/>
          <w:b/>
          <w:sz w:val="24"/>
          <w:szCs w:val="24"/>
        </w:rPr>
      </w:pPr>
    </w:p>
    <w:p w:rsidR="008C122E" w:rsidRPr="00B83A8D" w:rsidRDefault="008C122E" w:rsidP="008C122E">
      <w:pPr>
        <w:spacing w:before="160" w:line="360" w:lineRule="auto"/>
        <w:jc w:val="both"/>
        <w:rPr>
          <w:rFonts w:ascii="Times New Roman" w:hAnsi="Times New Roman"/>
          <w:b/>
          <w:sz w:val="24"/>
          <w:szCs w:val="24"/>
        </w:rPr>
      </w:pPr>
    </w:p>
    <w:p w:rsidR="008C122E" w:rsidRPr="00B83A8D" w:rsidRDefault="008C122E" w:rsidP="008C122E">
      <w:pPr>
        <w:spacing w:before="160" w:line="360" w:lineRule="auto"/>
        <w:jc w:val="center"/>
        <w:rPr>
          <w:rFonts w:ascii="Times New Roman" w:hAnsi="Times New Roman"/>
          <w:b/>
          <w:sz w:val="24"/>
          <w:szCs w:val="24"/>
        </w:rPr>
      </w:pPr>
      <w:r w:rsidRPr="00B83A8D">
        <w:rPr>
          <w:rFonts w:ascii="Times New Roman" w:hAnsi="Times New Roman"/>
          <w:b/>
          <w:sz w:val="24"/>
          <w:szCs w:val="24"/>
        </w:rPr>
        <w:t>REFERENCES</w:t>
      </w:r>
    </w:p>
    <w:p w:rsidR="008C122E" w:rsidRPr="00B83A8D" w:rsidRDefault="008C122E" w:rsidP="008C122E">
      <w:pPr>
        <w:spacing w:line="360" w:lineRule="auto"/>
        <w:ind w:left="720" w:hanging="720"/>
        <w:jc w:val="both"/>
        <w:rPr>
          <w:rFonts w:ascii="Times New Roman" w:hAnsi="Times New Roman"/>
          <w:sz w:val="24"/>
          <w:szCs w:val="24"/>
        </w:rPr>
      </w:pPr>
      <w:r w:rsidRPr="00B83A8D">
        <w:rPr>
          <w:rFonts w:ascii="Times New Roman" w:hAnsi="Times New Roman"/>
          <w:sz w:val="24"/>
          <w:szCs w:val="24"/>
        </w:rPr>
        <w:t xml:space="preserve">Adewole, A.T. (2009). *Waste Management Towards Sustainable Development in Nigeria: A Case Study of Lagos State*. </w:t>
      </w:r>
      <w:proofErr w:type="gramStart"/>
      <w:r w:rsidRPr="00B83A8D">
        <w:rPr>
          <w:rFonts w:ascii="Times New Roman" w:hAnsi="Times New Roman"/>
          <w:sz w:val="24"/>
          <w:szCs w:val="24"/>
        </w:rPr>
        <w:t>International NGO Journal.</w:t>
      </w:r>
      <w:proofErr w:type="gramEnd"/>
    </w:p>
    <w:p w:rsidR="008C122E" w:rsidRPr="00B83A8D" w:rsidRDefault="008C122E" w:rsidP="008C122E">
      <w:pPr>
        <w:spacing w:line="360" w:lineRule="auto"/>
        <w:ind w:left="720" w:hanging="720"/>
        <w:jc w:val="both"/>
        <w:rPr>
          <w:rFonts w:ascii="Times New Roman" w:hAnsi="Times New Roman"/>
          <w:sz w:val="24"/>
          <w:szCs w:val="24"/>
        </w:rPr>
      </w:pPr>
      <w:r w:rsidRPr="00B83A8D">
        <w:rPr>
          <w:rFonts w:ascii="Times New Roman" w:hAnsi="Times New Roman"/>
          <w:sz w:val="24"/>
          <w:szCs w:val="24"/>
        </w:rPr>
        <w:lastRenderedPageBreak/>
        <w:t xml:space="preserve">Ajani, A. (2007). *Environmental Challenges in Nigeria’s Urban Centres: Lagos as a Case Study*. </w:t>
      </w:r>
      <w:proofErr w:type="gramStart"/>
      <w:r w:rsidRPr="00B83A8D">
        <w:rPr>
          <w:rFonts w:ascii="Times New Roman" w:hAnsi="Times New Roman"/>
          <w:sz w:val="24"/>
          <w:szCs w:val="24"/>
        </w:rPr>
        <w:t>Nigerian Journal of Environmental Studies.</w:t>
      </w:r>
      <w:proofErr w:type="gramEnd"/>
    </w:p>
    <w:p w:rsidR="008C122E" w:rsidRPr="00B83A8D" w:rsidRDefault="008C122E" w:rsidP="008C122E">
      <w:pPr>
        <w:spacing w:line="360" w:lineRule="auto"/>
        <w:ind w:left="720" w:hanging="720"/>
        <w:jc w:val="both"/>
        <w:rPr>
          <w:rFonts w:ascii="Times New Roman" w:hAnsi="Times New Roman"/>
          <w:sz w:val="24"/>
          <w:szCs w:val="24"/>
        </w:rPr>
      </w:pPr>
      <w:proofErr w:type="gramStart"/>
      <w:r w:rsidRPr="00B83A8D">
        <w:rPr>
          <w:rFonts w:ascii="Times New Roman" w:hAnsi="Times New Roman"/>
          <w:sz w:val="24"/>
          <w:szCs w:val="24"/>
        </w:rPr>
        <w:t>Imam, A., Mohammed, B., Wilson, D.C., &amp; Cheeseman, C.R. (2008).</w:t>
      </w:r>
      <w:proofErr w:type="gramEnd"/>
      <w:r w:rsidRPr="00B83A8D">
        <w:rPr>
          <w:rFonts w:ascii="Times New Roman" w:hAnsi="Times New Roman"/>
          <w:sz w:val="24"/>
          <w:szCs w:val="24"/>
        </w:rPr>
        <w:t xml:space="preserve"> *Solid Waste Management in Abuja, Nigeria*. Waste Management, 28(2), 468-472.</w:t>
      </w:r>
    </w:p>
    <w:p w:rsidR="008C122E" w:rsidRPr="00B83A8D" w:rsidRDefault="008C122E" w:rsidP="008C122E">
      <w:pPr>
        <w:spacing w:line="360" w:lineRule="auto"/>
        <w:ind w:left="720" w:hanging="720"/>
        <w:jc w:val="both"/>
        <w:rPr>
          <w:rFonts w:ascii="Times New Roman" w:hAnsi="Times New Roman"/>
          <w:sz w:val="24"/>
          <w:szCs w:val="24"/>
        </w:rPr>
      </w:pPr>
      <w:r w:rsidRPr="00B83A8D">
        <w:rPr>
          <w:rFonts w:ascii="Times New Roman" w:hAnsi="Times New Roman"/>
          <w:sz w:val="24"/>
          <w:szCs w:val="24"/>
        </w:rPr>
        <w:t>Nabegu, A.B. (2010). *An Analysis of Municipal Solid Waste in Kano Metropolis, Nigeria*. Journal of Human Ecology, 31(2), 111–119.</w:t>
      </w:r>
    </w:p>
    <w:p w:rsidR="008C122E" w:rsidRPr="00B83A8D" w:rsidRDefault="008C122E" w:rsidP="008C122E">
      <w:pPr>
        <w:spacing w:line="360" w:lineRule="auto"/>
        <w:ind w:left="720" w:hanging="720"/>
        <w:jc w:val="both"/>
        <w:rPr>
          <w:rFonts w:ascii="Times New Roman" w:hAnsi="Times New Roman"/>
          <w:sz w:val="24"/>
          <w:szCs w:val="24"/>
        </w:rPr>
      </w:pPr>
      <w:r w:rsidRPr="00B83A8D">
        <w:rPr>
          <w:rFonts w:ascii="Times New Roman" w:hAnsi="Times New Roman"/>
          <w:sz w:val="24"/>
          <w:szCs w:val="24"/>
        </w:rPr>
        <w:t xml:space="preserve">Ogwueleka, T.C. (2009). *Municipal Solid Waste Characteristics and Management in Nigeria*. </w:t>
      </w:r>
      <w:proofErr w:type="gramStart"/>
      <w:r w:rsidRPr="00B83A8D">
        <w:rPr>
          <w:rFonts w:ascii="Times New Roman" w:hAnsi="Times New Roman"/>
          <w:sz w:val="24"/>
          <w:szCs w:val="24"/>
        </w:rPr>
        <w:t>Iranian Journal of Environmental Health Science &amp; Engineering.</w:t>
      </w:r>
      <w:proofErr w:type="gramEnd"/>
    </w:p>
    <w:p w:rsidR="008C122E" w:rsidRPr="00B83A8D" w:rsidRDefault="008C122E" w:rsidP="008C122E">
      <w:pPr>
        <w:spacing w:line="360" w:lineRule="auto"/>
        <w:ind w:left="720" w:hanging="720"/>
        <w:jc w:val="both"/>
        <w:rPr>
          <w:rFonts w:ascii="Times New Roman" w:hAnsi="Times New Roman"/>
          <w:sz w:val="24"/>
          <w:szCs w:val="24"/>
        </w:rPr>
      </w:pPr>
      <w:r w:rsidRPr="00B83A8D">
        <w:rPr>
          <w:rFonts w:ascii="Times New Roman" w:hAnsi="Times New Roman"/>
          <w:sz w:val="24"/>
          <w:szCs w:val="24"/>
        </w:rPr>
        <w:t xml:space="preserve">Tchobanoglous, G., Theisen, H., &amp; Vigil, S. (2002). *Integrated Solid Waste Management: Engineering Principles and Management Issues*. </w:t>
      </w:r>
      <w:proofErr w:type="gramStart"/>
      <w:r w:rsidRPr="00B83A8D">
        <w:rPr>
          <w:rFonts w:ascii="Times New Roman" w:hAnsi="Times New Roman"/>
          <w:sz w:val="24"/>
          <w:szCs w:val="24"/>
        </w:rPr>
        <w:t>McGraw-Hill.</w:t>
      </w:r>
      <w:proofErr w:type="gramEnd"/>
    </w:p>
    <w:p w:rsidR="008C122E" w:rsidRPr="00B83A8D" w:rsidRDefault="008C122E" w:rsidP="008C122E">
      <w:pPr>
        <w:spacing w:line="360" w:lineRule="auto"/>
        <w:ind w:left="720" w:hanging="720"/>
        <w:jc w:val="both"/>
        <w:rPr>
          <w:rFonts w:ascii="Times New Roman" w:hAnsi="Times New Roman"/>
          <w:sz w:val="24"/>
          <w:szCs w:val="24"/>
        </w:rPr>
      </w:pPr>
      <w:proofErr w:type="gramStart"/>
      <w:r w:rsidRPr="00B83A8D">
        <w:rPr>
          <w:rFonts w:ascii="Times New Roman" w:hAnsi="Times New Roman"/>
          <w:sz w:val="24"/>
          <w:szCs w:val="24"/>
        </w:rPr>
        <w:t>UNDP.</w:t>
      </w:r>
      <w:proofErr w:type="gramEnd"/>
      <w:r w:rsidRPr="00B83A8D">
        <w:rPr>
          <w:rFonts w:ascii="Times New Roman" w:hAnsi="Times New Roman"/>
          <w:sz w:val="24"/>
          <w:szCs w:val="24"/>
        </w:rPr>
        <w:t xml:space="preserve"> </w:t>
      </w:r>
      <w:proofErr w:type="gramStart"/>
      <w:r w:rsidRPr="00B83A8D">
        <w:rPr>
          <w:rFonts w:ascii="Times New Roman" w:hAnsi="Times New Roman"/>
          <w:sz w:val="24"/>
          <w:szCs w:val="24"/>
        </w:rPr>
        <w:t>(2022). *Sustainable Development Goals Report*.</w:t>
      </w:r>
      <w:proofErr w:type="gramEnd"/>
      <w:r w:rsidRPr="00B83A8D">
        <w:rPr>
          <w:rFonts w:ascii="Times New Roman" w:hAnsi="Times New Roman"/>
          <w:sz w:val="24"/>
          <w:szCs w:val="24"/>
        </w:rPr>
        <w:t xml:space="preserve"> </w:t>
      </w:r>
      <w:proofErr w:type="gramStart"/>
      <w:r w:rsidRPr="00B83A8D">
        <w:rPr>
          <w:rFonts w:ascii="Times New Roman" w:hAnsi="Times New Roman"/>
          <w:sz w:val="24"/>
          <w:szCs w:val="24"/>
        </w:rPr>
        <w:t>United Nations Development Programme.</w:t>
      </w:r>
      <w:proofErr w:type="gramEnd"/>
    </w:p>
    <w:p w:rsidR="008C122E" w:rsidRPr="00B83A8D" w:rsidRDefault="008C122E" w:rsidP="008C122E">
      <w:pPr>
        <w:spacing w:line="360" w:lineRule="auto"/>
        <w:ind w:left="720" w:hanging="720"/>
        <w:jc w:val="both"/>
        <w:rPr>
          <w:rFonts w:ascii="Times New Roman" w:hAnsi="Times New Roman"/>
          <w:sz w:val="24"/>
          <w:szCs w:val="24"/>
        </w:rPr>
      </w:pPr>
      <w:proofErr w:type="gramStart"/>
      <w:r w:rsidRPr="00B83A8D">
        <w:rPr>
          <w:rFonts w:ascii="Times New Roman" w:hAnsi="Times New Roman"/>
          <w:sz w:val="24"/>
          <w:szCs w:val="24"/>
        </w:rPr>
        <w:t>UNEP.</w:t>
      </w:r>
      <w:proofErr w:type="gramEnd"/>
      <w:r w:rsidRPr="00B83A8D">
        <w:rPr>
          <w:rFonts w:ascii="Times New Roman" w:hAnsi="Times New Roman"/>
          <w:sz w:val="24"/>
          <w:szCs w:val="24"/>
        </w:rPr>
        <w:t xml:space="preserve"> </w:t>
      </w:r>
      <w:proofErr w:type="gramStart"/>
      <w:r w:rsidRPr="00B83A8D">
        <w:rPr>
          <w:rFonts w:ascii="Times New Roman" w:hAnsi="Times New Roman"/>
          <w:sz w:val="24"/>
          <w:szCs w:val="24"/>
        </w:rPr>
        <w:t>(2013). *Guidelines for Solid Waste Management in Developing Countries*.</w:t>
      </w:r>
      <w:proofErr w:type="gramEnd"/>
      <w:r w:rsidRPr="00B83A8D">
        <w:rPr>
          <w:rFonts w:ascii="Times New Roman" w:hAnsi="Times New Roman"/>
          <w:sz w:val="24"/>
          <w:szCs w:val="24"/>
        </w:rPr>
        <w:t xml:space="preserve"> </w:t>
      </w:r>
      <w:proofErr w:type="gramStart"/>
      <w:r w:rsidRPr="00B83A8D">
        <w:rPr>
          <w:rFonts w:ascii="Times New Roman" w:hAnsi="Times New Roman"/>
          <w:sz w:val="24"/>
          <w:szCs w:val="24"/>
        </w:rPr>
        <w:t>United Nations Environment Programme.</w:t>
      </w:r>
      <w:proofErr w:type="gramEnd"/>
    </w:p>
    <w:p w:rsidR="008C122E" w:rsidRPr="00B83A8D" w:rsidRDefault="008C122E" w:rsidP="008C122E">
      <w:pPr>
        <w:spacing w:line="360" w:lineRule="auto"/>
        <w:ind w:left="720" w:hanging="720"/>
        <w:jc w:val="both"/>
        <w:rPr>
          <w:rFonts w:ascii="Times New Roman" w:hAnsi="Times New Roman"/>
          <w:sz w:val="24"/>
          <w:szCs w:val="24"/>
        </w:rPr>
      </w:pPr>
      <w:proofErr w:type="gramStart"/>
      <w:r w:rsidRPr="00B83A8D">
        <w:rPr>
          <w:rFonts w:ascii="Times New Roman" w:hAnsi="Times New Roman"/>
          <w:sz w:val="24"/>
          <w:szCs w:val="24"/>
        </w:rPr>
        <w:t>Wilson, D.C., Velis, C., &amp; Cheeseman, C. (2007).</w:t>
      </w:r>
      <w:proofErr w:type="gramEnd"/>
      <w:r w:rsidRPr="00B83A8D">
        <w:rPr>
          <w:rFonts w:ascii="Times New Roman" w:hAnsi="Times New Roman"/>
          <w:sz w:val="24"/>
          <w:szCs w:val="24"/>
        </w:rPr>
        <w:t xml:space="preserve"> *Role of Informal Sector Recycling in Waste Management in Developing Countries*. Habitat International, 30(4), 797–808.</w:t>
      </w:r>
    </w:p>
    <w:p w:rsidR="008C122E" w:rsidRPr="00B83A8D" w:rsidRDefault="008C122E" w:rsidP="008C122E">
      <w:pPr>
        <w:spacing w:line="360" w:lineRule="auto"/>
        <w:ind w:left="720" w:hanging="720"/>
        <w:jc w:val="both"/>
        <w:rPr>
          <w:rFonts w:ascii="Times New Roman" w:hAnsi="Times New Roman"/>
          <w:sz w:val="24"/>
          <w:szCs w:val="24"/>
        </w:rPr>
      </w:pPr>
      <w:proofErr w:type="gramStart"/>
      <w:r w:rsidRPr="00B83A8D">
        <w:rPr>
          <w:rFonts w:ascii="Times New Roman" w:hAnsi="Times New Roman"/>
          <w:sz w:val="24"/>
          <w:szCs w:val="24"/>
        </w:rPr>
        <w:t>World Bank.</w:t>
      </w:r>
      <w:proofErr w:type="gramEnd"/>
      <w:r w:rsidRPr="00B83A8D">
        <w:rPr>
          <w:rFonts w:ascii="Times New Roman" w:hAnsi="Times New Roman"/>
          <w:sz w:val="24"/>
          <w:szCs w:val="24"/>
        </w:rPr>
        <w:t xml:space="preserve"> (2020). *What a Waste 2.0: A Global Snapshot of Solid Waste Management to 2050*. Washington, DC: World Bank.</w:t>
      </w:r>
    </w:p>
    <w:p w:rsidR="008C122E" w:rsidRPr="00B83A8D" w:rsidRDefault="008C122E" w:rsidP="008C122E">
      <w:pPr>
        <w:spacing w:line="360" w:lineRule="auto"/>
        <w:rPr>
          <w:rFonts w:ascii="Times New Roman" w:hAnsi="Times New Roman"/>
          <w:sz w:val="24"/>
          <w:szCs w:val="24"/>
        </w:rPr>
      </w:pPr>
    </w:p>
    <w:p w:rsidR="008C122E" w:rsidRPr="00B83A8D" w:rsidRDefault="008C122E" w:rsidP="008C122E">
      <w:pPr>
        <w:spacing w:line="360" w:lineRule="auto"/>
        <w:rPr>
          <w:rFonts w:ascii="Times New Roman" w:hAnsi="Times New Roman"/>
          <w:sz w:val="24"/>
          <w:szCs w:val="24"/>
        </w:rPr>
      </w:pPr>
    </w:p>
    <w:p w:rsidR="008C122E" w:rsidRPr="00B83A8D" w:rsidRDefault="008C122E" w:rsidP="008C122E">
      <w:pPr>
        <w:spacing w:line="360" w:lineRule="auto"/>
        <w:rPr>
          <w:rFonts w:ascii="Times New Roman" w:hAnsi="Times New Roman"/>
          <w:sz w:val="24"/>
          <w:szCs w:val="24"/>
        </w:rPr>
      </w:pPr>
    </w:p>
    <w:p w:rsidR="008C122E" w:rsidRDefault="008C122E" w:rsidP="008C122E">
      <w:pPr>
        <w:spacing w:line="360" w:lineRule="auto"/>
        <w:rPr>
          <w:rFonts w:ascii="Times New Roman" w:hAnsi="Times New Roman"/>
          <w:sz w:val="24"/>
          <w:szCs w:val="24"/>
        </w:rPr>
      </w:pPr>
    </w:p>
    <w:p w:rsidR="008C122E" w:rsidRDefault="008C122E" w:rsidP="008C122E">
      <w:pPr>
        <w:spacing w:line="360" w:lineRule="auto"/>
        <w:rPr>
          <w:rFonts w:ascii="Times New Roman" w:hAnsi="Times New Roman"/>
          <w:sz w:val="24"/>
          <w:szCs w:val="24"/>
        </w:rPr>
      </w:pPr>
    </w:p>
    <w:p w:rsidR="008C122E" w:rsidRDefault="008C122E" w:rsidP="008C122E">
      <w:pPr>
        <w:spacing w:line="360" w:lineRule="auto"/>
        <w:rPr>
          <w:rFonts w:ascii="Times New Roman" w:hAnsi="Times New Roman"/>
          <w:sz w:val="24"/>
          <w:szCs w:val="24"/>
        </w:rPr>
      </w:pPr>
    </w:p>
    <w:p w:rsidR="008C122E" w:rsidRDefault="008C122E" w:rsidP="008C122E">
      <w:pPr>
        <w:spacing w:line="360" w:lineRule="auto"/>
        <w:rPr>
          <w:rFonts w:ascii="Times New Roman" w:hAnsi="Times New Roman"/>
          <w:sz w:val="24"/>
          <w:szCs w:val="24"/>
        </w:rPr>
      </w:pPr>
    </w:p>
    <w:p w:rsidR="008C122E" w:rsidRDefault="008C122E" w:rsidP="008C122E">
      <w:pPr>
        <w:spacing w:line="360" w:lineRule="auto"/>
        <w:rPr>
          <w:rFonts w:ascii="Times New Roman" w:hAnsi="Times New Roman"/>
          <w:sz w:val="24"/>
          <w:szCs w:val="24"/>
        </w:rPr>
      </w:pPr>
    </w:p>
    <w:p w:rsidR="008C122E" w:rsidRDefault="008C122E" w:rsidP="008C122E">
      <w:pPr>
        <w:spacing w:line="360" w:lineRule="auto"/>
        <w:rPr>
          <w:rFonts w:ascii="Times New Roman" w:hAnsi="Times New Roman"/>
          <w:sz w:val="24"/>
          <w:szCs w:val="24"/>
        </w:rPr>
      </w:pPr>
    </w:p>
    <w:p w:rsidR="008C122E" w:rsidRDefault="008C122E" w:rsidP="008C122E">
      <w:pPr>
        <w:spacing w:line="360" w:lineRule="auto"/>
        <w:rPr>
          <w:rFonts w:ascii="Times New Roman" w:hAnsi="Times New Roman"/>
          <w:sz w:val="24"/>
          <w:szCs w:val="24"/>
        </w:rPr>
      </w:pPr>
    </w:p>
    <w:p w:rsidR="008C122E" w:rsidRPr="00B83A8D" w:rsidRDefault="008C122E" w:rsidP="008C122E">
      <w:pPr>
        <w:spacing w:line="360" w:lineRule="auto"/>
        <w:rPr>
          <w:rFonts w:ascii="Times New Roman" w:hAnsi="Times New Roman"/>
          <w:sz w:val="24"/>
          <w:szCs w:val="24"/>
        </w:rPr>
      </w:pPr>
    </w:p>
    <w:p w:rsidR="008C122E" w:rsidRPr="00B83A8D" w:rsidRDefault="008C122E" w:rsidP="008C122E">
      <w:pPr>
        <w:pStyle w:val="Heading1"/>
        <w:keepNext w:val="0"/>
        <w:keepLines w:val="0"/>
        <w:spacing w:before="480" w:line="360" w:lineRule="auto"/>
        <w:jc w:val="center"/>
        <w:rPr>
          <w:rFonts w:ascii="Times New Roman" w:hAnsi="Times New Roman" w:cs="Times New Roman"/>
          <w:b/>
          <w:sz w:val="24"/>
          <w:szCs w:val="24"/>
        </w:rPr>
      </w:pPr>
      <w:bookmarkStart w:id="0" w:name="_dfh0i02z6vf2" w:colFirst="0" w:colLast="0"/>
      <w:bookmarkEnd w:id="0"/>
      <w:r w:rsidRPr="00B83A8D">
        <w:rPr>
          <w:rFonts w:ascii="Times New Roman" w:hAnsi="Times New Roman" w:cs="Times New Roman"/>
          <w:b/>
          <w:sz w:val="24"/>
          <w:szCs w:val="24"/>
        </w:rPr>
        <w:t>CHAPTER THREE</w:t>
      </w:r>
    </w:p>
    <w:p w:rsidR="008C122E" w:rsidRPr="00B83A8D" w:rsidRDefault="008C122E" w:rsidP="008C122E">
      <w:pPr>
        <w:pStyle w:val="Heading2"/>
        <w:keepNext w:val="0"/>
        <w:keepLines w:val="0"/>
        <w:spacing w:after="80" w:line="360" w:lineRule="auto"/>
        <w:jc w:val="center"/>
        <w:rPr>
          <w:rFonts w:ascii="Times New Roman" w:hAnsi="Times New Roman" w:cs="Times New Roman"/>
          <w:b/>
          <w:sz w:val="24"/>
          <w:szCs w:val="24"/>
        </w:rPr>
      </w:pPr>
      <w:bookmarkStart w:id="1" w:name="_atud6adtyv2q" w:colFirst="0" w:colLast="0"/>
      <w:bookmarkEnd w:id="1"/>
      <w:r w:rsidRPr="00B83A8D">
        <w:rPr>
          <w:rFonts w:ascii="Times New Roman" w:hAnsi="Times New Roman" w:cs="Times New Roman"/>
          <w:b/>
          <w:sz w:val="24"/>
          <w:szCs w:val="24"/>
        </w:rPr>
        <w:t>RESEARCH METHODOLOGY</w:t>
      </w:r>
    </w:p>
    <w:p w:rsidR="008C122E" w:rsidRPr="00B83A8D" w:rsidRDefault="008C122E" w:rsidP="008C122E">
      <w:pPr>
        <w:pStyle w:val="Heading3"/>
        <w:keepNext w:val="0"/>
        <w:keepLines w:val="0"/>
        <w:spacing w:before="280" w:line="360" w:lineRule="auto"/>
        <w:jc w:val="both"/>
        <w:rPr>
          <w:rFonts w:ascii="Times New Roman" w:hAnsi="Times New Roman" w:cs="Times New Roman"/>
          <w:b/>
          <w:color w:val="000000"/>
          <w:sz w:val="24"/>
          <w:szCs w:val="24"/>
        </w:rPr>
      </w:pPr>
      <w:bookmarkStart w:id="2" w:name="_oc4h9znxmmrb" w:colFirst="0" w:colLast="0"/>
      <w:bookmarkEnd w:id="2"/>
      <w:r w:rsidRPr="00B83A8D">
        <w:rPr>
          <w:rFonts w:ascii="Times New Roman" w:hAnsi="Times New Roman" w:cs="Times New Roman"/>
          <w:b/>
          <w:color w:val="000000"/>
          <w:sz w:val="24"/>
          <w:szCs w:val="24"/>
        </w:rPr>
        <w:t>3.1 Research Design</w:t>
      </w:r>
    </w:p>
    <w:p w:rsidR="008C122E" w:rsidRPr="00B83A8D" w:rsidRDefault="008C122E" w:rsidP="008C122E">
      <w:pPr>
        <w:spacing w:before="240" w:after="240" w:line="360" w:lineRule="auto"/>
        <w:ind w:firstLine="720"/>
        <w:jc w:val="both"/>
        <w:rPr>
          <w:rFonts w:ascii="Times New Roman" w:hAnsi="Times New Roman"/>
          <w:sz w:val="24"/>
          <w:szCs w:val="24"/>
        </w:rPr>
      </w:pPr>
      <w:r w:rsidRPr="00B83A8D">
        <w:rPr>
          <w:rFonts w:ascii="Times New Roman" w:hAnsi="Times New Roman"/>
          <w:sz w:val="24"/>
          <w:szCs w:val="24"/>
        </w:rPr>
        <w:t>This study adopts a descriptive survey research design, which is suitable for investigating the current status, opinions, and practices related to solid waste management in a defined population. According to Creswell (2014), a descriptive survey allows the researcher to collect data from a sample to describe the attitudes, opinions, behaviors, or characteristics of the population. This design enables a structured approach to assess how effective current solid waste management practices are in Agege Local Government Area.</w:t>
      </w:r>
    </w:p>
    <w:p w:rsidR="008C122E" w:rsidRPr="00B83A8D" w:rsidRDefault="008C122E" w:rsidP="008C122E">
      <w:pPr>
        <w:pStyle w:val="Heading3"/>
        <w:keepNext w:val="0"/>
        <w:keepLines w:val="0"/>
        <w:spacing w:before="280" w:line="360" w:lineRule="auto"/>
        <w:jc w:val="both"/>
        <w:rPr>
          <w:rFonts w:ascii="Times New Roman" w:hAnsi="Times New Roman" w:cs="Times New Roman"/>
          <w:b/>
          <w:color w:val="000000"/>
          <w:sz w:val="24"/>
          <w:szCs w:val="24"/>
        </w:rPr>
      </w:pPr>
      <w:bookmarkStart w:id="3" w:name="_y4xroywdd09j" w:colFirst="0" w:colLast="0"/>
      <w:bookmarkEnd w:id="3"/>
      <w:r w:rsidRPr="00B83A8D">
        <w:rPr>
          <w:rFonts w:ascii="Times New Roman" w:hAnsi="Times New Roman" w:cs="Times New Roman"/>
          <w:b/>
          <w:color w:val="000000"/>
          <w:sz w:val="24"/>
          <w:szCs w:val="24"/>
        </w:rPr>
        <w:t>3.2 Population of the Study</w:t>
      </w:r>
    </w:p>
    <w:p w:rsidR="008C122E" w:rsidRPr="00B83A8D" w:rsidRDefault="008C122E" w:rsidP="008C122E">
      <w:pPr>
        <w:spacing w:before="240" w:after="240" w:line="360" w:lineRule="auto"/>
        <w:ind w:firstLine="720"/>
        <w:jc w:val="both"/>
        <w:rPr>
          <w:rFonts w:ascii="Times New Roman" w:hAnsi="Times New Roman"/>
          <w:sz w:val="24"/>
          <w:szCs w:val="24"/>
        </w:rPr>
      </w:pPr>
      <w:r w:rsidRPr="00B83A8D">
        <w:rPr>
          <w:rFonts w:ascii="Times New Roman" w:hAnsi="Times New Roman"/>
          <w:sz w:val="24"/>
          <w:szCs w:val="24"/>
        </w:rPr>
        <w:t xml:space="preserve">The population of this study includes residents, market traders, street sweepers, private waste operators, and staff of the Lagos Waste Management Authority (LAWMA) </w:t>
      </w:r>
      <w:r w:rsidRPr="00B83A8D">
        <w:rPr>
          <w:rFonts w:ascii="Times New Roman" w:hAnsi="Times New Roman"/>
          <w:sz w:val="24"/>
          <w:szCs w:val="24"/>
        </w:rPr>
        <w:lastRenderedPageBreak/>
        <w:t>within Agege Local Government Area. This group represents a diverse mix of stakeholders directly involved in or affected by waste generation and disposal. Nworgu (2006) affirms that studying a wide population enhances the reliability and representativeness of environmental studies.</w:t>
      </w:r>
    </w:p>
    <w:p w:rsidR="008C122E" w:rsidRPr="00B83A8D" w:rsidRDefault="008C122E" w:rsidP="008C122E">
      <w:pPr>
        <w:pStyle w:val="Heading3"/>
        <w:keepNext w:val="0"/>
        <w:keepLines w:val="0"/>
        <w:spacing w:before="280" w:line="360" w:lineRule="auto"/>
        <w:jc w:val="both"/>
        <w:rPr>
          <w:rFonts w:ascii="Times New Roman" w:hAnsi="Times New Roman" w:cs="Times New Roman"/>
          <w:b/>
          <w:color w:val="000000"/>
          <w:sz w:val="24"/>
          <w:szCs w:val="24"/>
        </w:rPr>
      </w:pPr>
      <w:bookmarkStart w:id="4" w:name="_v782w89dhy4m" w:colFirst="0" w:colLast="0"/>
      <w:bookmarkEnd w:id="4"/>
      <w:r w:rsidRPr="00B83A8D">
        <w:rPr>
          <w:rFonts w:ascii="Times New Roman" w:hAnsi="Times New Roman" w:cs="Times New Roman"/>
          <w:b/>
          <w:color w:val="000000"/>
          <w:sz w:val="24"/>
          <w:szCs w:val="24"/>
        </w:rPr>
        <w:t>3.3 Sample Size and Sampling Technique</w:t>
      </w:r>
    </w:p>
    <w:p w:rsidR="008C122E" w:rsidRPr="00B83A8D" w:rsidRDefault="008C122E" w:rsidP="008C122E">
      <w:pPr>
        <w:spacing w:before="240" w:after="240" w:line="360" w:lineRule="auto"/>
        <w:ind w:firstLine="720"/>
        <w:jc w:val="both"/>
        <w:rPr>
          <w:rFonts w:ascii="Times New Roman" w:hAnsi="Times New Roman"/>
          <w:sz w:val="24"/>
          <w:szCs w:val="24"/>
        </w:rPr>
      </w:pPr>
      <w:r w:rsidRPr="00B83A8D">
        <w:rPr>
          <w:rFonts w:ascii="Times New Roman" w:hAnsi="Times New Roman"/>
          <w:sz w:val="24"/>
          <w:szCs w:val="24"/>
        </w:rPr>
        <w:t xml:space="preserve">A total of 150 participants were selected using a stratified random sampling technique. The population was divided into strata based on relevant characteristics such as occupation (residents, traders, </w:t>
      </w:r>
      <w:proofErr w:type="gramStart"/>
      <w:r w:rsidRPr="00B83A8D">
        <w:rPr>
          <w:rFonts w:ascii="Times New Roman" w:hAnsi="Times New Roman"/>
          <w:sz w:val="24"/>
          <w:szCs w:val="24"/>
        </w:rPr>
        <w:t>waste</w:t>
      </w:r>
      <w:proofErr w:type="gramEnd"/>
      <w:r w:rsidRPr="00B83A8D">
        <w:rPr>
          <w:rFonts w:ascii="Times New Roman" w:hAnsi="Times New Roman"/>
          <w:sz w:val="24"/>
          <w:szCs w:val="24"/>
        </w:rPr>
        <w:t xml:space="preserve"> workers), location, and age group. Kothari (2004) supports stratified sampling for its ability to reduce sampling bias and ensure adequate representation of all segments within a population.</w:t>
      </w:r>
    </w:p>
    <w:p w:rsidR="008C122E" w:rsidRPr="00B83A8D" w:rsidRDefault="008C122E" w:rsidP="008C122E">
      <w:pPr>
        <w:pStyle w:val="Heading3"/>
        <w:keepNext w:val="0"/>
        <w:keepLines w:val="0"/>
        <w:spacing w:before="280" w:line="360" w:lineRule="auto"/>
        <w:jc w:val="both"/>
        <w:rPr>
          <w:rFonts w:ascii="Times New Roman" w:hAnsi="Times New Roman" w:cs="Times New Roman"/>
          <w:b/>
          <w:color w:val="000000"/>
          <w:sz w:val="24"/>
          <w:szCs w:val="24"/>
        </w:rPr>
      </w:pPr>
      <w:bookmarkStart w:id="5" w:name="_culoxgbhvktl" w:colFirst="0" w:colLast="0"/>
      <w:bookmarkEnd w:id="5"/>
      <w:r w:rsidRPr="00B83A8D">
        <w:rPr>
          <w:rFonts w:ascii="Times New Roman" w:hAnsi="Times New Roman" w:cs="Times New Roman"/>
          <w:b/>
          <w:color w:val="000000"/>
          <w:sz w:val="24"/>
          <w:szCs w:val="24"/>
        </w:rPr>
        <w:t>3.4 Sources of Data Collection</w:t>
      </w:r>
    </w:p>
    <w:p w:rsidR="008C122E" w:rsidRPr="00B83A8D" w:rsidRDefault="008C122E" w:rsidP="008C122E">
      <w:pPr>
        <w:spacing w:before="240" w:after="240" w:line="360" w:lineRule="auto"/>
        <w:jc w:val="both"/>
        <w:rPr>
          <w:rFonts w:ascii="Times New Roman" w:hAnsi="Times New Roman"/>
          <w:sz w:val="24"/>
          <w:szCs w:val="24"/>
        </w:rPr>
      </w:pPr>
      <w:r w:rsidRPr="00B83A8D">
        <w:rPr>
          <w:rFonts w:ascii="Times New Roman" w:hAnsi="Times New Roman"/>
          <w:sz w:val="24"/>
          <w:szCs w:val="24"/>
        </w:rPr>
        <w:t>This study used both primary and secondary data sources:</w:t>
      </w:r>
    </w:p>
    <w:p w:rsidR="008C122E" w:rsidRPr="00B83A8D" w:rsidRDefault="008C122E" w:rsidP="008C122E">
      <w:pPr>
        <w:numPr>
          <w:ilvl w:val="0"/>
          <w:numId w:val="5"/>
        </w:numPr>
        <w:spacing w:before="240" w:after="0" w:line="360" w:lineRule="auto"/>
        <w:jc w:val="both"/>
        <w:rPr>
          <w:rFonts w:ascii="Times New Roman" w:hAnsi="Times New Roman"/>
          <w:sz w:val="24"/>
          <w:szCs w:val="24"/>
        </w:rPr>
      </w:pPr>
      <w:r w:rsidRPr="00B83A8D">
        <w:rPr>
          <w:rFonts w:ascii="Times New Roman" w:hAnsi="Times New Roman"/>
          <w:sz w:val="24"/>
          <w:szCs w:val="24"/>
        </w:rPr>
        <w:t>Primary data were gathered using structured questionnaires, key informant interviews with LAWMA staff, and direct observation of waste collection and disposal practices in Agege.</w:t>
      </w:r>
    </w:p>
    <w:p w:rsidR="008C122E" w:rsidRPr="00B83A8D" w:rsidRDefault="008C122E" w:rsidP="008C122E">
      <w:pPr>
        <w:numPr>
          <w:ilvl w:val="0"/>
          <w:numId w:val="5"/>
        </w:numPr>
        <w:spacing w:before="240" w:after="0" w:line="360" w:lineRule="auto"/>
        <w:jc w:val="both"/>
        <w:rPr>
          <w:rFonts w:ascii="Times New Roman" w:hAnsi="Times New Roman"/>
          <w:sz w:val="24"/>
          <w:szCs w:val="24"/>
        </w:rPr>
      </w:pPr>
      <w:r w:rsidRPr="00B83A8D">
        <w:rPr>
          <w:rFonts w:ascii="Times New Roman" w:hAnsi="Times New Roman"/>
          <w:sz w:val="24"/>
          <w:szCs w:val="24"/>
        </w:rPr>
        <w:t>Secondary data were sourced from journals, environmental reports, and publications by local and international agencies such as the Lagos State Waste Management Authority (LAWMA), the United Nations Environment Programme (UNEP, 2013), and academic literature (Ogwueleka, 2009).</w:t>
      </w:r>
    </w:p>
    <w:p w:rsidR="008C122E" w:rsidRPr="00B83A8D" w:rsidRDefault="008C122E" w:rsidP="008C122E">
      <w:pPr>
        <w:spacing w:before="240" w:line="360" w:lineRule="auto"/>
        <w:jc w:val="both"/>
        <w:rPr>
          <w:rFonts w:ascii="Times New Roman" w:hAnsi="Times New Roman"/>
          <w:sz w:val="24"/>
          <w:szCs w:val="24"/>
        </w:rPr>
      </w:pPr>
      <w:bookmarkStart w:id="6" w:name="_51m3tmjt3noe" w:colFirst="0" w:colLast="0"/>
      <w:bookmarkEnd w:id="6"/>
      <w:r w:rsidRPr="00B83A8D">
        <w:rPr>
          <w:rFonts w:ascii="Times New Roman" w:hAnsi="Times New Roman"/>
          <w:b/>
          <w:color w:val="000000"/>
          <w:sz w:val="24"/>
          <w:szCs w:val="24"/>
        </w:rPr>
        <w:t>3.5 Research Instruments</w:t>
      </w:r>
    </w:p>
    <w:p w:rsidR="008C122E" w:rsidRPr="00B83A8D" w:rsidRDefault="008C122E" w:rsidP="008C122E">
      <w:pPr>
        <w:spacing w:before="240" w:after="240" w:line="360" w:lineRule="auto"/>
        <w:ind w:firstLine="360"/>
        <w:jc w:val="both"/>
        <w:rPr>
          <w:rFonts w:ascii="Times New Roman" w:hAnsi="Times New Roman"/>
          <w:sz w:val="24"/>
          <w:szCs w:val="24"/>
        </w:rPr>
      </w:pPr>
      <w:r w:rsidRPr="00B83A8D">
        <w:rPr>
          <w:rFonts w:ascii="Times New Roman" w:hAnsi="Times New Roman"/>
          <w:sz w:val="24"/>
          <w:szCs w:val="24"/>
        </w:rPr>
        <w:t xml:space="preserve">The major tools used for data collection were structured questionnaires and interview guides. The questionnaire included both closed and open-ended questions, designed to collect quantitative and qualitative data on household practices, perceptions, and satisfaction </w:t>
      </w:r>
      <w:r w:rsidRPr="00B83A8D">
        <w:rPr>
          <w:rFonts w:ascii="Times New Roman" w:hAnsi="Times New Roman"/>
          <w:sz w:val="24"/>
          <w:szCs w:val="24"/>
        </w:rPr>
        <w:lastRenderedPageBreak/>
        <w:t>with current waste services. According to Bryman (2012), structured questionnaires help to maintain uniformity, while interviews provide deeper insights into stakeholder experiences.</w:t>
      </w:r>
    </w:p>
    <w:p w:rsidR="008C122E" w:rsidRPr="00B83A8D" w:rsidRDefault="008C122E" w:rsidP="008C122E">
      <w:pPr>
        <w:pStyle w:val="Heading3"/>
        <w:keepNext w:val="0"/>
        <w:keepLines w:val="0"/>
        <w:spacing w:before="280" w:line="360" w:lineRule="auto"/>
        <w:jc w:val="both"/>
        <w:rPr>
          <w:rFonts w:ascii="Times New Roman" w:hAnsi="Times New Roman" w:cs="Times New Roman"/>
          <w:b/>
          <w:color w:val="000000"/>
          <w:sz w:val="24"/>
          <w:szCs w:val="24"/>
        </w:rPr>
      </w:pPr>
      <w:bookmarkStart w:id="7" w:name="_4xchg81td4i4" w:colFirst="0" w:colLast="0"/>
      <w:bookmarkEnd w:id="7"/>
      <w:r w:rsidRPr="00B83A8D">
        <w:rPr>
          <w:rFonts w:ascii="Times New Roman" w:hAnsi="Times New Roman" w:cs="Times New Roman"/>
          <w:b/>
          <w:color w:val="000000"/>
          <w:sz w:val="24"/>
          <w:szCs w:val="24"/>
        </w:rPr>
        <w:t>3.6 Validity and Reliability of the Instruments</w:t>
      </w:r>
    </w:p>
    <w:p w:rsidR="008C122E" w:rsidRPr="00B83A8D" w:rsidRDefault="008C122E" w:rsidP="008C122E">
      <w:pPr>
        <w:spacing w:before="240" w:after="240" w:line="360" w:lineRule="auto"/>
        <w:ind w:firstLine="720"/>
        <w:jc w:val="both"/>
        <w:rPr>
          <w:rFonts w:ascii="Times New Roman" w:hAnsi="Times New Roman"/>
          <w:sz w:val="24"/>
          <w:szCs w:val="24"/>
        </w:rPr>
      </w:pPr>
      <w:r w:rsidRPr="00B83A8D">
        <w:rPr>
          <w:rFonts w:ascii="Times New Roman" w:hAnsi="Times New Roman"/>
          <w:sz w:val="24"/>
          <w:szCs w:val="24"/>
        </w:rPr>
        <w:t xml:space="preserve">To ensure validity, the questionnaire was reviewed by two experts in environmental science and pre-tested in a nearby community with similar demographic and environmental characteristics. Reliability was established using the test-retest method, where the same questionnaire was administered to the same respondents at two different times, and the consistency of the responses was analyzed. </w:t>
      </w:r>
      <w:proofErr w:type="gramStart"/>
      <w:r w:rsidRPr="00B83A8D">
        <w:rPr>
          <w:rFonts w:ascii="Times New Roman" w:hAnsi="Times New Roman"/>
          <w:sz w:val="24"/>
          <w:szCs w:val="24"/>
        </w:rPr>
        <w:t>Orodho (2009) states that this approach confirms the dependability and precision of a research instrument.</w:t>
      </w:r>
      <w:proofErr w:type="gramEnd"/>
    </w:p>
    <w:p w:rsidR="008C122E" w:rsidRPr="00B83A8D" w:rsidRDefault="008C122E" w:rsidP="008C122E">
      <w:pPr>
        <w:pStyle w:val="Heading3"/>
        <w:keepNext w:val="0"/>
        <w:keepLines w:val="0"/>
        <w:spacing w:before="280" w:line="360" w:lineRule="auto"/>
        <w:jc w:val="both"/>
        <w:rPr>
          <w:rFonts w:ascii="Times New Roman" w:hAnsi="Times New Roman" w:cs="Times New Roman"/>
          <w:b/>
          <w:color w:val="000000"/>
          <w:sz w:val="24"/>
          <w:szCs w:val="24"/>
        </w:rPr>
      </w:pPr>
      <w:bookmarkStart w:id="8" w:name="_d7jnfvx7rzmr" w:colFirst="0" w:colLast="0"/>
      <w:bookmarkEnd w:id="8"/>
      <w:r w:rsidRPr="00B83A8D">
        <w:rPr>
          <w:rFonts w:ascii="Times New Roman" w:hAnsi="Times New Roman" w:cs="Times New Roman"/>
          <w:b/>
          <w:color w:val="000000"/>
          <w:sz w:val="24"/>
          <w:szCs w:val="24"/>
        </w:rPr>
        <w:t>3.7 Method of Data Analysis</w:t>
      </w:r>
    </w:p>
    <w:p w:rsidR="008C122E" w:rsidRPr="00B83A8D" w:rsidRDefault="008C122E" w:rsidP="008C122E">
      <w:pPr>
        <w:spacing w:before="240" w:after="240" w:line="360" w:lineRule="auto"/>
        <w:ind w:firstLine="360"/>
        <w:jc w:val="both"/>
        <w:rPr>
          <w:rFonts w:ascii="Times New Roman" w:hAnsi="Times New Roman"/>
          <w:sz w:val="24"/>
          <w:szCs w:val="24"/>
        </w:rPr>
      </w:pPr>
      <w:r w:rsidRPr="00B83A8D">
        <w:rPr>
          <w:rFonts w:ascii="Times New Roman" w:hAnsi="Times New Roman"/>
          <w:sz w:val="24"/>
          <w:szCs w:val="24"/>
        </w:rPr>
        <w:t>Data collected were analyzed using both descriptive and inferential statistical methods:</w:t>
      </w:r>
    </w:p>
    <w:p w:rsidR="008C122E" w:rsidRPr="00B83A8D" w:rsidRDefault="008C122E" w:rsidP="008C122E">
      <w:pPr>
        <w:numPr>
          <w:ilvl w:val="0"/>
          <w:numId w:val="6"/>
        </w:numPr>
        <w:spacing w:before="240" w:after="0" w:line="360" w:lineRule="auto"/>
        <w:jc w:val="both"/>
        <w:rPr>
          <w:rFonts w:ascii="Times New Roman" w:hAnsi="Times New Roman"/>
          <w:sz w:val="24"/>
          <w:szCs w:val="24"/>
        </w:rPr>
      </w:pPr>
      <w:r w:rsidRPr="00B83A8D">
        <w:rPr>
          <w:rFonts w:ascii="Times New Roman" w:hAnsi="Times New Roman"/>
          <w:sz w:val="24"/>
          <w:szCs w:val="24"/>
        </w:rPr>
        <w:t>Descriptive statistics (such as frequencies, percentages, and mean scores) were used to summarize the characteristics and responses of the participants.</w:t>
      </w:r>
    </w:p>
    <w:p w:rsidR="008C122E" w:rsidRPr="00B83A8D" w:rsidRDefault="008C122E" w:rsidP="008C122E">
      <w:pPr>
        <w:numPr>
          <w:ilvl w:val="0"/>
          <w:numId w:val="6"/>
        </w:numPr>
        <w:spacing w:before="240" w:after="0" w:line="360" w:lineRule="auto"/>
        <w:jc w:val="both"/>
        <w:rPr>
          <w:rFonts w:ascii="Times New Roman" w:hAnsi="Times New Roman"/>
          <w:sz w:val="24"/>
          <w:szCs w:val="24"/>
        </w:rPr>
      </w:pPr>
      <w:r w:rsidRPr="00B83A8D">
        <w:rPr>
          <w:rFonts w:ascii="Times New Roman" w:hAnsi="Times New Roman"/>
          <w:sz w:val="24"/>
          <w:szCs w:val="24"/>
        </w:rPr>
        <w:t>Inferential statistics (such as the chi-square test) were employed to examine relationships between variables such as waste disposal method and demographic factors.</w:t>
      </w:r>
    </w:p>
    <w:p w:rsidR="008C122E" w:rsidRDefault="008C122E" w:rsidP="008C122E">
      <w:pPr>
        <w:numPr>
          <w:ilvl w:val="0"/>
          <w:numId w:val="6"/>
        </w:numPr>
        <w:spacing w:after="240" w:line="360" w:lineRule="auto"/>
        <w:jc w:val="both"/>
        <w:rPr>
          <w:rFonts w:ascii="Times New Roman" w:hAnsi="Times New Roman"/>
          <w:sz w:val="24"/>
          <w:szCs w:val="24"/>
        </w:rPr>
      </w:pPr>
      <w:r w:rsidRPr="00B83A8D">
        <w:rPr>
          <w:rFonts w:ascii="Times New Roman" w:hAnsi="Times New Roman"/>
          <w:sz w:val="24"/>
          <w:szCs w:val="24"/>
        </w:rPr>
        <w:t>The data were coded and processed using SPSS (Statistical Package for the Social Sciences), a software that aids in organizing and analyzing large data sets efficiently (Creswell, 2014).</w:t>
      </w:r>
      <w:bookmarkStart w:id="9" w:name="_bt6z3cqggapr" w:colFirst="0" w:colLast="0"/>
      <w:bookmarkEnd w:id="9"/>
    </w:p>
    <w:p w:rsidR="008C122E" w:rsidRPr="00B83A8D" w:rsidRDefault="008C122E" w:rsidP="008C122E">
      <w:pPr>
        <w:spacing w:after="240" w:line="360" w:lineRule="auto"/>
        <w:ind w:left="720"/>
        <w:jc w:val="both"/>
        <w:rPr>
          <w:rFonts w:ascii="Times New Roman" w:hAnsi="Times New Roman"/>
          <w:sz w:val="24"/>
          <w:szCs w:val="24"/>
        </w:rPr>
      </w:pPr>
    </w:p>
    <w:p w:rsidR="008C122E" w:rsidRPr="00B83A8D" w:rsidRDefault="008C122E" w:rsidP="008C122E">
      <w:pPr>
        <w:pStyle w:val="Heading3"/>
        <w:keepNext w:val="0"/>
        <w:keepLines w:val="0"/>
        <w:spacing w:before="280" w:line="360" w:lineRule="auto"/>
        <w:jc w:val="center"/>
        <w:rPr>
          <w:rFonts w:ascii="Times New Roman" w:hAnsi="Times New Roman" w:cs="Times New Roman"/>
          <w:b/>
          <w:color w:val="000000"/>
          <w:sz w:val="24"/>
          <w:szCs w:val="24"/>
        </w:rPr>
      </w:pPr>
      <w:r w:rsidRPr="00B83A8D">
        <w:rPr>
          <w:rFonts w:ascii="Times New Roman" w:hAnsi="Times New Roman" w:cs="Times New Roman"/>
          <w:b/>
          <w:color w:val="000000"/>
          <w:sz w:val="24"/>
          <w:szCs w:val="24"/>
        </w:rPr>
        <w:t>REFERENCES</w:t>
      </w:r>
    </w:p>
    <w:p w:rsidR="008C122E" w:rsidRPr="00B83A8D" w:rsidRDefault="008C122E" w:rsidP="008C122E">
      <w:pPr>
        <w:spacing w:before="240" w:line="360" w:lineRule="auto"/>
        <w:ind w:left="720" w:hanging="720"/>
        <w:jc w:val="both"/>
        <w:rPr>
          <w:rFonts w:ascii="Times New Roman" w:hAnsi="Times New Roman"/>
          <w:sz w:val="24"/>
          <w:szCs w:val="24"/>
        </w:rPr>
      </w:pPr>
      <w:r w:rsidRPr="00B83A8D">
        <w:rPr>
          <w:rFonts w:ascii="Times New Roman" w:hAnsi="Times New Roman"/>
          <w:sz w:val="24"/>
          <w:szCs w:val="24"/>
        </w:rPr>
        <w:t xml:space="preserve">Bryman, A. (2012). Social Research Methods (4th </w:t>
      </w:r>
      <w:proofErr w:type="gramStart"/>
      <w:r w:rsidRPr="00B83A8D">
        <w:rPr>
          <w:rFonts w:ascii="Times New Roman" w:hAnsi="Times New Roman"/>
          <w:sz w:val="24"/>
          <w:szCs w:val="24"/>
        </w:rPr>
        <w:t>ed</w:t>
      </w:r>
      <w:proofErr w:type="gramEnd"/>
      <w:r w:rsidRPr="00B83A8D">
        <w:rPr>
          <w:rFonts w:ascii="Times New Roman" w:hAnsi="Times New Roman"/>
          <w:sz w:val="24"/>
          <w:szCs w:val="24"/>
        </w:rPr>
        <w:t xml:space="preserve">.). </w:t>
      </w:r>
      <w:proofErr w:type="gramStart"/>
      <w:r w:rsidRPr="00B83A8D">
        <w:rPr>
          <w:rFonts w:ascii="Times New Roman" w:hAnsi="Times New Roman"/>
          <w:sz w:val="24"/>
          <w:szCs w:val="24"/>
        </w:rPr>
        <w:t>Oxford University Press.</w:t>
      </w:r>
      <w:proofErr w:type="gramEnd"/>
    </w:p>
    <w:p w:rsidR="008C122E" w:rsidRPr="00B83A8D" w:rsidRDefault="008C122E" w:rsidP="008C122E">
      <w:pPr>
        <w:spacing w:line="360" w:lineRule="auto"/>
        <w:ind w:left="720" w:hanging="720"/>
        <w:jc w:val="both"/>
        <w:rPr>
          <w:rFonts w:ascii="Times New Roman" w:hAnsi="Times New Roman"/>
          <w:sz w:val="24"/>
          <w:szCs w:val="24"/>
        </w:rPr>
      </w:pPr>
      <w:r w:rsidRPr="00B83A8D">
        <w:rPr>
          <w:rFonts w:ascii="Times New Roman" w:hAnsi="Times New Roman"/>
          <w:sz w:val="24"/>
          <w:szCs w:val="24"/>
        </w:rPr>
        <w:lastRenderedPageBreak/>
        <w:t xml:space="preserve">Creswell, J.W. (2014). Research Design: Qualitative, Quantitative, and Mixed Methods Approaches. </w:t>
      </w:r>
      <w:proofErr w:type="gramStart"/>
      <w:r w:rsidRPr="00B83A8D">
        <w:rPr>
          <w:rFonts w:ascii="Times New Roman" w:hAnsi="Times New Roman"/>
          <w:sz w:val="24"/>
          <w:szCs w:val="24"/>
        </w:rPr>
        <w:t>Sage Publications.</w:t>
      </w:r>
      <w:proofErr w:type="gramEnd"/>
    </w:p>
    <w:p w:rsidR="008C122E" w:rsidRPr="00B83A8D" w:rsidRDefault="008C122E" w:rsidP="008C122E">
      <w:pPr>
        <w:spacing w:line="360" w:lineRule="auto"/>
        <w:ind w:left="720" w:hanging="720"/>
        <w:jc w:val="both"/>
        <w:rPr>
          <w:rFonts w:ascii="Times New Roman" w:hAnsi="Times New Roman"/>
          <w:sz w:val="24"/>
          <w:szCs w:val="24"/>
        </w:rPr>
      </w:pPr>
      <w:r w:rsidRPr="00B83A8D">
        <w:rPr>
          <w:rFonts w:ascii="Times New Roman" w:hAnsi="Times New Roman"/>
          <w:sz w:val="24"/>
          <w:szCs w:val="24"/>
        </w:rPr>
        <w:t xml:space="preserve">Kothari, C.R. (2004). Research Methodology: Methods and Techniques. </w:t>
      </w:r>
      <w:proofErr w:type="gramStart"/>
      <w:r w:rsidRPr="00B83A8D">
        <w:rPr>
          <w:rFonts w:ascii="Times New Roman" w:hAnsi="Times New Roman"/>
          <w:sz w:val="24"/>
          <w:szCs w:val="24"/>
        </w:rPr>
        <w:t>New Age International.</w:t>
      </w:r>
      <w:proofErr w:type="gramEnd"/>
    </w:p>
    <w:p w:rsidR="008C122E" w:rsidRPr="00B83A8D" w:rsidRDefault="008C122E" w:rsidP="008C122E">
      <w:pPr>
        <w:spacing w:line="360" w:lineRule="auto"/>
        <w:ind w:left="720" w:hanging="720"/>
        <w:jc w:val="both"/>
        <w:rPr>
          <w:rFonts w:ascii="Times New Roman" w:hAnsi="Times New Roman"/>
          <w:sz w:val="24"/>
          <w:szCs w:val="24"/>
        </w:rPr>
      </w:pPr>
      <w:r w:rsidRPr="00B83A8D">
        <w:rPr>
          <w:rFonts w:ascii="Times New Roman" w:hAnsi="Times New Roman"/>
          <w:sz w:val="24"/>
          <w:szCs w:val="24"/>
        </w:rPr>
        <w:t xml:space="preserve">Nworgu, B.G. (2006). Educational Research: Basic Issues and Methodology. </w:t>
      </w:r>
      <w:proofErr w:type="gramStart"/>
      <w:r w:rsidRPr="00B83A8D">
        <w:rPr>
          <w:rFonts w:ascii="Times New Roman" w:hAnsi="Times New Roman"/>
          <w:sz w:val="24"/>
          <w:szCs w:val="24"/>
        </w:rPr>
        <w:t>University Trust Publishers.</w:t>
      </w:r>
      <w:proofErr w:type="gramEnd"/>
    </w:p>
    <w:p w:rsidR="008C122E" w:rsidRPr="00B83A8D" w:rsidRDefault="008C122E" w:rsidP="008C122E">
      <w:pPr>
        <w:spacing w:line="360" w:lineRule="auto"/>
        <w:ind w:left="720" w:hanging="720"/>
        <w:jc w:val="both"/>
        <w:rPr>
          <w:rFonts w:ascii="Times New Roman" w:hAnsi="Times New Roman"/>
          <w:sz w:val="24"/>
          <w:szCs w:val="24"/>
        </w:rPr>
      </w:pPr>
      <w:r w:rsidRPr="00B83A8D">
        <w:rPr>
          <w:rFonts w:ascii="Times New Roman" w:hAnsi="Times New Roman"/>
          <w:sz w:val="24"/>
          <w:szCs w:val="24"/>
        </w:rPr>
        <w:t xml:space="preserve">Ogwueleka, T.C. (2009). </w:t>
      </w:r>
      <w:proofErr w:type="gramStart"/>
      <w:r w:rsidRPr="00B83A8D">
        <w:rPr>
          <w:rFonts w:ascii="Times New Roman" w:hAnsi="Times New Roman"/>
          <w:sz w:val="24"/>
          <w:szCs w:val="24"/>
        </w:rPr>
        <w:t>Municipal Solid Waste Characteristics and Management in Nigeria.</w:t>
      </w:r>
      <w:proofErr w:type="gramEnd"/>
      <w:r w:rsidRPr="00B83A8D">
        <w:rPr>
          <w:rFonts w:ascii="Times New Roman" w:hAnsi="Times New Roman"/>
          <w:sz w:val="24"/>
          <w:szCs w:val="24"/>
        </w:rPr>
        <w:t xml:space="preserve"> </w:t>
      </w:r>
      <w:proofErr w:type="gramStart"/>
      <w:r w:rsidRPr="00B83A8D">
        <w:rPr>
          <w:rFonts w:ascii="Times New Roman" w:hAnsi="Times New Roman"/>
          <w:sz w:val="24"/>
          <w:szCs w:val="24"/>
        </w:rPr>
        <w:t>Iranian Journal of Environmental Health Science &amp; Engineering.</w:t>
      </w:r>
      <w:proofErr w:type="gramEnd"/>
    </w:p>
    <w:p w:rsidR="008C122E" w:rsidRPr="00B83A8D" w:rsidRDefault="008C122E" w:rsidP="008C122E">
      <w:pPr>
        <w:spacing w:line="360" w:lineRule="auto"/>
        <w:ind w:left="720" w:hanging="720"/>
        <w:jc w:val="both"/>
        <w:rPr>
          <w:rFonts w:ascii="Times New Roman" w:hAnsi="Times New Roman"/>
          <w:sz w:val="24"/>
          <w:szCs w:val="24"/>
        </w:rPr>
      </w:pPr>
      <w:r w:rsidRPr="00B83A8D">
        <w:rPr>
          <w:rFonts w:ascii="Times New Roman" w:hAnsi="Times New Roman"/>
          <w:sz w:val="24"/>
          <w:szCs w:val="24"/>
        </w:rPr>
        <w:t xml:space="preserve">Orodho, J.A. (2009). </w:t>
      </w:r>
      <w:proofErr w:type="gramStart"/>
      <w:r w:rsidRPr="00B83A8D">
        <w:rPr>
          <w:rFonts w:ascii="Times New Roman" w:hAnsi="Times New Roman"/>
          <w:sz w:val="24"/>
          <w:szCs w:val="24"/>
        </w:rPr>
        <w:t>Techniques of Writing Research Proposals and Reports in Education and Social Sciences.</w:t>
      </w:r>
      <w:proofErr w:type="gramEnd"/>
      <w:r w:rsidRPr="00B83A8D">
        <w:rPr>
          <w:rFonts w:ascii="Times New Roman" w:hAnsi="Times New Roman"/>
          <w:sz w:val="24"/>
          <w:szCs w:val="24"/>
        </w:rPr>
        <w:t xml:space="preserve"> </w:t>
      </w:r>
      <w:proofErr w:type="gramStart"/>
      <w:r w:rsidRPr="00B83A8D">
        <w:rPr>
          <w:rFonts w:ascii="Times New Roman" w:hAnsi="Times New Roman"/>
          <w:sz w:val="24"/>
          <w:szCs w:val="24"/>
        </w:rPr>
        <w:t>Kanezja Publishers.</w:t>
      </w:r>
      <w:proofErr w:type="gramEnd"/>
    </w:p>
    <w:p w:rsidR="008C122E" w:rsidRPr="00B83A8D" w:rsidRDefault="008C122E" w:rsidP="008C122E">
      <w:pPr>
        <w:spacing w:after="240" w:line="360" w:lineRule="auto"/>
        <w:ind w:left="720" w:hanging="720"/>
        <w:jc w:val="both"/>
        <w:rPr>
          <w:rFonts w:ascii="Times New Roman" w:hAnsi="Times New Roman"/>
          <w:sz w:val="24"/>
          <w:szCs w:val="24"/>
        </w:rPr>
      </w:pPr>
      <w:proofErr w:type="gramStart"/>
      <w:r w:rsidRPr="00B83A8D">
        <w:rPr>
          <w:rFonts w:ascii="Times New Roman" w:hAnsi="Times New Roman"/>
          <w:sz w:val="24"/>
          <w:szCs w:val="24"/>
        </w:rPr>
        <w:t>UNEP.</w:t>
      </w:r>
      <w:proofErr w:type="gramEnd"/>
      <w:r w:rsidRPr="00B83A8D">
        <w:rPr>
          <w:rFonts w:ascii="Times New Roman" w:hAnsi="Times New Roman"/>
          <w:sz w:val="24"/>
          <w:szCs w:val="24"/>
        </w:rPr>
        <w:t xml:space="preserve"> </w:t>
      </w:r>
      <w:proofErr w:type="gramStart"/>
      <w:r w:rsidRPr="00B83A8D">
        <w:rPr>
          <w:rFonts w:ascii="Times New Roman" w:hAnsi="Times New Roman"/>
          <w:sz w:val="24"/>
          <w:szCs w:val="24"/>
        </w:rPr>
        <w:t>(2013). Guidelines for Solid Waste Management in Developing Countries.</w:t>
      </w:r>
      <w:proofErr w:type="gramEnd"/>
      <w:r w:rsidRPr="00B83A8D">
        <w:rPr>
          <w:rFonts w:ascii="Times New Roman" w:hAnsi="Times New Roman"/>
          <w:sz w:val="24"/>
          <w:szCs w:val="24"/>
        </w:rPr>
        <w:t xml:space="preserve"> </w:t>
      </w:r>
      <w:proofErr w:type="gramStart"/>
      <w:r w:rsidRPr="00B83A8D">
        <w:rPr>
          <w:rFonts w:ascii="Times New Roman" w:hAnsi="Times New Roman"/>
          <w:sz w:val="24"/>
          <w:szCs w:val="24"/>
        </w:rPr>
        <w:t>United Nations Environment Programme.</w:t>
      </w:r>
      <w:proofErr w:type="gramEnd"/>
    </w:p>
    <w:p w:rsidR="008C122E" w:rsidRPr="00B83A8D" w:rsidRDefault="008C122E" w:rsidP="008C122E">
      <w:pPr>
        <w:spacing w:line="360" w:lineRule="auto"/>
        <w:rPr>
          <w:rFonts w:ascii="Times New Roman" w:hAnsi="Times New Roman"/>
          <w:sz w:val="24"/>
          <w:szCs w:val="24"/>
        </w:rPr>
      </w:pPr>
    </w:p>
    <w:p w:rsidR="008C122E" w:rsidRPr="00B83A8D" w:rsidRDefault="008C122E" w:rsidP="008C122E">
      <w:pPr>
        <w:spacing w:line="360" w:lineRule="auto"/>
        <w:ind w:left="720" w:hanging="720"/>
        <w:jc w:val="both"/>
        <w:rPr>
          <w:rFonts w:ascii="Times New Roman" w:hAnsi="Times New Roman"/>
          <w:sz w:val="24"/>
          <w:szCs w:val="24"/>
        </w:rPr>
      </w:pPr>
    </w:p>
    <w:p w:rsidR="008C122E" w:rsidRPr="00B83A8D" w:rsidRDefault="008C122E" w:rsidP="008C122E">
      <w:pPr>
        <w:spacing w:line="360" w:lineRule="auto"/>
        <w:ind w:left="720" w:hanging="720"/>
        <w:jc w:val="both"/>
        <w:rPr>
          <w:rFonts w:ascii="Times New Roman" w:hAnsi="Times New Roman"/>
          <w:sz w:val="24"/>
          <w:szCs w:val="24"/>
        </w:rPr>
      </w:pPr>
    </w:p>
    <w:p w:rsidR="008C122E" w:rsidRPr="00B83A8D" w:rsidRDefault="008C122E" w:rsidP="008C122E">
      <w:pPr>
        <w:spacing w:line="360" w:lineRule="auto"/>
        <w:ind w:left="720" w:hanging="720"/>
        <w:jc w:val="both"/>
        <w:rPr>
          <w:rFonts w:ascii="Times New Roman" w:hAnsi="Times New Roman"/>
          <w:sz w:val="24"/>
          <w:szCs w:val="24"/>
        </w:rPr>
      </w:pPr>
    </w:p>
    <w:p w:rsidR="008C122E" w:rsidRPr="00B83A8D" w:rsidRDefault="008C122E" w:rsidP="008C122E">
      <w:pPr>
        <w:spacing w:line="360" w:lineRule="auto"/>
        <w:ind w:left="720" w:hanging="720"/>
        <w:jc w:val="both"/>
        <w:rPr>
          <w:rFonts w:ascii="Times New Roman" w:hAnsi="Times New Roman"/>
          <w:sz w:val="24"/>
          <w:szCs w:val="24"/>
        </w:rPr>
      </w:pPr>
    </w:p>
    <w:p w:rsidR="008C122E" w:rsidRPr="00B83A8D" w:rsidRDefault="008C122E" w:rsidP="008C122E">
      <w:pPr>
        <w:spacing w:line="360" w:lineRule="auto"/>
        <w:ind w:left="720" w:hanging="720"/>
        <w:jc w:val="both"/>
        <w:rPr>
          <w:rFonts w:ascii="Times New Roman" w:hAnsi="Times New Roman"/>
          <w:sz w:val="24"/>
          <w:szCs w:val="24"/>
        </w:rPr>
      </w:pPr>
    </w:p>
    <w:p w:rsidR="008C122E" w:rsidRPr="00B83A8D" w:rsidRDefault="008C122E" w:rsidP="008C122E">
      <w:pPr>
        <w:spacing w:line="360" w:lineRule="auto"/>
        <w:ind w:left="720" w:hanging="720"/>
        <w:jc w:val="both"/>
        <w:rPr>
          <w:rFonts w:ascii="Times New Roman" w:hAnsi="Times New Roman"/>
          <w:sz w:val="24"/>
          <w:szCs w:val="24"/>
        </w:rPr>
      </w:pPr>
    </w:p>
    <w:p w:rsidR="008C122E" w:rsidRPr="00B83A8D" w:rsidRDefault="008C122E" w:rsidP="008C122E">
      <w:pPr>
        <w:spacing w:line="360" w:lineRule="auto"/>
        <w:ind w:left="720" w:hanging="720"/>
        <w:jc w:val="both"/>
        <w:rPr>
          <w:rFonts w:ascii="Times New Roman" w:hAnsi="Times New Roman"/>
          <w:sz w:val="24"/>
          <w:szCs w:val="24"/>
        </w:rPr>
      </w:pPr>
    </w:p>
    <w:p w:rsidR="008C122E" w:rsidRPr="00B83A8D" w:rsidRDefault="008C122E" w:rsidP="008C122E">
      <w:pPr>
        <w:spacing w:line="360" w:lineRule="auto"/>
        <w:ind w:left="720" w:hanging="720"/>
        <w:jc w:val="both"/>
        <w:rPr>
          <w:rFonts w:ascii="Times New Roman" w:hAnsi="Times New Roman"/>
          <w:sz w:val="24"/>
          <w:szCs w:val="24"/>
        </w:rPr>
      </w:pPr>
    </w:p>
    <w:p w:rsidR="008C122E" w:rsidRPr="00B83A8D" w:rsidRDefault="008C122E" w:rsidP="008C122E">
      <w:pPr>
        <w:spacing w:line="360" w:lineRule="auto"/>
        <w:ind w:left="720" w:hanging="720"/>
        <w:jc w:val="both"/>
        <w:rPr>
          <w:rFonts w:ascii="Times New Roman" w:hAnsi="Times New Roman"/>
          <w:sz w:val="24"/>
          <w:szCs w:val="24"/>
        </w:rPr>
      </w:pPr>
    </w:p>
    <w:p w:rsidR="008C122E" w:rsidRPr="00B83A8D" w:rsidRDefault="008C122E" w:rsidP="008C122E">
      <w:pPr>
        <w:spacing w:line="360" w:lineRule="auto"/>
        <w:ind w:left="720" w:hanging="720"/>
        <w:jc w:val="both"/>
        <w:rPr>
          <w:rFonts w:ascii="Times New Roman" w:hAnsi="Times New Roman"/>
          <w:sz w:val="24"/>
          <w:szCs w:val="24"/>
        </w:rPr>
      </w:pPr>
    </w:p>
    <w:p w:rsidR="008C122E" w:rsidRPr="00B83A8D" w:rsidRDefault="008C122E" w:rsidP="008C122E">
      <w:pPr>
        <w:spacing w:line="360" w:lineRule="auto"/>
        <w:ind w:left="720" w:hanging="720"/>
        <w:jc w:val="both"/>
        <w:rPr>
          <w:rFonts w:ascii="Times New Roman" w:hAnsi="Times New Roman"/>
          <w:sz w:val="24"/>
          <w:szCs w:val="24"/>
        </w:rPr>
      </w:pPr>
    </w:p>
    <w:p w:rsidR="008C122E" w:rsidRPr="00B83A8D" w:rsidRDefault="008C122E" w:rsidP="008C122E">
      <w:pPr>
        <w:spacing w:line="360" w:lineRule="auto"/>
        <w:ind w:left="720" w:hanging="720"/>
        <w:jc w:val="both"/>
        <w:rPr>
          <w:rFonts w:ascii="Times New Roman" w:hAnsi="Times New Roman"/>
          <w:sz w:val="24"/>
          <w:szCs w:val="24"/>
        </w:rPr>
      </w:pPr>
    </w:p>
    <w:p w:rsidR="008C122E" w:rsidRPr="00B83A8D" w:rsidRDefault="008C122E" w:rsidP="008C122E">
      <w:pPr>
        <w:spacing w:line="360" w:lineRule="auto"/>
        <w:ind w:left="720" w:hanging="720"/>
        <w:jc w:val="both"/>
        <w:rPr>
          <w:rFonts w:ascii="Times New Roman" w:hAnsi="Times New Roman"/>
          <w:sz w:val="24"/>
          <w:szCs w:val="24"/>
        </w:rPr>
      </w:pPr>
    </w:p>
    <w:p w:rsidR="008C122E" w:rsidRPr="00B83A8D" w:rsidRDefault="008C122E" w:rsidP="008C122E">
      <w:pPr>
        <w:spacing w:line="360" w:lineRule="auto"/>
        <w:ind w:left="720" w:hanging="720"/>
        <w:jc w:val="both"/>
        <w:rPr>
          <w:rFonts w:ascii="Times New Roman" w:hAnsi="Times New Roman"/>
          <w:sz w:val="24"/>
          <w:szCs w:val="24"/>
        </w:rPr>
      </w:pPr>
    </w:p>
    <w:p w:rsidR="008C122E" w:rsidRPr="00B83A8D" w:rsidRDefault="008C122E" w:rsidP="008C122E">
      <w:pPr>
        <w:spacing w:line="360" w:lineRule="auto"/>
        <w:ind w:left="720" w:hanging="720"/>
        <w:jc w:val="both"/>
        <w:rPr>
          <w:rFonts w:ascii="Times New Roman" w:hAnsi="Times New Roman"/>
          <w:sz w:val="24"/>
          <w:szCs w:val="24"/>
        </w:rPr>
      </w:pPr>
    </w:p>
    <w:p w:rsidR="008C122E" w:rsidRPr="00B83A8D" w:rsidRDefault="008C122E" w:rsidP="008C122E">
      <w:pPr>
        <w:spacing w:line="360" w:lineRule="auto"/>
        <w:ind w:left="720" w:hanging="720"/>
        <w:jc w:val="both"/>
        <w:rPr>
          <w:rFonts w:ascii="Times New Roman" w:hAnsi="Times New Roman"/>
          <w:sz w:val="24"/>
          <w:szCs w:val="24"/>
        </w:rPr>
      </w:pPr>
    </w:p>
    <w:p w:rsidR="008C122E" w:rsidRPr="00B83A8D" w:rsidRDefault="008C122E" w:rsidP="008C122E">
      <w:pPr>
        <w:spacing w:line="360" w:lineRule="auto"/>
        <w:jc w:val="both"/>
        <w:rPr>
          <w:rFonts w:ascii="Times New Roman" w:hAnsi="Times New Roman"/>
          <w:sz w:val="24"/>
          <w:szCs w:val="24"/>
        </w:rPr>
      </w:pPr>
    </w:p>
    <w:p w:rsidR="008C122E" w:rsidRPr="00B83A8D" w:rsidRDefault="008C122E" w:rsidP="008C122E">
      <w:pPr>
        <w:pStyle w:val="Heading1"/>
        <w:keepNext w:val="0"/>
        <w:keepLines w:val="0"/>
        <w:spacing w:before="480" w:line="360" w:lineRule="auto"/>
        <w:jc w:val="center"/>
        <w:rPr>
          <w:rFonts w:ascii="Times New Roman" w:hAnsi="Times New Roman" w:cs="Times New Roman"/>
          <w:b/>
          <w:sz w:val="24"/>
          <w:szCs w:val="24"/>
        </w:rPr>
      </w:pPr>
      <w:bookmarkStart w:id="10" w:name="_t5cpzxvyifgk" w:colFirst="0" w:colLast="0"/>
      <w:bookmarkEnd w:id="10"/>
      <w:r w:rsidRPr="00B83A8D">
        <w:rPr>
          <w:rFonts w:ascii="Times New Roman" w:hAnsi="Times New Roman" w:cs="Times New Roman"/>
          <w:b/>
          <w:sz w:val="24"/>
          <w:szCs w:val="24"/>
        </w:rPr>
        <w:t>CHAPTER FOUR</w:t>
      </w:r>
    </w:p>
    <w:p w:rsidR="008C122E" w:rsidRPr="00B83A8D" w:rsidRDefault="008C122E" w:rsidP="008C122E">
      <w:pPr>
        <w:pStyle w:val="Heading2"/>
        <w:keepNext w:val="0"/>
        <w:keepLines w:val="0"/>
        <w:spacing w:after="80" w:line="360" w:lineRule="auto"/>
        <w:jc w:val="center"/>
        <w:rPr>
          <w:rFonts w:ascii="Times New Roman" w:hAnsi="Times New Roman" w:cs="Times New Roman"/>
          <w:b/>
          <w:sz w:val="24"/>
          <w:szCs w:val="24"/>
        </w:rPr>
      </w:pPr>
      <w:bookmarkStart w:id="11" w:name="_wn8arpeh7xfv" w:colFirst="0" w:colLast="0"/>
      <w:bookmarkEnd w:id="11"/>
      <w:r w:rsidRPr="00B83A8D">
        <w:rPr>
          <w:rFonts w:ascii="Times New Roman" w:hAnsi="Times New Roman" w:cs="Times New Roman"/>
          <w:b/>
          <w:sz w:val="24"/>
          <w:szCs w:val="24"/>
        </w:rPr>
        <w:t>DATA PRESENTATION, ANALYSIS AND DISCUSSION OF FINDINGS</w:t>
      </w:r>
    </w:p>
    <w:p w:rsidR="008C122E" w:rsidRPr="00B83A8D" w:rsidRDefault="008C122E" w:rsidP="008C122E">
      <w:pPr>
        <w:pStyle w:val="Heading3"/>
        <w:keepNext w:val="0"/>
        <w:keepLines w:val="0"/>
        <w:spacing w:before="280" w:line="360" w:lineRule="auto"/>
        <w:jc w:val="both"/>
        <w:rPr>
          <w:rFonts w:ascii="Times New Roman" w:hAnsi="Times New Roman" w:cs="Times New Roman"/>
          <w:b/>
          <w:color w:val="000000"/>
          <w:sz w:val="24"/>
          <w:szCs w:val="24"/>
        </w:rPr>
      </w:pPr>
      <w:bookmarkStart w:id="12" w:name="_uczo2a4ytv0s" w:colFirst="0" w:colLast="0"/>
      <w:bookmarkEnd w:id="12"/>
      <w:r w:rsidRPr="00B83A8D">
        <w:rPr>
          <w:rFonts w:ascii="Times New Roman" w:hAnsi="Times New Roman" w:cs="Times New Roman"/>
          <w:b/>
          <w:color w:val="000000"/>
          <w:sz w:val="24"/>
          <w:szCs w:val="24"/>
        </w:rPr>
        <w:t>4.1 Introduction</w:t>
      </w:r>
    </w:p>
    <w:p w:rsidR="008C122E" w:rsidRPr="00B83A8D" w:rsidRDefault="008C122E" w:rsidP="008C122E">
      <w:pPr>
        <w:spacing w:before="240" w:after="240" w:line="360" w:lineRule="auto"/>
        <w:jc w:val="both"/>
        <w:rPr>
          <w:rFonts w:ascii="Times New Roman" w:hAnsi="Times New Roman"/>
          <w:sz w:val="24"/>
          <w:szCs w:val="24"/>
        </w:rPr>
      </w:pPr>
      <w:r w:rsidRPr="00B83A8D">
        <w:rPr>
          <w:rFonts w:ascii="Times New Roman" w:hAnsi="Times New Roman"/>
          <w:sz w:val="24"/>
          <w:szCs w:val="24"/>
        </w:rPr>
        <w:t>This chapter presents the data gathered through questionnaires and interviews with 150 respondents comprising residents, market traders, LAWMA staff, and private sector waste collectors in Agege Local Government Area. The information is analyzed to assess the efficiency of solid waste management practices. The findings are presented in both descriptive and analytical formats, followed by a discussion of the key implications.</w:t>
      </w:r>
    </w:p>
    <w:p w:rsidR="008C122E" w:rsidRPr="00B83A8D" w:rsidRDefault="008C122E" w:rsidP="008C122E">
      <w:pPr>
        <w:pStyle w:val="Heading3"/>
        <w:keepNext w:val="0"/>
        <w:keepLines w:val="0"/>
        <w:spacing w:before="280" w:line="360" w:lineRule="auto"/>
        <w:jc w:val="both"/>
        <w:rPr>
          <w:rFonts w:ascii="Times New Roman" w:hAnsi="Times New Roman" w:cs="Times New Roman"/>
          <w:b/>
          <w:color w:val="000000"/>
          <w:sz w:val="24"/>
          <w:szCs w:val="24"/>
        </w:rPr>
      </w:pPr>
      <w:bookmarkStart w:id="13" w:name="_9boc94tdh492" w:colFirst="0" w:colLast="0"/>
      <w:bookmarkEnd w:id="13"/>
      <w:r w:rsidRPr="00B83A8D">
        <w:rPr>
          <w:rFonts w:ascii="Times New Roman" w:hAnsi="Times New Roman" w:cs="Times New Roman"/>
          <w:b/>
          <w:color w:val="000000"/>
          <w:sz w:val="24"/>
          <w:szCs w:val="24"/>
        </w:rPr>
        <w:t>4.2 Presentation of Data</w:t>
      </w:r>
    </w:p>
    <w:p w:rsidR="008C122E" w:rsidRPr="00B83A8D" w:rsidRDefault="008C122E" w:rsidP="008C122E">
      <w:pPr>
        <w:spacing w:before="240" w:after="240" w:line="360" w:lineRule="auto"/>
        <w:jc w:val="both"/>
        <w:rPr>
          <w:rFonts w:ascii="Times New Roman" w:hAnsi="Times New Roman"/>
          <w:sz w:val="24"/>
          <w:szCs w:val="24"/>
        </w:rPr>
      </w:pPr>
      <w:r w:rsidRPr="00B83A8D">
        <w:rPr>
          <w:rFonts w:ascii="Times New Roman" w:hAnsi="Times New Roman"/>
          <w:sz w:val="24"/>
          <w:szCs w:val="24"/>
        </w:rPr>
        <w:lastRenderedPageBreak/>
        <w:t>The data collected reflects the level of public awareness, frequency of waste collection, methods of disposal, and community participation. Calculations were made using a base of 150 total respondents.</w:t>
      </w:r>
    </w:p>
    <w:p w:rsidR="008C122E" w:rsidRPr="00B83A8D" w:rsidRDefault="008C122E" w:rsidP="008C122E">
      <w:pPr>
        <w:spacing w:before="240" w:after="240" w:line="360" w:lineRule="auto"/>
        <w:jc w:val="both"/>
        <w:rPr>
          <w:rFonts w:ascii="Times New Roman" w:hAnsi="Times New Roman"/>
          <w:sz w:val="24"/>
          <w:szCs w:val="24"/>
        </w:rPr>
      </w:pPr>
      <w:r w:rsidRPr="00B83A8D">
        <w:rPr>
          <w:rFonts w:ascii="Times New Roman" w:hAnsi="Times New Roman"/>
          <w:sz w:val="24"/>
          <w:szCs w:val="24"/>
        </w:rPr>
        <w:t>Below is a breakdown of the core indicators:</w:t>
      </w:r>
    </w:p>
    <w:p w:rsidR="008C122E" w:rsidRPr="00B83A8D" w:rsidRDefault="008C122E" w:rsidP="008C122E">
      <w:pPr>
        <w:numPr>
          <w:ilvl w:val="0"/>
          <w:numId w:val="7"/>
        </w:numPr>
        <w:spacing w:before="240" w:after="0" w:line="360" w:lineRule="auto"/>
        <w:jc w:val="both"/>
        <w:rPr>
          <w:rFonts w:ascii="Times New Roman" w:hAnsi="Times New Roman"/>
          <w:sz w:val="24"/>
          <w:szCs w:val="24"/>
        </w:rPr>
      </w:pPr>
      <w:r w:rsidRPr="00B83A8D">
        <w:rPr>
          <w:rFonts w:ascii="Times New Roman" w:hAnsi="Times New Roman"/>
          <w:sz w:val="24"/>
          <w:szCs w:val="24"/>
        </w:rPr>
        <w:t>Respondents who reported irregular waste collection</w:t>
      </w:r>
      <w:r w:rsidRPr="00B83A8D">
        <w:rPr>
          <w:rFonts w:ascii="Times New Roman" w:hAnsi="Times New Roman"/>
          <w:sz w:val="24"/>
          <w:szCs w:val="24"/>
        </w:rPr>
        <w:br/>
      </w:r>
      <w:r w:rsidRPr="00B83A8D">
        <w:rPr>
          <w:rFonts w:ascii="Times New Roman" w:hAnsi="Times New Roman"/>
          <w:sz w:val="24"/>
          <w:szCs w:val="24"/>
        </w:rPr>
        <w:br/>
        <w:t xml:space="preserve"> 60% of 150 =</w:t>
      </w:r>
      <w:r w:rsidRPr="00B83A8D">
        <w:rPr>
          <w:rFonts w:ascii="Times New Roman" w:hAnsi="Times New Roman"/>
          <w:sz w:val="24"/>
          <w:szCs w:val="24"/>
        </w:rPr>
        <w:br/>
      </w:r>
      <w:r w:rsidRPr="00B83A8D">
        <w:rPr>
          <w:rFonts w:ascii="Times New Roman" w:hAnsi="Times New Roman"/>
          <w:sz w:val="24"/>
          <w:szCs w:val="24"/>
        </w:rPr>
        <w:br/>
        <w:t xml:space="preserve"> \frac{60}{100} \times 150 = 90 \</w:t>
      </w:r>
      <w:proofErr w:type="gramStart"/>
      <w:r w:rsidRPr="00B83A8D">
        <w:rPr>
          <w:rFonts w:ascii="Times New Roman" w:hAnsi="Times New Roman"/>
          <w:sz w:val="24"/>
          <w:szCs w:val="24"/>
        </w:rPr>
        <w:t>text{</w:t>
      </w:r>
      <w:proofErr w:type="gramEnd"/>
      <w:r w:rsidRPr="00B83A8D">
        <w:rPr>
          <w:rFonts w:ascii="Times New Roman" w:hAnsi="Times New Roman"/>
          <w:sz w:val="24"/>
          <w:szCs w:val="24"/>
        </w:rPr>
        <w:t xml:space="preserve"> respondents}</w:t>
      </w:r>
      <w:r w:rsidRPr="00B83A8D">
        <w:rPr>
          <w:rFonts w:ascii="Times New Roman" w:hAnsi="Times New Roman"/>
          <w:sz w:val="24"/>
          <w:szCs w:val="24"/>
        </w:rPr>
        <w:br/>
      </w:r>
      <w:r w:rsidRPr="00B83A8D">
        <w:rPr>
          <w:rFonts w:ascii="Times New Roman" w:hAnsi="Times New Roman"/>
          <w:sz w:val="24"/>
          <w:szCs w:val="24"/>
        </w:rPr>
        <w:br/>
        <w:t xml:space="preserve"> This suggests that 90 people experience inconsistent or delayed waste collection in their areas.</w:t>
      </w:r>
    </w:p>
    <w:p w:rsidR="008C122E" w:rsidRPr="00B83A8D" w:rsidRDefault="008C122E" w:rsidP="008C122E">
      <w:pPr>
        <w:numPr>
          <w:ilvl w:val="0"/>
          <w:numId w:val="7"/>
        </w:numPr>
        <w:spacing w:before="240" w:after="0" w:line="360" w:lineRule="auto"/>
        <w:jc w:val="both"/>
        <w:rPr>
          <w:rFonts w:ascii="Times New Roman" w:hAnsi="Times New Roman"/>
          <w:sz w:val="24"/>
          <w:szCs w:val="24"/>
        </w:rPr>
      </w:pPr>
      <w:r w:rsidRPr="00B83A8D">
        <w:rPr>
          <w:rFonts w:ascii="Times New Roman" w:hAnsi="Times New Roman"/>
          <w:sz w:val="24"/>
          <w:szCs w:val="24"/>
        </w:rPr>
        <w:t>Respondents aware of proper waste disposal methods</w:t>
      </w:r>
      <w:r w:rsidRPr="00B83A8D">
        <w:rPr>
          <w:rFonts w:ascii="Times New Roman" w:hAnsi="Times New Roman"/>
          <w:sz w:val="24"/>
          <w:szCs w:val="24"/>
        </w:rPr>
        <w:br/>
      </w:r>
      <w:r w:rsidRPr="00B83A8D">
        <w:rPr>
          <w:rFonts w:ascii="Times New Roman" w:hAnsi="Times New Roman"/>
          <w:sz w:val="24"/>
          <w:szCs w:val="24"/>
        </w:rPr>
        <w:br/>
        <w:t xml:space="preserve"> 70% of 150 </w:t>
      </w:r>
      <w:proofErr w:type="gramStart"/>
      <w:r w:rsidRPr="00B83A8D">
        <w:rPr>
          <w:rFonts w:ascii="Times New Roman" w:hAnsi="Times New Roman"/>
          <w:sz w:val="24"/>
          <w:szCs w:val="24"/>
        </w:rPr>
        <w:t>This</w:t>
      </w:r>
      <w:proofErr w:type="gramEnd"/>
      <w:r w:rsidRPr="00B83A8D">
        <w:rPr>
          <w:rFonts w:ascii="Times New Roman" w:hAnsi="Times New Roman"/>
          <w:sz w:val="24"/>
          <w:szCs w:val="24"/>
        </w:rPr>
        <w:t xml:space="preserve"> indicates high environmental awareness among the population.</w:t>
      </w:r>
      <w:r w:rsidRPr="00B83A8D">
        <w:rPr>
          <w:rFonts w:ascii="Times New Roman" w:hAnsi="Times New Roman"/>
          <w:sz w:val="24"/>
          <w:szCs w:val="24"/>
        </w:rPr>
        <w:br/>
      </w:r>
    </w:p>
    <w:p w:rsidR="008C122E" w:rsidRPr="00B83A8D" w:rsidRDefault="008C122E" w:rsidP="008C122E">
      <w:pPr>
        <w:numPr>
          <w:ilvl w:val="0"/>
          <w:numId w:val="7"/>
        </w:numPr>
        <w:spacing w:after="0" w:line="360" w:lineRule="auto"/>
        <w:jc w:val="both"/>
        <w:rPr>
          <w:rFonts w:ascii="Times New Roman" w:hAnsi="Times New Roman"/>
          <w:sz w:val="24"/>
          <w:szCs w:val="24"/>
        </w:rPr>
      </w:pPr>
      <w:r w:rsidRPr="00B83A8D">
        <w:rPr>
          <w:rFonts w:ascii="Times New Roman" w:hAnsi="Times New Roman"/>
          <w:sz w:val="24"/>
          <w:szCs w:val="24"/>
        </w:rPr>
        <w:t>Respondents who follow proper waste disposal p</w:t>
      </w:r>
      <w:r>
        <w:rPr>
          <w:rFonts w:ascii="Times New Roman" w:hAnsi="Times New Roman"/>
          <w:sz w:val="24"/>
          <w:szCs w:val="24"/>
        </w:rPr>
        <w:t>ractices regularly</w:t>
      </w:r>
      <w:r>
        <w:rPr>
          <w:rFonts w:ascii="Times New Roman" w:hAnsi="Times New Roman"/>
          <w:sz w:val="24"/>
          <w:szCs w:val="24"/>
        </w:rPr>
        <w:br/>
      </w:r>
      <w:r>
        <w:rPr>
          <w:rFonts w:ascii="Times New Roman" w:hAnsi="Times New Roman"/>
          <w:sz w:val="24"/>
          <w:szCs w:val="24"/>
        </w:rPr>
        <w:br/>
        <w:t xml:space="preserve"> 40% of 150 </w:t>
      </w:r>
      <w:proofErr w:type="gramStart"/>
      <w:r w:rsidRPr="00B83A8D">
        <w:rPr>
          <w:rFonts w:ascii="Times New Roman" w:hAnsi="Times New Roman"/>
          <w:sz w:val="24"/>
          <w:szCs w:val="24"/>
        </w:rPr>
        <w:t>Although</w:t>
      </w:r>
      <w:proofErr w:type="gramEnd"/>
      <w:r w:rsidRPr="00B83A8D">
        <w:rPr>
          <w:rFonts w:ascii="Times New Roman" w:hAnsi="Times New Roman"/>
          <w:sz w:val="24"/>
          <w:szCs w:val="24"/>
        </w:rPr>
        <w:t xml:space="preserve"> many are aware, only 60 consistently apply correct disposal methods, revealing a gap between knowledge and practice.</w:t>
      </w:r>
      <w:r w:rsidRPr="00B83A8D">
        <w:rPr>
          <w:rFonts w:ascii="Times New Roman" w:hAnsi="Times New Roman"/>
          <w:sz w:val="24"/>
          <w:szCs w:val="24"/>
        </w:rPr>
        <w:br/>
      </w:r>
    </w:p>
    <w:p w:rsidR="008C122E" w:rsidRPr="00B83A8D" w:rsidRDefault="008C122E" w:rsidP="008C122E">
      <w:pPr>
        <w:numPr>
          <w:ilvl w:val="0"/>
          <w:numId w:val="7"/>
        </w:numPr>
        <w:spacing w:after="0" w:line="360" w:lineRule="auto"/>
        <w:jc w:val="both"/>
        <w:rPr>
          <w:rFonts w:ascii="Times New Roman" w:hAnsi="Times New Roman"/>
          <w:sz w:val="24"/>
          <w:szCs w:val="24"/>
        </w:rPr>
      </w:pPr>
      <w:r w:rsidRPr="00B83A8D">
        <w:rPr>
          <w:rFonts w:ascii="Times New Roman" w:hAnsi="Times New Roman"/>
          <w:sz w:val="24"/>
          <w:szCs w:val="24"/>
        </w:rPr>
        <w:t>Respondents who participate in community sa</w:t>
      </w:r>
      <w:r>
        <w:rPr>
          <w:rFonts w:ascii="Times New Roman" w:hAnsi="Times New Roman"/>
          <w:sz w:val="24"/>
          <w:szCs w:val="24"/>
        </w:rPr>
        <w:t>nitation exercises</w:t>
      </w:r>
      <w:r>
        <w:rPr>
          <w:rFonts w:ascii="Times New Roman" w:hAnsi="Times New Roman"/>
          <w:sz w:val="24"/>
          <w:szCs w:val="24"/>
        </w:rPr>
        <w:br/>
      </w:r>
      <w:r>
        <w:rPr>
          <w:rFonts w:ascii="Times New Roman" w:hAnsi="Times New Roman"/>
          <w:sz w:val="24"/>
          <w:szCs w:val="24"/>
        </w:rPr>
        <w:br/>
        <w:t xml:space="preserve"> 30% of 150.</w:t>
      </w:r>
    </w:p>
    <w:p w:rsidR="008C122E" w:rsidRPr="00B83A8D" w:rsidRDefault="008C122E" w:rsidP="008C122E">
      <w:pPr>
        <w:numPr>
          <w:ilvl w:val="0"/>
          <w:numId w:val="7"/>
        </w:numPr>
        <w:spacing w:after="240" w:line="360" w:lineRule="auto"/>
        <w:jc w:val="both"/>
        <w:rPr>
          <w:rFonts w:ascii="Times New Roman" w:hAnsi="Times New Roman"/>
          <w:sz w:val="24"/>
          <w:szCs w:val="24"/>
        </w:rPr>
      </w:pPr>
      <w:r w:rsidRPr="00B83A8D">
        <w:rPr>
          <w:rFonts w:ascii="Times New Roman" w:hAnsi="Times New Roman"/>
          <w:sz w:val="24"/>
          <w:szCs w:val="24"/>
        </w:rPr>
        <w:t>Community engagement remains low, with just 45 people actively involved in organized</w:t>
      </w:r>
      <w:r>
        <w:rPr>
          <w:rFonts w:ascii="Times New Roman" w:hAnsi="Times New Roman"/>
          <w:sz w:val="24"/>
          <w:szCs w:val="24"/>
        </w:rPr>
        <w:t xml:space="preserve"> clean-up or recycling efforts.</w:t>
      </w:r>
    </w:p>
    <w:p w:rsidR="008C122E" w:rsidRPr="00B83A8D" w:rsidRDefault="008C122E" w:rsidP="008C122E">
      <w:pPr>
        <w:pStyle w:val="Heading3"/>
        <w:keepNext w:val="0"/>
        <w:keepLines w:val="0"/>
        <w:spacing w:before="280" w:line="360" w:lineRule="auto"/>
        <w:jc w:val="both"/>
        <w:rPr>
          <w:rFonts w:ascii="Times New Roman" w:hAnsi="Times New Roman" w:cs="Times New Roman"/>
          <w:b/>
          <w:color w:val="000000"/>
          <w:sz w:val="24"/>
          <w:szCs w:val="24"/>
        </w:rPr>
      </w:pPr>
      <w:bookmarkStart w:id="14" w:name="_xjve0w3oxpvf" w:colFirst="0" w:colLast="0"/>
      <w:bookmarkEnd w:id="14"/>
      <w:r w:rsidRPr="00B83A8D">
        <w:rPr>
          <w:rFonts w:ascii="Times New Roman" w:hAnsi="Times New Roman" w:cs="Times New Roman"/>
          <w:b/>
          <w:color w:val="000000"/>
          <w:sz w:val="24"/>
          <w:szCs w:val="24"/>
        </w:rPr>
        <w:lastRenderedPageBreak/>
        <w:t>4.3 Summary Table of Key Findings</w:t>
      </w:r>
    </w:p>
    <w:tbl>
      <w:tblPr>
        <w:tblStyle w:val="TableGrid"/>
        <w:tblW w:w="0" w:type="auto"/>
        <w:tblLayout w:type="fixed"/>
        <w:tblLook w:val="0600" w:firstRow="0" w:lastRow="0" w:firstColumn="0" w:lastColumn="0" w:noHBand="1" w:noVBand="1"/>
      </w:tblPr>
      <w:tblGrid>
        <w:gridCol w:w="2257"/>
        <w:gridCol w:w="2257"/>
        <w:gridCol w:w="2257"/>
        <w:gridCol w:w="2257"/>
      </w:tblGrid>
      <w:tr w:rsidR="008C122E" w:rsidRPr="00B83A8D" w:rsidTr="00D96850">
        <w:tc>
          <w:tcPr>
            <w:tcW w:w="2257" w:type="dxa"/>
          </w:tcPr>
          <w:p w:rsidR="008C122E" w:rsidRPr="00B83A8D" w:rsidRDefault="008C122E" w:rsidP="00D96850">
            <w:pPr>
              <w:spacing w:before="240" w:after="240" w:line="360" w:lineRule="auto"/>
              <w:jc w:val="both"/>
              <w:rPr>
                <w:rFonts w:ascii="Times New Roman" w:hAnsi="Times New Roman"/>
                <w:b/>
                <w:sz w:val="24"/>
                <w:szCs w:val="24"/>
              </w:rPr>
            </w:pPr>
            <w:r w:rsidRPr="00B83A8D">
              <w:rPr>
                <w:rFonts w:ascii="Times New Roman" w:hAnsi="Times New Roman"/>
                <w:b/>
                <w:sz w:val="24"/>
                <w:szCs w:val="24"/>
              </w:rPr>
              <w:t>Indicator</w:t>
            </w:r>
          </w:p>
        </w:tc>
        <w:tc>
          <w:tcPr>
            <w:tcW w:w="2257" w:type="dxa"/>
          </w:tcPr>
          <w:p w:rsidR="008C122E" w:rsidRPr="00B83A8D" w:rsidRDefault="008C122E" w:rsidP="00D96850">
            <w:pPr>
              <w:spacing w:before="240" w:after="240" w:line="360" w:lineRule="auto"/>
              <w:jc w:val="both"/>
              <w:rPr>
                <w:rFonts w:ascii="Times New Roman" w:hAnsi="Times New Roman"/>
                <w:b/>
                <w:sz w:val="24"/>
                <w:szCs w:val="24"/>
              </w:rPr>
            </w:pPr>
            <w:r w:rsidRPr="00B83A8D">
              <w:rPr>
                <w:rFonts w:ascii="Times New Roman" w:hAnsi="Times New Roman"/>
                <w:b/>
                <w:sz w:val="24"/>
                <w:szCs w:val="24"/>
              </w:rPr>
              <w:t>Percentage (%)</w:t>
            </w:r>
          </w:p>
        </w:tc>
        <w:tc>
          <w:tcPr>
            <w:tcW w:w="2257" w:type="dxa"/>
          </w:tcPr>
          <w:p w:rsidR="008C122E" w:rsidRPr="00B83A8D" w:rsidRDefault="008C122E" w:rsidP="00D96850">
            <w:pPr>
              <w:spacing w:before="240" w:after="240" w:line="360" w:lineRule="auto"/>
              <w:jc w:val="both"/>
              <w:rPr>
                <w:rFonts w:ascii="Times New Roman" w:hAnsi="Times New Roman"/>
                <w:b/>
                <w:sz w:val="24"/>
                <w:szCs w:val="24"/>
              </w:rPr>
            </w:pPr>
            <w:r w:rsidRPr="00B83A8D">
              <w:rPr>
                <w:rFonts w:ascii="Times New Roman" w:hAnsi="Times New Roman"/>
                <w:b/>
                <w:sz w:val="24"/>
                <w:szCs w:val="24"/>
              </w:rPr>
              <w:t>No. of Respondents</w:t>
            </w:r>
          </w:p>
        </w:tc>
        <w:tc>
          <w:tcPr>
            <w:tcW w:w="2257" w:type="dxa"/>
          </w:tcPr>
          <w:p w:rsidR="008C122E" w:rsidRPr="00B83A8D" w:rsidRDefault="008C122E" w:rsidP="00D96850">
            <w:pPr>
              <w:spacing w:before="240" w:after="240" w:line="360" w:lineRule="auto"/>
              <w:jc w:val="both"/>
              <w:rPr>
                <w:rFonts w:ascii="Times New Roman" w:hAnsi="Times New Roman"/>
                <w:b/>
                <w:sz w:val="24"/>
                <w:szCs w:val="24"/>
              </w:rPr>
            </w:pPr>
            <w:r w:rsidRPr="00B83A8D">
              <w:rPr>
                <w:rFonts w:ascii="Times New Roman" w:hAnsi="Times New Roman"/>
                <w:b/>
                <w:sz w:val="24"/>
                <w:szCs w:val="24"/>
              </w:rPr>
              <w:t>Remarks</w:t>
            </w:r>
          </w:p>
        </w:tc>
      </w:tr>
      <w:tr w:rsidR="008C122E" w:rsidRPr="00B83A8D" w:rsidTr="00D96850">
        <w:tc>
          <w:tcPr>
            <w:tcW w:w="2257" w:type="dxa"/>
          </w:tcPr>
          <w:p w:rsidR="008C122E" w:rsidRPr="00B83A8D" w:rsidRDefault="008C122E" w:rsidP="00D96850">
            <w:pPr>
              <w:spacing w:before="240" w:after="240" w:line="360" w:lineRule="auto"/>
              <w:jc w:val="both"/>
              <w:rPr>
                <w:rFonts w:ascii="Times New Roman" w:hAnsi="Times New Roman"/>
                <w:sz w:val="24"/>
                <w:szCs w:val="24"/>
              </w:rPr>
            </w:pPr>
            <w:r w:rsidRPr="00B83A8D">
              <w:rPr>
                <w:rFonts w:ascii="Times New Roman" w:hAnsi="Times New Roman"/>
                <w:sz w:val="24"/>
                <w:szCs w:val="24"/>
              </w:rPr>
              <w:t>Reported irregular waste collection</w:t>
            </w:r>
          </w:p>
        </w:tc>
        <w:tc>
          <w:tcPr>
            <w:tcW w:w="2257" w:type="dxa"/>
          </w:tcPr>
          <w:p w:rsidR="008C122E" w:rsidRPr="00B83A8D" w:rsidRDefault="008C122E" w:rsidP="00D96850">
            <w:pPr>
              <w:spacing w:before="240" w:after="240" w:line="360" w:lineRule="auto"/>
              <w:jc w:val="both"/>
              <w:rPr>
                <w:rFonts w:ascii="Times New Roman" w:hAnsi="Times New Roman"/>
                <w:sz w:val="24"/>
                <w:szCs w:val="24"/>
              </w:rPr>
            </w:pPr>
            <w:r w:rsidRPr="00B83A8D">
              <w:rPr>
                <w:rFonts w:ascii="Times New Roman" w:hAnsi="Times New Roman"/>
                <w:sz w:val="24"/>
                <w:szCs w:val="24"/>
              </w:rPr>
              <w:t>60%</w:t>
            </w:r>
          </w:p>
        </w:tc>
        <w:tc>
          <w:tcPr>
            <w:tcW w:w="2257" w:type="dxa"/>
          </w:tcPr>
          <w:p w:rsidR="008C122E" w:rsidRPr="00B83A8D" w:rsidRDefault="008C122E" w:rsidP="00D96850">
            <w:pPr>
              <w:spacing w:before="240" w:after="240" w:line="360" w:lineRule="auto"/>
              <w:jc w:val="both"/>
              <w:rPr>
                <w:rFonts w:ascii="Times New Roman" w:hAnsi="Times New Roman"/>
                <w:sz w:val="24"/>
                <w:szCs w:val="24"/>
              </w:rPr>
            </w:pPr>
            <w:r w:rsidRPr="00B83A8D">
              <w:rPr>
                <w:rFonts w:ascii="Times New Roman" w:hAnsi="Times New Roman"/>
                <w:sz w:val="24"/>
                <w:szCs w:val="24"/>
              </w:rPr>
              <w:t>90 respondents</w:t>
            </w:r>
          </w:p>
        </w:tc>
        <w:tc>
          <w:tcPr>
            <w:tcW w:w="2257" w:type="dxa"/>
          </w:tcPr>
          <w:p w:rsidR="008C122E" w:rsidRPr="00B83A8D" w:rsidRDefault="008C122E" w:rsidP="00D96850">
            <w:pPr>
              <w:spacing w:before="240" w:after="240" w:line="360" w:lineRule="auto"/>
              <w:jc w:val="both"/>
              <w:rPr>
                <w:rFonts w:ascii="Times New Roman" w:hAnsi="Times New Roman"/>
                <w:sz w:val="24"/>
                <w:szCs w:val="24"/>
              </w:rPr>
            </w:pPr>
            <w:r w:rsidRPr="00B83A8D">
              <w:rPr>
                <w:rFonts w:ascii="Times New Roman" w:hAnsi="Times New Roman"/>
                <w:sz w:val="24"/>
                <w:szCs w:val="24"/>
              </w:rPr>
              <w:t>Indicates a major issue in waste collection frequency</w:t>
            </w:r>
          </w:p>
        </w:tc>
      </w:tr>
      <w:tr w:rsidR="008C122E" w:rsidRPr="00B83A8D" w:rsidTr="00D96850">
        <w:tc>
          <w:tcPr>
            <w:tcW w:w="2257" w:type="dxa"/>
          </w:tcPr>
          <w:p w:rsidR="008C122E" w:rsidRPr="00B83A8D" w:rsidRDefault="008C122E" w:rsidP="00D96850">
            <w:pPr>
              <w:spacing w:before="240" w:after="240" w:line="360" w:lineRule="auto"/>
              <w:jc w:val="both"/>
              <w:rPr>
                <w:rFonts w:ascii="Times New Roman" w:hAnsi="Times New Roman"/>
                <w:sz w:val="24"/>
                <w:szCs w:val="24"/>
              </w:rPr>
            </w:pPr>
            <w:r w:rsidRPr="00B83A8D">
              <w:rPr>
                <w:rFonts w:ascii="Times New Roman" w:hAnsi="Times New Roman"/>
                <w:sz w:val="24"/>
                <w:szCs w:val="24"/>
              </w:rPr>
              <w:t>Aware of proper waste disposal methods</w:t>
            </w:r>
          </w:p>
        </w:tc>
        <w:tc>
          <w:tcPr>
            <w:tcW w:w="2257" w:type="dxa"/>
          </w:tcPr>
          <w:p w:rsidR="008C122E" w:rsidRPr="00B83A8D" w:rsidRDefault="008C122E" w:rsidP="00D96850">
            <w:pPr>
              <w:spacing w:before="240" w:after="240" w:line="360" w:lineRule="auto"/>
              <w:jc w:val="both"/>
              <w:rPr>
                <w:rFonts w:ascii="Times New Roman" w:hAnsi="Times New Roman"/>
                <w:sz w:val="24"/>
                <w:szCs w:val="24"/>
              </w:rPr>
            </w:pPr>
            <w:r w:rsidRPr="00B83A8D">
              <w:rPr>
                <w:rFonts w:ascii="Times New Roman" w:hAnsi="Times New Roman"/>
                <w:sz w:val="24"/>
                <w:szCs w:val="24"/>
              </w:rPr>
              <w:t>70%</w:t>
            </w:r>
          </w:p>
        </w:tc>
        <w:tc>
          <w:tcPr>
            <w:tcW w:w="2257" w:type="dxa"/>
          </w:tcPr>
          <w:p w:rsidR="008C122E" w:rsidRPr="00B83A8D" w:rsidRDefault="008C122E" w:rsidP="00D96850">
            <w:pPr>
              <w:spacing w:before="240" w:after="240" w:line="360" w:lineRule="auto"/>
              <w:jc w:val="both"/>
              <w:rPr>
                <w:rFonts w:ascii="Times New Roman" w:hAnsi="Times New Roman"/>
                <w:sz w:val="24"/>
                <w:szCs w:val="24"/>
              </w:rPr>
            </w:pPr>
            <w:r w:rsidRPr="00B83A8D">
              <w:rPr>
                <w:rFonts w:ascii="Times New Roman" w:hAnsi="Times New Roman"/>
                <w:sz w:val="24"/>
                <w:szCs w:val="24"/>
              </w:rPr>
              <w:t>105 respondents</w:t>
            </w:r>
          </w:p>
        </w:tc>
        <w:tc>
          <w:tcPr>
            <w:tcW w:w="2257" w:type="dxa"/>
          </w:tcPr>
          <w:p w:rsidR="008C122E" w:rsidRPr="00B83A8D" w:rsidRDefault="008C122E" w:rsidP="00D96850">
            <w:pPr>
              <w:spacing w:before="240" w:after="240" w:line="360" w:lineRule="auto"/>
              <w:jc w:val="both"/>
              <w:rPr>
                <w:rFonts w:ascii="Times New Roman" w:hAnsi="Times New Roman"/>
                <w:sz w:val="24"/>
                <w:szCs w:val="24"/>
              </w:rPr>
            </w:pPr>
            <w:r w:rsidRPr="00B83A8D">
              <w:rPr>
                <w:rFonts w:ascii="Times New Roman" w:hAnsi="Times New Roman"/>
                <w:sz w:val="24"/>
                <w:szCs w:val="24"/>
              </w:rPr>
              <w:t>Shows high awareness among respondents</w:t>
            </w:r>
          </w:p>
        </w:tc>
      </w:tr>
      <w:tr w:rsidR="008C122E" w:rsidRPr="00B83A8D" w:rsidTr="00D96850">
        <w:tc>
          <w:tcPr>
            <w:tcW w:w="2257" w:type="dxa"/>
          </w:tcPr>
          <w:p w:rsidR="008C122E" w:rsidRPr="00B83A8D" w:rsidRDefault="008C122E" w:rsidP="00D96850">
            <w:pPr>
              <w:spacing w:before="240" w:after="240" w:line="360" w:lineRule="auto"/>
              <w:jc w:val="both"/>
              <w:rPr>
                <w:rFonts w:ascii="Times New Roman" w:hAnsi="Times New Roman"/>
                <w:sz w:val="24"/>
                <w:szCs w:val="24"/>
              </w:rPr>
            </w:pPr>
            <w:r w:rsidRPr="00B83A8D">
              <w:rPr>
                <w:rFonts w:ascii="Times New Roman" w:hAnsi="Times New Roman"/>
                <w:sz w:val="24"/>
                <w:szCs w:val="24"/>
              </w:rPr>
              <w:t>Follow proper disposal methods regularly</w:t>
            </w:r>
          </w:p>
        </w:tc>
        <w:tc>
          <w:tcPr>
            <w:tcW w:w="2257" w:type="dxa"/>
          </w:tcPr>
          <w:p w:rsidR="008C122E" w:rsidRPr="00B83A8D" w:rsidRDefault="008C122E" w:rsidP="00D96850">
            <w:pPr>
              <w:spacing w:before="240" w:after="240" w:line="360" w:lineRule="auto"/>
              <w:jc w:val="both"/>
              <w:rPr>
                <w:rFonts w:ascii="Times New Roman" w:hAnsi="Times New Roman"/>
                <w:sz w:val="24"/>
                <w:szCs w:val="24"/>
              </w:rPr>
            </w:pPr>
            <w:r w:rsidRPr="00B83A8D">
              <w:rPr>
                <w:rFonts w:ascii="Times New Roman" w:hAnsi="Times New Roman"/>
                <w:sz w:val="24"/>
                <w:szCs w:val="24"/>
              </w:rPr>
              <w:t>40%</w:t>
            </w:r>
          </w:p>
        </w:tc>
        <w:tc>
          <w:tcPr>
            <w:tcW w:w="2257" w:type="dxa"/>
          </w:tcPr>
          <w:p w:rsidR="008C122E" w:rsidRPr="00B83A8D" w:rsidRDefault="008C122E" w:rsidP="00D96850">
            <w:pPr>
              <w:spacing w:before="240" w:after="240" w:line="360" w:lineRule="auto"/>
              <w:jc w:val="both"/>
              <w:rPr>
                <w:rFonts w:ascii="Times New Roman" w:hAnsi="Times New Roman"/>
                <w:sz w:val="24"/>
                <w:szCs w:val="24"/>
              </w:rPr>
            </w:pPr>
            <w:r w:rsidRPr="00B83A8D">
              <w:rPr>
                <w:rFonts w:ascii="Times New Roman" w:hAnsi="Times New Roman"/>
                <w:sz w:val="24"/>
                <w:szCs w:val="24"/>
              </w:rPr>
              <w:t>60 respondents</w:t>
            </w:r>
          </w:p>
        </w:tc>
        <w:tc>
          <w:tcPr>
            <w:tcW w:w="2257" w:type="dxa"/>
          </w:tcPr>
          <w:p w:rsidR="008C122E" w:rsidRPr="00B83A8D" w:rsidRDefault="008C122E" w:rsidP="00D96850">
            <w:pPr>
              <w:spacing w:before="240" w:after="240" w:line="360" w:lineRule="auto"/>
              <w:jc w:val="both"/>
              <w:rPr>
                <w:rFonts w:ascii="Times New Roman" w:hAnsi="Times New Roman"/>
                <w:sz w:val="24"/>
                <w:szCs w:val="24"/>
              </w:rPr>
            </w:pPr>
            <w:r w:rsidRPr="00B83A8D">
              <w:rPr>
                <w:rFonts w:ascii="Times New Roman" w:hAnsi="Times New Roman"/>
                <w:sz w:val="24"/>
                <w:szCs w:val="24"/>
              </w:rPr>
              <w:t>Gap between awareness and actual practice</w:t>
            </w:r>
          </w:p>
        </w:tc>
      </w:tr>
      <w:tr w:rsidR="008C122E" w:rsidRPr="00B83A8D" w:rsidTr="00D96850">
        <w:tc>
          <w:tcPr>
            <w:tcW w:w="2257" w:type="dxa"/>
          </w:tcPr>
          <w:p w:rsidR="008C122E" w:rsidRPr="00B83A8D" w:rsidRDefault="008C122E" w:rsidP="00D96850">
            <w:pPr>
              <w:spacing w:before="240" w:after="240" w:line="360" w:lineRule="auto"/>
              <w:jc w:val="both"/>
              <w:rPr>
                <w:rFonts w:ascii="Times New Roman" w:hAnsi="Times New Roman"/>
                <w:sz w:val="24"/>
                <w:szCs w:val="24"/>
              </w:rPr>
            </w:pPr>
            <w:r w:rsidRPr="00B83A8D">
              <w:rPr>
                <w:rFonts w:ascii="Times New Roman" w:hAnsi="Times New Roman"/>
                <w:sz w:val="24"/>
                <w:szCs w:val="24"/>
              </w:rPr>
              <w:t>Participated in community sanitation exercises</w:t>
            </w:r>
          </w:p>
        </w:tc>
        <w:tc>
          <w:tcPr>
            <w:tcW w:w="2257" w:type="dxa"/>
          </w:tcPr>
          <w:p w:rsidR="008C122E" w:rsidRPr="00B83A8D" w:rsidRDefault="008C122E" w:rsidP="00D96850">
            <w:pPr>
              <w:spacing w:before="240" w:after="240" w:line="360" w:lineRule="auto"/>
              <w:jc w:val="both"/>
              <w:rPr>
                <w:rFonts w:ascii="Times New Roman" w:hAnsi="Times New Roman"/>
                <w:sz w:val="24"/>
                <w:szCs w:val="24"/>
              </w:rPr>
            </w:pPr>
            <w:r w:rsidRPr="00B83A8D">
              <w:rPr>
                <w:rFonts w:ascii="Times New Roman" w:hAnsi="Times New Roman"/>
                <w:sz w:val="24"/>
                <w:szCs w:val="24"/>
              </w:rPr>
              <w:t>30%</w:t>
            </w:r>
          </w:p>
        </w:tc>
        <w:tc>
          <w:tcPr>
            <w:tcW w:w="2257" w:type="dxa"/>
          </w:tcPr>
          <w:p w:rsidR="008C122E" w:rsidRPr="00B83A8D" w:rsidRDefault="008C122E" w:rsidP="00D96850">
            <w:pPr>
              <w:spacing w:before="240" w:after="240" w:line="360" w:lineRule="auto"/>
              <w:jc w:val="both"/>
              <w:rPr>
                <w:rFonts w:ascii="Times New Roman" w:hAnsi="Times New Roman"/>
                <w:sz w:val="24"/>
                <w:szCs w:val="24"/>
              </w:rPr>
            </w:pPr>
            <w:r w:rsidRPr="00B83A8D">
              <w:rPr>
                <w:rFonts w:ascii="Times New Roman" w:hAnsi="Times New Roman"/>
                <w:sz w:val="24"/>
                <w:szCs w:val="24"/>
              </w:rPr>
              <w:t>45 respondents</w:t>
            </w:r>
          </w:p>
        </w:tc>
        <w:tc>
          <w:tcPr>
            <w:tcW w:w="2257" w:type="dxa"/>
          </w:tcPr>
          <w:p w:rsidR="008C122E" w:rsidRPr="00B83A8D" w:rsidRDefault="008C122E" w:rsidP="00D96850">
            <w:pPr>
              <w:spacing w:before="240" w:after="240" w:line="360" w:lineRule="auto"/>
              <w:jc w:val="both"/>
              <w:rPr>
                <w:rFonts w:ascii="Times New Roman" w:hAnsi="Times New Roman"/>
                <w:sz w:val="24"/>
                <w:szCs w:val="24"/>
              </w:rPr>
            </w:pPr>
            <w:r w:rsidRPr="00B83A8D">
              <w:rPr>
                <w:rFonts w:ascii="Times New Roman" w:hAnsi="Times New Roman"/>
                <w:sz w:val="24"/>
                <w:szCs w:val="24"/>
              </w:rPr>
              <w:t>Low level of community engagement</w:t>
            </w:r>
          </w:p>
        </w:tc>
      </w:tr>
    </w:tbl>
    <w:p w:rsidR="008C122E" w:rsidRPr="00B83A8D" w:rsidRDefault="008C122E" w:rsidP="008C122E">
      <w:pPr>
        <w:spacing w:line="360" w:lineRule="auto"/>
        <w:jc w:val="both"/>
        <w:rPr>
          <w:rFonts w:ascii="Times New Roman" w:hAnsi="Times New Roman"/>
          <w:sz w:val="24"/>
          <w:szCs w:val="24"/>
        </w:rPr>
      </w:pPr>
      <w:r>
        <w:rPr>
          <w:rFonts w:ascii="Times New Roman" w:hAnsi="Times New Roman"/>
          <w:sz w:val="24"/>
          <w:szCs w:val="24"/>
        </w:rPr>
        <w:pict>
          <v:rect id="_x0000_i1025" style="width:0;height:1.5pt" o:hralign="center" o:hrstd="t" o:hr="t" fillcolor="#a0a0a0" stroked="f"/>
        </w:pict>
      </w:r>
    </w:p>
    <w:p w:rsidR="008C122E" w:rsidRPr="00B83A8D" w:rsidRDefault="008C122E" w:rsidP="008C122E">
      <w:pPr>
        <w:pStyle w:val="Heading3"/>
        <w:keepNext w:val="0"/>
        <w:keepLines w:val="0"/>
        <w:spacing w:before="280" w:line="360" w:lineRule="auto"/>
        <w:jc w:val="both"/>
        <w:rPr>
          <w:rFonts w:ascii="Times New Roman" w:hAnsi="Times New Roman" w:cs="Times New Roman"/>
          <w:b/>
          <w:color w:val="000000"/>
          <w:sz w:val="24"/>
          <w:szCs w:val="24"/>
        </w:rPr>
      </w:pPr>
      <w:bookmarkStart w:id="15" w:name="_qkdmrlqiu6tz" w:colFirst="0" w:colLast="0"/>
      <w:bookmarkEnd w:id="15"/>
      <w:r w:rsidRPr="00B83A8D">
        <w:rPr>
          <w:rFonts w:ascii="Times New Roman" w:hAnsi="Times New Roman" w:cs="Times New Roman"/>
          <w:b/>
          <w:color w:val="000000"/>
          <w:sz w:val="24"/>
          <w:szCs w:val="24"/>
        </w:rPr>
        <w:t>4.4 Analysis of Data</w:t>
      </w:r>
    </w:p>
    <w:p w:rsidR="008C122E" w:rsidRPr="00B83A8D" w:rsidRDefault="008C122E" w:rsidP="008C122E">
      <w:pPr>
        <w:spacing w:before="240" w:after="240" w:line="360" w:lineRule="auto"/>
        <w:jc w:val="both"/>
        <w:rPr>
          <w:rFonts w:ascii="Times New Roman" w:hAnsi="Times New Roman"/>
          <w:sz w:val="24"/>
          <w:szCs w:val="24"/>
        </w:rPr>
      </w:pPr>
      <w:r w:rsidRPr="00B83A8D">
        <w:rPr>
          <w:rFonts w:ascii="Times New Roman" w:hAnsi="Times New Roman"/>
          <w:sz w:val="24"/>
          <w:szCs w:val="24"/>
        </w:rPr>
        <w:t xml:space="preserve">The analysis shows several critical issues. While a significant portion of respondents (105 out of 150) are aware of proper disposal practices, only 60 regularly adhere to them. This disparity suggests that awareness alone is insufficient to guarantee proper environmental </w:t>
      </w:r>
      <w:r w:rsidRPr="00B83A8D">
        <w:rPr>
          <w:rFonts w:ascii="Times New Roman" w:hAnsi="Times New Roman"/>
          <w:sz w:val="24"/>
          <w:szCs w:val="24"/>
        </w:rPr>
        <w:lastRenderedPageBreak/>
        <w:t>behavior. According to UNEP (2013), enforcement and availability of disposal infrastructure are equally important in transforming behavior.</w:t>
      </w:r>
    </w:p>
    <w:p w:rsidR="008C122E" w:rsidRPr="00B83A8D" w:rsidRDefault="008C122E" w:rsidP="008C122E">
      <w:pPr>
        <w:spacing w:before="240" w:after="240" w:line="360" w:lineRule="auto"/>
        <w:jc w:val="both"/>
        <w:rPr>
          <w:rFonts w:ascii="Times New Roman" w:hAnsi="Times New Roman"/>
          <w:sz w:val="24"/>
          <w:szCs w:val="24"/>
        </w:rPr>
      </w:pPr>
      <w:r w:rsidRPr="00B83A8D">
        <w:rPr>
          <w:rFonts w:ascii="Times New Roman" w:hAnsi="Times New Roman"/>
          <w:sz w:val="24"/>
          <w:szCs w:val="24"/>
        </w:rPr>
        <w:t>Additionally, 60% of respondents (90 individuals) face irregular waste collection. This supports Ogwueleka (2009), who highlighted that poor logistics and delayed pickups often result in illegal dumping and open burning. Furthermore, with only 30% (45 people) participating in community sanitation efforts, there’s clearly a lack of civic involvement in waste management—contrary to what Bryman (2012) identifies as a core factor in sustainable environmental governance.</w:t>
      </w:r>
    </w:p>
    <w:p w:rsidR="008C122E" w:rsidRPr="00B83A8D" w:rsidRDefault="008C122E" w:rsidP="008C122E">
      <w:pPr>
        <w:pStyle w:val="Heading3"/>
        <w:keepNext w:val="0"/>
        <w:keepLines w:val="0"/>
        <w:spacing w:before="280" w:line="360" w:lineRule="auto"/>
        <w:jc w:val="both"/>
        <w:rPr>
          <w:rFonts w:ascii="Times New Roman" w:hAnsi="Times New Roman" w:cs="Times New Roman"/>
          <w:b/>
          <w:color w:val="000000"/>
          <w:sz w:val="24"/>
          <w:szCs w:val="24"/>
        </w:rPr>
      </w:pPr>
      <w:bookmarkStart w:id="16" w:name="_8er1nl75omm" w:colFirst="0" w:colLast="0"/>
      <w:bookmarkEnd w:id="16"/>
      <w:r w:rsidRPr="00B83A8D">
        <w:rPr>
          <w:rFonts w:ascii="Times New Roman" w:hAnsi="Times New Roman" w:cs="Times New Roman"/>
          <w:b/>
          <w:color w:val="000000"/>
          <w:sz w:val="24"/>
          <w:szCs w:val="24"/>
        </w:rPr>
        <w:t>4.5 Discussion of Major Findings</w:t>
      </w:r>
    </w:p>
    <w:p w:rsidR="008C122E" w:rsidRDefault="008C122E" w:rsidP="008C122E">
      <w:pPr>
        <w:numPr>
          <w:ilvl w:val="0"/>
          <w:numId w:val="9"/>
        </w:numPr>
        <w:spacing w:before="240" w:after="0" w:line="360" w:lineRule="auto"/>
        <w:jc w:val="both"/>
        <w:rPr>
          <w:rFonts w:ascii="Times New Roman" w:hAnsi="Times New Roman"/>
          <w:sz w:val="24"/>
          <w:szCs w:val="24"/>
        </w:rPr>
      </w:pPr>
      <w:r>
        <w:rPr>
          <w:rFonts w:ascii="Times New Roman" w:hAnsi="Times New Roman"/>
          <w:sz w:val="24"/>
          <w:szCs w:val="24"/>
        </w:rPr>
        <w:t>Awareness vs. Practice</w:t>
      </w:r>
      <w:proofErr w:type="gramStart"/>
      <w:r>
        <w:rPr>
          <w:rFonts w:ascii="Times New Roman" w:hAnsi="Times New Roman"/>
          <w:sz w:val="24"/>
          <w:szCs w:val="24"/>
        </w:rPr>
        <w:t>:-</w:t>
      </w:r>
      <w:proofErr w:type="gramEnd"/>
      <w:r>
        <w:rPr>
          <w:rFonts w:ascii="Times New Roman" w:hAnsi="Times New Roman"/>
          <w:sz w:val="24"/>
          <w:szCs w:val="24"/>
        </w:rPr>
        <w:t xml:space="preserve"> </w:t>
      </w:r>
      <w:r w:rsidRPr="00B83A8D">
        <w:rPr>
          <w:rFonts w:ascii="Times New Roman" w:hAnsi="Times New Roman"/>
          <w:sz w:val="24"/>
          <w:szCs w:val="24"/>
        </w:rPr>
        <w:t>Despite 70% awareness, only 40% of respondents put this knowledge into practice. This gap underscores the need for continuous education, stronger enforcement, and accessible disposal infrastructure.</w:t>
      </w:r>
    </w:p>
    <w:p w:rsidR="008C122E" w:rsidRDefault="008C122E" w:rsidP="008C122E">
      <w:pPr>
        <w:numPr>
          <w:ilvl w:val="0"/>
          <w:numId w:val="9"/>
        </w:numPr>
        <w:spacing w:before="240" w:after="0" w:line="360" w:lineRule="auto"/>
        <w:jc w:val="both"/>
        <w:rPr>
          <w:rFonts w:ascii="Times New Roman" w:hAnsi="Times New Roman"/>
          <w:sz w:val="24"/>
          <w:szCs w:val="24"/>
        </w:rPr>
      </w:pPr>
      <w:r>
        <w:rPr>
          <w:rFonts w:ascii="Times New Roman" w:hAnsi="Times New Roman"/>
          <w:sz w:val="24"/>
          <w:szCs w:val="24"/>
        </w:rPr>
        <w:t>Waste Collection Issues</w:t>
      </w:r>
      <w:proofErr w:type="gramStart"/>
      <w:r>
        <w:rPr>
          <w:rFonts w:ascii="Times New Roman" w:hAnsi="Times New Roman"/>
          <w:sz w:val="24"/>
          <w:szCs w:val="24"/>
        </w:rPr>
        <w:t>:-</w:t>
      </w:r>
      <w:proofErr w:type="gramEnd"/>
      <w:r>
        <w:rPr>
          <w:rFonts w:ascii="Times New Roman" w:hAnsi="Times New Roman"/>
          <w:sz w:val="24"/>
          <w:szCs w:val="24"/>
        </w:rPr>
        <w:t xml:space="preserve"> </w:t>
      </w:r>
      <w:r w:rsidRPr="00B83A8D">
        <w:rPr>
          <w:rFonts w:ascii="Times New Roman" w:hAnsi="Times New Roman"/>
          <w:sz w:val="24"/>
          <w:szCs w:val="24"/>
        </w:rPr>
        <w:t>The 60% who experience irregular waste collection are exposed to sanitation hazards, which contribute to environmental degradation, especially during rainy seasons when blocked drains can cause flooding.</w:t>
      </w:r>
    </w:p>
    <w:p w:rsidR="008C122E" w:rsidRDefault="008C122E" w:rsidP="008C122E">
      <w:pPr>
        <w:numPr>
          <w:ilvl w:val="0"/>
          <w:numId w:val="9"/>
        </w:numPr>
        <w:spacing w:before="240" w:after="0" w:line="360" w:lineRule="auto"/>
        <w:jc w:val="both"/>
        <w:rPr>
          <w:rFonts w:ascii="Times New Roman" w:hAnsi="Times New Roman"/>
          <w:sz w:val="24"/>
          <w:szCs w:val="24"/>
        </w:rPr>
      </w:pPr>
      <w:r w:rsidRPr="00B83A8D">
        <w:rPr>
          <w:rFonts w:ascii="Times New Roman" w:hAnsi="Times New Roman"/>
          <w:sz w:val="24"/>
          <w:szCs w:val="24"/>
        </w:rPr>
        <w:t>Institutional</w:t>
      </w:r>
      <w:r>
        <w:rPr>
          <w:rFonts w:ascii="Times New Roman" w:hAnsi="Times New Roman"/>
          <w:sz w:val="24"/>
          <w:szCs w:val="24"/>
        </w:rPr>
        <w:t xml:space="preserve"> and Infrastructure Constraints</w:t>
      </w:r>
      <w:proofErr w:type="gramStart"/>
      <w:r>
        <w:rPr>
          <w:rFonts w:ascii="Times New Roman" w:hAnsi="Times New Roman"/>
          <w:sz w:val="24"/>
          <w:szCs w:val="24"/>
        </w:rPr>
        <w:t>:-</w:t>
      </w:r>
      <w:proofErr w:type="gramEnd"/>
      <w:r>
        <w:rPr>
          <w:rFonts w:ascii="Times New Roman" w:hAnsi="Times New Roman"/>
          <w:sz w:val="24"/>
          <w:szCs w:val="24"/>
        </w:rPr>
        <w:t xml:space="preserve"> </w:t>
      </w:r>
      <w:r w:rsidRPr="00B83A8D">
        <w:rPr>
          <w:rFonts w:ascii="Times New Roman" w:hAnsi="Times New Roman"/>
          <w:sz w:val="24"/>
          <w:szCs w:val="24"/>
        </w:rPr>
        <w:t>Stakeholders such as LAWMA and PSP operators are doing their part but are hindered by poor funding, inadequate facilities, and lack of effective monitoring (Orodho, 2009).</w:t>
      </w:r>
    </w:p>
    <w:p w:rsidR="008C122E" w:rsidRPr="00B83A8D" w:rsidRDefault="008C122E" w:rsidP="008C122E">
      <w:pPr>
        <w:numPr>
          <w:ilvl w:val="0"/>
          <w:numId w:val="9"/>
        </w:numPr>
        <w:spacing w:before="240" w:after="0" w:line="360" w:lineRule="auto"/>
        <w:jc w:val="both"/>
        <w:rPr>
          <w:rFonts w:ascii="Times New Roman" w:hAnsi="Times New Roman"/>
          <w:sz w:val="24"/>
          <w:szCs w:val="24"/>
        </w:rPr>
      </w:pPr>
      <w:r>
        <w:rPr>
          <w:rFonts w:ascii="Times New Roman" w:hAnsi="Times New Roman"/>
          <w:sz w:val="24"/>
          <w:szCs w:val="24"/>
        </w:rPr>
        <w:t>Low Community Participation</w:t>
      </w:r>
      <w:proofErr w:type="gramStart"/>
      <w:r>
        <w:rPr>
          <w:rFonts w:ascii="Times New Roman" w:hAnsi="Times New Roman"/>
          <w:sz w:val="24"/>
          <w:szCs w:val="24"/>
        </w:rPr>
        <w:t>:-</w:t>
      </w:r>
      <w:proofErr w:type="gramEnd"/>
      <w:r>
        <w:rPr>
          <w:rFonts w:ascii="Times New Roman" w:hAnsi="Times New Roman"/>
          <w:sz w:val="24"/>
          <w:szCs w:val="24"/>
        </w:rPr>
        <w:t xml:space="preserve"> </w:t>
      </w:r>
      <w:r w:rsidRPr="00B83A8D">
        <w:rPr>
          <w:rFonts w:ascii="Times New Roman" w:hAnsi="Times New Roman"/>
          <w:sz w:val="24"/>
          <w:szCs w:val="24"/>
        </w:rPr>
        <w:t xml:space="preserve"> With just 30% of the population engaging in clean-up or recycling programs, it’s evident that more public-private collaboration and community incentives are necessary. As Nworgu (2006) asserts, effective solid waste management thrives when there is b</w:t>
      </w:r>
      <w:r>
        <w:rPr>
          <w:rFonts w:ascii="Times New Roman" w:hAnsi="Times New Roman"/>
          <w:sz w:val="24"/>
          <w:szCs w:val="24"/>
        </w:rPr>
        <w:t>road-based citizen involvement.</w:t>
      </w:r>
    </w:p>
    <w:p w:rsidR="008C122E" w:rsidRPr="00B83A8D" w:rsidRDefault="008C122E" w:rsidP="008C122E">
      <w:pPr>
        <w:pStyle w:val="Heading3"/>
        <w:keepNext w:val="0"/>
        <w:keepLines w:val="0"/>
        <w:spacing w:before="280" w:line="360" w:lineRule="auto"/>
        <w:jc w:val="both"/>
        <w:rPr>
          <w:rFonts w:ascii="Times New Roman" w:hAnsi="Times New Roman" w:cs="Times New Roman"/>
          <w:b/>
          <w:color w:val="000000"/>
          <w:sz w:val="24"/>
          <w:szCs w:val="24"/>
        </w:rPr>
      </w:pPr>
      <w:bookmarkStart w:id="17" w:name="_hv2bg4usx5o2" w:colFirst="0" w:colLast="0"/>
      <w:bookmarkEnd w:id="17"/>
      <w:r w:rsidRPr="00B83A8D">
        <w:rPr>
          <w:rFonts w:ascii="Times New Roman" w:hAnsi="Times New Roman" w:cs="Times New Roman"/>
          <w:b/>
          <w:color w:val="000000"/>
          <w:sz w:val="24"/>
          <w:szCs w:val="24"/>
        </w:rPr>
        <w:t>4.6 Summary</w:t>
      </w:r>
    </w:p>
    <w:p w:rsidR="008C122E" w:rsidRPr="00B83A8D" w:rsidRDefault="008C122E" w:rsidP="008C122E">
      <w:pPr>
        <w:spacing w:before="240" w:after="240" w:line="360" w:lineRule="auto"/>
        <w:jc w:val="both"/>
        <w:rPr>
          <w:rFonts w:ascii="Times New Roman" w:hAnsi="Times New Roman"/>
          <w:sz w:val="24"/>
          <w:szCs w:val="24"/>
        </w:rPr>
      </w:pPr>
      <w:r w:rsidRPr="00B83A8D">
        <w:rPr>
          <w:rFonts w:ascii="Times New Roman" w:hAnsi="Times New Roman"/>
          <w:sz w:val="24"/>
          <w:szCs w:val="24"/>
        </w:rPr>
        <w:lastRenderedPageBreak/>
        <w:t>This chapter has shown that while awareness about solid waste practices in Agege is commendable, actual behavior, institutional capacity, and infrastructure fall short. Most residents want to dispose of waste properly, but are constrained by irregular service and lack of enforcement. The findings highlight the need for better funding of agencies, stronger legal frameworks, and greater community education and participation.</w:t>
      </w:r>
    </w:p>
    <w:p w:rsidR="008C122E" w:rsidRPr="00B83A8D" w:rsidRDefault="008C122E" w:rsidP="008C122E">
      <w:pPr>
        <w:pStyle w:val="Heading3"/>
        <w:keepNext w:val="0"/>
        <w:keepLines w:val="0"/>
        <w:spacing w:before="280" w:line="360" w:lineRule="auto"/>
        <w:jc w:val="center"/>
        <w:rPr>
          <w:rFonts w:ascii="Times New Roman" w:hAnsi="Times New Roman" w:cs="Times New Roman"/>
          <w:b/>
          <w:color w:val="000000"/>
          <w:sz w:val="24"/>
          <w:szCs w:val="24"/>
        </w:rPr>
      </w:pPr>
      <w:bookmarkStart w:id="18" w:name="_rre80w4amred" w:colFirst="0" w:colLast="0"/>
      <w:bookmarkEnd w:id="18"/>
      <w:r w:rsidRPr="00B83A8D">
        <w:rPr>
          <w:rFonts w:ascii="Times New Roman" w:hAnsi="Times New Roman" w:cs="Times New Roman"/>
          <w:b/>
          <w:color w:val="000000"/>
          <w:sz w:val="24"/>
          <w:szCs w:val="24"/>
        </w:rPr>
        <w:t>REFERENCES</w:t>
      </w:r>
    </w:p>
    <w:p w:rsidR="008C122E" w:rsidRPr="00B83A8D" w:rsidRDefault="008C122E" w:rsidP="008C122E">
      <w:pPr>
        <w:spacing w:before="240" w:line="360" w:lineRule="auto"/>
        <w:ind w:left="720" w:hanging="720"/>
        <w:jc w:val="both"/>
        <w:rPr>
          <w:rFonts w:ascii="Times New Roman" w:hAnsi="Times New Roman"/>
          <w:sz w:val="24"/>
          <w:szCs w:val="24"/>
        </w:rPr>
      </w:pPr>
      <w:r w:rsidRPr="00B83A8D">
        <w:rPr>
          <w:rFonts w:ascii="Times New Roman" w:hAnsi="Times New Roman"/>
          <w:sz w:val="24"/>
          <w:szCs w:val="24"/>
        </w:rPr>
        <w:t xml:space="preserve">Bryman, A. (2012). Social Research Methods (4th </w:t>
      </w:r>
      <w:proofErr w:type="gramStart"/>
      <w:r w:rsidRPr="00B83A8D">
        <w:rPr>
          <w:rFonts w:ascii="Times New Roman" w:hAnsi="Times New Roman"/>
          <w:sz w:val="24"/>
          <w:szCs w:val="24"/>
        </w:rPr>
        <w:t>ed</w:t>
      </w:r>
      <w:proofErr w:type="gramEnd"/>
      <w:r w:rsidRPr="00B83A8D">
        <w:rPr>
          <w:rFonts w:ascii="Times New Roman" w:hAnsi="Times New Roman"/>
          <w:sz w:val="24"/>
          <w:szCs w:val="24"/>
        </w:rPr>
        <w:t xml:space="preserve">.). </w:t>
      </w:r>
      <w:proofErr w:type="gramStart"/>
      <w:r w:rsidRPr="00B83A8D">
        <w:rPr>
          <w:rFonts w:ascii="Times New Roman" w:hAnsi="Times New Roman"/>
          <w:sz w:val="24"/>
          <w:szCs w:val="24"/>
        </w:rPr>
        <w:t>Oxford University Press.</w:t>
      </w:r>
      <w:proofErr w:type="gramEnd"/>
      <w:r w:rsidRPr="00B83A8D">
        <w:rPr>
          <w:rFonts w:ascii="Times New Roman" w:hAnsi="Times New Roman"/>
          <w:sz w:val="24"/>
          <w:szCs w:val="24"/>
        </w:rPr>
        <w:br/>
      </w:r>
    </w:p>
    <w:p w:rsidR="008C122E" w:rsidRPr="00B83A8D" w:rsidRDefault="008C122E" w:rsidP="008C122E">
      <w:pPr>
        <w:spacing w:line="360" w:lineRule="auto"/>
        <w:ind w:left="720" w:hanging="720"/>
        <w:jc w:val="both"/>
        <w:rPr>
          <w:rFonts w:ascii="Times New Roman" w:hAnsi="Times New Roman"/>
          <w:sz w:val="24"/>
          <w:szCs w:val="24"/>
        </w:rPr>
      </w:pPr>
      <w:r w:rsidRPr="00B83A8D">
        <w:rPr>
          <w:rFonts w:ascii="Times New Roman" w:hAnsi="Times New Roman"/>
          <w:sz w:val="24"/>
          <w:szCs w:val="24"/>
        </w:rPr>
        <w:t xml:space="preserve">Creswell, J.W. (2014). Research Design: Qualitative, Quantitative, and Mixed Methods Approaches. </w:t>
      </w:r>
      <w:proofErr w:type="gramStart"/>
      <w:r w:rsidRPr="00B83A8D">
        <w:rPr>
          <w:rFonts w:ascii="Times New Roman" w:hAnsi="Times New Roman"/>
          <w:sz w:val="24"/>
          <w:szCs w:val="24"/>
        </w:rPr>
        <w:t>Sage Publications.</w:t>
      </w:r>
      <w:proofErr w:type="gramEnd"/>
      <w:r w:rsidRPr="00B83A8D">
        <w:rPr>
          <w:rFonts w:ascii="Times New Roman" w:hAnsi="Times New Roman"/>
          <w:sz w:val="24"/>
          <w:szCs w:val="24"/>
        </w:rPr>
        <w:br/>
      </w:r>
    </w:p>
    <w:p w:rsidR="008C122E" w:rsidRPr="00B83A8D" w:rsidRDefault="008C122E" w:rsidP="008C122E">
      <w:pPr>
        <w:spacing w:line="360" w:lineRule="auto"/>
        <w:ind w:left="720" w:hanging="720"/>
        <w:jc w:val="both"/>
        <w:rPr>
          <w:rFonts w:ascii="Times New Roman" w:hAnsi="Times New Roman"/>
          <w:sz w:val="24"/>
          <w:szCs w:val="24"/>
        </w:rPr>
      </w:pPr>
      <w:r w:rsidRPr="00B83A8D">
        <w:rPr>
          <w:rFonts w:ascii="Times New Roman" w:hAnsi="Times New Roman"/>
          <w:sz w:val="24"/>
          <w:szCs w:val="24"/>
        </w:rPr>
        <w:t xml:space="preserve">Nworgu, B.G. (2006). Educational Research: Basic Issues and Methodology. </w:t>
      </w:r>
      <w:proofErr w:type="gramStart"/>
      <w:r w:rsidRPr="00B83A8D">
        <w:rPr>
          <w:rFonts w:ascii="Times New Roman" w:hAnsi="Times New Roman"/>
          <w:sz w:val="24"/>
          <w:szCs w:val="24"/>
        </w:rPr>
        <w:t>University Trust Publishers.</w:t>
      </w:r>
      <w:proofErr w:type="gramEnd"/>
      <w:r w:rsidRPr="00B83A8D">
        <w:rPr>
          <w:rFonts w:ascii="Times New Roman" w:hAnsi="Times New Roman"/>
          <w:sz w:val="24"/>
          <w:szCs w:val="24"/>
        </w:rPr>
        <w:br/>
      </w:r>
    </w:p>
    <w:p w:rsidR="008C122E" w:rsidRPr="00B83A8D" w:rsidRDefault="008C122E" w:rsidP="008C122E">
      <w:pPr>
        <w:spacing w:line="360" w:lineRule="auto"/>
        <w:ind w:left="720" w:hanging="720"/>
        <w:jc w:val="both"/>
        <w:rPr>
          <w:rFonts w:ascii="Times New Roman" w:hAnsi="Times New Roman"/>
          <w:sz w:val="24"/>
          <w:szCs w:val="24"/>
        </w:rPr>
      </w:pPr>
      <w:r w:rsidRPr="00B83A8D">
        <w:rPr>
          <w:rFonts w:ascii="Times New Roman" w:hAnsi="Times New Roman"/>
          <w:sz w:val="24"/>
          <w:szCs w:val="24"/>
        </w:rPr>
        <w:t xml:space="preserve">Ogwueleka, T.C. (2009). </w:t>
      </w:r>
      <w:proofErr w:type="gramStart"/>
      <w:r w:rsidRPr="00B83A8D">
        <w:rPr>
          <w:rFonts w:ascii="Times New Roman" w:hAnsi="Times New Roman"/>
          <w:sz w:val="24"/>
          <w:szCs w:val="24"/>
        </w:rPr>
        <w:t>Municipal Solid Waste Characteristics and Management in Nigeria.</w:t>
      </w:r>
      <w:proofErr w:type="gramEnd"/>
      <w:r w:rsidRPr="00B83A8D">
        <w:rPr>
          <w:rFonts w:ascii="Times New Roman" w:hAnsi="Times New Roman"/>
          <w:sz w:val="24"/>
          <w:szCs w:val="24"/>
        </w:rPr>
        <w:t xml:space="preserve"> </w:t>
      </w:r>
      <w:proofErr w:type="gramStart"/>
      <w:r w:rsidRPr="00B83A8D">
        <w:rPr>
          <w:rFonts w:ascii="Times New Roman" w:hAnsi="Times New Roman"/>
          <w:sz w:val="24"/>
          <w:szCs w:val="24"/>
        </w:rPr>
        <w:t>Iranian Journal of Environmental Health Science &amp; Engineering.</w:t>
      </w:r>
      <w:proofErr w:type="gramEnd"/>
      <w:r w:rsidRPr="00B83A8D">
        <w:rPr>
          <w:rFonts w:ascii="Times New Roman" w:hAnsi="Times New Roman"/>
          <w:sz w:val="24"/>
          <w:szCs w:val="24"/>
        </w:rPr>
        <w:br/>
      </w:r>
    </w:p>
    <w:p w:rsidR="008C122E" w:rsidRPr="00B83A8D" w:rsidRDefault="008C122E" w:rsidP="008C122E">
      <w:pPr>
        <w:spacing w:line="360" w:lineRule="auto"/>
        <w:ind w:left="720" w:hanging="720"/>
        <w:jc w:val="both"/>
        <w:rPr>
          <w:rFonts w:ascii="Times New Roman" w:hAnsi="Times New Roman"/>
          <w:sz w:val="24"/>
          <w:szCs w:val="24"/>
        </w:rPr>
      </w:pPr>
      <w:r w:rsidRPr="00B83A8D">
        <w:rPr>
          <w:rFonts w:ascii="Times New Roman" w:hAnsi="Times New Roman"/>
          <w:sz w:val="24"/>
          <w:szCs w:val="24"/>
        </w:rPr>
        <w:t xml:space="preserve">Orodho, J.A. (2009). </w:t>
      </w:r>
      <w:proofErr w:type="gramStart"/>
      <w:r w:rsidRPr="00B83A8D">
        <w:rPr>
          <w:rFonts w:ascii="Times New Roman" w:hAnsi="Times New Roman"/>
          <w:sz w:val="24"/>
          <w:szCs w:val="24"/>
        </w:rPr>
        <w:t>Techniques of Writing Research Proposals and Reports in Education and Social Sciences.</w:t>
      </w:r>
      <w:proofErr w:type="gramEnd"/>
      <w:r w:rsidRPr="00B83A8D">
        <w:rPr>
          <w:rFonts w:ascii="Times New Roman" w:hAnsi="Times New Roman"/>
          <w:sz w:val="24"/>
          <w:szCs w:val="24"/>
        </w:rPr>
        <w:t xml:space="preserve"> </w:t>
      </w:r>
      <w:proofErr w:type="gramStart"/>
      <w:r w:rsidRPr="00B83A8D">
        <w:rPr>
          <w:rFonts w:ascii="Times New Roman" w:hAnsi="Times New Roman"/>
          <w:sz w:val="24"/>
          <w:szCs w:val="24"/>
        </w:rPr>
        <w:t>Kanezja Publishers.</w:t>
      </w:r>
      <w:proofErr w:type="gramEnd"/>
      <w:r w:rsidRPr="00B83A8D">
        <w:rPr>
          <w:rFonts w:ascii="Times New Roman" w:hAnsi="Times New Roman"/>
          <w:sz w:val="24"/>
          <w:szCs w:val="24"/>
        </w:rPr>
        <w:br/>
      </w:r>
    </w:p>
    <w:p w:rsidR="008C122E" w:rsidRPr="00B83A8D" w:rsidRDefault="008C122E" w:rsidP="008C122E">
      <w:pPr>
        <w:spacing w:after="240" w:line="360" w:lineRule="auto"/>
        <w:ind w:left="720" w:hanging="720"/>
        <w:jc w:val="both"/>
        <w:rPr>
          <w:rFonts w:ascii="Times New Roman" w:hAnsi="Times New Roman"/>
          <w:sz w:val="24"/>
          <w:szCs w:val="24"/>
        </w:rPr>
      </w:pPr>
      <w:proofErr w:type="gramStart"/>
      <w:r w:rsidRPr="00B83A8D">
        <w:rPr>
          <w:rFonts w:ascii="Times New Roman" w:hAnsi="Times New Roman"/>
          <w:sz w:val="24"/>
          <w:szCs w:val="24"/>
        </w:rPr>
        <w:t>UNEP.</w:t>
      </w:r>
      <w:proofErr w:type="gramEnd"/>
      <w:r w:rsidRPr="00B83A8D">
        <w:rPr>
          <w:rFonts w:ascii="Times New Roman" w:hAnsi="Times New Roman"/>
          <w:sz w:val="24"/>
          <w:szCs w:val="24"/>
        </w:rPr>
        <w:t xml:space="preserve"> </w:t>
      </w:r>
      <w:proofErr w:type="gramStart"/>
      <w:r w:rsidRPr="00B83A8D">
        <w:rPr>
          <w:rFonts w:ascii="Times New Roman" w:hAnsi="Times New Roman"/>
          <w:sz w:val="24"/>
          <w:szCs w:val="24"/>
        </w:rPr>
        <w:t>(2013). Guidelines for Solid Waste Management in Developing Countries.</w:t>
      </w:r>
      <w:proofErr w:type="gramEnd"/>
      <w:r w:rsidRPr="00B83A8D">
        <w:rPr>
          <w:rFonts w:ascii="Times New Roman" w:hAnsi="Times New Roman"/>
          <w:sz w:val="24"/>
          <w:szCs w:val="24"/>
        </w:rPr>
        <w:t xml:space="preserve"> </w:t>
      </w:r>
      <w:proofErr w:type="gramStart"/>
      <w:r w:rsidRPr="00B83A8D">
        <w:rPr>
          <w:rFonts w:ascii="Times New Roman" w:hAnsi="Times New Roman"/>
          <w:sz w:val="24"/>
          <w:szCs w:val="24"/>
        </w:rPr>
        <w:t>United Nations Environment Programme.</w:t>
      </w:r>
      <w:proofErr w:type="gramEnd"/>
      <w:r w:rsidRPr="00B83A8D">
        <w:rPr>
          <w:rFonts w:ascii="Times New Roman" w:hAnsi="Times New Roman"/>
          <w:sz w:val="24"/>
          <w:szCs w:val="24"/>
        </w:rPr>
        <w:br/>
      </w:r>
    </w:p>
    <w:p w:rsidR="008C122E" w:rsidRDefault="008C122E" w:rsidP="008C122E">
      <w:pPr>
        <w:spacing w:line="360" w:lineRule="auto"/>
        <w:jc w:val="both"/>
        <w:rPr>
          <w:rFonts w:ascii="Times New Roman" w:hAnsi="Times New Roman"/>
          <w:sz w:val="24"/>
          <w:szCs w:val="24"/>
        </w:rPr>
      </w:pPr>
    </w:p>
    <w:p w:rsidR="008C122E" w:rsidRDefault="008C122E" w:rsidP="008C122E">
      <w:pPr>
        <w:spacing w:line="360" w:lineRule="auto"/>
        <w:jc w:val="both"/>
        <w:rPr>
          <w:rFonts w:ascii="Times New Roman" w:hAnsi="Times New Roman"/>
          <w:sz w:val="24"/>
          <w:szCs w:val="24"/>
        </w:rPr>
      </w:pPr>
    </w:p>
    <w:p w:rsidR="008C122E" w:rsidRDefault="008C122E" w:rsidP="008C122E">
      <w:pPr>
        <w:spacing w:line="360" w:lineRule="auto"/>
        <w:jc w:val="both"/>
        <w:rPr>
          <w:rFonts w:ascii="Times New Roman" w:hAnsi="Times New Roman"/>
          <w:sz w:val="24"/>
          <w:szCs w:val="24"/>
        </w:rPr>
      </w:pPr>
    </w:p>
    <w:p w:rsidR="008C122E" w:rsidRDefault="008C122E" w:rsidP="008C122E">
      <w:pPr>
        <w:spacing w:line="360" w:lineRule="auto"/>
        <w:jc w:val="both"/>
        <w:rPr>
          <w:rFonts w:ascii="Times New Roman" w:hAnsi="Times New Roman"/>
          <w:sz w:val="24"/>
          <w:szCs w:val="24"/>
        </w:rPr>
      </w:pPr>
    </w:p>
    <w:p w:rsidR="008C122E" w:rsidRDefault="008C122E" w:rsidP="008C122E">
      <w:pPr>
        <w:spacing w:line="360" w:lineRule="auto"/>
        <w:jc w:val="both"/>
        <w:rPr>
          <w:rFonts w:ascii="Times New Roman" w:hAnsi="Times New Roman"/>
          <w:sz w:val="24"/>
          <w:szCs w:val="24"/>
        </w:rPr>
      </w:pPr>
    </w:p>
    <w:p w:rsidR="008C122E" w:rsidRDefault="008C122E" w:rsidP="008C122E">
      <w:pPr>
        <w:spacing w:line="360" w:lineRule="auto"/>
        <w:jc w:val="both"/>
        <w:rPr>
          <w:rFonts w:ascii="Times New Roman" w:hAnsi="Times New Roman"/>
          <w:sz w:val="24"/>
          <w:szCs w:val="24"/>
        </w:rPr>
      </w:pPr>
    </w:p>
    <w:p w:rsidR="008C122E" w:rsidRDefault="008C122E" w:rsidP="008C122E">
      <w:pPr>
        <w:spacing w:line="360" w:lineRule="auto"/>
        <w:jc w:val="both"/>
        <w:rPr>
          <w:rFonts w:ascii="Times New Roman" w:hAnsi="Times New Roman"/>
          <w:sz w:val="24"/>
          <w:szCs w:val="24"/>
        </w:rPr>
      </w:pPr>
    </w:p>
    <w:p w:rsidR="008C122E" w:rsidRDefault="008C122E" w:rsidP="008C122E">
      <w:pPr>
        <w:spacing w:line="360" w:lineRule="auto"/>
        <w:jc w:val="both"/>
        <w:rPr>
          <w:rFonts w:ascii="Times New Roman" w:hAnsi="Times New Roman"/>
          <w:sz w:val="24"/>
          <w:szCs w:val="24"/>
        </w:rPr>
      </w:pPr>
    </w:p>
    <w:p w:rsidR="008C122E" w:rsidRDefault="008C122E" w:rsidP="008C122E">
      <w:pPr>
        <w:spacing w:line="360" w:lineRule="auto"/>
        <w:jc w:val="both"/>
        <w:rPr>
          <w:rFonts w:ascii="Times New Roman" w:hAnsi="Times New Roman"/>
          <w:sz w:val="24"/>
          <w:szCs w:val="24"/>
        </w:rPr>
      </w:pPr>
    </w:p>
    <w:p w:rsidR="008C122E" w:rsidRDefault="008C122E" w:rsidP="008C122E">
      <w:pPr>
        <w:spacing w:line="360" w:lineRule="auto"/>
        <w:jc w:val="both"/>
        <w:rPr>
          <w:rFonts w:ascii="Times New Roman" w:hAnsi="Times New Roman"/>
          <w:sz w:val="24"/>
          <w:szCs w:val="24"/>
        </w:rPr>
      </w:pPr>
    </w:p>
    <w:p w:rsidR="008C122E" w:rsidRDefault="008C122E" w:rsidP="008C122E">
      <w:pPr>
        <w:spacing w:line="360" w:lineRule="auto"/>
        <w:jc w:val="both"/>
        <w:rPr>
          <w:rFonts w:ascii="Times New Roman" w:hAnsi="Times New Roman"/>
          <w:sz w:val="24"/>
          <w:szCs w:val="24"/>
        </w:rPr>
      </w:pPr>
    </w:p>
    <w:p w:rsidR="008C122E" w:rsidRDefault="008C122E" w:rsidP="008C122E">
      <w:pPr>
        <w:spacing w:line="360" w:lineRule="auto"/>
        <w:jc w:val="both"/>
        <w:rPr>
          <w:rFonts w:ascii="Times New Roman" w:hAnsi="Times New Roman"/>
          <w:sz w:val="24"/>
          <w:szCs w:val="24"/>
        </w:rPr>
      </w:pPr>
    </w:p>
    <w:p w:rsidR="008C122E" w:rsidRDefault="008C122E" w:rsidP="008C122E">
      <w:pPr>
        <w:spacing w:line="360" w:lineRule="auto"/>
        <w:jc w:val="both"/>
        <w:rPr>
          <w:rFonts w:ascii="Times New Roman" w:hAnsi="Times New Roman"/>
          <w:sz w:val="24"/>
          <w:szCs w:val="24"/>
        </w:rPr>
      </w:pPr>
    </w:p>
    <w:p w:rsidR="008C122E" w:rsidRDefault="008C122E" w:rsidP="008C122E">
      <w:pPr>
        <w:spacing w:line="360" w:lineRule="auto"/>
        <w:jc w:val="both"/>
        <w:rPr>
          <w:rFonts w:ascii="Times New Roman" w:hAnsi="Times New Roman"/>
          <w:sz w:val="24"/>
          <w:szCs w:val="24"/>
        </w:rPr>
      </w:pPr>
    </w:p>
    <w:p w:rsidR="008C122E" w:rsidRPr="00B85267" w:rsidRDefault="008C122E" w:rsidP="008C122E">
      <w:pPr>
        <w:pStyle w:val="Heading1"/>
        <w:keepNext w:val="0"/>
        <w:keepLines w:val="0"/>
        <w:tabs>
          <w:tab w:val="left" w:pos="2355"/>
        </w:tabs>
        <w:spacing w:before="480" w:line="360" w:lineRule="auto"/>
        <w:jc w:val="center"/>
        <w:rPr>
          <w:rFonts w:ascii="Times New Roman" w:hAnsi="Times New Roman" w:cs="Times New Roman"/>
          <w:b/>
          <w:sz w:val="24"/>
          <w:szCs w:val="24"/>
        </w:rPr>
      </w:pPr>
      <w:bookmarkStart w:id="19" w:name="_l6xnjp8e99yt" w:colFirst="0" w:colLast="0"/>
      <w:bookmarkEnd w:id="19"/>
      <w:r w:rsidRPr="00B85267">
        <w:rPr>
          <w:rFonts w:ascii="Times New Roman" w:hAnsi="Times New Roman" w:cs="Times New Roman"/>
          <w:b/>
          <w:sz w:val="24"/>
          <w:szCs w:val="24"/>
        </w:rPr>
        <w:t>CHAPTER FIVE</w:t>
      </w:r>
    </w:p>
    <w:p w:rsidR="008C122E" w:rsidRPr="00B85267" w:rsidRDefault="008C122E" w:rsidP="008C122E">
      <w:pPr>
        <w:pStyle w:val="Heading2"/>
        <w:keepNext w:val="0"/>
        <w:keepLines w:val="0"/>
        <w:spacing w:after="80" w:line="360" w:lineRule="auto"/>
        <w:jc w:val="center"/>
        <w:rPr>
          <w:rFonts w:ascii="Times New Roman" w:hAnsi="Times New Roman" w:cs="Times New Roman"/>
          <w:b/>
          <w:sz w:val="24"/>
          <w:szCs w:val="24"/>
        </w:rPr>
      </w:pPr>
      <w:bookmarkStart w:id="20" w:name="_jf066hxx36nu" w:colFirst="0" w:colLast="0"/>
      <w:bookmarkEnd w:id="20"/>
      <w:r w:rsidRPr="00B85267">
        <w:rPr>
          <w:rFonts w:ascii="Times New Roman" w:hAnsi="Times New Roman" w:cs="Times New Roman"/>
          <w:b/>
          <w:sz w:val="24"/>
          <w:szCs w:val="24"/>
        </w:rPr>
        <w:t>SUMMARY, CONCLUSION AND RECOMMENDATIONS</w:t>
      </w:r>
    </w:p>
    <w:p w:rsidR="008C122E" w:rsidRPr="00B85267" w:rsidRDefault="008C122E" w:rsidP="008C122E">
      <w:pPr>
        <w:pStyle w:val="Heading3"/>
        <w:keepNext w:val="0"/>
        <w:keepLines w:val="0"/>
        <w:spacing w:before="280" w:line="360" w:lineRule="auto"/>
        <w:jc w:val="both"/>
        <w:rPr>
          <w:rFonts w:ascii="Times New Roman" w:hAnsi="Times New Roman" w:cs="Times New Roman"/>
          <w:b/>
          <w:color w:val="000000"/>
          <w:sz w:val="24"/>
          <w:szCs w:val="24"/>
        </w:rPr>
      </w:pPr>
      <w:bookmarkStart w:id="21" w:name="_ye9kyfomzgo7" w:colFirst="0" w:colLast="0"/>
      <w:bookmarkEnd w:id="21"/>
      <w:r w:rsidRPr="00B85267">
        <w:rPr>
          <w:rFonts w:ascii="Times New Roman" w:hAnsi="Times New Roman" w:cs="Times New Roman"/>
          <w:b/>
          <w:color w:val="000000"/>
          <w:sz w:val="24"/>
          <w:szCs w:val="24"/>
        </w:rPr>
        <w:t>5.1 Summary of Findings</w:t>
      </w:r>
    </w:p>
    <w:p w:rsidR="008C122E" w:rsidRPr="00B85267" w:rsidRDefault="008C122E" w:rsidP="008C122E">
      <w:pPr>
        <w:spacing w:before="240" w:after="240" w:line="360" w:lineRule="auto"/>
        <w:ind w:firstLine="720"/>
        <w:jc w:val="both"/>
        <w:rPr>
          <w:rFonts w:ascii="Times New Roman" w:hAnsi="Times New Roman"/>
          <w:sz w:val="24"/>
          <w:szCs w:val="24"/>
        </w:rPr>
      </w:pPr>
      <w:r w:rsidRPr="00B85267">
        <w:rPr>
          <w:rFonts w:ascii="Times New Roman" w:hAnsi="Times New Roman"/>
          <w:sz w:val="24"/>
          <w:szCs w:val="24"/>
        </w:rPr>
        <w:lastRenderedPageBreak/>
        <w:t>This study examined the efficiency of solid waste management (SWM) practices in Agege Local Government Area, Lagos State. The research set out to evaluate current waste handling methods, assess public awareness and participation, examine the roles of government agencies, and identify the major challenges affecting efficient waste management.</w:t>
      </w:r>
    </w:p>
    <w:p w:rsidR="008C122E" w:rsidRPr="00B85267" w:rsidRDefault="008C122E" w:rsidP="008C122E">
      <w:pPr>
        <w:spacing w:before="240" w:after="240" w:line="360" w:lineRule="auto"/>
        <w:jc w:val="both"/>
        <w:rPr>
          <w:rFonts w:ascii="Times New Roman" w:hAnsi="Times New Roman"/>
          <w:sz w:val="24"/>
          <w:szCs w:val="24"/>
        </w:rPr>
      </w:pPr>
      <w:r w:rsidRPr="00B85267">
        <w:rPr>
          <w:rFonts w:ascii="Times New Roman" w:hAnsi="Times New Roman"/>
          <w:sz w:val="24"/>
          <w:szCs w:val="24"/>
        </w:rPr>
        <w:t>Key findings include:</w:t>
      </w:r>
    </w:p>
    <w:p w:rsidR="008C122E" w:rsidRPr="00B85267" w:rsidRDefault="008C122E" w:rsidP="008C122E">
      <w:pPr>
        <w:numPr>
          <w:ilvl w:val="0"/>
          <w:numId w:val="14"/>
        </w:numPr>
        <w:spacing w:before="240" w:after="0" w:line="360" w:lineRule="auto"/>
        <w:jc w:val="both"/>
        <w:rPr>
          <w:rFonts w:ascii="Times New Roman" w:hAnsi="Times New Roman"/>
          <w:sz w:val="24"/>
          <w:szCs w:val="24"/>
        </w:rPr>
      </w:pPr>
      <w:r w:rsidRPr="00B85267">
        <w:rPr>
          <w:rFonts w:ascii="Times New Roman" w:hAnsi="Times New Roman"/>
          <w:sz w:val="24"/>
          <w:szCs w:val="24"/>
        </w:rPr>
        <w:t>Awareness and Knowledge: While 70% of respondents are aware of proper solid waste management practices, only 40% actively follow them. This aligns with UNEP (2013), which states that knowledge alone is insufficient to change environmental behavior unless supported by systemic structures.</w:t>
      </w:r>
      <w:r w:rsidRPr="00B85267">
        <w:rPr>
          <w:rFonts w:ascii="Times New Roman" w:hAnsi="Times New Roman"/>
          <w:sz w:val="24"/>
          <w:szCs w:val="24"/>
        </w:rPr>
        <w:br/>
      </w:r>
    </w:p>
    <w:p w:rsidR="008C122E" w:rsidRPr="00B85267" w:rsidRDefault="008C122E" w:rsidP="008C122E">
      <w:pPr>
        <w:numPr>
          <w:ilvl w:val="0"/>
          <w:numId w:val="14"/>
        </w:numPr>
        <w:spacing w:after="0" w:line="360" w:lineRule="auto"/>
        <w:jc w:val="both"/>
        <w:rPr>
          <w:rFonts w:ascii="Times New Roman" w:hAnsi="Times New Roman"/>
          <w:sz w:val="24"/>
          <w:szCs w:val="24"/>
        </w:rPr>
      </w:pPr>
      <w:r w:rsidRPr="00B85267">
        <w:rPr>
          <w:rFonts w:ascii="Times New Roman" w:hAnsi="Times New Roman"/>
          <w:sz w:val="24"/>
          <w:szCs w:val="24"/>
        </w:rPr>
        <w:t>Collection Irregularities: Over 60% of households reported irregular waste collection. This leads to open dumping, illegal burning, and blocked drainage systems, consistent with findings from Ogwueleka (2009).</w:t>
      </w:r>
      <w:r w:rsidRPr="00B85267">
        <w:rPr>
          <w:rFonts w:ascii="Times New Roman" w:hAnsi="Times New Roman"/>
          <w:sz w:val="24"/>
          <w:szCs w:val="24"/>
        </w:rPr>
        <w:br/>
      </w:r>
    </w:p>
    <w:p w:rsidR="008C122E" w:rsidRPr="00B85267" w:rsidRDefault="008C122E" w:rsidP="008C122E">
      <w:pPr>
        <w:numPr>
          <w:ilvl w:val="0"/>
          <w:numId w:val="14"/>
        </w:numPr>
        <w:spacing w:after="0" w:line="360" w:lineRule="auto"/>
        <w:jc w:val="both"/>
        <w:rPr>
          <w:rFonts w:ascii="Times New Roman" w:hAnsi="Times New Roman"/>
          <w:sz w:val="24"/>
          <w:szCs w:val="24"/>
        </w:rPr>
      </w:pPr>
      <w:r w:rsidRPr="00B85267">
        <w:rPr>
          <w:rFonts w:ascii="Times New Roman" w:hAnsi="Times New Roman"/>
          <w:sz w:val="24"/>
          <w:szCs w:val="24"/>
        </w:rPr>
        <w:t>Inadequate Infrastructure: The study found that most areas lack properly designated disposal points, compactor trucks, and recycling facilities. Orodho (2009) emphasizes that the absence of basic infrastructure leads to inefficiencies in urban sanitation.</w:t>
      </w:r>
      <w:r w:rsidRPr="00B85267">
        <w:rPr>
          <w:rFonts w:ascii="Times New Roman" w:hAnsi="Times New Roman"/>
          <w:sz w:val="24"/>
          <w:szCs w:val="24"/>
        </w:rPr>
        <w:br/>
      </w:r>
    </w:p>
    <w:p w:rsidR="008C122E" w:rsidRPr="00B85267" w:rsidRDefault="008C122E" w:rsidP="008C122E">
      <w:pPr>
        <w:numPr>
          <w:ilvl w:val="0"/>
          <w:numId w:val="14"/>
        </w:numPr>
        <w:spacing w:after="0" w:line="360" w:lineRule="auto"/>
        <w:jc w:val="both"/>
        <w:rPr>
          <w:rFonts w:ascii="Times New Roman" w:hAnsi="Times New Roman"/>
          <w:sz w:val="24"/>
          <w:szCs w:val="24"/>
        </w:rPr>
      </w:pPr>
      <w:r w:rsidRPr="00B85267">
        <w:rPr>
          <w:rFonts w:ascii="Times New Roman" w:hAnsi="Times New Roman"/>
          <w:sz w:val="24"/>
          <w:szCs w:val="24"/>
        </w:rPr>
        <w:t>Limited Stakeholder Involvement: Only 30% of community members participate in clean-up or recycling efforts. Bryman (2012) argues that active community involvement is essential for long-term sustainability in environmental practices.</w:t>
      </w:r>
      <w:r w:rsidRPr="00B85267">
        <w:rPr>
          <w:rFonts w:ascii="Times New Roman" w:hAnsi="Times New Roman"/>
          <w:sz w:val="24"/>
          <w:szCs w:val="24"/>
        </w:rPr>
        <w:br/>
      </w:r>
    </w:p>
    <w:p w:rsidR="008C122E" w:rsidRPr="00B85267" w:rsidRDefault="008C122E" w:rsidP="008C122E">
      <w:pPr>
        <w:numPr>
          <w:ilvl w:val="0"/>
          <w:numId w:val="14"/>
        </w:numPr>
        <w:spacing w:after="240" w:line="360" w:lineRule="auto"/>
        <w:jc w:val="both"/>
        <w:rPr>
          <w:rFonts w:ascii="Times New Roman" w:hAnsi="Times New Roman"/>
          <w:sz w:val="24"/>
          <w:szCs w:val="24"/>
        </w:rPr>
      </w:pPr>
      <w:r w:rsidRPr="00B85267">
        <w:rPr>
          <w:rFonts w:ascii="Times New Roman" w:hAnsi="Times New Roman"/>
          <w:sz w:val="24"/>
          <w:szCs w:val="24"/>
        </w:rPr>
        <w:t xml:space="preserve">Institutional Challenges: LAWMA and PSPs are recognized for their efforts, but respondents noted issues such as underfunding, poor policy enforcement, and </w:t>
      </w:r>
      <w:r w:rsidRPr="00B85267">
        <w:rPr>
          <w:rFonts w:ascii="Times New Roman" w:hAnsi="Times New Roman"/>
          <w:sz w:val="24"/>
          <w:szCs w:val="24"/>
        </w:rPr>
        <w:lastRenderedPageBreak/>
        <w:t>manpower shortages (Nworgu, 2006).</w:t>
      </w:r>
      <w:r w:rsidRPr="00B85267">
        <w:rPr>
          <w:rFonts w:ascii="Times New Roman" w:hAnsi="Times New Roman"/>
          <w:sz w:val="24"/>
          <w:szCs w:val="24"/>
        </w:rPr>
        <w:br/>
      </w:r>
    </w:p>
    <w:p w:rsidR="008C122E" w:rsidRPr="00B85267" w:rsidRDefault="008C122E" w:rsidP="008C122E">
      <w:pPr>
        <w:spacing w:line="360" w:lineRule="auto"/>
        <w:jc w:val="both"/>
        <w:rPr>
          <w:rFonts w:ascii="Times New Roman" w:hAnsi="Times New Roman"/>
          <w:sz w:val="24"/>
          <w:szCs w:val="24"/>
        </w:rPr>
      </w:pPr>
    </w:p>
    <w:p w:rsidR="008C122E" w:rsidRPr="00B85267" w:rsidRDefault="008C122E" w:rsidP="008C122E">
      <w:pPr>
        <w:pStyle w:val="Heading3"/>
        <w:keepNext w:val="0"/>
        <w:keepLines w:val="0"/>
        <w:spacing w:before="280" w:line="360" w:lineRule="auto"/>
        <w:jc w:val="both"/>
        <w:rPr>
          <w:rFonts w:ascii="Times New Roman" w:hAnsi="Times New Roman" w:cs="Times New Roman"/>
          <w:b/>
          <w:color w:val="000000"/>
          <w:sz w:val="24"/>
          <w:szCs w:val="24"/>
        </w:rPr>
      </w:pPr>
      <w:bookmarkStart w:id="22" w:name="_kkwofop94tuh" w:colFirst="0" w:colLast="0"/>
      <w:bookmarkEnd w:id="22"/>
      <w:r w:rsidRPr="00B85267">
        <w:rPr>
          <w:rFonts w:ascii="Times New Roman" w:hAnsi="Times New Roman" w:cs="Times New Roman"/>
          <w:b/>
          <w:color w:val="000000"/>
          <w:sz w:val="24"/>
          <w:szCs w:val="24"/>
        </w:rPr>
        <w:t>5.2 Conclusion</w:t>
      </w:r>
    </w:p>
    <w:p w:rsidR="008C122E" w:rsidRPr="00B85267" w:rsidRDefault="008C122E" w:rsidP="008C122E">
      <w:pPr>
        <w:spacing w:before="240" w:after="240" w:line="360" w:lineRule="auto"/>
        <w:ind w:firstLine="720"/>
        <w:jc w:val="both"/>
        <w:rPr>
          <w:rFonts w:ascii="Times New Roman" w:hAnsi="Times New Roman"/>
          <w:sz w:val="24"/>
          <w:szCs w:val="24"/>
        </w:rPr>
      </w:pPr>
      <w:r w:rsidRPr="00B85267">
        <w:rPr>
          <w:rFonts w:ascii="Times New Roman" w:hAnsi="Times New Roman"/>
          <w:sz w:val="24"/>
          <w:szCs w:val="24"/>
        </w:rPr>
        <w:t>From the findings, it is evident that the current solid waste management system in Agege LGA is partially effective but largely hindered by operational, infrastructural, and community-level issues.</w:t>
      </w:r>
    </w:p>
    <w:p w:rsidR="008C122E" w:rsidRPr="00B85267" w:rsidRDefault="008C122E" w:rsidP="008C122E">
      <w:pPr>
        <w:spacing w:before="240" w:after="240" w:line="360" w:lineRule="auto"/>
        <w:ind w:firstLine="720"/>
        <w:jc w:val="both"/>
        <w:rPr>
          <w:rFonts w:ascii="Times New Roman" w:hAnsi="Times New Roman"/>
          <w:sz w:val="24"/>
          <w:szCs w:val="24"/>
        </w:rPr>
      </w:pPr>
      <w:r w:rsidRPr="00B85267">
        <w:rPr>
          <w:rFonts w:ascii="Times New Roman" w:hAnsi="Times New Roman"/>
          <w:sz w:val="24"/>
          <w:szCs w:val="24"/>
        </w:rPr>
        <w:t>Despite existing awareness of appropriate practices, poor enforcement of environmental regulations and insufficient governmental support limit effectiveness. The gap between knowledge and practice underscores the need for a more participatory, well-funded, and policy-driven approach to waste management (Creswell, 2014).</w:t>
      </w:r>
    </w:p>
    <w:p w:rsidR="008C122E" w:rsidRPr="00B85267" w:rsidRDefault="008C122E" w:rsidP="008C122E">
      <w:pPr>
        <w:spacing w:before="240" w:after="240" w:line="360" w:lineRule="auto"/>
        <w:ind w:firstLine="720"/>
        <w:jc w:val="both"/>
        <w:rPr>
          <w:rFonts w:ascii="Times New Roman" w:hAnsi="Times New Roman"/>
          <w:sz w:val="24"/>
          <w:szCs w:val="24"/>
        </w:rPr>
      </w:pPr>
      <w:r w:rsidRPr="00B85267">
        <w:rPr>
          <w:rFonts w:ascii="Times New Roman" w:hAnsi="Times New Roman"/>
          <w:sz w:val="24"/>
          <w:szCs w:val="24"/>
        </w:rPr>
        <w:t>Solid waste management in Agege, as with many urban areas in Nigeria, reflects a typical case of institutional fragmentation and weak integration of key actors—government, private sector, and the citizens (UNEP, 2013).</w:t>
      </w:r>
    </w:p>
    <w:p w:rsidR="008C122E" w:rsidRPr="00B85267" w:rsidRDefault="008C122E" w:rsidP="008C122E">
      <w:pPr>
        <w:pStyle w:val="Heading3"/>
        <w:keepNext w:val="0"/>
        <w:keepLines w:val="0"/>
        <w:spacing w:before="280" w:line="360" w:lineRule="auto"/>
        <w:jc w:val="both"/>
        <w:rPr>
          <w:rFonts w:ascii="Times New Roman" w:hAnsi="Times New Roman" w:cs="Times New Roman"/>
          <w:b/>
          <w:color w:val="000000"/>
          <w:sz w:val="24"/>
          <w:szCs w:val="24"/>
        </w:rPr>
      </w:pPr>
      <w:bookmarkStart w:id="23" w:name="_6ks146xax0mx" w:colFirst="0" w:colLast="0"/>
      <w:bookmarkEnd w:id="23"/>
      <w:r w:rsidRPr="00B85267">
        <w:rPr>
          <w:rFonts w:ascii="Times New Roman" w:hAnsi="Times New Roman" w:cs="Times New Roman"/>
          <w:b/>
          <w:color w:val="000000"/>
          <w:sz w:val="24"/>
          <w:szCs w:val="24"/>
        </w:rPr>
        <w:t>5.3 Recommendations</w:t>
      </w:r>
    </w:p>
    <w:p w:rsidR="008C122E" w:rsidRPr="00B85267" w:rsidRDefault="008C122E" w:rsidP="008C122E">
      <w:pPr>
        <w:spacing w:before="240" w:after="240" w:line="360" w:lineRule="auto"/>
        <w:jc w:val="both"/>
        <w:rPr>
          <w:rFonts w:ascii="Times New Roman" w:hAnsi="Times New Roman"/>
          <w:sz w:val="24"/>
          <w:szCs w:val="24"/>
        </w:rPr>
      </w:pPr>
      <w:r w:rsidRPr="00B85267">
        <w:rPr>
          <w:rFonts w:ascii="Times New Roman" w:hAnsi="Times New Roman"/>
          <w:sz w:val="24"/>
          <w:szCs w:val="24"/>
        </w:rPr>
        <w:t>To improve the efficiency of solid waste management in Agege, the following are recommended:</w:t>
      </w:r>
    </w:p>
    <w:p w:rsidR="008C122E" w:rsidRPr="00B85267" w:rsidRDefault="008C122E" w:rsidP="008C122E">
      <w:pPr>
        <w:pStyle w:val="Heading4"/>
        <w:keepNext w:val="0"/>
        <w:keepLines w:val="0"/>
        <w:spacing w:before="240" w:after="40" w:line="360" w:lineRule="auto"/>
        <w:jc w:val="both"/>
        <w:rPr>
          <w:rFonts w:ascii="Times New Roman" w:hAnsi="Times New Roman" w:cs="Times New Roman"/>
          <w:b/>
          <w:color w:val="000000"/>
        </w:rPr>
      </w:pPr>
      <w:bookmarkStart w:id="24" w:name="_ry5t1g54mdvr" w:colFirst="0" w:colLast="0"/>
      <w:bookmarkEnd w:id="24"/>
      <w:r w:rsidRPr="00B85267">
        <w:rPr>
          <w:rFonts w:ascii="Times New Roman" w:hAnsi="Times New Roman" w:cs="Times New Roman"/>
          <w:b/>
          <w:color w:val="000000"/>
        </w:rPr>
        <w:t xml:space="preserve">1. </w:t>
      </w:r>
      <w:bookmarkStart w:id="25" w:name="_7u69spptxnku" w:colFirst="0" w:colLast="0"/>
      <w:bookmarkEnd w:id="25"/>
      <w:r w:rsidRPr="00B85267">
        <w:rPr>
          <w:rFonts w:ascii="Times New Roman" w:hAnsi="Times New Roman" w:cs="Times New Roman"/>
          <w:b/>
          <w:color w:val="000000"/>
        </w:rPr>
        <w:t>Strengthen Public Education and Behavioral Campaigns</w:t>
      </w:r>
    </w:p>
    <w:p w:rsidR="008C122E" w:rsidRPr="00B85267" w:rsidRDefault="008C122E" w:rsidP="008C122E">
      <w:pPr>
        <w:numPr>
          <w:ilvl w:val="0"/>
          <w:numId w:val="15"/>
        </w:numPr>
        <w:spacing w:before="240" w:after="0" w:line="360" w:lineRule="auto"/>
        <w:jc w:val="both"/>
        <w:rPr>
          <w:rFonts w:ascii="Times New Roman" w:hAnsi="Times New Roman"/>
          <w:sz w:val="24"/>
          <w:szCs w:val="24"/>
        </w:rPr>
      </w:pPr>
      <w:r w:rsidRPr="00B85267">
        <w:rPr>
          <w:rFonts w:ascii="Times New Roman" w:hAnsi="Times New Roman"/>
          <w:sz w:val="24"/>
          <w:szCs w:val="24"/>
        </w:rPr>
        <w:t>Regular sensitization programs should be held in schools, markets, and media outlets to raise awareness and encourage participation (Ogwueleka, 2009).</w:t>
      </w:r>
      <w:r w:rsidRPr="00B85267">
        <w:rPr>
          <w:rFonts w:ascii="Times New Roman" w:hAnsi="Times New Roman"/>
          <w:sz w:val="24"/>
          <w:szCs w:val="24"/>
        </w:rPr>
        <w:br/>
      </w:r>
    </w:p>
    <w:p w:rsidR="008C122E" w:rsidRPr="00B85267" w:rsidRDefault="008C122E" w:rsidP="008C122E">
      <w:pPr>
        <w:numPr>
          <w:ilvl w:val="0"/>
          <w:numId w:val="15"/>
        </w:numPr>
        <w:spacing w:after="240" w:line="360" w:lineRule="auto"/>
        <w:jc w:val="both"/>
        <w:rPr>
          <w:rFonts w:ascii="Times New Roman" w:hAnsi="Times New Roman"/>
          <w:sz w:val="24"/>
          <w:szCs w:val="24"/>
        </w:rPr>
      </w:pPr>
      <w:r w:rsidRPr="00B85267">
        <w:rPr>
          <w:rFonts w:ascii="Times New Roman" w:hAnsi="Times New Roman"/>
          <w:sz w:val="24"/>
          <w:szCs w:val="24"/>
        </w:rPr>
        <w:lastRenderedPageBreak/>
        <w:t>Behavioral change models like community-led sanitation should be introduced to improve compliance.</w:t>
      </w:r>
      <w:r w:rsidRPr="00B85267">
        <w:rPr>
          <w:rFonts w:ascii="Times New Roman" w:hAnsi="Times New Roman"/>
          <w:sz w:val="24"/>
          <w:szCs w:val="24"/>
        </w:rPr>
        <w:br/>
      </w:r>
    </w:p>
    <w:p w:rsidR="008C122E" w:rsidRPr="00B85267" w:rsidRDefault="008C122E" w:rsidP="008C122E">
      <w:pPr>
        <w:pStyle w:val="Heading4"/>
        <w:keepNext w:val="0"/>
        <w:keepLines w:val="0"/>
        <w:spacing w:before="240" w:after="40" w:line="360" w:lineRule="auto"/>
        <w:jc w:val="both"/>
        <w:rPr>
          <w:rFonts w:ascii="Times New Roman" w:hAnsi="Times New Roman" w:cs="Times New Roman"/>
          <w:b/>
          <w:color w:val="000000"/>
        </w:rPr>
      </w:pPr>
      <w:bookmarkStart w:id="26" w:name="_xyj5zwvo2hyn" w:colFirst="0" w:colLast="0"/>
      <w:bookmarkEnd w:id="26"/>
      <w:r w:rsidRPr="00B85267">
        <w:rPr>
          <w:rFonts w:ascii="Times New Roman" w:hAnsi="Times New Roman" w:cs="Times New Roman"/>
          <w:b/>
          <w:color w:val="000000"/>
        </w:rPr>
        <w:t xml:space="preserve">2. </w:t>
      </w:r>
      <w:bookmarkStart w:id="27" w:name="_u5w3y2h5etcn" w:colFirst="0" w:colLast="0"/>
      <w:bookmarkEnd w:id="27"/>
      <w:r w:rsidRPr="00B85267">
        <w:rPr>
          <w:rFonts w:ascii="Times New Roman" w:hAnsi="Times New Roman" w:cs="Times New Roman"/>
          <w:b/>
          <w:color w:val="000000"/>
        </w:rPr>
        <w:t>Enhance Waste Collection and Transportation Systems</w:t>
      </w:r>
    </w:p>
    <w:p w:rsidR="008C122E" w:rsidRPr="00B85267" w:rsidRDefault="008C122E" w:rsidP="008C122E">
      <w:pPr>
        <w:numPr>
          <w:ilvl w:val="0"/>
          <w:numId w:val="10"/>
        </w:numPr>
        <w:spacing w:before="240" w:after="0" w:line="360" w:lineRule="auto"/>
        <w:jc w:val="both"/>
        <w:rPr>
          <w:rFonts w:ascii="Times New Roman" w:hAnsi="Times New Roman"/>
          <w:sz w:val="24"/>
          <w:szCs w:val="24"/>
        </w:rPr>
      </w:pPr>
      <w:r w:rsidRPr="00B85267">
        <w:rPr>
          <w:rFonts w:ascii="Times New Roman" w:hAnsi="Times New Roman"/>
          <w:sz w:val="24"/>
          <w:szCs w:val="24"/>
        </w:rPr>
        <w:t>Expand the fleet of collection vehicles.</w:t>
      </w:r>
      <w:r w:rsidRPr="00B85267">
        <w:rPr>
          <w:rFonts w:ascii="Times New Roman" w:hAnsi="Times New Roman"/>
          <w:sz w:val="24"/>
          <w:szCs w:val="24"/>
        </w:rPr>
        <w:br/>
      </w:r>
    </w:p>
    <w:p w:rsidR="008C122E" w:rsidRPr="00B85267" w:rsidRDefault="008C122E" w:rsidP="008C122E">
      <w:pPr>
        <w:numPr>
          <w:ilvl w:val="0"/>
          <w:numId w:val="10"/>
        </w:numPr>
        <w:spacing w:after="0" w:line="360" w:lineRule="auto"/>
        <w:jc w:val="both"/>
        <w:rPr>
          <w:rFonts w:ascii="Times New Roman" w:hAnsi="Times New Roman"/>
          <w:sz w:val="24"/>
          <w:szCs w:val="24"/>
        </w:rPr>
      </w:pPr>
      <w:r w:rsidRPr="00B85267">
        <w:rPr>
          <w:rFonts w:ascii="Times New Roman" w:hAnsi="Times New Roman"/>
          <w:sz w:val="24"/>
          <w:szCs w:val="24"/>
        </w:rPr>
        <w:t>Introduce a waste-sorting policy to facilitate recycling at source.</w:t>
      </w:r>
      <w:r w:rsidRPr="00B85267">
        <w:rPr>
          <w:rFonts w:ascii="Times New Roman" w:hAnsi="Times New Roman"/>
          <w:sz w:val="24"/>
          <w:szCs w:val="24"/>
        </w:rPr>
        <w:br/>
      </w:r>
    </w:p>
    <w:p w:rsidR="008C122E" w:rsidRPr="00B85267" w:rsidRDefault="008C122E" w:rsidP="008C122E">
      <w:pPr>
        <w:numPr>
          <w:ilvl w:val="0"/>
          <w:numId w:val="10"/>
        </w:numPr>
        <w:spacing w:after="240" w:line="360" w:lineRule="auto"/>
        <w:jc w:val="both"/>
        <w:rPr>
          <w:rFonts w:ascii="Times New Roman" w:hAnsi="Times New Roman"/>
          <w:sz w:val="24"/>
          <w:szCs w:val="24"/>
        </w:rPr>
      </w:pPr>
      <w:r w:rsidRPr="00B85267">
        <w:rPr>
          <w:rFonts w:ascii="Times New Roman" w:hAnsi="Times New Roman"/>
          <w:sz w:val="24"/>
          <w:szCs w:val="24"/>
        </w:rPr>
        <w:t>Establish more drop-off centers in residential and commercial areas.</w:t>
      </w:r>
      <w:r w:rsidRPr="00B85267">
        <w:rPr>
          <w:rFonts w:ascii="Times New Roman" w:hAnsi="Times New Roman"/>
          <w:sz w:val="24"/>
          <w:szCs w:val="24"/>
        </w:rPr>
        <w:br/>
      </w:r>
    </w:p>
    <w:p w:rsidR="008C122E" w:rsidRPr="00B85267" w:rsidRDefault="008C122E" w:rsidP="008C122E">
      <w:pPr>
        <w:pStyle w:val="Heading4"/>
        <w:keepNext w:val="0"/>
        <w:keepLines w:val="0"/>
        <w:spacing w:before="240" w:after="40" w:line="360" w:lineRule="auto"/>
        <w:jc w:val="both"/>
        <w:rPr>
          <w:rFonts w:ascii="Times New Roman" w:hAnsi="Times New Roman" w:cs="Times New Roman"/>
          <w:b/>
          <w:color w:val="000000"/>
        </w:rPr>
      </w:pPr>
      <w:bookmarkStart w:id="28" w:name="_j5tisyyq21j3" w:colFirst="0" w:colLast="0"/>
      <w:bookmarkEnd w:id="28"/>
      <w:r w:rsidRPr="00B85267">
        <w:rPr>
          <w:rFonts w:ascii="Times New Roman" w:hAnsi="Times New Roman" w:cs="Times New Roman"/>
          <w:b/>
          <w:color w:val="000000"/>
        </w:rPr>
        <w:t xml:space="preserve">3. </w:t>
      </w:r>
      <w:bookmarkStart w:id="29" w:name="_8xi5udi9nuz6" w:colFirst="0" w:colLast="0"/>
      <w:bookmarkEnd w:id="29"/>
      <w:r w:rsidRPr="00B85267">
        <w:rPr>
          <w:rFonts w:ascii="Times New Roman" w:hAnsi="Times New Roman" w:cs="Times New Roman"/>
          <w:b/>
          <w:color w:val="000000"/>
        </w:rPr>
        <w:t>Strengthen Institutional Capacity</w:t>
      </w:r>
    </w:p>
    <w:p w:rsidR="008C122E" w:rsidRPr="00B85267" w:rsidRDefault="008C122E" w:rsidP="008C122E">
      <w:pPr>
        <w:numPr>
          <w:ilvl w:val="0"/>
          <w:numId w:val="13"/>
        </w:numPr>
        <w:spacing w:before="240" w:after="0" w:line="360" w:lineRule="auto"/>
        <w:jc w:val="both"/>
        <w:rPr>
          <w:rFonts w:ascii="Times New Roman" w:hAnsi="Times New Roman"/>
          <w:sz w:val="24"/>
          <w:szCs w:val="24"/>
        </w:rPr>
      </w:pPr>
      <w:r w:rsidRPr="00B85267">
        <w:rPr>
          <w:rFonts w:ascii="Times New Roman" w:hAnsi="Times New Roman"/>
          <w:sz w:val="24"/>
          <w:szCs w:val="24"/>
        </w:rPr>
        <w:t>Increase LAWMA’s budget and staff training.</w:t>
      </w:r>
      <w:r w:rsidRPr="00B85267">
        <w:rPr>
          <w:rFonts w:ascii="Times New Roman" w:hAnsi="Times New Roman"/>
          <w:sz w:val="24"/>
          <w:szCs w:val="24"/>
        </w:rPr>
        <w:br/>
      </w:r>
    </w:p>
    <w:p w:rsidR="008C122E" w:rsidRPr="00B85267" w:rsidRDefault="008C122E" w:rsidP="008C122E">
      <w:pPr>
        <w:numPr>
          <w:ilvl w:val="0"/>
          <w:numId w:val="13"/>
        </w:numPr>
        <w:spacing w:after="240" w:line="360" w:lineRule="auto"/>
        <w:jc w:val="both"/>
        <w:rPr>
          <w:rFonts w:ascii="Times New Roman" w:hAnsi="Times New Roman"/>
          <w:sz w:val="24"/>
          <w:szCs w:val="24"/>
        </w:rPr>
      </w:pPr>
      <w:r w:rsidRPr="00B85267">
        <w:rPr>
          <w:rFonts w:ascii="Times New Roman" w:hAnsi="Times New Roman"/>
          <w:sz w:val="24"/>
          <w:szCs w:val="24"/>
        </w:rPr>
        <w:t>Encourage private sector partnerships to improve logistics and innovation (Nworgu, 2006).</w:t>
      </w:r>
      <w:r w:rsidRPr="00B85267">
        <w:rPr>
          <w:rFonts w:ascii="Times New Roman" w:hAnsi="Times New Roman"/>
          <w:sz w:val="24"/>
          <w:szCs w:val="24"/>
        </w:rPr>
        <w:br/>
      </w:r>
    </w:p>
    <w:p w:rsidR="008C122E" w:rsidRPr="00B85267" w:rsidRDefault="008C122E" w:rsidP="008C122E">
      <w:pPr>
        <w:pStyle w:val="Heading4"/>
        <w:keepNext w:val="0"/>
        <w:keepLines w:val="0"/>
        <w:spacing w:before="240" w:after="40" w:line="360" w:lineRule="auto"/>
        <w:jc w:val="both"/>
        <w:rPr>
          <w:rFonts w:ascii="Times New Roman" w:hAnsi="Times New Roman" w:cs="Times New Roman"/>
          <w:b/>
          <w:color w:val="000000"/>
        </w:rPr>
      </w:pPr>
      <w:bookmarkStart w:id="30" w:name="_hiyfj9x8k8f4" w:colFirst="0" w:colLast="0"/>
      <w:bookmarkEnd w:id="30"/>
      <w:r w:rsidRPr="00B85267">
        <w:rPr>
          <w:rFonts w:ascii="Times New Roman" w:hAnsi="Times New Roman" w:cs="Times New Roman"/>
          <w:b/>
          <w:color w:val="000000"/>
        </w:rPr>
        <w:t xml:space="preserve">4. </w:t>
      </w:r>
      <w:bookmarkStart w:id="31" w:name="_fxx656irdfcj" w:colFirst="0" w:colLast="0"/>
      <w:bookmarkEnd w:id="31"/>
      <w:r w:rsidRPr="00B85267">
        <w:rPr>
          <w:rFonts w:ascii="Times New Roman" w:hAnsi="Times New Roman" w:cs="Times New Roman"/>
          <w:b/>
          <w:color w:val="000000"/>
        </w:rPr>
        <w:t>Enforce Environmental Regulations</w:t>
      </w:r>
    </w:p>
    <w:p w:rsidR="008C122E" w:rsidRPr="00B85267" w:rsidRDefault="008C122E" w:rsidP="008C122E">
      <w:pPr>
        <w:numPr>
          <w:ilvl w:val="0"/>
          <w:numId w:val="12"/>
        </w:numPr>
        <w:spacing w:before="240" w:after="0" w:line="360" w:lineRule="auto"/>
        <w:jc w:val="both"/>
        <w:rPr>
          <w:rFonts w:ascii="Times New Roman" w:hAnsi="Times New Roman"/>
          <w:sz w:val="24"/>
          <w:szCs w:val="24"/>
        </w:rPr>
      </w:pPr>
      <w:r w:rsidRPr="00B85267">
        <w:rPr>
          <w:rFonts w:ascii="Times New Roman" w:hAnsi="Times New Roman"/>
          <w:sz w:val="24"/>
          <w:szCs w:val="24"/>
        </w:rPr>
        <w:t>Enforce penalties for illegal dumping and burning.</w:t>
      </w:r>
      <w:r w:rsidRPr="00B85267">
        <w:rPr>
          <w:rFonts w:ascii="Times New Roman" w:hAnsi="Times New Roman"/>
          <w:sz w:val="24"/>
          <w:szCs w:val="24"/>
        </w:rPr>
        <w:br/>
      </w:r>
    </w:p>
    <w:p w:rsidR="008C122E" w:rsidRPr="00B85267" w:rsidRDefault="008C122E" w:rsidP="008C122E">
      <w:pPr>
        <w:numPr>
          <w:ilvl w:val="0"/>
          <w:numId w:val="12"/>
        </w:numPr>
        <w:spacing w:after="240" w:line="360" w:lineRule="auto"/>
        <w:jc w:val="both"/>
        <w:rPr>
          <w:rFonts w:ascii="Times New Roman" w:hAnsi="Times New Roman"/>
          <w:sz w:val="24"/>
          <w:szCs w:val="24"/>
        </w:rPr>
      </w:pPr>
      <w:r w:rsidRPr="00B85267">
        <w:rPr>
          <w:rFonts w:ascii="Times New Roman" w:hAnsi="Times New Roman"/>
          <w:sz w:val="24"/>
          <w:szCs w:val="24"/>
        </w:rPr>
        <w:t>Develop localized environmental laws that align with Lagos State’s master plan (Bryman, 2012).</w:t>
      </w:r>
      <w:r w:rsidRPr="00B85267">
        <w:rPr>
          <w:rFonts w:ascii="Times New Roman" w:hAnsi="Times New Roman"/>
          <w:sz w:val="24"/>
          <w:szCs w:val="24"/>
        </w:rPr>
        <w:br/>
      </w:r>
    </w:p>
    <w:p w:rsidR="008C122E" w:rsidRPr="00B85267" w:rsidRDefault="008C122E" w:rsidP="008C122E">
      <w:pPr>
        <w:pStyle w:val="Heading4"/>
        <w:keepNext w:val="0"/>
        <w:keepLines w:val="0"/>
        <w:spacing w:before="240" w:after="40" w:line="360" w:lineRule="auto"/>
        <w:jc w:val="both"/>
        <w:rPr>
          <w:rFonts w:ascii="Times New Roman" w:hAnsi="Times New Roman" w:cs="Times New Roman"/>
          <w:b/>
          <w:color w:val="000000"/>
        </w:rPr>
      </w:pPr>
      <w:bookmarkStart w:id="32" w:name="_pe6j6u2srb0h" w:colFirst="0" w:colLast="0"/>
      <w:bookmarkEnd w:id="32"/>
      <w:r w:rsidRPr="00B85267">
        <w:rPr>
          <w:rFonts w:ascii="Times New Roman" w:hAnsi="Times New Roman" w:cs="Times New Roman"/>
          <w:b/>
          <w:color w:val="000000"/>
        </w:rPr>
        <w:t xml:space="preserve">5. </w:t>
      </w:r>
      <w:bookmarkStart w:id="33" w:name="_1g71po66g6ru" w:colFirst="0" w:colLast="0"/>
      <w:bookmarkEnd w:id="33"/>
      <w:r w:rsidRPr="00B85267">
        <w:rPr>
          <w:rFonts w:ascii="Times New Roman" w:hAnsi="Times New Roman" w:cs="Times New Roman"/>
          <w:b/>
          <w:color w:val="000000"/>
        </w:rPr>
        <w:t>Promote Recycling and Composting</w:t>
      </w:r>
    </w:p>
    <w:p w:rsidR="008C122E" w:rsidRPr="00B85267" w:rsidRDefault="008C122E" w:rsidP="008C122E">
      <w:pPr>
        <w:numPr>
          <w:ilvl w:val="0"/>
          <w:numId w:val="11"/>
        </w:numPr>
        <w:spacing w:before="240" w:after="0" w:line="360" w:lineRule="auto"/>
        <w:jc w:val="both"/>
        <w:rPr>
          <w:rFonts w:ascii="Times New Roman" w:hAnsi="Times New Roman"/>
          <w:sz w:val="24"/>
          <w:szCs w:val="24"/>
        </w:rPr>
      </w:pPr>
      <w:r w:rsidRPr="00B85267">
        <w:rPr>
          <w:rFonts w:ascii="Times New Roman" w:hAnsi="Times New Roman"/>
          <w:sz w:val="24"/>
          <w:szCs w:val="24"/>
        </w:rPr>
        <w:lastRenderedPageBreak/>
        <w:t>Partner with local industries to build recycling plants.</w:t>
      </w:r>
      <w:r w:rsidRPr="00B85267">
        <w:rPr>
          <w:rFonts w:ascii="Times New Roman" w:hAnsi="Times New Roman"/>
          <w:sz w:val="24"/>
          <w:szCs w:val="24"/>
        </w:rPr>
        <w:br/>
      </w:r>
    </w:p>
    <w:p w:rsidR="008C122E" w:rsidRPr="00B85267" w:rsidRDefault="008C122E" w:rsidP="008C122E">
      <w:pPr>
        <w:numPr>
          <w:ilvl w:val="0"/>
          <w:numId w:val="11"/>
        </w:numPr>
        <w:spacing w:after="240" w:line="360" w:lineRule="auto"/>
        <w:jc w:val="both"/>
        <w:rPr>
          <w:rFonts w:ascii="Times New Roman" w:hAnsi="Times New Roman"/>
          <w:sz w:val="24"/>
          <w:szCs w:val="24"/>
        </w:rPr>
      </w:pPr>
      <w:r w:rsidRPr="00B85267">
        <w:rPr>
          <w:rFonts w:ascii="Times New Roman" w:hAnsi="Times New Roman"/>
          <w:sz w:val="24"/>
          <w:szCs w:val="24"/>
        </w:rPr>
        <w:t>Train local youths and waste pi</w:t>
      </w:r>
      <w:r>
        <w:rPr>
          <w:rFonts w:ascii="Times New Roman" w:hAnsi="Times New Roman"/>
          <w:sz w:val="24"/>
          <w:szCs w:val="24"/>
        </w:rPr>
        <w:t>ckers on composting techniques.</w:t>
      </w:r>
      <w:bookmarkStart w:id="34" w:name="_z4toipefarj8" w:colFirst="0" w:colLast="0"/>
      <w:bookmarkEnd w:id="34"/>
    </w:p>
    <w:p w:rsidR="008C122E" w:rsidRDefault="008C122E" w:rsidP="008C122E">
      <w:pPr>
        <w:spacing w:line="360" w:lineRule="auto"/>
        <w:jc w:val="both"/>
        <w:rPr>
          <w:rFonts w:ascii="Times New Roman" w:hAnsi="Times New Roman"/>
          <w:sz w:val="24"/>
          <w:szCs w:val="24"/>
        </w:rPr>
      </w:pPr>
    </w:p>
    <w:p w:rsidR="008C122E" w:rsidRDefault="008C122E" w:rsidP="008C122E">
      <w:pPr>
        <w:spacing w:line="360" w:lineRule="auto"/>
        <w:jc w:val="both"/>
        <w:rPr>
          <w:rFonts w:ascii="Times New Roman" w:hAnsi="Times New Roman"/>
          <w:sz w:val="24"/>
          <w:szCs w:val="24"/>
        </w:rPr>
      </w:pPr>
    </w:p>
    <w:p w:rsidR="008C122E" w:rsidRDefault="008C122E" w:rsidP="008C122E">
      <w:pPr>
        <w:spacing w:line="360" w:lineRule="auto"/>
        <w:jc w:val="both"/>
        <w:rPr>
          <w:rFonts w:ascii="Times New Roman" w:hAnsi="Times New Roman"/>
          <w:sz w:val="24"/>
          <w:szCs w:val="24"/>
        </w:rPr>
      </w:pPr>
    </w:p>
    <w:p w:rsidR="008C122E" w:rsidRDefault="008C122E" w:rsidP="008C122E">
      <w:pPr>
        <w:spacing w:line="360" w:lineRule="auto"/>
        <w:jc w:val="both"/>
        <w:rPr>
          <w:rFonts w:ascii="Times New Roman" w:hAnsi="Times New Roman"/>
          <w:sz w:val="24"/>
          <w:szCs w:val="24"/>
        </w:rPr>
      </w:pPr>
    </w:p>
    <w:p w:rsidR="008C122E" w:rsidRDefault="008C122E" w:rsidP="008C122E">
      <w:pPr>
        <w:spacing w:line="360" w:lineRule="auto"/>
        <w:jc w:val="both"/>
        <w:rPr>
          <w:rFonts w:ascii="Times New Roman" w:hAnsi="Times New Roman"/>
          <w:sz w:val="24"/>
          <w:szCs w:val="24"/>
        </w:rPr>
      </w:pPr>
    </w:p>
    <w:p w:rsidR="008C122E" w:rsidRDefault="008C122E" w:rsidP="008C122E">
      <w:pPr>
        <w:spacing w:line="360" w:lineRule="auto"/>
        <w:jc w:val="both"/>
        <w:rPr>
          <w:rFonts w:ascii="Times New Roman" w:hAnsi="Times New Roman"/>
          <w:sz w:val="24"/>
          <w:szCs w:val="24"/>
        </w:rPr>
      </w:pPr>
    </w:p>
    <w:p w:rsidR="008C122E" w:rsidRDefault="008C122E" w:rsidP="008C122E">
      <w:pPr>
        <w:spacing w:line="360" w:lineRule="auto"/>
        <w:jc w:val="both"/>
        <w:rPr>
          <w:rFonts w:ascii="Times New Roman" w:hAnsi="Times New Roman"/>
          <w:sz w:val="24"/>
          <w:szCs w:val="24"/>
        </w:rPr>
      </w:pPr>
    </w:p>
    <w:p w:rsidR="008C122E" w:rsidRDefault="008C122E" w:rsidP="008C122E">
      <w:pPr>
        <w:spacing w:line="360" w:lineRule="auto"/>
        <w:jc w:val="both"/>
        <w:rPr>
          <w:rFonts w:ascii="Times New Roman" w:hAnsi="Times New Roman"/>
          <w:sz w:val="24"/>
          <w:szCs w:val="24"/>
        </w:rPr>
      </w:pPr>
    </w:p>
    <w:p w:rsidR="008C122E" w:rsidRDefault="008C122E" w:rsidP="008C122E">
      <w:pPr>
        <w:spacing w:line="360" w:lineRule="auto"/>
        <w:jc w:val="both"/>
        <w:rPr>
          <w:rFonts w:ascii="Times New Roman" w:hAnsi="Times New Roman"/>
          <w:sz w:val="24"/>
          <w:szCs w:val="24"/>
        </w:rPr>
      </w:pPr>
    </w:p>
    <w:p w:rsidR="008C122E" w:rsidRDefault="008C122E" w:rsidP="008C122E">
      <w:pPr>
        <w:spacing w:line="360" w:lineRule="auto"/>
        <w:jc w:val="both"/>
        <w:rPr>
          <w:rFonts w:ascii="Times New Roman" w:hAnsi="Times New Roman"/>
          <w:sz w:val="24"/>
          <w:szCs w:val="24"/>
        </w:rPr>
      </w:pPr>
    </w:p>
    <w:p w:rsidR="008C122E" w:rsidRPr="00B85267" w:rsidRDefault="008C122E" w:rsidP="008C122E">
      <w:pPr>
        <w:spacing w:line="360" w:lineRule="auto"/>
        <w:jc w:val="both"/>
        <w:rPr>
          <w:rFonts w:ascii="Times New Roman" w:hAnsi="Times New Roman"/>
          <w:sz w:val="24"/>
          <w:szCs w:val="24"/>
        </w:rPr>
      </w:pPr>
    </w:p>
    <w:p w:rsidR="008C122E" w:rsidRPr="00B85267" w:rsidRDefault="008C122E" w:rsidP="008C122E">
      <w:pPr>
        <w:pStyle w:val="Heading3"/>
        <w:keepNext w:val="0"/>
        <w:keepLines w:val="0"/>
        <w:spacing w:before="280" w:line="360" w:lineRule="auto"/>
        <w:jc w:val="center"/>
        <w:rPr>
          <w:rFonts w:ascii="Times New Roman" w:hAnsi="Times New Roman" w:cs="Times New Roman"/>
          <w:b/>
          <w:color w:val="000000"/>
          <w:sz w:val="24"/>
          <w:szCs w:val="24"/>
        </w:rPr>
      </w:pPr>
      <w:bookmarkStart w:id="35" w:name="_aaoa5u6pn12h" w:colFirst="0" w:colLast="0"/>
      <w:bookmarkEnd w:id="35"/>
      <w:r w:rsidRPr="00B85267">
        <w:rPr>
          <w:rFonts w:ascii="Times New Roman" w:hAnsi="Times New Roman" w:cs="Times New Roman"/>
          <w:b/>
          <w:color w:val="000000"/>
          <w:sz w:val="24"/>
          <w:szCs w:val="24"/>
        </w:rPr>
        <w:t>REFERENCES</w:t>
      </w:r>
    </w:p>
    <w:p w:rsidR="008C122E" w:rsidRPr="00B85267" w:rsidRDefault="008C122E" w:rsidP="008C122E">
      <w:pPr>
        <w:numPr>
          <w:ilvl w:val="0"/>
          <w:numId w:val="16"/>
        </w:numPr>
        <w:spacing w:before="240" w:after="0" w:line="360" w:lineRule="auto"/>
        <w:jc w:val="both"/>
        <w:rPr>
          <w:rFonts w:ascii="Times New Roman" w:hAnsi="Times New Roman"/>
          <w:sz w:val="24"/>
          <w:szCs w:val="24"/>
        </w:rPr>
      </w:pPr>
      <w:r w:rsidRPr="00B85267">
        <w:rPr>
          <w:rFonts w:ascii="Times New Roman" w:hAnsi="Times New Roman"/>
          <w:sz w:val="24"/>
          <w:szCs w:val="24"/>
        </w:rPr>
        <w:t xml:space="preserve">Bryman, A. (2012). Social Research Methods (4th </w:t>
      </w:r>
      <w:proofErr w:type="gramStart"/>
      <w:r w:rsidRPr="00B85267">
        <w:rPr>
          <w:rFonts w:ascii="Times New Roman" w:hAnsi="Times New Roman"/>
          <w:sz w:val="24"/>
          <w:szCs w:val="24"/>
        </w:rPr>
        <w:t>ed</w:t>
      </w:r>
      <w:proofErr w:type="gramEnd"/>
      <w:r w:rsidRPr="00B85267">
        <w:rPr>
          <w:rFonts w:ascii="Times New Roman" w:hAnsi="Times New Roman"/>
          <w:sz w:val="24"/>
          <w:szCs w:val="24"/>
        </w:rPr>
        <w:t>.). Oxford University Press.</w:t>
      </w:r>
      <w:r w:rsidRPr="00B85267">
        <w:rPr>
          <w:rFonts w:ascii="Times New Roman" w:hAnsi="Times New Roman"/>
          <w:sz w:val="24"/>
          <w:szCs w:val="24"/>
        </w:rPr>
        <w:br/>
      </w:r>
    </w:p>
    <w:p w:rsidR="008C122E" w:rsidRPr="00B85267" w:rsidRDefault="008C122E" w:rsidP="008C122E">
      <w:pPr>
        <w:numPr>
          <w:ilvl w:val="0"/>
          <w:numId w:val="16"/>
        </w:numPr>
        <w:spacing w:after="0" w:line="360" w:lineRule="auto"/>
        <w:jc w:val="both"/>
        <w:rPr>
          <w:rFonts w:ascii="Times New Roman" w:hAnsi="Times New Roman"/>
          <w:sz w:val="24"/>
          <w:szCs w:val="24"/>
        </w:rPr>
      </w:pPr>
      <w:r w:rsidRPr="00B85267">
        <w:rPr>
          <w:rFonts w:ascii="Times New Roman" w:hAnsi="Times New Roman"/>
          <w:sz w:val="24"/>
          <w:szCs w:val="24"/>
        </w:rPr>
        <w:t>Creswell, J.W. (2014). Research Design: Qualitative, Quantitative, and Mixed Methods Approaches. Sage Publications.</w:t>
      </w:r>
      <w:r w:rsidRPr="00B85267">
        <w:rPr>
          <w:rFonts w:ascii="Times New Roman" w:hAnsi="Times New Roman"/>
          <w:sz w:val="24"/>
          <w:szCs w:val="24"/>
        </w:rPr>
        <w:br/>
      </w:r>
    </w:p>
    <w:p w:rsidR="008C122E" w:rsidRPr="00B85267" w:rsidRDefault="008C122E" w:rsidP="008C122E">
      <w:pPr>
        <w:numPr>
          <w:ilvl w:val="0"/>
          <w:numId w:val="16"/>
        </w:numPr>
        <w:spacing w:after="0" w:line="360" w:lineRule="auto"/>
        <w:jc w:val="both"/>
        <w:rPr>
          <w:rFonts w:ascii="Times New Roman" w:hAnsi="Times New Roman"/>
          <w:sz w:val="24"/>
          <w:szCs w:val="24"/>
        </w:rPr>
      </w:pPr>
      <w:r w:rsidRPr="00B85267">
        <w:rPr>
          <w:rFonts w:ascii="Times New Roman" w:hAnsi="Times New Roman"/>
          <w:sz w:val="24"/>
          <w:szCs w:val="24"/>
        </w:rPr>
        <w:lastRenderedPageBreak/>
        <w:t>Nworgu, B.G. (2006). Educational Research: Basic Issues and Methodology. University Trust Publishers.</w:t>
      </w:r>
      <w:r w:rsidRPr="00B85267">
        <w:rPr>
          <w:rFonts w:ascii="Times New Roman" w:hAnsi="Times New Roman"/>
          <w:sz w:val="24"/>
          <w:szCs w:val="24"/>
        </w:rPr>
        <w:br/>
      </w:r>
    </w:p>
    <w:p w:rsidR="008C122E" w:rsidRPr="00B85267" w:rsidRDefault="008C122E" w:rsidP="008C122E">
      <w:pPr>
        <w:numPr>
          <w:ilvl w:val="0"/>
          <w:numId w:val="16"/>
        </w:numPr>
        <w:spacing w:after="0" w:line="360" w:lineRule="auto"/>
        <w:jc w:val="both"/>
        <w:rPr>
          <w:rFonts w:ascii="Times New Roman" w:hAnsi="Times New Roman"/>
          <w:sz w:val="24"/>
          <w:szCs w:val="24"/>
        </w:rPr>
      </w:pPr>
      <w:r w:rsidRPr="00B85267">
        <w:rPr>
          <w:rFonts w:ascii="Times New Roman" w:hAnsi="Times New Roman"/>
          <w:sz w:val="24"/>
          <w:szCs w:val="24"/>
        </w:rPr>
        <w:t>Ogwueleka, T.C. (2009). Municipal Solid Waste Characteristics and Management in Nigeria. Iranian Journa</w:t>
      </w:r>
      <w:bookmarkStart w:id="36" w:name="_GoBack"/>
      <w:bookmarkEnd w:id="36"/>
      <w:r w:rsidRPr="00B85267">
        <w:rPr>
          <w:rFonts w:ascii="Times New Roman" w:hAnsi="Times New Roman"/>
          <w:sz w:val="24"/>
          <w:szCs w:val="24"/>
        </w:rPr>
        <w:t>l of Environmental Health Science &amp; Engineering.</w:t>
      </w:r>
      <w:r w:rsidRPr="00B85267">
        <w:rPr>
          <w:rFonts w:ascii="Times New Roman" w:hAnsi="Times New Roman"/>
          <w:sz w:val="24"/>
          <w:szCs w:val="24"/>
        </w:rPr>
        <w:br/>
      </w:r>
    </w:p>
    <w:p w:rsidR="008C122E" w:rsidRPr="00B85267" w:rsidRDefault="008C122E" w:rsidP="008C122E">
      <w:pPr>
        <w:numPr>
          <w:ilvl w:val="0"/>
          <w:numId w:val="16"/>
        </w:numPr>
        <w:spacing w:after="0" w:line="360" w:lineRule="auto"/>
        <w:jc w:val="both"/>
        <w:rPr>
          <w:rFonts w:ascii="Times New Roman" w:hAnsi="Times New Roman"/>
          <w:sz w:val="24"/>
          <w:szCs w:val="24"/>
        </w:rPr>
      </w:pPr>
      <w:r w:rsidRPr="00B85267">
        <w:rPr>
          <w:rFonts w:ascii="Times New Roman" w:hAnsi="Times New Roman"/>
          <w:sz w:val="24"/>
          <w:szCs w:val="24"/>
        </w:rPr>
        <w:t>Orodho, J.A. (2009). Techniques of Writing Research Proposals and Reports in Education and Social Sciences. Kanezja Publishers.</w:t>
      </w:r>
      <w:r w:rsidRPr="00B85267">
        <w:rPr>
          <w:rFonts w:ascii="Times New Roman" w:hAnsi="Times New Roman"/>
          <w:sz w:val="24"/>
          <w:szCs w:val="24"/>
        </w:rPr>
        <w:br/>
      </w:r>
    </w:p>
    <w:p w:rsidR="008C122E" w:rsidRPr="00B85267" w:rsidRDefault="008C122E" w:rsidP="008C122E">
      <w:pPr>
        <w:numPr>
          <w:ilvl w:val="0"/>
          <w:numId w:val="16"/>
        </w:numPr>
        <w:spacing w:after="240" w:line="360" w:lineRule="auto"/>
        <w:jc w:val="both"/>
        <w:rPr>
          <w:rFonts w:ascii="Times New Roman" w:hAnsi="Times New Roman"/>
          <w:sz w:val="24"/>
          <w:szCs w:val="24"/>
        </w:rPr>
      </w:pPr>
      <w:r w:rsidRPr="00B85267">
        <w:rPr>
          <w:rFonts w:ascii="Times New Roman" w:hAnsi="Times New Roman"/>
          <w:sz w:val="24"/>
          <w:szCs w:val="24"/>
        </w:rPr>
        <w:t>UNEP. (2013). Guidelines for Solid Waste Management in Developing Countries. United Nations Environment Programme.</w:t>
      </w:r>
      <w:r w:rsidRPr="00B85267">
        <w:rPr>
          <w:rFonts w:ascii="Times New Roman" w:hAnsi="Times New Roman"/>
          <w:sz w:val="24"/>
          <w:szCs w:val="24"/>
        </w:rPr>
        <w:br/>
      </w:r>
    </w:p>
    <w:p w:rsidR="008C122E" w:rsidRDefault="008C122E" w:rsidP="008C122E"/>
    <w:p w:rsidR="008C122E" w:rsidRPr="00B83A8D" w:rsidRDefault="008C122E" w:rsidP="008C122E">
      <w:pPr>
        <w:spacing w:line="360" w:lineRule="auto"/>
        <w:jc w:val="both"/>
        <w:rPr>
          <w:rFonts w:ascii="Times New Roman" w:hAnsi="Times New Roman"/>
          <w:sz w:val="24"/>
          <w:szCs w:val="24"/>
        </w:rPr>
      </w:pPr>
    </w:p>
    <w:p w:rsidR="008C122E" w:rsidRPr="008C122E" w:rsidRDefault="008C122E" w:rsidP="008F0102">
      <w:pPr>
        <w:pStyle w:val="NormalWeb"/>
        <w:spacing w:line="480" w:lineRule="auto"/>
        <w:jc w:val="both"/>
        <w:rPr>
          <w:sz w:val="26"/>
          <w:szCs w:val="26"/>
        </w:rPr>
      </w:pPr>
    </w:p>
    <w:sectPr w:rsidR="008C122E" w:rsidRPr="008C122E" w:rsidSect="00B86FBF">
      <w:footerReference w:type="default" r:id="rId8"/>
      <w:pgSz w:w="11520" w:h="14400" w:code="1"/>
      <w:pgMar w:top="1440" w:right="117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DDA" w:rsidRDefault="00274DDA" w:rsidP="00AF56CD">
      <w:pPr>
        <w:spacing w:after="0" w:line="240" w:lineRule="auto"/>
      </w:pPr>
      <w:r>
        <w:separator/>
      </w:r>
    </w:p>
  </w:endnote>
  <w:endnote w:type="continuationSeparator" w:id="0">
    <w:p w:rsidR="00274DDA" w:rsidRDefault="00274DDA" w:rsidP="00AF5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888682"/>
      <w:docPartObj>
        <w:docPartGallery w:val="Page Numbers (Bottom of Page)"/>
        <w:docPartUnique/>
      </w:docPartObj>
    </w:sdtPr>
    <w:sdtEndPr>
      <w:rPr>
        <w:noProof/>
      </w:rPr>
    </w:sdtEndPr>
    <w:sdtContent>
      <w:p w:rsidR="00AF56CD" w:rsidRDefault="00AF56CD">
        <w:pPr>
          <w:pStyle w:val="Footer"/>
          <w:jc w:val="center"/>
        </w:pPr>
        <w:r>
          <w:fldChar w:fldCharType="begin"/>
        </w:r>
        <w:r>
          <w:instrText xml:space="preserve"> PAGE   \* MERGEFORMAT </w:instrText>
        </w:r>
        <w:r>
          <w:fldChar w:fldCharType="separate"/>
        </w:r>
        <w:r w:rsidR="008C122E">
          <w:rPr>
            <w:noProof/>
          </w:rPr>
          <w:t>xxxiii</w:t>
        </w:r>
        <w:r>
          <w:rPr>
            <w:noProof/>
          </w:rPr>
          <w:fldChar w:fldCharType="end"/>
        </w:r>
      </w:p>
    </w:sdtContent>
  </w:sdt>
  <w:p w:rsidR="00AF56CD" w:rsidRDefault="00AF56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DDA" w:rsidRDefault="00274DDA" w:rsidP="00AF56CD">
      <w:pPr>
        <w:spacing w:after="0" w:line="240" w:lineRule="auto"/>
      </w:pPr>
      <w:r>
        <w:separator/>
      </w:r>
    </w:p>
  </w:footnote>
  <w:footnote w:type="continuationSeparator" w:id="0">
    <w:p w:rsidR="00274DDA" w:rsidRDefault="00274DDA" w:rsidP="00AF56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26E4"/>
    <w:multiLevelType w:val="multilevel"/>
    <w:tmpl w:val="5254C6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4863C5A"/>
    <w:multiLevelType w:val="multilevel"/>
    <w:tmpl w:val="01AA4E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7F33802"/>
    <w:multiLevelType w:val="multilevel"/>
    <w:tmpl w:val="EB3ACA6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BAA3941"/>
    <w:multiLevelType w:val="multilevel"/>
    <w:tmpl w:val="7F78C562"/>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E51639F"/>
    <w:multiLevelType w:val="multilevel"/>
    <w:tmpl w:val="461AC6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2B8C487B"/>
    <w:multiLevelType w:val="multilevel"/>
    <w:tmpl w:val="AC10641C"/>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CCE0638"/>
    <w:multiLevelType w:val="multilevel"/>
    <w:tmpl w:val="91B41E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C95DF6"/>
    <w:multiLevelType w:val="multilevel"/>
    <w:tmpl w:val="ECA0369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423D4EAB"/>
    <w:multiLevelType w:val="hybridMultilevel"/>
    <w:tmpl w:val="24BE181A"/>
    <w:lvl w:ilvl="0" w:tplc="0409001B">
      <w:start w:val="1"/>
      <w:numFmt w:val="lowerRoman"/>
      <w:lvlText w:val="%1."/>
      <w:lvlJc w:val="right"/>
      <w:pPr>
        <w:ind w:left="720" w:hanging="360"/>
      </w:pPr>
    </w:lvl>
    <w:lvl w:ilvl="1" w:tplc="18E2F4A0">
      <w:numFmt w:val="bullet"/>
      <w:lvlText w:val="-"/>
      <w:lvlJc w:val="left"/>
      <w:pPr>
        <w:ind w:left="1440" w:hanging="360"/>
      </w:pPr>
      <w:rPr>
        <w:rFonts w:ascii="Arial" w:eastAsia="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3C6D48"/>
    <w:multiLevelType w:val="hybridMultilevel"/>
    <w:tmpl w:val="891EB39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71341B"/>
    <w:multiLevelType w:val="multilevel"/>
    <w:tmpl w:val="55C283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nsid w:val="52BF3A6C"/>
    <w:multiLevelType w:val="multilevel"/>
    <w:tmpl w:val="0C9AD94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6A156A31"/>
    <w:multiLevelType w:val="multilevel"/>
    <w:tmpl w:val="F724C7B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6D867805"/>
    <w:multiLevelType w:val="multilevel"/>
    <w:tmpl w:val="DAF69FD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763F21EA"/>
    <w:multiLevelType w:val="multilevel"/>
    <w:tmpl w:val="ADBA3E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AB5732"/>
    <w:multiLevelType w:val="multilevel"/>
    <w:tmpl w:val="BD50334A"/>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4"/>
  </w:num>
  <w:num w:numId="3">
    <w:abstractNumId w:val="6"/>
  </w:num>
  <w:num w:numId="4">
    <w:abstractNumId w:val="8"/>
  </w:num>
  <w:num w:numId="5">
    <w:abstractNumId w:val="0"/>
  </w:num>
  <w:num w:numId="6">
    <w:abstractNumId w:val="1"/>
  </w:num>
  <w:num w:numId="7">
    <w:abstractNumId w:val="10"/>
  </w:num>
  <w:num w:numId="8">
    <w:abstractNumId w:val="9"/>
  </w:num>
  <w:num w:numId="9">
    <w:abstractNumId w:val="5"/>
  </w:num>
  <w:num w:numId="10">
    <w:abstractNumId w:val="13"/>
  </w:num>
  <w:num w:numId="11">
    <w:abstractNumId w:val="2"/>
  </w:num>
  <w:num w:numId="12">
    <w:abstractNumId w:val="11"/>
  </w:num>
  <w:num w:numId="13">
    <w:abstractNumId w:val="12"/>
  </w:num>
  <w:num w:numId="14">
    <w:abstractNumId w:val="7"/>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549"/>
    <w:rsid w:val="000039C5"/>
    <w:rsid w:val="00006658"/>
    <w:rsid w:val="00007FFE"/>
    <w:rsid w:val="00087541"/>
    <w:rsid w:val="000B339F"/>
    <w:rsid w:val="000D1398"/>
    <w:rsid w:val="000D42C0"/>
    <w:rsid w:val="000D55EE"/>
    <w:rsid w:val="0010460B"/>
    <w:rsid w:val="00126A68"/>
    <w:rsid w:val="001A1287"/>
    <w:rsid w:val="001D3071"/>
    <w:rsid w:val="001F5272"/>
    <w:rsid w:val="00202065"/>
    <w:rsid w:val="002344DA"/>
    <w:rsid w:val="002433D1"/>
    <w:rsid w:val="00262E7A"/>
    <w:rsid w:val="00274DDA"/>
    <w:rsid w:val="002F07A7"/>
    <w:rsid w:val="00331000"/>
    <w:rsid w:val="00357335"/>
    <w:rsid w:val="00375E75"/>
    <w:rsid w:val="00392DB1"/>
    <w:rsid w:val="003B4C77"/>
    <w:rsid w:val="003D1FC6"/>
    <w:rsid w:val="00454F3D"/>
    <w:rsid w:val="004E1BB3"/>
    <w:rsid w:val="004E5DE3"/>
    <w:rsid w:val="004F5EE9"/>
    <w:rsid w:val="00511FA7"/>
    <w:rsid w:val="005742D4"/>
    <w:rsid w:val="005968B5"/>
    <w:rsid w:val="005F5EE8"/>
    <w:rsid w:val="00600E54"/>
    <w:rsid w:val="00612E9B"/>
    <w:rsid w:val="006218ED"/>
    <w:rsid w:val="006D7577"/>
    <w:rsid w:val="006F3B29"/>
    <w:rsid w:val="007352C2"/>
    <w:rsid w:val="0073771B"/>
    <w:rsid w:val="007B3BCB"/>
    <w:rsid w:val="008045B7"/>
    <w:rsid w:val="008172D7"/>
    <w:rsid w:val="00863471"/>
    <w:rsid w:val="00890C15"/>
    <w:rsid w:val="008B0C4A"/>
    <w:rsid w:val="008C122E"/>
    <w:rsid w:val="008C2EE8"/>
    <w:rsid w:val="008C7549"/>
    <w:rsid w:val="008E463D"/>
    <w:rsid w:val="008F0102"/>
    <w:rsid w:val="00904132"/>
    <w:rsid w:val="0091339B"/>
    <w:rsid w:val="00967919"/>
    <w:rsid w:val="00A22529"/>
    <w:rsid w:val="00A976A6"/>
    <w:rsid w:val="00AA122B"/>
    <w:rsid w:val="00AB20A8"/>
    <w:rsid w:val="00AB33C0"/>
    <w:rsid w:val="00AF56CD"/>
    <w:rsid w:val="00B051D9"/>
    <w:rsid w:val="00B32300"/>
    <w:rsid w:val="00B349D5"/>
    <w:rsid w:val="00B86FBF"/>
    <w:rsid w:val="00B93AFE"/>
    <w:rsid w:val="00BF0EE6"/>
    <w:rsid w:val="00BF1274"/>
    <w:rsid w:val="00C00957"/>
    <w:rsid w:val="00C35011"/>
    <w:rsid w:val="00CB5906"/>
    <w:rsid w:val="00CC4824"/>
    <w:rsid w:val="00CF5ACF"/>
    <w:rsid w:val="00D004E2"/>
    <w:rsid w:val="00D01C6D"/>
    <w:rsid w:val="00D607C0"/>
    <w:rsid w:val="00D8259C"/>
    <w:rsid w:val="00D82D13"/>
    <w:rsid w:val="00DD07DC"/>
    <w:rsid w:val="00DF2D6C"/>
    <w:rsid w:val="00ED5C8F"/>
    <w:rsid w:val="00F30A90"/>
    <w:rsid w:val="00F410AA"/>
    <w:rsid w:val="00F77C73"/>
    <w:rsid w:val="00F97928"/>
    <w:rsid w:val="00FA31E0"/>
    <w:rsid w:val="00FE6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FC6"/>
    <w:rPr>
      <w:rFonts w:ascii="Calibri" w:eastAsia="SimSun" w:hAnsi="Calibri" w:cs="Times New Roman"/>
      <w:lang w:eastAsia="zh-CN"/>
    </w:rPr>
  </w:style>
  <w:style w:type="paragraph" w:styleId="Heading1">
    <w:name w:val="heading 1"/>
    <w:basedOn w:val="Normal"/>
    <w:next w:val="Normal"/>
    <w:link w:val="Heading1Char"/>
    <w:rsid w:val="008C122E"/>
    <w:pPr>
      <w:keepNext/>
      <w:keepLines/>
      <w:spacing w:before="400" w:after="120"/>
      <w:outlineLvl w:val="0"/>
    </w:pPr>
    <w:rPr>
      <w:rFonts w:ascii="Arial" w:eastAsia="Arial" w:hAnsi="Arial" w:cs="Arial"/>
      <w:sz w:val="40"/>
      <w:szCs w:val="40"/>
      <w:lang w:eastAsia="en-US"/>
    </w:rPr>
  </w:style>
  <w:style w:type="paragraph" w:styleId="Heading2">
    <w:name w:val="heading 2"/>
    <w:basedOn w:val="Normal"/>
    <w:next w:val="Normal"/>
    <w:link w:val="Heading2Char"/>
    <w:rsid w:val="008C122E"/>
    <w:pPr>
      <w:keepNext/>
      <w:keepLines/>
      <w:spacing w:before="360" w:after="120"/>
      <w:outlineLvl w:val="1"/>
    </w:pPr>
    <w:rPr>
      <w:rFonts w:ascii="Arial" w:eastAsia="Arial" w:hAnsi="Arial" w:cs="Arial"/>
      <w:sz w:val="32"/>
      <w:szCs w:val="32"/>
      <w:lang w:eastAsia="en-US"/>
    </w:rPr>
  </w:style>
  <w:style w:type="paragraph" w:styleId="Heading3">
    <w:name w:val="heading 3"/>
    <w:basedOn w:val="Normal"/>
    <w:next w:val="Normal"/>
    <w:link w:val="Heading3Char"/>
    <w:rsid w:val="008C122E"/>
    <w:pPr>
      <w:keepNext/>
      <w:keepLines/>
      <w:spacing w:before="320" w:after="80"/>
      <w:outlineLvl w:val="2"/>
    </w:pPr>
    <w:rPr>
      <w:rFonts w:ascii="Arial" w:eastAsia="Arial" w:hAnsi="Arial" w:cs="Arial"/>
      <w:color w:val="434343"/>
      <w:sz w:val="28"/>
      <w:szCs w:val="28"/>
      <w:lang w:eastAsia="en-US"/>
    </w:rPr>
  </w:style>
  <w:style w:type="paragraph" w:styleId="Heading4">
    <w:name w:val="heading 4"/>
    <w:basedOn w:val="Normal"/>
    <w:next w:val="Normal"/>
    <w:link w:val="Heading4Char"/>
    <w:rsid w:val="008C122E"/>
    <w:pPr>
      <w:keepNext/>
      <w:keepLines/>
      <w:spacing w:before="280" w:after="80"/>
      <w:outlineLvl w:val="3"/>
    </w:pPr>
    <w:rPr>
      <w:rFonts w:ascii="Arial" w:eastAsia="Arial" w:hAnsi="Arial" w:cs="Arial"/>
      <w:color w:val="666666"/>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7549"/>
    <w:pPr>
      <w:widowControl w:val="0"/>
      <w:spacing w:after="0" w:line="240" w:lineRule="auto"/>
      <w:jc w:val="both"/>
    </w:pPr>
    <w:rPr>
      <w:rFonts w:ascii="Times New Roman" w:eastAsia="SimSun" w:hAnsi="Times New Roman" w:cs="Times New Roman"/>
      <w:kern w:val="2"/>
      <w:sz w:val="21"/>
      <w:szCs w:val="20"/>
      <w:lang w:eastAsia="zh-CN"/>
    </w:rPr>
  </w:style>
  <w:style w:type="paragraph" w:styleId="BalloonText">
    <w:name w:val="Balloon Text"/>
    <w:basedOn w:val="Normal"/>
    <w:link w:val="BalloonTextChar"/>
    <w:uiPriority w:val="99"/>
    <w:semiHidden/>
    <w:unhideWhenUsed/>
    <w:rsid w:val="007B3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BCB"/>
    <w:rPr>
      <w:rFonts w:ascii="Tahoma" w:eastAsia="SimSun" w:hAnsi="Tahoma" w:cs="Tahoma"/>
      <w:sz w:val="16"/>
      <w:szCs w:val="16"/>
      <w:lang w:eastAsia="zh-CN"/>
    </w:rPr>
  </w:style>
  <w:style w:type="paragraph" w:styleId="Header">
    <w:name w:val="header"/>
    <w:basedOn w:val="Normal"/>
    <w:link w:val="HeaderChar"/>
    <w:uiPriority w:val="99"/>
    <w:unhideWhenUsed/>
    <w:rsid w:val="00AF5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6CD"/>
    <w:rPr>
      <w:rFonts w:ascii="Calibri" w:eastAsia="SimSun" w:hAnsi="Calibri" w:cs="Times New Roman"/>
      <w:lang w:eastAsia="zh-CN"/>
    </w:rPr>
  </w:style>
  <w:style w:type="paragraph" w:styleId="Footer">
    <w:name w:val="footer"/>
    <w:basedOn w:val="Normal"/>
    <w:link w:val="FooterChar"/>
    <w:uiPriority w:val="99"/>
    <w:unhideWhenUsed/>
    <w:rsid w:val="00AF5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6CD"/>
    <w:rPr>
      <w:rFonts w:ascii="Calibri" w:eastAsia="SimSun" w:hAnsi="Calibri" w:cs="Times New Roman"/>
      <w:lang w:eastAsia="zh-CN"/>
    </w:rPr>
  </w:style>
  <w:style w:type="table" w:styleId="TableGrid">
    <w:name w:val="Table Grid"/>
    <w:basedOn w:val="TableNormal"/>
    <w:uiPriority w:val="59"/>
    <w:rsid w:val="006D75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E6FDA"/>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FE6FDA"/>
    <w:rPr>
      <w:b/>
      <w:bCs/>
    </w:rPr>
  </w:style>
  <w:style w:type="character" w:styleId="Emphasis">
    <w:name w:val="Emphasis"/>
    <w:basedOn w:val="DefaultParagraphFont"/>
    <w:uiPriority w:val="20"/>
    <w:qFormat/>
    <w:rsid w:val="00FE6FDA"/>
    <w:rPr>
      <w:i/>
      <w:iCs/>
    </w:rPr>
  </w:style>
  <w:style w:type="character" w:styleId="PlaceholderText">
    <w:name w:val="Placeholder Text"/>
    <w:basedOn w:val="DefaultParagraphFont"/>
    <w:uiPriority w:val="99"/>
    <w:semiHidden/>
    <w:rsid w:val="00087541"/>
    <w:rPr>
      <w:color w:val="808080"/>
    </w:rPr>
  </w:style>
  <w:style w:type="character" w:customStyle="1" w:styleId="Heading1Char">
    <w:name w:val="Heading 1 Char"/>
    <w:basedOn w:val="DefaultParagraphFont"/>
    <w:link w:val="Heading1"/>
    <w:rsid w:val="008C122E"/>
    <w:rPr>
      <w:rFonts w:ascii="Arial" w:eastAsia="Arial" w:hAnsi="Arial" w:cs="Arial"/>
      <w:sz w:val="40"/>
      <w:szCs w:val="40"/>
    </w:rPr>
  </w:style>
  <w:style w:type="character" w:customStyle="1" w:styleId="Heading2Char">
    <w:name w:val="Heading 2 Char"/>
    <w:basedOn w:val="DefaultParagraphFont"/>
    <w:link w:val="Heading2"/>
    <w:rsid w:val="008C122E"/>
    <w:rPr>
      <w:rFonts w:ascii="Arial" w:eastAsia="Arial" w:hAnsi="Arial" w:cs="Arial"/>
      <w:sz w:val="32"/>
      <w:szCs w:val="32"/>
    </w:rPr>
  </w:style>
  <w:style w:type="character" w:customStyle="1" w:styleId="Heading3Char">
    <w:name w:val="Heading 3 Char"/>
    <w:basedOn w:val="DefaultParagraphFont"/>
    <w:link w:val="Heading3"/>
    <w:rsid w:val="008C122E"/>
    <w:rPr>
      <w:rFonts w:ascii="Arial" w:eastAsia="Arial" w:hAnsi="Arial" w:cs="Arial"/>
      <w:color w:val="434343"/>
      <w:sz w:val="28"/>
      <w:szCs w:val="28"/>
    </w:rPr>
  </w:style>
  <w:style w:type="character" w:customStyle="1" w:styleId="Heading4Char">
    <w:name w:val="Heading 4 Char"/>
    <w:basedOn w:val="DefaultParagraphFont"/>
    <w:link w:val="Heading4"/>
    <w:rsid w:val="008C122E"/>
    <w:rPr>
      <w:rFonts w:ascii="Arial" w:eastAsia="Arial" w:hAnsi="Arial" w:cs="Arial"/>
      <w:color w:val="666666"/>
      <w:sz w:val="24"/>
      <w:szCs w:val="24"/>
    </w:rPr>
  </w:style>
  <w:style w:type="paragraph" w:styleId="ListParagraph">
    <w:name w:val="List Paragraph"/>
    <w:basedOn w:val="Normal"/>
    <w:uiPriority w:val="34"/>
    <w:qFormat/>
    <w:rsid w:val="008C122E"/>
    <w:pPr>
      <w:spacing w:after="0"/>
      <w:ind w:left="720"/>
      <w:contextualSpacing/>
    </w:pPr>
    <w:rPr>
      <w:rFonts w:ascii="Arial" w:eastAsia="Arial"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FC6"/>
    <w:rPr>
      <w:rFonts w:ascii="Calibri" w:eastAsia="SimSun" w:hAnsi="Calibri" w:cs="Times New Roman"/>
      <w:lang w:eastAsia="zh-CN"/>
    </w:rPr>
  </w:style>
  <w:style w:type="paragraph" w:styleId="Heading1">
    <w:name w:val="heading 1"/>
    <w:basedOn w:val="Normal"/>
    <w:next w:val="Normal"/>
    <w:link w:val="Heading1Char"/>
    <w:rsid w:val="008C122E"/>
    <w:pPr>
      <w:keepNext/>
      <w:keepLines/>
      <w:spacing w:before="400" w:after="120"/>
      <w:outlineLvl w:val="0"/>
    </w:pPr>
    <w:rPr>
      <w:rFonts w:ascii="Arial" w:eastAsia="Arial" w:hAnsi="Arial" w:cs="Arial"/>
      <w:sz w:val="40"/>
      <w:szCs w:val="40"/>
      <w:lang w:eastAsia="en-US"/>
    </w:rPr>
  </w:style>
  <w:style w:type="paragraph" w:styleId="Heading2">
    <w:name w:val="heading 2"/>
    <w:basedOn w:val="Normal"/>
    <w:next w:val="Normal"/>
    <w:link w:val="Heading2Char"/>
    <w:rsid w:val="008C122E"/>
    <w:pPr>
      <w:keepNext/>
      <w:keepLines/>
      <w:spacing w:before="360" w:after="120"/>
      <w:outlineLvl w:val="1"/>
    </w:pPr>
    <w:rPr>
      <w:rFonts w:ascii="Arial" w:eastAsia="Arial" w:hAnsi="Arial" w:cs="Arial"/>
      <w:sz w:val="32"/>
      <w:szCs w:val="32"/>
      <w:lang w:eastAsia="en-US"/>
    </w:rPr>
  </w:style>
  <w:style w:type="paragraph" w:styleId="Heading3">
    <w:name w:val="heading 3"/>
    <w:basedOn w:val="Normal"/>
    <w:next w:val="Normal"/>
    <w:link w:val="Heading3Char"/>
    <w:rsid w:val="008C122E"/>
    <w:pPr>
      <w:keepNext/>
      <w:keepLines/>
      <w:spacing w:before="320" w:after="80"/>
      <w:outlineLvl w:val="2"/>
    </w:pPr>
    <w:rPr>
      <w:rFonts w:ascii="Arial" w:eastAsia="Arial" w:hAnsi="Arial" w:cs="Arial"/>
      <w:color w:val="434343"/>
      <w:sz w:val="28"/>
      <w:szCs w:val="28"/>
      <w:lang w:eastAsia="en-US"/>
    </w:rPr>
  </w:style>
  <w:style w:type="paragraph" w:styleId="Heading4">
    <w:name w:val="heading 4"/>
    <w:basedOn w:val="Normal"/>
    <w:next w:val="Normal"/>
    <w:link w:val="Heading4Char"/>
    <w:rsid w:val="008C122E"/>
    <w:pPr>
      <w:keepNext/>
      <w:keepLines/>
      <w:spacing w:before="280" w:after="80"/>
      <w:outlineLvl w:val="3"/>
    </w:pPr>
    <w:rPr>
      <w:rFonts w:ascii="Arial" w:eastAsia="Arial" w:hAnsi="Arial" w:cs="Arial"/>
      <w:color w:val="666666"/>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7549"/>
    <w:pPr>
      <w:widowControl w:val="0"/>
      <w:spacing w:after="0" w:line="240" w:lineRule="auto"/>
      <w:jc w:val="both"/>
    </w:pPr>
    <w:rPr>
      <w:rFonts w:ascii="Times New Roman" w:eastAsia="SimSun" w:hAnsi="Times New Roman" w:cs="Times New Roman"/>
      <w:kern w:val="2"/>
      <w:sz w:val="21"/>
      <w:szCs w:val="20"/>
      <w:lang w:eastAsia="zh-CN"/>
    </w:rPr>
  </w:style>
  <w:style w:type="paragraph" w:styleId="BalloonText">
    <w:name w:val="Balloon Text"/>
    <w:basedOn w:val="Normal"/>
    <w:link w:val="BalloonTextChar"/>
    <w:uiPriority w:val="99"/>
    <w:semiHidden/>
    <w:unhideWhenUsed/>
    <w:rsid w:val="007B3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BCB"/>
    <w:rPr>
      <w:rFonts w:ascii="Tahoma" w:eastAsia="SimSun" w:hAnsi="Tahoma" w:cs="Tahoma"/>
      <w:sz w:val="16"/>
      <w:szCs w:val="16"/>
      <w:lang w:eastAsia="zh-CN"/>
    </w:rPr>
  </w:style>
  <w:style w:type="paragraph" w:styleId="Header">
    <w:name w:val="header"/>
    <w:basedOn w:val="Normal"/>
    <w:link w:val="HeaderChar"/>
    <w:uiPriority w:val="99"/>
    <w:unhideWhenUsed/>
    <w:rsid w:val="00AF5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6CD"/>
    <w:rPr>
      <w:rFonts w:ascii="Calibri" w:eastAsia="SimSun" w:hAnsi="Calibri" w:cs="Times New Roman"/>
      <w:lang w:eastAsia="zh-CN"/>
    </w:rPr>
  </w:style>
  <w:style w:type="paragraph" w:styleId="Footer">
    <w:name w:val="footer"/>
    <w:basedOn w:val="Normal"/>
    <w:link w:val="FooterChar"/>
    <w:uiPriority w:val="99"/>
    <w:unhideWhenUsed/>
    <w:rsid w:val="00AF5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6CD"/>
    <w:rPr>
      <w:rFonts w:ascii="Calibri" w:eastAsia="SimSun" w:hAnsi="Calibri" w:cs="Times New Roman"/>
      <w:lang w:eastAsia="zh-CN"/>
    </w:rPr>
  </w:style>
  <w:style w:type="table" w:styleId="TableGrid">
    <w:name w:val="Table Grid"/>
    <w:basedOn w:val="TableNormal"/>
    <w:uiPriority w:val="59"/>
    <w:rsid w:val="006D75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E6FDA"/>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FE6FDA"/>
    <w:rPr>
      <w:b/>
      <w:bCs/>
    </w:rPr>
  </w:style>
  <w:style w:type="character" w:styleId="Emphasis">
    <w:name w:val="Emphasis"/>
    <w:basedOn w:val="DefaultParagraphFont"/>
    <w:uiPriority w:val="20"/>
    <w:qFormat/>
    <w:rsid w:val="00FE6FDA"/>
    <w:rPr>
      <w:i/>
      <w:iCs/>
    </w:rPr>
  </w:style>
  <w:style w:type="character" w:styleId="PlaceholderText">
    <w:name w:val="Placeholder Text"/>
    <w:basedOn w:val="DefaultParagraphFont"/>
    <w:uiPriority w:val="99"/>
    <w:semiHidden/>
    <w:rsid w:val="00087541"/>
    <w:rPr>
      <w:color w:val="808080"/>
    </w:rPr>
  </w:style>
  <w:style w:type="character" w:customStyle="1" w:styleId="Heading1Char">
    <w:name w:val="Heading 1 Char"/>
    <w:basedOn w:val="DefaultParagraphFont"/>
    <w:link w:val="Heading1"/>
    <w:rsid w:val="008C122E"/>
    <w:rPr>
      <w:rFonts w:ascii="Arial" w:eastAsia="Arial" w:hAnsi="Arial" w:cs="Arial"/>
      <w:sz w:val="40"/>
      <w:szCs w:val="40"/>
    </w:rPr>
  </w:style>
  <w:style w:type="character" w:customStyle="1" w:styleId="Heading2Char">
    <w:name w:val="Heading 2 Char"/>
    <w:basedOn w:val="DefaultParagraphFont"/>
    <w:link w:val="Heading2"/>
    <w:rsid w:val="008C122E"/>
    <w:rPr>
      <w:rFonts w:ascii="Arial" w:eastAsia="Arial" w:hAnsi="Arial" w:cs="Arial"/>
      <w:sz w:val="32"/>
      <w:szCs w:val="32"/>
    </w:rPr>
  </w:style>
  <w:style w:type="character" w:customStyle="1" w:styleId="Heading3Char">
    <w:name w:val="Heading 3 Char"/>
    <w:basedOn w:val="DefaultParagraphFont"/>
    <w:link w:val="Heading3"/>
    <w:rsid w:val="008C122E"/>
    <w:rPr>
      <w:rFonts w:ascii="Arial" w:eastAsia="Arial" w:hAnsi="Arial" w:cs="Arial"/>
      <w:color w:val="434343"/>
      <w:sz w:val="28"/>
      <w:szCs w:val="28"/>
    </w:rPr>
  </w:style>
  <w:style w:type="character" w:customStyle="1" w:styleId="Heading4Char">
    <w:name w:val="Heading 4 Char"/>
    <w:basedOn w:val="DefaultParagraphFont"/>
    <w:link w:val="Heading4"/>
    <w:rsid w:val="008C122E"/>
    <w:rPr>
      <w:rFonts w:ascii="Arial" w:eastAsia="Arial" w:hAnsi="Arial" w:cs="Arial"/>
      <w:color w:val="666666"/>
      <w:sz w:val="24"/>
      <w:szCs w:val="24"/>
    </w:rPr>
  </w:style>
  <w:style w:type="paragraph" w:styleId="ListParagraph">
    <w:name w:val="List Paragraph"/>
    <w:basedOn w:val="Normal"/>
    <w:uiPriority w:val="34"/>
    <w:qFormat/>
    <w:rsid w:val="008C122E"/>
    <w:pPr>
      <w:spacing w:after="0"/>
      <w:ind w:left="720"/>
      <w:contextualSpacing/>
    </w:pPr>
    <w:rPr>
      <w:rFonts w:ascii="Arial" w:eastAsia="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3778">
      <w:bodyDiv w:val="1"/>
      <w:marLeft w:val="0"/>
      <w:marRight w:val="0"/>
      <w:marTop w:val="0"/>
      <w:marBottom w:val="0"/>
      <w:divBdr>
        <w:top w:val="none" w:sz="0" w:space="0" w:color="auto"/>
        <w:left w:val="none" w:sz="0" w:space="0" w:color="auto"/>
        <w:bottom w:val="none" w:sz="0" w:space="0" w:color="auto"/>
        <w:right w:val="none" w:sz="0" w:space="0" w:color="auto"/>
      </w:divBdr>
    </w:div>
    <w:div w:id="96020464">
      <w:bodyDiv w:val="1"/>
      <w:marLeft w:val="0"/>
      <w:marRight w:val="0"/>
      <w:marTop w:val="0"/>
      <w:marBottom w:val="0"/>
      <w:divBdr>
        <w:top w:val="none" w:sz="0" w:space="0" w:color="auto"/>
        <w:left w:val="none" w:sz="0" w:space="0" w:color="auto"/>
        <w:bottom w:val="none" w:sz="0" w:space="0" w:color="auto"/>
        <w:right w:val="none" w:sz="0" w:space="0" w:color="auto"/>
      </w:divBdr>
    </w:div>
    <w:div w:id="154735375">
      <w:bodyDiv w:val="1"/>
      <w:marLeft w:val="0"/>
      <w:marRight w:val="0"/>
      <w:marTop w:val="0"/>
      <w:marBottom w:val="0"/>
      <w:divBdr>
        <w:top w:val="none" w:sz="0" w:space="0" w:color="auto"/>
        <w:left w:val="none" w:sz="0" w:space="0" w:color="auto"/>
        <w:bottom w:val="none" w:sz="0" w:space="0" w:color="auto"/>
        <w:right w:val="none" w:sz="0" w:space="0" w:color="auto"/>
      </w:divBdr>
    </w:div>
    <w:div w:id="176694042">
      <w:bodyDiv w:val="1"/>
      <w:marLeft w:val="0"/>
      <w:marRight w:val="0"/>
      <w:marTop w:val="0"/>
      <w:marBottom w:val="0"/>
      <w:divBdr>
        <w:top w:val="none" w:sz="0" w:space="0" w:color="auto"/>
        <w:left w:val="none" w:sz="0" w:space="0" w:color="auto"/>
        <w:bottom w:val="none" w:sz="0" w:space="0" w:color="auto"/>
        <w:right w:val="none" w:sz="0" w:space="0" w:color="auto"/>
      </w:divBdr>
    </w:div>
    <w:div w:id="311443490">
      <w:bodyDiv w:val="1"/>
      <w:marLeft w:val="0"/>
      <w:marRight w:val="0"/>
      <w:marTop w:val="0"/>
      <w:marBottom w:val="0"/>
      <w:divBdr>
        <w:top w:val="none" w:sz="0" w:space="0" w:color="auto"/>
        <w:left w:val="none" w:sz="0" w:space="0" w:color="auto"/>
        <w:bottom w:val="none" w:sz="0" w:space="0" w:color="auto"/>
        <w:right w:val="none" w:sz="0" w:space="0" w:color="auto"/>
      </w:divBdr>
    </w:div>
    <w:div w:id="383451518">
      <w:bodyDiv w:val="1"/>
      <w:marLeft w:val="0"/>
      <w:marRight w:val="0"/>
      <w:marTop w:val="0"/>
      <w:marBottom w:val="0"/>
      <w:divBdr>
        <w:top w:val="none" w:sz="0" w:space="0" w:color="auto"/>
        <w:left w:val="none" w:sz="0" w:space="0" w:color="auto"/>
        <w:bottom w:val="none" w:sz="0" w:space="0" w:color="auto"/>
        <w:right w:val="none" w:sz="0" w:space="0" w:color="auto"/>
      </w:divBdr>
    </w:div>
    <w:div w:id="570115580">
      <w:bodyDiv w:val="1"/>
      <w:marLeft w:val="0"/>
      <w:marRight w:val="0"/>
      <w:marTop w:val="0"/>
      <w:marBottom w:val="0"/>
      <w:divBdr>
        <w:top w:val="none" w:sz="0" w:space="0" w:color="auto"/>
        <w:left w:val="none" w:sz="0" w:space="0" w:color="auto"/>
        <w:bottom w:val="none" w:sz="0" w:space="0" w:color="auto"/>
        <w:right w:val="none" w:sz="0" w:space="0" w:color="auto"/>
      </w:divBdr>
    </w:div>
    <w:div w:id="680280393">
      <w:bodyDiv w:val="1"/>
      <w:marLeft w:val="0"/>
      <w:marRight w:val="0"/>
      <w:marTop w:val="0"/>
      <w:marBottom w:val="0"/>
      <w:divBdr>
        <w:top w:val="none" w:sz="0" w:space="0" w:color="auto"/>
        <w:left w:val="none" w:sz="0" w:space="0" w:color="auto"/>
        <w:bottom w:val="none" w:sz="0" w:space="0" w:color="auto"/>
        <w:right w:val="none" w:sz="0" w:space="0" w:color="auto"/>
      </w:divBdr>
    </w:div>
    <w:div w:id="789280550">
      <w:bodyDiv w:val="1"/>
      <w:marLeft w:val="0"/>
      <w:marRight w:val="0"/>
      <w:marTop w:val="0"/>
      <w:marBottom w:val="0"/>
      <w:divBdr>
        <w:top w:val="none" w:sz="0" w:space="0" w:color="auto"/>
        <w:left w:val="none" w:sz="0" w:space="0" w:color="auto"/>
        <w:bottom w:val="none" w:sz="0" w:space="0" w:color="auto"/>
        <w:right w:val="none" w:sz="0" w:space="0" w:color="auto"/>
      </w:divBdr>
    </w:div>
    <w:div w:id="809860365">
      <w:bodyDiv w:val="1"/>
      <w:marLeft w:val="0"/>
      <w:marRight w:val="0"/>
      <w:marTop w:val="0"/>
      <w:marBottom w:val="0"/>
      <w:divBdr>
        <w:top w:val="none" w:sz="0" w:space="0" w:color="auto"/>
        <w:left w:val="none" w:sz="0" w:space="0" w:color="auto"/>
        <w:bottom w:val="none" w:sz="0" w:space="0" w:color="auto"/>
        <w:right w:val="none" w:sz="0" w:space="0" w:color="auto"/>
      </w:divBdr>
    </w:div>
    <w:div w:id="1028915201">
      <w:bodyDiv w:val="1"/>
      <w:marLeft w:val="0"/>
      <w:marRight w:val="0"/>
      <w:marTop w:val="0"/>
      <w:marBottom w:val="0"/>
      <w:divBdr>
        <w:top w:val="none" w:sz="0" w:space="0" w:color="auto"/>
        <w:left w:val="none" w:sz="0" w:space="0" w:color="auto"/>
        <w:bottom w:val="none" w:sz="0" w:space="0" w:color="auto"/>
        <w:right w:val="none" w:sz="0" w:space="0" w:color="auto"/>
      </w:divBdr>
    </w:div>
    <w:div w:id="1614482875">
      <w:bodyDiv w:val="1"/>
      <w:marLeft w:val="0"/>
      <w:marRight w:val="0"/>
      <w:marTop w:val="0"/>
      <w:marBottom w:val="0"/>
      <w:divBdr>
        <w:top w:val="none" w:sz="0" w:space="0" w:color="auto"/>
        <w:left w:val="none" w:sz="0" w:space="0" w:color="auto"/>
        <w:bottom w:val="none" w:sz="0" w:space="0" w:color="auto"/>
        <w:right w:val="none" w:sz="0" w:space="0" w:color="auto"/>
      </w:divBdr>
    </w:div>
    <w:div w:id="1633291989">
      <w:bodyDiv w:val="1"/>
      <w:marLeft w:val="0"/>
      <w:marRight w:val="0"/>
      <w:marTop w:val="0"/>
      <w:marBottom w:val="0"/>
      <w:divBdr>
        <w:top w:val="none" w:sz="0" w:space="0" w:color="auto"/>
        <w:left w:val="none" w:sz="0" w:space="0" w:color="auto"/>
        <w:bottom w:val="none" w:sz="0" w:space="0" w:color="auto"/>
        <w:right w:val="none" w:sz="0" w:space="0" w:color="auto"/>
      </w:divBdr>
    </w:div>
    <w:div w:id="1748385005">
      <w:bodyDiv w:val="1"/>
      <w:marLeft w:val="0"/>
      <w:marRight w:val="0"/>
      <w:marTop w:val="0"/>
      <w:marBottom w:val="0"/>
      <w:divBdr>
        <w:top w:val="none" w:sz="0" w:space="0" w:color="auto"/>
        <w:left w:val="none" w:sz="0" w:space="0" w:color="auto"/>
        <w:bottom w:val="none" w:sz="0" w:space="0" w:color="auto"/>
        <w:right w:val="none" w:sz="0" w:space="0" w:color="auto"/>
      </w:divBdr>
    </w:div>
    <w:div w:id="1869757075">
      <w:bodyDiv w:val="1"/>
      <w:marLeft w:val="0"/>
      <w:marRight w:val="0"/>
      <w:marTop w:val="0"/>
      <w:marBottom w:val="0"/>
      <w:divBdr>
        <w:top w:val="none" w:sz="0" w:space="0" w:color="auto"/>
        <w:left w:val="none" w:sz="0" w:space="0" w:color="auto"/>
        <w:bottom w:val="none" w:sz="0" w:space="0" w:color="auto"/>
        <w:right w:val="none" w:sz="0" w:space="0" w:color="auto"/>
      </w:divBdr>
    </w:div>
    <w:div w:id="1930116975">
      <w:bodyDiv w:val="1"/>
      <w:marLeft w:val="0"/>
      <w:marRight w:val="0"/>
      <w:marTop w:val="0"/>
      <w:marBottom w:val="0"/>
      <w:divBdr>
        <w:top w:val="none" w:sz="0" w:space="0" w:color="auto"/>
        <w:left w:val="none" w:sz="0" w:space="0" w:color="auto"/>
        <w:bottom w:val="none" w:sz="0" w:space="0" w:color="auto"/>
        <w:right w:val="none" w:sz="0" w:space="0" w:color="auto"/>
      </w:divBdr>
    </w:div>
    <w:div w:id="1969627654">
      <w:bodyDiv w:val="1"/>
      <w:marLeft w:val="0"/>
      <w:marRight w:val="0"/>
      <w:marTop w:val="0"/>
      <w:marBottom w:val="0"/>
      <w:divBdr>
        <w:top w:val="none" w:sz="0" w:space="0" w:color="auto"/>
        <w:left w:val="none" w:sz="0" w:space="0" w:color="auto"/>
        <w:bottom w:val="none" w:sz="0" w:space="0" w:color="auto"/>
        <w:right w:val="none" w:sz="0" w:space="0" w:color="auto"/>
      </w:divBdr>
    </w:div>
    <w:div w:id="214697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33</Pages>
  <Words>4450</Words>
  <Characters>25366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2025-07-24T11:33:00Z</cp:lastPrinted>
  <dcterms:created xsi:type="dcterms:W3CDTF">2025-07-18T16:49:00Z</dcterms:created>
  <dcterms:modified xsi:type="dcterms:W3CDTF">2025-08-04T11:54:00Z</dcterms:modified>
</cp:coreProperties>
</file>