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B7" w:rsidRDefault="00B741B7" w:rsidP="00B741B7">
      <w:pPr>
        <w:spacing w:after="0" w:line="360" w:lineRule="auto"/>
        <w:jc w:val="center"/>
        <w:rPr>
          <w:rFonts w:ascii="Algerian" w:hAnsi="Algerian" w:cs="Times New Roman"/>
          <w:b/>
          <w:bCs/>
          <w:sz w:val="26"/>
          <w:szCs w:val="26"/>
        </w:rPr>
      </w:pPr>
      <w:r>
        <w:rPr>
          <w:rFonts w:ascii="Algerian" w:hAnsi="Algerian" w:cs="Times New Roman"/>
          <w:b/>
          <w:bCs/>
          <w:sz w:val="26"/>
          <w:szCs w:val="26"/>
        </w:rPr>
        <w:t>Impact of purchasing practice as a cost saving device in a manufacturing organization</w:t>
      </w:r>
    </w:p>
    <w:p w:rsidR="00B741B7" w:rsidRDefault="00B741B7" w:rsidP="00B741B7">
      <w:pPr>
        <w:spacing w:after="0" w:line="360" w:lineRule="auto"/>
        <w:jc w:val="center"/>
        <w:rPr>
          <w:rFonts w:ascii="Tahoma" w:hAnsi="Tahoma" w:cs="Tahoma"/>
          <w:b/>
          <w:bCs/>
          <w:sz w:val="24"/>
          <w:szCs w:val="24"/>
        </w:rPr>
      </w:pPr>
      <w:r>
        <w:rPr>
          <w:rFonts w:ascii="Tahoma" w:hAnsi="Tahoma" w:cs="Tahoma"/>
          <w:b/>
          <w:bCs/>
          <w:sz w:val="24"/>
          <w:szCs w:val="24"/>
        </w:rPr>
        <w:t xml:space="preserve">(A Case Study of </w:t>
      </w:r>
      <w:proofErr w:type="spellStart"/>
      <w:r>
        <w:rPr>
          <w:rFonts w:ascii="Tahoma" w:hAnsi="Tahoma" w:cs="Tahoma"/>
          <w:b/>
          <w:bCs/>
          <w:sz w:val="24"/>
          <w:szCs w:val="24"/>
        </w:rPr>
        <w:t>Dangote</w:t>
      </w:r>
      <w:proofErr w:type="spellEnd"/>
      <w:r>
        <w:rPr>
          <w:rFonts w:ascii="Tahoma" w:hAnsi="Tahoma" w:cs="Tahoma"/>
          <w:b/>
          <w:bCs/>
          <w:sz w:val="24"/>
          <w:szCs w:val="24"/>
        </w:rPr>
        <w:t xml:space="preserve"> Flour Mills, Plc.</w:t>
      </w:r>
      <w:r w:rsidR="00F91E38">
        <w:rPr>
          <w:rFonts w:ascii="Tahoma" w:hAnsi="Tahoma" w:cs="Tahoma"/>
          <w:b/>
          <w:bCs/>
          <w:sz w:val="24"/>
          <w:szCs w:val="24"/>
        </w:rPr>
        <w:t xml:space="preserve"> Ilorin</w:t>
      </w:r>
      <w:r>
        <w:rPr>
          <w:rFonts w:ascii="Tahoma" w:hAnsi="Tahoma" w:cs="Tahoma"/>
          <w:b/>
          <w:bCs/>
          <w:sz w:val="24"/>
          <w:szCs w:val="24"/>
        </w:rPr>
        <w:t>)</w:t>
      </w: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10"/>
          <w:szCs w:val="10"/>
        </w:rPr>
      </w:pPr>
    </w:p>
    <w:p w:rsidR="00B741B7" w:rsidRDefault="00B741B7" w:rsidP="00B741B7">
      <w:pPr>
        <w:spacing w:after="0" w:line="360" w:lineRule="auto"/>
        <w:jc w:val="center"/>
        <w:rPr>
          <w:rFonts w:ascii="Times New Roman" w:hAnsi="Times New Roman" w:cs="Times New Roman"/>
          <w:b/>
          <w:bCs/>
          <w:i/>
          <w:sz w:val="52"/>
          <w:szCs w:val="52"/>
        </w:rPr>
      </w:pPr>
      <w:r>
        <w:rPr>
          <w:rFonts w:ascii="Times New Roman" w:hAnsi="Times New Roman" w:cs="Times New Roman"/>
          <w:b/>
          <w:bCs/>
          <w:i/>
          <w:sz w:val="52"/>
          <w:szCs w:val="52"/>
        </w:rPr>
        <w:t>BY</w:t>
      </w:r>
    </w:p>
    <w:p w:rsidR="00B741B7" w:rsidRDefault="00B741B7" w:rsidP="00B741B7">
      <w:pPr>
        <w:spacing w:after="0" w:line="360" w:lineRule="auto"/>
        <w:jc w:val="center"/>
        <w:rPr>
          <w:rFonts w:ascii="Times New Roman" w:hAnsi="Times New Roman" w:cs="Times New Roman"/>
          <w:b/>
          <w:bCs/>
          <w:sz w:val="20"/>
          <w:szCs w:val="20"/>
        </w:rPr>
      </w:pPr>
    </w:p>
    <w:p w:rsidR="00B741B7" w:rsidRDefault="00B741B7" w:rsidP="00B741B7">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ABDULRAUF KAFAYAT OLAJUMOKE</w:t>
      </w:r>
    </w:p>
    <w:p w:rsidR="00B741B7" w:rsidRDefault="00B741B7" w:rsidP="00B741B7">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ND/23/PSM/FT/0125</w:t>
      </w: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BEING A RESEARCH PROJECT SUBMITTED TO THE </w:t>
      </w: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DEPARTMENT OF PROCUREMENT AND SUPPLY CHAIN </w:t>
      </w: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MAGAMEGEMENT, INSTITUTE OF FINANCE AND MANAGEMENT </w:t>
      </w: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STUDIES, KWARA STATE POLYTECHNIC, ILORIN</w:t>
      </w:r>
    </w:p>
    <w:p w:rsidR="00B741B7" w:rsidRDefault="00B741B7" w:rsidP="00B741B7">
      <w:pPr>
        <w:spacing w:after="0" w:line="360" w:lineRule="auto"/>
        <w:jc w:val="center"/>
        <w:rPr>
          <w:rFonts w:ascii="Times New Roman" w:hAnsi="Times New Roman" w:cs="Times New Roman"/>
          <w:b/>
          <w:bCs/>
          <w:sz w:val="20"/>
          <w:szCs w:val="20"/>
        </w:rPr>
      </w:pP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PARTIAL FULFILLMENT OF THE REQUIREMENT</w:t>
      </w: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FOR THE AWARD OF NATIONAL DIPLOMA (ND)</w:t>
      </w:r>
    </w:p>
    <w:p w:rsidR="00B741B7" w:rsidRDefault="00B741B7" w:rsidP="00B741B7">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PROCUREMENT AND SUPPLY CHAIN MANAGEMENT</w:t>
      </w:r>
    </w:p>
    <w:p w:rsidR="00B741B7" w:rsidRDefault="00B741B7" w:rsidP="00B741B7">
      <w:pPr>
        <w:spacing w:after="0" w:line="360" w:lineRule="auto"/>
        <w:jc w:val="right"/>
        <w:rPr>
          <w:rFonts w:ascii="Times New Roman" w:hAnsi="Times New Roman" w:cs="Times New Roman"/>
          <w:b/>
          <w:bCs/>
          <w:sz w:val="24"/>
          <w:szCs w:val="24"/>
        </w:rPr>
      </w:pPr>
    </w:p>
    <w:p w:rsidR="00B741B7" w:rsidRDefault="00B741B7" w:rsidP="00B741B7">
      <w:pPr>
        <w:spacing w:after="0" w:line="360" w:lineRule="auto"/>
        <w:jc w:val="right"/>
        <w:rPr>
          <w:rFonts w:ascii="Times New Roman" w:hAnsi="Times New Roman" w:cs="Times New Roman"/>
          <w:b/>
          <w:bCs/>
          <w:sz w:val="24"/>
          <w:szCs w:val="24"/>
        </w:rPr>
      </w:pPr>
    </w:p>
    <w:p w:rsidR="00B741B7" w:rsidRDefault="00B741B7" w:rsidP="00B741B7">
      <w:pPr>
        <w:spacing w:after="0" w:line="360" w:lineRule="auto"/>
        <w:jc w:val="right"/>
        <w:rPr>
          <w:rFonts w:ascii="Times New Roman" w:hAnsi="Times New Roman" w:cs="Times New Roman"/>
          <w:b/>
          <w:bCs/>
          <w:sz w:val="24"/>
          <w:szCs w:val="24"/>
        </w:rPr>
      </w:pPr>
    </w:p>
    <w:p w:rsidR="00B741B7" w:rsidRDefault="00B741B7" w:rsidP="00B741B7">
      <w:pPr>
        <w:spacing w:after="0" w:line="360" w:lineRule="auto"/>
        <w:jc w:val="right"/>
        <w:rPr>
          <w:rFonts w:ascii="Times New Roman" w:hAnsi="Times New Roman" w:cs="Times New Roman"/>
          <w:b/>
          <w:bCs/>
          <w:sz w:val="24"/>
          <w:szCs w:val="24"/>
        </w:rPr>
      </w:pPr>
      <w:r>
        <w:rPr>
          <w:rFonts w:ascii="Times New Roman" w:hAnsi="Times New Roman" w:cs="Times New Roman"/>
          <w:b/>
          <w:bCs/>
          <w:i/>
          <w:sz w:val="32"/>
          <w:szCs w:val="32"/>
        </w:rPr>
        <w:t>JULY, 2025</w:t>
      </w:r>
    </w:p>
    <w:p w:rsidR="00B741B7" w:rsidRDefault="00B741B7" w:rsidP="00B741B7">
      <w:pPr>
        <w:spacing w:after="0" w:line="360" w:lineRule="auto"/>
        <w:ind w:left="7920"/>
        <w:jc w:val="center"/>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F91E38" w:rsidRDefault="00B741B7" w:rsidP="00B741B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w:t>
      </w:r>
      <w:r w:rsidR="00F91E38">
        <w:rPr>
          <w:rFonts w:ascii="Times New Roman" w:hAnsi="Times New Roman" w:cs="Times New Roman"/>
          <w:bCs/>
          <w:sz w:val="24"/>
          <w:szCs w:val="24"/>
        </w:rPr>
        <w:t>f National Diploma (ND) in the Department of Procurement and Supply Chain M</w:t>
      </w:r>
      <w:r>
        <w:rPr>
          <w:rFonts w:ascii="Times New Roman" w:hAnsi="Times New Roman" w:cs="Times New Roman"/>
          <w:bCs/>
          <w:sz w:val="24"/>
          <w:szCs w:val="24"/>
        </w:rPr>
        <w:t xml:space="preserve">anagement, </w:t>
      </w:r>
      <w:r w:rsidR="00F91E38">
        <w:rPr>
          <w:rFonts w:ascii="Times New Roman" w:hAnsi="Times New Roman" w:cs="Times New Roman"/>
          <w:bCs/>
          <w:sz w:val="24"/>
          <w:szCs w:val="24"/>
        </w:rPr>
        <w:t>Institute of F</w:t>
      </w:r>
      <w:r>
        <w:rPr>
          <w:rFonts w:ascii="Times New Roman" w:hAnsi="Times New Roman" w:cs="Times New Roman"/>
          <w:bCs/>
          <w:sz w:val="24"/>
          <w:szCs w:val="24"/>
        </w:rPr>
        <w:t>inance and m</w:t>
      </w:r>
    </w:p>
    <w:p w:rsidR="00B741B7" w:rsidRDefault="00F91E38" w:rsidP="00B741B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Management S</w:t>
      </w:r>
      <w:r w:rsidR="00B741B7">
        <w:rPr>
          <w:rFonts w:ascii="Times New Roman" w:hAnsi="Times New Roman" w:cs="Times New Roman"/>
          <w:bCs/>
          <w:sz w:val="24"/>
          <w:szCs w:val="24"/>
        </w:rPr>
        <w:t>tudies, Kwara State Polytechnic, Ilorin.</w:t>
      </w: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AYANDA J.O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Supervisor</w:t>
      </w: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Coordinator</w:t>
      </w: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741B7" w:rsidRDefault="00B741B7" w:rsidP="00B741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 of Department (HOD)</w:t>
      </w: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p>
    <w:p w:rsidR="00B741B7" w:rsidRDefault="00B741B7" w:rsidP="00B741B7">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B741B7" w:rsidRDefault="00B741B7" w:rsidP="00B741B7">
      <w:pPr>
        <w:spacing w:after="0"/>
        <w:rPr>
          <w:rFonts w:ascii="Times New Roman" w:hAnsi="Times New Roman" w:cs="Times New Roman"/>
          <w:b/>
          <w:bCs/>
          <w:sz w:val="24"/>
          <w:szCs w:val="24"/>
        </w:rPr>
      </w:pPr>
      <w:r>
        <w:rPr>
          <w:rFonts w:ascii="Times New Roman" w:hAnsi="Times New Roman" w:cs="Times New Roman"/>
          <w:b/>
          <w:bCs/>
          <w:sz w:val="24"/>
          <w:szCs w:val="24"/>
        </w:rPr>
        <w:t>MRS.YUSYF MARIAM OMOWUNMI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741B7" w:rsidRDefault="00B741B7" w:rsidP="00B741B7">
      <w:pPr>
        <w:spacing w:after="0"/>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741B7" w:rsidRDefault="00B741B7" w:rsidP="00B741B7">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B741B7" w:rsidRPr="00FB269F" w:rsidRDefault="00B741B7" w:rsidP="00B741B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project is dedicated </w:t>
      </w:r>
      <w:r w:rsidRPr="00FB269F">
        <w:rPr>
          <w:rFonts w:ascii="Times New Roman" w:hAnsi="Times New Roman" w:cs="Times New Roman"/>
          <w:bCs/>
          <w:sz w:val="24"/>
          <w:szCs w:val="24"/>
        </w:rPr>
        <w:t xml:space="preserve">to </w:t>
      </w:r>
      <w:r>
        <w:rPr>
          <w:rFonts w:ascii="Times New Roman" w:hAnsi="Times New Roman" w:cs="Times New Roman"/>
          <w:bCs/>
          <w:sz w:val="24"/>
          <w:szCs w:val="24"/>
        </w:rPr>
        <w:t>A</w:t>
      </w:r>
      <w:r w:rsidRPr="00FB269F">
        <w:rPr>
          <w:rFonts w:ascii="Times New Roman" w:hAnsi="Times New Roman" w:cs="Times New Roman"/>
          <w:bCs/>
          <w:sz w:val="24"/>
          <w:szCs w:val="24"/>
        </w:rPr>
        <w:t xml:space="preserve">lmighty Allah that make this research work a successful project for his strength and wisdom to me, Moreover, to all my loving parent who give me advice, moral and financial support. </w:t>
      </w:r>
      <w:proofErr w:type="gramStart"/>
      <w:r w:rsidRPr="00FB269F">
        <w:rPr>
          <w:rFonts w:ascii="Times New Roman" w:hAnsi="Times New Roman" w:cs="Times New Roman"/>
          <w:bCs/>
          <w:sz w:val="24"/>
          <w:szCs w:val="24"/>
        </w:rPr>
        <w:t>Thank you mom and dad for your contribution.</w:t>
      </w:r>
      <w:proofErr w:type="gramEnd"/>
      <w:r w:rsidRPr="00FB269F">
        <w:rPr>
          <w:rFonts w:ascii="Times New Roman" w:hAnsi="Times New Roman" w:cs="Times New Roman"/>
          <w:bCs/>
          <w:sz w:val="24"/>
          <w:szCs w:val="24"/>
        </w:rPr>
        <w:t xml:space="preserve"> </w:t>
      </w:r>
      <w:proofErr w:type="gramStart"/>
      <w:r w:rsidRPr="00FB269F">
        <w:rPr>
          <w:rFonts w:ascii="Times New Roman" w:hAnsi="Times New Roman" w:cs="Times New Roman"/>
          <w:bCs/>
          <w:sz w:val="24"/>
          <w:szCs w:val="24"/>
        </w:rPr>
        <w:t>Lastly to my siblings and family.</w:t>
      </w:r>
      <w:proofErr w:type="gramEnd"/>
      <w:r w:rsidRPr="00FB269F">
        <w:rPr>
          <w:rFonts w:ascii="Times New Roman" w:hAnsi="Times New Roman" w:cs="Times New Roman"/>
          <w:bCs/>
          <w:sz w:val="24"/>
          <w:szCs w:val="24"/>
        </w:rPr>
        <w:t xml:space="preserve"> I really appreciate </w:t>
      </w:r>
      <w:proofErr w:type="gramStart"/>
      <w:r w:rsidRPr="00FB269F">
        <w:rPr>
          <w:rFonts w:ascii="Times New Roman" w:hAnsi="Times New Roman" w:cs="Times New Roman"/>
          <w:bCs/>
          <w:sz w:val="24"/>
          <w:szCs w:val="24"/>
        </w:rPr>
        <w:t>To</w:t>
      </w:r>
      <w:proofErr w:type="gramEnd"/>
      <w:r w:rsidRPr="00FB269F">
        <w:rPr>
          <w:rFonts w:ascii="Times New Roman" w:hAnsi="Times New Roman" w:cs="Times New Roman"/>
          <w:bCs/>
          <w:sz w:val="24"/>
          <w:szCs w:val="24"/>
        </w:rPr>
        <w:t xml:space="preserve"> my loving brother, I really appreciate your encouragement, patience and prayers throughout my </w:t>
      </w:r>
      <w:proofErr w:type="spellStart"/>
      <w:r w:rsidRPr="00FB269F">
        <w:rPr>
          <w:rFonts w:ascii="Times New Roman" w:hAnsi="Times New Roman" w:cs="Times New Roman"/>
          <w:bCs/>
          <w:sz w:val="24"/>
          <w:szCs w:val="24"/>
        </w:rPr>
        <w:t>programme</w:t>
      </w:r>
      <w:proofErr w:type="spellEnd"/>
      <w:r w:rsidRPr="00FB269F">
        <w:rPr>
          <w:rFonts w:ascii="Times New Roman" w:hAnsi="Times New Roman" w:cs="Times New Roman"/>
          <w:bCs/>
          <w:sz w:val="24"/>
          <w:szCs w:val="24"/>
        </w:rPr>
        <w:t>, thanks for being there.</w:t>
      </w: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jc w:val="center"/>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Default="00B741B7" w:rsidP="00B741B7">
      <w:pPr>
        <w:spacing w:after="0" w:line="360" w:lineRule="auto"/>
        <w:rPr>
          <w:rFonts w:ascii="Times New Roman" w:hAnsi="Times New Roman" w:cs="Times New Roman"/>
          <w:b/>
          <w:bCs/>
          <w:sz w:val="24"/>
          <w:szCs w:val="24"/>
        </w:rPr>
      </w:pPr>
    </w:p>
    <w:p w:rsidR="00B741B7" w:rsidRPr="00C10853" w:rsidRDefault="00B741B7" w:rsidP="00B741B7">
      <w:pPr>
        <w:spacing w:after="0" w:line="480" w:lineRule="auto"/>
        <w:ind w:firstLine="720"/>
        <w:jc w:val="center"/>
        <w:rPr>
          <w:rFonts w:ascii="Times New Roman" w:hAnsi="Times New Roman" w:cs="Times New Roman"/>
          <w:b/>
          <w:bCs/>
          <w:sz w:val="24"/>
          <w:szCs w:val="24"/>
        </w:rPr>
      </w:pPr>
      <w:r w:rsidRPr="00C10853">
        <w:rPr>
          <w:rFonts w:ascii="Times New Roman" w:hAnsi="Times New Roman" w:cs="Times New Roman"/>
          <w:b/>
          <w:bCs/>
          <w:sz w:val="24"/>
          <w:szCs w:val="24"/>
        </w:rPr>
        <w:lastRenderedPageBreak/>
        <w:t>ACKNOWLEDGEMENT</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All praise honor, adoration and glorification to Almighty Allah (SWT) the God of mankind an all that exist sustainer</w:t>
      </w:r>
      <w:r>
        <w:rPr>
          <w:rFonts w:ascii="Times New Roman" w:hAnsi="Times New Roman" w:cs="Times New Roman"/>
          <w:sz w:val="24"/>
          <w:szCs w:val="24"/>
        </w:rPr>
        <w:t xml:space="preserve"> and the owner of my life, I </w:t>
      </w:r>
      <w:r w:rsidRPr="00C10853">
        <w:rPr>
          <w:rFonts w:ascii="Times New Roman" w:hAnsi="Times New Roman" w:cs="Times New Roman"/>
          <w:sz w:val="24"/>
          <w:szCs w:val="24"/>
        </w:rPr>
        <w:t>adore him for the gift of life and</w:t>
      </w:r>
      <w:r>
        <w:rPr>
          <w:rFonts w:ascii="Times New Roman" w:hAnsi="Times New Roman" w:cs="Times New Roman"/>
          <w:sz w:val="24"/>
          <w:szCs w:val="24"/>
        </w:rPr>
        <w:t xml:space="preserve"> making this project a successful</w:t>
      </w:r>
      <w:r w:rsidRPr="00C10853">
        <w:rPr>
          <w:rFonts w:ascii="Times New Roman" w:hAnsi="Times New Roman" w:cs="Times New Roman"/>
          <w:sz w:val="24"/>
          <w:szCs w:val="24"/>
        </w:rPr>
        <w:t xml:space="preserve"> one. Your name shall be praised forever more.</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My sincere appreciation goes </w:t>
      </w:r>
      <w:r>
        <w:rPr>
          <w:rFonts w:ascii="Times New Roman" w:hAnsi="Times New Roman" w:cs="Times New Roman"/>
          <w:sz w:val="24"/>
          <w:szCs w:val="24"/>
        </w:rPr>
        <w:t>to my supervisor MR. AYANDA J.O</w:t>
      </w:r>
      <w:r w:rsidRPr="00C10853">
        <w:rPr>
          <w:rFonts w:ascii="Times New Roman" w:hAnsi="Times New Roman" w:cs="Times New Roman"/>
          <w:sz w:val="24"/>
          <w:szCs w:val="24"/>
        </w:rPr>
        <w:t xml:space="preserve"> for his guidance, encour</w:t>
      </w:r>
      <w:r>
        <w:rPr>
          <w:rFonts w:ascii="Times New Roman" w:hAnsi="Times New Roman" w:cs="Times New Roman"/>
          <w:sz w:val="24"/>
          <w:szCs w:val="24"/>
        </w:rPr>
        <w:t xml:space="preserve">agement throughout this project. Also I want to appreciate my Head of Department in person of Mr. </w:t>
      </w:r>
      <w:proofErr w:type="spellStart"/>
      <w:r>
        <w:rPr>
          <w:rFonts w:ascii="Times New Roman" w:hAnsi="Times New Roman" w:cs="Times New Roman"/>
          <w:sz w:val="24"/>
          <w:szCs w:val="24"/>
        </w:rPr>
        <w:t>Sidiq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Olanrenwaju</w:t>
      </w:r>
      <w:proofErr w:type="spellEnd"/>
      <w:r>
        <w:rPr>
          <w:rFonts w:ascii="Times New Roman" w:hAnsi="Times New Roman" w:cs="Times New Roman"/>
          <w:sz w:val="24"/>
          <w:szCs w:val="24"/>
        </w:rPr>
        <w:t>.</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My appreciation also goes to my amiable lecturer Mr.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w:t>
      </w:r>
      <w:proofErr w:type="spellStart"/>
      <w:r w:rsidRPr="00C10853">
        <w:rPr>
          <w:rFonts w:ascii="Times New Roman" w:hAnsi="Times New Roman" w:cs="Times New Roman"/>
          <w:sz w:val="24"/>
          <w:szCs w:val="24"/>
        </w:rPr>
        <w:t>Taofeeq</w:t>
      </w:r>
      <w:proofErr w:type="spellEnd"/>
      <w:r w:rsidRPr="00C10853">
        <w:rPr>
          <w:rFonts w:ascii="Times New Roman" w:hAnsi="Times New Roman" w:cs="Times New Roman"/>
          <w:sz w:val="24"/>
          <w:szCs w:val="24"/>
        </w:rPr>
        <w:t xml:space="preserve"> and </w:t>
      </w:r>
      <w:proofErr w:type="gramStart"/>
      <w:r w:rsidRPr="00C10853">
        <w:rPr>
          <w:rFonts w:ascii="Times New Roman" w:hAnsi="Times New Roman" w:cs="Times New Roman"/>
          <w:sz w:val="24"/>
          <w:szCs w:val="24"/>
        </w:rPr>
        <w:t>all my other</w:t>
      </w:r>
      <w:proofErr w:type="gramEnd"/>
      <w:r w:rsidRPr="00C10853">
        <w:rPr>
          <w:rFonts w:ascii="Times New Roman" w:hAnsi="Times New Roman" w:cs="Times New Roman"/>
          <w:sz w:val="24"/>
          <w:szCs w:val="24"/>
        </w:rPr>
        <w:t xml:space="preserve"> lecturer in the department for Their academic and professional expert has been instrumental in my growth and learning.</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I also acknowledge the contribution and </w:t>
      </w:r>
      <w:proofErr w:type="gramStart"/>
      <w:r w:rsidRPr="00C10853">
        <w:rPr>
          <w:rFonts w:ascii="Times New Roman" w:hAnsi="Times New Roman" w:cs="Times New Roman"/>
          <w:sz w:val="24"/>
          <w:szCs w:val="24"/>
        </w:rPr>
        <w:t>advise</w:t>
      </w:r>
      <w:proofErr w:type="gramEnd"/>
      <w:r w:rsidRPr="00C10853">
        <w:rPr>
          <w:rFonts w:ascii="Times New Roman" w:hAnsi="Times New Roman" w:cs="Times New Roman"/>
          <w:sz w:val="24"/>
          <w:szCs w:val="24"/>
        </w:rPr>
        <w:t xml:space="preserve"> </w:t>
      </w:r>
      <w:r>
        <w:rPr>
          <w:rFonts w:ascii="Times New Roman" w:hAnsi="Times New Roman" w:cs="Times New Roman"/>
          <w:sz w:val="24"/>
          <w:szCs w:val="24"/>
        </w:rPr>
        <w:t>of my parent MR. &amp; MRS ABDULRAUF</w:t>
      </w:r>
      <w:r w:rsidRPr="00C10853">
        <w:rPr>
          <w:rFonts w:ascii="Times New Roman" w:hAnsi="Times New Roman" w:cs="Times New Roman"/>
          <w:sz w:val="24"/>
          <w:szCs w:val="24"/>
        </w:rPr>
        <w:t xml:space="preserve">. They gave an encouragement, </w:t>
      </w:r>
      <w:proofErr w:type="gramStart"/>
      <w:r w:rsidRPr="00C10853">
        <w:rPr>
          <w:rFonts w:ascii="Times New Roman" w:hAnsi="Times New Roman" w:cs="Times New Roman"/>
          <w:sz w:val="24"/>
          <w:szCs w:val="24"/>
        </w:rPr>
        <w:t>motivation,</w:t>
      </w:r>
      <w:proofErr w:type="gramEnd"/>
      <w:r w:rsidRPr="00C10853">
        <w:rPr>
          <w:rFonts w:ascii="Times New Roman" w:hAnsi="Times New Roman" w:cs="Times New Roman"/>
          <w:sz w:val="24"/>
          <w:szCs w:val="24"/>
        </w:rPr>
        <w:t xml:space="preserve"> support and love throughout my academic program, their unwavering support and belief in one have been a source of strength and inspiration.</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Furthermore, my immense appreciation goes to my loving brother and sister, aunty, uncles and cousins for their love moral and financial support through my program. </w:t>
      </w:r>
      <w:proofErr w:type="gramStart"/>
      <w:r w:rsidRPr="00C10853">
        <w:rPr>
          <w:rFonts w:ascii="Times New Roman" w:hAnsi="Times New Roman" w:cs="Times New Roman"/>
          <w:sz w:val="24"/>
          <w:szCs w:val="24"/>
        </w:rPr>
        <w:t>Thank you for always been there for me.</w:t>
      </w:r>
      <w:proofErr w:type="gramEnd"/>
      <w:r w:rsidRPr="00C10853">
        <w:rPr>
          <w:rFonts w:ascii="Times New Roman" w:hAnsi="Times New Roman" w:cs="Times New Roman"/>
          <w:sz w:val="24"/>
          <w:szCs w:val="24"/>
        </w:rPr>
        <w:t xml:space="preserve"> </w:t>
      </w:r>
    </w:p>
    <w:p w:rsidR="00B741B7" w:rsidRPr="00C10853"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Lastly, I give my appreciation to my friends and colleagues in my department. Thank you all for the care and contribution and for giving me your best.</w:t>
      </w:r>
    </w:p>
    <w:p w:rsidR="00B741B7" w:rsidRDefault="00B741B7" w:rsidP="00B741B7">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I love you all.</w:t>
      </w:r>
    </w:p>
    <w:p w:rsidR="00B741B7" w:rsidRPr="006804D0" w:rsidRDefault="00B741B7" w:rsidP="00B741B7">
      <w:pPr>
        <w:spacing w:after="0" w:line="480" w:lineRule="auto"/>
        <w:ind w:firstLine="720"/>
        <w:jc w:val="both"/>
        <w:rPr>
          <w:rFonts w:ascii="Times New Roman" w:hAnsi="Times New Roman" w:cs="Times New Roman"/>
          <w:sz w:val="24"/>
          <w:szCs w:val="24"/>
        </w:rPr>
      </w:pPr>
    </w:p>
    <w:p w:rsidR="00C54533" w:rsidRDefault="00C54533" w:rsidP="00C5453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ABSTRACTS</w:t>
      </w:r>
    </w:p>
    <w:p w:rsidR="00C54533" w:rsidRPr="00B741B7" w:rsidRDefault="00C54533" w:rsidP="00C54533">
      <w:pPr>
        <w:jc w:val="both"/>
        <w:rPr>
          <w:i/>
        </w:rPr>
      </w:pPr>
      <w:r w:rsidRPr="00B741B7">
        <w:rPr>
          <w:rFonts w:ascii="Times New Roman" w:hAnsi="Times New Roman" w:cs="Times New Roman"/>
          <w:i/>
          <w:sz w:val="24"/>
          <w:szCs w:val="24"/>
        </w:rPr>
        <w:t>Purpose: The study sought to analyze the impact of cost reduction strategies on purchasing and procurement in Mozambique. Methodology: The research was conducted entirely on computers. Secondary data, or data that doesn't require actual observation in the field, are the focus of desk research. Because it requires little more than an executive's time, telephone rates, and directories, desk research is generally seen as a low-cost strategy in comparison to field research. As a result, the research used data that had already been collected and reported. This secondary data was readily available via the internet's digital library and scholarly articles. Findings: The results show that cost reduction strategies are effective ways of reducing costs associated with purchasing and procurement. Cost reduction strategies enables companies to reduce costs associated with materials, services, and labor, as well as reduce overhead costs. Additionally, strategic partnerships and the use of technology also help companies reduce costs and optimize their purchasing and procurement process. Overall, cost reduction strategies can be an effective way of reducing costs and improving efficiency. Unique Contribution to Theory, Practice and Policy: Future research in the field of purchasing and procurement may be grounded in the competitive advantage theory and the supply chain theory. Policymakers, researchers and academics from all across the world will all stand to gain from this study's findings. Executives in charge of national purchasing and procurement initiatives will also use the study's findings to boost the cost reduction strategies performance across the board. The research suggests that the purchasing and procurement sector should implement cost reduction policies to boost the effectiveness of their primary operations and activities.</w:t>
      </w: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C54533" w:rsidRDefault="00C54533" w:rsidP="00B741B7">
      <w:pPr>
        <w:spacing w:after="0" w:line="480" w:lineRule="auto"/>
        <w:jc w:val="center"/>
        <w:rPr>
          <w:rFonts w:ascii="Times New Roman" w:eastAsia="Times New Roman" w:hAnsi="Times New Roman" w:cs="Times New Roman"/>
          <w:b/>
          <w:sz w:val="24"/>
          <w:szCs w:val="24"/>
        </w:rPr>
      </w:pPr>
    </w:p>
    <w:p w:rsidR="00B741B7" w:rsidRDefault="00B741B7" w:rsidP="00B741B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B741B7" w:rsidRDefault="00B741B7" w:rsidP="00B74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sidR="006334A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p>
    <w:p w:rsidR="00B741B7" w:rsidRDefault="00C54533" w:rsidP="00B74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page</w:t>
      </w:r>
      <w:r w:rsidR="006334A0">
        <w:rPr>
          <w:rFonts w:ascii="Times New Roman" w:eastAsia="Times New Roman" w:hAnsi="Times New Roman" w:cs="Times New Roman"/>
          <w:sz w:val="24"/>
          <w:szCs w:val="24"/>
        </w:rPr>
        <w:t>………………………………………………………………………..</w:t>
      </w:r>
      <w:r w:rsidR="00B741B7">
        <w:rPr>
          <w:rFonts w:ascii="Times New Roman" w:eastAsia="Times New Roman" w:hAnsi="Times New Roman" w:cs="Times New Roman"/>
          <w:sz w:val="24"/>
          <w:szCs w:val="24"/>
        </w:rPr>
        <w:t>ii</w:t>
      </w:r>
    </w:p>
    <w:p w:rsidR="00B741B7" w:rsidRDefault="00B741B7" w:rsidP="00B74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sidR="006334A0">
        <w:rPr>
          <w:rFonts w:ascii="Times New Roman" w:eastAsia="Times New Roman" w:hAnsi="Times New Roman" w:cs="Times New Roman"/>
          <w:sz w:val="24"/>
          <w:szCs w:val="24"/>
        </w:rPr>
        <w:t>…………………………………………………………………………...</w:t>
      </w:r>
      <w:r>
        <w:rPr>
          <w:rFonts w:ascii="Times New Roman" w:eastAsia="Times New Roman" w:hAnsi="Times New Roman" w:cs="Times New Roman"/>
          <w:sz w:val="24"/>
          <w:szCs w:val="24"/>
        </w:rPr>
        <w:t>iii</w:t>
      </w:r>
    </w:p>
    <w:p w:rsidR="00B741B7" w:rsidRDefault="00B741B7" w:rsidP="00B74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w:t>
      </w:r>
      <w:r w:rsidR="006334A0">
        <w:rPr>
          <w:rFonts w:ascii="Times New Roman" w:eastAsia="Times New Roman" w:hAnsi="Times New Roman" w:cs="Times New Roman"/>
          <w:sz w:val="24"/>
          <w:szCs w:val="24"/>
        </w:rPr>
        <w:t>ents ………………………………………………………………….iv</w:t>
      </w:r>
    </w:p>
    <w:p w:rsidR="00B741B7" w:rsidRDefault="00B741B7" w:rsidP="00B74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w:t>
      </w:r>
      <w:r w:rsidR="006334A0">
        <w:rPr>
          <w:rFonts w:ascii="Times New Roman" w:eastAsia="Times New Roman" w:hAnsi="Times New Roman" w:cs="Times New Roman"/>
          <w:sz w:val="24"/>
          <w:szCs w:val="24"/>
        </w:rPr>
        <w:t>……………………………………………………………………………..</w:t>
      </w:r>
      <w:r>
        <w:rPr>
          <w:rFonts w:ascii="Times New Roman" w:eastAsia="Times New Roman" w:hAnsi="Times New Roman" w:cs="Times New Roman"/>
          <w:sz w:val="24"/>
          <w:szCs w:val="24"/>
        </w:rPr>
        <w:t>v</w:t>
      </w:r>
    </w:p>
    <w:p w:rsidR="00B741B7" w:rsidRDefault="00B741B7" w:rsidP="00B741B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of Conte</w:t>
      </w:r>
      <w:r w:rsidR="006334A0">
        <w:rPr>
          <w:rFonts w:ascii="Times New Roman" w:eastAsia="Times New Roman" w:hAnsi="Times New Roman" w:cs="Times New Roman"/>
          <w:sz w:val="24"/>
          <w:szCs w:val="24"/>
        </w:rPr>
        <w:t>nts ……………………………………………………………………</w:t>
      </w:r>
      <w:proofErr w:type="gramStart"/>
      <w:r w:rsidR="00C54533">
        <w:rPr>
          <w:rFonts w:ascii="Times New Roman" w:eastAsia="Times New Roman" w:hAnsi="Times New Roman" w:cs="Times New Roman"/>
          <w:sz w:val="24"/>
          <w:szCs w:val="24"/>
        </w:rPr>
        <w:t>vi</w:t>
      </w:r>
      <w:proofErr w:type="gramEnd"/>
    </w:p>
    <w:p w:rsidR="00B741B7" w:rsidRDefault="00B741B7" w:rsidP="00B741B7">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B741B7" w:rsidRPr="00CE1C1F" w:rsidRDefault="00B741B7" w:rsidP="00B741B7">
      <w:pPr>
        <w:pStyle w:val="ListParagraph"/>
        <w:widowControl w:val="0"/>
        <w:numPr>
          <w:ilvl w:val="1"/>
          <w:numId w:val="1"/>
        </w:numPr>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bCs/>
          <w:sz w:val="24"/>
          <w:szCs w:val="24"/>
        </w:rPr>
        <w:t xml:space="preserve">Background of the study </w:t>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r>
      <w:r w:rsidR="006334A0">
        <w:rPr>
          <w:rFonts w:ascii="Times New Roman" w:eastAsia="Times New Roman" w:hAnsi="Times New Roman" w:cs="Times New Roman"/>
          <w:bCs/>
          <w:sz w:val="24"/>
          <w:szCs w:val="24"/>
        </w:rPr>
        <w:tab/>
        <w:t>1</w:t>
      </w:r>
    </w:p>
    <w:p w:rsidR="00B741B7" w:rsidRPr="00CE1C1F" w:rsidRDefault="00B741B7" w:rsidP="00B741B7">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sz w:val="24"/>
          <w:szCs w:val="24"/>
        </w:rPr>
        <w:t xml:space="preserve">1.2 </w:t>
      </w:r>
      <w:r w:rsidRPr="00CE1C1F">
        <w:rPr>
          <w:rFonts w:ascii="Times New Roman" w:eastAsia="Times New Roman" w:hAnsi="Times New Roman" w:cs="Times New Roman"/>
          <w:sz w:val="24"/>
          <w:szCs w:val="24"/>
        </w:rPr>
        <w:tab/>
        <w:t xml:space="preserve">Statement of the study </w:t>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r>
      <w:r w:rsidR="006334A0">
        <w:rPr>
          <w:rFonts w:ascii="Times New Roman" w:eastAsia="Times New Roman" w:hAnsi="Times New Roman" w:cs="Times New Roman"/>
          <w:sz w:val="24"/>
          <w:szCs w:val="24"/>
        </w:rPr>
        <w:tab/>
        <w:t>2</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Objectives of the study</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 xml:space="preserve"> </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Significance of the Study</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4</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Scope and limitation of the study</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4</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 xml:space="preserve">Research questions </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5</w:t>
      </w:r>
    </w:p>
    <w:p w:rsidR="00B741B7" w:rsidRDefault="00CE7ACA"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Formulation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Historical background of the study</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6</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6</w:t>
      </w:r>
    </w:p>
    <w:p w:rsidR="00B741B7" w:rsidRDefault="00B741B7" w:rsidP="00B741B7">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framework</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 xml:space="preserve"> </w:t>
      </w:r>
    </w:p>
    <w:p w:rsidR="00B741B7" w:rsidRDefault="00CE7ACA"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Empirical framework</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t xml:space="preserve"> </w:t>
      </w:r>
    </w:p>
    <w:p w:rsidR="00B741B7" w:rsidRDefault="00B741B7" w:rsidP="00B741B7">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Gap literature </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19</w:t>
      </w:r>
    </w:p>
    <w:p w:rsidR="00B741B7" w:rsidRDefault="00B741B7" w:rsidP="00B741B7">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741B7" w:rsidRDefault="00CE7ACA"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B741B7" w:rsidRDefault="00CE7ACA"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method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B741B7" w:rsidRDefault="00CE7ACA"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Source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B741B7" w:rsidRDefault="00CE7ACA"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Data Collection Tools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B741B7" w:rsidRDefault="00B741B7"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3.5 </w:t>
      </w:r>
      <w:r>
        <w:rPr>
          <w:rFonts w:ascii="Times New Roman" w:eastAsia="Times New Roman" w:hAnsi="Times New Roman" w:cs="Times New Roman"/>
          <w:sz w:val="24"/>
          <w:szCs w:val="24"/>
        </w:rPr>
        <w:tab/>
        <w:t>Resear</w:t>
      </w:r>
      <w:r w:rsidR="00CE7ACA">
        <w:rPr>
          <w:rFonts w:ascii="Times New Roman" w:eastAsia="Times New Roman" w:hAnsi="Times New Roman" w:cs="Times New Roman"/>
          <w:sz w:val="24"/>
          <w:szCs w:val="24"/>
        </w:rPr>
        <w:t>ch Population sampling and Size</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22</w:t>
      </w:r>
    </w:p>
    <w:p w:rsidR="00B741B7" w:rsidRDefault="00B741B7"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Sample Procedure Employed</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 xml:space="preserve"> </w:t>
      </w:r>
    </w:p>
    <w:p w:rsidR="00B741B7" w:rsidRDefault="00B741B7" w:rsidP="00B741B7">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Statistical technique used in data analysis</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23</w:t>
      </w:r>
    </w:p>
    <w:p w:rsidR="00B741B7" w:rsidRDefault="00B741B7" w:rsidP="00B741B7">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B741B7" w:rsidRDefault="00B741B7" w:rsidP="00B741B7">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t>Presentation and Data Analysis</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t xml:space="preserve"> </w:t>
      </w:r>
    </w:p>
    <w:p w:rsidR="00B741B7" w:rsidRPr="00CE7ACA" w:rsidRDefault="00B741B7" w:rsidP="00B741B7">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Testing of Hypothesis</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34</w:t>
      </w:r>
      <w:r>
        <w:rPr>
          <w:rFonts w:ascii="Times New Roman" w:eastAsia="Times New Roman" w:hAnsi="Times New Roman" w:cs="Times New Roman"/>
          <w:sz w:val="24"/>
          <w:szCs w:val="24"/>
        </w:rPr>
        <w:t xml:space="preserve"> </w:t>
      </w:r>
    </w:p>
    <w:p w:rsidR="00B741B7" w:rsidRDefault="00B741B7" w:rsidP="00B741B7">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p>
    <w:p w:rsidR="00B741B7" w:rsidRDefault="00B741B7" w:rsidP="00B741B7">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findings</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36</w:t>
      </w:r>
      <w:r>
        <w:rPr>
          <w:rFonts w:ascii="Times New Roman" w:eastAsia="Times New Roman" w:hAnsi="Times New Roman" w:cs="Times New Roman"/>
          <w:sz w:val="24"/>
          <w:szCs w:val="24"/>
        </w:rPr>
        <w:t xml:space="preserve"> </w:t>
      </w:r>
    </w:p>
    <w:p w:rsidR="00B741B7" w:rsidRDefault="00CE7ACA" w:rsidP="00B741B7">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B741B7" w:rsidRDefault="00B741B7" w:rsidP="00B741B7">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Recommendations</w:t>
      </w:r>
      <w:r w:rsidR="00CE7ACA">
        <w:rPr>
          <w:rFonts w:ascii="Times New Roman" w:eastAsia="Times New Roman" w:hAnsi="Times New Roman" w:cs="Times New Roman"/>
          <w:sz w:val="24"/>
          <w:szCs w:val="24"/>
        </w:rPr>
        <w:tab/>
      </w:r>
      <w:r w:rsidR="00E6464A">
        <w:rPr>
          <w:rFonts w:ascii="Times New Roman" w:eastAsia="Times New Roman" w:hAnsi="Times New Roman" w:cs="Times New Roman"/>
          <w:sz w:val="24"/>
          <w:szCs w:val="24"/>
        </w:rPr>
        <w:t xml:space="preserve"> </w:t>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r>
      <w:r w:rsidR="00CE7ACA">
        <w:rPr>
          <w:rFonts w:ascii="Times New Roman" w:eastAsia="Times New Roman" w:hAnsi="Times New Roman" w:cs="Times New Roman"/>
          <w:sz w:val="24"/>
          <w:szCs w:val="24"/>
        </w:rPr>
        <w:tab/>
        <w:t>37</w:t>
      </w:r>
      <w:r>
        <w:rPr>
          <w:rFonts w:ascii="Times New Roman" w:eastAsia="Times New Roman" w:hAnsi="Times New Roman" w:cs="Times New Roman"/>
          <w:sz w:val="24"/>
          <w:szCs w:val="24"/>
        </w:rPr>
        <w:t xml:space="preserve"> </w:t>
      </w:r>
    </w:p>
    <w:p w:rsidR="00B741B7" w:rsidRDefault="00B741B7" w:rsidP="00B741B7">
      <w:pPr>
        <w:widowControl w:val="0"/>
        <w:tabs>
          <w:tab w:val="left" w:pos="720"/>
        </w:tabs>
        <w:autoSpaceDE w:val="0"/>
        <w:autoSpaceDN w:val="0"/>
        <w:spacing w:after="0" w:line="360" w:lineRule="auto"/>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References</w:t>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t>38</w:t>
      </w:r>
    </w:p>
    <w:p w:rsidR="00B741B7" w:rsidRDefault="00B741B7" w:rsidP="00B741B7">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Questionnaires</w:t>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r>
      <w:r w:rsidR="00CE7ACA">
        <w:rPr>
          <w:rFonts w:ascii="Times New Roman" w:eastAsia="Times New Roman" w:hAnsi="Times New Roman" w:cs="Times New Roman"/>
          <w:bCs/>
          <w:sz w:val="24"/>
          <w:szCs w:val="24"/>
        </w:rPr>
        <w:tab/>
        <w:t>39</w:t>
      </w:r>
      <w:r>
        <w:rPr>
          <w:rFonts w:ascii="Times New Roman" w:eastAsia="Times New Roman" w:hAnsi="Times New Roman" w:cs="Times New Roman"/>
          <w:bCs/>
          <w:sz w:val="24"/>
          <w:szCs w:val="24"/>
        </w:rPr>
        <w:t xml:space="preserve"> </w:t>
      </w:r>
    </w:p>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B741B7" w:rsidRDefault="00B741B7" w:rsidP="00B741B7"/>
    <w:p w:rsidR="00061AF4" w:rsidRDefault="00061AF4" w:rsidP="00B741B7"/>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lastRenderedPageBreak/>
        <w:t>CHAPTER ONE</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t>INTRODUCTION</w:t>
      </w:r>
    </w:p>
    <w:p w:rsidR="00061AF4" w:rsidRPr="00F43B94" w:rsidRDefault="00061AF4" w:rsidP="00061AF4">
      <w:pPr>
        <w:pStyle w:val="ListParagraph"/>
        <w:numPr>
          <w:ilvl w:val="1"/>
          <w:numId w:val="12"/>
        </w:numPr>
        <w:spacing w:after="0" w:line="360" w:lineRule="auto"/>
        <w:rPr>
          <w:rFonts w:ascii="Times New Roman" w:hAnsi="Times New Roman" w:cs="Times New Roman"/>
          <w:b/>
          <w:sz w:val="24"/>
          <w:szCs w:val="24"/>
        </w:rPr>
      </w:pPr>
      <w:r w:rsidRPr="00F43B94">
        <w:rPr>
          <w:rFonts w:ascii="Times New Roman" w:hAnsi="Times New Roman" w:cs="Times New Roman"/>
          <w:b/>
          <w:sz w:val="24"/>
          <w:szCs w:val="24"/>
        </w:rPr>
        <w:t>BACKGROUND TO THE STUDY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Purchasing department contributes immensely to the successful functioning of any organization especially manufacturing organizations. It includes acquisition of raw materials, work in progress, spare part/consumable, finished goods and other related services, required to enhance operational continuity, some organizations argue that purchasing department is a service department because it only does what it is told to do. </w:t>
      </w:r>
      <w:proofErr w:type="gramStart"/>
      <w:r w:rsidRPr="00F43B94">
        <w:rPr>
          <w:rFonts w:ascii="Times New Roman" w:hAnsi="Times New Roman" w:cs="Times New Roman"/>
          <w:sz w:val="24"/>
          <w:szCs w:val="24"/>
        </w:rPr>
        <w:t xml:space="preserve">(Carter &amp; </w:t>
      </w:r>
      <w:proofErr w:type="spellStart"/>
      <w:r w:rsidRPr="00F43B94">
        <w:rPr>
          <w:rFonts w:ascii="Times New Roman" w:hAnsi="Times New Roman" w:cs="Times New Roman"/>
          <w:sz w:val="24"/>
          <w:szCs w:val="24"/>
        </w:rPr>
        <w:t>Narasina</w:t>
      </w:r>
      <w:proofErr w:type="spellEnd"/>
      <w:r w:rsidRPr="00F43B94">
        <w:rPr>
          <w:rFonts w:ascii="Times New Roman" w:hAnsi="Times New Roman" w:cs="Times New Roman"/>
          <w:sz w:val="24"/>
          <w:szCs w:val="24"/>
        </w:rPr>
        <w:t>, 1996).</w:t>
      </w:r>
      <w:proofErr w:type="gramEnd"/>
      <w:r w:rsidRPr="00F43B94">
        <w:rPr>
          <w:rFonts w:ascii="Times New Roman" w:hAnsi="Times New Roman" w:cs="Times New Roman"/>
          <w:sz w:val="24"/>
          <w:szCs w:val="24"/>
        </w:rPr>
        <w:t xml:space="preserve"> </w:t>
      </w:r>
      <w:proofErr w:type="gramStart"/>
      <w:r w:rsidRPr="00F43B94">
        <w:rPr>
          <w:rFonts w:ascii="Times New Roman" w:hAnsi="Times New Roman" w:cs="Times New Roman"/>
          <w:sz w:val="24"/>
          <w:szCs w:val="24"/>
        </w:rPr>
        <w:t>This organization pay</w:t>
      </w:r>
      <w:proofErr w:type="gramEnd"/>
      <w:r w:rsidRPr="00F43B94">
        <w:rPr>
          <w:rFonts w:ascii="Times New Roman" w:hAnsi="Times New Roman" w:cs="Times New Roman"/>
          <w:sz w:val="24"/>
          <w:szCs w:val="24"/>
        </w:rPr>
        <w:t xml:space="preserve"> much attention in marketing strategy and leadership (Carter, 2000). Argument does not take into consideration that if purchasing department is allowed to carry its assignment unhindered, the assignments would be better carry out.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While considering its consulting to other department within the sector for example, the production department demands for accurate necessities to avoid production stoppages. The sales department similarly would demand for stocks in reserve to meet virtually every demand that comes. On the other hand, the finance department would always argue for minimum investment in stocks so that the funds could be used elsewhere for other better purpose. </w:t>
      </w:r>
      <w:proofErr w:type="gramStart"/>
      <w:r w:rsidRPr="00F43B94">
        <w:rPr>
          <w:rFonts w:ascii="Times New Roman" w:hAnsi="Times New Roman" w:cs="Times New Roman"/>
          <w:sz w:val="24"/>
          <w:szCs w:val="24"/>
        </w:rPr>
        <w:t>(</w:t>
      </w:r>
      <w:proofErr w:type="spellStart"/>
      <w:r w:rsidRPr="00F43B94">
        <w:rPr>
          <w:rFonts w:ascii="Times New Roman" w:hAnsi="Times New Roman" w:cs="Times New Roman"/>
          <w:sz w:val="24"/>
          <w:szCs w:val="24"/>
        </w:rPr>
        <w:t>Vohra</w:t>
      </w:r>
      <w:proofErr w:type="spellEnd"/>
      <w:r w:rsidRPr="00F43B94">
        <w:rPr>
          <w:rFonts w:ascii="Times New Roman" w:hAnsi="Times New Roman" w:cs="Times New Roman"/>
          <w:sz w:val="24"/>
          <w:szCs w:val="24"/>
        </w:rPr>
        <w:t xml:space="preserve"> 2010).</w:t>
      </w:r>
      <w:proofErr w:type="gramEnd"/>
      <w:r w:rsidRPr="00F43B94">
        <w:rPr>
          <w:rFonts w:ascii="Times New Roman" w:hAnsi="Times New Roman" w:cs="Times New Roman"/>
          <w:sz w:val="24"/>
          <w:szCs w:val="24"/>
        </w:rPr>
        <w:t xml:space="preserve">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effective and efficient of a productive system requires the regular demand and supply if inventory at the input, transformation and output phases of the production process, purchasing management is the process of efficiency, utilizing the capital available for acquisition of relevant materials or related services require to enhance operational efficiency and optimizing the use of capital in a manufacturing sector. The primary needs of a good purchasing management are to contribute towards the profit of manufacturing activities (Harold T.A </w:t>
      </w:r>
      <w:r w:rsidRPr="00F43B94">
        <w:rPr>
          <w:rFonts w:ascii="Times New Roman" w:hAnsi="Times New Roman" w:cs="Times New Roman"/>
          <w:i/>
          <w:sz w:val="24"/>
          <w:szCs w:val="24"/>
        </w:rPr>
        <w:t>et al</w:t>
      </w:r>
      <w:r w:rsidRPr="00F43B94">
        <w:rPr>
          <w:rFonts w:ascii="Times New Roman" w:hAnsi="Times New Roman" w:cs="Times New Roman"/>
          <w:sz w:val="24"/>
          <w:szCs w:val="24"/>
        </w:rPr>
        <w:t>, 2015). He went further that another important objectives is to ensure the availability of materials so that another important objective is to ensure the availability of materials so that deficiency schedule can be maintained, thus keeping the customer satisfied.</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lastRenderedPageBreak/>
        <w:t>Inventory represents an important decision viable at all stages of product manufacturing distribution and sales in addition to being a major portion of total current absents of many organization. Inventory often represents as much as 40% of total assets and as much as 90% of working capital. (</w:t>
      </w:r>
      <w:proofErr w:type="spellStart"/>
      <w:r w:rsidRPr="00F43B94">
        <w:rPr>
          <w:rFonts w:ascii="Times New Roman" w:hAnsi="Times New Roman" w:cs="Times New Roman"/>
          <w:sz w:val="24"/>
          <w:szCs w:val="24"/>
        </w:rPr>
        <w:t>Sawaya</w:t>
      </w:r>
      <w:proofErr w:type="spellEnd"/>
      <w:r w:rsidRPr="00F43B94">
        <w:rPr>
          <w:rFonts w:ascii="Times New Roman" w:hAnsi="Times New Roman" w:cs="Times New Roman"/>
          <w:sz w:val="24"/>
          <w:szCs w:val="24"/>
        </w:rPr>
        <w:t xml:space="preserve"> </w:t>
      </w:r>
      <w:proofErr w:type="spellStart"/>
      <w:r w:rsidRPr="00F43B94">
        <w:rPr>
          <w:rFonts w:ascii="Times New Roman" w:hAnsi="Times New Roman" w:cs="Times New Roman"/>
          <w:sz w:val="24"/>
          <w:szCs w:val="24"/>
        </w:rPr>
        <w:t>Jr</w:t>
      </w:r>
      <w:proofErr w:type="spellEnd"/>
      <w:r w:rsidRPr="00F43B94">
        <w:rPr>
          <w:rFonts w:ascii="Times New Roman" w:hAnsi="Times New Roman" w:cs="Times New Roman"/>
          <w:sz w:val="24"/>
          <w:szCs w:val="24"/>
        </w:rPr>
        <w:t xml:space="preserve"> and </w:t>
      </w:r>
      <w:proofErr w:type="spellStart"/>
      <w:r w:rsidRPr="00F43B94">
        <w:rPr>
          <w:rFonts w:ascii="Times New Roman" w:hAnsi="Times New Roman" w:cs="Times New Roman"/>
          <w:sz w:val="24"/>
          <w:szCs w:val="24"/>
        </w:rPr>
        <w:t>Giaugue</w:t>
      </w:r>
      <w:proofErr w:type="spellEnd"/>
      <w:r w:rsidRPr="00F43B94">
        <w:rPr>
          <w:rFonts w:ascii="Times New Roman" w:hAnsi="Times New Roman" w:cs="Times New Roman"/>
          <w:sz w:val="24"/>
          <w:szCs w:val="24"/>
        </w:rPr>
        <w:t xml:space="preserve">, 2016) since inventory constitutes a major segment of total segment of total investment, it is crucial that good purchasing management can be practiced to ensure of organization growth and profitability. </w:t>
      </w:r>
      <w:r>
        <w:rPr>
          <w:rFonts w:ascii="Times New Roman" w:hAnsi="Times New Roman" w:cs="Times New Roman"/>
          <w:sz w:val="24"/>
          <w:szCs w:val="24"/>
        </w:rPr>
        <w:t xml:space="preserve">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Purchasing management practices as the means of obtaining the right materials or services of the right quality in the right quantity, at the right time, at the right place, from the right source and to be delivered to the </w:t>
      </w:r>
      <w:proofErr w:type="spellStart"/>
      <w:r w:rsidRPr="00F43B94">
        <w:rPr>
          <w:rFonts w:ascii="Times New Roman" w:hAnsi="Times New Roman" w:cs="Times New Roman"/>
          <w:sz w:val="24"/>
          <w:szCs w:val="24"/>
        </w:rPr>
        <w:t>righy</w:t>
      </w:r>
      <w:proofErr w:type="spellEnd"/>
      <w:r w:rsidRPr="00F43B94">
        <w:rPr>
          <w:rFonts w:ascii="Times New Roman" w:hAnsi="Times New Roman" w:cs="Times New Roman"/>
          <w:sz w:val="24"/>
          <w:szCs w:val="24"/>
        </w:rPr>
        <w:t xml:space="preserve"> place. The functions that are responsible for obtaining by purchase lease or other legal means, equipment materials, supplies and services required by an undertaking for use in production.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Management of materials in flow from establishment of sources, purchases through inventor, stores to the ultimate delivery at production line as needed at every stages there are decision to be made at to quality, quantity, timing, source and cost these decision should be key to constantly </w:t>
      </w:r>
      <w:proofErr w:type="spellStart"/>
      <w:r w:rsidRPr="00F43B94">
        <w:rPr>
          <w:rFonts w:ascii="Times New Roman" w:hAnsi="Times New Roman" w:cs="Times New Roman"/>
          <w:sz w:val="24"/>
          <w:szCs w:val="24"/>
        </w:rPr>
        <w:t>hanging</w:t>
      </w:r>
      <w:proofErr w:type="spellEnd"/>
      <w:r w:rsidRPr="00F43B94">
        <w:rPr>
          <w:rFonts w:ascii="Times New Roman" w:hAnsi="Times New Roman" w:cs="Times New Roman"/>
          <w:sz w:val="24"/>
          <w:szCs w:val="24"/>
        </w:rPr>
        <w:t xml:space="preserve"> business and economic condition that after the immediate objectives of the sector. However, purchasing management has been a problem to may y business organization in Nigeria and managers have been relatively unsuccessful in continuing top management to give this area due </w:t>
      </w:r>
      <w:proofErr w:type="spellStart"/>
      <w:r w:rsidRPr="00F43B94">
        <w:rPr>
          <w:rFonts w:ascii="Times New Roman" w:hAnsi="Times New Roman" w:cs="Times New Roman"/>
          <w:sz w:val="24"/>
          <w:szCs w:val="24"/>
        </w:rPr>
        <w:t>ti</w:t>
      </w:r>
      <w:proofErr w:type="spellEnd"/>
      <w:r w:rsidRPr="00F43B94">
        <w:rPr>
          <w:rFonts w:ascii="Times New Roman" w:hAnsi="Times New Roman" w:cs="Times New Roman"/>
          <w:sz w:val="24"/>
          <w:szCs w:val="24"/>
        </w:rPr>
        <w:t xml:space="preserve"> consideration that is logically deserves.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Based on the above analogy, therefore this research work evaluates the impacts of purchasing management practices and techniques at a tool for capital optimization with respect to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as a case study.</w:t>
      </w:r>
    </w:p>
    <w:p w:rsidR="00061AF4" w:rsidRPr="00F43B94" w:rsidRDefault="00061AF4" w:rsidP="00061AF4">
      <w:pPr>
        <w:pStyle w:val="ListParagraph"/>
        <w:numPr>
          <w:ilvl w:val="1"/>
          <w:numId w:val="12"/>
        </w:numPr>
        <w:spacing w:after="0" w:line="360" w:lineRule="auto"/>
        <w:rPr>
          <w:rFonts w:ascii="Times New Roman" w:hAnsi="Times New Roman" w:cs="Times New Roman"/>
          <w:sz w:val="24"/>
          <w:szCs w:val="24"/>
        </w:rPr>
      </w:pPr>
      <w:r w:rsidRPr="00F43B94">
        <w:rPr>
          <w:rFonts w:ascii="Times New Roman" w:hAnsi="Times New Roman" w:cs="Times New Roman"/>
          <w:b/>
          <w:sz w:val="24"/>
          <w:szCs w:val="24"/>
        </w:rPr>
        <w:t>STATEMENT OF THE PROBLEMS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Irrespective of the nature of organization, either private of public manufacturing or service oriented and no matter their proposed or existing business either profit sales, organization growth, return on investment and cooperate responsibility </w:t>
      </w:r>
      <w:proofErr w:type="spellStart"/>
      <w:r w:rsidRPr="00F43B94">
        <w:rPr>
          <w:rFonts w:ascii="Times New Roman" w:hAnsi="Times New Roman" w:cs="Times New Roman"/>
          <w:sz w:val="24"/>
          <w:szCs w:val="24"/>
        </w:rPr>
        <w:t>e.t.c</w:t>
      </w:r>
      <w:proofErr w:type="spellEnd"/>
      <w:r w:rsidRPr="00F43B94">
        <w:rPr>
          <w:rFonts w:ascii="Times New Roman" w:hAnsi="Times New Roman" w:cs="Times New Roman"/>
          <w:sz w:val="24"/>
          <w:szCs w:val="24"/>
        </w:rPr>
        <w:t xml:space="preserve"> purchasing is the life blood for their productivity.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lastRenderedPageBreak/>
        <w:t xml:space="preserve">Problems of what, when and </w:t>
      </w:r>
      <w:proofErr w:type="spellStart"/>
      <w:r w:rsidRPr="00F43B94">
        <w:rPr>
          <w:rFonts w:ascii="Times New Roman" w:hAnsi="Times New Roman" w:cs="Times New Roman"/>
          <w:sz w:val="24"/>
          <w:szCs w:val="24"/>
        </w:rPr>
        <w:t>ho</w:t>
      </w:r>
      <w:proofErr w:type="spellEnd"/>
      <w:r w:rsidRPr="00F43B94">
        <w:rPr>
          <w:rFonts w:ascii="Times New Roman" w:hAnsi="Times New Roman" w:cs="Times New Roman"/>
          <w:sz w:val="24"/>
          <w:szCs w:val="24"/>
        </w:rPr>
        <w:t xml:space="preserve"> to buy have been around from the time immemorial, purchasing activities as at then were considered as clerical routine often of found </w:t>
      </w:r>
      <w:proofErr w:type="spellStart"/>
      <w:r w:rsidRPr="00F43B94">
        <w:rPr>
          <w:rFonts w:ascii="Times New Roman" w:hAnsi="Times New Roman" w:cs="Times New Roman"/>
          <w:sz w:val="24"/>
          <w:szCs w:val="24"/>
        </w:rPr>
        <w:t>uin</w:t>
      </w:r>
      <w:proofErr w:type="spellEnd"/>
      <w:r w:rsidRPr="00F43B94">
        <w:rPr>
          <w:rFonts w:ascii="Times New Roman" w:hAnsi="Times New Roman" w:cs="Times New Roman"/>
          <w:sz w:val="24"/>
          <w:szCs w:val="24"/>
        </w:rPr>
        <w:t xml:space="preserve"> a firm. Decentralization o purchasing unit then account for non-standard item which adversely jeopardized the entire activities of undertaking within the firm therefore creates bottleneck on the area of profitability. Nowadays organizations have considered the need to control the investment on inventory through prioritization of purchasing unit in other to achieve value added.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Managers are aware of the vital roles purchasing plays in the activities of organization. In most organization direct material represent up to 50% of the total product cost, as a result of the money entrusted on inventory.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Thereby affecting the profitability of the organization at time do not consider the contribution of sourcing and supply chain in determining the inventory holding which may adversely affect the profitability of the form in the long-run therefore create relationship problems between purchasing management and value added, profitability, productivity and effectiveness.</w:t>
      </w:r>
    </w:p>
    <w:p w:rsidR="00061AF4" w:rsidRPr="00F43B94" w:rsidRDefault="00061AF4" w:rsidP="00061AF4">
      <w:pPr>
        <w:spacing w:after="0" w:line="360" w:lineRule="auto"/>
        <w:ind w:firstLine="720"/>
        <w:jc w:val="both"/>
        <w:rPr>
          <w:rFonts w:ascii="Times New Roman" w:hAnsi="Times New Roman" w:cs="Times New Roman"/>
          <w:b/>
          <w:sz w:val="24"/>
          <w:szCs w:val="24"/>
        </w:rPr>
      </w:pPr>
      <w:r w:rsidRPr="00F43B94">
        <w:rPr>
          <w:rFonts w:ascii="Times New Roman" w:hAnsi="Times New Roman" w:cs="Times New Roman"/>
          <w:sz w:val="24"/>
          <w:szCs w:val="24"/>
        </w:rPr>
        <w:t>Purchasing determined the need, selecting the supplier, arriving at proper price term and condition</w:t>
      </w:r>
      <w:proofErr w:type="gramStart"/>
      <w:r w:rsidRPr="00F43B94">
        <w:rPr>
          <w:rFonts w:ascii="Times New Roman" w:hAnsi="Times New Roman" w:cs="Times New Roman"/>
          <w:sz w:val="24"/>
          <w:szCs w:val="24"/>
        </w:rPr>
        <w:t>,  issuing</w:t>
      </w:r>
      <w:proofErr w:type="gramEnd"/>
      <w:r w:rsidRPr="00F43B94">
        <w:rPr>
          <w:rFonts w:ascii="Times New Roman" w:hAnsi="Times New Roman" w:cs="Times New Roman"/>
          <w:sz w:val="24"/>
          <w:szCs w:val="24"/>
        </w:rPr>
        <w:t xml:space="preserve"> of contract or order on following up to ensure proper delivery. The cost of acquiring these inventories is also important for the fact that too much of it will tie down organization working capital and risks of financial projection may </w:t>
      </w:r>
      <w:proofErr w:type="gramStart"/>
      <w:r w:rsidRPr="00F43B94">
        <w:rPr>
          <w:rFonts w:ascii="Times New Roman" w:hAnsi="Times New Roman" w:cs="Times New Roman"/>
          <w:sz w:val="24"/>
          <w:szCs w:val="24"/>
        </w:rPr>
        <w:t>ensued</w:t>
      </w:r>
      <w:proofErr w:type="gramEnd"/>
      <w:r w:rsidRPr="00F43B94">
        <w:rPr>
          <w:rFonts w:ascii="Times New Roman" w:hAnsi="Times New Roman" w:cs="Times New Roman"/>
          <w:sz w:val="24"/>
          <w:szCs w:val="24"/>
        </w:rPr>
        <w:t xml:space="preserve">. To justify efficient investment on inventory is the concern of the researcher. </w:t>
      </w:r>
    </w:p>
    <w:p w:rsidR="00061AF4" w:rsidRPr="00F43B94" w:rsidRDefault="00061AF4" w:rsidP="00061AF4">
      <w:pPr>
        <w:pStyle w:val="ListParagraph"/>
        <w:numPr>
          <w:ilvl w:val="1"/>
          <w:numId w:val="12"/>
        </w:numPr>
        <w:spacing w:after="0" w:line="360" w:lineRule="auto"/>
        <w:rPr>
          <w:rFonts w:ascii="Times New Roman" w:hAnsi="Times New Roman" w:cs="Times New Roman"/>
          <w:sz w:val="24"/>
          <w:szCs w:val="24"/>
        </w:rPr>
      </w:pPr>
      <w:r w:rsidRPr="00F43B94">
        <w:rPr>
          <w:rFonts w:ascii="Times New Roman" w:hAnsi="Times New Roman" w:cs="Times New Roman"/>
          <w:b/>
          <w:sz w:val="24"/>
          <w:szCs w:val="24"/>
        </w:rPr>
        <w:t>RESEARCH OBJECIVES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primary objective of the study is for researcher to fulfill one basic requirement for the award of National Diploma (HND) certificate in procurement and supply chain management and to examine the impacts of purchasing management practice as a cost saving device in manufacturing organization using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Mills Plc as a case study. Having choosing specification and sourcing as purchasing management, the specific objectives of the study are to:</w:t>
      </w:r>
    </w:p>
    <w:p w:rsidR="00061AF4" w:rsidRPr="00F43B94" w:rsidRDefault="00061AF4" w:rsidP="00061AF4">
      <w:pPr>
        <w:pStyle w:val="ListParagraph"/>
        <w:numPr>
          <w:ilvl w:val="0"/>
          <w:numId w:val="13"/>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Examine the contributions of material specification and organizational performance.</w:t>
      </w:r>
    </w:p>
    <w:p w:rsidR="00061AF4" w:rsidRPr="00F43B94" w:rsidRDefault="00061AF4" w:rsidP="00061AF4">
      <w:pPr>
        <w:pStyle w:val="ListParagraph"/>
        <w:numPr>
          <w:ilvl w:val="0"/>
          <w:numId w:val="13"/>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Determine the relationship between material specification an organization efficiency</w:t>
      </w:r>
    </w:p>
    <w:p w:rsidR="00061AF4" w:rsidRPr="00F43B94" w:rsidRDefault="00061AF4" w:rsidP="00061AF4">
      <w:pPr>
        <w:pStyle w:val="ListParagraph"/>
        <w:numPr>
          <w:ilvl w:val="0"/>
          <w:numId w:val="13"/>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To evaluate the effect of sourcing on organizational performance.</w:t>
      </w:r>
    </w:p>
    <w:p w:rsidR="00061AF4" w:rsidRDefault="00061AF4" w:rsidP="00061AF4">
      <w:pPr>
        <w:pStyle w:val="ListParagraph"/>
        <w:numPr>
          <w:ilvl w:val="0"/>
          <w:numId w:val="13"/>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To explore and understand the extent to which sourcing can improve organization efficiency.</w:t>
      </w:r>
    </w:p>
    <w:p w:rsidR="00061AF4" w:rsidRPr="00087270" w:rsidRDefault="00061AF4" w:rsidP="00061AF4">
      <w:pPr>
        <w:pStyle w:val="ListParagraph"/>
        <w:numPr>
          <w:ilvl w:val="1"/>
          <w:numId w:val="12"/>
        </w:numPr>
        <w:spacing w:after="0" w:line="360" w:lineRule="auto"/>
        <w:jc w:val="both"/>
        <w:rPr>
          <w:rFonts w:ascii="Times New Roman" w:hAnsi="Times New Roman" w:cs="Times New Roman"/>
          <w:sz w:val="24"/>
          <w:szCs w:val="24"/>
        </w:rPr>
      </w:pPr>
      <w:r w:rsidRPr="00087270">
        <w:rPr>
          <w:rFonts w:ascii="Times New Roman" w:hAnsi="Times New Roman" w:cs="Times New Roman"/>
          <w:b/>
          <w:sz w:val="24"/>
          <w:szCs w:val="24"/>
        </w:rPr>
        <w:t>SIGNIFICANCE OF THE STUDY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Purchasing management make us of minimum investment in materials inventory consistent with safety and economic advantages. This research has both theoretical and practical significance. Theoretically, the study provides a theoretical framework for the understanding of </w:t>
      </w:r>
      <w:proofErr w:type="spellStart"/>
      <w:proofErr w:type="gramStart"/>
      <w:r w:rsidRPr="00F43B94">
        <w:rPr>
          <w:rFonts w:ascii="Times New Roman" w:hAnsi="Times New Roman" w:cs="Times New Roman"/>
          <w:sz w:val="24"/>
          <w:szCs w:val="24"/>
        </w:rPr>
        <w:t>he</w:t>
      </w:r>
      <w:proofErr w:type="spellEnd"/>
      <w:proofErr w:type="gramEnd"/>
      <w:r w:rsidRPr="00F43B94">
        <w:rPr>
          <w:rFonts w:ascii="Times New Roman" w:hAnsi="Times New Roman" w:cs="Times New Roman"/>
          <w:sz w:val="24"/>
          <w:szCs w:val="24"/>
        </w:rPr>
        <w:t xml:space="preserve"> impact of inventory management practice and techniques as tool for capital optimization. Therefore, considering the major role of purchasing management in an organization </w:t>
      </w:r>
      <w:proofErr w:type="gramStart"/>
      <w:r w:rsidRPr="00F43B94">
        <w:rPr>
          <w:rFonts w:ascii="Times New Roman" w:hAnsi="Times New Roman" w:cs="Times New Roman"/>
          <w:sz w:val="24"/>
          <w:szCs w:val="24"/>
        </w:rPr>
        <w:t>in  achieving</w:t>
      </w:r>
      <w:proofErr w:type="gramEnd"/>
      <w:r w:rsidRPr="00F43B94">
        <w:rPr>
          <w:rFonts w:ascii="Times New Roman" w:hAnsi="Times New Roman" w:cs="Times New Roman"/>
          <w:sz w:val="24"/>
          <w:szCs w:val="24"/>
        </w:rPr>
        <w:t xml:space="preserve"> its goals. Such information will be of immense help for every organization.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On the practical significance, he study will try to educate both management whose interest are not centralized in purchasing management role on organization capital optimization and as well employee will appreciate the findings and recommendations of this research work for a successful day to day transaction.</w:t>
      </w:r>
    </w:p>
    <w:p w:rsidR="00061AF4" w:rsidRPr="00F43B94" w:rsidRDefault="00061AF4" w:rsidP="00061AF4">
      <w:pPr>
        <w:pStyle w:val="ListParagraph"/>
        <w:numPr>
          <w:ilvl w:val="1"/>
          <w:numId w:val="12"/>
        </w:numPr>
        <w:spacing w:after="0" w:line="240" w:lineRule="auto"/>
        <w:jc w:val="both"/>
        <w:rPr>
          <w:rFonts w:ascii="Times New Roman" w:hAnsi="Times New Roman" w:cs="Times New Roman"/>
          <w:sz w:val="24"/>
          <w:szCs w:val="24"/>
        </w:rPr>
      </w:pPr>
      <w:r w:rsidRPr="00F43B94">
        <w:rPr>
          <w:rFonts w:ascii="Times New Roman" w:hAnsi="Times New Roman" w:cs="Times New Roman"/>
          <w:b/>
          <w:sz w:val="24"/>
          <w:szCs w:val="24"/>
        </w:rPr>
        <w:t>SCOPE AND LIMITATIONS OF THE STUDY</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This research work is limited to the impact of purchasing management practices as cost saving device in a manufacturing organization. The research could not cover every company but,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Ilorin is used as case study.</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However, there cannot be any research of this nature that is 100% constraints free, certain problems were encountered in the process of conducting this study, these include:</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Lack of cooperation from member of the staff of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most staff contacted </w:t>
      </w:r>
      <w:proofErr w:type="spellStart"/>
      <w:r w:rsidRPr="00F43B94">
        <w:rPr>
          <w:rFonts w:ascii="Times New Roman" w:hAnsi="Times New Roman" w:cs="Times New Roman"/>
          <w:sz w:val="24"/>
          <w:szCs w:val="24"/>
        </w:rPr>
        <w:t>fro</w:t>
      </w:r>
      <w:proofErr w:type="spellEnd"/>
      <w:r w:rsidRPr="00F43B94">
        <w:rPr>
          <w:rFonts w:ascii="Times New Roman" w:hAnsi="Times New Roman" w:cs="Times New Roman"/>
          <w:sz w:val="24"/>
          <w:szCs w:val="24"/>
        </w:rPr>
        <w:t xml:space="preserve"> information about the company </w:t>
      </w:r>
      <w:proofErr w:type="gramStart"/>
      <w:r w:rsidRPr="00F43B94">
        <w:rPr>
          <w:rFonts w:ascii="Times New Roman" w:hAnsi="Times New Roman" w:cs="Times New Roman"/>
          <w:sz w:val="24"/>
          <w:szCs w:val="24"/>
        </w:rPr>
        <w:t>were</w:t>
      </w:r>
      <w:proofErr w:type="gramEnd"/>
      <w:r w:rsidRPr="00F43B94">
        <w:rPr>
          <w:rFonts w:ascii="Times New Roman" w:hAnsi="Times New Roman" w:cs="Times New Roman"/>
          <w:sz w:val="24"/>
          <w:szCs w:val="24"/>
        </w:rPr>
        <w:t xml:space="preserve"> not ready to divulge the information because of fear of exposing the company to the competitors. Consequently, the researcher found it extremely difficult to gather information required from the case study.</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Another </w:t>
      </w:r>
      <w:proofErr w:type="gramStart"/>
      <w:r w:rsidRPr="00F43B94">
        <w:rPr>
          <w:rFonts w:ascii="Times New Roman" w:hAnsi="Times New Roman" w:cs="Times New Roman"/>
          <w:sz w:val="24"/>
          <w:szCs w:val="24"/>
        </w:rPr>
        <w:t>constraints</w:t>
      </w:r>
      <w:proofErr w:type="gramEnd"/>
      <w:r w:rsidRPr="00F43B94">
        <w:rPr>
          <w:rFonts w:ascii="Times New Roman" w:hAnsi="Times New Roman" w:cs="Times New Roman"/>
          <w:sz w:val="24"/>
          <w:szCs w:val="24"/>
        </w:rPr>
        <w:t xml:space="preserve"> was the limited time factor, the degree of time consumed at the expenses of lectures and other important academic assignment cannot be under estimated. </w:t>
      </w:r>
    </w:p>
    <w:p w:rsidR="00061AF4" w:rsidRPr="00087270" w:rsidRDefault="00061AF4" w:rsidP="00061AF4">
      <w:pPr>
        <w:spacing w:after="0" w:line="240" w:lineRule="auto"/>
        <w:jc w:val="both"/>
        <w:rPr>
          <w:rFonts w:ascii="Times New Roman" w:hAnsi="Times New Roman" w:cs="Times New Roman"/>
          <w:sz w:val="24"/>
          <w:szCs w:val="24"/>
        </w:rPr>
      </w:pPr>
    </w:p>
    <w:p w:rsidR="00061AF4" w:rsidRPr="00F43B94" w:rsidRDefault="00061AF4" w:rsidP="00061AF4">
      <w:pPr>
        <w:pStyle w:val="ListParagraph"/>
        <w:numPr>
          <w:ilvl w:val="1"/>
          <w:numId w:val="12"/>
        </w:numPr>
        <w:spacing w:after="0" w:line="240" w:lineRule="auto"/>
        <w:jc w:val="both"/>
        <w:rPr>
          <w:rFonts w:ascii="Times New Roman" w:hAnsi="Times New Roman" w:cs="Times New Roman"/>
          <w:sz w:val="24"/>
          <w:szCs w:val="24"/>
        </w:rPr>
      </w:pPr>
      <w:r w:rsidRPr="00F43B94">
        <w:rPr>
          <w:rFonts w:ascii="Times New Roman" w:hAnsi="Times New Roman" w:cs="Times New Roman"/>
          <w:b/>
          <w:sz w:val="24"/>
          <w:szCs w:val="24"/>
        </w:rPr>
        <w:t>RESEARCH QUESTIONS</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In pursuance of the central problem in this research, a number of questions have been raised for this purpose. They are:</w:t>
      </w:r>
    </w:p>
    <w:p w:rsidR="00061AF4" w:rsidRPr="00F43B94" w:rsidRDefault="00061AF4" w:rsidP="00061AF4">
      <w:pPr>
        <w:pStyle w:val="ListParagraph"/>
        <w:numPr>
          <w:ilvl w:val="0"/>
          <w:numId w:val="14"/>
        </w:num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Does material specification contribute towards organization performance?</w:t>
      </w:r>
    </w:p>
    <w:p w:rsidR="00061AF4" w:rsidRPr="00F43B94" w:rsidRDefault="00061AF4" w:rsidP="00061AF4">
      <w:pPr>
        <w:pStyle w:val="ListParagraph"/>
        <w:numPr>
          <w:ilvl w:val="0"/>
          <w:numId w:val="14"/>
        </w:num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What is the nature of the relationship between specification and organizational efficiency?</w:t>
      </w:r>
    </w:p>
    <w:p w:rsidR="00061AF4" w:rsidRPr="00F43B94" w:rsidRDefault="00061AF4" w:rsidP="00061AF4">
      <w:pPr>
        <w:pStyle w:val="ListParagraph"/>
        <w:numPr>
          <w:ilvl w:val="0"/>
          <w:numId w:val="14"/>
        </w:num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To what extents does sourcing affect organization performances?</w:t>
      </w:r>
    </w:p>
    <w:p w:rsidR="00061AF4" w:rsidRPr="00F43B94" w:rsidRDefault="00061AF4" w:rsidP="00061AF4">
      <w:pPr>
        <w:pStyle w:val="ListParagraph"/>
        <w:numPr>
          <w:ilvl w:val="0"/>
          <w:numId w:val="14"/>
        </w:num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Does sourcing improve organization efficiency? </w:t>
      </w:r>
    </w:p>
    <w:p w:rsidR="00061AF4" w:rsidRPr="00F43B94" w:rsidRDefault="00061AF4" w:rsidP="00061AF4">
      <w:pPr>
        <w:pStyle w:val="ListParagraph"/>
        <w:numPr>
          <w:ilvl w:val="1"/>
          <w:numId w:val="12"/>
        </w:numPr>
        <w:spacing w:after="0" w:line="240" w:lineRule="auto"/>
        <w:jc w:val="both"/>
        <w:rPr>
          <w:rFonts w:ascii="Times New Roman" w:hAnsi="Times New Roman" w:cs="Times New Roman"/>
          <w:sz w:val="24"/>
          <w:szCs w:val="24"/>
        </w:rPr>
      </w:pPr>
      <w:r w:rsidRPr="00F43B94">
        <w:rPr>
          <w:rFonts w:ascii="Times New Roman" w:hAnsi="Times New Roman" w:cs="Times New Roman"/>
          <w:b/>
          <w:sz w:val="24"/>
          <w:szCs w:val="24"/>
        </w:rPr>
        <w:t>RESEARCH HYPOTHESIS</w:t>
      </w:r>
    </w:p>
    <w:p w:rsidR="00061AF4" w:rsidRPr="00F43B94" w:rsidRDefault="00061AF4" w:rsidP="00061AF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Hypothesi</w:t>
      </w:r>
      <w:r w:rsidRPr="00F43B94">
        <w:rPr>
          <w:rFonts w:ascii="Times New Roman" w:hAnsi="Times New Roman" w:cs="Times New Roman"/>
          <w:sz w:val="24"/>
          <w:szCs w:val="24"/>
        </w:rPr>
        <w:t>s are</w:t>
      </w:r>
      <w:proofErr w:type="gramEnd"/>
      <w:r w:rsidRPr="00F43B94">
        <w:rPr>
          <w:rFonts w:ascii="Times New Roman" w:hAnsi="Times New Roman" w:cs="Times New Roman"/>
          <w:sz w:val="24"/>
          <w:szCs w:val="24"/>
        </w:rPr>
        <w:t xml:space="preserve"> tentative answers to research questions. They are often stated in term of dependent and independents variable. Hypothesis could be alternative or null. The alternative </w:t>
      </w:r>
      <w:proofErr w:type="gramStart"/>
      <w:r w:rsidRPr="00F43B94">
        <w:rPr>
          <w:rFonts w:ascii="Times New Roman" w:hAnsi="Times New Roman" w:cs="Times New Roman"/>
          <w:sz w:val="24"/>
          <w:szCs w:val="24"/>
        </w:rPr>
        <w:t>hypothesis give</w:t>
      </w:r>
      <w:proofErr w:type="gramEnd"/>
      <w:r w:rsidRPr="00F43B94">
        <w:rPr>
          <w:rFonts w:ascii="Times New Roman" w:hAnsi="Times New Roman" w:cs="Times New Roman"/>
          <w:sz w:val="24"/>
          <w:szCs w:val="24"/>
        </w:rPr>
        <w:t xml:space="preserve"> positive assumption while null hypothesis gives negative assumption for the purpose of their research.</w:t>
      </w:r>
    </w:p>
    <w:p w:rsidR="00061AF4" w:rsidRPr="00F43B94" w:rsidRDefault="00061AF4" w:rsidP="00061AF4">
      <w:pPr>
        <w:spacing w:after="0" w:line="24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The following hypothesis will be verified:</w:t>
      </w:r>
    </w:p>
    <w:p w:rsidR="00061AF4" w:rsidRPr="00F43B94" w:rsidRDefault="00061AF4" w:rsidP="00061AF4">
      <w:p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H0: purchasing management practice does not have impact in cost saving in a manufacturing organization.</w:t>
      </w:r>
    </w:p>
    <w:p w:rsidR="00061AF4" w:rsidRDefault="00061AF4" w:rsidP="00061AF4">
      <w:pPr>
        <w:spacing w:after="0" w:line="240" w:lineRule="auto"/>
        <w:jc w:val="both"/>
        <w:rPr>
          <w:rFonts w:ascii="Times New Roman" w:hAnsi="Times New Roman" w:cs="Times New Roman"/>
          <w:sz w:val="24"/>
          <w:szCs w:val="24"/>
        </w:rPr>
      </w:pPr>
      <w:r w:rsidRPr="00F43B94">
        <w:rPr>
          <w:rFonts w:ascii="Times New Roman" w:hAnsi="Times New Roman" w:cs="Times New Roman"/>
          <w:sz w:val="24"/>
          <w:szCs w:val="24"/>
        </w:rPr>
        <w:t>H1: purchasing management practice has impact in cost saving in a manufacturing organization.</w:t>
      </w:r>
    </w:p>
    <w:p w:rsidR="00061AF4" w:rsidRDefault="00061AF4" w:rsidP="00061AF4">
      <w:pPr>
        <w:spacing w:after="0" w:line="240" w:lineRule="auto"/>
        <w:jc w:val="both"/>
        <w:rPr>
          <w:rFonts w:ascii="Times New Roman" w:hAnsi="Times New Roman" w:cs="Times New Roman"/>
          <w:sz w:val="24"/>
          <w:szCs w:val="24"/>
        </w:rPr>
      </w:pPr>
    </w:p>
    <w:p w:rsidR="00061AF4" w:rsidRDefault="00061AF4" w:rsidP="00061AF4">
      <w:pPr>
        <w:spacing w:after="0" w:line="240" w:lineRule="auto"/>
        <w:jc w:val="both"/>
        <w:rPr>
          <w:rFonts w:ascii="Times New Roman" w:hAnsi="Times New Roman" w:cs="Times New Roman"/>
          <w:sz w:val="24"/>
          <w:szCs w:val="24"/>
        </w:rPr>
      </w:pPr>
    </w:p>
    <w:p w:rsidR="00061AF4" w:rsidRDefault="00061AF4" w:rsidP="00061AF4">
      <w:pPr>
        <w:spacing w:after="0" w:line="240" w:lineRule="auto"/>
        <w:jc w:val="both"/>
        <w:rPr>
          <w:rFonts w:ascii="Times New Roman" w:hAnsi="Times New Roman" w:cs="Times New Roman"/>
          <w:sz w:val="24"/>
          <w:szCs w:val="24"/>
        </w:rPr>
      </w:pPr>
    </w:p>
    <w:p w:rsidR="00061AF4" w:rsidRPr="00F43B94" w:rsidRDefault="00061AF4" w:rsidP="00061AF4">
      <w:pPr>
        <w:spacing w:after="0" w:line="240" w:lineRule="auto"/>
        <w:jc w:val="both"/>
        <w:rPr>
          <w:rFonts w:ascii="Times New Roman" w:hAnsi="Times New Roman" w:cs="Times New Roman"/>
          <w:sz w:val="24"/>
          <w:szCs w:val="24"/>
        </w:rPr>
      </w:pPr>
    </w:p>
    <w:p w:rsidR="00061AF4" w:rsidRPr="00F43B94" w:rsidRDefault="00061AF4" w:rsidP="00061AF4">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HISTORICAL  BACKGROUND OF THE CASE STUDY</w:t>
      </w:r>
    </w:p>
    <w:p w:rsidR="00061AF4" w:rsidRPr="00087270" w:rsidRDefault="00061AF4" w:rsidP="00061AF4">
      <w:pPr>
        <w:spacing w:after="0" w:line="240" w:lineRule="auto"/>
        <w:rPr>
          <w:rFonts w:ascii="Times New Roman" w:hAnsi="Times New Roman" w:cs="Times New Roman"/>
          <w:b/>
          <w:bCs/>
          <w:sz w:val="24"/>
          <w:szCs w:val="24"/>
        </w:rPr>
      </w:pPr>
      <w:r w:rsidRPr="00087270">
        <w:rPr>
          <w:rFonts w:ascii="Times New Roman" w:hAnsi="Times New Roman" w:cs="Times New Roman"/>
          <w:b/>
          <w:bCs/>
          <w:sz w:val="24"/>
          <w:szCs w:val="24"/>
        </w:rPr>
        <w:t>Origins and Establishment</w:t>
      </w:r>
    </w:p>
    <w:p w:rsidR="00061AF4" w:rsidRPr="00087270" w:rsidRDefault="00061AF4" w:rsidP="00061AF4">
      <w:pPr>
        <w:numPr>
          <w:ilvl w:val="0"/>
          <w:numId w:val="19"/>
        </w:numPr>
        <w:spacing w:after="0" w:line="240" w:lineRule="auto"/>
        <w:rPr>
          <w:rFonts w:ascii="Times New Roman" w:hAnsi="Times New Roman" w:cs="Times New Roman"/>
          <w:sz w:val="24"/>
          <w:szCs w:val="24"/>
        </w:rPr>
      </w:pPr>
      <w:proofErr w:type="spellStart"/>
      <w:r w:rsidRPr="00087270">
        <w:rPr>
          <w:rFonts w:ascii="Times New Roman" w:hAnsi="Times New Roman" w:cs="Times New Roman"/>
          <w:b/>
          <w:bCs/>
          <w:sz w:val="24"/>
          <w:szCs w:val="24"/>
        </w:rPr>
        <w:t>Dangote</w:t>
      </w:r>
      <w:proofErr w:type="spellEnd"/>
      <w:r w:rsidRPr="00087270">
        <w:rPr>
          <w:rFonts w:ascii="Times New Roman" w:hAnsi="Times New Roman" w:cs="Times New Roman"/>
          <w:b/>
          <w:bCs/>
          <w:sz w:val="24"/>
          <w:szCs w:val="24"/>
        </w:rPr>
        <w:t xml:space="preserve"> Flour Mills (DFM)</w:t>
      </w:r>
      <w:r w:rsidRPr="00087270">
        <w:rPr>
          <w:rFonts w:ascii="Times New Roman" w:hAnsi="Times New Roman" w:cs="Times New Roman"/>
          <w:sz w:val="24"/>
          <w:szCs w:val="24"/>
        </w:rPr>
        <w:t xml:space="preserve"> began operations in </w:t>
      </w:r>
      <w:r w:rsidRPr="00087270">
        <w:rPr>
          <w:rFonts w:ascii="Times New Roman" w:hAnsi="Times New Roman" w:cs="Times New Roman"/>
          <w:b/>
          <w:bCs/>
          <w:sz w:val="24"/>
          <w:szCs w:val="24"/>
        </w:rPr>
        <w:t>1999</w:t>
      </w:r>
      <w:r w:rsidRPr="00087270">
        <w:rPr>
          <w:rFonts w:ascii="Times New Roman" w:hAnsi="Times New Roman" w:cs="Times New Roman"/>
          <w:sz w:val="24"/>
          <w:szCs w:val="24"/>
        </w:rPr>
        <w:t xml:space="preserve"> as a division of </w:t>
      </w:r>
      <w:proofErr w:type="spellStart"/>
      <w:r w:rsidRPr="00087270">
        <w:rPr>
          <w:rFonts w:ascii="Times New Roman" w:hAnsi="Times New Roman" w:cs="Times New Roman"/>
          <w:sz w:val="24"/>
          <w:szCs w:val="24"/>
        </w:rPr>
        <w:t>Dangote</w:t>
      </w:r>
      <w:proofErr w:type="spellEnd"/>
      <w:r w:rsidRPr="00087270">
        <w:rPr>
          <w:rFonts w:ascii="Times New Roman" w:hAnsi="Times New Roman" w:cs="Times New Roman"/>
          <w:sz w:val="24"/>
          <w:szCs w:val="24"/>
        </w:rPr>
        <w:t xml:space="preserve"> Industries Limited (DIL), a rapidly growing Nigerian conglomerate founded by </w:t>
      </w:r>
      <w:proofErr w:type="spellStart"/>
      <w:r w:rsidRPr="00087270">
        <w:rPr>
          <w:rFonts w:ascii="Times New Roman" w:hAnsi="Times New Roman" w:cs="Times New Roman"/>
          <w:b/>
          <w:bCs/>
          <w:sz w:val="24"/>
          <w:szCs w:val="24"/>
        </w:rPr>
        <w:t>Aliko</w:t>
      </w:r>
      <w:proofErr w:type="spellEnd"/>
      <w:r w:rsidRPr="00087270">
        <w:rPr>
          <w:rFonts w:ascii="Times New Roman" w:hAnsi="Times New Roman" w:cs="Times New Roman"/>
          <w:b/>
          <w:bCs/>
          <w:sz w:val="24"/>
          <w:szCs w:val="24"/>
        </w:rPr>
        <w:t xml:space="preserve"> </w:t>
      </w:r>
      <w:proofErr w:type="spellStart"/>
      <w:r w:rsidRPr="00087270">
        <w:rPr>
          <w:rFonts w:ascii="Times New Roman" w:hAnsi="Times New Roman" w:cs="Times New Roman"/>
          <w:b/>
          <w:bCs/>
          <w:sz w:val="24"/>
          <w:szCs w:val="24"/>
        </w:rPr>
        <w:t>Dangote</w:t>
      </w:r>
      <w:proofErr w:type="spellEnd"/>
      <w:r w:rsidRPr="00087270">
        <w:rPr>
          <w:rFonts w:ascii="Times New Roman" w:hAnsi="Times New Roman" w:cs="Times New Roman"/>
          <w:sz w:val="24"/>
          <w:szCs w:val="24"/>
        </w:rPr>
        <w:t xml:space="preserve"> </w:t>
      </w:r>
      <w:hyperlink r:id="rId7" w:tgtFrame="_blank" w:history="1">
        <w:r w:rsidRPr="00087270">
          <w:rPr>
            <w:rStyle w:val="Hyperlink"/>
            <w:rFonts w:ascii="Times New Roman" w:hAnsi="Times New Roman" w:cs="Times New Roman"/>
            <w:sz w:val="24"/>
            <w:szCs w:val="24"/>
          </w:rPr>
          <w:t>Wikipedia+13financialtrust.com.ng+13researchwap.net+13</w:t>
        </w:r>
      </w:hyperlink>
      <w:r w:rsidRPr="00087270">
        <w:rPr>
          <w:rFonts w:ascii="Times New Roman" w:hAnsi="Times New Roman" w:cs="Times New Roman"/>
          <w:sz w:val="24"/>
          <w:szCs w:val="24"/>
        </w:rPr>
        <w:t>.</w:t>
      </w:r>
    </w:p>
    <w:p w:rsidR="00061AF4" w:rsidRPr="00BE3A9E" w:rsidRDefault="00061AF4" w:rsidP="00061AF4">
      <w:pPr>
        <w:numPr>
          <w:ilvl w:val="0"/>
          <w:numId w:val="19"/>
        </w:numPr>
        <w:spacing w:after="0" w:line="240" w:lineRule="auto"/>
        <w:rPr>
          <w:rFonts w:ascii="Times New Roman" w:hAnsi="Times New Roman" w:cs="Times New Roman"/>
          <w:b/>
          <w:bCs/>
          <w:sz w:val="24"/>
          <w:szCs w:val="24"/>
        </w:rPr>
      </w:pPr>
      <w:r w:rsidRPr="00BE3A9E">
        <w:rPr>
          <w:rFonts w:ascii="Times New Roman" w:hAnsi="Times New Roman" w:cs="Times New Roman"/>
          <w:sz w:val="24"/>
          <w:szCs w:val="24"/>
        </w:rPr>
        <w:t xml:space="preserve">In </w:t>
      </w:r>
      <w:r w:rsidRPr="00BE3A9E">
        <w:rPr>
          <w:rFonts w:ascii="Times New Roman" w:hAnsi="Times New Roman" w:cs="Times New Roman"/>
          <w:b/>
          <w:bCs/>
          <w:sz w:val="24"/>
          <w:szCs w:val="24"/>
        </w:rPr>
        <w:t>January 2006</w:t>
      </w:r>
      <w:r w:rsidRPr="00BE3A9E">
        <w:rPr>
          <w:rFonts w:ascii="Times New Roman" w:hAnsi="Times New Roman" w:cs="Times New Roman"/>
          <w:sz w:val="24"/>
          <w:szCs w:val="24"/>
        </w:rPr>
        <w:t xml:space="preserve">, DFM was spun off and formally incorporated as </w:t>
      </w:r>
      <w:proofErr w:type="spellStart"/>
      <w:r w:rsidRPr="00BE3A9E">
        <w:rPr>
          <w:rFonts w:ascii="Times New Roman" w:hAnsi="Times New Roman" w:cs="Times New Roman"/>
          <w:b/>
          <w:bCs/>
          <w:sz w:val="24"/>
          <w:szCs w:val="24"/>
        </w:rPr>
        <w:t>Dangote</w:t>
      </w:r>
      <w:proofErr w:type="spellEnd"/>
      <w:r w:rsidRPr="00BE3A9E">
        <w:rPr>
          <w:rFonts w:ascii="Times New Roman" w:hAnsi="Times New Roman" w:cs="Times New Roman"/>
          <w:b/>
          <w:bCs/>
          <w:sz w:val="24"/>
          <w:szCs w:val="24"/>
        </w:rPr>
        <w:t xml:space="preserve"> Flour Mills Plc</w:t>
      </w:r>
      <w:r w:rsidRPr="00BE3A9E">
        <w:rPr>
          <w:rFonts w:ascii="Times New Roman" w:hAnsi="Times New Roman" w:cs="Times New Roman"/>
          <w:sz w:val="24"/>
          <w:szCs w:val="24"/>
        </w:rPr>
        <w:t>, after a court</w:t>
      </w:r>
      <w:r w:rsidRPr="00BE3A9E">
        <w:rPr>
          <w:rFonts w:ascii="Times New Roman" w:hAnsi="Times New Roman" w:cs="Times New Roman"/>
          <w:sz w:val="24"/>
          <w:szCs w:val="24"/>
        </w:rPr>
        <w:noBreakHyphen/>
      </w:r>
      <w:proofErr w:type="spellStart"/>
      <w:r w:rsidRPr="00BE3A9E">
        <w:rPr>
          <w:rFonts w:ascii="Times New Roman" w:hAnsi="Times New Roman" w:cs="Times New Roman"/>
          <w:sz w:val="24"/>
          <w:szCs w:val="24"/>
        </w:rPr>
        <w:t>approved</w:t>
      </w:r>
      <w:proofErr w:type="spellEnd"/>
      <w:r w:rsidRPr="00BE3A9E">
        <w:rPr>
          <w:rFonts w:ascii="Times New Roman" w:hAnsi="Times New Roman" w:cs="Times New Roman"/>
          <w:sz w:val="24"/>
          <w:szCs w:val="24"/>
        </w:rPr>
        <w:t xml:space="preserve"> scheme transferring all assets and liabilities from DIL to the newly formed entity </w:t>
      </w:r>
    </w:p>
    <w:p w:rsidR="00061AF4" w:rsidRPr="00BE3A9E" w:rsidRDefault="00061AF4" w:rsidP="00061AF4">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 Expansion to Ilorin</w:t>
      </w:r>
    </w:p>
    <w:p w:rsidR="00061AF4" w:rsidRPr="00BE3A9E" w:rsidRDefault="00061AF4" w:rsidP="00061AF4">
      <w:pPr>
        <w:numPr>
          <w:ilvl w:val="0"/>
          <w:numId w:val="20"/>
        </w:numPr>
        <w:spacing w:after="0" w:line="240" w:lineRule="auto"/>
        <w:rPr>
          <w:rFonts w:ascii="Times New Roman" w:hAnsi="Times New Roman" w:cs="Times New Roman"/>
          <w:b/>
          <w:bCs/>
          <w:sz w:val="24"/>
          <w:szCs w:val="24"/>
        </w:rPr>
      </w:pPr>
      <w:r w:rsidRPr="00BE3A9E">
        <w:rPr>
          <w:rFonts w:ascii="Times New Roman" w:hAnsi="Times New Roman" w:cs="Times New Roman"/>
          <w:sz w:val="24"/>
          <w:szCs w:val="24"/>
        </w:rPr>
        <w:t xml:space="preserve">After establishing its flagship mill in </w:t>
      </w:r>
      <w:proofErr w:type="spellStart"/>
      <w:r w:rsidRPr="00BE3A9E">
        <w:rPr>
          <w:rFonts w:ascii="Times New Roman" w:hAnsi="Times New Roman" w:cs="Times New Roman"/>
          <w:sz w:val="24"/>
          <w:szCs w:val="24"/>
        </w:rPr>
        <w:t>Apapa</w:t>
      </w:r>
      <w:proofErr w:type="spellEnd"/>
      <w:r w:rsidRPr="00BE3A9E">
        <w:rPr>
          <w:rFonts w:ascii="Times New Roman" w:hAnsi="Times New Roman" w:cs="Times New Roman"/>
          <w:sz w:val="24"/>
          <w:szCs w:val="24"/>
        </w:rPr>
        <w:t xml:space="preserve"> (Lagos) in 1999 at 500 MT/day, the group expanded to </w:t>
      </w:r>
      <w:r w:rsidRPr="00BE3A9E">
        <w:rPr>
          <w:rFonts w:ascii="Times New Roman" w:hAnsi="Times New Roman" w:cs="Times New Roman"/>
          <w:b/>
          <w:bCs/>
          <w:sz w:val="24"/>
          <w:szCs w:val="24"/>
        </w:rPr>
        <w:t>Kano (2000)</w:t>
      </w:r>
      <w:r w:rsidRPr="00BE3A9E">
        <w:rPr>
          <w:rFonts w:ascii="Times New Roman" w:hAnsi="Times New Roman" w:cs="Times New Roman"/>
          <w:sz w:val="24"/>
          <w:szCs w:val="24"/>
        </w:rPr>
        <w:t xml:space="preserve">, </w:t>
      </w:r>
      <w:proofErr w:type="spellStart"/>
      <w:r w:rsidRPr="00BE3A9E">
        <w:rPr>
          <w:rFonts w:ascii="Times New Roman" w:hAnsi="Times New Roman" w:cs="Times New Roman"/>
          <w:b/>
          <w:bCs/>
          <w:sz w:val="24"/>
          <w:szCs w:val="24"/>
        </w:rPr>
        <w:t>Calabar</w:t>
      </w:r>
      <w:proofErr w:type="spellEnd"/>
      <w:r w:rsidRPr="00BE3A9E">
        <w:rPr>
          <w:rFonts w:ascii="Times New Roman" w:hAnsi="Times New Roman" w:cs="Times New Roman"/>
          <w:b/>
          <w:bCs/>
          <w:sz w:val="24"/>
          <w:szCs w:val="24"/>
        </w:rPr>
        <w:t xml:space="preserve"> (2001)</w:t>
      </w:r>
      <w:r w:rsidRPr="00BE3A9E">
        <w:rPr>
          <w:rFonts w:ascii="Times New Roman" w:hAnsi="Times New Roman" w:cs="Times New Roman"/>
          <w:sz w:val="24"/>
          <w:szCs w:val="24"/>
        </w:rPr>
        <w:t xml:space="preserve">, and </w:t>
      </w:r>
      <w:r w:rsidRPr="00BE3A9E">
        <w:rPr>
          <w:rFonts w:ascii="Times New Roman" w:hAnsi="Times New Roman" w:cs="Times New Roman"/>
          <w:b/>
          <w:bCs/>
          <w:sz w:val="24"/>
          <w:szCs w:val="24"/>
        </w:rPr>
        <w:t>Ilorin (2005)</w:t>
      </w:r>
      <w:r w:rsidRPr="00BE3A9E">
        <w:rPr>
          <w:rFonts w:ascii="Times New Roman" w:hAnsi="Times New Roman" w:cs="Times New Roman"/>
          <w:sz w:val="24"/>
          <w:szCs w:val="24"/>
        </w:rPr>
        <w:t xml:space="preserve">, each beginning with an initial capacity of 500 MT/day </w:t>
      </w:r>
    </w:p>
    <w:p w:rsidR="00061AF4" w:rsidRPr="00BE3A9E" w:rsidRDefault="00061AF4" w:rsidP="00061AF4">
      <w:pPr>
        <w:numPr>
          <w:ilvl w:val="0"/>
          <w:numId w:val="20"/>
        </w:numPr>
        <w:spacing w:after="0" w:line="240" w:lineRule="auto"/>
        <w:rPr>
          <w:rFonts w:ascii="Times New Roman" w:hAnsi="Times New Roman" w:cs="Times New Roman"/>
          <w:b/>
          <w:bCs/>
          <w:sz w:val="24"/>
          <w:szCs w:val="24"/>
        </w:rPr>
      </w:pPr>
      <w:r w:rsidRPr="00BE3A9E">
        <w:rPr>
          <w:rFonts w:ascii="Times New Roman" w:hAnsi="Times New Roman" w:cs="Times New Roman"/>
          <w:sz w:val="24"/>
          <w:szCs w:val="24"/>
        </w:rPr>
        <w:t xml:space="preserve">The Ilorin mill later expanded to reach </w:t>
      </w:r>
      <w:r w:rsidRPr="00BE3A9E">
        <w:rPr>
          <w:rFonts w:ascii="Times New Roman" w:hAnsi="Times New Roman" w:cs="Times New Roman"/>
          <w:b/>
          <w:bCs/>
          <w:sz w:val="24"/>
          <w:szCs w:val="24"/>
        </w:rPr>
        <w:t>1,000 MT/day</w:t>
      </w:r>
      <w:r w:rsidRPr="00BE3A9E">
        <w:rPr>
          <w:rFonts w:ascii="Times New Roman" w:hAnsi="Times New Roman" w:cs="Times New Roman"/>
          <w:sz w:val="24"/>
          <w:szCs w:val="24"/>
        </w:rPr>
        <w:t xml:space="preserve">, aligning with growth at the other sites and contributing to a combined national capacity of approximately </w:t>
      </w:r>
      <w:r w:rsidRPr="00BE3A9E">
        <w:rPr>
          <w:rFonts w:ascii="Times New Roman" w:hAnsi="Times New Roman" w:cs="Times New Roman"/>
          <w:b/>
          <w:bCs/>
          <w:sz w:val="24"/>
          <w:szCs w:val="24"/>
        </w:rPr>
        <w:t>4,800–5,000 MT/day</w:t>
      </w:r>
      <w:r w:rsidRPr="00BE3A9E">
        <w:rPr>
          <w:rFonts w:ascii="Times New Roman" w:hAnsi="Times New Roman" w:cs="Times New Roman"/>
          <w:sz w:val="24"/>
          <w:szCs w:val="24"/>
        </w:rPr>
        <w:t xml:space="preserve"> across all DFM facilities </w:t>
      </w:r>
    </w:p>
    <w:p w:rsidR="00061AF4" w:rsidRPr="00BE3A9E" w:rsidRDefault="00061AF4" w:rsidP="00061AF4">
      <w:pPr>
        <w:numPr>
          <w:ilvl w:val="0"/>
          <w:numId w:val="20"/>
        </w:numPr>
        <w:spacing w:after="0" w:line="240" w:lineRule="auto"/>
        <w:rPr>
          <w:rFonts w:ascii="Times New Roman" w:hAnsi="Times New Roman" w:cs="Times New Roman"/>
          <w:b/>
          <w:bCs/>
          <w:sz w:val="24"/>
          <w:szCs w:val="24"/>
        </w:rPr>
      </w:pPr>
      <w:r w:rsidRPr="00BE3A9E">
        <w:rPr>
          <w:rFonts w:ascii="Times New Roman" w:hAnsi="Times New Roman" w:cs="Times New Roman"/>
          <w:b/>
          <w:bCs/>
          <w:sz w:val="24"/>
          <w:szCs w:val="24"/>
        </w:rPr>
        <w:t>Operations and Strategic Model</w:t>
      </w:r>
    </w:p>
    <w:p w:rsidR="00061AF4" w:rsidRDefault="00061AF4" w:rsidP="00061AF4">
      <w:pPr>
        <w:numPr>
          <w:ilvl w:val="0"/>
          <w:numId w:val="21"/>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lastRenderedPageBreak/>
        <w:t xml:space="preserve">The Ilorin facility, like other DFM sites, was outfitted with </w:t>
      </w:r>
      <w:r w:rsidRPr="00BE3A9E">
        <w:rPr>
          <w:rFonts w:ascii="Times New Roman" w:hAnsi="Times New Roman" w:cs="Times New Roman"/>
          <w:b/>
          <w:bCs/>
          <w:sz w:val="24"/>
          <w:szCs w:val="24"/>
        </w:rPr>
        <w:t>state-of-the-art Buhler machinery</w:t>
      </w:r>
      <w:r w:rsidRPr="00BE3A9E">
        <w:rPr>
          <w:rFonts w:ascii="Times New Roman" w:hAnsi="Times New Roman" w:cs="Times New Roman"/>
          <w:sz w:val="24"/>
          <w:szCs w:val="24"/>
        </w:rPr>
        <w:t xml:space="preserve"> from Switzerland, producing fortified branded flour products (e.g. bread flour, confectionery flour, semolina, wheat offal</w:t>
      </w:r>
    </w:p>
    <w:p w:rsidR="00061AF4" w:rsidRDefault="00061AF4" w:rsidP="00061AF4">
      <w:pPr>
        <w:numPr>
          <w:ilvl w:val="0"/>
          <w:numId w:val="21"/>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t xml:space="preserve">DFM imported </w:t>
      </w:r>
      <w:r w:rsidRPr="00BE3A9E">
        <w:rPr>
          <w:rFonts w:ascii="Times New Roman" w:hAnsi="Times New Roman" w:cs="Times New Roman"/>
          <w:b/>
          <w:bCs/>
          <w:sz w:val="24"/>
          <w:szCs w:val="24"/>
        </w:rPr>
        <w:t>hard red winter wheat No. 2</w:t>
      </w:r>
      <w:r w:rsidRPr="00BE3A9E">
        <w:rPr>
          <w:rFonts w:ascii="Times New Roman" w:hAnsi="Times New Roman" w:cs="Times New Roman"/>
          <w:sz w:val="24"/>
          <w:szCs w:val="24"/>
        </w:rPr>
        <w:t xml:space="preserve"> from the United States in bulk. Wheat was shipped to </w:t>
      </w:r>
      <w:proofErr w:type="spellStart"/>
      <w:r w:rsidRPr="00BE3A9E">
        <w:rPr>
          <w:rFonts w:ascii="Times New Roman" w:hAnsi="Times New Roman" w:cs="Times New Roman"/>
          <w:sz w:val="24"/>
          <w:szCs w:val="24"/>
        </w:rPr>
        <w:t>Apapa</w:t>
      </w:r>
      <w:proofErr w:type="spellEnd"/>
      <w:r w:rsidRPr="00BE3A9E">
        <w:rPr>
          <w:rFonts w:ascii="Times New Roman" w:hAnsi="Times New Roman" w:cs="Times New Roman"/>
          <w:sz w:val="24"/>
          <w:szCs w:val="24"/>
        </w:rPr>
        <w:t xml:space="preserve"> and then transported by </w:t>
      </w:r>
      <w:proofErr w:type="spellStart"/>
      <w:r w:rsidRPr="00BE3A9E">
        <w:rPr>
          <w:rFonts w:ascii="Times New Roman" w:hAnsi="Times New Roman" w:cs="Times New Roman"/>
          <w:sz w:val="24"/>
          <w:szCs w:val="24"/>
        </w:rPr>
        <w:t>Dangote</w:t>
      </w:r>
      <w:r w:rsidRPr="00BE3A9E">
        <w:rPr>
          <w:rFonts w:ascii="Times New Roman" w:hAnsi="Times New Roman" w:cs="Times New Roman"/>
          <w:sz w:val="24"/>
          <w:szCs w:val="24"/>
        </w:rPr>
        <w:noBreakHyphen/>
        <w:t>owned</w:t>
      </w:r>
      <w:proofErr w:type="spellEnd"/>
      <w:r w:rsidRPr="00BE3A9E">
        <w:rPr>
          <w:rFonts w:ascii="Times New Roman" w:hAnsi="Times New Roman" w:cs="Times New Roman"/>
          <w:sz w:val="24"/>
          <w:szCs w:val="24"/>
        </w:rPr>
        <w:t xml:space="preserve"> trucks to inland mills, including Ilorin, ensuring internal distribution control </w:t>
      </w:r>
    </w:p>
    <w:p w:rsidR="00061AF4" w:rsidRPr="00BE3A9E" w:rsidRDefault="00061AF4" w:rsidP="00061AF4">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Financial Turnaround and Growth</w:t>
      </w:r>
    </w:p>
    <w:p w:rsidR="00061AF4" w:rsidRPr="00BE3A9E" w:rsidRDefault="00061AF4" w:rsidP="00061AF4">
      <w:pPr>
        <w:numPr>
          <w:ilvl w:val="0"/>
          <w:numId w:val="22"/>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t xml:space="preserve">After DFM was sold to </w:t>
      </w:r>
      <w:r w:rsidRPr="00BE3A9E">
        <w:rPr>
          <w:rFonts w:ascii="Times New Roman" w:hAnsi="Times New Roman" w:cs="Times New Roman"/>
          <w:b/>
          <w:bCs/>
          <w:sz w:val="24"/>
          <w:szCs w:val="24"/>
        </w:rPr>
        <w:t>Tiger Brands in 2012</w:t>
      </w:r>
      <w:r w:rsidRPr="00BE3A9E">
        <w:rPr>
          <w:rFonts w:ascii="Times New Roman" w:hAnsi="Times New Roman" w:cs="Times New Roman"/>
          <w:sz w:val="24"/>
          <w:szCs w:val="24"/>
        </w:rPr>
        <w:t xml:space="preserve">, it tracked into losses.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Industries reacquired a majority stake in </w:t>
      </w:r>
      <w:r w:rsidRPr="00BE3A9E">
        <w:rPr>
          <w:rFonts w:ascii="Times New Roman" w:hAnsi="Times New Roman" w:cs="Times New Roman"/>
          <w:b/>
          <w:bCs/>
          <w:sz w:val="24"/>
          <w:szCs w:val="24"/>
        </w:rPr>
        <w:t>early 2016</w:t>
      </w:r>
      <w:r w:rsidRPr="00BE3A9E">
        <w:rPr>
          <w:rFonts w:ascii="Times New Roman" w:hAnsi="Times New Roman" w:cs="Times New Roman"/>
          <w:sz w:val="24"/>
          <w:szCs w:val="24"/>
        </w:rPr>
        <w:t xml:space="preserve">, injecting fresh capital, restructuring governance, and appointing new leadership including </w:t>
      </w:r>
      <w:r w:rsidRPr="00BE3A9E">
        <w:rPr>
          <w:rFonts w:ascii="Times New Roman" w:hAnsi="Times New Roman" w:cs="Times New Roman"/>
          <w:b/>
          <w:bCs/>
          <w:sz w:val="24"/>
          <w:szCs w:val="24"/>
        </w:rPr>
        <w:t xml:space="preserve">Halima </w:t>
      </w:r>
      <w:proofErr w:type="spellStart"/>
      <w:r w:rsidRPr="00BE3A9E">
        <w:rPr>
          <w:rFonts w:ascii="Times New Roman" w:hAnsi="Times New Roman" w:cs="Times New Roman"/>
          <w:b/>
          <w:bCs/>
          <w:sz w:val="24"/>
          <w:szCs w:val="24"/>
        </w:rPr>
        <w:t>Dangote</w:t>
      </w:r>
      <w:proofErr w:type="spellEnd"/>
      <w:r w:rsidRPr="00BE3A9E">
        <w:rPr>
          <w:rFonts w:ascii="Times New Roman" w:hAnsi="Times New Roman" w:cs="Times New Roman"/>
          <w:sz w:val="24"/>
          <w:szCs w:val="24"/>
        </w:rPr>
        <w:t xml:space="preserve"> to executive roles </w:t>
      </w:r>
      <w:hyperlink r:id="rId8" w:tgtFrame="_blank" w:history="1">
        <w:r w:rsidRPr="00BE3A9E">
          <w:rPr>
            <w:rStyle w:val="Hyperlink"/>
            <w:rFonts w:ascii="Times New Roman" w:hAnsi="Times New Roman" w:cs="Times New Roman"/>
            <w:sz w:val="24"/>
            <w:szCs w:val="24"/>
          </w:rPr>
          <w:t>Wikipedia+3Businessday NG+3THISDAYLIVE+3</w:t>
        </w:r>
      </w:hyperlink>
      <w:r w:rsidRPr="00BE3A9E">
        <w:rPr>
          <w:rFonts w:ascii="Times New Roman" w:hAnsi="Times New Roman" w:cs="Times New Roman"/>
          <w:sz w:val="24"/>
          <w:szCs w:val="24"/>
        </w:rPr>
        <w:t>.</w:t>
      </w:r>
    </w:p>
    <w:p w:rsidR="00061AF4" w:rsidRPr="00BE3A9E" w:rsidRDefault="00061AF4" w:rsidP="00061AF4">
      <w:pPr>
        <w:numPr>
          <w:ilvl w:val="0"/>
          <w:numId w:val="22"/>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t xml:space="preserve">By </w:t>
      </w:r>
      <w:r w:rsidRPr="00BE3A9E">
        <w:rPr>
          <w:rFonts w:ascii="Times New Roman" w:hAnsi="Times New Roman" w:cs="Times New Roman"/>
          <w:b/>
          <w:bCs/>
          <w:sz w:val="24"/>
          <w:szCs w:val="24"/>
        </w:rPr>
        <w:t>2016</w:t>
      </w:r>
      <w:r w:rsidRPr="00BE3A9E">
        <w:rPr>
          <w:rFonts w:ascii="Times New Roman" w:hAnsi="Times New Roman" w:cs="Times New Roman"/>
          <w:sz w:val="24"/>
          <w:szCs w:val="24"/>
        </w:rPr>
        <w:t xml:space="preserve">, DFM—including the Ilorin mill—returned to profitability: revenue surged to about </w:t>
      </w:r>
      <w:r w:rsidRPr="00BE3A9E">
        <w:rPr>
          <w:rFonts w:ascii="Times New Roman" w:hAnsi="Times New Roman" w:cs="Times New Roman"/>
          <w:b/>
          <w:bCs/>
          <w:sz w:val="24"/>
          <w:szCs w:val="24"/>
        </w:rPr>
        <w:t>₦105.7 billion</w:t>
      </w:r>
      <w:r w:rsidRPr="00BE3A9E">
        <w:rPr>
          <w:rFonts w:ascii="Times New Roman" w:hAnsi="Times New Roman" w:cs="Times New Roman"/>
          <w:sz w:val="24"/>
          <w:szCs w:val="24"/>
        </w:rPr>
        <w:t xml:space="preserve">, and it posted a </w:t>
      </w:r>
      <w:proofErr w:type="spellStart"/>
      <w:r w:rsidRPr="00BE3A9E">
        <w:rPr>
          <w:rFonts w:ascii="Times New Roman" w:hAnsi="Times New Roman" w:cs="Times New Roman"/>
          <w:b/>
          <w:bCs/>
          <w:sz w:val="24"/>
          <w:szCs w:val="24"/>
        </w:rPr>
        <w:t>pre</w:t>
      </w:r>
      <w:proofErr w:type="spellEnd"/>
      <w:r w:rsidRPr="00BE3A9E">
        <w:rPr>
          <w:rFonts w:ascii="Times New Roman" w:hAnsi="Times New Roman" w:cs="Times New Roman"/>
          <w:b/>
          <w:bCs/>
          <w:sz w:val="24"/>
          <w:szCs w:val="24"/>
        </w:rPr>
        <w:noBreakHyphen/>
      </w:r>
      <w:proofErr w:type="spellStart"/>
      <w:r w:rsidRPr="00BE3A9E">
        <w:rPr>
          <w:rFonts w:ascii="Times New Roman" w:hAnsi="Times New Roman" w:cs="Times New Roman"/>
          <w:b/>
          <w:bCs/>
          <w:sz w:val="24"/>
          <w:szCs w:val="24"/>
        </w:rPr>
        <w:t>tax</w:t>
      </w:r>
      <w:proofErr w:type="spellEnd"/>
      <w:r w:rsidRPr="00BE3A9E">
        <w:rPr>
          <w:rFonts w:ascii="Times New Roman" w:hAnsi="Times New Roman" w:cs="Times New Roman"/>
          <w:b/>
          <w:bCs/>
          <w:sz w:val="24"/>
          <w:szCs w:val="24"/>
        </w:rPr>
        <w:t xml:space="preserve"> profit of ₦11.8 billion</w:t>
      </w:r>
      <w:r w:rsidRPr="00BE3A9E">
        <w:rPr>
          <w:rFonts w:ascii="Times New Roman" w:hAnsi="Times New Roman" w:cs="Times New Roman"/>
          <w:sz w:val="24"/>
          <w:szCs w:val="24"/>
        </w:rPr>
        <w:t xml:space="preserve"> (versus a loss in 2015). Employee strength and operational efficiency also improved markedly </w:t>
      </w:r>
      <w:hyperlink r:id="rId9" w:tgtFrame="_blank" w:history="1">
        <w:r w:rsidRPr="00BE3A9E">
          <w:rPr>
            <w:rStyle w:val="Hyperlink"/>
            <w:rFonts w:ascii="Times New Roman" w:hAnsi="Times New Roman" w:cs="Times New Roman"/>
            <w:sz w:val="24"/>
            <w:szCs w:val="24"/>
          </w:rPr>
          <w:t>financialtrust.com.ng+1THISDAYLIVE+1</w:t>
        </w:r>
      </w:hyperlink>
      <w:r w:rsidRPr="00BE3A9E">
        <w:rPr>
          <w:rFonts w:ascii="Times New Roman" w:hAnsi="Times New Roman" w:cs="Times New Roman"/>
          <w:sz w:val="24"/>
          <w:szCs w:val="24"/>
        </w:rPr>
        <w:t>.</w:t>
      </w:r>
    </w:p>
    <w:p w:rsidR="00061AF4" w:rsidRPr="00BE3A9E" w:rsidRDefault="00061AF4" w:rsidP="00061AF4">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 xml:space="preserve">🔁 Divestment and Transfer to </w:t>
      </w:r>
      <w:proofErr w:type="spellStart"/>
      <w:r w:rsidRPr="00BE3A9E">
        <w:rPr>
          <w:rFonts w:ascii="Times New Roman" w:hAnsi="Times New Roman" w:cs="Times New Roman"/>
          <w:b/>
          <w:bCs/>
          <w:sz w:val="24"/>
          <w:szCs w:val="24"/>
        </w:rPr>
        <w:t>Olam</w:t>
      </w:r>
      <w:proofErr w:type="spellEnd"/>
    </w:p>
    <w:p w:rsidR="00061AF4" w:rsidRPr="00BE3A9E" w:rsidRDefault="00061AF4" w:rsidP="00061AF4">
      <w:pPr>
        <w:numPr>
          <w:ilvl w:val="0"/>
          <w:numId w:val="23"/>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t xml:space="preserve">In </w:t>
      </w:r>
      <w:r w:rsidRPr="00BE3A9E">
        <w:rPr>
          <w:rFonts w:ascii="Times New Roman" w:hAnsi="Times New Roman" w:cs="Times New Roman"/>
          <w:b/>
          <w:bCs/>
          <w:sz w:val="24"/>
          <w:szCs w:val="24"/>
        </w:rPr>
        <w:t>November 2019</w:t>
      </w:r>
      <w:r w:rsidRPr="00BE3A9E">
        <w:rPr>
          <w:rFonts w:ascii="Times New Roman" w:hAnsi="Times New Roman" w:cs="Times New Roman"/>
          <w:sz w:val="24"/>
          <w:szCs w:val="24"/>
        </w:rPr>
        <w:t xml:space="preserve">,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Group completed the sale of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Flour Mills to </w:t>
      </w:r>
      <w:r w:rsidRPr="00BE3A9E">
        <w:rPr>
          <w:rFonts w:ascii="Times New Roman" w:hAnsi="Times New Roman" w:cs="Times New Roman"/>
          <w:b/>
          <w:bCs/>
          <w:sz w:val="24"/>
          <w:szCs w:val="24"/>
        </w:rPr>
        <w:t>Crown Flour Mills Limited</w:t>
      </w:r>
      <w:r w:rsidRPr="00BE3A9E">
        <w:rPr>
          <w:rFonts w:ascii="Times New Roman" w:hAnsi="Times New Roman" w:cs="Times New Roman"/>
          <w:sz w:val="24"/>
          <w:szCs w:val="24"/>
        </w:rPr>
        <w:t xml:space="preserve">, a subsidiary of </w:t>
      </w:r>
      <w:proofErr w:type="spellStart"/>
      <w:r w:rsidRPr="00BE3A9E">
        <w:rPr>
          <w:rFonts w:ascii="Times New Roman" w:hAnsi="Times New Roman" w:cs="Times New Roman"/>
          <w:b/>
          <w:bCs/>
          <w:sz w:val="24"/>
          <w:szCs w:val="24"/>
        </w:rPr>
        <w:t>Olam</w:t>
      </w:r>
      <w:proofErr w:type="spellEnd"/>
      <w:r w:rsidRPr="00BE3A9E">
        <w:rPr>
          <w:rFonts w:ascii="Times New Roman" w:hAnsi="Times New Roman" w:cs="Times New Roman"/>
          <w:b/>
          <w:bCs/>
          <w:sz w:val="24"/>
          <w:szCs w:val="24"/>
        </w:rPr>
        <w:t xml:space="preserve"> International</w:t>
      </w:r>
      <w:r w:rsidRPr="00BE3A9E">
        <w:rPr>
          <w:rFonts w:ascii="Times New Roman" w:hAnsi="Times New Roman" w:cs="Times New Roman"/>
          <w:sz w:val="24"/>
          <w:szCs w:val="24"/>
        </w:rPr>
        <w:t xml:space="preserve">, for </w:t>
      </w:r>
      <w:r w:rsidRPr="00BE3A9E">
        <w:rPr>
          <w:rFonts w:ascii="Times New Roman" w:hAnsi="Times New Roman" w:cs="Times New Roman"/>
          <w:b/>
          <w:bCs/>
          <w:sz w:val="24"/>
          <w:szCs w:val="24"/>
        </w:rPr>
        <w:t>₦120 billion</w:t>
      </w:r>
      <w:r w:rsidRPr="00BE3A9E">
        <w:rPr>
          <w:rFonts w:ascii="Times New Roman" w:hAnsi="Times New Roman" w:cs="Times New Roman"/>
          <w:sz w:val="24"/>
          <w:szCs w:val="24"/>
        </w:rPr>
        <w:t>. The acquisition was formally approved via a Scheme of Arrangement, and DFM was subsequently delisted from the Nigerian Stock Exchange</w:t>
      </w:r>
      <w:r>
        <w:rPr>
          <w:rFonts w:ascii="Times New Roman" w:hAnsi="Times New Roman" w:cs="Times New Roman"/>
          <w:sz w:val="24"/>
          <w:szCs w:val="24"/>
        </w:rPr>
        <w:t>.</w:t>
      </w:r>
    </w:p>
    <w:p w:rsidR="00061AF4" w:rsidRPr="00BE3A9E" w:rsidRDefault="00061AF4" w:rsidP="00061AF4">
      <w:pPr>
        <w:numPr>
          <w:ilvl w:val="0"/>
          <w:numId w:val="23"/>
        </w:numPr>
        <w:spacing w:after="0" w:line="240" w:lineRule="auto"/>
        <w:rPr>
          <w:rFonts w:ascii="Times New Roman" w:hAnsi="Times New Roman" w:cs="Times New Roman"/>
          <w:sz w:val="24"/>
          <w:szCs w:val="24"/>
        </w:rPr>
      </w:pPr>
      <w:r w:rsidRPr="00BE3A9E">
        <w:rPr>
          <w:rFonts w:ascii="Times New Roman" w:hAnsi="Times New Roman" w:cs="Times New Roman"/>
          <w:sz w:val="24"/>
          <w:szCs w:val="24"/>
        </w:rPr>
        <w:t xml:space="preserve">As explained by </w:t>
      </w:r>
      <w:proofErr w:type="spellStart"/>
      <w:r w:rsidRPr="00BE3A9E">
        <w:rPr>
          <w:rFonts w:ascii="Times New Roman" w:hAnsi="Times New Roman" w:cs="Times New Roman"/>
          <w:sz w:val="24"/>
          <w:szCs w:val="24"/>
        </w:rPr>
        <w:t>Aliko</w:t>
      </w:r>
      <w:proofErr w:type="spellEnd"/>
      <w:r w:rsidRPr="00BE3A9E">
        <w:rPr>
          <w:rFonts w:ascii="Times New Roman" w:hAnsi="Times New Roman" w:cs="Times New Roman"/>
          <w:sz w:val="24"/>
          <w:szCs w:val="24"/>
        </w:rPr>
        <w:t xml:space="preserve">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the decision was driven by the company’s policy of adding value locally—since continued wheat importation meant employment creation overseas.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opted to focus group resources on sectors where raw materials could be sourced domestically </w:t>
      </w:r>
    </w:p>
    <w:p w:rsidR="00061AF4" w:rsidRPr="00BE3A9E" w:rsidRDefault="00061AF4" w:rsidP="00061AF4">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 Ilorin Mill Legacy in Summary</w:t>
      </w:r>
    </w:p>
    <w:tbl>
      <w:tblPr>
        <w:tblW w:w="0" w:type="auto"/>
        <w:tblCellSpacing w:w="15" w:type="dxa"/>
        <w:tblCellMar>
          <w:top w:w="15" w:type="dxa"/>
          <w:left w:w="15" w:type="dxa"/>
          <w:bottom w:w="15" w:type="dxa"/>
          <w:right w:w="15" w:type="dxa"/>
        </w:tblCellMar>
        <w:tblLook w:val="04A0"/>
      </w:tblPr>
      <w:tblGrid>
        <w:gridCol w:w="1902"/>
        <w:gridCol w:w="6828"/>
      </w:tblGrid>
      <w:tr w:rsidR="00061AF4" w:rsidRPr="00BE3A9E" w:rsidTr="00B06B51">
        <w:trPr>
          <w:tblHeade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Phase</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b/>
                <w:bCs/>
                <w:sz w:val="24"/>
                <w:szCs w:val="24"/>
              </w:rPr>
            </w:pPr>
            <w:r w:rsidRPr="00BE3A9E">
              <w:rPr>
                <w:rFonts w:ascii="Times New Roman" w:hAnsi="Times New Roman" w:cs="Times New Roman"/>
                <w:b/>
                <w:bCs/>
                <w:sz w:val="24"/>
                <w:szCs w:val="24"/>
              </w:rPr>
              <w:t>Highlights</w:t>
            </w:r>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Establishment</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Launch in 2005 with initial 500 MT/day capacity</w:t>
            </w:r>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Operations</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Swiss</w:t>
            </w:r>
            <w:r w:rsidRPr="00BE3A9E">
              <w:rPr>
                <w:rFonts w:ascii="Times New Roman" w:hAnsi="Times New Roman" w:cs="Times New Roman"/>
                <w:sz w:val="24"/>
                <w:szCs w:val="24"/>
              </w:rPr>
              <w:noBreakHyphen/>
            </w:r>
            <w:proofErr w:type="spellStart"/>
            <w:r w:rsidRPr="00BE3A9E">
              <w:rPr>
                <w:rFonts w:ascii="Times New Roman" w:hAnsi="Times New Roman" w:cs="Times New Roman"/>
                <w:sz w:val="24"/>
                <w:szCs w:val="24"/>
              </w:rPr>
              <w:t>equipped</w:t>
            </w:r>
            <w:proofErr w:type="spellEnd"/>
            <w:r w:rsidRPr="00BE3A9E">
              <w:rPr>
                <w:rFonts w:ascii="Times New Roman" w:hAnsi="Times New Roman" w:cs="Times New Roman"/>
                <w:sz w:val="24"/>
                <w:szCs w:val="24"/>
              </w:rPr>
              <w:t>, fortified branded flour production</w:t>
            </w:r>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Expansion</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Increased to 1,000 MT/day as part of national capacity expansion</w:t>
            </w:r>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Integration</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 xml:space="preserve">Part of DFM’s national footprint alongside </w:t>
            </w:r>
            <w:proofErr w:type="spellStart"/>
            <w:r w:rsidRPr="00BE3A9E">
              <w:rPr>
                <w:rFonts w:ascii="Times New Roman" w:hAnsi="Times New Roman" w:cs="Times New Roman"/>
                <w:sz w:val="24"/>
                <w:szCs w:val="24"/>
              </w:rPr>
              <w:t>Apapa</w:t>
            </w:r>
            <w:proofErr w:type="spellEnd"/>
            <w:r w:rsidRPr="00BE3A9E">
              <w:rPr>
                <w:rFonts w:ascii="Times New Roman" w:hAnsi="Times New Roman" w:cs="Times New Roman"/>
                <w:sz w:val="24"/>
                <w:szCs w:val="24"/>
              </w:rPr>
              <w:t xml:space="preserve">, Kano, </w:t>
            </w:r>
            <w:proofErr w:type="spellStart"/>
            <w:r w:rsidRPr="00BE3A9E">
              <w:rPr>
                <w:rFonts w:ascii="Times New Roman" w:hAnsi="Times New Roman" w:cs="Times New Roman"/>
                <w:sz w:val="24"/>
                <w:szCs w:val="24"/>
              </w:rPr>
              <w:t>Calabar</w:t>
            </w:r>
            <w:proofErr w:type="spellEnd"/>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Repositioning</w:t>
            </w:r>
          </w:p>
        </w:tc>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 xml:space="preserve">Reacquired by </w:t>
            </w:r>
            <w:proofErr w:type="spellStart"/>
            <w:r w:rsidRPr="00BE3A9E">
              <w:rPr>
                <w:rFonts w:ascii="Times New Roman" w:hAnsi="Times New Roman" w:cs="Times New Roman"/>
                <w:sz w:val="24"/>
                <w:szCs w:val="24"/>
              </w:rPr>
              <w:t>Dangote</w:t>
            </w:r>
            <w:proofErr w:type="spellEnd"/>
            <w:r w:rsidRPr="00BE3A9E">
              <w:rPr>
                <w:rFonts w:ascii="Times New Roman" w:hAnsi="Times New Roman" w:cs="Times New Roman"/>
                <w:sz w:val="24"/>
                <w:szCs w:val="24"/>
              </w:rPr>
              <w:t xml:space="preserve"> in 2016, returned to profit</w:t>
            </w:r>
          </w:p>
        </w:tc>
      </w:tr>
      <w:tr w:rsidR="00061AF4" w:rsidRPr="00BE3A9E" w:rsidTr="00B06B51">
        <w:trPr>
          <w:tblCellSpacing w:w="15" w:type="dxa"/>
        </w:trPr>
        <w:tc>
          <w:tcPr>
            <w:tcW w:w="0" w:type="auto"/>
            <w:vAlign w:val="center"/>
            <w:hideMark/>
          </w:tcPr>
          <w:p w:rsidR="00061AF4" w:rsidRPr="00BE3A9E"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b/>
                <w:bCs/>
                <w:sz w:val="24"/>
                <w:szCs w:val="24"/>
              </w:rPr>
              <w:t>Divestiture</w:t>
            </w:r>
          </w:p>
        </w:tc>
        <w:tc>
          <w:tcPr>
            <w:tcW w:w="0" w:type="auto"/>
            <w:vAlign w:val="center"/>
            <w:hideMark/>
          </w:tcPr>
          <w:p w:rsidR="00061AF4" w:rsidRDefault="00061AF4" w:rsidP="00B06B51">
            <w:pPr>
              <w:spacing w:after="0" w:line="240" w:lineRule="auto"/>
              <w:ind w:left="360"/>
              <w:rPr>
                <w:rFonts w:ascii="Times New Roman" w:hAnsi="Times New Roman" w:cs="Times New Roman"/>
                <w:sz w:val="24"/>
                <w:szCs w:val="24"/>
              </w:rPr>
            </w:pPr>
            <w:r w:rsidRPr="00BE3A9E">
              <w:rPr>
                <w:rFonts w:ascii="Times New Roman" w:hAnsi="Times New Roman" w:cs="Times New Roman"/>
                <w:sz w:val="24"/>
                <w:szCs w:val="24"/>
              </w:rPr>
              <w:t xml:space="preserve">Sold to </w:t>
            </w:r>
            <w:proofErr w:type="spellStart"/>
            <w:r w:rsidRPr="00BE3A9E">
              <w:rPr>
                <w:rFonts w:ascii="Times New Roman" w:hAnsi="Times New Roman" w:cs="Times New Roman"/>
                <w:sz w:val="24"/>
                <w:szCs w:val="24"/>
              </w:rPr>
              <w:t>Olam</w:t>
            </w:r>
            <w:proofErr w:type="spellEnd"/>
            <w:r w:rsidRPr="00BE3A9E">
              <w:rPr>
                <w:rFonts w:ascii="Times New Roman" w:hAnsi="Times New Roman" w:cs="Times New Roman"/>
                <w:sz w:val="24"/>
                <w:szCs w:val="24"/>
              </w:rPr>
              <w:t xml:space="preserve"> in Nov 2019, aligned with </w:t>
            </w:r>
            <w:proofErr w:type="spellStart"/>
            <w:r w:rsidRPr="00BE3A9E">
              <w:rPr>
                <w:rFonts w:ascii="Times New Roman" w:hAnsi="Times New Roman" w:cs="Times New Roman"/>
                <w:sz w:val="24"/>
                <w:szCs w:val="24"/>
              </w:rPr>
              <w:t>Dangote’s</w:t>
            </w:r>
            <w:proofErr w:type="spellEnd"/>
            <w:r w:rsidRPr="00BE3A9E">
              <w:rPr>
                <w:rFonts w:ascii="Times New Roman" w:hAnsi="Times New Roman" w:cs="Times New Roman"/>
                <w:sz w:val="24"/>
                <w:szCs w:val="24"/>
              </w:rPr>
              <w:t xml:space="preserve"> strategic refocus</w:t>
            </w:r>
          </w:p>
          <w:p w:rsidR="00061AF4" w:rsidRPr="00BE3A9E" w:rsidRDefault="00061AF4" w:rsidP="00B06B51">
            <w:pPr>
              <w:spacing w:after="0" w:line="240" w:lineRule="auto"/>
              <w:rPr>
                <w:rFonts w:ascii="Times New Roman" w:hAnsi="Times New Roman" w:cs="Times New Roman"/>
                <w:sz w:val="24"/>
                <w:szCs w:val="24"/>
              </w:rPr>
            </w:pPr>
          </w:p>
        </w:tc>
      </w:tr>
    </w:tbl>
    <w:p w:rsidR="00061AF4" w:rsidRDefault="00061AF4" w:rsidP="00061AF4">
      <w:pPr>
        <w:spacing w:after="0" w:line="240" w:lineRule="auto"/>
        <w:ind w:left="360"/>
        <w:rPr>
          <w:rFonts w:ascii="Times New Roman" w:hAnsi="Times New Roman" w:cs="Times New Roman"/>
          <w:sz w:val="24"/>
          <w:szCs w:val="24"/>
        </w:rPr>
      </w:pPr>
    </w:p>
    <w:p w:rsidR="00061AF4" w:rsidRDefault="00061AF4" w:rsidP="00061AF4">
      <w:pPr>
        <w:spacing w:after="0" w:line="240" w:lineRule="auto"/>
        <w:ind w:left="360"/>
        <w:rPr>
          <w:rFonts w:ascii="Times New Roman" w:hAnsi="Times New Roman" w:cs="Times New Roman"/>
          <w:sz w:val="24"/>
          <w:szCs w:val="24"/>
        </w:rPr>
      </w:pPr>
    </w:p>
    <w:p w:rsidR="00061AF4" w:rsidRDefault="00061AF4" w:rsidP="00061AF4">
      <w:pPr>
        <w:spacing w:after="0" w:line="360" w:lineRule="auto"/>
        <w:ind w:left="360"/>
        <w:rPr>
          <w:rFonts w:ascii="Times New Roman" w:hAnsi="Times New Roman" w:cs="Times New Roman"/>
          <w:sz w:val="24"/>
          <w:szCs w:val="24"/>
        </w:rPr>
      </w:pPr>
    </w:p>
    <w:p w:rsidR="00061AF4" w:rsidRPr="00BE3A9E" w:rsidRDefault="00061AF4" w:rsidP="00061AF4">
      <w:pPr>
        <w:spacing w:after="0" w:line="360" w:lineRule="auto"/>
        <w:ind w:left="360"/>
        <w:rPr>
          <w:rFonts w:ascii="Times New Roman" w:hAnsi="Times New Roman" w:cs="Times New Roman"/>
          <w:sz w:val="24"/>
          <w:szCs w:val="24"/>
        </w:rPr>
      </w:pPr>
    </w:p>
    <w:p w:rsidR="00061AF4" w:rsidRPr="006619E0" w:rsidRDefault="00061AF4" w:rsidP="00061AF4">
      <w:pPr>
        <w:pStyle w:val="ListParagraph"/>
        <w:numPr>
          <w:ilvl w:val="1"/>
          <w:numId w:val="12"/>
        </w:numPr>
        <w:spacing w:after="0" w:line="360" w:lineRule="auto"/>
        <w:rPr>
          <w:rFonts w:ascii="Times New Roman" w:hAnsi="Times New Roman" w:cs="Times New Roman"/>
          <w:b/>
          <w:sz w:val="24"/>
          <w:szCs w:val="24"/>
        </w:rPr>
      </w:pPr>
      <w:r w:rsidRPr="006619E0">
        <w:rPr>
          <w:rFonts w:ascii="Times New Roman" w:hAnsi="Times New Roman" w:cs="Times New Roman"/>
          <w:b/>
          <w:sz w:val="24"/>
          <w:szCs w:val="24"/>
        </w:rPr>
        <w:lastRenderedPageBreak/>
        <w:t xml:space="preserve">DEFINITION OF THE TERMS </w:t>
      </w:r>
    </w:p>
    <w:p w:rsidR="00061AF4" w:rsidRDefault="00061AF4" w:rsidP="00061AF4">
      <w:pPr>
        <w:spacing w:after="0" w:line="360" w:lineRule="auto"/>
        <w:jc w:val="both"/>
        <w:rPr>
          <w:rFonts w:ascii="Times New Roman" w:hAnsi="Times New Roman" w:cs="Times New Roman"/>
          <w:sz w:val="24"/>
          <w:szCs w:val="24"/>
        </w:rPr>
      </w:pPr>
      <w:r w:rsidRPr="006619E0">
        <w:rPr>
          <w:rFonts w:ascii="Times New Roman" w:hAnsi="Times New Roman" w:cs="Times New Roman"/>
          <w:sz w:val="24"/>
          <w:szCs w:val="24"/>
        </w:rPr>
        <w:t>in the Course of thi</w:t>
      </w:r>
      <w:r>
        <w:rPr>
          <w:rFonts w:ascii="Times New Roman" w:hAnsi="Times New Roman" w:cs="Times New Roman"/>
          <w:sz w:val="24"/>
          <w:szCs w:val="24"/>
        </w:rPr>
        <w:t>s research, certain words are u</w:t>
      </w:r>
      <w:r w:rsidRPr="006619E0">
        <w:rPr>
          <w:rFonts w:ascii="Times New Roman" w:hAnsi="Times New Roman" w:cs="Times New Roman"/>
          <w:sz w:val="24"/>
          <w:szCs w:val="24"/>
        </w:rPr>
        <w:t xml:space="preserve">sed which maybe slightly different from the grammatical meaning in the real sense in order to understand these terms as used in this research work. A Brief explanation of its meaning will be presented for the reader to be able to link its meaning with topic of research these terms include: </w:t>
      </w:r>
    </w:p>
    <w:p w:rsidR="00061AF4" w:rsidRDefault="00061AF4" w:rsidP="00061AF4">
      <w:pPr>
        <w:spacing w:after="0" w:line="360" w:lineRule="auto"/>
        <w:jc w:val="both"/>
        <w:rPr>
          <w:rFonts w:ascii="Times New Roman" w:hAnsi="Times New Roman" w:cs="Times New Roman"/>
          <w:sz w:val="24"/>
          <w:szCs w:val="24"/>
        </w:rPr>
      </w:pPr>
      <w:r w:rsidRPr="006619E0">
        <w:rPr>
          <w:rFonts w:ascii="Times New Roman" w:hAnsi="Times New Roman" w:cs="Times New Roman"/>
          <w:sz w:val="24"/>
          <w:szCs w:val="24"/>
        </w:rPr>
        <w:t>Supply Chain: Supply Ch</w:t>
      </w:r>
      <w:r>
        <w:rPr>
          <w:rFonts w:ascii="Times New Roman" w:hAnsi="Times New Roman" w:cs="Times New Roman"/>
          <w:sz w:val="24"/>
          <w:szCs w:val="24"/>
        </w:rPr>
        <w:t>ain is a network of all individ</w:t>
      </w:r>
      <w:r w:rsidRPr="006619E0">
        <w:rPr>
          <w:rFonts w:ascii="Times New Roman" w:hAnsi="Times New Roman" w:cs="Times New Roman"/>
          <w:sz w:val="24"/>
          <w:szCs w:val="24"/>
        </w:rPr>
        <w:t xml:space="preserve">ual, organization, resource activities and technology involved in the creation and sales of a product from the delivery of source material from the Supplier to manufacturer through to its eventual delivery to the end user. </w:t>
      </w:r>
    </w:p>
    <w:p w:rsidR="00061AF4" w:rsidRDefault="00061AF4" w:rsidP="00061AF4">
      <w:pPr>
        <w:spacing w:after="0" w:line="360" w:lineRule="auto"/>
        <w:jc w:val="both"/>
        <w:rPr>
          <w:rFonts w:ascii="Times New Roman" w:hAnsi="Times New Roman" w:cs="Times New Roman"/>
          <w:sz w:val="24"/>
          <w:szCs w:val="24"/>
        </w:rPr>
      </w:pPr>
      <w:r w:rsidRPr="006619E0">
        <w:rPr>
          <w:rFonts w:ascii="Times New Roman" w:hAnsi="Times New Roman" w:cs="Times New Roman"/>
          <w:sz w:val="24"/>
          <w:szCs w:val="24"/>
        </w:rPr>
        <w:t>Efficiency: this is the ability to avoid wasting materials, energy, efforts money and time in doing something or in producing and desired result. Productivity: Producti</w:t>
      </w:r>
      <w:r>
        <w:rPr>
          <w:rFonts w:ascii="Times New Roman" w:hAnsi="Times New Roman" w:cs="Times New Roman"/>
          <w:sz w:val="24"/>
          <w:szCs w:val="24"/>
        </w:rPr>
        <w:t>vity is the measure of how spec</w:t>
      </w:r>
      <w:r w:rsidRPr="006619E0">
        <w:rPr>
          <w:rFonts w:ascii="Times New Roman" w:hAnsi="Times New Roman" w:cs="Times New Roman"/>
          <w:sz w:val="24"/>
          <w:szCs w:val="24"/>
        </w:rPr>
        <w:t>ified resources are managed to accomplish objectives as stated in terms of quantity and quality. Profitability: profitability is the ability of a business to earn a profit. A profit is what is left of the reven</w:t>
      </w:r>
      <w:r>
        <w:rPr>
          <w:rFonts w:ascii="Times New Roman" w:hAnsi="Times New Roman" w:cs="Times New Roman"/>
          <w:sz w:val="24"/>
          <w:szCs w:val="24"/>
        </w:rPr>
        <w:t>ue</w:t>
      </w:r>
      <w:r w:rsidRPr="006619E0">
        <w:rPr>
          <w:rFonts w:ascii="Times New Roman" w:hAnsi="Times New Roman" w:cs="Times New Roman"/>
          <w:sz w:val="24"/>
          <w:szCs w:val="24"/>
        </w:rPr>
        <w:t xml:space="preserve"> a business generates after it pays all expenses directly related to the generation of the business activities. Procurement: refers to a</w:t>
      </w:r>
      <w:r>
        <w:rPr>
          <w:rFonts w:ascii="Times New Roman" w:hAnsi="Times New Roman" w:cs="Times New Roman"/>
          <w:sz w:val="24"/>
          <w:szCs w:val="24"/>
        </w:rPr>
        <w:t>ll activities in a firm that in</w:t>
      </w:r>
      <w:r w:rsidRPr="006619E0">
        <w:rPr>
          <w:rFonts w:ascii="Times New Roman" w:hAnsi="Times New Roman" w:cs="Times New Roman"/>
          <w:sz w:val="24"/>
          <w:szCs w:val="24"/>
        </w:rPr>
        <w:t xml:space="preserve">volves getting a product or service from the supply to the final consumer. </w:t>
      </w:r>
    </w:p>
    <w:p w:rsidR="00061AF4" w:rsidRDefault="00061AF4" w:rsidP="00061AF4">
      <w:pPr>
        <w:spacing w:after="0" w:line="360" w:lineRule="auto"/>
        <w:jc w:val="both"/>
        <w:rPr>
          <w:rFonts w:ascii="Times New Roman" w:hAnsi="Times New Roman" w:cs="Times New Roman"/>
          <w:sz w:val="24"/>
          <w:szCs w:val="24"/>
        </w:rPr>
      </w:pPr>
      <w:r w:rsidRPr="006619E0">
        <w:rPr>
          <w:rFonts w:ascii="Times New Roman" w:hAnsi="Times New Roman" w:cs="Times New Roman"/>
          <w:sz w:val="24"/>
          <w:szCs w:val="24"/>
        </w:rPr>
        <w:t>Inventory: Inventories are the stocks of raw materials work in progress, finished goods and supplies held by a business organization to fa</w:t>
      </w:r>
      <w:r>
        <w:rPr>
          <w:rFonts w:ascii="Times New Roman" w:hAnsi="Times New Roman" w:cs="Times New Roman"/>
          <w:sz w:val="24"/>
          <w:szCs w:val="24"/>
        </w:rPr>
        <w:t>cilitate operations into the pr</w:t>
      </w:r>
      <w:r w:rsidRPr="006619E0">
        <w:rPr>
          <w:rFonts w:ascii="Times New Roman" w:hAnsi="Times New Roman" w:cs="Times New Roman"/>
          <w:sz w:val="24"/>
          <w:szCs w:val="24"/>
        </w:rPr>
        <w:t xml:space="preserve">oduction process. </w:t>
      </w:r>
    </w:p>
    <w:p w:rsidR="00061AF4" w:rsidRPr="006619E0" w:rsidRDefault="00061AF4" w:rsidP="00061AF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Sourcing: </w:t>
      </w:r>
      <w:r w:rsidRPr="006619E0">
        <w:rPr>
          <w:rFonts w:ascii="Times New Roman" w:hAnsi="Times New Roman" w:cs="Times New Roman"/>
          <w:sz w:val="24"/>
          <w:szCs w:val="24"/>
        </w:rPr>
        <w:t>Sourcing is described as typical trade off that allows a certain buyer to offer poor quality goods at a reduced cost while another supplies often high quality items at an uncertain delivery.</w:t>
      </w:r>
      <w:proofErr w:type="gramEnd"/>
      <w:r w:rsidRPr="006619E0">
        <w:rPr>
          <w:rFonts w:ascii="Times New Roman" w:hAnsi="Times New Roman" w:cs="Times New Roman"/>
          <w:sz w:val="24"/>
          <w:szCs w:val="24"/>
        </w:rPr>
        <w:t xml:space="preserve"> Re-order level: re-order level is a level of material at which an action should be takes for replenishment of stock.</w:t>
      </w:r>
    </w:p>
    <w:p w:rsidR="00061AF4" w:rsidRPr="00087270" w:rsidRDefault="00061AF4" w:rsidP="00061AF4">
      <w:pPr>
        <w:spacing w:after="0" w:line="360" w:lineRule="auto"/>
        <w:jc w:val="both"/>
        <w:rPr>
          <w:rFonts w:ascii="Times New Roman" w:hAnsi="Times New Roman" w:cs="Times New Roman"/>
          <w:sz w:val="24"/>
          <w:szCs w:val="24"/>
        </w:rPr>
      </w:pPr>
      <w:r w:rsidRPr="006619E0">
        <w:rPr>
          <w:rFonts w:ascii="Times New Roman" w:hAnsi="Times New Roman" w:cs="Times New Roman"/>
          <w:sz w:val="24"/>
          <w:szCs w:val="24"/>
        </w:rPr>
        <w:t>Material Requirements Planning</w:t>
      </w:r>
      <w:r>
        <w:rPr>
          <w:rFonts w:ascii="Times New Roman" w:hAnsi="Times New Roman" w:cs="Times New Roman"/>
          <w:sz w:val="24"/>
          <w:szCs w:val="24"/>
        </w:rPr>
        <w:t>:</w:t>
      </w:r>
      <w:r w:rsidRPr="006619E0">
        <w:rPr>
          <w:rFonts w:ascii="Times New Roman" w:hAnsi="Times New Roman" w:cs="Times New Roman"/>
          <w:sz w:val="24"/>
          <w:szCs w:val="24"/>
        </w:rPr>
        <w:t xml:space="preserve"> is a Software based Solution that works backwards from customers order to determine when material will be needed for </w:t>
      </w:r>
      <w:proofErr w:type="spellStart"/>
      <w:r w:rsidRPr="006619E0">
        <w:rPr>
          <w:rFonts w:ascii="Times New Roman" w:hAnsi="Times New Roman" w:cs="Times New Roman"/>
          <w:sz w:val="24"/>
          <w:szCs w:val="24"/>
        </w:rPr>
        <w:t>produc</w:t>
      </w:r>
      <w:proofErr w:type="spellEnd"/>
      <w:r w:rsidRPr="006619E0">
        <w:rPr>
          <w:rFonts w:ascii="Times New Roman" w:hAnsi="Times New Roman" w:cs="Times New Roman"/>
          <w:sz w:val="24"/>
          <w:szCs w:val="24"/>
        </w:rPr>
        <w:t xml:space="preserve"> </w:t>
      </w:r>
      <w:proofErr w:type="spellStart"/>
      <w:r w:rsidRPr="006619E0">
        <w:rPr>
          <w:rFonts w:ascii="Times New Roman" w:hAnsi="Times New Roman" w:cs="Times New Roman"/>
          <w:sz w:val="24"/>
          <w:szCs w:val="24"/>
        </w:rPr>
        <w:t>tion</w:t>
      </w:r>
      <w:proofErr w:type="spellEnd"/>
      <w:r w:rsidRPr="006619E0">
        <w:rPr>
          <w:rFonts w:ascii="Times New Roman" w:hAnsi="Times New Roman" w:cs="Times New Roman"/>
          <w:sz w:val="24"/>
          <w:szCs w:val="24"/>
        </w:rPr>
        <w:t xml:space="preserve"> and initiate their Purchase to have delivery coincide with upcoming manufacturing runs and schedule pro duct delivery date.</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lastRenderedPageBreak/>
        <w:t>CHAPTER TWO</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t xml:space="preserve">LITERATURE REVIEW </w:t>
      </w:r>
    </w:p>
    <w:p w:rsidR="00061AF4" w:rsidRPr="00F43B94" w:rsidRDefault="00061AF4" w:rsidP="00061AF4">
      <w:pPr>
        <w:spacing w:after="0" w:line="360" w:lineRule="auto"/>
        <w:rPr>
          <w:rFonts w:ascii="Times New Roman" w:hAnsi="Times New Roman" w:cs="Times New Roman"/>
          <w:b/>
          <w:sz w:val="24"/>
          <w:szCs w:val="24"/>
        </w:rPr>
      </w:pPr>
      <w:r w:rsidRPr="00F43B94">
        <w:rPr>
          <w:rFonts w:ascii="Times New Roman" w:hAnsi="Times New Roman" w:cs="Times New Roman"/>
          <w:b/>
          <w:sz w:val="24"/>
          <w:szCs w:val="24"/>
        </w:rPr>
        <w:t>2.0</w:t>
      </w:r>
      <w:r w:rsidRPr="00F43B94">
        <w:rPr>
          <w:rFonts w:ascii="Times New Roman" w:hAnsi="Times New Roman" w:cs="Times New Roman"/>
          <w:b/>
          <w:sz w:val="24"/>
          <w:szCs w:val="24"/>
        </w:rPr>
        <w:tab/>
        <w:t xml:space="preserve">INTRODUCTION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literature review of this work will be based on conceptual framework, theoretical framework and empirical framework. The conceptual frameworks are purchasing management practices strategic purchasing, procurement cycle, purchasing functions.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While theoretical </w:t>
      </w:r>
      <w:proofErr w:type="gramStart"/>
      <w:r w:rsidRPr="00F43B94">
        <w:rPr>
          <w:rFonts w:ascii="Times New Roman" w:hAnsi="Times New Roman" w:cs="Times New Roman"/>
          <w:sz w:val="24"/>
          <w:szCs w:val="24"/>
        </w:rPr>
        <w:t>framework are</w:t>
      </w:r>
      <w:proofErr w:type="gramEnd"/>
      <w:r w:rsidRPr="00F43B94">
        <w:rPr>
          <w:rFonts w:ascii="Times New Roman" w:hAnsi="Times New Roman" w:cs="Times New Roman"/>
          <w:sz w:val="24"/>
          <w:szCs w:val="24"/>
        </w:rPr>
        <w:t xml:space="preserve"> based on supplier evaluation theory, supplier development theory and many more and empirical review was included in the study.</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2.1</w:t>
      </w:r>
      <w:r w:rsidRPr="00F43B94">
        <w:rPr>
          <w:rFonts w:ascii="Times New Roman" w:hAnsi="Times New Roman" w:cs="Times New Roman"/>
          <w:b/>
          <w:sz w:val="24"/>
          <w:szCs w:val="24"/>
        </w:rPr>
        <w:tab/>
        <w:t>CONCEPTUAL FRAMEWORK</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Van </w:t>
      </w:r>
      <w:proofErr w:type="spellStart"/>
      <w:r w:rsidRPr="00F43B94">
        <w:rPr>
          <w:rFonts w:ascii="Times New Roman" w:hAnsi="Times New Roman" w:cs="Times New Roman"/>
          <w:sz w:val="24"/>
          <w:szCs w:val="24"/>
        </w:rPr>
        <w:t>Weele</w:t>
      </w:r>
      <w:proofErr w:type="spellEnd"/>
      <w:r w:rsidRPr="00F43B94">
        <w:rPr>
          <w:rFonts w:ascii="Times New Roman" w:hAnsi="Times New Roman" w:cs="Times New Roman"/>
          <w:sz w:val="24"/>
          <w:szCs w:val="24"/>
        </w:rPr>
        <w:t xml:space="preserve"> (2005) view purchasing management </w:t>
      </w:r>
      <w:proofErr w:type="gramStart"/>
      <w:r w:rsidRPr="00F43B94">
        <w:rPr>
          <w:rFonts w:ascii="Times New Roman" w:hAnsi="Times New Roman" w:cs="Times New Roman"/>
          <w:sz w:val="24"/>
          <w:szCs w:val="24"/>
        </w:rPr>
        <w:t>as an activities</w:t>
      </w:r>
      <w:proofErr w:type="gramEnd"/>
      <w:r w:rsidRPr="00F43B94">
        <w:rPr>
          <w:rFonts w:ascii="Times New Roman" w:hAnsi="Times New Roman" w:cs="Times New Roman"/>
          <w:sz w:val="24"/>
          <w:szCs w:val="24"/>
        </w:rPr>
        <w:t xml:space="preserve"> that evolve from the early stage to the current stage. He emphasized on the transformation of purchasing function to the strategic purchasing towards optimization of capital.</w:t>
      </w:r>
    </w:p>
    <w:p w:rsidR="00061AF4" w:rsidRPr="00F43B94" w:rsidRDefault="00061AF4" w:rsidP="00061AF4">
      <w:pPr>
        <w:spacing w:after="0" w:line="360" w:lineRule="auto"/>
        <w:ind w:firstLine="720"/>
        <w:jc w:val="both"/>
        <w:rPr>
          <w:rFonts w:ascii="Times New Roman" w:hAnsi="Times New Roman" w:cs="Times New Roman"/>
          <w:b/>
          <w:sz w:val="24"/>
          <w:szCs w:val="24"/>
        </w:rPr>
      </w:pPr>
      <w:proofErr w:type="spellStart"/>
      <w:r w:rsidRPr="00F43B94">
        <w:rPr>
          <w:rFonts w:ascii="Times New Roman" w:hAnsi="Times New Roman" w:cs="Times New Roman"/>
          <w:sz w:val="24"/>
          <w:szCs w:val="24"/>
        </w:rPr>
        <w:t>Hunja</w:t>
      </w:r>
      <w:proofErr w:type="spellEnd"/>
      <w:r w:rsidRPr="00F43B94">
        <w:rPr>
          <w:rFonts w:ascii="Times New Roman" w:hAnsi="Times New Roman" w:cs="Times New Roman"/>
          <w:sz w:val="24"/>
          <w:szCs w:val="24"/>
        </w:rPr>
        <w:t xml:space="preserve"> and </w:t>
      </w:r>
      <w:proofErr w:type="spellStart"/>
      <w:r w:rsidRPr="00F43B94">
        <w:rPr>
          <w:rFonts w:ascii="Times New Roman" w:hAnsi="Times New Roman" w:cs="Times New Roman"/>
          <w:sz w:val="24"/>
          <w:szCs w:val="24"/>
        </w:rPr>
        <w:t>Abelle</w:t>
      </w:r>
      <w:proofErr w:type="spellEnd"/>
      <w:r w:rsidRPr="00F43B94">
        <w:rPr>
          <w:rFonts w:ascii="Times New Roman" w:hAnsi="Times New Roman" w:cs="Times New Roman"/>
          <w:sz w:val="24"/>
          <w:szCs w:val="24"/>
        </w:rPr>
        <w:t xml:space="preserve">, (2005) focused on investigating public procurement reforms while little effort were made in the private sector. </w:t>
      </w:r>
      <w:proofErr w:type="gramStart"/>
      <w:r w:rsidRPr="00F43B94">
        <w:rPr>
          <w:rFonts w:ascii="Times New Roman" w:hAnsi="Times New Roman" w:cs="Times New Roman"/>
          <w:sz w:val="24"/>
          <w:szCs w:val="24"/>
        </w:rPr>
        <w:t>In view of current global financial meltdown.</w:t>
      </w:r>
      <w:proofErr w:type="gramEnd"/>
      <w:r w:rsidRPr="00F43B94">
        <w:rPr>
          <w:rFonts w:ascii="Times New Roman" w:hAnsi="Times New Roman" w:cs="Times New Roman"/>
          <w:sz w:val="24"/>
          <w:szCs w:val="24"/>
        </w:rPr>
        <w:t xml:space="preserve"> It is imperative for private organization in Africa to adopt strategic approaches to purchasing in order to facilitate commercial gain. </w:t>
      </w:r>
      <w:r w:rsidRPr="00F43B94">
        <w:rPr>
          <w:rFonts w:ascii="Times New Roman" w:hAnsi="Times New Roman" w:cs="Times New Roman"/>
          <w:b/>
          <w:sz w:val="24"/>
          <w:szCs w:val="24"/>
        </w:rPr>
        <w:t xml:space="preserve"> </w:t>
      </w:r>
    </w:p>
    <w:p w:rsidR="00061AF4" w:rsidRPr="00F43B94" w:rsidRDefault="00061AF4" w:rsidP="00061AF4">
      <w:pPr>
        <w:spacing w:after="0" w:line="360" w:lineRule="auto"/>
        <w:ind w:firstLine="720"/>
        <w:jc w:val="both"/>
        <w:rPr>
          <w:rFonts w:ascii="Times New Roman" w:hAnsi="Times New Roman" w:cs="Times New Roman"/>
          <w:sz w:val="24"/>
          <w:szCs w:val="24"/>
        </w:rPr>
      </w:pPr>
      <w:proofErr w:type="spellStart"/>
      <w:r w:rsidRPr="00F43B94">
        <w:rPr>
          <w:rFonts w:ascii="Times New Roman" w:hAnsi="Times New Roman" w:cs="Times New Roman"/>
          <w:sz w:val="24"/>
          <w:szCs w:val="24"/>
        </w:rPr>
        <w:t>Msimangira</w:t>
      </w:r>
      <w:proofErr w:type="spellEnd"/>
      <w:r w:rsidRPr="00F43B94">
        <w:rPr>
          <w:rFonts w:ascii="Times New Roman" w:hAnsi="Times New Roman" w:cs="Times New Roman"/>
          <w:sz w:val="24"/>
          <w:szCs w:val="24"/>
        </w:rPr>
        <w:t xml:space="preserve"> (2003) capitalized </w:t>
      </w:r>
      <w:proofErr w:type="spellStart"/>
      <w:r w:rsidRPr="00F43B94">
        <w:rPr>
          <w:rFonts w:ascii="Times New Roman" w:hAnsi="Times New Roman" w:cs="Times New Roman"/>
          <w:sz w:val="24"/>
          <w:szCs w:val="24"/>
        </w:rPr>
        <w:t>ion</w:t>
      </w:r>
      <w:proofErr w:type="spellEnd"/>
      <w:r w:rsidRPr="00F43B94">
        <w:rPr>
          <w:rFonts w:ascii="Times New Roman" w:hAnsi="Times New Roman" w:cs="Times New Roman"/>
          <w:sz w:val="24"/>
          <w:szCs w:val="24"/>
        </w:rPr>
        <w:t xml:space="preserve"> the scope of purchasing activities on both developed and developing country. It expresses the extent through which tasks were recognized across the globe.</w:t>
      </w:r>
    </w:p>
    <w:p w:rsidR="00061AF4" w:rsidRPr="00F43B94" w:rsidRDefault="00061AF4" w:rsidP="00061AF4">
      <w:pPr>
        <w:spacing w:after="0" w:line="360" w:lineRule="auto"/>
        <w:ind w:firstLine="720"/>
        <w:jc w:val="both"/>
        <w:rPr>
          <w:rFonts w:ascii="Times New Roman" w:hAnsi="Times New Roman" w:cs="Times New Roman"/>
          <w:sz w:val="24"/>
          <w:szCs w:val="24"/>
        </w:rPr>
      </w:pPr>
      <w:proofErr w:type="spellStart"/>
      <w:r w:rsidRPr="00F43B94">
        <w:rPr>
          <w:rFonts w:ascii="Times New Roman" w:hAnsi="Times New Roman" w:cs="Times New Roman"/>
          <w:sz w:val="24"/>
          <w:szCs w:val="24"/>
        </w:rPr>
        <w:t>Quale</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Quale</w:t>
      </w:r>
      <w:proofErr w:type="spellEnd"/>
      <w:r w:rsidRPr="00F43B94">
        <w:rPr>
          <w:rFonts w:ascii="Times New Roman" w:hAnsi="Times New Roman" w:cs="Times New Roman"/>
          <w:sz w:val="24"/>
          <w:szCs w:val="24"/>
        </w:rPr>
        <w:t xml:space="preserve"> (2007, page 7) sees procurement as purchasing contracting and logistics: where logistics is taken to be inventory control warehousing, transport, quality assurance and control.</w:t>
      </w:r>
    </w:p>
    <w:p w:rsidR="00061AF4" w:rsidRPr="00F43B94" w:rsidRDefault="00061AF4" w:rsidP="00061AF4">
      <w:pPr>
        <w:spacing w:after="0" w:line="360" w:lineRule="auto"/>
        <w:ind w:firstLine="720"/>
        <w:jc w:val="both"/>
        <w:rPr>
          <w:rFonts w:ascii="Times New Roman" w:hAnsi="Times New Roman" w:cs="Times New Roman"/>
          <w:sz w:val="24"/>
          <w:szCs w:val="24"/>
        </w:rPr>
      </w:pPr>
      <w:proofErr w:type="spellStart"/>
      <w:r w:rsidRPr="00F43B94">
        <w:rPr>
          <w:rFonts w:ascii="Times New Roman" w:hAnsi="Times New Roman" w:cs="Times New Roman"/>
          <w:sz w:val="24"/>
          <w:szCs w:val="24"/>
        </w:rPr>
        <w:t>Mclevoretal</w:t>
      </w:r>
      <w:proofErr w:type="spellEnd"/>
      <w:r w:rsidRPr="00F43B94">
        <w:rPr>
          <w:rFonts w:ascii="Times New Roman" w:hAnsi="Times New Roman" w:cs="Times New Roman"/>
          <w:sz w:val="24"/>
          <w:szCs w:val="24"/>
        </w:rPr>
        <w:t>, (1997) defined purchasing as ability of a firm to compete through its impact on quality, cost technology, and supplier responsiveness.</w:t>
      </w:r>
    </w:p>
    <w:p w:rsidR="00061AF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Carr and </w:t>
      </w:r>
      <w:proofErr w:type="spellStart"/>
      <w:r w:rsidRPr="00F43B94">
        <w:rPr>
          <w:rFonts w:ascii="Times New Roman" w:hAnsi="Times New Roman" w:cs="Times New Roman"/>
          <w:sz w:val="24"/>
          <w:szCs w:val="24"/>
        </w:rPr>
        <w:t>Smeltzer</w:t>
      </w:r>
      <w:proofErr w:type="spellEnd"/>
      <w:r w:rsidRPr="00F43B94">
        <w:rPr>
          <w:rFonts w:ascii="Times New Roman" w:hAnsi="Times New Roman" w:cs="Times New Roman"/>
          <w:sz w:val="24"/>
          <w:szCs w:val="24"/>
        </w:rPr>
        <w:t xml:space="preserve"> (1997) emphasized on the need to control purchasing operations in order to achieve competiveness advantages to save current situation.</w:t>
      </w:r>
    </w:p>
    <w:p w:rsidR="00061AF4" w:rsidRPr="00F43B94" w:rsidRDefault="00061AF4" w:rsidP="00061AF4">
      <w:pPr>
        <w:spacing w:after="0" w:line="360" w:lineRule="auto"/>
        <w:ind w:firstLine="720"/>
        <w:jc w:val="both"/>
        <w:rPr>
          <w:rFonts w:ascii="Times New Roman" w:hAnsi="Times New Roman" w:cs="Times New Roman"/>
          <w:sz w:val="24"/>
          <w:szCs w:val="24"/>
        </w:rPr>
      </w:pP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lastRenderedPageBreak/>
        <w:t>2.1.1</w:t>
      </w:r>
      <w:r w:rsidRPr="00F43B94">
        <w:rPr>
          <w:rFonts w:ascii="Times New Roman" w:hAnsi="Times New Roman" w:cs="Times New Roman"/>
          <w:b/>
          <w:sz w:val="24"/>
          <w:szCs w:val="24"/>
        </w:rPr>
        <w:tab/>
        <w:t>STRATEGIC PURCHASING</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strategic role of purchasing according to Van </w:t>
      </w:r>
      <w:proofErr w:type="spellStart"/>
      <w:r w:rsidRPr="00F43B94">
        <w:rPr>
          <w:rFonts w:ascii="Times New Roman" w:hAnsi="Times New Roman" w:cs="Times New Roman"/>
          <w:sz w:val="24"/>
          <w:szCs w:val="24"/>
        </w:rPr>
        <w:t>Weele</w:t>
      </w:r>
      <w:proofErr w:type="spellEnd"/>
      <w:r w:rsidRPr="00F43B94">
        <w:rPr>
          <w:rFonts w:ascii="Times New Roman" w:hAnsi="Times New Roman" w:cs="Times New Roman"/>
          <w:sz w:val="24"/>
          <w:szCs w:val="24"/>
        </w:rPr>
        <w:t xml:space="preserve"> (2000) refers to all activities in a firm that involves getting a product or service from the supplier to the final consumer.</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Intense competitive pressures have forced companies to re-examine their approach to managing suppliers and their supply base. An increasing focus on core competencies and the concomitant increase in outsourcing </w:t>
      </w:r>
      <w:proofErr w:type="gramStart"/>
      <w:r w:rsidRPr="00F43B94">
        <w:rPr>
          <w:rFonts w:ascii="Times New Roman" w:hAnsi="Times New Roman" w:cs="Times New Roman"/>
          <w:sz w:val="24"/>
          <w:szCs w:val="24"/>
        </w:rPr>
        <w:t>of  components</w:t>
      </w:r>
      <w:proofErr w:type="gramEnd"/>
      <w:r w:rsidRPr="00F43B94">
        <w:rPr>
          <w:rFonts w:ascii="Times New Roman" w:hAnsi="Times New Roman" w:cs="Times New Roman"/>
          <w:sz w:val="24"/>
          <w:szCs w:val="24"/>
        </w:rPr>
        <w:t xml:space="preserve"> and services, has also placed greater emphasis on supplier management. In addition much of the traditional in-house development activities have been pushed unto suppliers. Purchasing is this increasingly regarded as a strategic weapon, centered on its ability to create collaborative relationship for firm advantage. Partnership with suppliers can have a strong positive influence on firm realize these benefits when they implement sourcing agreement at a lower negotiated price. They fail to follow through with the relational processes that capture benefits over the course of the contract. The ability to extract benefits from supplier relationship is linked to the way the </w:t>
      </w:r>
      <w:proofErr w:type="gramStart"/>
      <w:r w:rsidRPr="00F43B94">
        <w:rPr>
          <w:rFonts w:ascii="Times New Roman" w:hAnsi="Times New Roman" w:cs="Times New Roman"/>
          <w:sz w:val="24"/>
          <w:szCs w:val="24"/>
        </w:rPr>
        <w:t>relationship are</w:t>
      </w:r>
      <w:proofErr w:type="gramEnd"/>
      <w:r w:rsidRPr="00F43B94">
        <w:rPr>
          <w:rFonts w:ascii="Times New Roman" w:hAnsi="Times New Roman" w:cs="Times New Roman"/>
          <w:sz w:val="24"/>
          <w:szCs w:val="24"/>
        </w:rPr>
        <w:t xml:space="preserve"> managed. For example, those relationship characterized by close interaction are successful process integration between buyer and supplier are better able to create, coordinate and protect joint resources </w:t>
      </w:r>
      <w:proofErr w:type="spellStart"/>
      <w:r w:rsidRPr="00F43B94">
        <w:rPr>
          <w:rFonts w:ascii="Times New Roman" w:hAnsi="Times New Roman" w:cs="Times New Roman"/>
          <w:sz w:val="24"/>
          <w:szCs w:val="24"/>
        </w:rPr>
        <w:t>fro</w:t>
      </w:r>
      <w:proofErr w:type="spellEnd"/>
      <w:r w:rsidRPr="00F43B94">
        <w:rPr>
          <w:rFonts w:ascii="Times New Roman" w:hAnsi="Times New Roman" w:cs="Times New Roman"/>
          <w:sz w:val="24"/>
          <w:szCs w:val="24"/>
        </w:rPr>
        <w:t xml:space="preserve"> a sustained competitive advantages. </w:t>
      </w:r>
      <w:proofErr w:type="gramStart"/>
      <w:r w:rsidRPr="00F43B94">
        <w:rPr>
          <w:rFonts w:ascii="Times New Roman" w:hAnsi="Times New Roman" w:cs="Times New Roman"/>
          <w:sz w:val="24"/>
          <w:szCs w:val="24"/>
        </w:rPr>
        <w:t>Thus.</w:t>
      </w:r>
      <w:proofErr w:type="gramEnd"/>
      <w:r w:rsidRPr="00F43B94">
        <w:rPr>
          <w:rFonts w:ascii="Times New Roman" w:hAnsi="Times New Roman" w:cs="Times New Roman"/>
          <w:sz w:val="24"/>
          <w:szCs w:val="24"/>
        </w:rPr>
        <w:t xml:space="preserve">  It is not enough for a firm to possess a strategic purchasing orientation, they must also create conditions which allow the buyer and supplier to contribute and develop the relationship. Various supply management practices facilitate this process. They will now be discussed.</w:t>
      </w:r>
    </w:p>
    <w:p w:rsidR="00061AF4" w:rsidRPr="00F43B94" w:rsidRDefault="00061AF4" w:rsidP="00061AF4">
      <w:pPr>
        <w:pStyle w:val="ListParagraph"/>
        <w:numPr>
          <w:ilvl w:val="0"/>
          <w:numId w:val="15"/>
        </w:num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 xml:space="preserve">FORMAL SOCIALIZATION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Socialization may be defined </w:t>
      </w:r>
      <w:proofErr w:type="spellStart"/>
      <w:r w:rsidRPr="00F43B94">
        <w:rPr>
          <w:rFonts w:ascii="Times New Roman" w:hAnsi="Times New Roman" w:cs="Times New Roman"/>
          <w:sz w:val="24"/>
          <w:szCs w:val="24"/>
        </w:rPr>
        <w:t>ass</w:t>
      </w:r>
      <w:proofErr w:type="spellEnd"/>
      <w:r w:rsidRPr="00F43B94">
        <w:rPr>
          <w:rFonts w:ascii="Times New Roman" w:hAnsi="Times New Roman" w:cs="Times New Roman"/>
          <w:sz w:val="24"/>
          <w:szCs w:val="24"/>
        </w:rPr>
        <w:t xml:space="preserve"> the level of interaction between and communication of various actors within and between firms, which leads to the </w:t>
      </w:r>
      <w:proofErr w:type="gramStart"/>
      <w:r w:rsidRPr="00F43B94">
        <w:rPr>
          <w:rFonts w:ascii="Times New Roman" w:hAnsi="Times New Roman" w:cs="Times New Roman"/>
          <w:sz w:val="24"/>
          <w:szCs w:val="24"/>
        </w:rPr>
        <w:t>building  of</w:t>
      </w:r>
      <w:proofErr w:type="gramEnd"/>
      <w:r w:rsidRPr="00F43B94">
        <w:rPr>
          <w:rFonts w:ascii="Times New Roman" w:hAnsi="Times New Roman" w:cs="Times New Roman"/>
          <w:sz w:val="24"/>
          <w:szCs w:val="24"/>
        </w:rPr>
        <w:t xml:space="preserve"> personal familiarity, improved communication and problem solving. Socialization may also be understood as the process by which an individual acquires the social knowledge and skills necessary to assume an organizational role (</w:t>
      </w:r>
      <w:proofErr w:type="spellStart"/>
      <w:r w:rsidRPr="00F43B94">
        <w:rPr>
          <w:rFonts w:ascii="Times New Roman" w:hAnsi="Times New Roman" w:cs="Times New Roman"/>
          <w:sz w:val="24"/>
          <w:szCs w:val="24"/>
        </w:rPr>
        <w:t>e.g</w:t>
      </w:r>
      <w:proofErr w:type="spellEnd"/>
      <w:r w:rsidRPr="00F43B94">
        <w:rPr>
          <w:rFonts w:ascii="Times New Roman" w:hAnsi="Times New Roman" w:cs="Times New Roman"/>
          <w:sz w:val="24"/>
          <w:szCs w:val="24"/>
        </w:rPr>
        <w:t xml:space="preserve">, the process of “learning the ropes”). Supply chain socialization I the process by language, ideology that helps to edit a </w:t>
      </w:r>
      <w:r w:rsidRPr="00F43B94">
        <w:rPr>
          <w:rFonts w:ascii="Times New Roman" w:hAnsi="Times New Roman" w:cs="Times New Roman"/>
          <w:sz w:val="24"/>
          <w:szCs w:val="24"/>
        </w:rPr>
        <w:lastRenderedPageBreak/>
        <w:t>member’s everyday experience, standard of relevance of work, prejudices and models for social etiquette.</w:t>
      </w:r>
    </w:p>
    <w:p w:rsidR="00061AF4" w:rsidRPr="00F43B94" w:rsidRDefault="00061AF4" w:rsidP="00061AF4">
      <w:pPr>
        <w:pStyle w:val="ListParagraph"/>
        <w:numPr>
          <w:ilvl w:val="0"/>
          <w:numId w:val="15"/>
        </w:num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SUPPLIER INTEGRATION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Integration with suppliers is an effective strategy for improving business performance. Suppliers are often included in the product </w:t>
      </w:r>
      <w:proofErr w:type="spellStart"/>
      <w:r w:rsidRPr="00F43B94">
        <w:rPr>
          <w:rFonts w:ascii="Times New Roman" w:hAnsi="Times New Roman" w:cs="Times New Roman"/>
          <w:sz w:val="24"/>
          <w:szCs w:val="24"/>
        </w:rPr>
        <w:t>devel</w:t>
      </w:r>
      <w:proofErr w:type="gramStart"/>
      <w:r w:rsidRPr="00F43B94">
        <w:rPr>
          <w:rFonts w:ascii="Times New Roman" w:hAnsi="Times New Roman" w:cs="Times New Roman"/>
          <w:sz w:val="24"/>
          <w:szCs w:val="24"/>
        </w:rPr>
        <w:t>;opment</w:t>
      </w:r>
      <w:proofErr w:type="spellEnd"/>
      <w:proofErr w:type="gramEnd"/>
      <w:r w:rsidRPr="00F43B94">
        <w:rPr>
          <w:rFonts w:ascii="Times New Roman" w:hAnsi="Times New Roman" w:cs="Times New Roman"/>
          <w:sz w:val="24"/>
          <w:szCs w:val="24"/>
        </w:rPr>
        <w:t xml:space="preserve"> process, but here we discuss integration with suppliers at the operational level. Integration of suppliers at the operational level makes the supplier an extension of the firm’s factory, emphasizing continuity of supply and an end-to end pipeline. Mechanisms for facilitating this integration include the participation of suppliers in design, procurement and production stages, as well as the use of ordering systems and </w:t>
      </w:r>
      <w:proofErr w:type="gramStart"/>
      <w:r w:rsidRPr="00F43B94">
        <w:rPr>
          <w:rFonts w:ascii="Times New Roman" w:hAnsi="Times New Roman" w:cs="Times New Roman"/>
          <w:sz w:val="24"/>
          <w:szCs w:val="24"/>
        </w:rPr>
        <w:t>information  technology</w:t>
      </w:r>
      <w:proofErr w:type="gramEnd"/>
      <w:r w:rsidRPr="00F43B94">
        <w:rPr>
          <w:rFonts w:ascii="Times New Roman" w:hAnsi="Times New Roman" w:cs="Times New Roman"/>
          <w:sz w:val="24"/>
          <w:szCs w:val="24"/>
        </w:rPr>
        <w:t xml:space="preserve"> to exchange information. These linkages permit increased coordination with suppliers at a tactical level, enabling the firm to deal more </w:t>
      </w:r>
      <w:proofErr w:type="spellStart"/>
      <w:r w:rsidRPr="00F43B94">
        <w:rPr>
          <w:rFonts w:ascii="Times New Roman" w:hAnsi="Times New Roman" w:cs="Times New Roman"/>
          <w:sz w:val="24"/>
          <w:szCs w:val="24"/>
        </w:rPr>
        <w:t>oeffectively</w:t>
      </w:r>
      <w:proofErr w:type="spellEnd"/>
      <w:r w:rsidRPr="00F43B94">
        <w:rPr>
          <w:rFonts w:ascii="Times New Roman" w:hAnsi="Times New Roman" w:cs="Times New Roman"/>
          <w:sz w:val="24"/>
          <w:szCs w:val="24"/>
        </w:rPr>
        <w:t xml:space="preserve"> with the complexity and </w:t>
      </w:r>
      <w:proofErr w:type="gramStart"/>
      <w:r w:rsidRPr="00F43B94">
        <w:rPr>
          <w:rFonts w:ascii="Times New Roman" w:hAnsi="Times New Roman" w:cs="Times New Roman"/>
          <w:sz w:val="24"/>
          <w:szCs w:val="24"/>
        </w:rPr>
        <w:t xml:space="preserve">uncertainty </w:t>
      </w:r>
      <w:r>
        <w:rPr>
          <w:rFonts w:ascii="Times New Roman" w:hAnsi="Times New Roman" w:cs="Times New Roman"/>
          <w:sz w:val="24"/>
          <w:szCs w:val="24"/>
        </w:rPr>
        <w:t xml:space="preserve"> </w:t>
      </w:r>
      <w:r w:rsidRPr="00F43B94">
        <w:rPr>
          <w:rFonts w:ascii="Times New Roman" w:hAnsi="Times New Roman" w:cs="Times New Roman"/>
          <w:sz w:val="24"/>
          <w:szCs w:val="24"/>
        </w:rPr>
        <w:t>presents</w:t>
      </w:r>
      <w:proofErr w:type="gramEnd"/>
      <w:r w:rsidRPr="00F43B94">
        <w:rPr>
          <w:rFonts w:ascii="Times New Roman" w:hAnsi="Times New Roman" w:cs="Times New Roman"/>
          <w:sz w:val="24"/>
          <w:szCs w:val="24"/>
        </w:rPr>
        <w:t xml:space="preserve"> in their environment. The development of a strategic partnership approach is fundamental to the success of supplier integration efforts. This approach must rest </w:t>
      </w:r>
      <w:proofErr w:type="gramStart"/>
      <w:r w:rsidRPr="00F43B94">
        <w:rPr>
          <w:rFonts w:ascii="Times New Roman" w:hAnsi="Times New Roman" w:cs="Times New Roman"/>
          <w:sz w:val="24"/>
          <w:szCs w:val="24"/>
        </w:rPr>
        <w:t>on  a</w:t>
      </w:r>
      <w:proofErr w:type="gramEnd"/>
      <w:r w:rsidRPr="00F43B94">
        <w:rPr>
          <w:rFonts w:ascii="Times New Roman" w:hAnsi="Times New Roman" w:cs="Times New Roman"/>
          <w:sz w:val="24"/>
          <w:szCs w:val="24"/>
        </w:rPr>
        <w:t xml:space="preserve"> firm base of, supply market research: spend analysis, customer requirements knowledge, supplier selection criteria and other formal process. Ultimately, integrating suppliers into a well-managed supply chain is found to have a lasting effect on the competiveness of the entire supply chain.  </w:t>
      </w:r>
    </w:p>
    <w:p w:rsidR="00061AF4" w:rsidRPr="00F43B94" w:rsidRDefault="00061AF4" w:rsidP="00061AF4">
      <w:pPr>
        <w:pStyle w:val="ListParagraph"/>
        <w:numPr>
          <w:ilvl w:val="0"/>
          <w:numId w:val="15"/>
        </w:num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SUPPLY BASE FLEXIBILITY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Supplier characteristics can have a large impact on the performance of the buyer firm. The supply base flexibility reflects the degree to which a firm’s key supplier are able to customize products, be responsive to delivery changes, and to accept late “mix” and volume change- that is, adapt to the needs of the buyer. This is similar to the concept of lean supply which advocates working collaboratively with fewer supplier to reduce costs, improve design cycle times and foster innovation development. In the next article, we cover the relationship between these elements based our study.</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2.1.2</w:t>
      </w:r>
      <w:r w:rsidRPr="00F43B94">
        <w:rPr>
          <w:rFonts w:ascii="Times New Roman" w:hAnsi="Times New Roman" w:cs="Times New Roman"/>
          <w:b/>
          <w:sz w:val="24"/>
          <w:szCs w:val="24"/>
        </w:rPr>
        <w:tab/>
        <w:t>PROCUREMENTS CYCLE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lastRenderedPageBreak/>
        <w:tab/>
      </w:r>
      <w:r w:rsidRPr="00F43B94">
        <w:rPr>
          <w:rFonts w:ascii="Times New Roman" w:hAnsi="Times New Roman" w:cs="Times New Roman"/>
          <w:sz w:val="24"/>
          <w:szCs w:val="24"/>
        </w:rPr>
        <w:t>According to the journal published on the 22</w:t>
      </w:r>
      <w:r w:rsidRPr="00F43B94">
        <w:rPr>
          <w:rFonts w:ascii="Times New Roman" w:hAnsi="Times New Roman" w:cs="Times New Roman"/>
          <w:sz w:val="24"/>
          <w:szCs w:val="24"/>
          <w:vertAlign w:val="superscript"/>
        </w:rPr>
        <w:t>nd</w:t>
      </w:r>
      <w:r w:rsidRPr="00F43B94">
        <w:rPr>
          <w:rFonts w:ascii="Times New Roman" w:hAnsi="Times New Roman" w:cs="Times New Roman"/>
          <w:sz w:val="24"/>
          <w:szCs w:val="24"/>
        </w:rPr>
        <w:t xml:space="preserve"> May, 2015. Below are the most common procurement steps you need to be familiar with.</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1: NEED RECOGNITION</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The business must firstly identify the need for a new product. It could be sourced from either internal or external sources. The need from the company may be to reorder a product or it could be a new item completely. It is important to identify the need for a product so the process can be managed efficiently and effectively through the procurement cycle.</w:t>
      </w:r>
      <w:r w:rsidRPr="00F43B94">
        <w:rPr>
          <w:rFonts w:ascii="Times New Roman" w:hAnsi="Times New Roman" w:cs="Times New Roman"/>
          <w:b/>
          <w:sz w:val="24"/>
          <w:szCs w:val="24"/>
        </w:rPr>
        <w:t xml:space="preserve">   </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2: SPECIFIC NEED</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Finding the right product or market for the company is a highly important step in the cycle. There are often standards put in place in some of the industries in order to determine the specifications required, while others have no point of reference to look upon. There is the possibility that the company has ordered the product they want using identifying factors such as color, packaging and weight. Having specifications in place will make this process easier. Then there is the need for researching the market place scoping out the positioning of a product will identify potential competitors in the market place.</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3: SOURCES, OPTION AND PLANS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next </w:t>
      </w:r>
      <w:proofErr w:type="gramStart"/>
      <w:r w:rsidRPr="00F43B94">
        <w:rPr>
          <w:rFonts w:ascii="Times New Roman" w:hAnsi="Times New Roman" w:cs="Times New Roman"/>
          <w:sz w:val="24"/>
          <w:szCs w:val="24"/>
        </w:rPr>
        <w:t>steps in the process is</w:t>
      </w:r>
      <w:proofErr w:type="gramEnd"/>
      <w:r w:rsidRPr="00F43B94">
        <w:rPr>
          <w:rFonts w:ascii="Times New Roman" w:hAnsi="Times New Roman" w:cs="Times New Roman"/>
          <w:sz w:val="24"/>
          <w:szCs w:val="24"/>
        </w:rPr>
        <w:t xml:space="preserve"> finding out where the product can be obtained. The company may use a list of approved vendors to find somewhere that can source the product. If this is not the case, then the business will have to find a supplier using purchase order or research other sources, for example magazines, the internet or using sales representatives. The company will then develop a strategy and follow through with the supplier that gives product or services for the business, to fulfill their need.</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4: PRICE AND TERMS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business will then move on to determining the best price and terms for the product they require. This often depends on the needs of the company, the products they already have in stock or specialized materials they required. Following the process, it is </w:t>
      </w:r>
      <w:r w:rsidRPr="00F43B94">
        <w:rPr>
          <w:rFonts w:ascii="Times New Roman" w:hAnsi="Times New Roman" w:cs="Times New Roman"/>
          <w:sz w:val="24"/>
          <w:szCs w:val="24"/>
        </w:rPr>
        <w:lastRenderedPageBreak/>
        <w:t xml:space="preserve">normally recommended for the business to look at three different suppliers (market engagement) before they come to making a final decision. It is important for the company to look around to see </w:t>
      </w:r>
      <w:proofErr w:type="spellStart"/>
      <w:r w:rsidRPr="00F43B94">
        <w:rPr>
          <w:rFonts w:ascii="Times New Roman" w:hAnsi="Times New Roman" w:cs="Times New Roman"/>
          <w:sz w:val="24"/>
          <w:szCs w:val="24"/>
        </w:rPr>
        <w:t>of</w:t>
      </w:r>
      <w:proofErr w:type="spellEnd"/>
      <w:r w:rsidRPr="00F43B94">
        <w:rPr>
          <w:rFonts w:ascii="Times New Roman" w:hAnsi="Times New Roman" w:cs="Times New Roman"/>
          <w:sz w:val="24"/>
          <w:szCs w:val="24"/>
        </w:rPr>
        <w:t xml:space="preserve"> they can find a good deal for the products they require. Researching different brands will allow them to find the best deal and terms that match the product or service they are looking to acquire.</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5: PURCHASE ORDER</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The purchase order is put in place to allow for materials to be purchased from the seller to the buyer. It will specifically define the process and all the specifications of the product. The purchase order will also feature all of the terms and conditions of the product and services, which must be read by the buyer. The purchase order will also show any additional obligation. It is vital this is read properly to identify any errors.</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6: DELIVERY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The next step requires the purchase order to be delivered. This is typically done by fax, mail or personally by the supplier. Often the specific delivery method is written in the purchasing documents sent to the buyer. The buyer will then acknowledge the receipt of the purchase order and both parties will keep a copy of it in case of needing it in the future.</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7: EXPEDITING</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 xml:space="preserve">This step in the procurement process addresses the timeliness of the service or materials that have been delivered to the company. This is a particularly important part of the process, especially if there are any delays in the </w:t>
      </w:r>
      <w:proofErr w:type="gramStart"/>
      <w:r w:rsidRPr="00F43B94">
        <w:rPr>
          <w:rFonts w:ascii="Times New Roman" w:hAnsi="Times New Roman" w:cs="Times New Roman"/>
          <w:sz w:val="24"/>
          <w:szCs w:val="24"/>
        </w:rPr>
        <w:t>delivery,</w:t>
      </w:r>
      <w:proofErr w:type="gramEnd"/>
      <w:r w:rsidRPr="00F43B94">
        <w:rPr>
          <w:rFonts w:ascii="Times New Roman" w:hAnsi="Times New Roman" w:cs="Times New Roman"/>
          <w:sz w:val="24"/>
          <w:szCs w:val="24"/>
        </w:rPr>
        <w:t xml:space="preserve"> issues often noted in the step of the process include payment dates, delivery times and completion of the work.</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8: RECEIPT AND INSPECTION OF PURCHASE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Once the products have been delivered, the buyer must accept or reject the items. If the items are accepted, it means the company is responsible for paying for them. It is important that the products are inspected thoroughly to check they are up the standard expected from them. If they are not happy with the quality then they must contact the supplier to rectify the issue.</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lastRenderedPageBreak/>
        <w:t>STEP 9: INVOICE APPROVAL AND PAYMENT</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There are important documents, which must match the invoice request payment. These are the invoice itself, the receiving document and the original purchase order. These documents are agreed and confirmed from both the receiver and supplier in order to finish the process of buying new product is most typically through cases, credit letters, checks, bank transfer or other types of electronic transfers.</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STEP 10: RECORD MAINTENACE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It is vital that the company retains all proper records in the case of audits happening. These include any purchase records, which can be used to verify any tax information and purchase orders to confirm the warranty information for the future purchases such as if products want to be recorded. This means the procurement cycle will start from the beginning again.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As you can see, the cycle provides a clear structure and important steps to </w:t>
      </w:r>
      <w:proofErr w:type="gramStart"/>
      <w:r w:rsidRPr="00F43B94">
        <w:rPr>
          <w:rFonts w:ascii="Times New Roman" w:hAnsi="Times New Roman" w:cs="Times New Roman"/>
          <w:sz w:val="24"/>
          <w:szCs w:val="24"/>
        </w:rPr>
        <w:t>follow,</w:t>
      </w:r>
      <w:proofErr w:type="gramEnd"/>
      <w:r w:rsidRPr="00F43B94">
        <w:rPr>
          <w:rFonts w:ascii="Times New Roman" w:hAnsi="Times New Roman" w:cs="Times New Roman"/>
          <w:sz w:val="24"/>
          <w:szCs w:val="24"/>
        </w:rPr>
        <w:t xml:space="preserve"> identifying, conducting analysis, selecting, managing, performing and review and reviewing are highlighted throughout.</w:t>
      </w:r>
    </w:p>
    <w:p w:rsidR="00061AF4" w:rsidRPr="00F43B94" w:rsidRDefault="00061AF4" w:rsidP="00061AF4">
      <w:pPr>
        <w:spacing w:after="0" w:line="360" w:lineRule="auto"/>
        <w:rPr>
          <w:rFonts w:ascii="Times New Roman" w:hAnsi="Times New Roman" w:cs="Times New Roman"/>
          <w:b/>
          <w:sz w:val="24"/>
          <w:szCs w:val="24"/>
          <w:u w:val="single"/>
        </w:rPr>
      </w:pPr>
      <w:r w:rsidRPr="00F43B94">
        <w:rPr>
          <w:rFonts w:ascii="Times New Roman" w:hAnsi="Times New Roman" w:cs="Times New Roman"/>
          <w:b/>
          <w:sz w:val="24"/>
          <w:szCs w:val="24"/>
          <w:u w:val="single"/>
        </w:rPr>
        <w:br w:type="page"/>
      </w:r>
    </w:p>
    <w:p w:rsidR="00061AF4" w:rsidRPr="00F43B94" w:rsidRDefault="00061AF4" w:rsidP="00061AF4">
      <w:pPr>
        <w:spacing w:after="0" w:line="360" w:lineRule="auto"/>
        <w:jc w:val="center"/>
        <w:rPr>
          <w:rFonts w:ascii="Times New Roman" w:hAnsi="Times New Roman" w:cs="Times New Roman"/>
          <w:sz w:val="24"/>
          <w:szCs w:val="24"/>
          <w:u w:val="single"/>
        </w:rPr>
      </w:pPr>
      <w:r w:rsidRPr="00F43B94">
        <w:rPr>
          <w:rFonts w:ascii="Times New Roman" w:hAnsi="Times New Roman" w:cs="Times New Roman"/>
          <w:b/>
          <w:sz w:val="24"/>
          <w:szCs w:val="24"/>
          <w:u w:val="single"/>
        </w:rPr>
        <w:lastRenderedPageBreak/>
        <w:t>SOURCING:</w:t>
      </w:r>
    </w:p>
    <w:p w:rsidR="00061AF4" w:rsidRPr="00F43B94" w:rsidRDefault="00061AF4" w:rsidP="00061AF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10.65pt;margin-top:16.05pt;width:378.55pt;height:447.2pt;z-index:251660288" coordorigin="1764,6433" coordsize="7571,7818">
            <v:shapetype id="_x0000_t32" coordsize="21600,21600" o:spt="32" o:oned="t" path="m,l21600,21600e" filled="f">
              <v:path arrowok="t" fillok="f" o:connecttype="none"/>
              <o:lock v:ext="edit" shapetype="t"/>
            </v:shapetype>
            <v:shape id="_x0000_s1027" type="#_x0000_t32" style="position:absolute;left:1807;top:9966;width:38;height:4025;flip:y" o:connectortype="straight"/>
            <v:shapetype id="_x0000_t202" coordsize="21600,21600" o:spt="202" path="m,l,21600r21600,l21600,xe">
              <v:stroke joinstyle="miter"/>
              <v:path gradientshapeok="t" o:connecttype="rect"/>
            </v:shapetype>
            <v:shape id="_x0000_s1028" type="#_x0000_t202" style="position:absolute;left:1845;top:6433;width:1504;height:407;mso-width-relative:margin;mso-height-relative:margin">
              <v:textbox style="mso-next-textbox:#_x0000_s1028">
                <w:txbxContent>
                  <w:p w:rsidR="00061AF4" w:rsidRPr="008A2CF3" w:rsidRDefault="00061AF4" w:rsidP="00061AF4">
                    <w:pPr>
                      <w:rPr>
                        <w:rFonts w:ascii="Times New Roman" w:hAnsi="Times New Roman" w:cs="Times New Roman"/>
                        <w:b/>
                      </w:rPr>
                    </w:pPr>
                    <w:r w:rsidRPr="00DA2CDF">
                      <w:rPr>
                        <w:rFonts w:ascii="Times New Roman" w:hAnsi="Times New Roman" w:cs="Times New Roman"/>
                        <w:b/>
                        <w:sz w:val="24"/>
                        <w:szCs w:val="18"/>
                      </w:rPr>
                      <w:t>Requisition</w:t>
                    </w:r>
                    <w:r w:rsidRPr="008A2CF3">
                      <w:rPr>
                        <w:rFonts w:ascii="Times New Roman" w:hAnsi="Times New Roman" w:cs="Times New Roman"/>
                        <w:b/>
                      </w:rPr>
                      <w:t xml:space="preserve"> </w:t>
                    </w:r>
                  </w:p>
                </w:txbxContent>
              </v:textbox>
            </v:shape>
            <v:shape id="_x0000_s1029" type="#_x0000_t32" style="position:absolute;left:3349;top:6581;width:1139;height:542" o:connectortype="straight">
              <v:stroke endarrow="block"/>
            </v:shape>
            <v:shape id="_x0000_s1030" type="#_x0000_t202" style="position:absolute;left:3589;top:7123;width:1498;height:559;mso-width-relative:margin;mso-height-relative:margin">
              <v:textbox style="mso-next-textbox:#_x0000_s1030">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 xml:space="preserve">Is it regular purchase? </w:t>
                    </w:r>
                  </w:p>
                </w:txbxContent>
              </v:textbox>
            </v:shape>
            <v:shape id="_x0000_s1031" type="#_x0000_t202" style="position:absolute;left:3589;top:8388;width:2040;height:642;mso-width-relative:margin;mso-height-relative:margin">
              <v:textbox style="mso-next-textbox:#_x0000_s1031">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 xml:space="preserve">Is there an annual contact for it? </w:t>
                    </w:r>
                  </w:p>
                </w:txbxContent>
              </v:textbox>
            </v:shape>
            <v:shape id="_x0000_s1032" type="#_x0000_t202" style="position:absolute;left:3589;top:9653;width:2040;height:641;mso-width-relative:margin;mso-height-relative:margin">
              <v:textbox style="mso-next-textbox:#_x0000_s1032">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 xml:space="preserve">Was last supplier </w:t>
                    </w:r>
                    <w:proofErr w:type="gramStart"/>
                    <w:r w:rsidRPr="00DA2CDF">
                      <w:rPr>
                        <w:rFonts w:ascii="Times New Roman" w:hAnsi="Times New Roman" w:cs="Times New Roman"/>
                        <w:b/>
                        <w:szCs w:val="16"/>
                      </w:rPr>
                      <w:t>satisfactory</w:t>
                    </w:r>
                    <w:proofErr w:type="gramEnd"/>
                  </w:p>
                </w:txbxContent>
              </v:textbox>
            </v:shape>
            <v:shape id="_x0000_s1033" type="#_x0000_t202" style="position:absolute;left:3589;top:11033;width:2040;height:641;mso-width-relative:margin;mso-height-relative:margin">
              <v:textbox style="mso-next-textbox:#_x0000_s1033">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 xml:space="preserve">Is it time to check the </w:t>
                    </w:r>
                    <w:proofErr w:type="gramStart"/>
                    <w:r w:rsidRPr="00DA2CDF">
                      <w:rPr>
                        <w:rFonts w:ascii="Times New Roman" w:hAnsi="Times New Roman" w:cs="Times New Roman"/>
                        <w:b/>
                        <w:szCs w:val="16"/>
                      </w:rPr>
                      <w:t>market</w:t>
                    </w:r>
                    <w:proofErr w:type="gramEnd"/>
                  </w:p>
                </w:txbxContent>
              </v:textbox>
            </v:shape>
            <v:shape id="_x0000_s1034" type="#_x0000_t202" style="position:absolute;left:3589;top:12249;width:2040;height:641;mso-width-relative:margin;mso-height-relative:margin">
              <v:textbox style="mso-next-textbox:#_x0000_s1034">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Place Order</w:t>
                    </w:r>
                  </w:p>
                </w:txbxContent>
              </v:textbox>
            </v:shape>
            <v:shape id="_x0000_s1035" type="#_x0000_t202" style="position:absolute;left:4070;top:7813;width:655;height:378;mso-width-relative:margin;mso-height-relative:margin" strokecolor="white [3212]">
              <v:textbox style="mso-next-textbox:#_x0000_s1035">
                <w:txbxContent>
                  <w:p w:rsidR="00061AF4" w:rsidRPr="00DA2CDF" w:rsidRDefault="00061AF4" w:rsidP="00061AF4">
                    <w:pPr>
                      <w:spacing w:line="240" w:lineRule="auto"/>
                      <w:rPr>
                        <w:rFonts w:ascii="Times New Roman" w:hAnsi="Times New Roman" w:cs="Times New Roman"/>
                        <w:b/>
                        <w:sz w:val="20"/>
                        <w:szCs w:val="14"/>
                      </w:rPr>
                    </w:pPr>
                    <w:r w:rsidRPr="00DA2CDF">
                      <w:rPr>
                        <w:rFonts w:ascii="Times New Roman" w:hAnsi="Times New Roman" w:cs="Times New Roman"/>
                        <w:b/>
                        <w:sz w:val="20"/>
                        <w:szCs w:val="14"/>
                      </w:rPr>
                      <w:t xml:space="preserve">Yes </w:t>
                    </w:r>
                  </w:p>
                </w:txbxContent>
              </v:textbox>
            </v:shape>
            <v:shape id="_x0000_s1036" type="#_x0000_t202" style="position:absolute;left:4177;top:10507;width:659;height:299;mso-width-relative:margin;mso-height-relative:margin" strokecolor="white [3212]">
              <v:textbox style="mso-next-textbox:#_x0000_s1036">
                <w:txbxContent>
                  <w:p w:rsidR="00061AF4" w:rsidRPr="008A2CF3" w:rsidRDefault="00061AF4" w:rsidP="00061AF4">
                    <w:pPr>
                      <w:spacing w:line="240" w:lineRule="auto"/>
                      <w:rPr>
                        <w:rFonts w:ascii="Times New Roman" w:hAnsi="Times New Roman" w:cs="Times New Roman"/>
                        <w:b/>
                      </w:rPr>
                    </w:pPr>
                    <w:r>
                      <w:rPr>
                        <w:rFonts w:ascii="Times New Roman" w:hAnsi="Times New Roman" w:cs="Times New Roman"/>
                        <w:b/>
                      </w:rPr>
                      <w:t xml:space="preserve">Yes </w:t>
                    </w:r>
                  </w:p>
                </w:txbxContent>
              </v:textbox>
            </v:shape>
            <v:shape id="_x0000_s1037" type="#_x0000_t32" style="position:absolute;left:4488;top:9013;width:0;height:640" o:connectortype="straight">
              <v:stroke endarrow="block"/>
            </v:shape>
            <v:shape id="_x0000_s1038" type="#_x0000_t32" style="position:absolute;left:4488;top:10393;width:0;height:640" o:connectortype="straight">
              <v:stroke endarrow="block"/>
            </v:shape>
            <v:shape id="_x0000_s1039" type="#_x0000_t32" style="position:absolute;left:4405;top:7660;width:0;height:728" o:connectortype="straight">
              <v:stroke endarrow="block"/>
            </v:shape>
            <v:shape id="_x0000_s1040" type="#_x0000_t202" style="position:absolute;left:4177;top:9153;width:659;height:300;mso-width-relative:margin;mso-height-relative:margin" strokecolor="white [3212]">
              <v:textbox style="mso-next-textbox:#_x0000_s1040">
                <w:txbxContent>
                  <w:p w:rsidR="00061AF4" w:rsidRPr="008A2CF3" w:rsidRDefault="00061AF4" w:rsidP="00061AF4">
                    <w:pPr>
                      <w:spacing w:line="240" w:lineRule="auto"/>
                      <w:rPr>
                        <w:rFonts w:ascii="Times New Roman" w:hAnsi="Times New Roman" w:cs="Times New Roman"/>
                        <w:b/>
                      </w:rPr>
                    </w:pPr>
                    <w:r>
                      <w:rPr>
                        <w:rFonts w:ascii="Times New Roman" w:hAnsi="Times New Roman" w:cs="Times New Roman"/>
                        <w:b/>
                      </w:rPr>
                      <w:t>No</w:t>
                    </w:r>
                  </w:p>
                </w:txbxContent>
              </v:textbox>
            </v:shape>
            <v:shape id="_x0000_s1041" type="#_x0000_t32" style="position:absolute;left:4462;top:11674;width:0;height:575" o:connectortype="straight">
              <v:stroke endarrow="block"/>
            </v:shape>
            <v:shape id="_x0000_s1042" type="#_x0000_t202" style="position:absolute;left:4070;top:11805;width:659;height:300;mso-width-relative:margin;mso-height-relative:margin" strokecolor="white [3212]">
              <v:textbox style="mso-next-textbox:#_x0000_s1042">
                <w:txbxContent>
                  <w:p w:rsidR="00061AF4" w:rsidRPr="00DA2CDF" w:rsidRDefault="00061AF4" w:rsidP="00061AF4">
                    <w:pPr>
                      <w:spacing w:line="240" w:lineRule="auto"/>
                      <w:rPr>
                        <w:rFonts w:ascii="Times New Roman" w:hAnsi="Times New Roman" w:cs="Times New Roman"/>
                        <w:b/>
                        <w:sz w:val="20"/>
                        <w:szCs w:val="14"/>
                      </w:rPr>
                    </w:pPr>
                    <w:r w:rsidRPr="00DA2CDF">
                      <w:rPr>
                        <w:rFonts w:ascii="Times New Roman" w:hAnsi="Times New Roman" w:cs="Times New Roman"/>
                        <w:b/>
                        <w:sz w:val="20"/>
                        <w:szCs w:val="14"/>
                      </w:rPr>
                      <w:t xml:space="preserve">No </w:t>
                    </w:r>
                  </w:p>
                </w:txbxContent>
              </v:textbox>
            </v:shape>
            <v:shape id="_x0000_s1043" type="#_x0000_t32" style="position:absolute;left:5087;top:7378;width:542;height:0" o:connectortype="straight">
              <v:stroke endarrow="block"/>
            </v:shape>
            <v:shape id="_x0000_s1044" type="#_x0000_t202" style="position:absolute;left:5745;top:7254;width:659;height:300;mso-width-relative:margin;mso-height-relative:margin" strokecolor="white [3212]">
              <v:textbox style="mso-next-textbox:#_x0000_s1044">
                <w:txbxContent>
                  <w:p w:rsidR="00061AF4" w:rsidRPr="00DA2CDF" w:rsidRDefault="00061AF4" w:rsidP="00061AF4">
                    <w:pPr>
                      <w:spacing w:line="240" w:lineRule="auto"/>
                      <w:rPr>
                        <w:rFonts w:ascii="Times New Roman" w:hAnsi="Times New Roman" w:cs="Times New Roman"/>
                        <w:b/>
                        <w:sz w:val="20"/>
                        <w:szCs w:val="14"/>
                      </w:rPr>
                    </w:pPr>
                    <w:r w:rsidRPr="00DA2CDF">
                      <w:rPr>
                        <w:rFonts w:ascii="Times New Roman" w:hAnsi="Times New Roman" w:cs="Times New Roman"/>
                        <w:b/>
                        <w:sz w:val="20"/>
                        <w:szCs w:val="14"/>
                      </w:rPr>
                      <w:t>No</w:t>
                    </w:r>
                  </w:p>
                </w:txbxContent>
              </v:textbox>
            </v:shape>
            <v:shape id="_x0000_s1045" type="#_x0000_t202" style="position:absolute;left:7295;top:8388;width:2040;height:642;mso-width-relative:margin;mso-height-relative:margin">
              <v:textbox style="mso-next-textbox:#_x0000_s1045">
                <w:txbxContent>
                  <w:p w:rsidR="00061AF4" w:rsidRPr="00DA2CDF" w:rsidRDefault="00061AF4" w:rsidP="00061AF4">
                    <w:pPr>
                      <w:spacing w:line="240" w:lineRule="auto"/>
                      <w:rPr>
                        <w:rFonts w:ascii="Times New Roman" w:hAnsi="Times New Roman" w:cs="Times New Roman"/>
                        <w:b/>
                        <w:szCs w:val="16"/>
                      </w:rPr>
                    </w:pPr>
                    <w:r w:rsidRPr="00DA2CDF">
                      <w:rPr>
                        <w:rFonts w:ascii="Times New Roman" w:hAnsi="Times New Roman" w:cs="Times New Roman"/>
                        <w:b/>
                        <w:szCs w:val="16"/>
                      </w:rPr>
                      <w:t xml:space="preserve">Make short list of possible sources </w:t>
                    </w:r>
                  </w:p>
                </w:txbxContent>
              </v:textbox>
            </v:shape>
            <v:shape id="_x0000_s1046" type="#_x0000_t202" style="position:absolute;left:7295;top:9653;width:2040;height:740;mso-width-relative:margin;mso-height-relative:margin">
              <v:textbox style="mso-next-textbox:#_x0000_s1046">
                <w:txbxContent>
                  <w:p w:rsidR="00061AF4" w:rsidRPr="00DA2CDF" w:rsidRDefault="00061AF4" w:rsidP="00061AF4">
                    <w:pPr>
                      <w:spacing w:line="240" w:lineRule="auto"/>
                      <w:jc w:val="center"/>
                      <w:rPr>
                        <w:rFonts w:ascii="Times New Roman" w:hAnsi="Times New Roman" w:cs="Times New Roman"/>
                        <w:b/>
                        <w:sz w:val="20"/>
                        <w:szCs w:val="14"/>
                      </w:rPr>
                    </w:pPr>
                    <w:r w:rsidRPr="00DA2CDF">
                      <w:rPr>
                        <w:rFonts w:ascii="Times New Roman" w:hAnsi="Times New Roman" w:cs="Times New Roman"/>
                        <w:b/>
                        <w:sz w:val="20"/>
                        <w:szCs w:val="14"/>
                      </w:rPr>
                      <w:t>Obtain quotations and other information</w:t>
                    </w:r>
                  </w:p>
                </w:txbxContent>
              </v:textbox>
            </v:shape>
            <v:shape id="_x0000_s1047" type="#_x0000_t202" style="position:absolute;left:7295;top:11033;width:2040;height:772;mso-width-relative:margin;mso-height-relative:margin">
              <v:textbox style="mso-next-textbox:#_x0000_s1047">
                <w:txbxContent>
                  <w:p w:rsidR="00061AF4" w:rsidRPr="00DA2CDF" w:rsidRDefault="00061AF4" w:rsidP="00061AF4">
                    <w:pPr>
                      <w:spacing w:line="240" w:lineRule="auto"/>
                      <w:jc w:val="center"/>
                      <w:rPr>
                        <w:rFonts w:ascii="Times New Roman" w:hAnsi="Times New Roman" w:cs="Times New Roman"/>
                        <w:b/>
                        <w:szCs w:val="16"/>
                      </w:rPr>
                    </w:pPr>
                    <w:r w:rsidRPr="00DA2CDF">
                      <w:rPr>
                        <w:rFonts w:ascii="Times New Roman" w:hAnsi="Times New Roman" w:cs="Times New Roman"/>
                        <w:b/>
                        <w:szCs w:val="16"/>
                      </w:rPr>
                      <w:t xml:space="preserve">Select supplier and agree </w:t>
                    </w:r>
                    <w:proofErr w:type="gramStart"/>
                    <w:r w:rsidRPr="00DA2CDF">
                      <w:rPr>
                        <w:rFonts w:ascii="Times New Roman" w:hAnsi="Times New Roman" w:cs="Times New Roman"/>
                        <w:b/>
                        <w:szCs w:val="16"/>
                      </w:rPr>
                      <w:t>price  and</w:t>
                    </w:r>
                    <w:proofErr w:type="gramEnd"/>
                    <w:r w:rsidRPr="00DA2CDF">
                      <w:rPr>
                        <w:rFonts w:ascii="Times New Roman" w:hAnsi="Times New Roman" w:cs="Times New Roman"/>
                        <w:b/>
                        <w:szCs w:val="16"/>
                      </w:rPr>
                      <w:t xml:space="preserve"> terms</w:t>
                    </w:r>
                  </w:p>
                </w:txbxContent>
              </v:textbox>
            </v:shape>
            <v:shape id="_x0000_s1048" type="#_x0000_t32" style="position:absolute;left:8194;top:9013;width:0;height:640" o:connectortype="straight">
              <v:stroke endarrow="block"/>
            </v:shape>
            <v:shape id="_x0000_s1049" type="#_x0000_t32" style="position:absolute;left:8194;top:10393;width:0;height:640" o:connectortype="straight">
              <v:stroke endarrow="block"/>
            </v:shape>
            <v:shape id="_x0000_s1050" type="#_x0000_t32" style="position:absolute;left:8207;top:7387;width:0;height:968" o:connectortype="straight">
              <v:stroke endarrow="block"/>
            </v:shape>
            <v:shape id="_x0000_s1051" type="#_x0000_t32" style="position:absolute;left:6302;top:7387;width:1905;height:0;flip:x" o:connectortype="straight"/>
            <v:shape id="_x0000_s1052" type="#_x0000_t32" style="position:absolute;left:6869;top:7387;width:0;height:3958;flip:y" o:connectortype="straight"/>
            <v:shape id="_x0000_s1053" type="#_x0000_t32" style="position:absolute;left:6397;top:11345;width:412;height:0;flip:x" o:connectortype="straight"/>
            <v:shape id="_x0000_s1054" type="#_x0000_t32" style="position:absolute;left:6390;top:9770;width:412;height:0;flip:x" o:connectortype="straight"/>
            <v:shape id="_x0000_s1055" type="#_x0000_t32" style="position:absolute;left:5199;top:11805;width:3104;height:444;flip:x" o:connectortype="straight">
              <v:stroke endarrow="block"/>
            </v:shape>
            <v:shape id="_x0000_s1056" type="#_x0000_t32" style="position:absolute;left:2506;top:8568;width:1;height:3237;flip:y" o:connectortype="straight"/>
            <v:shape id="_x0000_s1057" type="#_x0000_t32" style="position:absolute;left:2506;top:8553;width:1083;height:0" o:connectortype="straight">
              <v:stroke endarrow="block"/>
            </v:shape>
            <v:shape id="_x0000_s1058" type="#_x0000_t32" style="position:absolute;left:1845;top:9965;width:1744;height:1" o:connectortype="straight">
              <v:stroke endarrow="block"/>
            </v:shape>
            <v:shape id="_x0000_s1059" type="#_x0000_t32" style="position:absolute;left:2506;top:11805;width:1671;height:444" o:connectortype="straight">
              <v:stroke endarrow="block"/>
            </v:shape>
            <v:shape id="_x0000_s1060" type="#_x0000_t32" style="position:absolute;left:5632;top:9770;width:382;height:0" o:connectortype="straight">
              <v:stroke endarrow="block"/>
            </v:shape>
            <v:shape id="_x0000_s1061" type="#_x0000_t202" style="position:absolute;left:5985;top:9653;width:635;height:300;mso-width-relative:margin;mso-height-relative:margin" strokecolor="white [3212]">
              <v:textbox style="mso-next-textbox:#_x0000_s1061">
                <w:txbxContent>
                  <w:p w:rsidR="00061AF4" w:rsidRPr="00DA2CDF" w:rsidRDefault="00061AF4" w:rsidP="00061AF4">
                    <w:pPr>
                      <w:spacing w:line="240" w:lineRule="auto"/>
                      <w:rPr>
                        <w:rFonts w:ascii="Times New Roman" w:hAnsi="Times New Roman" w:cs="Times New Roman"/>
                        <w:b/>
                        <w:sz w:val="20"/>
                        <w:szCs w:val="14"/>
                      </w:rPr>
                    </w:pPr>
                    <w:r w:rsidRPr="00DA2CDF">
                      <w:rPr>
                        <w:rFonts w:ascii="Times New Roman" w:hAnsi="Times New Roman" w:cs="Times New Roman"/>
                        <w:b/>
                        <w:sz w:val="20"/>
                        <w:szCs w:val="14"/>
                      </w:rPr>
                      <w:t>No</w:t>
                    </w:r>
                  </w:p>
                </w:txbxContent>
              </v:textbox>
            </v:shape>
            <v:shape id="_x0000_s1062" type="#_x0000_t32" style="position:absolute;left:5632;top:11344;width:353;height:0" o:connectortype="straight">
              <v:stroke endarrow="block"/>
            </v:shape>
            <v:shape id="_x0000_s1063" type="#_x0000_t202" style="position:absolute;left:5961;top:11181;width:659;height:299;mso-width-relative:margin;mso-height-relative:margin" strokecolor="white [3212]">
              <v:textbox style="mso-next-textbox:#_x0000_s1063">
                <w:txbxContent>
                  <w:p w:rsidR="00061AF4" w:rsidRPr="00DA2CDF" w:rsidRDefault="00061AF4" w:rsidP="00061AF4">
                    <w:pPr>
                      <w:spacing w:line="240" w:lineRule="auto"/>
                      <w:rPr>
                        <w:rFonts w:ascii="Times New Roman" w:hAnsi="Times New Roman" w:cs="Times New Roman"/>
                        <w:b/>
                        <w:sz w:val="20"/>
                        <w:szCs w:val="14"/>
                      </w:rPr>
                    </w:pPr>
                    <w:r w:rsidRPr="00DA2CDF">
                      <w:rPr>
                        <w:rFonts w:ascii="Times New Roman" w:hAnsi="Times New Roman" w:cs="Times New Roman"/>
                        <w:b/>
                        <w:sz w:val="20"/>
                        <w:szCs w:val="14"/>
                      </w:rPr>
                      <w:t xml:space="preserve">Yes </w:t>
                    </w:r>
                  </w:p>
                </w:txbxContent>
              </v:textbox>
            </v:shape>
            <v:shape id="_x0000_s1064" type="#_x0000_t202" style="position:absolute;left:2176;top:13610;width:1751;height:641;mso-width-relative:margin;mso-height-relative:margin">
              <v:textbox style="mso-next-textbox:#_x0000_s1064">
                <w:txbxContent>
                  <w:p w:rsidR="00061AF4" w:rsidRPr="00DA2CDF" w:rsidRDefault="00061AF4" w:rsidP="00061AF4">
                    <w:pPr>
                      <w:spacing w:line="240" w:lineRule="auto"/>
                      <w:jc w:val="center"/>
                      <w:rPr>
                        <w:rFonts w:ascii="Times New Roman" w:hAnsi="Times New Roman" w:cs="Times New Roman"/>
                        <w:b/>
                        <w:szCs w:val="16"/>
                      </w:rPr>
                    </w:pPr>
                    <w:r w:rsidRPr="00DA2CDF">
                      <w:rPr>
                        <w:rFonts w:ascii="Times New Roman" w:hAnsi="Times New Roman" w:cs="Times New Roman"/>
                        <w:b/>
                        <w:szCs w:val="16"/>
                      </w:rPr>
                      <w:t>Evaluate performance</w:t>
                    </w:r>
                  </w:p>
                </w:txbxContent>
              </v:textbox>
            </v:shape>
            <v:shape id="_x0000_s1065" type="#_x0000_t32" style="position:absolute;left:1764;top:13970;width:412;height:0;flip:x" o:connectortype="straight"/>
          </v:group>
        </w:pict>
      </w:r>
    </w:p>
    <w:p w:rsidR="00061AF4" w:rsidRPr="00F43B94" w:rsidRDefault="00061AF4" w:rsidP="00061AF4">
      <w:pPr>
        <w:spacing w:after="0" w:line="360" w:lineRule="auto"/>
        <w:ind w:firstLine="720"/>
        <w:jc w:val="both"/>
        <w:rPr>
          <w:rFonts w:ascii="Times New Roman" w:hAnsi="Times New Roman" w:cs="Times New Roman"/>
          <w:sz w:val="24"/>
          <w:szCs w:val="24"/>
        </w:rPr>
      </w:pPr>
    </w:p>
    <w:p w:rsidR="00061AF4" w:rsidRPr="00F43B94" w:rsidRDefault="00061AF4" w:rsidP="00061AF4">
      <w:pPr>
        <w:spacing w:after="0" w:line="360" w:lineRule="auto"/>
        <w:ind w:firstLine="720"/>
        <w:jc w:val="both"/>
        <w:rPr>
          <w:rFonts w:ascii="Times New Roman" w:hAnsi="Times New Roman" w:cs="Times New Roman"/>
          <w:sz w:val="24"/>
          <w:szCs w:val="24"/>
        </w:rPr>
      </w:pPr>
    </w:p>
    <w:p w:rsidR="00061AF4" w:rsidRPr="00F43B94" w:rsidRDefault="00061AF4" w:rsidP="00061AF4">
      <w:pPr>
        <w:spacing w:after="0" w:line="360" w:lineRule="auto"/>
        <w:rPr>
          <w:rFonts w:ascii="Times New Roman" w:hAnsi="Times New Roman" w:cs="Times New Roman"/>
          <w:b/>
          <w:sz w:val="24"/>
          <w:szCs w:val="24"/>
        </w:rPr>
      </w:pPr>
      <w:r w:rsidRPr="00F43B94">
        <w:rPr>
          <w:rFonts w:ascii="Times New Roman" w:hAnsi="Times New Roman" w:cs="Times New Roman"/>
          <w:b/>
          <w:sz w:val="24"/>
          <w:szCs w:val="24"/>
        </w:rPr>
        <w:br w:type="page"/>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lastRenderedPageBreak/>
        <w:t>SPECIFICATION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A specification if an item is the description of the item its dimensions, analysis, performance or other relevant characteristics in sufficient details to ensure that </w:t>
      </w:r>
      <w:proofErr w:type="spellStart"/>
      <w:r w:rsidRPr="00F43B94">
        <w:rPr>
          <w:rFonts w:ascii="Times New Roman" w:hAnsi="Times New Roman" w:cs="Times New Roman"/>
          <w:sz w:val="24"/>
          <w:szCs w:val="24"/>
        </w:rPr>
        <w:t>ie</w:t>
      </w:r>
      <w:proofErr w:type="spellEnd"/>
      <w:r w:rsidRPr="00F43B94">
        <w:rPr>
          <w:rFonts w:ascii="Times New Roman" w:hAnsi="Times New Roman" w:cs="Times New Roman"/>
          <w:sz w:val="24"/>
          <w:szCs w:val="24"/>
        </w:rPr>
        <w:t xml:space="preserve"> will be suitable in all respect for the purpose for which it is intended. Specifications are detailed descriptions of the materials, parts, and components used in making a product. They are the verbal and quantitative descriptions of a product’s design. Because they are used extensively by engineering, production, and purchasing, optimum specifications help maximize the performance off all those departments (</w:t>
      </w:r>
      <w:proofErr w:type="spellStart"/>
      <w:r w:rsidRPr="00F43B94">
        <w:rPr>
          <w:rFonts w:ascii="Times New Roman" w:hAnsi="Times New Roman" w:cs="Times New Roman"/>
          <w:sz w:val="24"/>
          <w:szCs w:val="24"/>
        </w:rPr>
        <w:t>Gelderman</w:t>
      </w:r>
      <w:proofErr w:type="spellEnd"/>
      <w:r w:rsidRPr="00F43B94">
        <w:rPr>
          <w:rFonts w:ascii="Times New Roman" w:hAnsi="Times New Roman" w:cs="Times New Roman"/>
          <w:sz w:val="24"/>
          <w:szCs w:val="24"/>
        </w:rPr>
        <w:t>, 2005)</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When specifications are fixed, the final design of the product to be sold is also fixed. When final design id fixed, the product’s competitive stand and profit potential are also fixed. Hence, developing proper specifications is an important management task. The task is difficult because it involves many variables, including the problems of conflicting human sensitivities. Before the optimum in design can be achieved, major conflicting vies must be reconciled. Such natural department differences regarding design problems can be resolved only by perceptive and skillful management. Proper specifications and standardization can contribute significantly to a firm’s profitability (</w:t>
      </w:r>
      <w:proofErr w:type="spellStart"/>
      <w:r w:rsidRPr="00F43B94">
        <w:rPr>
          <w:rFonts w:ascii="Times New Roman" w:hAnsi="Times New Roman" w:cs="Times New Roman"/>
          <w:sz w:val="24"/>
          <w:szCs w:val="24"/>
        </w:rPr>
        <w:t>Melvor</w:t>
      </w:r>
      <w:proofErr w:type="spellEnd"/>
      <w:r w:rsidRPr="00F43B94">
        <w:rPr>
          <w:rFonts w:ascii="Times New Roman" w:hAnsi="Times New Roman" w:cs="Times New Roman"/>
          <w:sz w:val="24"/>
          <w:szCs w:val="24"/>
        </w:rPr>
        <w:t>, 2003).</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2.2</w:t>
      </w:r>
      <w:r w:rsidRPr="00F43B94">
        <w:rPr>
          <w:rFonts w:ascii="Times New Roman" w:hAnsi="Times New Roman" w:cs="Times New Roman"/>
          <w:b/>
          <w:sz w:val="24"/>
          <w:szCs w:val="24"/>
        </w:rPr>
        <w:tab/>
        <w:t>THEORETICAL FRAMEWORK</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2.2.1</w:t>
      </w:r>
      <w:r w:rsidRPr="00F43B94">
        <w:rPr>
          <w:rFonts w:ascii="Times New Roman" w:hAnsi="Times New Roman" w:cs="Times New Roman"/>
          <w:b/>
          <w:sz w:val="24"/>
          <w:szCs w:val="24"/>
        </w:rPr>
        <w:tab/>
        <w:t xml:space="preserve"> SUPPLIER EVALUATION THEORY</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This theory focus on the process involved in supplier selection is lengthy and it utilizes different standards and criteria ranging from delivery time, pricing structure, service level and product quality.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w:t>
      </w:r>
      <w:proofErr w:type="spellStart"/>
      <w:r w:rsidRPr="00F43B94">
        <w:rPr>
          <w:rFonts w:ascii="Times New Roman" w:hAnsi="Times New Roman" w:cs="Times New Roman"/>
          <w:sz w:val="24"/>
          <w:szCs w:val="24"/>
        </w:rPr>
        <w:t>Bhuta</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Huq</w:t>
      </w:r>
      <w:proofErr w:type="spellEnd"/>
      <w:r w:rsidRPr="00F43B94">
        <w:rPr>
          <w:rFonts w:ascii="Times New Roman" w:hAnsi="Times New Roman" w:cs="Times New Roman"/>
          <w:sz w:val="24"/>
          <w:szCs w:val="24"/>
        </w:rPr>
        <w:t>, 2002). It is therefore a risk to minimize cost, and maximize quality with the wrong supplier (</w:t>
      </w:r>
      <w:proofErr w:type="spellStart"/>
      <w:r w:rsidRPr="00F43B94">
        <w:rPr>
          <w:rFonts w:ascii="Times New Roman" w:hAnsi="Times New Roman" w:cs="Times New Roman"/>
          <w:sz w:val="24"/>
          <w:szCs w:val="24"/>
        </w:rPr>
        <w:t>Araz</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Ozkarahan</w:t>
      </w:r>
      <w:proofErr w:type="spellEnd"/>
      <w:r w:rsidRPr="00F43B94">
        <w:rPr>
          <w:rFonts w:ascii="Times New Roman" w:hAnsi="Times New Roman" w:cs="Times New Roman"/>
          <w:sz w:val="24"/>
          <w:szCs w:val="24"/>
        </w:rPr>
        <w:t xml:space="preserve">, 2006).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lastRenderedPageBreak/>
        <w:t xml:space="preserve">Furthermore, Burke et al., (2006)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In  order  to  overcome  supply  chain  disruptions,  excessive  downtime  of  production and  eventually  a  loss  in revenue, firms apply effective evaluation process to select their suppliers (</w:t>
      </w:r>
      <w:proofErr w:type="spellStart"/>
      <w:r w:rsidRPr="00F43B94">
        <w:rPr>
          <w:rFonts w:ascii="Times New Roman" w:hAnsi="Times New Roman" w:cs="Times New Roman"/>
          <w:sz w:val="24"/>
          <w:szCs w:val="24"/>
        </w:rPr>
        <w:t>Cebi</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Bayraktar</w:t>
      </w:r>
      <w:proofErr w:type="spellEnd"/>
      <w:r w:rsidRPr="00F43B94">
        <w:rPr>
          <w:rFonts w:ascii="Times New Roman" w:hAnsi="Times New Roman" w:cs="Times New Roman"/>
          <w:sz w:val="24"/>
          <w:szCs w:val="24"/>
        </w:rPr>
        <w:t>, 2003; Burke et al, 2006). Supplier evaluation can be conducted based on price, quality, delivery, flexibility, warranties, technical capability, financial position, performance history and several others factors (</w:t>
      </w:r>
      <w:proofErr w:type="spellStart"/>
      <w:r w:rsidRPr="00F43B94">
        <w:rPr>
          <w:rFonts w:ascii="Times New Roman" w:hAnsi="Times New Roman" w:cs="Times New Roman"/>
          <w:sz w:val="24"/>
          <w:szCs w:val="24"/>
        </w:rPr>
        <w:t>Cebi</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Bayraktar</w:t>
      </w:r>
      <w:proofErr w:type="spellEnd"/>
      <w:r w:rsidRPr="00F43B94">
        <w:rPr>
          <w:rFonts w:ascii="Times New Roman" w:hAnsi="Times New Roman" w:cs="Times New Roman"/>
          <w:sz w:val="24"/>
          <w:szCs w:val="24"/>
        </w:rPr>
        <w:t xml:space="preserve">, 2003; </w:t>
      </w:r>
      <w:proofErr w:type="spellStart"/>
      <w:r w:rsidRPr="00F43B94">
        <w:rPr>
          <w:rFonts w:ascii="Times New Roman" w:hAnsi="Times New Roman" w:cs="Times New Roman"/>
          <w:sz w:val="24"/>
          <w:szCs w:val="24"/>
        </w:rPr>
        <w:t>Demirtas</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Ustun</w:t>
      </w:r>
      <w:proofErr w:type="spellEnd"/>
      <w:r w:rsidRPr="00F43B94">
        <w:rPr>
          <w:rFonts w:ascii="Times New Roman" w:hAnsi="Times New Roman" w:cs="Times New Roman"/>
          <w:sz w:val="24"/>
          <w:szCs w:val="24"/>
        </w:rPr>
        <w:t xml:space="preserve">, 2006; Weber </w:t>
      </w:r>
      <w:proofErr w:type="gramStart"/>
      <w:r w:rsidRPr="00F43B94">
        <w:rPr>
          <w:rFonts w:ascii="Times New Roman" w:hAnsi="Times New Roman" w:cs="Times New Roman"/>
          <w:sz w:val="24"/>
          <w:szCs w:val="24"/>
        </w:rPr>
        <w:t xml:space="preserve">&amp;  </w:t>
      </w:r>
      <w:proofErr w:type="spellStart"/>
      <w:r w:rsidRPr="00F43B94">
        <w:rPr>
          <w:rFonts w:ascii="Times New Roman" w:hAnsi="Times New Roman" w:cs="Times New Roman"/>
          <w:sz w:val="24"/>
          <w:szCs w:val="24"/>
        </w:rPr>
        <w:t>Ellram</w:t>
      </w:r>
      <w:proofErr w:type="spellEnd"/>
      <w:proofErr w:type="gramEnd"/>
      <w:r w:rsidRPr="00F43B94">
        <w:rPr>
          <w:rFonts w:ascii="Times New Roman" w:hAnsi="Times New Roman" w:cs="Times New Roman"/>
          <w:sz w:val="24"/>
          <w:szCs w:val="24"/>
        </w:rPr>
        <w:t xml:space="preserve">, 1993; </w:t>
      </w:r>
      <w:proofErr w:type="spellStart"/>
      <w:r w:rsidRPr="00F43B94">
        <w:rPr>
          <w:rFonts w:ascii="Times New Roman" w:hAnsi="Times New Roman" w:cs="Times New Roman"/>
          <w:sz w:val="24"/>
          <w:szCs w:val="24"/>
        </w:rPr>
        <w:t>Bhutta</w:t>
      </w:r>
      <w:proofErr w:type="spellEnd"/>
      <w:r w:rsidRPr="00F43B94">
        <w:rPr>
          <w:rFonts w:ascii="Times New Roman" w:hAnsi="Times New Roman" w:cs="Times New Roman"/>
          <w:sz w:val="24"/>
          <w:szCs w:val="24"/>
        </w:rPr>
        <w:t xml:space="preserve"> &amp; </w:t>
      </w:r>
      <w:proofErr w:type="spellStart"/>
      <w:r w:rsidRPr="00F43B94">
        <w:rPr>
          <w:rFonts w:ascii="Times New Roman" w:hAnsi="Times New Roman" w:cs="Times New Roman"/>
          <w:sz w:val="24"/>
          <w:szCs w:val="24"/>
        </w:rPr>
        <w:t>Huq</w:t>
      </w:r>
      <w:proofErr w:type="spellEnd"/>
      <w:r w:rsidRPr="00F43B94">
        <w:rPr>
          <w:rFonts w:ascii="Times New Roman" w:hAnsi="Times New Roman" w:cs="Times New Roman"/>
          <w:sz w:val="24"/>
          <w:szCs w:val="24"/>
        </w:rPr>
        <w:t xml:space="preserve">, 2002). A recent publication on the supplier selection method of a Nigerian bank shows that “the bank has consistently relied on referral employee contacts to identify and on-board local suppliers” (Business Day 2011). This depicts an informal sourcing practice which ends up in driving poor quality goods and services into the financial services supply chain. </w:t>
      </w:r>
    </w:p>
    <w:p w:rsidR="00061AF4" w:rsidRPr="00F43B94" w:rsidRDefault="00061AF4" w:rsidP="00061AF4">
      <w:pPr>
        <w:spacing w:after="0" w:line="360" w:lineRule="auto"/>
        <w:rPr>
          <w:rFonts w:ascii="Times New Roman" w:hAnsi="Times New Roman" w:cs="Times New Roman"/>
          <w:sz w:val="24"/>
          <w:szCs w:val="24"/>
        </w:rPr>
      </w:pPr>
      <w:r w:rsidRPr="00F43B94">
        <w:rPr>
          <w:rFonts w:ascii="Times New Roman" w:hAnsi="Times New Roman" w:cs="Times New Roman"/>
          <w:b/>
          <w:sz w:val="24"/>
          <w:szCs w:val="24"/>
        </w:rPr>
        <w:t xml:space="preserve">2.2.2 </w:t>
      </w:r>
      <w:r w:rsidRPr="00F43B94">
        <w:rPr>
          <w:rFonts w:ascii="Times New Roman" w:hAnsi="Times New Roman" w:cs="Times New Roman"/>
          <w:b/>
          <w:sz w:val="24"/>
          <w:szCs w:val="24"/>
        </w:rPr>
        <w:tab/>
        <w:t>SUPPLIER DEVELOPMENT THEORY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Supplier development has been an attractive concept to managers and the academic community since the early 90s (</w:t>
      </w:r>
      <w:proofErr w:type="spellStart"/>
      <w:r w:rsidRPr="00F43B94">
        <w:rPr>
          <w:rFonts w:ascii="Times New Roman" w:hAnsi="Times New Roman" w:cs="Times New Roman"/>
          <w:sz w:val="24"/>
          <w:szCs w:val="24"/>
        </w:rPr>
        <w:t>Celly</w:t>
      </w:r>
      <w:proofErr w:type="spellEnd"/>
      <w:r w:rsidRPr="00F43B94">
        <w:rPr>
          <w:rFonts w:ascii="Times New Roman" w:hAnsi="Times New Roman" w:cs="Times New Roman"/>
          <w:sz w:val="24"/>
          <w:szCs w:val="24"/>
        </w:rPr>
        <w:t xml:space="preserve">, </w:t>
      </w:r>
      <w:proofErr w:type="spellStart"/>
      <w:r w:rsidRPr="00F43B94">
        <w:rPr>
          <w:rFonts w:ascii="Times New Roman" w:hAnsi="Times New Roman" w:cs="Times New Roman"/>
          <w:sz w:val="24"/>
          <w:szCs w:val="24"/>
        </w:rPr>
        <w:t>Spekman</w:t>
      </w:r>
      <w:proofErr w:type="spellEnd"/>
      <w:r w:rsidRPr="00F43B94">
        <w:rPr>
          <w:rFonts w:ascii="Times New Roman" w:hAnsi="Times New Roman" w:cs="Times New Roman"/>
          <w:sz w:val="24"/>
          <w:szCs w:val="24"/>
        </w:rPr>
        <w:t xml:space="preserve">, and </w:t>
      </w:r>
      <w:proofErr w:type="spellStart"/>
      <w:r w:rsidRPr="00F43B94">
        <w:rPr>
          <w:rFonts w:ascii="Times New Roman" w:hAnsi="Times New Roman" w:cs="Times New Roman"/>
          <w:sz w:val="24"/>
          <w:szCs w:val="24"/>
        </w:rPr>
        <w:t>Kamauff</w:t>
      </w:r>
      <w:proofErr w:type="spellEnd"/>
      <w:r w:rsidRPr="00F43B94">
        <w:rPr>
          <w:rFonts w:ascii="Times New Roman" w:hAnsi="Times New Roman" w:cs="Times New Roman"/>
          <w:sz w:val="24"/>
          <w:szCs w:val="24"/>
        </w:rPr>
        <w:t xml:space="preserve">, 1999; Dyer and Singh 1998; </w:t>
      </w:r>
      <w:proofErr w:type="spellStart"/>
      <w:r w:rsidRPr="00F43B94">
        <w:rPr>
          <w:rFonts w:ascii="Times New Roman" w:hAnsi="Times New Roman" w:cs="Times New Roman"/>
          <w:sz w:val="24"/>
          <w:szCs w:val="24"/>
        </w:rPr>
        <w:t>Madhok</w:t>
      </w:r>
      <w:proofErr w:type="spellEnd"/>
      <w:r w:rsidRPr="00F43B94">
        <w:rPr>
          <w:rFonts w:ascii="Times New Roman" w:hAnsi="Times New Roman" w:cs="Times New Roman"/>
          <w:sz w:val="24"/>
          <w:szCs w:val="24"/>
        </w:rPr>
        <w:t xml:space="preserve"> and Tallman, 1998). This is typified by the </w:t>
      </w:r>
      <w:proofErr w:type="gramStart"/>
      <w:r w:rsidRPr="00F43B94">
        <w:rPr>
          <w:rFonts w:ascii="Times New Roman" w:hAnsi="Times New Roman" w:cs="Times New Roman"/>
          <w:sz w:val="24"/>
          <w:szCs w:val="24"/>
        </w:rPr>
        <w:t>fact  that</w:t>
      </w:r>
      <w:proofErr w:type="gramEnd"/>
      <w:r w:rsidRPr="00F43B94">
        <w:rPr>
          <w:rFonts w:ascii="Times New Roman" w:hAnsi="Times New Roman" w:cs="Times New Roman"/>
          <w:sz w:val="24"/>
          <w:szCs w:val="24"/>
        </w:rPr>
        <w:t xml:space="preserve"> an  organization can at  times  decide to  invest in  their  suppliers to  achieve  certain benefits.  Supplier development </w:t>
      </w:r>
      <w:proofErr w:type="spellStart"/>
      <w:r w:rsidRPr="00F43B94">
        <w:rPr>
          <w:rFonts w:ascii="Times New Roman" w:hAnsi="Times New Roman" w:cs="Times New Roman"/>
          <w:sz w:val="24"/>
          <w:szCs w:val="24"/>
        </w:rPr>
        <w:t>programmes</w:t>
      </w:r>
      <w:proofErr w:type="spellEnd"/>
      <w:r w:rsidRPr="00F43B94">
        <w:rPr>
          <w:rFonts w:ascii="Times New Roman" w:hAnsi="Times New Roman" w:cs="Times New Roman"/>
          <w:sz w:val="24"/>
          <w:szCs w:val="24"/>
        </w:rPr>
        <w:t xml:space="preserve"> can be deployed in various forms. Buyers may share their business information with their suppliers, provide financial assistance and involve suppliers in new product development (</w:t>
      </w:r>
      <w:proofErr w:type="spellStart"/>
      <w:r w:rsidRPr="00F43B94">
        <w:rPr>
          <w:rFonts w:ascii="Times New Roman" w:hAnsi="Times New Roman" w:cs="Times New Roman"/>
          <w:sz w:val="24"/>
          <w:szCs w:val="24"/>
        </w:rPr>
        <w:t>Zajac</w:t>
      </w:r>
      <w:proofErr w:type="spellEnd"/>
      <w:r w:rsidRPr="00F43B94">
        <w:rPr>
          <w:rFonts w:ascii="Times New Roman" w:hAnsi="Times New Roman" w:cs="Times New Roman"/>
          <w:sz w:val="24"/>
          <w:szCs w:val="24"/>
        </w:rPr>
        <w:t xml:space="preserve"> and Olsen, 1993). It requires companies to invest in their suppliers in order to accumulate substantial benefits, and improve the performance or capabilities of their suppliers. Interestingly, the debate on supplier relationship management practices is now admired by academics and practitioners. As a result of this, managers have realized the need to move from the traditional adversarial relationship to a more strategic partnership with their providers </w:t>
      </w:r>
      <w:r w:rsidRPr="00F43B94">
        <w:rPr>
          <w:rFonts w:ascii="Times New Roman" w:hAnsi="Times New Roman" w:cs="Times New Roman"/>
          <w:sz w:val="24"/>
          <w:szCs w:val="24"/>
        </w:rPr>
        <w:lastRenderedPageBreak/>
        <w:t xml:space="preserve">(Morrissey &amp; </w:t>
      </w:r>
      <w:proofErr w:type="spellStart"/>
      <w:r w:rsidRPr="00F43B94">
        <w:rPr>
          <w:rFonts w:ascii="Times New Roman" w:hAnsi="Times New Roman" w:cs="Times New Roman"/>
          <w:sz w:val="24"/>
          <w:szCs w:val="24"/>
        </w:rPr>
        <w:t>Pittaway</w:t>
      </w:r>
      <w:proofErr w:type="spellEnd"/>
      <w:r w:rsidRPr="00F43B94">
        <w:rPr>
          <w:rFonts w:ascii="Times New Roman" w:hAnsi="Times New Roman" w:cs="Times New Roman"/>
          <w:sz w:val="24"/>
          <w:szCs w:val="24"/>
        </w:rPr>
        <w:t>, 2004</w:t>
      </w:r>
      <w:proofErr w:type="gramStart"/>
      <w:r w:rsidRPr="00F43B94">
        <w:rPr>
          <w:rFonts w:ascii="Times New Roman" w:hAnsi="Times New Roman" w:cs="Times New Roman"/>
          <w:sz w:val="24"/>
          <w:szCs w:val="24"/>
        </w:rPr>
        <w:t xml:space="preserve">;  </w:t>
      </w:r>
      <w:proofErr w:type="spellStart"/>
      <w:r w:rsidRPr="00F43B94">
        <w:rPr>
          <w:rFonts w:ascii="Times New Roman" w:hAnsi="Times New Roman" w:cs="Times New Roman"/>
          <w:sz w:val="24"/>
          <w:szCs w:val="24"/>
        </w:rPr>
        <w:t>Veludo</w:t>
      </w:r>
      <w:proofErr w:type="spellEnd"/>
      <w:proofErr w:type="gramEnd"/>
      <w:r w:rsidRPr="00F43B94">
        <w:rPr>
          <w:rFonts w:ascii="Times New Roman" w:hAnsi="Times New Roman" w:cs="Times New Roman"/>
          <w:sz w:val="24"/>
          <w:szCs w:val="24"/>
        </w:rPr>
        <w:t xml:space="preserve">  et  al.,  2004).  Thus, effective </w:t>
      </w:r>
      <w:proofErr w:type="gramStart"/>
      <w:r w:rsidRPr="00F43B94">
        <w:rPr>
          <w:rFonts w:ascii="Times New Roman" w:hAnsi="Times New Roman" w:cs="Times New Roman"/>
          <w:sz w:val="24"/>
          <w:szCs w:val="24"/>
        </w:rPr>
        <w:t>supplier  development</w:t>
      </w:r>
      <w:proofErr w:type="gramEnd"/>
      <w:r w:rsidRPr="00F43B94">
        <w:rPr>
          <w:rFonts w:ascii="Times New Roman" w:hAnsi="Times New Roman" w:cs="Times New Roman"/>
          <w:sz w:val="24"/>
          <w:szCs w:val="24"/>
        </w:rPr>
        <w:t xml:space="preserve">  and  supplier  relationship management are vital to achieving competitive advantage (Quayle 2002).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According to </w:t>
      </w:r>
      <w:proofErr w:type="spellStart"/>
      <w:r w:rsidRPr="00F43B94">
        <w:rPr>
          <w:rFonts w:ascii="Times New Roman" w:hAnsi="Times New Roman" w:cs="Times New Roman"/>
          <w:sz w:val="24"/>
          <w:szCs w:val="24"/>
        </w:rPr>
        <w:t>Ellram</w:t>
      </w:r>
      <w:proofErr w:type="spellEnd"/>
      <w:r w:rsidRPr="00F43B94">
        <w:rPr>
          <w:rFonts w:ascii="Times New Roman" w:hAnsi="Times New Roman" w:cs="Times New Roman"/>
          <w:sz w:val="24"/>
          <w:szCs w:val="24"/>
        </w:rPr>
        <w:t xml:space="preserve"> (1995) firms faced with problems of deficient supplier performance and capabilities usually implement a wide range of supplier development practice, which could be deployed to upgrade the capabilities of suppliers purported to be the weak link in the firm’s supply chain. Also, firms can achieve efficiency through risk within the </w:t>
      </w:r>
      <w:proofErr w:type="gramStart"/>
      <w:r w:rsidRPr="00F43B94">
        <w:rPr>
          <w:rFonts w:ascii="Times New Roman" w:hAnsi="Times New Roman" w:cs="Times New Roman"/>
          <w:sz w:val="24"/>
          <w:szCs w:val="24"/>
        </w:rPr>
        <w:t xml:space="preserve">supply </w:t>
      </w:r>
      <w:r w:rsidRPr="00F43B94">
        <w:rPr>
          <w:rFonts w:ascii="Times New Roman" w:eastAsia="SimSun" w:hAnsi="Times New Roman" w:cs="Times New Roman"/>
          <w:sz w:val="24"/>
          <w:szCs w:val="24"/>
        </w:rPr>
        <w:t xml:space="preserve"> chain</w:t>
      </w:r>
      <w:proofErr w:type="gramEnd"/>
      <w:r w:rsidRPr="00F43B94">
        <w:rPr>
          <w:rFonts w:ascii="Times New Roman" w:eastAsia="SimSun" w:hAnsi="Times New Roman" w:cs="Times New Roman"/>
          <w:sz w:val="24"/>
          <w:szCs w:val="24"/>
        </w:rPr>
        <w:t xml:space="preserve"> (</w:t>
      </w:r>
      <w:proofErr w:type="spellStart"/>
      <w:r w:rsidRPr="00F43B94">
        <w:rPr>
          <w:rFonts w:ascii="Times New Roman" w:eastAsia="SimSun" w:hAnsi="Times New Roman" w:cs="Times New Roman"/>
          <w:sz w:val="24"/>
          <w:szCs w:val="24"/>
        </w:rPr>
        <w:t>Handfield</w:t>
      </w:r>
      <w:proofErr w:type="spellEnd"/>
      <w:r w:rsidRPr="00F43B94">
        <w:rPr>
          <w:rFonts w:ascii="Times New Roman" w:eastAsia="SimSun" w:hAnsi="Times New Roman" w:cs="Times New Roman"/>
          <w:sz w:val="24"/>
          <w:szCs w:val="24"/>
        </w:rPr>
        <w:t xml:space="preserve"> et al., 2000). This has encouraged firms to increase investment in their </w:t>
      </w:r>
      <w:r w:rsidRPr="00F43B94">
        <w:rPr>
          <w:rFonts w:ascii="Times New Roman" w:hAnsi="Times New Roman" w:cs="Times New Roman"/>
          <w:sz w:val="24"/>
          <w:szCs w:val="24"/>
        </w:rPr>
        <w:t xml:space="preserve">supplier’s skills and competence so as to be able to achieve a world class supply chain (Liker &amp; Wu, 2000). The diagram in figure 1 describes various level of supplier development </w:t>
      </w:r>
      <w:proofErr w:type="spellStart"/>
      <w:r w:rsidRPr="00F43B94">
        <w:rPr>
          <w:rFonts w:ascii="Times New Roman" w:hAnsi="Times New Roman" w:cs="Times New Roman"/>
          <w:sz w:val="24"/>
          <w:szCs w:val="24"/>
        </w:rPr>
        <w:t>programme</w:t>
      </w:r>
      <w:proofErr w:type="spellEnd"/>
      <w:r w:rsidRPr="00F43B94">
        <w:rPr>
          <w:rFonts w:ascii="Times New Roman" w:hAnsi="Times New Roman" w:cs="Times New Roman"/>
          <w:sz w:val="24"/>
          <w:szCs w:val="24"/>
        </w:rPr>
        <w:t>.</w:t>
      </w:r>
    </w:p>
    <w:p w:rsidR="00061AF4" w:rsidRPr="00F43B94" w:rsidRDefault="00061AF4" w:rsidP="00061AF4">
      <w:pPr>
        <w:spacing w:after="0" w:line="360" w:lineRule="auto"/>
        <w:jc w:val="both"/>
        <w:rPr>
          <w:rFonts w:ascii="Times New Roman" w:hAnsi="Times New Roman" w:cs="Times New Roman"/>
          <w:b/>
          <w:sz w:val="24"/>
          <w:szCs w:val="24"/>
        </w:rPr>
      </w:pPr>
      <w:r w:rsidRPr="00E12260">
        <w:rPr>
          <w:rFonts w:ascii="Times New Roman" w:hAnsi="Times New Roman" w:cs="Times New Roman"/>
          <w:noProof/>
          <w:sz w:val="24"/>
          <w:szCs w:val="24"/>
        </w:rPr>
        <w:pict>
          <v:group id="_x0000_s1066" style="position:absolute;left:0;text-align:left;margin-left:2.7pt;margin-top:17.85pt;width:379.65pt;height:284.25pt;z-index:251661312" coordorigin="2038,6508" coordsize="7593,6396">
            <v:shape id="_x0000_s1067" type="#_x0000_t202" style="position:absolute;left:2038;top:6508;width:7593;height:6396;mso-width-relative:margin;mso-height-relative:margin">
              <v:textbox>
                <w:txbxContent>
                  <w:p w:rsidR="00061AF4" w:rsidRDefault="00061AF4" w:rsidP="00061AF4"/>
                </w:txbxContent>
              </v:textbox>
            </v:shape>
            <v:shape id="_x0000_s1068" type="#_x0000_t202" style="position:absolute;left:3965;top:6658;width:3721;height:1683" strokeweight="1pt">
              <v:textbox>
                <w:txbxContent>
                  <w:p w:rsidR="00061AF4" w:rsidRPr="00DB5B3C" w:rsidRDefault="00061AF4" w:rsidP="00061AF4">
                    <w:pPr>
                      <w:spacing w:after="0"/>
                      <w:rPr>
                        <w:rFonts w:ascii="Times New Roman" w:hAnsi="Times New Roman" w:cs="Times New Roman"/>
                        <w:sz w:val="20"/>
                        <w:szCs w:val="20"/>
                        <w:u w:val="single"/>
                      </w:rPr>
                    </w:pPr>
                    <w:r w:rsidRPr="00DB5B3C">
                      <w:rPr>
                        <w:rFonts w:ascii="Times New Roman" w:hAnsi="Times New Roman" w:cs="Times New Roman"/>
                        <w:sz w:val="20"/>
                        <w:szCs w:val="20"/>
                        <w:u w:val="single"/>
                      </w:rPr>
                      <w:t>Basic Supplier Development</w:t>
                    </w:r>
                  </w:p>
                  <w:p w:rsidR="00061AF4" w:rsidRPr="00DB5B3C" w:rsidRDefault="00061AF4" w:rsidP="00061AF4">
                    <w:pPr>
                      <w:pStyle w:val="ListParagraph"/>
                      <w:numPr>
                        <w:ilvl w:val="0"/>
                        <w:numId w:val="18"/>
                      </w:numPr>
                      <w:spacing w:after="0"/>
                      <w:ind w:left="450"/>
                      <w:jc w:val="both"/>
                      <w:rPr>
                        <w:rFonts w:ascii="Times New Roman" w:hAnsi="Times New Roman" w:cs="Times New Roman"/>
                        <w:sz w:val="20"/>
                        <w:szCs w:val="20"/>
                      </w:rPr>
                    </w:pPr>
                    <w:r w:rsidRPr="00DB5B3C">
                      <w:rPr>
                        <w:rFonts w:ascii="Times New Roman" w:hAnsi="Times New Roman" w:cs="Times New Roman"/>
                        <w:sz w:val="20"/>
                        <w:szCs w:val="20"/>
                      </w:rPr>
                      <w:t xml:space="preserve">Limited buyer involvement </w:t>
                    </w:r>
                  </w:p>
                  <w:p w:rsidR="00061AF4" w:rsidRPr="00DB5B3C" w:rsidRDefault="00061AF4" w:rsidP="00061AF4">
                    <w:pPr>
                      <w:pStyle w:val="ListParagraph"/>
                      <w:numPr>
                        <w:ilvl w:val="0"/>
                        <w:numId w:val="18"/>
                      </w:numPr>
                      <w:spacing w:after="0"/>
                      <w:ind w:left="450"/>
                      <w:rPr>
                        <w:rFonts w:ascii="Times New Roman" w:hAnsi="Times New Roman" w:cs="Times New Roman"/>
                        <w:sz w:val="20"/>
                        <w:szCs w:val="20"/>
                      </w:rPr>
                    </w:pPr>
                    <w:r w:rsidRPr="00DB5B3C">
                      <w:rPr>
                        <w:rFonts w:ascii="Times New Roman" w:hAnsi="Times New Roman" w:cs="Times New Roman"/>
                        <w:sz w:val="20"/>
                        <w:szCs w:val="20"/>
                      </w:rPr>
                      <w:t>Investment in supplier’s personnel</w:t>
                    </w:r>
                  </w:p>
                  <w:p w:rsidR="00061AF4" w:rsidRPr="00DB5B3C" w:rsidRDefault="00061AF4" w:rsidP="00061AF4">
                    <w:pPr>
                      <w:pStyle w:val="ListParagraph"/>
                      <w:numPr>
                        <w:ilvl w:val="0"/>
                        <w:numId w:val="18"/>
                      </w:numPr>
                      <w:spacing w:after="0"/>
                      <w:ind w:left="450"/>
                      <w:rPr>
                        <w:rFonts w:ascii="Times New Roman" w:hAnsi="Times New Roman" w:cs="Times New Roman"/>
                        <w:sz w:val="20"/>
                        <w:szCs w:val="20"/>
                      </w:rPr>
                    </w:pPr>
                    <w:r w:rsidRPr="00DB5B3C">
                      <w:rPr>
                        <w:rFonts w:ascii="Times New Roman" w:hAnsi="Times New Roman" w:cs="Times New Roman"/>
                        <w:sz w:val="20"/>
                        <w:szCs w:val="20"/>
                      </w:rPr>
                      <w:t>Providing performance feedback to suppliers.</w:t>
                    </w:r>
                  </w:p>
                </w:txbxContent>
              </v:textbox>
            </v:shape>
            <v:shape id="_x0000_s1069" type="#_x0000_t202" style="position:absolute;left:2114;top:10379;width:3496;height:2525" strokeweight="1pt">
              <v:textbox>
                <w:txbxContent>
                  <w:p w:rsidR="00061AF4" w:rsidRPr="00DB5B3C" w:rsidRDefault="00061AF4" w:rsidP="00061AF4">
                    <w:pPr>
                      <w:spacing w:after="0" w:line="240" w:lineRule="auto"/>
                      <w:rPr>
                        <w:rFonts w:ascii="Times New Roman" w:hAnsi="Times New Roman" w:cs="Times New Roman"/>
                        <w:sz w:val="20"/>
                        <w:szCs w:val="20"/>
                        <w:u w:val="single"/>
                      </w:rPr>
                    </w:pPr>
                    <w:r w:rsidRPr="00DB5B3C">
                      <w:rPr>
                        <w:rFonts w:ascii="Times New Roman" w:hAnsi="Times New Roman" w:cs="Times New Roman"/>
                        <w:sz w:val="20"/>
                        <w:szCs w:val="20"/>
                        <w:u w:val="single"/>
                      </w:rPr>
                      <w:t>Advanced Supplier Development</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sidRPr="00DB5B3C">
                      <w:rPr>
                        <w:rFonts w:ascii="Times New Roman" w:hAnsi="Times New Roman" w:cs="Times New Roman"/>
                        <w:sz w:val="20"/>
                        <w:szCs w:val="20"/>
                      </w:rPr>
                      <w:t>High level of buyer involvement</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sidRPr="00DB5B3C">
                      <w:rPr>
                        <w:rFonts w:ascii="Times New Roman" w:hAnsi="Times New Roman" w:cs="Times New Roman"/>
                        <w:sz w:val="20"/>
                        <w:szCs w:val="20"/>
                      </w:rPr>
                      <w:t>Greater use of the buyer’s resources</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sidRPr="00DB5B3C">
                      <w:rPr>
                        <w:rFonts w:ascii="Times New Roman" w:hAnsi="Times New Roman" w:cs="Times New Roman"/>
                        <w:sz w:val="20"/>
                        <w:szCs w:val="20"/>
                      </w:rPr>
                      <w:t>Training suppliers</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sidRPr="00DB5B3C">
                      <w:rPr>
                        <w:rFonts w:ascii="Times New Roman" w:hAnsi="Times New Roman" w:cs="Times New Roman"/>
                        <w:sz w:val="20"/>
                        <w:szCs w:val="20"/>
                      </w:rPr>
                      <w:t>Suppliers involvement in new product</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sidRPr="00DB5B3C">
                      <w:rPr>
                        <w:rFonts w:ascii="Times New Roman" w:hAnsi="Times New Roman" w:cs="Times New Roman"/>
                        <w:sz w:val="20"/>
                        <w:szCs w:val="20"/>
                      </w:rPr>
                      <w:t>Sharing information on cost and quality</w:t>
                    </w:r>
                  </w:p>
                </w:txbxContent>
              </v:textbox>
            </v:shape>
            <v:shape id="_x0000_s1070" type="#_x0000_t202" style="position:absolute;left:5872;top:10379;width:3758;height:2525" strokeweight="1pt">
              <v:textbox>
                <w:txbxContent>
                  <w:p w:rsidR="00061AF4" w:rsidRPr="00DB5B3C" w:rsidRDefault="00061AF4" w:rsidP="00061AF4">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Moderate </w:t>
                    </w:r>
                    <w:r w:rsidRPr="00DB5B3C">
                      <w:rPr>
                        <w:rFonts w:ascii="Times New Roman" w:hAnsi="Times New Roman" w:cs="Times New Roman"/>
                        <w:sz w:val="20"/>
                        <w:szCs w:val="20"/>
                        <w:u w:val="single"/>
                      </w:rPr>
                      <w:t>Supplier Development</w:t>
                    </w:r>
                  </w:p>
                  <w:p w:rsidR="00061AF4"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Pr>
                        <w:rFonts w:ascii="Times New Roman" w:hAnsi="Times New Roman" w:cs="Times New Roman"/>
                        <w:sz w:val="20"/>
                        <w:szCs w:val="20"/>
                      </w:rPr>
                      <w:t xml:space="preserve">Reasonable level of buyer involvement </w:t>
                    </w:r>
                  </w:p>
                  <w:p w:rsidR="00061AF4"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Pr>
                        <w:rFonts w:ascii="Times New Roman" w:hAnsi="Times New Roman" w:cs="Times New Roman"/>
                        <w:sz w:val="20"/>
                        <w:szCs w:val="20"/>
                      </w:rPr>
                      <w:t>Requires more of the suppliers resources</w:t>
                    </w:r>
                  </w:p>
                  <w:p w:rsidR="00061AF4"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Pr>
                        <w:rFonts w:ascii="Times New Roman" w:hAnsi="Times New Roman" w:cs="Times New Roman"/>
                        <w:sz w:val="20"/>
                        <w:szCs w:val="20"/>
                      </w:rPr>
                      <w:t>Visiting to supplier’s sites for assessment purpose</w:t>
                    </w:r>
                  </w:p>
                  <w:p w:rsidR="00061AF4"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Pr>
                        <w:rFonts w:ascii="Times New Roman" w:hAnsi="Times New Roman" w:cs="Times New Roman"/>
                        <w:sz w:val="20"/>
                        <w:szCs w:val="20"/>
                      </w:rPr>
                      <w:t>Recognition and reward for supplier performance.</w:t>
                    </w:r>
                  </w:p>
                  <w:p w:rsidR="00061AF4" w:rsidRPr="00DB5B3C" w:rsidRDefault="00061AF4" w:rsidP="00061AF4">
                    <w:pPr>
                      <w:pStyle w:val="ListParagraph"/>
                      <w:numPr>
                        <w:ilvl w:val="0"/>
                        <w:numId w:val="18"/>
                      </w:numPr>
                      <w:spacing w:after="0" w:line="240" w:lineRule="auto"/>
                      <w:ind w:left="450"/>
                      <w:jc w:val="both"/>
                      <w:rPr>
                        <w:rFonts w:ascii="Times New Roman" w:hAnsi="Times New Roman" w:cs="Times New Roman"/>
                        <w:sz w:val="20"/>
                        <w:szCs w:val="20"/>
                      </w:rPr>
                    </w:pPr>
                    <w:r>
                      <w:rPr>
                        <w:rFonts w:ascii="Times New Roman" w:hAnsi="Times New Roman" w:cs="Times New Roman"/>
                        <w:sz w:val="20"/>
                        <w:szCs w:val="20"/>
                      </w:rPr>
                      <w:t>Supplier certification.</w:t>
                    </w:r>
                  </w:p>
                </w:txbxContent>
              </v:textbox>
            </v:shape>
            <v:shape id="_x0000_s1071" type="#_x0000_t202" style="position:absolute;left:4264;top:8760;width:3151;height:1257;mso-width-percent:400;mso-height-percent:200;mso-width-percent:400;mso-height-percent:200;mso-width-relative:margin;mso-height-relative:margin" strokecolor="white [3212]">
              <v:textbox>
                <w:txbxContent>
                  <w:p w:rsidR="00061AF4" w:rsidRPr="00DB5B3C" w:rsidRDefault="00061AF4" w:rsidP="00061AF4">
                    <w:pPr>
                      <w:jc w:val="center"/>
                      <w:rPr>
                        <w:b/>
                        <w:sz w:val="32"/>
                      </w:rPr>
                    </w:pPr>
                    <w:r w:rsidRPr="00DB5B3C">
                      <w:rPr>
                        <w:b/>
                        <w:sz w:val="32"/>
                      </w:rPr>
                      <w:t xml:space="preserve">Levels </w:t>
                    </w:r>
                    <w:proofErr w:type="gramStart"/>
                    <w:r w:rsidRPr="00DB5B3C">
                      <w:rPr>
                        <w:b/>
                        <w:sz w:val="32"/>
                      </w:rPr>
                      <w:t>Of</w:t>
                    </w:r>
                    <w:proofErr w:type="gramEnd"/>
                    <w:r w:rsidRPr="00DB5B3C">
                      <w:rPr>
                        <w:b/>
                        <w:sz w:val="32"/>
                      </w:rPr>
                      <w:t xml:space="preserve"> Supplier Development</w:t>
                    </w:r>
                  </w:p>
                </w:txbxContent>
              </v:textbox>
            </v:shape>
            <v:oval id="_x0000_s1072" style="position:absolute;left:4114;top:8341;width:3572;height:2038">
              <v:fill opacity="19661f"/>
            </v:oval>
          </v:group>
        </w:pict>
      </w:r>
      <w:r w:rsidRPr="00F43B94">
        <w:rPr>
          <w:rFonts w:ascii="Times New Roman" w:hAnsi="Times New Roman" w:cs="Times New Roman"/>
          <w:b/>
          <w:sz w:val="24"/>
          <w:szCs w:val="24"/>
        </w:rPr>
        <w:t xml:space="preserve">The various levels of supplier development </w:t>
      </w:r>
      <w:proofErr w:type="spellStart"/>
      <w:r w:rsidRPr="00F43B94">
        <w:rPr>
          <w:rFonts w:ascii="Times New Roman" w:hAnsi="Times New Roman" w:cs="Times New Roman"/>
          <w:b/>
          <w:sz w:val="24"/>
          <w:szCs w:val="24"/>
        </w:rPr>
        <w:t>programme</w:t>
      </w:r>
      <w:proofErr w:type="spellEnd"/>
      <w:r w:rsidRPr="00F43B94">
        <w:rPr>
          <w:rFonts w:ascii="Times New Roman" w:hAnsi="Times New Roman" w:cs="Times New Roman"/>
          <w:b/>
          <w:sz w:val="24"/>
          <w:szCs w:val="24"/>
        </w:rPr>
        <w:t xml:space="preserve"> </w:t>
      </w:r>
    </w:p>
    <w:p w:rsidR="00061AF4" w:rsidRPr="00F43B94" w:rsidRDefault="00061AF4" w:rsidP="00061AF4">
      <w:pPr>
        <w:spacing w:after="0" w:line="360" w:lineRule="auto"/>
        <w:ind w:firstLine="720"/>
        <w:jc w:val="both"/>
        <w:rPr>
          <w:rFonts w:ascii="Times New Roman" w:hAnsi="Times New Roman" w:cs="Times New Roman"/>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Default="00061AF4" w:rsidP="00061AF4">
      <w:pPr>
        <w:spacing w:after="0" w:line="360" w:lineRule="auto"/>
        <w:rPr>
          <w:rFonts w:ascii="Times New Roman" w:hAnsi="Times New Roman" w:cs="Times New Roman"/>
          <w:b/>
          <w:sz w:val="24"/>
          <w:szCs w:val="24"/>
        </w:rPr>
      </w:pPr>
    </w:p>
    <w:p w:rsidR="00061AF4" w:rsidRPr="00F43B94" w:rsidRDefault="00061AF4" w:rsidP="00061AF4">
      <w:pPr>
        <w:spacing w:after="0" w:line="360" w:lineRule="auto"/>
        <w:rPr>
          <w:rFonts w:ascii="Times New Roman" w:hAnsi="Times New Roman" w:cs="Times New Roman"/>
          <w:b/>
          <w:sz w:val="24"/>
          <w:szCs w:val="24"/>
        </w:rPr>
      </w:pPr>
      <w:proofErr w:type="gramStart"/>
      <w:r w:rsidRPr="00F43B94">
        <w:rPr>
          <w:rFonts w:ascii="Times New Roman" w:hAnsi="Times New Roman" w:cs="Times New Roman"/>
          <w:b/>
          <w:sz w:val="24"/>
          <w:szCs w:val="24"/>
        </w:rPr>
        <w:t>adapted</w:t>
      </w:r>
      <w:proofErr w:type="gramEnd"/>
      <w:r w:rsidRPr="00F43B94">
        <w:rPr>
          <w:rFonts w:ascii="Times New Roman" w:hAnsi="Times New Roman" w:cs="Times New Roman"/>
          <w:b/>
          <w:sz w:val="24"/>
          <w:szCs w:val="24"/>
        </w:rPr>
        <w:t xml:space="preserve"> from: Sanchez- Rodriguez et al., 2005; Krause &amp; </w:t>
      </w:r>
      <w:proofErr w:type="spellStart"/>
      <w:r w:rsidRPr="00F43B94">
        <w:rPr>
          <w:rFonts w:ascii="Times New Roman" w:hAnsi="Times New Roman" w:cs="Times New Roman"/>
          <w:b/>
          <w:sz w:val="24"/>
          <w:szCs w:val="24"/>
        </w:rPr>
        <w:t>Ellram</w:t>
      </w:r>
      <w:proofErr w:type="spellEnd"/>
      <w:r w:rsidRPr="00F43B94">
        <w:rPr>
          <w:rFonts w:ascii="Times New Roman" w:hAnsi="Times New Roman" w:cs="Times New Roman"/>
          <w:b/>
          <w:sz w:val="24"/>
          <w:szCs w:val="24"/>
        </w:rPr>
        <w:t xml:space="preserve"> 1997; </w:t>
      </w:r>
      <w:proofErr w:type="spellStart"/>
      <w:r w:rsidRPr="00F43B94">
        <w:rPr>
          <w:rFonts w:ascii="Times New Roman" w:hAnsi="Times New Roman" w:cs="Times New Roman"/>
          <w:b/>
          <w:sz w:val="24"/>
          <w:szCs w:val="24"/>
        </w:rPr>
        <w:t>monckza</w:t>
      </w:r>
      <w:proofErr w:type="spellEnd"/>
      <w:r w:rsidRPr="00F43B94">
        <w:rPr>
          <w:rFonts w:ascii="Times New Roman" w:hAnsi="Times New Roman" w:cs="Times New Roman"/>
          <w:b/>
          <w:sz w:val="24"/>
          <w:szCs w:val="24"/>
        </w:rPr>
        <w:t xml:space="preserve"> &amp; </w:t>
      </w:r>
      <w:proofErr w:type="spellStart"/>
      <w:r w:rsidRPr="00F43B94">
        <w:rPr>
          <w:rFonts w:ascii="Times New Roman" w:hAnsi="Times New Roman" w:cs="Times New Roman"/>
          <w:b/>
          <w:sz w:val="24"/>
          <w:szCs w:val="24"/>
        </w:rPr>
        <w:t>Trecha</w:t>
      </w:r>
      <w:proofErr w:type="spellEnd"/>
      <w:r w:rsidRPr="00F43B94">
        <w:rPr>
          <w:rFonts w:ascii="Times New Roman" w:hAnsi="Times New Roman" w:cs="Times New Roman"/>
          <w:b/>
          <w:sz w:val="24"/>
          <w:szCs w:val="24"/>
        </w:rPr>
        <w:t xml:space="preserve"> 1988)</w:t>
      </w:r>
      <w:r w:rsidRPr="00F43B94">
        <w:rPr>
          <w:rFonts w:ascii="Times New Roman" w:hAnsi="Times New Roman" w:cs="Times New Roman"/>
          <w:b/>
          <w:sz w:val="24"/>
          <w:szCs w:val="24"/>
        </w:rPr>
        <w:br w:type="page"/>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lastRenderedPageBreak/>
        <w:t>2.2.3</w:t>
      </w:r>
      <w:r w:rsidRPr="00F43B94">
        <w:rPr>
          <w:rFonts w:ascii="Times New Roman" w:hAnsi="Times New Roman" w:cs="Times New Roman"/>
          <w:b/>
          <w:sz w:val="24"/>
          <w:szCs w:val="24"/>
        </w:rPr>
        <w:tab/>
        <w:t>SUPPLIER PERFORMANCE RATINGS THEORY</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 xml:space="preserve">After suppler have been selected their performance have to be evaluated. Evaluation provides the buyer with objectives information to use in subsequent negotiations and in making future sources selection decisions.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There are various ways in which a supplier can be evaluated. Some companies design their own evaluation plans. Some adopt the combination of the following four most popular methods.</w:t>
      </w:r>
    </w:p>
    <w:p w:rsidR="00061AF4" w:rsidRPr="00F43B94" w:rsidRDefault="00061AF4" w:rsidP="00061AF4">
      <w:pPr>
        <w:pStyle w:val="ListParagraph"/>
        <w:numPr>
          <w:ilvl w:val="0"/>
          <w:numId w:val="16"/>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The weighted point plan</w:t>
      </w:r>
    </w:p>
    <w:p w:rsidR="00061AF4" w:rsidRPr="00F43B94" w:rsidRDefault="00061AF4" w:rsidP="00061AF4">
      <w:pPr>
        <w:pStyle w:val="ListParagraph"/>
        <w:numPr>
          <w:ilvl w:val="0"/>
          <w:numId w:val="16"/>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The categorical method/plan</w:t>
      </w:r>
    </w:p>
    <w:p w:rsidR="00061AF4" w:rsidRPr="00F43B94" w:rsidRDefault="00061AF4" w:rsidP="00061AF4">
      <w:pPr>
        <w:pStyle w:val="ListParagraph"/>
        <w:numPr>
          <w:ilvl w:val="0"/>
          <w:numId w:val="16"/>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The cost-ratio method/plan</w:t>
      </w:r>
    </w:p>
    <w:p w:rsidR="00061AF4" w:rsidRPr="00F43B94" w:rsidRDefault="00061AF4" w:rsidP="00061AF4">
      <w:pPr>
        <w:pStyle w:val="ListParagraph"/>
        <w:numPr>
          <w:ilvl w:val="0"/>
          <w:numId w:val="16"/>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Matrix analysis</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b/>
          <w:sz w:val="24"/>
          <w:szCs w:val="24"/>
        </w:rPr>
        <w:t xml:space="preserve">Note: </w:t>
      </w:r>
      <w:r w:rsidRPr="00F43B94">
        <w:rPr>
          <w:rFonts w:ascii="Times New Roman" w:hAnsi="Times New Roman" w:cs="Times New Roman"/>
          <w:sz w:val="24"/>
          <w:szCs w:val="24"/>
        </w:rPr>
        <w:t xml:space="preserve">each a competition supplier is evaluated on quality, price and service. Quality evaluation is simply the </w:t>
      </w:r>
      <w:proofErr w:type="gramStart"/>
      <w:r w:rsidRPr="00F43B94">
        <w:rPr>
          <w:rFonts w:ascii="Times New Roman" w:hAnsi="Times New Roman" w:cs="Times New Roman"/>
          <w:sz w:val="24"/>
          <w:szCs w:val="24"/>
        </w:rPr>
        <w:t>suppliers</w:t>
      </w:r>
      <w:proofErr w:type="gramEnd"/>
      <w:r w:rsidRPr="00F43B94">
        <w:rPr>
          <w:rFonts w:ascii="Times New Roman" w:hAnsi="Times New Roman" w:cs="Times New Roman"/>
          <w:sz w:val="24"/>
          <w:szCs w:val="24"/>
        </w:rPr>
        <w:t xml:space="preserve"> record with respect to meeting required specification and is measured as the percentage of rejections to total material supplied. The quality control function often keeps factual data that can be used directly.</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Price evaluation in </w:t>
      </w:r>
      <w:proofErr w:type="spellStart"/>
      <w:r w:rsidRPr="00F43B94">
        <w:rPr>
          <w:rFonts w:ascii="Times New Roman" w:hAnsi="Times New Roman" w:cs="Times New Roman"/>
          <w:sz w:val="24"/>
          <w:szCs w:val="24"/>
        </w:rPr>
        <w:t>it</w:t>
      </w:r>
      <w:proofErr w:type="spellEnd"/>
      <w:r w:rsidRPr="00F43B94">
        <w:rPr>
          <w:rFonts w:ascii="Times New Roman" w:hAnsi="Times New Roman" w:cs="Times New Roman"/>
          <w:sz w:val="24"/>
          <w:szCs w:val="24"/>
        </w:rPr>
        <w:t xml:space="preserve"> simplest form is the figure coated in each instance from conforming materials as compared with the price coated by others. Consistency of success and integrity in price behavior would provide measurement criteria. In short evaluation is based on the delivered total cost to the receiving organization.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Service evaluation includes prompt submission of data, response to enquiries, delivery performance, special services rendered and other intangibles. Apart from delivery performances other criteria for measuring services are quit subjective, but they are never the less valuable.</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2.3</w:t>
      </w:r>
      <w:r w:rsidRPr="00F43B94">
        <w:rPr>
          <w:rFonts w:ascii="Times New Roman" w:hAnsi="Times New Roman" w:cs="Times New Roman"/>
          <w:b/>
          <w:sz w:val="24"/>
          <w:szCs w:val="24"/>
        </w:rPr>
        <w:tab/>
        <w:t>EMPIRICAL REVIEW</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The empirical analogy of the research work seeks the opinion of various journals in line with the projects under study.</w:t>
      </w:r>
    </w:p>
    <w:p w:rsidR="00061AF4" w:rsidRPr="00F43B94" w:rsidRDefault="00061AF4" w:rsidP="00061AF4">
      <w:pPr>
        <w:spacing w:after="0" w:line="360" w:lineRule="auto"/>
        <w:ind w:firstLine="720"/>
        <w:jc w:val="both"/>
        <w:rPr>
          <w:rFonts w:ascii="Times New Roman" w:hAnsi="Times New Roman" w:cs="Times New Roman"/>
          <w:sz w:val="24"/>
          <w:szCs w:val="24"/>
        </w:rPr>
      </w:pPr>
      <w:proofErr w:type="spellStart"/>
      <w:r w:rsidRPr="00F43B94">
        <w:rPr>
          <w:rFonts w:ascii="Times New Roman" w:hAnsi="Times New Roman" w:cs="Times New Roman"/>
          <w:sz w:val="24"/>
          <w:szCs w:val="24"/>
        </w:rPr>
        <w:t>Temidayo</w:t>
      </w:r>
      <w:proofErr w:type="spellEnd"/>
      <w:r w:rsidRPr="00F43B94">
        <w:rPr>
          <w:rFonts w:ascii="Times New Roman" w:hAnsi="Times New Roman" w:cs="Times New Roman"/>
          <w:sz w:val="24"/>
          <w:szCs w:val="24"/>
        </w:rPr>
        <w:t xml:space="preserve"> </w:t>
      </w:r>
      <w:proofErr w:type="spellStart"/>
      <w:r w:rsidRPr="00F43B94">
        <w:rPr>
          <w:rFonts w:ascii="Times New Roman" w:hAnsi="Times New Roman" w:cs="Times New Roman"/>
          <w:sz w:val="24"/>
          <w:szCs w:val="24"/>
        </w:rPr>
        <w:t>Olawale</w:t>
      </w:r>
      <w:proofErr w:type="spellEnd"/>
      <w:r w:rsidRPr="00F43B94">
        <w:rPr>
          <w:rFonts w:ascii="Times New Roman" w:hAnsi="Times New Roman" w:cs="Times New Roman"/>
          <w:sz w:val="24"/>
          <w:szCs w:val="24"/>
        </w:rPr>
        <w:t xml:space="preserve"> and </w:t>
      </w:r>
      <w:proofErr w:type="spellStart"/>
      <w:r w:rsidRPr="00F43B94">
        <w:rPr>
          <w:rFonts w:ascii="Times New Roman" w:hAnsi="Times New Roman" w:cs="Times New Roman"/>
          <w:sz w:val="24"/>
          <w:szCs w:val="24"/>
        </w:rPr>
        <w:t>Oluseyi</w:t>
      </w:r>
      <w:proofErr w:type="spellEnd"/>
      <w:r w:rsidRPr="00F43B94">
        <w:rPr>
          <w:rFonts w:ascii="Times New Roman" w:hAnsi="Times New Roman" w:cs="Times New Roman"/>
          <w:sz w:val="24"/>
          <w:szCs w:val="24"/>
        </w:rPr>
        <w:t xml:space="preserve"> A. (2012</w:t>
      </w:r>
      <w:proofErr w:type="gramStart"/>
      <w:r w:rsidRPr="00F43B94">
        <w:rPr>
          <w:rFonts w:ascii="Times New Roman" w:hAnsi="Times New Roman" w:cs="Times New Roman"/>
          <w:sz w:val="24"/>
          <w:szCs w:val="24"/>
        </w:rPr>
        <w:t>),</w:t>
      </w:r>
      <w:proofErr w:type="gramEnd"/>
      <w:r w:rsidRPr="00F43B94">
        <w:rPr>
          <w:rFonts w:ascii="Times New Roman" w:hAnsi="Times New Roman" w:cs="Times New Roman"/>
          <w:sz w:val="24"/>
          <w:szCs w:val="24"/>
        </w:rPr>
        <w:t xml:space="preserve"> published a journal on the purchasing and supply management practices in co-operation Koto </w:t>
      </w:r>
      <w:proofErr w:type="spellStart"/>
      <w:r w:rsidRPr="00F43B94">
        <w:rPr>
          <w:rFonts w:ascii="Times New Roman" w:hAnsi="Times New Roman" w:cs="Times New Roman"/>
          <w:sz w:val="24"/>
          <w:szCs w:val="24"/>
        </w:rPr>
        <w:t>Karfi</w:t>
      </w:r>
      <w:proofErr w:type="spellEnd"/>
      <w:r w:rsidRPr="00F43B94">
        <w:rPr>
          <w:rFonts w:ascii="Times New Roman" w:hAnsi="Times New Roman" w:cs="Times New Roman"/>
          <w:sz w:val="24"/>
          <w:szCs w:val="24"/>
        </w:rPr>
        <w:t xml:space="preserve">. These research work reveal </w:t>
      </w:r>
      <w:r w:rsidRPr="00F43B94">
        <w:rPr>
          <w:rFonts w:ascii="Times New Roman" w:hAnsi="Times New Roman" w:cs="Times New Roman"/>
          <w:sz w:val="24"/>
          <w:szCs w:val="24"/>
        </w:rPr>
        <w:lastRenderedPageBreak/>
        <w:t>that practices relating to marketing, financial and customer management are given higher priority than purchasing management activities. It shows that purchasing and supply activities in the co-operation are not strategic but mostly transactional. However, in the view of the rising demand for effective control over spends on goods, services, contract and acquisition processes, Nigeria Water Co-operation origination need to adopt strategic purchasing practice.</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Trent (2004) in the Journal titled “Effective organization Design” stress the need to provide foundation upon which firm can pursue progressive supply strategies. If efforts are made to facilitate strategic approaches to purchasing the financial service company in Nigeria can enjoy continuous cost savings, effective services and value for money. </w:t>
      </w:r>
    </w:p>
    <w:p w:rsidR="00061AF4" w:rsidRDefault="00061AF4" w:rsidP="00061AF4">
      <w:pPr>
        <w:spacing w:after="0" w:line="360" w:lineRule="auto"/>
        <w:ind w:firstLine="720"/>
        <w:jc w:val="both"/>
        <w:rPr>
          <w:rFonts w:ascii="Times New Roman" w:hAnsi="Times New Roman" w:cs="Times New Roman"/>
          <w:sz w:val="24"/>
          <w:szCs w:val="24"/>
        </w:rPr>
      </w:pPr>
      <w:proofErr w:type="spellStart"/>
      <w:r w:rsidRPr="00F43B94">
        <w:rPr>
          <w:rFonts w:ascii="Times New Roman" w:hAnsi="Times New Roman" w:cs="Times New Roman"/>
          <w:sz w:val="24"/>
          <w:szCs w:val="24"/>
        </w:rPr>
        <w:t>Msimagira</w:t>
      </w:r>
      <w:proofErr w:type="spellEnd"/>
      <w:r w:rsidRPr="00F43B94">
        <w:rPr>
          <w:rFonts w:ascii="Times New Roman" w:hAnsi="Times New Roman" w:cs="Times New Roman"/>
          <w:sz w:val="24"/>
          <w:szCs w:val="24"/>
        </w:rPr>
        <w:t xml:space="preserve"> 2002 in his book titled impacts of strategies purchasing on operate organization using polytechnic of New Zealand as a case studies stated that the value of purchasing and supply management has recognized as adding value to the organization and this recognition has often given it place in the </w:t>
      </w:r>
      <w:proofErr w:type="spellStart"/>
      <w:r w:rsidRPr="00F43B94">
        <w:rPr>
          <w:rFonts w:ascii="Times New Roman" w:hAnsi="Times New Roman" w:cs="Times New Roman"/>
          <w:sz w:val="24"/>
          <w:szCs w:val="24"/>
        </w:rPr>
        <w:t>bor</w:t>
      </w:r>
      <w:proofErr w:type="spellEnd"/>
      <w:r w:rsidRPr="00F43B94">
        <w:rPr>
          <w:rFonts w:ascii="Times New Roman" w:hAnsi="Times New Roman" w:cs="Times New Roman"/>
          <w:sz w:val="24"/>
          <w:szCs w:val="24"/>
        </w:rPr>
        <w:t xml:space="preserve"> room. Therefore most organization now develops purchasing and supply strategies that help support and implement overall co-operate strategies.</w:t>
      </w:r>
    </w:p>
    <w:p w:rsidR="00061AF4" w:rsidRPr="00AC29AF" w:rsidRDefault="00061AF4" w:rsidP="00061A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t>GAP</w:t>
      </w:r>
      <w:r w:rsidRPr="00F43B94">
        <w:rPr>
          <w:rFonts w:ascii="Times New Roman" w:hAnsi="Times New Roman" w:cs="Times New Roman"/>
          <w:b/>
          <w:sz w:val="24"/>
          <w:szCs w:val="24"/>
        </w:rPr>
        <w:t xml:space="preserve"> IN</w:t>
      </w:r>
      <w:r>
        <w:rPr>
          <w:rFonts w:ascii="Times New Roman" w:hAnsi="Times New Roman" w:cs="Times New Roman"/>
          <w:b/>
          <w:sz w:val="24"/>
          <w:szCs w:val="24"/>
        </w:rPr>
        <w:t xml:space="preserve"> </w:t>
      </w:r>
      <w:r w:rsidRPr="00F43B94">
        <w:rPr>
          <w:rFonts w:ascii="Times New Roman" w:hAnsi="Times New Roman" w:cs="Times New Roman"/>
          <w:b/>
          <w:sz w:val="24"/>
          <w:szCs w:val="24"/>
        </w:rPr>
        <w:t>LITERATURE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ab/>
      </w:r>
      <w:r w:rsidRPr="00F43B94">
        <w:rPr>
          <w:rFonts w:ascii="Times New Roman" w:hAnsi="Times New Roman" w:cs="Times New Roman"/>
          <w:sz w:val="24"/>
          <w:szCs w:val="24"/>
        </w:rPr>
        <w:t xml:space="preserve">The attention given to purchasing and supply management in Nigeria public sector are </w:t>
      </w:r>
      <w:proofErr w:type="spellStart"/>
      <w:r w:rsidRPr="00F43B94">
        <w:rPr>
          <w:rFonts w:ascii="Times New Roman" w:hAnsi="Times New Roman" w:cs="Times New Roman"/>
          <w:sz w:val="24"/>
          <w:szCs w:val="24"/>
        </w:rPr>
        <w:t>vey</w:t>
      </w:r>
      <w:proofErr w:type="spellEnd"/>
      <w:r w:rsidRPr="00F43B94">
        <w:rPr>
          <w:rFonts w:ascii="Times New Roman" w:hAnsi="Times New Roman" w:cs="Times New Roman"/>
          <w:sz w:val="24"/>
          <w:szCs w:val="24"/>
        </w:rPr>
        <w:t xml:space="preserve"> unique while considering thee journals and review of different theorists in the case study with little consideration to the manufacturing sector as the key area that worthwhile commendation in the area of cost efficiency and effectiveness that enhances operational continuity.</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Also, it suggested on the contents trends that there should be decentralized of </w:t>
      </w:r>
      <w:proofErr w:type="gramStart"/>
      <w:r w:rsidRPr="00F43B94">
        <w:rPr>
          <w:rFonts w:ascii="Times New Roman" w:hAnsi="Times New Roman" w:cs="Times New Roman"/>
          <w:sz w:val="24"/>
          <w:szCs w:val="24"/>
        </w:rPr>
        <w:t>work which seek</w:t>
      </w:r>
      <w:proofErr w:type="gramEnd"/>
      <w:r w:rsidRPr="00F43B94">
        <w:rPr>
          <w:rFonts w:ascii="Times New Roman" w:hAnsi="Times New Roman" w:cs="Times New Roman"/>
          <w:sz w:val="24"/>
          <w:szCs w:val="24"/>
        </w:rPr>
        <w:t xml:space="preserve"> to hindered the effectiveness of the unit. This shows that if the </w:t>
      </w:r>
      <w:proofErr w:type="gramStart"/>
      <w:r w:rsidRPr="00F43B94">
        <w:rPr>
          <w:rFonts w:ascii="Times New Roman" w:hAnsi="Times New Roman" w:cs="Times New Roman"/>
          <w:sz w:val="24"/>
          <w:szCs w:val="24"/>
        </w:rPr>
        <w:t>department are</w:t>
      </w:r>
      <w:proofErr w:type="gramEnd"/>
      <w:r w:rsidRPr="00F43B94">
        <w:rPr>
          <w:rFonts w:ascii="Times New Roman" w:hAnsi="Times New Roman" w:cs="Times New Roman"/>
          <w:sz w:val="24"/>
          <w:szCs w:val="24"/>
        </w:rPr>
        <w:t xml:space="preserve"> not given a due recognition the entire activities can be jeopardized. However, it depends on the nature of the organization and policy making which may consider the need for such activities.</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ab/>
        <w:t xml:space="preserve">In conclusion, most of the journal treated as a public activity where little effort </w:t>
      </w:r>
      <w:proofErr w:type="gramStart"/>
      <w:r w:rsidRPr="00F43B94">
        <w:rPr>
          <w:rFonts w:ascii="Times New Roman" w:hAnsi="Times New Roman" w:cs="Times New Roman"/>
          <w:sz w:val="24"/>
          <w:szCs w:val="24"/>
        </w:rPr>
        <w:t>were</w:t>
      </w:r>
      <w:proofErr w:type="gramEnd"/>
      <w:r w:rsidRPr="00F43B94">
        <w:rPr>
          <w:rFonts w:ascii="Times New Roman" w:hAnsi="Times New Roman" w:cs="Times New Roman"/>
          <w:sz w:val="24"/>
          <w:szCs w:val="24"/>
        </w:rPr>
        <w:t xml:space="preserve"> made in the private sector. </w:t>
      </w:r>
    </w:p>
    <w:p w:rsidR="00061AF4" w:rsidRPr="00F43B94" w:rsidRDefault="00061AF4" w:rsidP="00061AF4">
      <w:pPr>
        <w:spacing w:after="0" w:line="360" w:lineRule="auto"/>
        <w:rPr>
          <w:rFonts w:ascii="Times New Roman" w:hAnsi="Times New Roman" w:cs="Times New Roman"/>
          <w:sz w:val="24"/>
          <w:szCs w:val="24"/>
        </w:rPr>
      </w:pPr>
      <w:r w:rsidRPr="00F43B94">
        <w:rPr>
          <w:rFonts w:ascii="Times New Roman" w:hAnsi="Times New Roman" w:cs="Times New Roman"/>
          <w:sz w:val="24"/>
          <w:szCs w:val="24"/>
        </w:rPr>
        <w:br w:type="page"/>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lastRenderedPageBreak/>
        <w:t>CHAPTER THREE</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t>RESEARCH METHODOLOGY</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3.1</w:t>
      </w:r>
      <w:r w:rsidRPr="00F43B94">
        <w:rPr>
          <w:rFonts w:ascii="Times New Roman" w:hAnsi="Times New Roman" w:cs="Times New Roman"/>
          <w:b/>
          <w:sz w:val="24"/>
          <w:szCs w:val="24"/>
        </w:rPr>
        <w:tab/>
        <w:t>INTRODUCTION</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For the purpose of this research works this chapter is concerned with the method of collection of information which is of great importance to the achievement of the goals, and objectives of this dissertation. Also, the sampling processes including the population and sample size that will be used in this study are discussed together with the technique that will be employed in analyzing the data collected. </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3.2</w:t>
      </w:r>
      <w:r w:rsidRPr="00F43B94">
        <w:rPr>
          <w:rFonts w:ascii="Times New Roman" w:hAnsi="Times New Roman" w:cs="Times New Roman"/>
          <w:b/>
          <w:sz w:val="24"/>
          <w:szCs w:val="24"/>
        </w:rPr>
        <w:tab/>
        <w:t xml:space="preserve">RESEARCH METHOD USED </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researcher aims to adopt questionnaire, observation and survey model as the method of data collection. This approach has made it possible for the researcher to capture the situation occurring in a particular organization. </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3.3</w:t>
      </w:r>
      <w:r w:rsidRPr="00F43B94">
        <w:rPr>
          <w:rFonts w:ascii="Times New Roman" w:hAnsi="Times New Roman" w:cs="Times New Roman"/>
          <w:b/>
          <w:sz w:val="24"/>
          <w:szCs w:val="24"/>
        </w:rPr>
        <w:tab/>
        <w:t xml:space="preserve">SOURCES OF DATA </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In the course of conducting this research work, two sources of data were adopted, they are: primary and secondary data. The primary data comprises those data collected from the source directly that is, the first time from the source to solve a specific and current problem. Concisely, primary sources constitute raw data.</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Moreover, the secondary parts of this research contains he consulted text books, and journals. This means that, secondary data are original data i.e. previously researchable work. </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3.4</w:t>
      </w:r>
      <w:r w:rsidRPr="00F43B94">
        <w:rPr>
          <w:rFonts w:ascii="Times New Roman" w:hAnsi="Times New Roman" w:cs="Times New Roman"/>
          <w:b/>
          <w:sz w:val="24"/>
          <w:szCs w:val="24"/>
        </w:rPr>
        <w:tab/>
        <w:t xml:space="preserve">DATA COLLECTION TOOLS </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researcher made use of various forms of instruments to gather data towards effectives and successful completion of this study, thus, the tools include the </w:t>
      </w:r>
      <w:r w:rsidRPr="00F43B94">
        <w:rPr>
          <w:rFonts w:ascii="Times New Roman" w:hAnsi="Times New Roman" w:cs="Times New Roman"/>
          <w:bCs/>
          <w:sz w:val="24"/>
          <w:szCs w:val="24"/>
        </w:rPr>
        <w:t xml:space="preserve">questionnaire and observation. Questionnaire is </w:t>
      </w:r>
      <w:r w:rsidRPr="00F43B94">
        <w:rPr>
          <w:rFonts w:ascii="Times New Roman" w:hAnsi="Times New Roman" w:cs="Times New Roman"/>
          <w:sz w:val="24"/>
          <w:szCs w:val="24"/>
        </w:rPr>
        <w:t xml:space="preserve">one of the most important tools employed by researcher for the collection of </w:t>
      </w:r>
      <w:proofErr w:type="gramStart"/>
      <w:r w:rsidRPr="00F43B94">
        <w:rPr>
          <w:rFonts w:ascii="Times New Roman" w:hAnsi="Times New Roman" w:cs="Times New Roman"/>
          <w:sz w:val="24"/>
          <w:szCs w:val="24"/>
        </w:rPr>
        <w:t>data,</w:t>
      </w:r>
      <w:proofErr w:type="gramEnd"/>
      <w:r w:rsidRPr="00F43B94">
        <w:rPr>
          <w:rFonts w:ascii="Times New Roman" w:hAnsi="Times New Roman" w:cs="Times New Roman"/>
          <w:sz w:val="24"/>
          <w:szCs w:val="24"/>
        </w:rPr>
        <w:t xml:space="preserve"> it enables the researcher to obtained reliable and detailed information on the subject matter. The questionnaire was designed in such a way that all the necessary information will be obtained with</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lastRenderedPageBreak/>
        <w:t xml:space="preserve">Observation entails watching </w:t>
      </w:r>
      <w:proofErr w:type="gramStart"/>
      <w:r w:rsidRPr="00F43B94">
        <w:rPr>
          <w:rFonts w:ascii="Times New Roman" w:hAnsi="Times New Roman" w:cs="Times New Roman"/>
          <w:sz w:val="24"/>
          <w:szCs w:val="24"/>
        </w:rPr>
        <w:t>a particular events</w:t>
      </w:r>
      <w:proofErr w:type="gramEnd"/>
      <w:r w:rsidRPr="00F43B94">
        <w:rPr>
          <w:rFonts w:ascii="Times New Roman" w:hAnsi="Times New Roman" w:cs="Times New Roman"/>
          <w:sz w:val="24"/>
          <w:szCs w:val="24"/>
        </w:rPr>
        <w:t xml:space="preserve"> as they occur and thereby recording the result. The researcher in the course of this study watched some of the value analysis and engineering activities as they are being carried out in the company understudy and thereafter recording the result.</w:t>
      </w:r>
    </w:p>
    <w:p w:rsidR="00061AF4" w:rsidRPr="00F43B94" w:rsidRDefault="00061AF4" w:rsidP="00061AF4">
      <w:pPr>
        <w:spacing w:after="0" w:line="360" w:lineRule="auto"/>
        <w:jc w:val="both"/>
        <w:rPr>
          <w:rFonts w:ascii="Times New Roman" w:hAnsi="Times New Roman" w:cs="Times New Roman"/>
          <w:b/>
          <w:sz w:val="24"/>
          <w:szCs w:val="24"/>
        </w:rPr>
      </w:pPr>
      <w:r w:rsidRPr="00F43B94">
        <w:rPr>
          <w:rFonts w:ascii="Times New Roman" w:hAnsi="Times New Roman" w:cs="Times New Roman"/>
          <w:b/>
          <w:sz w:val="24"/>
          <w:szCs w:val="24"/>
        </w:rPr>
        <w:t>3.5</w:t>
      </w:r>
      <w:r w:rsidRPr="00F43B94">
        <w:rPr>
          <w:rFonts w:ascii="Times New Roman" w:hAnsi="Times New Roman" w:cs="Times New Roman"/>
          <w:b/>
          <w:sz w:val="24"/>
          <w:szCs w:val="24"/>
        </w:rPr>
        <w:tab/>
        <w:t xml:space="preserve">RESEARCH POPULATION AND SAMPLE SIZE </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research population for this study covers the whole of the manufacturing organization in the field of food </w:t>
      </w:r>
      <w:proofErr w:type="gramStart"/>
      <w:r w:rsidRPr="00F43B94">
        <w:rPr>
          <w:rFonts w:ascii="Times New Roman" w:hAnsi="Times New Roman" w:cs="Times New Roman"/>
          <w:sz w:val="24"/>
          <w:szCs w:val="24"/>
        </w:rPr>
        <w:t>making,</w:t>
      </w:r>
      <w:proofErr w:type="gramEnd"/>
      <w:r w:rsidRPr="00F43B94">
        <w:rPr>
          <w:rFonts w:ascii="Times New Roman" w:hAnsi="Times New Roman" w:cs="Times New Roman"/>
          <w:sz w:val="24"/>
          <w:szCs w:val="24"/>
        </w:rPr>
        <w:t xml:space="preserve"> the sample size is however the </w:t>
      </w:r>
      <w:proofErr w:type="spellStart"/>
      <w:r w:rsidRPr="00F43B94">
        <w:rPr>
          <w:rFonts w:ascii="Times New Roman" w:eastAsia="Times New Roman" w:hAnsi="Times New Roman" w:cs="Times New Roman"/>
          <w:sz w:val="24"/>
          <w:szCs w:val="24"/>
        </w:rPr>
        <w:t>Dangote</w:t>
      </w:r>
      <w:proofErr w:type="spellEnd"/>
      <w:r w:rsidRPr="00F43B94">
        <w:rPr>
          <w:rFonts w:ascii="Times New Roman" w:eastAsia="Times New Roman" w:hAnsi="Times New Roman" w:cs="Times New Roman"/>
          <w:sz w:val="24"/>
          <w:szCs w:val="24"/>
        </w:rPr>
        <w:t xml:space="preserve"> Flour Mill Plc, Lagos and it consist of 58</w:t>
      </w:r>
      <w:r w:rsidRPr="00F43B94">
        <w:rPr>
          <w:rFonts w:ascii="Times New Roman" w:hAnsi="Times New Roman" w:cs="Times New Roman"/>
          <w:sz w:val="24"/>
          <w:szCs w:val="24"/>
        </w:rPr>
        <w:t>. While the sample size is 50 as it will be determined via a model referred to as Taro Yamane and it is illustrated as follows.</w:t>
      </w:r>
    </w:p>
    <w:p w:rsidR="00061AF4" w:rsidRPr="00F43B94" w:rsidRDefault="00061AF4" w:rsidP="00061AF4">
      <w:pPr>
        <w:spacing w:after="0" w:line="360" w:lineRule="auto"/>
        <w:ind w:right="18" w:firstLine="720"/>
        <w:jc w:val="both"/>
        <w:rPr>
          <w:rFonts w:ascii="Times New Roman" w:hAnsi="Times New Roman" w:cs="Times New Roman"/>
          <w:sz w:val="24"/>
          <w:szCs w:val="24"/>
          <w:u w:val="single"/>
        </w:rPr>
      </w:pPr>
      <w:r w:rsidRPr="00F43B94">
        <w:rPr>
          <w:rFonts w:ascii="Times New Roman" w:hAnsi="Times New Roman" w:cs="Times New Roman"/>
          <w:sz w:val="24"/>
          <w:szCs w:val="24"/>
        </w:rPr>
        <w:t xml:space="preserve">n = </w:t>
      </w:r>
      <w:r w:rsidRPr="00F43B94">
        <w:rPr>
          <w:rFonts w:ascii="Times New Roman" w:hAnsi="Times New Roman" w:cs="Times New Roman"/>
          <w:sz w:val="24"/>
          <w:szCs w:val="24"/>
          <w:u w:val="single"/>
        </w:rPr>
        <w:tab/>
        <w:t>N       .</w:t>
      </w:r>
    </w:p>
    <w:p w:rsidR="00061AF4" w:rsidRPr="00F43B94" w:rsidRDefault="00061AF4" w:rsidP="00061AF4">
      <w:pPr>
        <w:spacing w:after="0" w:line="360" w:lineRule="auto"/>
        <w:ind w:right="18" w:firstLine="720"/>
        <w:jc w:val="both"/>
        <w:rPr>
          <w:rFonts w:ascii="Times New Roman" w:hAnsi="Times New Roman" w:cs="Times New Roman"/>
          <w:sz w:val="24"/>
          <w:szCs w:val="24"/>
          <w:vertAlign w:val="superscript"/>
        </w:rPr>
      </w:pPr>
      <w:r w:rsidRPr="00F43B94">
        <w:rPr>
          <w:rFonts w:ascii="Times New Roman" w:hAnsi="Times New Roman" w:cs="Times New Roman"/>
          <w:sz w:val="24"/>
          <w:szCs w:val="24"/>
        </w:rPr>
        <w:t xml:space="preserve">        1+</w:t>
      </w:r>
      <w:proofErr w:type="gramStart"/>
      <w:r w:rsidRPr="00F43B94">
        <w:rPr>
          <w:rFonts w:ascii="Times New Roman" w:hAnsi="Times New Roman" w:cs="Times New Roman"/>
          <w:sz w:val="24"/>
          <w:szCs w:val="24"/>
        </w:rPr>
        <w:t>N(</w:t>
      </w:r>
      <w:proofErr w:type="gramEnd"/>
      <w:r w:rsidRPr="00F43B94">
        <w:rPr>
          <w:rFonts w:ascii="Times New Roman" w:hAnsi="Times New Roman" w:cs="Times New Roman"/>
          <w:sz w:val="24"/>
          <w:szCs w:val="24"/>
        </w:rPr>
        <w:t>e)</w:t>
      </w:r>
      <w:r w:rsidRPr="00F43B94">
        <w:rPr>
          <w:rFonts w:ascii="Times New Roman" w:hAnsi="Times New Roman" w:cs="Times New Roman"/>
          <w:sz w:val="24"/>
          <w:szCs w:val="24"/>
          <w:vertAlign w:val="superscript"/>
        </w:rPr>
        <w:t>2</w:t>
      </w:r>
    </w:p>
    <w:p w:rsidR="00061AF4" w:rsidRPr="00F43B94" w:rsidRDefault="00061AF4" w:rsidP="00061AF4">
      <w:pPr>
        <w:spacing w:after="0" w:line="360" w:lineRule="auto"/>
        <w:ind w:right="18"/>
        <w:jc w:val="both"/>
        <w:rPr>
          <w:rFonts w:ascii="Times New Roman" w:hAnsi="Times New Roman" w:cs="Times New Roman"/>
          <w:sz w:val="24"/>
          <w:szCs w:val="24"/>
        </w:rPr>
      </w:pPr>
      <w:r w:rsidRPr="00F43B94">
        <w:rPr>
          <w:rFonts w:ascii="Times New Roman" w:hAnsi="Times New Roman" w:cs="Times New Roman"/>
          <w:sz w:val="24"/>
          <w:szCs w:val="24"/>
        </w:rPr>
        <w:t xml:space="preserve">Where; </w:t>
      </w:r>
    </w:p>
    <w:p w:rsidR="00061AF4" w:rsidRPr="00F43B94" w:rsidRDefault="00061AF4" w:rsidP="00061AF4">
      <w:pPr>
        <w:spacing w:after="0" w:line="360" w:lineRule="auto"/>
        <w:ind w:right="18"/>
        <w:jc w:val="both"/>
        <w:rPr>
          <w:rFonts w:ascii="Times New Roman" w:hAnsi="Times New Roman" w:cs="Times New Roman"/>
          <w:sz w:val="24"/>
          <w:szCs w:val="24"/>
        </w:rPr>
      </w:pPr>
      <w:r w:rsidRPr="00F43B94">
        <w:rPr>
          <w:rFonts w:ascii="Times New Roman" w:hAnsi="Times New Roman" w:cs="Times New Roman"/>
          <w:sz w:val="24"/>
          <w:szCs w:val="24"/>
        </w:rPr>
        <w:tab/>
        <w:t xml:space="preserve">n = Sample Size </w:t>
      </w:r>
    </w:p>
    <w:p w:rsidR="00061AF4" w:rsidRPr="00F43B94" w:rsidRDefault="00061AF4" w:rsidP="00061AF4">
      <w:pPr>
        <w:spacing w:after="0" w:line="360" w:lineRule="auto"/>
        <w:ind w:right="18"/>
        <w:jc w:val="both"/>
        <w:rPr>
          <w:rFonts w:ascii="Times New Roman" w:hAnsi="Times New Roman" w:cs="Times New Roman"/>
          <w:sz w:val="24"/>
          <w:szCs w:val="24"/>
        </w:rPr>
      </w:pPr>
      <w:r w:rsidRPr="00F43B94">
        <w:rPr>
          <w:rFonts w:ascii="Times New Roman" w:hAnsi="Times New Roman" w:cs="Times New Roman"/>
          <w:sz w:val="24"/>
          <w:szCs w:val="24"/>
        </w:rPr>
        <w:tab/>
        <w:t xml:space="preserve">N = Total population </w:t>
      </w:r>
    </w:p>
    <w:p w:rsidR="00061AF4" w:rsidRPr="00F43B94" w:rsidRDefault="00061AF4" w:rsidP="00061AF4">
      <w:pPr>
        <w:spacing w:after="0" w:line="360" w:lineRule="auto"/>
        <w:ind w:right="18"/>
        <w:jc w:val="both"/>
        <w:rPr>
          <w:rFonts w:ascii="Times New Roman" w:hAnsi="Times New Roman" w:cs="Times New Roman"/>
          <w:sz w:val="24"/>
          <w:szCs w:val="24"/>
        </w:rPr>
      </w:pPr>
      <w:r w:rsidRPr="00F43B94">
        <w:rPr>
          <w:rFonts w:ascii="Times New Roman" w:hAnsi="Times New Roman" w:cs="Times New Roman"/>
          <w:sz w:val="24"/>
          <w:szCs w:val="24"/>
        </w:rPr>
        <w:tab/>
        <w:t xml:space="preserve">e = Level of significance </w:t>
      </w:r>
    </w:p>
    <w:p w:rsidR="00061AF4" w:rsidRPr="00F43B94" w:rsidRDefault="00061AF4" w:rsidP="00061AF4">
      <w:pPr>
        <w:spacing w:after="0" w:line="360" w:lineRule="auto"/>
        <w:ind w:right="18"/>
        <w:jc w:val="both"/>
        <w:rPr>
          <w:rFonts w:ascii="Times New Roman" w:hAnsi="Times New Roman" w:cs="Times New Roman"/>
          <w:sz w:val="24"/>
          <w:szCs w:val="24"/>
        </w:rPr>
      </w:pPr>
      <w:r w:rsidRPr="00F43B94">
        <w:rPr>
          <w:rFonts w:ascii="Times New Roman" w:hAnsi="Times New Roman" w:cs="Times New Roman"/>
          <w:sz w:val="24"/>
          <w:szCs w:val="24"/>
        </w:rPr>
        <w:t xml:space="preserve">Thus, </w:t>
      </w:r>
    </w:p>
    <w:p w:rsidR="00061AF4" w:rsidRPr="00F43B94" w:rsidRDefault="00061AF4" w:rsidP="00061AF4">
      <w:pPr>
        <w:spacing w:after="0" w:line="360" w:lineRule="auto"/>
        <w:ind w:right="18" w:firstLine="720"/>
        <w:jc w:val="both"/>
        <w:rPr>
          <w:rFonts w:ascii="Times New Roman" w:hAnsi="Times New Roman" w:cs="Times New Roman"/>
          <w:sz w:val="24"/>
          <w:szCs w:val="24"/>
          <w:u w:val="single"/>
        </w:rPr>
      </w:pPr>
      <w:r w:rsidRPr="00F43B94">
        <w:rPr>
          <w:rFonts w:ascii="Times New Roman" w:hAnsi="Times New Roman" w:cs="Times New Roman"/>
          <w:sz w:val="24"/>
          <w:szCs w:val="24"/>
        </w:rPr>
        <w:t xml:space="preserve">n = </w:t>
      </w:r>
      <w:r w:rsidRPr="00F43B94">
        <w:rPr>
          <w:rFonts w:ascii="Times New Roman" w:hAnsi="Times New Roman" w:cs="Times New Roman"/>
          <w:sz w:val="24"/>
          <w:szCs w:val="24"/>
        </w:rPr>
        <w:tab/>
      </w:r>
      <w:r w:rsidRPr="00F43B94">
        <w:rPr>
          <w:rFonts w:ascii="Times New Roman" w:hAnsi="Times New Roman" w:cs="Times New Roman"/>
          <w:sz w:val="24"/>
          <w:szCs w:val="24"/>
          <w:u w:val="single"/>
        </w:rPr>
        <w:t xml:space="preserve">      58        .</w:t>
      </w:r>
    </w:p>
    <w:p w:rsidR="00061AF4" w:rsidRPr="00F43B94" w:rsidRDefault="00061AF4" w:rsidP="00061AF4">
      <w:pPr>
        <w:spacing w:after="0" w:line="360" w:lineRule="auto"/>
        <w:ind w:right="18" w:firstLine="720"/>
        <w:jc w:val="both"/>
        <w:rPr>
          <w:rFonts w:ascii="Times New Roman" w:hAnsi="Times New Roman" w:cs="Times New Roman"/>
          <w:sz w:val="24"/>
          <w:szCs w:val="24"/>
          <w:vertAlign w:val="superscript"/>
        </w:rPr>
      </w:pPr>
      <w:r w:rsidRPr="00F43B94">
        <w:rPr>
          <w:rFonts w:ascii="Times New Roman" w:hAnsi="Times New Roman" w:cs="Times New Roman"/>
          <w:sz w:val="24"/>
          <w:szCs w:val="24"/>
        </w:rPr>
        <w:tab/>
        <w:t>1+58(0.05)</w:t>
      </w:r>
      <w:r w:rsidRPr="00F43B94">
        <w:rPr>
          <w:rFonts w:ascii="Times New Roman" w:hAnsi="Times New Roman" w:cs="Times New Roman"/>
          <w:sz w:val="24"/>
          <w:szCs w:val="24"/>
          <w:vertAlign w:val="superscript"/>
        </w:rPr>
        <w:t>2</w:t>
      </w:r>
    </w:p>
    <w:p w:rsidR="00061AF4" w:rsidRPr="00F43B94" w:rsidRDefault="00061AF4" w:rsidP="00061AF4">
      <w:pPr>
        <w:spacing w:after="0" w:line="360" w:lineRule="auto"/>
        <w:jc w:val="both"/>
        <w:rPr>
          <w:rFonts w:ascii="Times New Roman" w:hAnsi="Times New Roman" w:cs="Times New Roman"/>
          <w:bCs/>
          <w:sz w:val="24"/>
          <w:szCs w:val="24"/>
        </w:rPr>
      </w:pPr>
      <w:r w:rsidRPr="00F43B94">
        <w:rPr>
          <w:rFonts w:ascii="Times New Roman" w:hAnsi="Times New Roman" w:cs="Times New Roman"/>
          <w:bCs/>
          <w:sz w:val="24"/>
          <w:szCs w:val="24"/>
        </w:rPr>
        <w:tab/>
        <w:t>n = 50</w:t>
      </w:r>
    </w:p>
    <w:p w:rsidR="00061AF4" w:rsidRPr="00F43B94" w:rsidRDefault="00061AF4" w:rsidP="00061AF4">
      <w:pPr>
        <w:spacing w:after="0" w:line="360" w:lineRule="auto"/>
        <w:jc w:val="both"/>
        <w:rPr>
          <w:rFonts w:ascii="Times New Roman" w:hAnsi="Times New Roman" w:cs="Times New Roman"/>
          <w:bCs/>
          <w:sz w:val="24"/>
          <w:szCs w:val="24"/>
        </w:rPr>
      </w:pPr>
      <w:r w:rsidRPr="00F43B94">
        <w:rPr>
          <w:rFonts w:ascii="Times New Roman" w:hAnsi="Times New Roman" w:cs="Times New Roman"/>
          <w:bCs/>
          <w:sz w:val="24"/>
          <w:szCs w:val="24"/>
        </w:rPr>
        <w:tab/>
        <w:t xml:space="preserve">The above shows that the sample size was derived from the total population (58) via Taro Yamane model and was given as 50.  </w:t>
      </w:r>
      <w:r w:rsidRPr="00F43B94">
        <w:rPr>
          <w:rFonts w:ascii="Times New Roman" w:hAnsi="Times New Roman" w:cs="Times New Roman"/>
          <w:bCs/>
          <w:sz w:val="24"/>
          <w:szCs w:val="24"/>
        </w:rPr>
        <w:tab/>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sz w:val="24"/>
          <w:szCs w:val="24"/>
        </w:rPr>
        <w:t>3.6</w:t>
      </w:r>
      <w:r w:rsidRPr="00F43B94">
        <w:rPr>
          <w:rFonts w:ascii="Times New Roman" w:hAnsi="Times New Roman" w:cs="Times New Roman"/>
          <w:b/>
          <w:sz w:val="24"/>
          <w:szCs w:val="24"/>
        </w:rPr>
        <w:tab/>
        <w:t>SAMPLING PROCEDURE EMPLOYED</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In the course of this research, the research divided the population of </w:t>
      </w:r>
      <w:proofErr w:type="spellStart"/>
      <w:r w:rsidRPr="00F43B94">
        <w:rPr>
          <w:rFonts w:ascii="Times New Roman" w:eastAsia="Times New Roman" w:hAnsi="Times New Roman" w:cs="Times New Roman"/>
          <w:sz w:val="24"/>
          <w:szCs w:val="24"/>
        </w:rPr>
        <w:t>Dangote</w:t>
      </w:r>
      <w:proofErr w:type="spellEnd"/>
      <w:r w:rsidRPr="00F43B94">
        <w:rPr>
          <w:rFonts w:ascii="Times New Roman" w:eastAsia="Times New Roman" w:hAnsi="Times New Roman" w:cs="Times New Roman"/>
          <w:sz w:val="24"/>
          <w:szCs w:val="24"/>
        </w:rPr>
        <w:t xml:space="preserve"> Flour Mill Plc, Lagos </w:t>
      </w:r>
      <w:r w:rsidRPr="00F43B94">
        <w:rPr>
          <w:rFonts w:ascii="Times New Roman" w:hAnsi="Times New Roman" w:cs="Times New Roman"/>
          <w:sz w:val="24"/>
          <w:szCs w:val="24"/>
        </w:rPr>
        <w:t>into similar units, sample were selected from each unit randomly but independently, samples in this way all the member of population has an equal opportunity of being selected into sample size.</w:t>
      </w:r>
    </w:p>
    <w:p w:rsidR="00061AF4" w:rsidRPr="00F43B94" w:rsidRDefault="00061AF4" w:rsidP="00061AF4">
      <w:pPr>
        <w:spacing w:line="360" w:lineRule="auto"/>
        <w:rPr>
          <w:rFonts w:ascii="Times New Roman" w:hAnsi="Times New Roman" w:cs="Times New Roman"/>
          <w:b/>
          <w:sz w:val="24"/>
          <w:szCs w:val="24"/>
        </w:rPr>
      </w:pPr>
      <w:r w:rsidRPr="00F43B94">
        <w:rPr>
          <w:rFonts w:ascii="Times New Roman" w:hAnsi="Times New Roman" w:cs="Times New Roman"/>
          <w:b/>
          <w:sz w:val="24"/>
          <w:szCs w:val="24"/>
        </w:rPr>
        <w:br w:type="page"/>
      </w:r>
    </w:p>
    <w:p w:rsidR="00061AF4" w:rsidRPr="00F43B94" w:rsidRDefault="00061AF4" w:rsidP="00061AF4">
      <w:pPr>
        <w:spacing w:after="0" w:line="360" w:lineRule="auto"/>
        <w:ind w:left="720" w:right="18" w:hanging="720"/>
        <w:jc w:val="both"/>
        <w:rPr>
          <w:rFonts w:ascii="Times New Roman" w:hAnsi="Times New Roman" w:cs="Times New Roman"/>
          <w:b/>
          <w:sz w:val="24"/>
          <w:szCs w:val="24"/>
        </w:rPr>
      </w:pPr>
      <w:r w:rsidRPr="00F43B94">
        <w:rPr>
          <w:rFonts w:ascii="Times New Roman" w:hAnsi="Times New Roman" w:cs="Times New Roman"/>
          <w:b/>
          <w:sz w:val="24"/>
          <w:szCs w:val="24"/>
        </w:rPr>
        <w:lastRenderedPageBreak/>
        <w:t>3.7</w:t>
      </w:r>
      <w:r w:rsidRPr="00F43B94">
        <w:rPr>
          <w:rFonts w:ascii="Times New Roman" w:hAnsi="Times New Roman" w:cs="Times New Roman"/>
          <w:b/>
          <w:sz w:val="24"/>
          <w:szCs w:val="24"/>
        </w:rPr>
        <w:tab/>
        <w:t xml:space="preserve">STATISTICAL TECHNIQUES USED IN DATA ANALYSIS </w:t>
      </w:r>
    </w:p>
    <w:p w:rsidR="00061AF4" w:rsidRPr="00F43B94" w:rsidRDefault="00061AF4" w:rsidP="00061AF4">
      <w:pPr>
        <w:spacing w:after="0" w:line="360" w:lineRule="auto"/>
        <w:ind w:right="18"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For better understand of this project work, the researcher employed some statistical techniques to </w:t>
      </w:r>
      <w:proofErr w:type="spellStart"/>
      <w:r w:rsidRPr="00F43B94">
        <w:rPr>
          <w:rFonts w:ascii="Times New Roman" w:hAnsi="Times New Roman" w:cs="Times New Roman"/>
          <w:sz w:val="24"/>
          <w:szCs w:val="24"/>
        </w:rPr>
        <w:t>analyse</w:t>
      </w:r>
      <w:proofErr w:type="spellEnd"/>
      <w:r w:rsidRPr="00F43B94">
        <w:rPr>
          <w:rFonts w:ascii="Times New Roman" w:hAnsi="Times New Roman" w:cs="Times New Roman"/>
          <w:sz w:val="24"/>
          <w:szCs w:val="24"/>
        </w:rPr>
        <w:t xml:space="preserve"> the data collected from the respondents, the researcher used tabulations and percentages to analyze the data collected from the respondents. The tabulations represent a primary means of summarizing vast amount of data. This will makes it possible for the reader to understand quickly and accurately the analysis of data collected.</w:t>
      </w:r>
    </w:p>
    <w:p w:rsidR="00061AF4" w:rsidRPr="00F43B94" w:rsidRDefault="00061AF4" w:rsidP="00061AF4">
      <w:pPr>
        <w:spacing w:after="0" w:line="360" w:lineRule="auto"/>
        <w:rPr>
          <w:rFonts w:ascii="Times New Roman" w:hAnsi="Times New Roman" w:cs="Times New Roman"/>
          <w:b/>
          <w:sz w:val="24"/>
          <w:szCs w:val="24"/>
        </w:rPr>
      </w:pPr>
      <w:r w:rsidRPr="00F43B94">
        <w:rPr>
          <w:rFonts w:ascii="Times New Roman" w:hAnsi="Times New Roman" w:cs="Times New Roman"/>
          <w:b/>
          <w:sz w:val="24"/>
          <w:szCs w:val="24"/>
        </w:rPr>
        <w:br w:type="page"/>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lastRenderedPageBreak/>
        <w:t>CHAPTER FOUR</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t xml:space="preserve">DATA PRESENTATION AND ANALYSIS </w:t>
      </w:r>
    </w:p>
    <w:p w:rsidR="00061AF4" w:rsidRPr="00F43B94" w:rsidRDefault="00061AF4" w:rsidP="00061AF4">
      <w:pPr>
        <w:spacing w:after="0" w:line="360" w:lineRule="auto"/>
        <w:rPr>
          <w:rFonts w:ascii="Times New Roman" w:hAnsi="Times New Roman" w:cs="Times New Roman"/>
          <w:b/>
          <w:sz w:val="24"/>
          <w:szCs w:val="24"/>
        </w:rPr>
      </w:pPr>
      <w:r w:rsidRPr="00F43B94">
        <w:rPr>
          <w:rFonts w:ascii="Times New Roman" w:hAnsi="Times New Roman" w:cs="Times New Roman"/>
          <w:b/>
          <w:sz w:val="24"/>
          <w:szCs w:val="24"/>
        </w:rPr>
        <w:t>4.0</w:t>
      </w:r>
      <w:r w:rsidRPr="00F43B94">
        <w:rPr>
          <w:rFonts w:ascii="Times New Roman" w:hAnsi="Times New Roman" w:cs="Times New Roman"/>
          <w:b/>
          <w:sz w:val="24"/>
          <w:szCs w:val="24"/>
        </w:rPr>
        <w:tab/>
        <w:t xml:space="preserve">INTRODUCTION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This chapter is concerned with data presentation and analysis. The aim of this chapter is to present the results of findings collected from the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Nigeria Plc, Ilorin. Data were collected with the help of questionnaire.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Having explained and examined the methodology adopted in conducting this study in previous chapter, it is necessary to present the analyzed data collected.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However, the presentation and analysis of data are shown in the administration of questionnaire. Precisely, fifty (50) copies of questionnaire were distributed to respondent to complete out this </w:t>
      </w:r>
      <w:proofErr w:type="gramStart"/>
      <w:r w:rsidRPr="00F43B94">
        <w:rPr>
          <w:rFonts w:ascii="Times New Roman" w:hAnsi="Times New Roman" w:cs="Times New Roman"/>
          <w:sz w:val="24"/>
          <w:szCs w:val="24"/>
        </w:rPr>
        <w:t>number,</w:t>
      </w:r>
      <w:proofErr w:type="gramEnd"/>
      <w:r w:rsidRPr="00F43B94">
        <w:rPr>
          <w:rFonts w:ascii="Times New Roman" w:hAnsi="Times New Roman" w:cs="Times New Roman"/>
          <w:sz w:val="24"/>
          <w:szCs w:val="24"/>
        </w:rPr>
        <w:t xml:space="preserve"> only fifty (50) copies were duly completed and returned to the researcher. </w:t>
      </w:r>
    </w:p>
    <w:p w:rsidR="00061AF4" w:rsidRPr="00F43B94" w:rsidRDefault="00061AF4" w:rsidP="00061AF4">
      <w:pPr>
        <w:spacing w:after="0"/>
        <w:jc w:val="both"/>
        <w:rPr>
          <w:rFonts w:ascii="Times New Roman" w:hAnsi="Times New Roman" w:cs="Times New Roman"/>
          <w:b/>
          <w:bCs/>
          <w:sz w:val="24"/>
          <w:szCs w:val="24"/>
        </w:rPr>
      </w:pPr>
      <w:r w:rsidRPr="00F43B94">
        <w:rPr>
          <w:rFonts w:ascii="Times New Roman" w:hAnsi="Times New Roman" w:cs="Times New Roman"/>
          <w:b/>
          <w:bCs/>
          <w:sz w:val="24"/>
          <w:szCs w:val="24"/>
        </w:rPr>
        <w:t>4.1</w:t>
      </w:r>
      <w:r w:rsidRPr="00F43B94">
        <w:rPr>
          <w:rFonts w:ascii="Times New Roman" w:hAnsi="Times New Roman" w:cs="Times New Roman"/>
          <w:b/>
          <w:bCs/>
          <w:sz w:val="24"/>
          <w:szCs w:val="24"/>
        </w:rPr>
        <w:tab/>
        <w:t xml:space="preserve">DATA PRESENTATION AND ANALYSIS </w:t>
      </w:r>
    </w:p>
    <w:p w:rsidR="00061AF4" w:rsidRPr="00F43B94" w:rsidRDefault="00061AF4" w:rsidP="00061AF4">
      <w:pPr>
        <w:pStyle w:val="ListParagraph"/>
        <w:spacing w:after="0"/>
        <w:ind w:left="0"/>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1: Please kindly indicate your gender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Male</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32</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Female</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18</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36</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pStyle w:val="ListParagraph"/>
        <w:spacing w:after="0" w:line="360" w:lineRule="auto"/>
        <w:ind w:left="0"/>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pStyle w:val="ListParagraph"/>
        <w:spacing w:after="0" w:line="360" w:lineRule="auto"/>
        <w:ind w:left="0"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From the table above, thirty two (32) of the respondents were male representing 64% of the total number of respondents, while the remaining respondents were female representing 18 (36%). It can be deduced from the table above that male respondents were more than female respondents. </w:t>
      </w:r>
    </w:p>
    <w:p w:rsidR="00061AF4" w:rsidRPr="00F43B94" w:rsidRDefault="00061AF4" w:rsidP="00061AF4">
      <w:pPr>
        <w:pStyle w:val="ListParagraph"/>
        <w:spacing w:after="0" w:line="24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2: What is your education background?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O’ level</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lastRenderedPageBreak/>
              <w:t>OND/NCE</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HND/</w:t>
            </w:r>
            <w:proofErr w:type="spellStart"/>
            <w:r w:rsidRPr="00F43B94">
              <w:rPr>
                <w:rFonts w:ascii="Times New Roman" w:hAnsi="Times New Roman" w:cs="Times New Roman"/>
                <w:sz w:val="24"/>
                <w:szCs w:val="24"/>
              </w:rPr>
              <w:t>BSc</w:t>
            </w:r>
            <w:proofErr w:type="spellEnd"/>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pStyle w:val="ListParagraph"/>
        <w:spacing w:after="0" w:line="240" w:lineRule="auto"/>
        <w:ind w:left="0"/>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table above, show that respondents representing 10 (20%) of the total number of respondents were holders of either National Diploma (ND) or NCE certificate, while 30 representing 60% of the total respondents were holders of either HND or </w:t>
      </w:r>
      <w:proofErr w:type="spellStart"/>
      <w:r w:rsidRPr="00F43B94">
        <w:rPr>
          <w:rFonts w:ascii="Times New Roman" w:hAnsi="Times New Roman" w:cs="Times New Roman"/>
          <w:sz w:val="24"/>
          <w:szCs w:val="24"/>
        </w:rPr>
        <w:t>BSc</w:t>
      </w:r>
      <w:proofErr w:type="spellEnd"/>
      <w:r w:rsidRPr="00F43B94">
        <w:rPr>
          <w:rFonts w:ascii="Times New Roman" w:hAnsi="Times New Roman" w:cs="Times New Roman"/>
          <w:sz w:val="24"/>
          <w:szCs w:val="24"/>
        </w:rPr>
        <w:t xml:space="preserve"> certificate, none of the respondents were holder of O’ level certificate and none of the respondents were holders of other qualifications. The significance of this result was that respondents with higher qualifications and thus better knowledge and experience were used for the study. This will enhance the reliability of the result and findings obtained from the study. </w:t>
      </w:r>
    </w:p>
    <w:p w:rsidR="00061AF4" w:rsidRPr="00F43B94" w:rsidRDefault="00061AF4" w:rsidP="00061AF4">
      <w:pPr>
        <w:pStyle w:val="ListParagraph"/>
        <w:spacing w:after="0"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3: Please kindly indicate your marital status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Single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8</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Married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46</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92</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pStyle w:val="ListParagraph"/>
        <w:spacing w:after="0" w:line="360" w:lineRule="auto"/>
        <w:ind w:left="0"/>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table above shows that workers who are married constitutes the largest group 46 (92%) of the total number of respondents, while the unmarried staffs represent 4 (8%) of the total number of the respondents. </w:t>
      </w:r>
    </w:p>
    <w:p w:rsidR="00061AF4" w:rsidRPr="00F43B94" w:rsidRDefault="00061AF4" w:rsidP="00061AF4">
      <w:pPr>
        <w:pStyle w:val="ListParagraph"/>
        <w:spacing w:after="0"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Question 4: Please kindly indicate your age</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18-30 years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21</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42</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lastRenderedPageBreak/>
              <w:t xml:space="preserve">31-40 years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27</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41-50 years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pStyle w:val="ListParagraph"/>
        <w:spacing w:after="0" w:line="360" w:lineRule="auto"/>
        <w:ind w:left="0"/>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From the table above, we can deduce that 27 (54%) of the respondents has the highest population belongs to 31-40 years, 2 (4%) respondents have the lowest population while 21 (42%) respondents, were between 18-30 years.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It can be deduced that respondents were 31-40 years of age.</w:t>
      </w:r>
    </w:p>
    <w:p w:rsidR="00061AF4" w:rsidRPr="00F43B94" w:rsidRDefault="00061AF4" w:rsidP="00061AF4">
      <w:pPr>
        <w:pStyle w:val="ListParagraph"/>
        <w:spacing w:after="0"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Question 5: What is your work status?</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Management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Senior staff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Junior staff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pStyle w:val="ListParagraph"/>
        <w:spacing w:after="0" w:line="360" w:lineRule="auto"/>
        <w:ind w:left="0"/>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The analysis of the table above shows that 30 (60%) of the total number of the respondents were management staffs. 15 (30%) of the respondents were senior staffs. Also 5 (10%) of the respondents were junior staffs workers.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It can be deduced that there were more management staff than other categories of staff.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Table 4.7</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Reliability Statistics</w:t>
      </w:r>
    </w:p>
    <w:tbl>
      <w:tblPr>
        <w:tblStyle w:val="TableGrid"/>
        <w:tblW w:w="0" w:type="auto"/>
        <w:tblLook w:val="04A0"/>
      </w:tblPr>
      <w:tblGrid>
        <w:gridCol w:w="2718"/>
        <w:gridCol w:w="2070"/>
      </w:tblGrid>
      <w:tr w:rsidR="00061AF4" w:rsidRPr="00F43B94" w:rsidTr="00B06B51">
        <w:tc>
          <w:tcPr>
            <w:tcW w:w="2718" w:type="dxa"/>
          </w:tcPr>
          <w:p w:rsidR="00061AF4" w:rsidRPr="00F43B94" w:rsidRDefault="00061AF4" w:rsidP="00B06B51">
            <w:pPr>
              <w:spacing w:line="360" w:lineRule="auto"/>
              <w:jc w:val="both"/>
              <w:rPr>
                <w:rFonts w:ascii="Times New Roman" w:hAnsi="Times New Roman" w:cs="Times New Roman"/>
                <w:sz w:val="24"/>
                <w:szCs w:val="24"/>
              </w:rPr>
            </w:pPr>
            <w:proofErr w:type="spellStart"/>
            <w:r w:rsidRPr="00F43B94">
              <w:rPr>
                <w:rFonts w:ascii="Times New Roman" w:hAnsi="Times New Roman" w:cs="Times New Roman"/>
                <w:sz w:val="24"/>
                <w:szCs w:val="24"/>
              </w:rPr>
              <w:t>Crobanch’s</w:t>
            </w:r>
            <w:proofErr w:type="spellEnd"/>
            <w:r w:rsidRPr="00F43B94">
              <w:rPr>
                <w:rFonts w:ascii="Times New Roman" w:hAnsi="Times New Roman" w:cs="Times New Roman"/>
                <w:sz w:val="24"/>
                <w:szCs w:val="24"/>
              </w:rPr>
              <w:t xml:space="preserve"> Alpha </w:t>
            </w:r>
          </w:p>
        </w:tc>
        <w:tc>
          <w:tcPr>
            <w:tcW w:w="2070"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N of items </w:t>
            </w:r>
          </w:p>
        </w:tc>
      </w:tr>
      <w:tr w:rsidR="00061AF4" w:rsidRPr="00F43B94" w:rsidTr="00B06B51">
        <w:tc>
          <w:tcPr>
            <w:tcW w:w="2718"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.710</w:t>
            </w:r>
          </w:p>
        </w:tc>
        <w:tc>
          <w:tcPr>
            <w:tcW w:w="2070"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11</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Table above shows the reliability test at .710 this according to priori expectation of 0.7 norm of </w:t>
      </w:r>
      <w:proofErr w:type="spellStart"/>
      <w:r w:rsidRPr="00F43B94">
        <w:rPr>
          <w:rFonts w:ascii="Times New Roman" w:hAnsi="Times New Roman" w:cs="Times New Roman"/>
          <w:sz w:val="24"/>
          <w:szCs w:val="24"/>
        </w:rPr>
        <w:t>Cronbach</w:t>
      </w:r>
      <w:proofErr w:type="spellEnd"/>
      <w:r w:rsidRPr="00F43B94">
        <w:rPr>
          <w:rFonts w:ascii="Times New Roman" w:hAnsi="Times New Roman" w:cs="Times New Roman"/>
          <w:sz w:val="24"/>
          <w:szCs w:val="24"/>
        </w:rPr>
        <w:t xml:space="preserve"> Alpha.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6: what is your year of working experience in the company?</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Table 6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Below 10 years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Between 10-20 years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20-30 years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5 (10%) respondents have working experience below 10 years, 25 (50%) have working experience between 10-20 years, while 20 (40%) of the respondents having working experience between 20-30 years.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7: Does your organization have work enough purchasing staff?</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No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ab/>
        <w:t xml:space="preserve">The table above indicate that 25 respondents (50%) agree that the organization have enough purchasing staff while the remaining, 25 (50%) disagreed. This creates a doubtful assertion on the subject matter.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8: What is the scope of operations of purchasing and supply department?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Purchasing of operational items and services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In charge of procurement of raw materials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Purchase of organization needs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From the table above, 30 (60%) of the total number of respondents indicated the purchasing of operations materials, 15 (30%) respondents indicated the procurement of operational materials while the remaining 5 (10%) respondents indicates the procurement of organizational needs.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It can be deduced that there were more procurement of operations items and services.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8: Who is responsible for negotiation and purchasing functions?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lastRenderedPageBreak/>
              <w:t xml:space="preserve">Material &amp; logistics manager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Admin department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Production management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 From the table above, 30 (60%) of the total number of respondents indicated the material and logistic manager initiate purchase of materials, 15 (30%) respondents agreed that admin department was responsible, remaining 5 (10%) were of view that production department initiates the procurement of materials. </w:t>
      </w:r>
    </w:p>
    <w:p w:rsidR="00061AF4" w:rsidRPr="00F43B94" w:rsidRDefault="00061AF4" w:rsidP="00061AF4">
      <w:pPr>
        <w:spacing w:line="360" w:lineRule="auto"/>
        <w:rPr>
          <w:rFonts w:ascii="Times New Roman" w:hAnsi="Times New Roman" w:cs="Times New Roman"/>
          <w:b/>
          <w:bCs/>
          <w:sz w:val="24"/>
          <w:szCs w:val="24"/>
        </w:rPr>
      </w:pPr>
      <w:r w:rsidRPr="00F43B94">
        <w:rPr>
          <w:rFonts w:ascii="Times New Roman" w:hAnsi="Times New Roman" w:cs="Times New Roman"/>
          <w:b/>
          <w:bCs/>
          <w:sz w:val="24"/>
          <w:szCs w:val="24"/>
        </w:rPr>
        <w:br w:type="page"/>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lastRenderedPageBreak/>
        <w:t xml:space="preserve">Question 9: Does purchasing function set in motion the entire procurement process in the organization?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No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Undecided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indicated that 30 (60%) respondents agree that purchasing function set in a motion the entire procurement process in organization, 10 (20%) respondents said no while the remaining 10 (20%) were undecided.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10: Do market capability analysis is carried out to determine where to procure or not?</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Undecided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indicated that 30 (60%) respondents agreed that market capability analysis is carried to determine where to procure in the organization, 10 (20%) respondents said no while the remaining 10 (20%) were undecided. </w:t>
      </w:r>
    </w:p>
    <w:p w:rsidR="00061AF4" w:rsidRPr="00F43B94" w:rsidRDefault="00061AF4" w:rsidP="00061AF4">
      <w:pPr>
        <w:spacing w:after="0" w:line="24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lastRenderedPageBreak/>
        <w:t xml:space="preserve">Question 11: Does budget approval is obtained for the required items before purchase in the organization?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45</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90</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24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45 (90%) respondents agreed that budget approval is obtained for the required items before purchasing function in organization while just only 5 respondents (10%) disagreed.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12: Do delivery schedules that fit in the organization requirements are drawn with the suppliers?</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80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40 (80%) respondents agreed that delivery schedules fit in the organization requirement is drawn to suppliers while 10 respondents (20%) disagree. </w:t>
      </w:r>
    </w:p>
    <w:p w:rsidR="00061AF4" w:rsidRPr="00F43B94" w:rsidRDefault="00061AF4" w:rsidP="00061AF4">
      <w:pPr>
        <w:spacing w:line="360" w:lineRule="auto"/>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13: Do the organization periodically review the existing purchasing function policies?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43</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86</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lastRenderedPageBreak/>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7</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43 (86%) respondents agreed that the organization periodically review the existing purchasing function policies while 7 respondents (140%) said no. </w:t>
      </w:r>
    </w:p>
    <w:p w:rsidR="00061AF4" w:rsidRDefault="00061AF4" w:rsidP="00061AF4">
      <w:pPr>
        <w:spacing w:after="0" w:line="360" w:lineRule="auto"/>
        <w:jc w:val="both"/>
        <w:rPr>
          <w:rFonts w:ascii="Times New Roman" w:hAnsi="Times New Roman" w:cs="Times New Roman"/>
          <w:sz w:val="24"/>
          <w:szCs w:val="24"/>
        </w:rPr>
      </w:pPr>
    </w:p>
    <w:p w:rsidR="00061AF4" w:rsidRDefault="00061AF4" w:rsidP="00061AF4">
      <w:pPr>
        <w:spacing w:after="0" w:line="360" w:lineRule="auto"/>
        <w:jc w:val="both"/>
        <w:rPr>
          <w:rFonts w:ascii="Times New Roman" w:hAnsi="Times New Roman" w:cs="Times New Roman"/>
          <w:sz w:val="24"/>
          <w:szCs w:val="24"/>
        </w:rPr>
      </w:pPr>
    </w:p>
    <w:p w:rsidR="00061AF4" w:rsidRPr="00F43B94" w:rsidRDefault="00061AF4" w:rsidP="00061AF4">
      <w:pPr>
        <w:spacing w:after="0" w:line="360" w:lineRule="auto"/>
        <w:jc w:val="both"/>
        <w:rPr>
          <w:rFonts w:ascii="Times New Roman" w:hAnsi="Times New Roman" w:cs="Times New Roman"/>
          <w:sz w:val="24"/>
          <w:szCs w:val="24"/>
        </w:rPr>
      </w:pP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14: What are factors to be considered before awarding contract to supplier?</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Quality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Quantity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Service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Price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Delivery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All of the above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ab/>
        <w:t xml:space="preserve">From the above 10 (20%) respondents stated quality, 10 (20%) choose quantity, 5 (10%) respondents supported services, 5 (10%) respondents indicated price, 5 (10%) support delivery, while 15 (30%) respondents indicated all of the above.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Therefore, it can be deduced that institution considered quality before awarding a contract a supplier.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15: Who is in charge of suppliers and purchasing function in your company?</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Junior staff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20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Senior staff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80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From the table above, 40 (80%) respondents agreed that senior staff were in charge of supplier and purchasing function, while 10 (20%) respondents indicated that the junior staffs were in charge.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It can be deduced that the senior staffs are usually in charge of supply materials to the institution.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16: Does purchasing management practice have impact in cost saving of manufacturing organization?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48</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96</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02</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ab/>
        <w:t xml:space="preserve">The table above shows that 48 (96%) respondents agreed that purchasing management practice have impact in cost saving of manufacturing organization, while the remaining represent 2 (4%) disagreed with the statement.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17: What purchasing methods do you adopt in procuring materials in </w:t>
      </w:r>
      <w:proofErr w:type="spellStart"/>
      <w:r w:rsidRPr="00F43B94">
        <w:rPr>
          <w:rFonts w:ascii="Times New Roman" w:hAnsi="Times New Roman" w:cs="Times New Roman"/>
          <w:b/>
          <w:bCs/>
          <w:sz w:val="24"/>
          <w:szCs w:val="24"/>
        </w:rPr>
        <w:t>Dangote</w:t>
      </w:r>
      <w:proofErr w:type="spellEnd"/>
      <w:r w:rsidRPr="00F43B94">
        <w:rPr>
          <w:rFonts w:ascii="Times New Roman" w:hAnsi="Times New Roman" w:cs="Times New Roman"/>
          <w:b/>
          <w:bCs/>
          <w:sz w:val="24"/>
          <w:szCs w:val="24"/>
        </w:rPr>
        <w:t xml:space="preserve"> Flour Mill Plc?</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Online bidding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60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Blanket order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30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Cash purpose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30 (60%) of the total number of respondents choose competitive bidding, 15 (30%) of the respondents indicate blankets order, while the remaining 5 (10%) choose cash purchased. </w:t>
      </w:r>
    </w:p>
    <w:p w:rsidR="00061AF4" w:rsidRDefault="00061AF4" w:rsidP="00061AF4">
      <w:pPr>
        <w:spacing w:after="0" w:line="360" w:lineRule="auto"/>
        <w:jc w:val="both"/>
        <w:rPr>
          <w:rFonts w:ascii="Times New Roman" w:hAnsi="Times New Roman" w:cs="Times New Roman"/>
          <w:b/>
          <w:bCs/>
          <w:sz w:val="24"/>
          <w:szCs w:val="24"/>
        </w:rPr>
      </w:pPr>
    </w:p>
    <w:p w:rsidR="00061AF4" w:rsidRDefault="00061AF4" w:rsidP="00061AF4">
      <w:pPr>
        <w:spacing w:after="0" w:line="360" w:lineRule="auto"/>
        <w:jc w:val="both"/>
        <w:rPr>
          <w:rFonts w:ascii="Times New Roman" w:hAnsi="Times New Roman" w:cs="Times New Roman"/>
          <w:b/>
          <w:bCs/>
          <w:sz w:val="24"/>
          <w:szCs w:val="24"/>
        </w:rPr>
      </w:pPr>
    </w:p>
    <w:p w:rsidR="00061AF4" w:rsidRDefault="00061AF4" w:rsidP="00061AF4">
      <w:pPr>
        <w:spacing w:after="0" w:line="360" w:lineRule="auto"/>
        <w:jc w:val="both"/>
        <w:rPr>
          <w:rFonts w:ascii="Times New Roman" w:hAnsi="Times New Roman" w:cs="Times New Roman"/>
          <w:b/>
          <w:bCs/>
          <w:sz w:val="24"/>
          <w:szCs w:val="24"/>
        </w:rPr>
      </w:pP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Question 18: Do purchasing function have effect of costs reduction on organizational efficiency?</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48</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96</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02</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04</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lastRenderedPageBreak/>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Table 18 indicates that 48 respondents (96%) agree that purchasing function have effect on costs reduction on organization efficiency while 2 respondents (4%) said no.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19: Does effective materials procurement affect maintenance efficiency in Manufacturing Company like </w:t>
      </w:r>
      <w:proofErr w:type="spellStart"/>
      <w:r w:rsidRPr="00F43B94">
        <w:rPr>
          <w:rFonts w:ascii="Times New Roman" w:hAnsi="Times New Roman" w:cs="Times New Roman"/>
          <w:b/>
          <w:bCs/>
          <w:sz w:val="24"/>
          <w:szCs w:val="24"/>
        </w:rPr>
        <w:t>Dangote</w:t>
      </w:r>
      <w:proofErr w:type="spellEnd"/>
      <w:r w:rsidRPr="00F43B94">
        <w:rPr>
          <w:rFonts w:ascii="Times New Roman" w:hAnsi="Times New Roman" w:cs="Times New Roman"/>
          <w:b/>
          <w:bCs/>
          <w:sz w:val="24"/>
          <w:szCs w:val="24"/>
        </w:rPr>
        <w:t xml:space="preserve"> Flour Mill Ilorin?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44</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88</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06</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12</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The table above shows that 44 (88%) agreed that indeed materials management affect sales improvement of organization while 6 respondents which represents 12% said no.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 xml:space="preserve">Question 20: Does purchasing function contribute to profitability of the </w:t>
      </w:r>
      <w:proofErr w:type="spellStart"/>
      <w:r w:rsidRPr="00F43B94">
        <w:rPr>
          <w:rFonts w:ascii="Times New Roman" w:hAnsi="Times New Roman" w:cs="Times New Roman"/>
          <w:b/>
          <w:bCs/>
          <w:sz w:val="24"/>
          <w:szCs w:val="24"/>
        </w:rPr>
        <w:t>Dangote</w:t>
      </w:r>
      <w:proofErr w:type="spellEnd"/>
      <w:r w:rsidRPr="00F43B94">
        <w:rPr>
          <w:rFonts w:ascii="Times New Roman" w:hAnsi="Times New Roman" w:cs="Times New Roman"/>
          <w:b/>
          <w:bCs/>
          <w:sz w:val="24"/>
          <w:szCs w:val="24"/>
        </w:rPr>
        <w:t xml:space="preserve"> Flour Mill Industry?  </w:t>
      </w:r>
    </w:p>
    <w:tbl>
      <w:tblPr>
        <w:tblStyle w:val="TableGrid"/>
        <w:tblW w:w="0" w:type="auto"/>
        <w:tblInd w:w="198" w:type="dxa"/>
        <w:tblLook w:val="04A0"/>
      </w:tblPr>
      <w:tblGrid>
        <w:gridCol w:w="1717"/>
        <w:gridCol w:w="2339"/>
        <w:gridCol w:w="3684"/>
      </w:tblGrid>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Options</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No of respondents</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b/>
                <w:bCs/>
                <w:sz w:val="24"/>
                <w:szCs w:val="24"/>
              </w:rPr>
            </w:pPr>
            <w:r w:rsidRPr="00F43B94">
              <w:rPr>
                <w:rFonts w:ascii="Times New Roman" w:hAnsi="Times New Roman" w:cs="Times New Roman"/>
                <w:b/>
                <w:bCs/>
                <w:sz w:val="24"/>
                <w:szCs w:val="24"/>
              </w:rPr>
              <w:t>Percentage of respondents (%)</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 xml:space="preserve">Yes </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No</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00</w:t>
            </w:r>
          </w:p>
        </w:tc>
      </w:tr>
      <w:tr w:rsidR="00061AF4" w:rsidRPr="00F43B94" w:rsidTr="00B06B51">
        <w:tc>
          <w:tcPr>
            <w:tcW w:w="1717"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Total</w:t>
            </w:r>
          </w:p>
        </w:tc>
        <w:tc>
          <w:tcPr>
            <w:tcW w:w="2339"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3684" w:type="dxa"/>
          </w:tcPr>
          <w:p w:rsidR="00061AF4" w:rsidRPr="00F43B94" w:rsidRDefault="00061AF4" w:rsidP="00B06B51">
            <w:pPr>
              <w:pStyle w:val="ListParagraph"/>
              <w:spacing w:line="360" w:lineRule="auto"/>
              <w:ind w:left="0"/>
              <w:jc w:val="both"/>
              <w:rPr>
                <w:rFonts w:ascii="Times New Roman" w:hAnsi="Times New Roman" w:cs="Times New Roman"/>
                <w:sz w:val="24"/>
                <w:szCs w:val="24"/>
              </w:rPr>
            </w:pPr>
            <w:r w:rsidRPr="00F43B94">
              <w:rPr>
                <w:rFonts w:ascii="Times New Roman" w:hAnsi="Times New Roman" w:cs="Times New Roman"/>
                <w:sz w:val="24"/>
                <w:szCs w:val="24"/>
              </w:rPr>
              <w:t>100</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Source: Researcher’s survey 2025</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From the above table, it could be deduced that all the respondents, 50 (100%) agree that indeed purchasing function contribute to profitability of the company.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4.2</w:t>
      </w:r>
      <w:r w:rsidRPr="00F43B94">
        <w:rPr>
          <w:rFonts w:ascii="Times New Roman" w:hAnsi="Times New Roman" w:cs="Times New Roman"/>
          <w:b/>
          <w:bCs/>
          <w:sz w:val="24"/>
          <w:szCs w:val="24"/>
        </w:rPr>
        <w:tab/>
        <w:t xml:space="preserve">TEST OF HYPOTHESIS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lastRenderedPageBreak/>
        <w:tab/>
      </w:r>
      <w:r w:rsidRPr="00F43B94">
        <w:rPr>
          <w:rFonts w:ascii="Times New Roman" w:hAnsi="Times New Roman" w:cs="Times New Roman"/>
          <w:sz w:val="24"/>
          <w:szCs w:val="24"/>
        </w:rPr>
        <w:t xml:space="preserve">The portion of the research work was meant to test the validity of the earlier hypothesis formulated so that decision can be taken as to whether to accept or reject according to the hypothesis that was formulated in chapter one.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Null hypothesis (Ho): Purchasing management practice does not have impact in cost saving in a manufacturing organization.</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Alternative hypothesis (Hi): Purchasing management </w:t>
      </w:r>
      <w:proofErr w:type="gramStart"/>
      <w:r w:rsidRPr="00F43B94">
        <w:rPr>
          <w:rFonts w:ascii="Times New Roman" w:hAnsi="Times New Roman" w:cs="Times New Roman"/>
          <w:sz w:val="24"/>
          <w:szCs w:val="24"/>
        </w:rPr>
        <w:t>practice have</w:t>
      </w:r>
      <w:proofErr w:type="gramEnd"/>
      <w:r w:rsidRPr="00F43B94">
        <w:rPr>
          <w:rFonts w:ascii="Times New Roman" w:hAnsi="Times New Roman" w:cs="Times New Roman"/>
          <w:sz w:val="24"/>
          <w:szCs w:val="24"/>
        </w:rPr>
        <w:t xml:space="preserve"> impact in cost saving in a manufacturing organization.</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From the data collected through the question 16 of the questionnaire 48 (96%) respondents agreed that purchasing management practice have a great impact in cost saving in manufacturing organizations greater than those respondents that disagreed.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Null hypothesis (Ho) was rejected while alternative hypothesis (Hi) was accepted.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It shows that public procurement is very relevant to the attainment of the organization objectives.</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Testing of the hypothesis formulated for this study will be done by using the chi-square method. Using the chi-square (X</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xml:space="preserve">) analysis thus: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(y</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 Ʃ (o-e</w:t>
      </w:r>
      <w:proofErr w:type="gramStart"/>
      <w:r w:rsidRPr="00F43B94">
        <w:rPr>
          <w:rFonts w:ascii="Times New Roman" w:hAnsi="Times New Roman" w:cs="Times New Roman"/>
          <w:sz w:val="24"/>
          <w:szCs w:val="24"/>
        </w:rPr>
        <w:t>)</w:t>
      </w:r>
      <w:r w:rsidRPr="00F43B94">
        <w:rPr>
          <w:rFonts w:ascii="Times New Roman" w:hAnsi="Times New Roman" w:cs="Times New Roman"/>
          <w:sz w:val="24"/>
          <w:szCs w:val="24"/>
          <w:vertAlign w:val="superscript"/>
        </w:rPr>
        <w:t>2</w:t>
      </w:r>
      <w:proofErr w:type="gramEnd"/>
      <w:r w:rsidRPr="00F43B94">
        <w:rPr>
          <w:rFonts w:ascii="Times New Roman" w:hAnsi="Times New Roman" w:cs="Times New Roman"/>
          <w:sz w:val="24"/>
          <w:szCs w:val="24"/>
        </w:rPr>
        <w:t>/e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 xml:space="preserve">Question 16: </w:t>
      </w:r>
      <w:r w:rsidRPr="00F43B94">
        <w:rPr>
          <w:rFonts w:ascii="Times New Roman" w:hAnsi="Times New Roman" w:cs="Times New Roman"/>
          <w:sz w:val="24"/>
          <w:szCs w:val="24"/>
        </w:rPr>
        <w:t xml:space="preserve">Does purchasing management practice have impact in cost saving in a manufacturing organization.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Using the chi-square (x</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analysis thus</w:t>
      </w:r>
      <w:proofErr w:type="gramStart"/>
      <w:r w:rsidRPr="00F43B94">
        <w:rPr>
          <w:rFonts w:ascii="Times New Roman" w:hAnsi="Times New Roman" w:cs="Times New Roman"/>
          <w:sz w:val="24"/>
          <w:szCs w:val="24"/>
        </w:rPr>
        <w:t>:\</w:t>
      </w:r>
      <w:proofErr w:type="gramEnd"/>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(y</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 Ʃ (o-e</w:t>
      </w:r>
      <w:proofErr w:type="gramStart"/>
      <w:r w:rsidRPr="00F43B94">
        <w:rPr>
          <w:rFonts w:ascii="Times New Roman" w:hAnsi="Times New Roman" w:cs="Times New Roman"/>
          <w:sz w:val="24"/>
          <w:szCs w:val="24"/>
        </w:rPr>
        <w:t>)</w:t>
      </w:r>
      <w:r w:rsidRPr="00F43B94">
        <w:rPr>
          <w:rFonts w:ascii="Times New Roman" w:hAnsi="Times New Roman" w:cs="Times New Roman"/>
          <w:sz w:val="24"/>
          <w:szCs w:val="24"/>
          <w:vertAlign w:val="superscript"/>
        </w:rPr>
        <w:t>2</w:t>
      </w:r>
      <w:proofErr w:type="gramEnd"/>
      <w:r w:rsidRPr="00F43B94">
        <w:rPr>
          <w:rFonts w:ascii="Times New Roman" w:hAnsi="Times New Roman" w:cs="Times New Roman"/>
          <w:sz w:val="24"/>
          <w:szCs w:val="24"/>
        </w:rPr>
        <w:t>/e</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Where:</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Ʃ = summation</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O = observation frequency </w:t>
      </w:r>
    </w:p>
    <w:p w:rsidR="00061AF4" w:rsidRPr="00F43B94" w:rsidRDefault="00061AF4" w:rsidP="00061AF4">
      <w:pPr>
        <w:spacing w:after="0" w:line="360" w:lineRule="auto"/>
        <w:ind w:firstLine="720"/>
        <w:jc w:val="both"/>
        <w:rPr>
          <w:rFonts w:ascii="Times New Roman" w:hAnsi="Times New Roman" w:cs="Times New Roman"/>
          <w:sz w:val="24"/>
          <w:szCs w:val="24"/>
        </w:rPr>
      </w:pPr>
      <w:r w:rsidRPr="00F43B94">
        <w:rPr>
          <w:rFonts w:ascii="Times New Roman" w:hAnsi="Times New Roman" w:cs="Times New Roman"/>
          <w:sz w:val="24"/>
          <w:szCs w:val="24"/>
        </w:rPr>
        <w:t xml:space="preserve">E = expected frequency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Table 4.2.1: from the mathematics analysis for further explanation of the hypothesis </w:t>
      </w:r>
    </w:p>
    <w:tbl>
      <w:tblPr>
        <w:tblStyle w:val="TableGrid"/>
        <w:tblW w:w="0" w:type="auto"/>
        <w:tblLook w:val="04A0"/>
      </w:tblPr>
      <w:tblGrid>
        <w:gridCol w:w="1332"/>
        <w:gridCol w:w="1332"/>
        <w:gridCol w:w="1332"/>
        <w:gridCol w:w="1332"/>
        <w:gridCol w:w="1332"/>
        <w:gridCol w:w="1332"/>
      </w:tblGrid>
      <w:tr w:rsidR="00061AF4" w:rsidRPr="00F43B94" w:rsidTr="00B06B51">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Options </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O</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E</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O-E</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(O-E)</w:t>
            </w:r>
            <w:r w:rsidRPr="00F43B94">
              <w:rPr>
                <w:rFonts w:ascii="Times New Roman" w:hAnsi="Times New Roman" w:cs="Times New Roman"/>
                <w:sz w:val="24"/>
                <w:szCs w:val="24"/>
                <w:vertAlign w:val="superscript"/>
              </w:rPr>
              <w:t>2</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(O-E)x</w:t>
            </w:r>
            <w:r w:rsidRPr="00F43B94">
              <w:rPr>
                <w:rFonts w:ascii="Times New Roman" w:hAnsi="Times New Roman" w:cs="Times New Roman"/>
                <w:sz w:val="24"/>
                <w:szCs w:val="24"/>
                <w:vertAlign w:val="superscript"/>
              </w:rPr>
              <w:t>2</w:t>
            </w:r>
          </w:p>
        </w:tc>
      </w:tr>
      <w:tr w:rsidR="00061AF4" w:rsidRPr="00F43B94" w:rsidTr="00B06B51">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lastRenderedPageBreak/>
              <w:t>Agree</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48</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38</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144</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144.4</w:t>
            </w:r>
          </w:p>
        </w:tc>
      </w:tr>
      <w:tr w:rsidR="00061AF4" w:rsidRPr="00F43B94" w:rsidTr="00B06B51">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Disagree </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2</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10</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-8</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64</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6.4</w:t>
            </w:r>
          </w:p>
        </w:tc>
      </w:tr>
      <w:tr w:rsidR="00061AF4" w:rsidRPr="00F43B94" w:rsidTr="00B06B51">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Total </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50</w:t>
            </w:r>
          </w:p>
        </w:tc>
        <w:tc>
          <w:tcPr>
            <w:tcW w:w="1332" w:type="dxa"/>
          </w:tcPr>
          <w:p w:rsidR="00061AF4" w:rsidRPr="00F43B94" w:rsidRDefault="00061AF4" w:rsidP="00B06B51">
            <w:pPr>
              <w:spacing w:line="360" w:lineRule="auto"/>
              <w:jc w:val="both"/>
              <w:rPr>
                <w:rFonts w:ascii="Times New Roman" w:hAnsi="Times New Roman" w:cs="Times New Roman"/>
                <w:sz w:val="24"/>
                <w:szCs w:val="24"/>
              </w:rPr>
            </w:pPr>
          </w:p>
        </w:tc>
        <w:tc>
          <w:tcPr>
            <w:tcW w:w="1332" w:type="dxa"/>
          </w:tcPr>
          <w:p w:rsidR="00061AF4" w:rsidRPr="00F43B94" w:rsidRDefault="00061AF4" w:rsidP="00B06B51">
            <w:pPr>
              <w:spacing w:line="360" w:lineRule="auto"/>
              <w:jc w:val="both"/>
              <w:rPr>
                <w:rFonts w:ascii="Times New Roman" w:hAnsi="Times New Roman" w:cs="Times New Roman"/>
                <w:sz w:val="24"/>
                <w:szCs w:val="24"/>
              </w:rPr>
            </w:pPr>
          </w:p>
        </w:tc>
        <w:tc>
          <w:tcPr>
            <w:tcW w:w="1332" w:type="dxa"/>
          </w:tcPr>
          <w:p w:rsidR="00061AF4" w:rsidRPr="00F43B94" w:rsidRDefault="00061AF4" w:rsidP="00B06B51">
            <w:pPr>
              <w:spacing w:line="360" w:lineRule="auto"/>
              <w:jc w:val="both"/>
              <w:rPr>
                <w:rFonts w:ascii="Times New Roman" w:hAnsi="Times New Roman" w:cs="Times New Roman"/>
                <w:sz w:val="24"/>
                <w:szCs w:val="24"/>
              </w:rPr>
            </w:pPr>
          </w:p>
        </w:tc>
        <w:tc>
          <w:tcPr>
            <w:tcW w:w="1332" w:type="dxa"/>
          </w:tcPr>
          <w:p w:rsidR="00061AF4" w:rsidRPr="00F43B94" w:rsidRDefault="00061AF4" w:rsidP="00B06B51">
            <w:pPr>
              <w:spacing w:line="360" w:lineRule="auto"/>
              <w:jc w:val="both"/>
              <w:rPr>
                <w:rFonts w:ascii="Times New Roman" w:hAnsi="Times New Roman" w:cs="Times New Roman"/>
                <w:sz w:val="24"/>
                <w:szCs w:val="24"/>
              </w:rPr>
            </w:pPr>
            <w:r w:rsidRPr="00F43B94">
              <w:rPr>
                <w:rFonts w:ascii="Times New Roman" w:hAnsi="Times New Roman" w:cs="Times New Roman"/>
                <w:sz w:val="24"/>
                <w:szCs w:val="24"/>
              </w:rPr>
              <w:t>150.8</w:t>
            </w:r>
          </w:p>
        </w:tc>
      </w:tr>
    </w:tbl>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Source: compiled by the researcher, 2025</w:t>
      </w:r>
    </w:p>
    <w:p w:rsidR="00061AF4" w:rsidRPr="00F43B94" w:rsidRDefault="00061AF4" w:rsidP="00061AF4">
      <w:pPr>
        <w:spacing w:after="0" w:line="360" w:lineRule="auto"/>
        <w:jc w:val="both"/>
        <w:rPr>
          <w:rFonts w:ascii="Times New Roman" w:hAnsi="Times New Roman" w:cs="Times New Roman"/>
          <w:sz w:val="24"/>
          <w:szCs w:val="24"/>
        </w:rPr>
      </w:pPr>
      <w:proofErr w:type="gramStart"/>
      <w:r w:rsidRPr="00F43B94">
        <w:rPr>
          <w:rFonts w:ascii="Times New Roman" w:hAnsi="Times New Roman" w:cs="Times New Roman"/>
          <w:sz w:val="24"/>
          <w:szCs w:val="24"/>
        </w:rPr>
        <w:t>e</w:t>
      </w:r>
      <w:proofErr w:type="gramEnd"/>
      <w:r w:rsidRPr="00F43B94">
        <w:rPr>
          <w:rFonts w:ascii="Times New Roman" w:hAnsi="Times New Roman" w:cs="Times New Roman"/>
          <w:sz w:val="24"/>
          <w:szCs w:val="24"/>
        </w:rPr>
        <w:t xml:space="preserve"> </w:t>
      </w:r>
      <w:r w:rsidRPr="00F43B94">
        <w:rPr>
          <w:rFonts w:ascii="Times New Roman" w:hAnsi="Times New Roman" w:cs="Times New Roman"/>
          <w:sz w:val="24"/>
          <w:szCs w:val="24"/>
        </w:rPr>
        <w:tab/>
        <w:t>no of columns – 1 = 5 -1 = 4</w:t>
      </w:r>
    </w:p>
    <w:p w:rsidR="00061AF4" w:rsidRPr="00F43B94" w:rsidRDefault="00061AF4" w:rsidP="00061AF4">
      <w:pPr>
        <w:spacing w:after="0" w:line="360" w:lineRule="auto"/>
        <w:jc w:val="both"/>
        <w:rPr>
          <w:rFonts w:ascii="Times New Roman" w:hAnsi="Times New Roman" w:cs="Times New Roman"/>
          <w:sz w:val="24"/>
          <w:szCs w:val="24"/>
          <w:vertAlign w:val="superscript"/>
        </w:rPr>
      </w:pPr>
      <w:r w:rsidRPr="00F43B94">
        <w:rPr>
          <w:rFonts w:ascii="Times New Roman" w:hAnsi="Times New Roman" w:cs="Times New Roman"/>
          <w:sz w:val="24"/>
          <w:szCs w:val="24"/>
        </w:rPr>
        <w:t>Degree of freedom = Df</w:t>
      </w:r>
      <w:r w:rsidRPr="00F43B94">
        <w:rPr>
          <w:rFonts w:ascii="Times New Roman" w:hAnsi="Times New Roman" w:cs="Times New Roman"/>
          <w:sz w:val="24"/>
          <w:szCs w:val="24"/>
          <w:vertAlign w:val="superscript"/>
        </w:rPr>
        <w:t>2</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Critical value (x</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xml:space="preserve">) 4 </w:t>
      </w:r>
      <w:proofErr w:type="spellStart"/>
      <w:r w:rsidRPr="00F43B94">
        <w:rPr>
          <w:rFonts w:ascii="Times New Roman" w:hAnsi="Times New Roman" w:cs="Times New Roman"/>
          <w:sz w:val="24"/>
          <w:szCs w:val="24"/>
        </w:rPr>
        <w:t>d.f</w:t>
      </w:r>
      <w:proofErr w:type="spellEnd"/>
      <w:r w:rsidRPr="00F43B94">
        <w:rPr>
          <w:rFonts w:ascii="Times New Roman" w:hAnsi="Times New Roman" w:cs="Times New Roman"/>
          <w:sz w:val="24"/>
          <w:szCs w:val="24"/>
        </w:rPr>
        <w:t xml:space="preserve"> 0.05 – 150.8 &gt; x</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xml:space="preserve"> (9.488)</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 xml:space="preserve">Decision Rule: </w:t>
      </w:r>
      <w:r w:rsidRPr="00F43B94">
        <w:rPr>
          <w:rFonts w:ascii="Times New Roman" w:hAnsi="Times New Roman" w:cs="Times New Roman"/>
          <w:sz w:val="24"/>
          <w:szCs w:val="24"/>
        </w:rPr>
        <w:t>Since the test statistics X</w:t>
      </w:r>
      <w:r w:rsidRPr="00F43B94">
        <w:rPr>
          <w:rFonts w:ascii="Times New Roman" w:hAnsi="Times New Roman" w:cs="Times New Roman"/>
          <w:sz w:val="24"/>
          <w:szCs w:val="24"/>
          <w:vertAlign w:val="superscript"/>
        </w:rPr>
        <w:t>2</w:t>
      </w:r>
      <w:r w:rsidRPr="00F43B94">
        <w:rPr>
          <w:rFonts w:ascii="Times New Roman" w:hAnsi="Times New Roman" w:cs="Times New Roman"/>
          <w:sz w:val="24"/>
          <w:szCs w:val="24"/>
        </w:rPr>
        <w:t xml:space="preserve"> (150.8) is &gt; 9.488 from the distribution table, the Ho (Null hypothesis) which states that purchasing management practice does not have impact in cost saving in a manufacturing organization. While the Hi (Alternative Hypothesis) which state that purchasing management practice have impact in cost saving in a manufacturing organization. </w:t>
      </w:r>
    </w:p>
    <w:p w:rsidR="00061AF4" w:rsidRPr="00F43B94" w:rsidRDefault="00061AF4" w:rsidP="00061AF4">
      <w:pPr>
        <w:spacing w:line="360" w:lineRule="auto"/>
        <w:rPr>
          <w:rFonts w:ascii="Times New Roman" w:hAnsi="Times New Roman" w:cs="Times New Roman"/>
          <w:sz w:val="24"/>
          <w:szCs w:val="24"/>
        </w:rPr>
      </w:pPr>
      <w:r w:rsidRPr="00F43B94">
        <w:rPr>
          <w:rFonts w:ascii="Times New Roman" w:hAnsi="Times New Roman" w:cs="Times New Roman"/>
          <w:sz w:val="24"/>
          <w:szCs w:val="24"/>
        </w:rPr>
        <w:br w:type="page"/>
      </w:r>
    </w:p>
    <w:p w:rsidR="00061AF4" w:rsidRPr="00F43B94" w:rsidRDefault="00061AF4" w:rsidP="00061AF4">
      <w:pPr>
        <w:spacing w:after="0" w:line="360" w:lineRule="auto"/>
        <w:jc w:val="center"/>
        <w:rPr>
          <w:rFonts w:ascii="Times New Roman" w:hAnsi="Times New Roman" w:cs="Times New Roman"/>
          <w:b/>
          <w:bCs/>
          <w:sz w:val="24"/>
          <w:szCs w:val="24"/>
        </w:rPr>
      </w:pPr>
      <w:r w:rsidRPr="00F43B94">
        <w:rPr>
          <w:rFonts w:ascii="Times New Roman" w:hAnsi="Times New Roman" w:cs="Times New Roman"/>
          <w:b/>
          <w:bCs/>
          <w:sz w:val="24"/>
          <w:szCs w:val="24"/>
        </w:rPr>
        <w:lastRenderedPageBreak/>
        <w:t xml:space="preserve">CHAPTER FIVE </w:t>
      </w:r>
    </w:p>
    <w:p w:rsidR="00061AF4" w:rsidRPr="00F43B94" w:rsidRDefault="00061AF4" w:rsidP="00061AF4">
      <w:pPr>
        <w:spacing w:after="0" w:line="360" w:lineRule="auto"/>
        <w:jc w:val="center"/>
        <w:rPr>
          <w:rFonts w:ascii="Times New Roman" w:hAnsi="Times New Roman" w:cs="Times New Roman"/>
          <w:b/>
          <w:bCs/>
          <w:sz w:val="24"/>
          <w:szCs w:val="24"/>
        </w:rPr>
      </w:pPr>
      <w:r w:rsidRPr="00F43B94">
        <w:rPr>
          <w:rFonts w:ascii="Times New Roman" w:hAnsi="Times New Roman" w:cs="Times New Roman"/>
          <w:b/>
          <w:bCs/>
          <w:sz w:val="24"/>
          <w:szCs w:val="24"/>
        </w:rPr>
        <w:t xml:space="preserve">SUMMARY OF FINDINGS, CONCLUSION AND RECOMMENDATIONS </w:t>
      </w:r>
    </w:p>
    <w:p w:rsidR="00061AF4" w:rsidRPr="00F43B94" w:rsidRDefault="00061AF4" w:rsidP="00061AF4">
      <w:pPr>
        <w:spacing w:after="0" w:line="360" w:lineRule="auto"/>
        <w:rPr>
          <w:rFonts w:ascii="Times New Roman" w:hAnsi="Times New Roman" w:cs="Times New Roman"/>
          <w:b/>
          <w:bCs/>
          <w:sz w:val="24"/>
          <w:szCs w:val="24"/>
        </w:rPr>
      </w:pPr>
      <w:r w:rsidRPr="00F43B94">
        <w:rPr>
          <w:rFonts w:ascii="Times New Roman" w:hAnsi="Times New Roman" w:cs="Times New Roman"/>
          <w:b/>
          <w:bCs/>
          <w:sz w:val="24"/>
          <w:szCs w:val="24"/>
        </w:rPr>
        <w:t>5.1</w:t>
      </w:r>
      <w:r w:rsidRPr="00F43B94">
        <w:rPr>
          <w:rFonts w:ascii="Times New Roman" w:hAnsi="Times New Roman" w:cs="Times New Roman"/>
          <w:b/>
          <w:bCs/>
          <w:sz w:val="24"/>
          <w:szCs w:val="24"/>
        </w:rPr>
        <w:tab/>
        <w:t xml:space="preserve">SUMMARY OF FINDINGS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At the end of the data analysis and presentation, it was discovered in the findings that the impact of purchasing management practice in manufacturing company cannot be overemphasized when one realize the role it plays in ensuring the cost saving.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It was also discovered that the company undergoes proper monitoring and supervising of production process in order to arrive a creative deduced result.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Other findings includes that the case study encounter certain challenges in the course of establishing an effective quality control system.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r>
      <w:proofErr w:type="gramStart"/>
      <w:r w:rsidRPr="00F43B94">
        <w:rPr>
          <w:rFonts w:ascii="Times New Roman" w:hAnsi="Times New Roman" w:cs="Times New Roman"/>
          <w:sz w:val="24"/>
          <w:szCs w:val="24"/>
        </w:rPr>
        <w:t>And also that there were qualified and adequate number of staff in quality control department.</w:t>
      </w:r>
      <w:proofErr w:type="gramEnd"/>
      <w:r w:rsidRPr="00F43B94">
        <w:rPr>
          <w:rFonts w:ascii="Times New Roman" w:hAnsi="Times New Roman" w:cs="Times New Roman"/>
          <w:sz w:val="24"/>
          <w:szCs w:val="24"/>
        </w:rPr>
        <w:t xml:space="preserve">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5.2</w:t>
      </w:r>
      <w:r w:rsidRPr="00F43B94">
        <w:rPr>
          <w:rFonts w:ascii="Times New Roman" w:hAnsi="Times New Roman" w:cs="Times New Roman"/>
          <w:b/>
          <w:bCs/>
          <w:sz w:val="24"/>
          <w:szCs w:val="24"/>
        </w:rPr>
        <w:tab/>
        <w:t xml:space="preserve">CONCLUSION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ab/>
      </w:r>
      <w:r w:rsidRPr="00F43B94">
        <w:rPr>
          <w:rFonts w:ascii="Times New Roman" w:hAnsi="Times New Roman" w:cs="Times New Roman"/>
          <w:sz w:val="24"/>
          <w:szCs w:val="24"/>
        </w:rPr>
        <w:t>Although different research proposed different findings on the issue of purchasing practice in a manufacturing industry, yet, one cannot actually establish the particular factor that will determine centralization of purchasing unit, where it was assumed to be administrative function (</w:t>
      </w:r>
      <w:proofErr w:type="spellStart"/>
      <w:r w:rsidRPr="00F43B94">
        <w:rPr>
          <w:rFonts w:ascii="Times New Roman" w:hAnsi="Times New Roman" w:cs="Times New Roman"/>
          <w:sz w:val="24"/>
          <w:szCs w:val="24"/>
        </w:rPr>
        <w:t>Msimagira</w:t>
      </w:r>
      <w:proofErr w:type="spellEnd"/>
      <w:r w:rsidRPr="00F43B94">
        <w:rPr>
          <w:rFonts w:ascii="Times New Roman" w:hAnsi="Times New Roman" w:cs="Times New Roman"/>
          <w:sz w:val="24"/>
          <w:szCs w:val="24"/>
        </w:rPr>
        <w:t xml:space="preserve">, 2003). One of the major determinants of organizational profitability due to efficiency cost minimization. Thus, it prioritized the needs of individual and organization as a whole to ensure of provision of materials as at when due.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Furthermore, the research indicates the important of sourcing for better performance cannot be over-emphasized due to the fact that it ensure of continuous provision of the right materials that guarantee operational continuity. This is because supplier developments in any organization helps in meeting up with likely contingency that can hindered the performance in the long run.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ab/>
        <w:t xml:space="preserve">Conclusively, from the foregoing research, it was noted that the specification of materials enables the supplier to know what to supply and for the buyer to know what to buy therefore enhance cost efficiency. More than 70% of the studied population asserted </w:t>
      </w:r>
      <w:r w:rsidRPr="00F43B94">
        <w:rPr>
          <w:rFonts w:ascii="Times New Roman" w:hAnsi="Times New Roman" w:cs="Times New Roman"/>
          <w:sz w:val="24"/>
          <w:szCs w:val="24"/>
        </w:rPr>
        <w:lastRenderedPageBreak/>
        <w:t xml:space="preserve">that specification of material correlate with organizational performance. As such, material specifications in an organization enhance operational efficiency and improve quality standard.   </w:t>
      </w:r>
    </w:p>
    <w:p w:rsidR="00061AF4" w:rsidRPr="00F43B94" w:rsidRDefault="00061AF4" w:rsidP="00061AF4">
      <w:pPr>
        <w:spacing w:after="0" w:line="360" w:lineRule="auto"/>
        <w:jc w:val="both"/>
        <w:rPr>
          <w:rFonts w:ascii="Times New Roman" w:hAnsi="Times New Roman" w:cs="Times New Roman"/>
          <w:b/>
          <w:bCs/>
          <w:sz w:val="24"/>
          <w:szCs w:val="24"/>
        </w:rPr>
      </w:pPr>
      <w:r w:rsidRPr="00F43B94">
        <w:rPr>
          <w:rFonts w:ascii="Times New Roman" w:hAnsi="Times New Roman" w:cs="Times New Roman"/>
          <w:b/>
          <w:bCs/>
          <w:sz w:val="24"/>
          <w:szCs w:val="24"/>
        </w:rPr>
        <w:t>5.3</w:t>
      </w:r>
      <w:r w:rsidRPr="00F43B94">
        <w:rPr>
          <w:rFonts w:ascii="Times New Roman" w:hAnsi="Times New Roman" w:cs="Times New Roman"/>
          <w:b/>
          <w:bCs/>
          <w:sz w:val="24"/>
          <w:szCs w:val="24"/>
        </w:rPr>
        <w:tab/>
        <w:t xml:space="preserve">RECOMMENDATIONS </w:t>
      </w:r>
    </w:p>
    <w:p w:rsidR="00061AF4" w:rsidRPr="00F43B94" w:rsidRDefault="00061AF4" w:rsidP="00061AF4">
      <w:pPr>
        <w:spacing w:after="0" w:line="360" w:lineRule="auto"/>
        <w:jc w:val="both"/>
        <w:rPr>
          <w:rFonts w:ascii="Times New Roman" w:hAnsi="Times New Roman" w:cs="Times New Roman"/>
          <w:sz w:val="24"/>
          <w:szCs w:val="24"/>
        </w:rPr>
      </w:pPr>
      <w:r w:rsidRPr="00F43B94">
        <w:rPr>
          <w:rFonts w:ascii="Times New Roman" w:hAnsi="Times New Roman" w:cs="Times New Roman"/>
          <w:b/>
          <w:bCs/>
          <w:sz w:val="24"/>
          <w:szCs w:val="24"/>
        </w:rPr>
        <w:tab/>
      </w:r>
      <w:r w:rsidRPr="00F43B94">
        <w:rPr>
          <w:rFonts w:ascii="Times New Roman" w:hAnsi="Times New Roman" w:cs="Times New Roman"/>
          <w:sz w:val="24"/>
          <w:szCs w:val="24"/>
        </w:rPr>
        <w:t>From the foregoing research after data have been collected and analyzed, the following recommendations can be deduced;</w:t>
      </w:r>
    </w:p>
    <w:p w:rsidR="00061AF4" w:rsidRPr="00F43B94" w:rsidRDefault="00061AF4" w:rsidP="00061AF4">
      <w:pPr>
        <w:pStyle w:val="ListParagraph"/>
        <w:numPr>
          <w:ilvl w:val="0"/>
          <w:numId w:val="11"/>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First, management should organize a close and periodic check and examine the needs of purchasing in order to discover what actually enhance cost improvement. This is important because, cost minimization of a firm leads to profit maximization. </w:t>
      </w:r>
    </w:p>
    <w:p w:rsidR="00061AF4" w:rsidRPr="00F43B94" w:rsidRDefault="00061AF4" w:rsidP="00061AF4">
      <w:pPr>
        <w:pStyle w:val="ListParagraph"/>
        <w:numPr>
          <w:ilvl w:val="0"/>
          <w:numId w:val="11"/>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The management should also device means of improving/deepening the interrelationship with other departments. This will improve purchasing contribution towards organizational efficiency. </w:t>
      </w:r>
    </w:p>
    <w:p w:rsidR="00061AF4" w:rsidRPr="00F43B94" w:rsidRDefault="00061AF4" w:rsidP="00061AF4">
      <w:pPr>
        <w:pStyle w:val="ListParagraph"/>
        <w:numPr>
          <w:ilvl w:val="0"/>
          <w:numId w:val="11"/>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The management should also create an effective vertical communication network of supplier to guarantee steady flow of materials. </w:t>
      </w:r>
    </w:p>
    <w:p w:rsidR="00061AF4" w:rsidRPr="00F43B94" w:rsidRDefault="00061AF4" w:rsidP="00061AF4">
      <w:pPr>
        <w:pStyle w:val="ListParagraph"/>
        <w:numPr>
          <w:ilvl w:val="0"/>
          <w:numId w:val="11"/>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The management should ensure of effective </w:t>
      </w:r>
      <w:proofErr w:type="spellStart"/>
      <w:r w:rsidRPr="00F43B94">
        <w:rPr>
          <w:rFonts w:ascii="Times New Roman" w:hAnsi="Times New Roman" w:cs="Times New Roman"/>
          <w:sz w:val="24"/>
          <w:szCs w:val="24"/>
        </w:rPr>
        <w:t>matrials</w:t>
      </w:r>
      <w:proofErr w:type="spellEnd"/>
      <w:r w:rsidRPr="00F43B94">
        <w:rPr>
          <w:rFonts w:ascii="Times New Roman" w:hAnsi="Times New Roman" w:cs="Times New Roman"/>
          <w:sz w:val="24"/>
          <w:szCs w:val="24"/>
        </w:rPr>
        <w:t xml:space="preserve"> specification in purchasing unit to provide communication to either internal or external supplier. </w:t>
      </w:r>
    </w:p>
    <w:p w:rsidR="00061AF4" w:rsidRPr="00F43B94" w:rsidRDefault="00061AF4" w:rsidP="00061AF4">
      <w:pPr>
        <w:pStyle w:val="ListParagraph"/>
        <w:numPr>
          <w:ilvl w:val="0"/>
          <w:numId w:val="11"/>
        </w:numPr>
        <w:spacing w:after="0" w:line="360" w:lineRule="auto"/>
        <w:jc w:val="both"/>
        <w:rPr>
          <w:rFonts w:ascii="Times New Roman" w:hAnsi="Times New Roman" w:cs="Times New Roman"/>
          <w:sz w:val="24"/>
          <w:szCs w:val="24"/>
        </w:rPr>
      </w:pPr>
      <w:r w:rsidRPr="00F43B94">
        <w:rPr>
          <w:rFonts w:ascii="Times New Roman" w:hAnsi="Times New Roman" w:cs="Times New Roman"/>
          <w:sz w:val="24"/>
          <w:szCs w:val="24"/>
        </w:rPr>
        <w:t xml:space="preserve">Lastly, the management should improve on welfare of purchasing officer in order to guarantee strategic procurement. </w:t>
      </w:r>
    </w:p>
    <w:p w:rsidR="00061AF4" w:rsidRPr="00F43B94" w:rsidRDefault="00061AF4" w:rsidP="00061AF4">
      <w:pPr>
        <w:spacing w:line="360" w:lineRule="auto"/>
        <w:rPr>
          <w:rFonts w:ascii="Times New Roman" w:hAnsi="Times New Roman" w:cs="Times New Roman"/>
          <w:sz w:val="24"/>
          <w:szCs w:val="24"/>
        </w:rPr>
      </w:pPr>
      <w:r w:rsidRPr="00F43B94">
        <w:rPr>
          <w:rFonts w:ascii="Times New Roman" w:hAnsi="Times New Roman" w:cs="Times New Roman"/>
          <w:sz w:val="24"/>
          <w:szCs w:val="24"/>
        </w:rPr>
        <w:br w:type="page"/>
      </w:r>
    </w:p>
    <w:p w:rsidR="00061AF4" w:rsidRPr="00F43B94" w:rsidRDefault="00061AF4" w:rsidP="00061AF4">
      <w:pPr>
        <w:spacing w:after="0" w:line="360" w:lineRule="auto"/>
        <w:jc w:val="center"/>
        <w:rPr>
          <w:rFonts w:ascii="Times New Roman" w:hAnsi="Times New Roman" w:cs="Times New Roman"/>
          <w:b/>
          <w:bCs/>
          <w:sz w:val="24"/>
          <w:szCs w:val="24"/>
        </w:rPr>
      </w:pPr>
      <w:r w:rsidRPr="00F43B94">
        <w:rPr>
          <w:rFonts w:ascii="Times New Roman" w:hAnsi="Times New Roman" w:cs="Times New Roman"/>
          <w:b/>
          <w:bCs/>
          <w:sz w:val="24"/>
          <w:szCs w:val="24"/>
        </w:rPr>
        <w:lastRenderedPageBreak/>
        <w:t xml:space="preserve">REFERENCES </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r w:rsidRPr="00F43B94">
        <w:rPr>
          <w:rFonts w:ascii="Times New Roman" w:hAnsi="Times New Roman" w:cs="Times New Roman"/>
          <w:sz w:val="24"/>
          <w:szCs w:val="24"/>
        </w:rPr>
        <w:t>Abeille</w:t>
      </w:r>
      <w:proofErr w:type="spellEnd"/>
      <w:r w:rsidRPr="00F43B94">
        <w:rPr>
          <w:rFonts w:ascii="Times New Roman" w:hAnsi="Times New Roman" w:cs="Times New Roman"/>
          <w:sz w:val="24"/>
          <w:szCs w:val="24"/>
        </w:rPr>
        <w:t xml:space="preserve">, B. (2003). </w:t>
      </w:r>
      <w:proofErr w:type="gramStart"/>
      <w:r w:rsidRPr="00F43B94">
        <w:rPr>
          <w:rFonts w:ascii="Times New Roman" w:hAnsi="Times New Roman" w:cs="Times New Roman"/>
          <w:sz w:val="24"/>
          <w:szCs w:val="24"/>
        </w:rPr>
        <w:t>“Overview of Procurement Reforms in Africa|.</w:t>
      </w:r>
      <w:proofErr w:type="gramEnd"/>
      <w:r w:rsidRPr="00F43B94">
        <w:rPr>
          <w:rFonts w:ascii="Times New Roman" w:hAnsi="Times New Roman" w:cs="Times New Roman"/>
          <w:sz w:val="24"/>
          <w:szCs w:val="24"/>
        </w:rPr>
        <w:t xml:space="preserve"> Paper presented at the Joint World Trade Organization/World Bank Regional Workshop on Procurement Reforms. </w:t>
      </w:r>
      <w:proofErr w:type="gramStart"/>
      <w:r w:rsidRPr="00F43B94">
        <w:rPr>
          <w:rFonts w:ascii="Times New Roman" w:hAnsi="Times New Roman" w:cs="Times New Roman"/>
          <w:sz w:val="24"/>
          <w:szCs w:val="24"/>
        </w:rPr>
        <w:t xml:space="preserve">(Available online) </w:t>
      </w:r>
      <w:hyperlink r:id="rId10" w:history="1">
        <w:r w:rsidRPr="00F43B94">
          <w:rPr>
            <w:rStyle w:val="Hyperlink"/>
            <w:rFonts w:ascii="Times New Roman" w:hAnsi="Times New Roman" w:cs="Times New Roman"/>
            <w:sz w:val="24"/>
            <w:szCs w:val="24"/>
          </w:rPr>
          <w:t>www.wto.org</w:t>
        </w:r>
      </w:hyperlink>
      <w:r w:rsidRPr="00F43B94">
        <w:rPr>
          <w:rFonts w:ascii="Times New Roman" w:hAnsi="Times New Roman" w:cs="Times New Roman"/>
          <w:sz w:val="24"/>
          <w:szCs w:val="24"/>
        </w:rPr>
        <w:t>.</w:t>
      </w:r>
      <w:proofErr w:type="gramEnd"/>
      <w:r w:rsidRPr="00F43B94">
        <w:rPr>
          <w:rFonts w:ascii="Times New Roman" w:hAnsi="Times New Roman" w:cs="Times New Roman"/>
          <w:sz w:val="24"/>
          <w:szCs w:val="24"/>
        </w:rPr>
        <w:t xml:space="preserve"> </w:t>
      </w:r>
      <w:proofErr w:type="gramStart"/>
      <w:r w:rsidRPr="00F43B94">
        <w:rPr>
          <w:rFonts w:ascii="Times New Roman" w:hAnsi="Times New Roman" w:cs="Times New Roman"/>
          <w:sz w:val="24"/>
          <w:szCs w:val="24"/>
        </w:rPr>
        <w:t>accessed</w:t>
      </w:r>
      <w:proofErr w:type="gramEnd"/>
      <w:r w:rsidRPr="00F43B94">
        <w:rPr>
          <w:rFonts w:ascii="Times New Roman" w:hAnsi="Times New Roman" w:cs="Times New Roman"/>
          <w:sz w:val="24"/>
          <w:szCs w:val="24"/>
        </w:rPr>
        <w:t xml:space="preserve"> March 23</w:t>
      </w:r>
      <w:r w:rsidRPr="00F43B94">
        <w:rPr>
          <w:rFonts w:ascii="Times New Roman" w:hAnsi="Times New Roman" w:cs="Times New Roman"/>
          <w:sz w:val="24"/>
          <w:szCs w:val="24"/>
          <w:vertAlign w:val="superscript"/>
        </w:rPr>
        <w:t>rd</w:t>
      </w:r>
      <w:r w:rsidRPr="00F43B94">
        <w:rPr>
          <w:rFonts w:ascii="Times New Roman" w:hAnsi="Times New Roman" w:cs="Times New Roman"/>
          <w:sz w:val="24"/>
          <w:szCs w:val="24"/>
        </w:rPr>
        <w:t xml:space="preserve">, 2011 </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r w:rsidRPr="00F43B94">
        <w:rPr>
          <w:rFonts w:ascii="Times New Roman" w:hAnsi="Times New Roman" w:cs="Times New Roman"/>
          <w:sz w:val="24"/>
          <w:szCs w:val="24"/>
        </w:rPr>
        <w:t>Adeleye</w:t>
      </w:r>
      <w:proofErr w:type="spellEnd"/>
      <w:r w:rsidRPr="00F43B94">
        <w:rPr>
          <w:rFonts w:ascii="Times New Roman" w:hAnsi="Times New Roman" w:cs="Times New Roman"/>
          <w:sz w:val="24"/>
          <w:szCs w:val="24"/>
        </w:rPr>
        <w:t xml:space="preserve">, B., (2012). Risk Management practices in information systems </w:t>
      </w:r>
      <w:proofErr w:type="spellStart"/>
      <w:r w:rsidRPr="00F43B94">
        <w:rPr>
          <w:rFonts w:ascii="Times New Roman" w:hAnsi="Times New Roman" w:cs="Times New Roman"/>
          <w:sz w:val="24"/>
          <w:szCs w:val="24"/>
        </w:rPr>
        <w:t>outsorucig</w:t>
      </w:r>
      <w:proofErr w:type="spellEnd"/>
      <w:r w:rsidRPr="00F43B94">
        <w:rPr>
          <w:rFonts w:ascii="Times New Roman" w:hAnsi="Times New Roman" w:cs="Times New Roman"/>
          <w:sz w:val="24"/>
          <w:szCs w:val="24"/>
        </w:rPr>
        <w:t xml:space="preserve">: An investigation into commercial banks in Nigeria. </w:t>
      </w:r>
      <w:proofErr w:type="spellStart"/>
      <w:r w:rsidRPr="00F43B94">
        <w:rPr>
          <w:rFonts w:ascii="Times New Roman" w:hAnsi="Times New Roman" w:cs="Times New Roman"/>
          <w:sz w:val="24"/>
          <w:szCs w:val="24"/>
        </w:rPr>
        <w:t>M.Sc</w:t>
      </w:r>
      <w:proofErr w:type="spellEnd"/>
      <w:r w:rsidRPr="00F43B94">
        <w:rPr>
          <w:rFonts w:ascii="Times New Roman" w:hAnsi="Times New Roman" w:cs="Times New Roman"/>
          <w:sz w:val="24"/>
          <w:szCs w:val="24"/>
        </w:rPr>
        <w:t xml:space="preserve"> Dissertation (Unpublished), the University of Sheffield. </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r w:rsidRPr="00F43B94">
        <w:rPr>
          <w:rFonts w:ascii="Times New Roman" w:hAnsi="Times New Roman" w:cs="Times New Roman"/>
          <w:sz w:val="24"/>
          <w:szCs w:val="24"/>
        </w:rPr>
        <w:t>Ammer</w:t>
      </w:r>
      <w:proofErr w:type="spellEnd"/>
      <w:r w:rsidRPr="00F43B94">
        <w:rPr>
          <w:rFonts w:ascii="Times New Roman" w:hAnsi="Times New Roman" w:cs="Times New Roman"/>
          <w:sz w:val="24"/>
          <w:szCs w:val="24"/>
        </w:rPr>
        <w:t xml:space="preserve">, D.S (1989). </w:t>
      </w:r>
      <w:proofErr w:type="gramStart"/>
      <w:r w:rsidRPr="00F43B94">
        <w:rPr>
          <w:rFonts w:ascii="Times New Roman" w:hAnsi="Times New Roman" w:cs="Times New Roman"/>
          <w:sz w:val="24"/>
          <w:szCs w:val="24"/>
        </w:rPr>
        <w:t>Top management’s view of the purchasing function.</w:t>
      </w:r>
      <w:proofErr w:type="gramEnd"/>
      <w:r w:rsidRPr="00F43B94">
        <w:rPr>
          <w:rFonts w:ascii="Times New Roman" w:hAnsi="Times New Roman" w:cs="Times New Roman"/>
          <w:sz w:val="24"/>
          <w:szCs w:val="24"/>
        </w:rPr>
        <w:t xml:space="preserve"> J. Purchas, Ma. Manage, 25 (3): 16-21.</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proofErr w:type="gramStart"/>
      <w:r w:rsidRPr="00F43B94">
        <w:rPr>
          <w:rFonts w:ascii="Times New Roman" w:hAnsi="Times New Roman" w:cs="Times New Roman"/>
          <w:sz w:val="24"/>
          <w:szCs w:val="24"/>
        </w:rPr>
        <w:t>Araz</w:t>
      </w:r>
      <w:proofErr w:type="spellEnd"/>
      <w:r w:rsidRPr="00F43B94">
        <w:rPr>
          <w:rFonts w:ascii="Times New Roman" w:hAnsi="Times New Roman" w:cs="Times New Roman"/>
          <w:sz w:val="24"/>
          <w:szCs w:val="24"/>
        </w:rPr>
        <w:t xml:space="preserve">, C., &amp; </w:t>
      </w:r>
      <w:proofErr w:type="spellStart"/>
      <w:r w:rsidRPr="00F43B94">
        <w:rPr>
          <w:rFonts w:ascii="Times New Roman" w:hAnsi="Times New Roman" w:cs="Times New Roman"/>
          <w:sz w:val="24"/>
          <w:szCs w:val="24"/>
        </w:rPr>
        <w:t>Ozkarahan</w:t>
      </w:r>
      <w:proofErr w:type="spellEnd"/>
      <w:r w:rsidRPr="00F43B94">
        <w:rPr>
          <w:rFonts w:ascii="Times New Roman" w:hAnsi="Times New Roman" w:cs="Times New Roman"/>
          <w:sz w:val="24"/>
          <w:szCs w:val="24"/>
        </w:rPr>
        <w:t>, I. (2006).</w:t>
      </w:r>
      <w:proofErr w:type="gramEnd"/>
      <w:r w:rsidRPr="00F43B94">
        <w:rPr>
          <w:rFonts w:ascii="Times New Roman" w:hAnsi="Times New Roman" w:cs="Times New Roman"/>
          <w:sz w:val="24"/>
          <w:szCs w:val="24"/>
        </w:rPr>
        <w:t xml:space="preserve"> Supplier evaluation and management system for strategic sourcing based on a new multi-criteria sorting procedure. </w:t>
      </w:r>
      <w:proofErr w:type="gramStart"/>
      <w:r w:rsidRPr="00F43B94">
        <w:rPr>
          <w:rFonts w:ascii="Times New Roman" w:hAnsi="Times New Roman" w:cs="Times New Roman"/>
          <w:sz w:val="24"/>
          <w:szCs w:val="24"/>
        </w:rPr>
        <w:t>International Journal of Production Economics, 106, 585.</w:t>
      </w:r>
      <w:proofErr w:type="gramEnd"/>
      <w:r w:rsidRPr="00F43B94">
        <w:rPr>
          <w:rFonts w:ascii="Times New Roman" w:hAnsi="Times New Roman" w:cs="Times New Roman"/>
          <w:sz w:val="24"/>
          <w:szCs w:val="24"/>
        </w:rPr>
        <w:t xml:space="preserve">  </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proofErr w:type="gramStart"/>
      <w:r w:rsidRPr="00F43B94">
        <w:rPr>
          <w:rFonts w:ascii="Times New Roman" w:hAnsi="Times New Roman" w:cs="Times New Roman"/>
          <w:sz w:val="24"/>
          <w:szCs w:val="24"/>
        </w:rPr>
        <w:t>Bhutta</w:t>
      </w:r>
      <w:proofErr w:type="spellEnd"/>
      <w:r w:rsidRPr="00F43B94">
        <w:rPr>
          <w:rFonts w:ascii="Times New Roman" w:hAnsi="Times New Roman" w:cs="Times New Roman"/>
          <w:sz w:val="24"/>
          <w:szCs w:val="24"/>
        </w:rPr>
        <w:t xml:space="preserve">, K., &amp; </w:t>
      </w:r>
      <w:proofErr w:type="spellStart"/>
      <w:r w:rsidRPr="00F43B94">
        <w:rPr>
          <w:rFonts w:ascii="Times New Roman" w:hAnsi="Times New Roman" w:cs="Times New Roman"/>
          <w:sz w:val="24"/>
          <w:szCs w:val="24"/>
        </w:rPr>
        <w:t>Huq</w:t>
      </w:r>
      <w:proofErr w:type="spellEnd"/>
      <w:r w:rsidRPr="00F43B94">
        <w:rPr>
          <w:rFonts w:ascii="Times New Roman" w:hAnsi="Times New Roman" w:cs="Times New Roman"/>
          <w:sz w:val="24"/>
          <w:szCs w:val="24"/>
        </w:rPr>
        <w:t>, F. (2002).</w:t>
      </w:r>
      <w:proofErr w:type="gramEnd"/>
      <w:r w:rsidRPr="00F43B94">
        <w:rPr>
          <w:rFonts w:ascii="Times New Roman" w:hAnsi="Times New Roman" w:cs="Times New Roman"/>
          <w:sz w:val="24"/>
          <w:szCs w:val="24"/>
        </w:rPr>
        <w:t xml:space="preserve"> Supplier selection problems: a comparison of the total cost of ownership and analytical hierarchy process approaches. Supply chain management: An International Journal 7 (3), 126-135. </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proofErr w:type="gramStart"/>
      <w:r w:rsidRPr="00F43B94">
        <w:rPr>
          <w:rFonts w:ascii="Times New Roman" w:hAnsi="Times New Roman" w:cs="Times New Roman"/>
          <w:sz w:val="24"/>
          <w:szCs w:val="24"/>
        </w:rPr>
        <w:t>Gelderman</w:t>
      </w:r>
      <w:proofErr w:type="spellEnd"/>
      <w:r w:rsidRPr="00F43B94">
        <w:rPr>
          <w:rFonts w:ascii="Times New Roman" w:hAnsi="Times New Roman" w:cs="Times New Roman"/>
          <w:sz w:val="24"/>
          <w:szCs w:val="24"/>
        </w:rPr>
        <w:t xml:space="preserve">, C.J., &amp; Van </w:t>
      </w:r>
      <w:proofErr w:type="spellStart"/>
      <w:r w:rsidRPr="00F43B94">
        <w:rPr>
          <w:rFonts w:ascii="Times New Roman" w:hAnsi="Times New Roman" w:cs="Times New Roman"/>
          <w:sz w:val="24"/>
          <w:szCs w:val="24"/>
        </w:rPr>
        <w:t>Weele</w:t>
      </w:r>
      <w:proofErr w:type="spellEnd"/>
      <w:r w:rsidRPr="00F43B94">
        <w:rPr>
          <w:rFonts w:ascii="Times New Roman" w:hAnsi="Times New Roman" w:cs="Times New Roman"/>
          <w:sz w:val="24"/>
          <w:szCs w:val="24"/>
        </w:rPr>
        <w:t>, A. (2005).</w:t>
      </w:r>
      <w:proofErr w:type="gramEnd"/>
      <w:r w:rsidRPr="00F43B94">
        <w:rPr>
          <w:rFonts w:ascii="Times New Roman" w:hAnsi="Times New Roman" w:cs="Times New Roman"/>
          <w:sz w:val="24"/>
          <w:szCs w:val="24"/>
        </w:rPr>
        <w:t xml:space="preserve"> Handling measurement issues and strategic directions in </w:t>
      </w:r>
      <w:proofErr w:type="spellStart"/>
      <w:r w:rsidRPr="00F43B94">
        <w:rPr>
          <w:rFonts w:ascii="Times New Roman" w:hAnsi="Times New Roman" w:cs="Times New Roman"/>
          <w:sz w:val="24"/>
          <w:szCs w:val="24"/>
        </w:rPr>
        <w:t>Kraljie’s</w:t>
      </w:r>
      <w:proofErr w:type="spellEnd"/>
      <w:r w:rsidRPr="00F43B94">
        <w:rPr>
          <w:rFonts w:ascii="Times New Roman" w:hAnsi="Times New Roman" w:cs="Times New Roman"/>
          <w:sz w:val="24"/>
          <w:szCs w:val="24"/>
        </w:rPr>
        <w:t xml:space="preserve"> purchasing portfolio model. </w:t>
      </w:r>
      <w:proofErr w:type="gramStart"/>
      <w:r w:rsidRPr="00F43B94">
        <w:rPr>
          <w:rFonts w:ascii="Times New Roman" w:hAnsi="Times New Roman" w:cs="Times New Roman"/>
          <w:sz w:val="24"/>
          <w:szCs w:val="24"/>
        </w:rPr>
        <w:t>Journal or purchasing and supply management, 9 (5/6), 207-216.</w:t>
      </w:r>
      <w:proofErr w:type="gramEnd"/>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r w:rsidRPr="00F43B94">
        <w:rPr>
          <w:rFonts w:ascii="Times New Roman" w:hAnsi="Times New Roman" w:cs="Times New Roman"/>
          <w:sz w:val="24"/>
          <w:szCs w:val="24"/>
        </w:rPr>
        <w:t>Kraljie</w:t>
      </w:r>
      <w:proofErr w:type="spellEnd"/>
      <w:r w:rsidRPr="00F43B94">
        <w:rPr>
          <w:rFonts w:ascii="Times New Roman" w:hAnsi="Times New Roman" w:cs="Times New Roman"/>
          <w:sz w:val="24"/>
          <w:szCs w:val="24"/>
        </w:rPr>
        <w:t>, P. (1982). “Purchasing must become supply management”. Harvard Business Review, (61:5), pp. 109-117.</w:t>
      </w:r>
    </w:p>
    <w:p w:rsidR="00061AF4" w:rsidRPr="00F43B94" w:rsidRDefault="00061AF4" w:rsidP="00061AF4">
      <w:pPr>
        <w:spacing w:after="100" w:afterAutospacing="1" w:line="360" w:lineRule="auto"/>
        <w:ind w:left="547" w:hanging="547"/>
        <w:jc w:val="both"/>
        <w:rPr>
          <w:rFonts w:ascii="Times New Roman" w:hAnsi="Times New Roman" w:cs="Times New Roman"/>
          <w:sz w:val="24"/>
          <w:szCs w:val="24"/>
        </w:rPr>
      </w:pPr>
      <w:proofErr w:type="spellStart"/>
      <w:r w:rsidRPr="00F43B94">
        <w:rPr>
          <w:rFonts w:ascii="Times New Roman" w:hAnsi="Times New Roman" w:cs="Times New Roman"/>
          <w:sz w:val="24"/>
          <w:szCs w:val="24"/>
        </w:rPr>
        <w:t>Mclvor</w:t>
      </w:r>
      <w:proofErr w:type="spellEnd"/>
      <w:r w:rsidRPr="00F43B94">
        <w:rPr>
          <w:rFonts w:ascii="Times New Roman" w:hAnsi="Times New Roman" w:cs="Times New Roman"/>
          <w:sz w:val="24"/>
          <w:szCs w:val="24"/>
        </w:rPr>
        <w:t>, R. (2003). Outsourcing: Insights from the telecommunications industry. Supply Chain Management: An International Journal, 8 (4), pp. 380.394.</w:t>
      </w:r>
    </w:p>
    <w:p w:rsidR="00061AF4" w:rsidRPr="00F43B94" w:rsidRDefault="00061AF4" w:rsidP="00061AF4">
      <w:pPr>
        <w:spacing w:after="0" w:line="360" w:lineRule="auto"/>
        <w:jc w:val="center"/>
        <w:rPr>
          <w:rFonts w:ascii="Times New Roman" w:hAnsi="Times New Roman" w:cs="Times New Roman"/>
          <w:b/>
          <w:sz w:val="24"/>
          <w:szCs w:val="24"/>
        </w:rPr>
      </w:pPr>
      <w:r w:rsidRPr="00F43B94">
        <w:rPr>
          <w:rFonts w:ascii="Times New Roman" w:hAnsi="Times New Roman" w:cs="Times New Roman"/>
          <w:b/>
          <w:sz w:val="24"/>
          <w:szCs w:val="24"/>
        </w:rPr>
        <w:lastRenderedPageBreak/>
        <w:t>QUESTIONNAIRE</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b/>
          <w:sz w:val="24"/>
          <w:szCs w:val="24"/>
        </w:rPr>
      </w:pPr>
      <w:r w:rsidRPr="00F43B94">
        <w:rPr>
          <w:rFonts w:ascii="Times New Roman" w:hAnsi="Times New Roman" w:cs="Times New Roman"/>
          <w:sz w:val="24"/>
          <w:szCs w:val="24"/>
        </w:rPr>
        <w:t>Kindly indicate your gender? Male  (   )</w:t>
      </w:r>
      <w:r w:rsidRPr="00F43B94">
        <w:rPr>
          <w:rFonts w:ascii="Times New Roman" w:hAnsi="Times New Roman" w:cs="Times New Roman"/>
          <w:sz w:val="24"/>
          <w:szCs w:val="24"/>
        </w:rPr>
        <w:tab/>
        <w:t>Female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b/>
          <w:sz w:val="24"/>
          <w:szCs w:val="24"/>
        </w:rPr>
      </w:pPr>
      <w:r w:rsidRPr="00F43B94">
        <w:rPr>
          <w:rFonts w:ascii="Times New Roman" w:hAnsi="Times New Roman" w:cs="Times New Roman"/>
          <w:sz w:val="24"/>
          <w:szCs w:val="24"/>
        </w:rPr>
        <w:t xml:space="preserve">What is your education background? </w:t>
      </w:r>
      <w:proofErr w:type="spellStart"/>
      <w:r w:rsidRPr="00F43B94">
        <w:rPr>
          <w:rFonts w:ascii="Times New Roman" w:hAnsi="Times New Roman" w:cs="Times New Roman"/>
          <w:sz w:val="24"/>
          <w:szCs w:val="24"/>
        </w:rPr>
        <w:t>O’level</w:t>
      </w:r>
      <w:proofErr w:type="spellEnd"/>
      <w:r w:rsidRPr="00F43B94">
        <w:rPr>
          <w:rFonts w:ascii="Times New Roman" w:hAnsi="Times New Roman" w:cs="Times New Roman"/>
          <w:sz w:val="24"/>
          <w:szCs w:val="24"/>
        </w:rPr>
        <w:t xml:space="preserve"> (  ) OND/NCE (  ) HND/</w:t>
      </w:r>
      <w:proofErr w:type="spellStart"/>
      <w:r w:rsidRPr="00F43B94">
        <w:rPr>
          <w:rFonts w:ascii="Times New Roman" w:hAnsi="Times New Roman" w:cs="Times New Roman"/>
          <w:sz w:val="24"/>
          <w:szCs w:val="24"/>
        </w:rPr>
        <w:t>Bsc</w:t>
      </w:r>
      <w:proofErr w:type="spellEnd"/>
      <w:r w:rsidRPr="00F43B94">
        <w:rPr>
          <w:rFonts w:ascii="Times New Roman" w:hAnsi="Times New Roman" w:cs="Times New Roman"/>
          <w:sz w:val="24"/>
          <w:szCs w:val="24"/>
        </w:rPr>
        <w:t xml:space="preserve"> (   ) MBA/MSC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b/>
          <w:sz w:val="24"/>
          <w:szCs w:val="24"/>
        </w:rPr>
      </w:pPr>
      <w:r w:rsidRPr="00F43B94">
        <w:rPr>
          <w:rFonts w:ascii="Times New Roman" w:hAnsi="Times New Roman" w:cs="Times New Roman"/>
          <w:sz w:val="24"/>
          <w:szCs w:val="24"/>
        </w:rPr>
        <w:t>Kindly indicate your marital status? Single (  )  Married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b/>
          <w:sz w:val="24"/>
          <w:szCs w:val="24"/>
        </w:rPr>
      </w:pPr>
      <w:r w:rsidRPr="00F43B94">
        <w:rPr>
          <w:rFonts w:ascii="Times New Roman" w:hAnsi="Times New Roman" w:cs="Times New Roman"/>
          <w:sz w:val="24"/>
          <w:szCs w:val="24"/>
        </w:rPr>
        <w:t>Kindly indicate your age? 18-30 years (  ) 31-40 (  ) 41-50 years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b/>
          <w:sz w:val="24"/>
          <w:szCs w:val="24"/>
        </w:rPr>
      </w:pPr>
      <w:r w:rsidRPr="00F43B94">
        <w:rPr>
          <w:rFonts w:ascii="Times New Roman" w:hAnsi="Times New Roman" w:cs="Times New Roman"/>
          <w:sz w:val="24"/>
          <w:szCs w:val="24"/>
        </w:rPr>
        <w:t>Kindly indicate your work status? Management (   )   Senior Staff (  )  Junior Staff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What is your year of working experience in the company? Below 10 years  (  )  between 10-20 years (  ) 20-30 years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Does your organization have enough purchasing staff?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What is the scope of operations of purchasing and supply department?</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Purchasing of operational items and services (  ) in charge of procurement of raw materials (  ) purchase of organization needs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Who </w:t>
      </w:r>
      <w:proofErr w:type="spellStart"/>
      <w:r w:rsidRPr="00F43B94">
        <w:rPr>
          <w:rFonts w:ascii="Times New Roman" w:hAnsi="Times New Roman" w:cs="Times New Roman"/>
          <w:sz w:val="24"/>
          <w:szCs w:val="24"/>
        </w:rPr>
        <w:t>id</w:t>
      </w:r>
      <w:proofErr w:type="spellEnd"/>
      <w:r w:rsidRPr="00F43B94">
        <w:rPr>
          <w:rFonts w:ascii="Times New Roman" w:hAnsi="Times New Roman" w:cs="Times New Roman"/>
          <w:sz w:val="24"/>
          <w:szCs w:val="24"/>
        </w:rPr>
        <w:t xml:space="preserve"> responsible for negotiation and purchasing functions? Material &amp; Logistics Manager (  ) Admin Department (  ) Production Management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Does purchasing function set in motion the entire procurement process in the organization?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 market capability analysis is carried out to determine where to procure or not?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Does budget approval is obtained for the required items before purchase in the organization?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 delivery schedule that fit in the organization requirement are drawn with the suppliers?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Does the organization periodically review the existing purchasing function policies? Yes (  ) No (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What are factors to be considered before awarding contract ton supplier? Quality ( )  Quantity (  ) Service (  ) Price (  ) Delivery (  ) All of the above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lastRenderedPageBreak/>
        <w:t>Who is in charge of supplies and purchasing function in your company? Junior staff (  ) Senior Staff (  )</w:t>
      </w:r>
      <w:r>
        <w:rPr>
          <w:rFonts w:ascii="Times New Roman" w:hAnsi="Times New Roman" w:cs="Times New Roman"/>
          <w:sz w:val="24"/>
          <w:szCs w:val="24"/>
        </w:rPr>
        <w:t xml:space="preserve">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Does purchasing management practice have impact in cost saving of manufacturing organization?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What purchasing methods do you adopt in procuring materials in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Plc? Online bidding (  ) Blanket Order (  ) Cash  purpose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Do purchasing function have effect of costs reduction in </w:t>
      </w:r>
      <w:proofErr w:type="gramStart"/>
      <w:r w:rsidRPr="00F43B94">
        <w:rPr>
          <w:rFonts w:ascii="Times New Roman" w:hAnsi="Times New Roman" w:cs="Times New Roman"/>
          <w:sz w:val="24"/>
          <w:szCs w:val="24"/>
        </w:rPr>
        <w:t>organizational  efficiency</w:t>
      </w:r>
      <w:proofErr w:type="gramEnd"/>
      <w:r w:rsidRPr="00F43B94">
        <w:rPr>
          <w:rFonts w:ascii="Times New Roman" w:hAnsi="Times New Roman" w:cs="Times New Roman"/>
          <w:sz w:val="24"/>
          <w:szCs w:val="24"/>
        </w:rPr>
        <w:t xml:space="preserve">? Yes (  ) No (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Does effective materials procurement affect maintenance efficiency in manufacturing company like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Ilorin? Yes (  ) No (  )</w:t>
      </w:r>
    </w:p>
    <w:p w:rsidR="00061AF4" w:rsidRPr="00F43B94" w:rsidRDefault="00061AF4" w:rsidP="00061AF4">
      <w:pPr>
        <w:pStyle w:val="ListParagraph"/>
        <w:numPr>
          <w:ilvl w:val="0"/>
          <w:numId w:val="17"/>
        </w:numPr>
        <w:spacing w:after="0" w:line="360" w:lineRule="auto"/>
        <w:ind w:hanging="720"/>
        <w:jc w:val="both"/>
        <w:rPr>
          <w:rFonts w:ascii="Times New Roman" w:hAnsi="Times New Roman" w:cs="Times New Roman"/>
          <w:sz w:val="24"/>
          <w:szCs w:val="24"/>
        </w:rPr>
      </w:pPr>
      <w:r w:rsidRPr="00F43B94">
        <w:rPr>
          <w:rFonts w:ascii="Times New Roman" w:hAnsi="Times New Roman" w:cs="Times New Roman"/>
          <w:sz w:val="24"/>
          <w:szCs w:val="24"/>
        </w:rPr>
        <w:t xml:space="preserve">Does purchasing function contribute to profitability of the </w:t>
      </w:r>
      <w:proofErr w:type="spellStart"/>
      <w:r w:rsidRPr="00F43B94">
        <w:rPr>
          <w:rFonts w:ascii="Times New Roman" w:hAnsi="Times New Roman" w:cs="Times New Roman"/>
          <w:sz w:val="24"/>
          <w:szCs w:val="24"/>
        </w:rPr>
        <w:t>Dangote</w:t>
      </w:r>
      <w:proofErr w:type="spellEnd"/>
      <w:r w:rsidRPr="00F43B94">
        <w:rPr>
          <w:rFonts w:ascii="Times New Roman" w:hAnsi="Times New Roman" w:cs="Times New Roman"/>
          <w:sz w:val="24"/>
          <w:szCs w:val="24"/>
        </w:rPr>
        <w:t xml:space="preserve"> Flour Mill Industry? Yes (  ) No (  )  </w:t>
      </w:r>
    </w:p>
    <w:p w:rsidR="00061AF4" w:rsidRPr="00D91EBE" w:rsidRDefault="00061AF4" w:rsidP="00061AF4">
      <w:pPr>
        <w:spacing w:after="0" w:line="360" w:lineRule="auto"/>
        <w:jc w:val="both"/>
        <w:rPr>
          <w:rFonts w:asciiTheme="majorBidi" w:hAnsiTheme="majorBidi" w:cstheme="majorBidi"/>
          <w:sz w:val="26"/>
          <w:szCs w:val="26"/>
        </w:rPr>
      </w:pPr>
    </w:p>
    <w:p w:rsidR="00061AF4" w:rsidRDefault="00061AF4" w:rsidP="00B741B7"/>
    <w:sectPr w:rsidR="00061AF4" w:rsidSect="00B741B7">
      <w:footerReference w:type="default" r:id="rId11"/>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CF" w:rsidRDefault="008853CF" w:rsidP="00B741B7">
      <w:pPr>
        <w:spacing w:after="0" w:line="240" w:lineRule="auto"/>
      </w:pPr>
      <w:r>
        <w:separator/>
      </w:r>
    </w:p>
  </w:endnote>
  <w:endnote w:type="continuationSeparator" w:id="0">
    <w:p w:rsidR="008853CF" w:rsidRDefault="008853CF" w:rsidP="00B74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8696"/>
      <w:docPartObj>
        <w:docPartGallery w:val="Page Numbers (Bottom of Page)"/>
        <w:docPartUnique/>
      </w:docPartObj>
    </w:sdtPr>
    <w:sdtContent>
      <w:p w:rsidR="00B741B7" w:rsidRDefault="00D812FF">
        <w:pPr>
          <w:pStyle w:val="Footer"/>
          <w:jc w:val="center"/>
        </w:pPr>
        <w:fldSimple w:instr=" PAGE   \* MERGEFORMAT ">
          <w:r w:rsidR="00061AF4">
            <w:rPr>
              <w:noProof/>
            </w:rPr>
            <w:t>viii</w:t>
          </w:r>
        </w:fldSimple>
      </w:p>
    </w:sdtContent>
  </w:sdt>
  <w:p w:rsidR="00CE1C1F" w:rsidRDefault="00885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CF" w:rsidRDefault="008853CF" w:rsidP="00B741B7">
      <w:pPr>
        <w:spacing w:after="0" w:line="240" w:lineRule="auto"/>
      </w:pPr>
      <w:r>
        <w:separator/>
      </w:r>
    </w:p>
  </w:footnote>
  <w:footnote w:type="continuationSeparator" w:id="0">
    <w:p w:rsidR="008853CF" w:rsidRDefault="008853CF" w:rsidP="00B74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D39"/>
    <w:multiLevelType w:val="multilevel"/>
    <w:tmpl w:val="7DBC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12E66"/>
    <w:multiLevelType w:val="hybridMultilevel"/>
    <w:tmpl w:val="5914AA18"/>
    <w:lvl w:ilvl="0" w:tplc="26561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7CDE"/>
    <w:multiLevelType w:val="multilevel"/>
    <w:tmpl w:val="6354F0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2B11FD"/>
    <w:multiLevelType w:val="hybridMultilevel"/>
    <w:tmpl w:val="B29EFFC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0EF04783"/>
    <w:multiLevelType w:val="hybridMultilevel"/>
    <w:tmpl w:val="C80E6120"/>
    <w:lvl w:ilvl="0" w:tplc="4D226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B7EEB"/>
    <w:multiLevelType w:val="hybridMultilevel"/>
    <w:tmpl w:val="7E341648"/>
    <w:lvl w:ilvl="0" w:tplc="5C164B4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676B5"/>
    <w:multiLevelType w:val="multilevel"/>
    <w:tmpl w:val="9534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A6049"/>
    <w:multiLevelType w:val="hybridMultilevel"/>
    <w:tmpl w:val="2242BD7E"/>
    <w:lvl w:ilvl="0" w:tplc="1F5E9AE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94D99"/>
    <w:multiLevelType w:val="hybridMultilevel"/>
    <w:tmpl w:val="C80E6120"/>
    <w:lvl w:ilvl="0" w:tplc="4D226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34DC8"/>
    <w:multiLevelType w:val="multilevel"/>
    <w:tmpl w:val="569C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E2DEB"/>
    <w:multiLevelType w:val="multilevel"/>
    <w:tmpl w:val="929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9574A"/>
    <w:multiLevelType w:val="hybridMultilevel"/>
    <w:tmpl w:val="E8A0E580"/>
    <w:lvl w:ilvl="0" w:tplc="BF4EB91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25A42"/>
    <w:multiLevelType w:val="hybridMultilevel"/>
    <w:tmpl w:val="718452F2"/>
    <w:lvl w:ilvl="0" w:tplc="24D436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3B0C2B"/>
    <w:multiLevelType w:val="multilevel"/>
    <w:tmpl w:val="D9A2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8D5BD0"/>
    <w:multiLevelType w:val="hybridMultilevel"/>
    <w:tmpl w:val="E25EE20C"/>
    <w:lvl w:ilvl="0" w:tplc="1862B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B19AB"/>
    <w:multiLevelType w:val="multilevel"/>
    <w:tmpl w:val="64D240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D9576BB"/>
    <w:multiLevelType w:val="hybridMultilevel"/>
    <w:tmpl w:val="26D624B4"/>
    <w:lvl w:ilvl="0" w:tplc="8BC81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D43D0"/>
    <w:multiLevelType w:val="hybridMultilevel"/>
    <w:tmpl w:val="98DE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9B62AB"/>
    <w:multiLevelType w:val="hybridMultilevel"/>
    <w:tmpl w:val="19204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6168D"/>
    <w:multiLevelType w:val="hybridMultilevel"/>
    <w:tmpl w:val="9C3AE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23C7D"/>
    <w:multiLevelType w:val="hybridMultilevel"/>
    <w:tmpl w:val="BF103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67E35"/>
    <w:multiLevelType w:val="hybridMultilevel"/>
    <w:tmpl w:val="2AE4F8DE"/>
    <w:lvl w:ilvl="0" w:tplc="E2706E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1A1CA8"/>
    <w:multiLevelType w:val="hybridMultilevel"/>
    <w:tmpl w:val="64103750"/>
    <w:lvl w:ilvl="0" w:tplc="5E344B9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14"/>
  </w:num>
  <w:num w:numId="5">
    <w:abstractNumId w:val="1"/>
  </w:num>
  <w:num w:numId="6">
    <w:abstractNumId w:val="8"/>
  </w:num>
  <w:num w:numId="7">
    <w:abstractNumId w:val="4"/>
  </w:num>
  <w:num w:numId="8">
    <w:abstractNumId w:val="19"/>
  </w:num>
  <w:num w:numId="9">
    <w:abstractNumId w:val="18"/>
  </w:num>
  <w:num w:numId="10">
    <w:abstractNumId w:val="7"/>
  </w:num>
  <w:num w:numId="11">
    <w:abstractNumId w:val="3"/>
  </w:num>
  <w:num w:numId="12">
    <w:abstractNumId w:val="2"/>
  </w:num>
  <w:num w:numId="13">
    <w:abstractNumId w:val="22"/>
  </w:num>
  <w:num w:numId="14">
    <w:abstractNumId w:val="16"/>
  </w:num>
  <w:num w:numId="15">
    <w:abstractNumId w:val="5"/>
  </w:num>
  <w:num w:numId="16">
    <w:abstractNumId w:val="20"/>
  </w:num>
  <w:num w:numId="17">
    <w:abstractNumId w:val="21"/>
  </w:num>
  <w:num w:numId="18">
    <w:abstractNumId w:val="11"/>
  </w:num>
  <w:num w:numId="19">
    <w:abstractNumId w:val="9"/>
  </w:num>
  <w:num w:numId="20">
    <w:abstractNumId w:val="0"/>
  </w:num>
  <w:num w:numId="21">
    <w:abstractNumId w:val="6"/>
  </w:num>
  <w:num w:numId="22">
    <w:abstractNumId w:val="1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B741B7"/>
    <w:rsid w:val="00061AF4"/>
    <w:rsid w:val="001734A1"/>
    <w:rsid w:val="002F6C26"/>
    <w:rsid w:val="00553738"/>
    <w:rsid w:val="006334A0"/>
    <w:rsid w:val="007D6794"/>
    <w:rsid w:val="008853CF"/>
    <w:rsid w:val="00B741B7"/>
    <w:rsid w:val="00C54533"/>
    <w:rsid w:val="00CE7ACA"/>
    <w:rsid w:val="00D812FF"/>
    <w:rsid w:val="00DA69CB"/>
    <w:rsid w:val="00E21CC3"/>
    <w:rsid w:val="00E6464A"/>
    <w:rsid w:val="00F91E38"/>
    <w:rsid w:val="00FE6C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55"/>
        <o:r id="V:Rule2" type="connector" idref="#_x0000_s1037"/>
        <o:r id="V:Rule3" type="connector" idref="#_x0000_s1039"/>
        <o:r id="V:Rule4" type="connector" idref="#_x0000_s1057"/>
        <o:r id="V:Rule5" type="connector" idref="#_x0000_s1062"/>
        <o:r id="V:Rule6" type="connector" idref="#_x0000_s1050"/>
        <o:r id="V:Rule7" type="connector" idref="#_x0000_s1041"/>
        <o:r id="V:Rule8" type="connector" idref="#_x0000_s1052"/>
        <o:r id="V:Rule9" type="connector" idref="#_x0000_s1058"/>
        <o:r id="V:Rule10" type="connector" idref="#_x0000_s1038"/>
        <o:r id="V:Rule11" type="connector" idref="#_x0000_s1060"/>
        <o:r id="V:Rule12" type="connector" idref="#_x0000_s1043"/>
        <o:r id="V:Rule13" type="connector" idref="#_x0000_s1048"/>
        <o:r id="V:Rule14" type="connector" idref="#_x0000_s1054"/>
        <o:r id="V:Rule15" type="connector" idref="#_x0000_s1065"/>
        <o:r id="V:Rule16" type="connector" idref="#_x0000_s1059"/>
        <o:r id="V:Rule17" type="connector" idref="#_x0000_s1027"/>
        <o:r id="V:Rule18" type="connector" idref="#_x0000_s1049"/>
        <o:r id="V:Rule19" type="connector" idref="#_x0000_s1053"/>
        <o:r id="V:Rule20" type="connector" idref="#_x0000_s1029"/>
        <o:r id="V:Rule21" type="connector" idref="#_x0000_s1056"/>
        <o:r id="V:Rule2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1B7"/>
    <w:pPr>
      <w:ind w:left="720"/>
      <w:contextualSpacing/>
    </w:pPr>
  </w:style>
  <w:style w:type="paragraph" w:styleId="Footer">
    <w:name w:val="footer"/>
    <w:basedOn w:val="Normal"/>
    <w:link w:val="FooterChar"/>
    <w:uiPriority w:val="99"/>
    <w:unhideWhenUsed/>
    <w:rsid w:val="00B7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B7"/>
  </w:style>
  <w:style w:type="paragraph" w:styleId="Header">
    <w:name w:val="header"/>
    <w:basedOn w:val="Normal"/>
    <w:link w:val="HeaderChar"/>
    <w:uiPriority w:val="99"/>
    <w:semiHidden/>
    <w:unhideWhenUsed/>
    <w:rsid w:val="00B74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1B7"/>
  </w:style>
  <w:style w:type="character" w:styleId="Hyperlink">
    <w:name w:val="Hyperlink"/>
    <w:basedOn w:val="DefaultParagraphFont"/>
    <w:uiPriority w:val="99"/>
    <w:unhideWhenUsed/>
    <w:rsid w:val="00061AF4"/>
    <w:rPr>
      <w:color w:val="0000FF"/>
      <w:u w:val="single"/>
    </w:rPr>
  </w:style>
  <w:style w:type="table" w:styleId="TableGrid">
    <w:name w:val="Table Grid"/>
    <w:basedOn w:val="TableNormal"/>
    <w:uiPriority w:val="39"/>
    <w:rsid w:val="00061AF4"/>
    <w:pPr>
      <w:spacing w:after="0" w:line="240" w:lineRule="auto"/>
    </w:pPr>
    <w:rPr>
      <w:rFonts w:ascii="Arial" w:hAnsi="Arial"/>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day.ng/markets/article/flour-mills-nigerias-stellar-performance-validates-growth-strategy/?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ialtrust.com.ng/dangote-flour-mills-plc-a-good-year-and-a-better-one-ahead/?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to.org" TargetMode="External"/><Relationship Id="rId4" Type="http://schemas.openxmlformats.org/officeDocument/2006/relationships/webSettings" Target="webSettings.xml"/><Relationship Id="rId9" Type="http://schemas.openxmlformats.org/officeDocument/2006/relationships/hyperlink" Target="https://financialtrust.com.ng/dangote-flour-mills-plc-a-good-year-and-a-better-one-ahead/?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9747</Words>
  <Characters>55559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2025-08-04T11:41:00Z</dcterms:created>
  <dcterms:modified xsi:type="dcterms:W3CDTF">2025-08-04T11:41:00Z</dcterms:modified>
</cp:coreProperties>
</file>