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9933A" w14:textId="7B69547A" w:rsidR="0064798E" w:rsidRDefault="0064798E" w:rsidP="0064798E">
      <w:pPr>
        <w:spacing w:line="360" w:lineRule="auto"/>
        <w:rPr>
          <w:rFonts w:ascii="Bookman Old Style" w:hAnsi="Bookman Old Style"/>
          <w:b/>
          <w:sz w:val="38"/>
          <w:szCs w:val="32"/>
        </w:rPr>
      </w:pPr>
    </w:p>
    <w:p w14:paraId="5378D029" w14:textId="77777777" w:rsidR="004C2933" w:rsidRDefault="00C15BC9" w:rsidP="004C2933">
      <w:pPr>
        <w:jc w:val="center"/>
        <w:rPr>
          <w:rFonts w:ascii="Bookman Old Style" w:hAnsi="Bookman Old Style"/>
          <w:b/>
          <w:sz w:val="38"/>
          <w:szCs w:val="32"/>
        </w:rPr>
      </w:pPr>
      <w:r>
        <w:rPr>
          <w:rFonts w:ascii="Bookman Old Style" w:hAnsi="Bookman Old Style"/>
          <w:b/>
          <w:sz w:val="38"/>
          <w:szCs w:val="32"/>
        </w:rPr>
        <w:t xml:space="preserve">THE EFFECT OF INCOMPATIBLE OF LAND USE IN CENTRAL BUSINESS DISTRICT </w:t>
      </w:r>
    </w:p>
    <w:p w14:paraId="6F202E01" w14:textId="5CD69C98" w:rsidR="0064798E" w:rsidRPr="00683A42" w:rsidRDefault="00C15BC9" w:rsidP="004C2933">
      <w:pPr>
        <w:jc w:val="center"/>
        <w:rPr>
          <w:rFonts w:ascii="Bookman Old Style" w:hAnsi="Bookman Old Style"/>
          <w:b/>
          <w:sz w:val="38"/>
          <w:szCs w:val="32"/>
        </w:rPr>
      </w:pPr>
      <w:r>
        <w:rPr>
          <w:rFonts w:ascii="Bookman Old Style" w:hAnsi="Bookman Old Style"/>
          <w:b/>
          <w:sz w:val="38"/>
          <w:szCs w:val="32"/>
        </w:rPr>
        <w:t>(A CASE STUDY OF ILORIN METROPOLIS)</w:t>
      </w:r>
    </w:p>
    <w:p w14:paraId="4091D30D" w14:textId="77777777" w:rsidR="0064798E" w:rsidRPr="004304CF" w:rsidRDefault="0064798E" w:rsidP="0064798E">
      <w:pPr>
        <w:spacing w:line="360" w:lineRule="auto"/>
        <w:jc w:val="center"/>
        <w:rPr>
          <w:rFonts w:ascii="Bookman Old Style" w:hAnsi="Bookman Old Style"/>
          <w:b/>
          <w:sz w:val="32"/>
          <w:szCs w:val="32"/>
        </w:rPr>
      </w:pPr>
    </w:p>
    <w:p w14:paraId="355A68C6" w14:textId="77777777" w:rsidR="0064798E" w:rsidRPr="004304CF" w:rsidRDefault="0064798E" w:rsidP="0064798E">
      <w:pPr>
        <w:spacing w:line="360" w:lineRule="auto"/>
        <w:jc w:val="center"/>
        <w:rPr>
          <w:rFonts w:ascii="Bookman Old Style" w:hAnsi="Bookman Old Style"/>
          <w:b/>
          <w:sz w:val="32"/>
          <w:szCs w:val="32"/>
        </w:rPr>
      </w:pPr>
      <w:r w:rsidRPr="004304CF">
        <w:rPr>
          <w:rFonts w:ascii="Bookman Old Style" w:hAnsi="Bookman Old Style"/>
          <w:b/>
          <w:sz w:val="32"/>
          <w:szCs w:val="32"/>
        </w:rPr>
        <w:t>WRTTING BY</w:t>
      </w:r>
    </w:p>
    <w:p w14:paraId="68723F9B" w14:textId="6C6F7EAC" w:rsidR="0064798E" w:rsidRPr="0064798E" w:rsidRDefault="0064798E" w:rsidP="0064798E">
      <w:pPr>
        <w:jc w:val="center"/>
        <w:rPr>
          <w:rFonts w:ascii="Arial Black" w:hAnsi="Arial Black"/>
          <w:b/>
          <w:sz w:val="44"/>
          <w:szCs w:val="32"/>
        </w:rPr>
      </w:pPr>
      <w:r w:rsidRPr="0064798E">
        <w:rPr>
          <w:rFonts w:ascii="Arial Black" w:hAnsi="Arial Black"/>
          <w:b/>
          <w:sz w:val="44"/>
          <w:szCs w:val="32"/>
        </w:rPr>
        <w:t>HAMMED ABDULAKEEM OLATUNJI</w:t>
      </w:r>
    </w:p>
    <w:p w14:paraId="01FF08AF" w14:textId="2C654DF6" w:rsidR="0064798E" w:rsidRPr="008F1A76" w:rsidRDefault="0064798E" w:rsidP="0064798E">
      <w:pPr>
        <w:jc w:val="center"/>
        <w:rPr>
          <w:rFonts w:ascii="Arial Black" w:hAnsi="Arial Black"/>
          <w:b/>
          <w:sz w:val="46"/>
          <w:szCs w:val="32"/>
        </w:rPr>
      </w:pPr>
      <w:r>
        <w:rPr>
          <w:rFonts w:ascii="Arial Black" w:hAnsi="Arial Black"/>
          <w:b/>
          <w:sz w:val="46"/>
          <w:szCs w:val="32"/>
        </w:rPr>
        <w:t>HND/23/ETM/FT/0088</w:t>
      </w:r>
    </w:p>
    <w:p w14:paraId="456CB407" w14:textId="77777777" w:rsidR="0064798E" w:rsidRDefault="0064798E" w:rsidP="0064798E">
      <w:pPr>
        <w:spacing w:line="360" w:lineRule="auto"/>
        <w:jc w:val="center"/>
        <w:rPr>
          <w:rFonts w:ascii="Bookman Old Style" w:hAnsi="Bookman Old Style"/>
          <w:b/>
          <w:sz w:val="32"/>
          <w:szCs w:val="32"/>
        </w:rPr>
      </w:pPr>
    </w:p>
    <w:p w14:paraId="2FFCE037" w14:textId="77777777" w:rsidR="0064798E" w:rsidRDefault="0064798E" w:rsidP="0064798E">
      <w:pPr>
        <w:spacing w:line="360" w:lineRule="auto"/>
        <w:jc w:val="center"/>
        <w:rPr>
          <w:rFonts w:ascii="Bookman Old Style" w:hAnsi="Bookman Old Style"/>
          <w:b/>
          <w:sz w:val="32"/>
          <w:szCs w:val="32"/>
        </w:rPr>
      </w:pPr>
      <w:r w:rsidRPr="004304CF">
        <w:rPr>
          <w:rFonts w:ascii="Bookman Old Style" w:hAnsi="Bookman Old Style"/>
          <w:b/>
          <w:sz w:val="32"/>
          <w:szCs w:val="32"/>
        </w:rPr>
        <w:t>SUMTTED TO</w:t>
      </w:r>
    </w:p>
    <w:p w14:paraId="7F4BC2D4" w14:textId="77777777" w:rsidR="008E313E" w:rsidRPr="004304CF" w:rsidRDefault="008E313E" w:rsidP="0064798E">
      <w:pPr>
        <w:spacing w:line="360" w:lineRule="auto"/>
        <w:jc w:val="center"/>
        <w:rPr>
          <w:rFonts w:ascii="Bookman Old Style" w:hAnsi="Bookman Old Style"/>
          <w:b/>
          <w:sz w:val="32"/>
          <w:szCs w:val="32"/>
        </w:rPr>
      </w:pPr>
    </w:p>
    <w:p w14:paraId="13327221" w14:textId="77777777" w:rsidR="0064798E" w:rsidRDefault="0064798E" w:rsidP="0064798E">
      <w:pPr>
        <w:jc w:val="center"/>
        <w:rPr>
          <w:rFonts w:ascii="Bookman Old Style" w:hAnsi="Bookman Old Style"/>
          <w:b/>
          <w:sz w:val="32"/>
          <w:szCs w:val="32"/>
        </w:rPr>
      </w:pPr>
      <w:r w:rsidRPr="004304CF">
        <w:rPr>
          <w:rFonts w:ascii="Bookman Old Style" w:hAnsi="Bookman Old Style"/>
          <w:b/>
          <w:sz w:val="32"/>
          <w:szCs w:val="32"/>
        </w:rPr>
        <w:t xml:space="preserve">THE DEPARTMENT OF </w:t>
      </w:r>
      <w:r>
        <w:rPr>
          <w:rFonts w:ascii="Bookman Old Style" w:hAnsi="Bookman Old Style"/>
          <w:b/>
          <w:sz w:val="32"/>
          <w:szCs w:val="32"/>
        </w:rPr>
        <w:t>ESTATE MANAGEMENT AND VALUATION,</w:t>
      </w:r>
      <w:r w:rsidRPr="004304CF">
        <w:rPr>
          <w:rFonts w:ascii="Bookman Old Style" w:hAnsi="Bookman Old Style"/>
          <w:b/>
          <w:sz w:val="32"/>
          <w:szCs w:val="32"/>
        </w:rPr>
        <w:t xml:space="preserve"> INSTITUTE OF </w:t>
      </w:r>
      <w:r>
        <w:rPr>
          <w:rFonts w:ascii="Bookman Old Style" w:hAnsi="Bookman Old Style"/>
          <w:b/>
          <w:sz w:val="32"/>
          <w:szCs w:val="32"/>
        </w:rPr>
        <w:t xml:space="preserve">ENVIRONMENTAL STUDIES </w:t>
      </w:r>
      <w:r w:rsidRPr="004304CF">
        <w:rPr>
          <w:rFonts w:ascii="Bookman Old Style" w:hAnsi="Bookman Old Style"/>
          <w:b/>
          <w:sz w:val="32"/>
          <w:szCs w:val="32"/>
        </w:rPr>
        <w:t>(</w:t>
      </w:r>
      <w:r>
        <w:rPr>
          <w:rFonts w:ascii="Bookman Old Style" w:hAnsi="Bookman Old Style"/>
          <w:b/>
          <w:sz w:val="32"/>
          <w:szCs w:val="32"/>
        </w:rPr>
        <w:t>IES</w:t>
      </w:r>
      <w:r w:rsidRPr="004304CF">
        <w:rPr>
          <w:rFonts w:ascii="Bookman Old Style" w:hAnsi="Bookman Old Style"/>
          <w:b/>
          <w:sz w:val="32"/>
          <w:szCs w:val="32"/>
        </w:rPr>
        <w:t>) KWARA STATE POLYTECHNIC. ILORIN</w:t>
      </w:r>
    </w:p>
    <w:p w14:paraId="187E42AB" w14:textId="77777777" w:rsidR="008E313E" w:rsidRDefault="008E313E" w:rsidP="0064798E">
      <w:pPr>
        <w:jc w:val="center"/>
        <w:rPr>
          <w:rFonts w:ascii="Bookman Old Style" w:hAnsi="Bookman Old Style"/>
          <w:b/>
          <w:sz w:val="32"/>
          <w:szCs w:val="32"/>
        </w:rPr>
      </w:pPr>
    </w:p>
    <w:p w14:paraId="115125CC" w14:textId="77777777" w:rsidR="0064798E" w:rsidRPr="00E47D52" w:rsidRDefault="0064798E" w:rsidP="0064798E">
      <w:pPr>
        <w:jc w:val="center"/>
        <w:rPr>
          <w:rFonts w:ascii="Bookman Old Style" w:hAnsi="Bookman Old Style"/>
          <w:b/>
          <w:sz w:val="18"/>
          <w:szCs w:val="32"/>
        </w:rPr>
      </w:pPr>
    </w:p>
    <w:p w14:paraId="7123B35C" w14:textId="77777777" w:rsidR="0064798E" w:rsidRPr="004304CF" w:rsidRDefault="0064798E" w:rsidP="0064798E">
      <w:pPr>
        <w:jc w:val="center"/>
        <w:rPr>
          <w:rFonts w:ascii="Bookman Old Style" w:hAnsi="Bookman Old Style"/>
          <w:b/>
          <w:sz w:val="32"/>
          <w:szCs w:val="32"/>
        </w:rPr>
      </w:pPr>
      <w:r w:rsidRPr="004304CF">
        <w:rPr>
          <w:rFonts w:ascii="Bookman Old Style" w:hAnsi="Bookman Old Style"/>
          <w:b/>
          <w:sz w:val="32"/>
          <w:szCs w:val="32"/>
        </w:rPr>
        <w:t xml:space="preserve">IN PARTIAL FULFILLMENT OF THE REQUIREMENT FOR THE AWARD OF HIGHER NATIONAL DIPLOMA [HND] IN </w:t>
      </w:r>
      <w:r>
        <w:rPr>
          <w:rFonts w:ascii="Bookman Old Style" w:hAnsi="Bookman Old Style"/>
          <w:b/>
          <w:sz w:val="32"/>
          <w:szCs w:val="32"/>
        </w:rPr>
        <w:t>ESTATE MANAGEMENT AND VALUATION</w:t>
      </w:r>
    </w:p>
    <w:p w14:paraId="01A4CFBB" w14:textId="77777777" w:rsidR="0064798E" w:rsidRDefault="0064798E" w:rsidP="0064798E">
      <w:pPr>
        <w:spacing w:line="360" w:lineRule="auto"/>
        <w:jc w:val="center"/>
        <w:rPr>
          <w:rFonts w:ascii="Bookman Old Style" w:hAnsi="Bookman Old Style"/>
          <w:b/>
          <w:sz w:val="28"/>
          <w:szCs w:val="28"/>
        </w:rPr>
      </w:pPr>
    </w:p>
    <w:p w14:paraId="3ED05324" w14:textId="77777777" w:rsidR="008E313E" w:rsidRDefault="008E313E" w:rsidP="0064798E">
      <w:pPr>
        <w:spacing w:line="360" w:lineRule="auto"/>
        <w:ind w:left="4320" w:firstLine="720"/>
        <w:jc w:val="center"/>
        <w:rPr>
          <w:rFonts w:ascii="Bookman Old Style" w:hAnsi="Bookman Old Style"/>
          <w:b/>
          <w:sz w:val="28"/>
          <w:szCs w:val="28"/>
        </w:rPr>
      </w:pPr>
    </w:p>
    <w:p w14:paraId="2AC1DD6D" w14:textId="77777777" w:rsidR="0064798E" w:rsidRPr="009425D3" w:rsidRDefault="0064798E" w:rsidP="0064798E">
      <w:pPr>
        <w:spacing w:line="360" w:lineRule="auto"/>
        <w:ind w:left="4320" w:firstLine="720"/>
        <w:jc w:val="center"/>
        <w:rPr>
          <w:rFonts w:ascii="Bookman Old Style" w:hAnsi="Bookman Old Style"/>
          <w:b/>
          <w:sz w:val="28"/>
          <w:szCs w:val="28"/>
        </w:rPr>
      </w:pPr>
      <w:r>
        <w:rPr>
          <w:rFonts w:ascii="Bookman Old Style" w:hAnsi="Bookman Old Style"/>
          <w:b/>
          <w:sz w:val="28"/>
          <w:szCs w:val="28"/>
        </w:rPr>
        <w:t>JULY, 202</w:t>
      </w:r>
      <w:r w:rsidRPr="00DE665E">
        <w:rPr>
          <w:rFonts w:ascii="Bookman Old Style" w:hAnsi="Bookman Old Style"/>
          <w:b/>
          <w:sz w:val="28"/>
          <w:szCs w:val="28"/>
        </w:rPr>
        <w:t>5.</w:t>
      </w:r>
    </w:p>
    <w:p w14:paraId="6A5863AE" w14:textId="77777777" w:rsidR="0064798E" w:rsidRDefault="0064798E" w:rsidP="0064798E">
      <w:pPr>
        <w:spacing w:line="360" w:lineRule="auto"/>
        <w:jc w:val="center"/>
        <w:rPr>
          <w:b/>
          <w:sz w:val="28"/>
          <w:szCs w:val="28"/>
        </w:rPr>
      </w:pPr>
      <w:r>
        <w:rPr>
          <w:b/>
          <w:sz w:val="28"/>
          <w:szCs w:val="28"/>
        </w:rPr>
        <w:br w:type="page"/>
      </w:r>
    </w:p>
    <w:p w14:paraId="5BF501AF" w14:textId="77777777" w:rsidR="0064798E" w:rsidRPr="00DD7B05" w:rsidRDefault="0064798E" w:rsidP="0064798E">
      <w:pPr>
        <w:jc w:val="center"/>
        <w:rPr>
          <w:sz w:val="28"/>
          <w:szCs w:val="28"/>
        </w:rPr>
      </w:pPr>
      <w:r w:rsidRPr="00DD7B05">
        <w:rPr>
          <w:b/>
          <w:sz w:val="28"/>
          <w:szCs w:val="28"/>
        </w:rPr>
        <w:lastRenderedPageBreak/>
        <w:t>CERTIFICATION</w:t>
      </w:r>
    </w:p>
    <w:p w14:paraId="614E7548" w14:textId="5DBA97EA" w:rsidR="0064798E" w:rsidRPr="00BE1BB5" w:rsidRDefault="0064798E" w:rsidP="0064798E">
      <w:pPr>
        <w:jc w:val="both"/>
        <w:rPr>
          <w:sz w:val="28"/>
          <w:szCs w:val="28"/>
        </w:rPr>
      </w:pPr>
      <w:r w:rsidRPr="00BE1BB5">
        <w:rPr>
          <w:sz w:val="28"/>
          <w:szCs w:val="28"/>
        </w:rPr>
        <w:t xml:space="preserve">This is to certify that this research work was carried out by </w:t>
      </w:r>
      <w:r w:rsidRPr="0064798E">
        <w:rPr>
          <w:sz w:val="28"/>
          <w:szCs w:val="28"/>
        </w:rPr>
        <w:t>HAMMED ABDULAKEEM OLATUNJI</w:t>
      </w:r>
      <w:r w:rsidRPr="00DD7B05">
        <w:rPr>
          <w:sz w:val="28"/>
          <w:szCs w:val="28"/>
        </w:rPr>
        <w:t xml:space="preserve"> with</w:t>
      </w:r>
      <w:r w:rsidRPr="00BE1BB5">
        <w:rPr>
          <w:sz w:val="28"/>
          <w:szCs w:val="28"/>
        </w:rPr>
        <w:t xml:space="preserve"> Matric No. </w:t>
      </w:r>
      <w:r>
        <w:rPr>
          <w:sz w:val="28"/>
          <w:szCs w:val="28"/>
        </w:rPr>
        <w:t>H</w:t>
      </w:r>
      <w:r w:rsidRPr="00BE1BB5">
        <w:rPr>
          <w:sz w:val="28"/>
          <w:szCs w:val="28"/>
        </w:rPr>
        <w:t>ND/23/</w:t>
      </w:r>
      <w:r>
        <w:rPr>
          <w:sz w:val="28"/>
          <w:szCs w:val="28"/>
        </w:rPr>
        <w:t>ETM/FT/0088</w:t>
      </w:r>
      <w:r w:rsidRPr="00BE1BB5">
        <w:rPr>
          <w:sz w:val="28"/>
          <w:szCs w:val="28"/>
        </w:rPr>
        <w:t xml:space="preserve">, and it has been read and approved as meeting part of the requirement for the reward of Higher National Diploma (HND) in Estate Management and Valuation, of Institute Of institute of environmental studies (IES) Kwara state polytechnic. Ilorin. </w:t>
      </w:r>
    </w:p>
    <w:p w14:paraId="19F63BC7" w14:textId="77777777" w:rsidR="0064798E" w:rsidRDefault="0064798E" w:rsidP="0064798E">
      <w:pPr>
        <w:rPr>
          <w:sz w:val="28"/>
          <w:szCs w:val="28"/>
        </w:rPr>
      </w:pPr>
    </w:p>
    <w:p w14:paraId="59126EAF" w14:textId="77777777" w:rsidR="008E313E" w:rsidRPr="00BE1BB5" w:rsidRDefault="008E313E" w:rsidP="0064798E">
      <w:pPr>
        <w:rPr>
          <w:sz w:val="28"/>
          <w:szCs w:val="28"/>
        </w:rPr>
      </w:pPr>
    </w:p>
    <w:p w14:paraId="165FF4FF" w14:textId="77777777" w:rsidR="0064798E" w:rsidRPr="00BE1BB5" w:rsidRDefault="0064798E" w:rsidP="0064798E">
      <w:pPr>
        <w:rPr>
          <w:b/>
          <w:sz w:val="28"/>
          <w:szCs w:val="28"/>
        </w:rPr>
      </w:pPr>
      <w:r w:rsidRPr="00BE1BB5">
        <w:rPr>
          <w:b/>
          <w:sz w:val="28"/>
          <w:szCs w:val="28"/>
        </w:rPr>
        <w:t>______________________                                                   ________________</w:t>
      </w:r>
    </w:p>
    <w:p w14:paraId="7A469AD9" w14:textId="5E640E0C" w:rsidR="0064798E" w:rsidRPr="00BE1BB5" w:rsidRDefault="0064798E" w:rsidP="0064798E">
      <w:pPr>
        <w:rPr>
          <w:b/>
          <w:sz w:val="28"/>
          <w:szCs w:val="28"/>
        </w:rPr>
      </w:pPr>
      <w:r w:rsidRPr="00BE1BB5">
        <w:rPr>
          <w:b/>
          <w:sz w:val="28"/>
          <w:szCs w:val="28"/>
        </w:rPr>
        <w:t>ESV.</w:t>
      </w:r>
      <w:r>
        <w:rPr>
          <w:b/>
          <w:sz w:val="28"/>
          <w:szCs w:val="28"/>
        </w:rPr>
        <w:t xml:space="preserve"> HASSAN OLANREWAJU ABDUL</w:t>
      </w:r>
      <w:r w:rsidRPr="00BE1BB5">
        <w:rPr>
          <w:b/>
          <w:sz w:val="28"/>
          <w:szCs w:val="28"/>
        </w:rPr>
        <w:t xml:space="preserve"> (</w:t>
      </w:r>
      <w:r>
        <w:rPr>
          <w:b/>
          <w:sz w:val="28"/>
          <w:szCs w:val="28"/>
        </w:rPr>
        <w:t>F</w:t>
      </w:r>
      <w:r w:rsidRPr="00BE1BB5">
        <w:rPr>
          <w:b/>
          <w:sz w:val="28"/>
          <w:szCs w:val="28"/>
        </w:rPr>
        <w:t xml:space="preserve">NIVS) RSV  </w:t>
      </w:r>
      <w:r>
        <w:rPr>
          <w:b/>
          <w:sz w:val="28"/>
          <w:szCs w:val="28"/>
        </w:rPr>
        <w:t xml:space="preserve"> </w:t>
      </w:r>
      <w:r>
        <w:rPr>
          <w:b/>
          <w:sz w:val="28"/>
          <w:szCs w:val="28"/>
        </w:rPr>
        <w:tab/>
      </w:r>
      <w:r w:rsidRPr="00BE1BB5">
        <w:rPr>
          <w:b/>
          <w:sz w:val="28"/>
          <w:szCs w:val="28"/>
        </w:rPr>
        <w:t>DATE</w:t>
      </w:r>
    </w:p>
    <w:p w14:paraId="01AF6A3A" w14:textId="77777777" w:rsidR="0064798E" w:rsidRPr="00BE1BB5" w:rsidRDefault="0064798E" w:rsidP="0064798E">
      <w:pPr>
        <w:rPr>
          <w:b/>
          <w:sz w:val="28"/>
          <w:szCs w:val="28"/>
        </w:rPr>
      </w:pPr>
      <w:r w:rsidRPr="00BE1BB5">
        <w:rPr>
          <w:b/>
          <w:sz w:val="28"/>
          <w:szCs w:val="28"/>
        </w:rPr>
        <w:t>(Project Supervisor)</w:t>
      </w:r>
    </w:p>
    <w:p w14:paraId="418ADC0E" w14:textId="77777777" w:rsidR="0064798E" w:rsidRPr="00BE1BB5" w:rsidRDefault="0064798E" w:rsidP="0064798E">
      <w:pPr>
        <w:rPr>
          <w:sz w:val="28"/>
          <w:szCs w:val="28"/>
        </w:rPr>
      </w:pPr>
    </w:p>
    <w:p w14:paraId="0728ECA5" w14:textId="77777777" w:rsidR="0064798E" w:rsidRDefault="0064798E" w:rsidP="0064798E">
      <w:pPr>
        <w:rPr>
          <w:sz w:val="28"/>
          <w:szCs w:val="28"/>
        </w:rPr>
      </w:pPr>
    </w:p>
    <w:p w14:paraId="332D0AEA" w14:textId="77777777" w:rsidR="008E313E" w:rsidRPr="00BE1BB5" w:rsidRDefault="008E313E" w:rsidP="0064798E">
      <w:pPr>
        <w:rPr>
          <w:sz w:val="28"/>
          <w:szCs w:val="28"/>
        </w:rPr>
      </w:pPr>
    </w:p>
    <w:p w14:paraId="480B1B1B" w14:textId="77777777" w:rsidR="0064798E" w:rsidRPr="00BE1BB5" w:rsidRDefault="0064798E" w:rsidP="0064798E">
      <w:pPr>
        <w:rPr>
          <w:sz w:val="28"/>
          <w:szCs w:val="28"/>
        </w:rPr>
      </w:pPr>
    </w:p>
    <w:p w14:paraId="6D1BB83E" w14:textId="77777777" w:rsidR="0064798E" w:rsidRPr="00BE1BB5" w:rsidRDefault="0064798E" w:rsidP="0064798E">
      <w:pPr>
        <w:rPr>
          <w:b/>
          <w:sz w:val="28"/>
          <w:szCs w:val="28"/>
        </w:rPr>
      </w:pPr>
      <w:r w:rsidRPr="00BE1BB5">
        <w:rPr>
          <w:b/>
          <w:sz w:val="28"/>
          <w:szCs w:val="28"/>
        </w:rPr>
        <w:t>______________________                                                   ________________</w:t>
      </w:r>
    </w:p>
    <w:p w14:paraId="5B780FC4" w14:textId="77777777" w:rsidR="0064798E" w:rsidRPr="00BE1BB5" w:rsidRDefault="0064798E" w:rsidP="0064798E">
      <w:pPr>
        <w:rPr>
          <w:b/>
          <w:sz w:val="28"/>
          <w:szCs w:val="28"/>
        </w:rPr>
      </w:pPr>
      <w:r w:rsidRPr="00BE1BB5">
        <w:rPr>
          <w:b/>
          <w:sz w:val="28"/>
          <w:szCs w:val="28"/>
        </w:rPr>
        <w:t xml:space="preserve">ESV. (DR.) UWAEZUOKE N.I (ANIVS) RSV  </w:t>
      </w:r>
      <w:r>
        <w:rPr>
          <w:b/>
          <w:sz w:val="28"/>
          <w:szCs w:val="28"/>
        </w:rPr>
        <w:t xml:space="preserve"> </w:t>
      </w:r>
      <w:r>
        <w:rPr>
          <w:b/>
          <w:sz w:val="28"/>
          <w:szCs w:val="28"/>
        </w:rPr>
        <w:tab/>
      </w:r>
      <w:r>
        <w:rPr>
          <w:b/>
          <w:sz w:val="28"/>
          <w:szCs w:val="28"/>
        </w:rPr>
        <w:tab/>
      </w:r>
      <w:r>
        <w:rPr>
          <w:b/>
          <w:sz w:val="28"/>
          <w:szCs w:val="28"/>
        </w:rPr>
        <w:tab/>
      </w:r>
      <w:r w:rsidRPr="00BE1BB5">
        <w:rPr>
          <w:b/>
          <w:sz w:val="28"/>
          <w:szCs w:val="28"/>
        </w:rPr>
        <w:t>DATE</w:t>
      </w:r>
    </w:p>
    <w:p w14:paraId="2801CC1D" w14:textId="26B8DB4B" w:rsidR="0064798E" w:rsidRPr="00BE1BB5" w:rsidRDefault="0064798E" w:rsidP="0064798E">
      <w:pPr>
        <w:rPr>
          <w:b/>
          <w:sz w:val="28"/>
          <w:szCs w:val="28"/>
        </w:rPr>
      </w:pPr>
      <w:r w:rsidRPr="00BE1BB5">
        <w:rPr>
          <w:b/>
          <w:sz w:val="28"/>
          <w:szCs w:val="28"/>
        </w:rPr>
        <w:t>(</w:t>
      </w:r>
      <w:r w:rsidR="008D0EA2">
        <w:rPr>
          <w:b/>
          <w:sz w:val="28"/>
          <w:szCs w:val="28"/>
        </w:rPr>
        <w:t>Project Coordinator</w:t>
      </w:r>
      <w:r w:rsidRPr="00BE1BB5">
        <w:rPr>
          <w:b/>
          <w:sz w:val="28"/>
          <w:szCs w:val="28"/>
        </w:rPr>
        <w:t>)</w:t>
      </w:r>
    </w:p>
    <w:p w14:paraId="68003C50" w14:textId="77777777" w:rsidR="0064798E" w:rsidRPr="00BE1BB5" w:rsidRDefault="0064798E" w:rsidP="0064798E">
      <w:pPr>
        <w:rPr>
          <w:b/>
          <w:sz w:val="28"/>
          <w:szCs w:val="28"/>
        </w:rPr>
      </w:pPr>
    </w:p>
    <w:p w14:paraId="6C16C9B6" w14:textId="77777777" w:rsidR="0064798E" w:rsidRPr="00BE1BB5" w:rsidRDefault="0064798E" w:rsidP="0064798E">
      <w:pPr>
        <w:rPr>
          <w:b/>
          <w:sz w:val="28"/>
          <w:szCs w:val="28"/>
        </w:rPr>
      </w:pPr>
    </w:p>
    <w:p w14:paraId="41454699" w14:textId="77777777" w:rsidR="0064798E" w:rsidRDefault="0064798E" w:rsidP="0064798E">
      <w:pPr>
        <w:rPr>
          <w:b/>
          <w:sz w:val="28"/>
          <w:szCs w:val="28"/>
        </w:rPr>
      </w:pPr>
    </w:p>
    <w:p w14:paraId="62087697" w14:textId="77777777" w:rsidR="008E313E" w:rsidRPr="00BE1BB5" w:rsidRDefault="008E313E" w:rsidP="0064798E">
      <w:pPr>
        <w:rPr>
          <w:b/>
          <w:sz w:val="28"/>
          <w:szCs w:val="28"/>
        </w:rPr>
      </w:pPr>
    </w:p>
    <w:p w14:paraId="19B2429C" w14:textId="77777777" w:rsidR="0064798E" w:rsidRPr="00BE1BB5" w:rsidRDefault="0064798E" w:rsidP="0064798E">
      <w:pPr>
        <w:rPr>
          <w:b/>
          <w:sz w:val="28"/>
          <w:szCs w:val="28"/>
        </w:rPr>
      </w:pPr>
      <w:r w:rsidRPr="00BE1BB5">
        <w:rPr>
          <w:b/>
          <w:sz w:val="28"/>
          <w:szCs w:val="28"/>
        </w:rPr>
        <w:t>______________________                                                   ________________</w:t>
      </w:r>
    </w:p>
    <w:p w14:paraId="66B22B25" w14:textId="77777777" w:rsidR="0064798E" w:rsidRPr="00BE1BB5" w:rsidRDefault="0064798E" w:rsidP="0064798E">
      <w:pPr>
        <w:rPr>
          <w:b/>
          <w:sz w:val="28"/>
          <w:szCs w:val="28"/>
        </w:rPr>
      </w:pPr>
      <w:r w:rsidRPr="00BE1BB5">
        <w:rPr>
          <w:b/>
          <w:sz w:val="28"/>
          <w:szCs w:val="28"/>
        </w:rPr>
        <w:t>ESV. ABDULKAREEM RASHIDAT (ANIVS) RSV</w:t>
      </w:r>
      <w:r w:rsidRPr="00BE1BB5">
        <w:rPr>
          <w:b/>
          <w:sz w:val="28"/>
          <w:szCs w:val="28"/>
        </w:rPr>
        <w:tab/>
      </w:r>
      <w:r w:rsidRPr="00BE1BB5">
        <w:rPr>
          <w:b/>
          <w:sz w:val="28"/>
          <w:szCs w:val="28"/>
        </w:rPr>
        <w:tab/>
        <w:t>DATE</w:t>
      </w:r>
    </w:p>
    <w:p w14:paraId="5C2E076D" w14:textId="77777777" w:rsidR="0064798E" w:rsidRPr="00BE1BB5" w:rsidRDefault="0064798E" w:rsidP="0064798E">
      <w:pPr>
        <w:rPr>
          <w:b/>
          <w:sz w:val="28"/>
          <w:szCs w:val="28"/>
        </w:rPr>
      </w:pPr>
      <w:r w:rsidRPr="00BE1BB5">
        <w:rPr>
          <w:b/>
          <w:sz w:val="28"/>
          <w:szCs w:val="28"/>
        </w:rPr>
        <w:t>(Head of Department)</w:t>
      </w:r>
    </w:p>
    <w:p w14:paraId="6CDFCA65" w14:textId="77777777" w:rsidR="0064798E" w:rsidRPr="00BE1BB5" w:rsidRDefault="0064798E" w:rsidP="0064798E">
      <w:pPr>
        <w:rPr>
          <w:sz w:val="28"/>
          <w:szCs w:val="28"/>
        </w:rPr>
      </w:pPr>
    </w:p>
    <w:p w14:paraId="606470D0" w14:textId="77777777" w:rsidR="0064798E" w:rsidRDefault="0064798E" w:rsidP="0064798E">
      <w:pPr>
        <w:rPr>
          <w:sz w:val="28"/>
          <w:szCs w:val="28"/>
        </w:rPr>
      </w:pPr>
    </w:p>
    <w:p w14:paraId="79BA78E9" w14:textId="77777777" w:rsidR="008E313E" w:rsidRPr="00BE1BB5" w:rsidRDefault="008E313E" w:rsidP="0064798E">
      <w:pPr>
        <w:rPr>
          <w:sz w:val="28"/>
          <w:szCs w:val="28"/>
        </w:rPr>
      </w:pPr>
    </w:p>
    <w:p w14:paraId="0848B99A" w14:textId="77777777" w:rsidR="0064798E" w:rsidRPr="00BE1BB5" w:rsidRDefault="0064798E" w:rsidP="0064798E">
      <w:pPr>
        <w:rPr>
          <w:b/>
          <w:sz w:val="28"/>
          <w:szCs w:val="28"/>
        </w:rPr>
      </w:pPr>
      <w:r w:rsidRPr="00BE1BB5">
        <w:rPr>
          <w:b/>
          <w:sz w:val="28"/>
          <w:szCs w:val="28"/>
        </w:rPr>
        <w:t>______________________                                                   ________________</w:t>
      </w:r>
    </w:p>
    <w:p w14:paraId="6904FAD8" w14:textId="77777777" w:rsidR="0064798E" w:rsidRPr="00BE1BB5" w:rsidRDefault="0064798E" w:rsidP="0064798E">
      <w:pPr>
        <w:rPr>
          <w:b/>
          <w:sz w:val="28"/>
          <w:szCs w:val="28"/>
        </w:rPr>
      </w:pPr>
      <w:r w:rsidRPr="00BE1BB5">
        <w:rPr>
          <w:b/>
          <w:sz w:val="28"/>
          <w:szCs w:val="28"/>
        </w:rPr>
        <w:t xml:space="preserve">ESV. (DR.) LUKMAN MUSIBAU (ANIVS) RSV </w:t>
      </w:r>
      <w:r w:rsidRPr="00BE1BB5">
        <w:rPr>
          <w:b/>
          <w:sz w:val="28"/>
          <w:szCs w:val="28"/>
        </w:rPr>
        <w:tab/>
      </w:r>
      <w:r w:rsidRPr="00BE1BB5">
        <w:rPr>
          <w:b/>
          <w:sz w:val="28"/>
          <w:szCs w:val="28"/>
        </w:rPr>
        <w:tab/>
        <w:t>DATE</w:t>
      </w:r>
    </w:p>
    <w:p w14:paraId="7F182F9E" w14:textId="77777777" w:rsidR="0064798E" w:rsidRPr="00BA7187" w:rsidRDefault="0064798E" w:rsidP="0064798E">
      <w:pPr>
        <w:rPr>
          <w:b/>
          <w:sz w:val="28"/>
          <w:szCs w:val="28"/>
        </w:rPr>
      </w:pPr>
      <w:r w:rsidRPr="00BA7187">
        <w:rPr>
          <w:b/>
          <w:sz w:val="28"/>
          <w:szCs w:val="28"/>
        </w:rPr>
        <w:t xml:space="preserve">EXTERNAL </w:t>
      </w:r>
      <w:r>
        <w:rPr>
          <w:b/>
          <w:sz w:val="28"/>
          <w:szCs w:val="28"/>
        </w:rPr>
        <w:t xml:space="preserve">EXAMINER </w:t>
      </w:r>
    </w:p>
    <w:p w14:paraId="5DE7C9F7" w14:textId="77777777" w:rsidR="0064798E" w:rsidRPr="00BA7187" w:rsidRDefault="0064798E" w:rsidP="0064798E">
      <w:pPr>
        <w:rPr>
          <w:b/>
          <w:sz w:val="28"/>
          <w:szCs w:val="28"/>
        </w:rPr>
      </w:pPr>
      <w:r w:rsidRPr="00BA7187">
        <w:rPr>
          <w:b/>
          <w:sz w:val="28"/>
          <w:szCs w:val="28"/>
        </w:rPr>
        <w:br w:type="page"/>
      </w:r>
    </w:p>
    <w:p w14:paraId="203BF574" w14:textId="77777777" w:rsidR="0064798E" w:rsidRPr="00771ECC" w:rsidRDefault="0064798E" w:rsidP="0064798E">
      <w:pPr>
        <w:jc w:val="center"/>
        <w:rPr>
          <w:b/>
          <w:sz w:val="28"/>
          <w:szCs w:val="28"/>
        </w:rPr>
      </w:pPr>
      <w:r w:rsidRPr="00771ECC">
        <w:rPr>
          <w:b/>
          <w:sz w:val="28"/>
          <w:szCs w:val="28"/>
        </w:rPr>
        <w:lastRenderedPageBreak/>
        <w:t>DEDICATION</w:t>
      </w:r>
    </w:p>
    <w:p w14:paraId="37442C1F" w14:textId="77777777" w:rsidR="0064798E" w:rsidRPr="00771ECC" w:rsidRDefault="0064798E" w:rsidP="0064798E">
      <w:pPr>
        <w:jc w:val="both"/>
        <w:rPr>
          <w:sz w:val="28"/>
          <w:szCs w:val="28"/>
        </w:rPr>
      </w:pPr>
      <w:r w:rsidRPr="00771ECC">
        <w:rPr>
          <w:sz w:val="28"/>
          <w:szCs w:val="28"/>
        </w:rPr>
        <w:tab/>
        <w:t>This Project is dedicated to the Almighty Allah whose supremacy in the knowledge of everything is absolute.</w:t>
      </w:r>
    </w:p>
    <w:p w14:paraId="4D5D77F4" w14:textId="77777777" w:rsidR="0064798E" w:rsidRPr="00771ECC" w:rsidRDefault="0064798E" w:rsidP="0064798E">
      <w:pPr>
        <w:pStyle w:val="NormalWeb"/>
        <w:jc w:val="center"/>
        <w:rPr>
          <w:b/>
          <w:sz w:val="28"/>
          <w:szCs w:val="28"/>
        </w:rPr>
      </w:pPr>
      <w:r w:rsidRPr="00771ECC">
        <w:rPr>
          <w:b/>
          <w:sz w:val="28"/>
          <w:szCs w:val="28"/>
        </w:rPr>
        <w:br w:type="page"/>
      </w:r>
      <w:r w:rsidRPr="00771ECC">
        <w:rPr>
          <w:b/>
          <w:sz w:val="28"/>
          <w:szCs w:val="28"/>
        </w:rPr>
        <w:lastRenderedPageBreak/>
        <w:t>ACKNOWLEDGEMENT</w:t>
      </w:r>
    </w:p>
    <w:p w14:paraId="476CA683" w14:textId="77777777" w:rsidR="00460F98" w:rsidRPr="00460F98" w:rsidRDefault="00460F98" w:rsidP="00460F98">
      <w:pPr>
        <w:pStyle w:val="NormalWeb"/>
        <w:spacing w:before="0" w:beforeAutospacing="0" w:after="0" w:afterAutospacing="0" w:line="276" w:lineRule="auto"/>
        <w:jc w:val="both"/>
      </w:pPr>
    </w:p>
    <w:p w14:paraId="2E3CC23D" w14:textId="6A5E989B" w:rsidR="00460F98" w:rsidRPr="00460F98" w:rsidRDefault="00460F98" w:rsidP="00460F98">
      <w:pPr>
        <w:spacing w:line="276" w:lineRule="auto"/>
        <w:ind w:left="-15" w:firstLine="735"/>
        <w:jc w:val="both"/>
      </w:pPr>
      <w:r w:rsidRPr="00460F98">
        <w:t xml:space="preserve">I am deeply grateful to my beloved parents, </w:t>
      </w:r>
      <w:r w:rsidRPr="00460F98">
        <w:rPr>
          <w:b/>
        </w:rPr>
        <w:t xml:space="preserve">Mr. and Mrs. </w:t>
      </w:r>
      <w:r>
        <w:rPr>
          <w:b/>
        </w:rPr>
        <w:t xml:space="preserve">HAMMED </w:t>
      </w:r>
      <w:r w:rsidRPr="00460F98">
        <w:t xml:space="preserve">whose unwavering support and prayers have been my foundation. To my brothers and dear friends, your encouragement and companionship have meant the world to me.  </w:t>
      </w:r>
    </w:p>
    <w:p w14:paraId="7B729B8B" w14:textId="77777777" w:rsidR="00460F98" w:rsidRDefault="00460F98" w:rsidP="00460F98">
      <w:pPr>
        <w:pStyle w:val="NormalWeb"/>
        <w:spacing w:before="0" w:beforeAutospacing="0" w:after="0" w:afterAutospacing="0" w:line="276" w:lineRule="auto"/>
        <w:jc w:val="both"/>
      </w:pPr>
    </w:p>
    <w:p w14:paraId="5705FC4A" w14:textId="1BAC98BF" w:rsidR="00460F98" w:rsidRPr="00460F98" w:rsidRDefault="0064798E" w:rsidP="00460F98">
      <w:pPr>
        <w:pStyle w:val="NormalWeb"/>
        <w:spacing w:before="0" w:beforeAutospacing="0" w:after="0" w:afterAutospacing="0" w:line="276" w:lineRule="auto"/>
        <w:ind w:firstLine="720"/>
        <w:jc w:val="both"/>
      </w:pPr>
      <w:r w:rsidRPr="00460F98">
        <w:t xml:space="preserve">I would like to express my heartfelt gratitude to my project supervisor, </w:t>
      </w:r>
      <w:r w:rsidRPr="00460F98">
        <w:rPr>
          <w:b/>
        </w:rPr>
        <w:t xml:space="preserve">ESV. HASSAN OLANREWAJU ABDUL (FNIVS) RSV </w:t>
      </w:r>
      <w:r w:rsidRPr="00460F98">
        <w:t>for his invaluable guidance, support, and encouragement throughout the duration of this project. Their expertise and insights greatly contributed to the successful completion of my work.</w:t>
      </w:r>
    </w:p>
    <w:p w14:paraId="5AF506E1" w14:textId="77777777" w:rsidR="0064798E" w:rsidRPr="00460F98" w:rsidRDefault="0064798E" w:rsidP="00460F98">
      <w:pPr>
        <w:spacing w:line="276" w:lineRule="auto"/>
        <w:jc w:val="both"/>
      </w:pPr>
      <w:r w:rsidRPr="00460F98">
        <w:t>I am also deeply thankful to all the lecturers and staff of the Estate Management and Valuation department, Kwara State Polytechnic for providing the knowledge and resources needed throughout my academic journey.</w:t>
      </w:r>
    </w:p>
    <w:p w14:paraId="2B3D313A" w14:textId="77777777" w:rsidR="00460F98" w:rsidRDefault="00460F98" w:rsidP="00460F98">
      <w:pPr>
        <w:spacing w:line="276" w:lineRule="auto"/>
        <w:ind w:firstLine="720"/>
        <w:jc w:val="both"/>
      </w:pPr>
    </w:p>
    <w:p w14:paraId="08330A02" w14:textId="77777777" w:rsidR="0064798E" w:rsidRPr="00460F98" w:rsidRDefault="0064798E" w:rsidP="00460F98">
      <w:pPr>
        <w:spacing w:line="276" w:lineRule="auto"/>
        <w:ind w:firstLine="720"/>
        <w:jc w:val="both"/>
      </w:pPr>
      <w:r w:rsidRPr="00460F98">
        <w:t>Lastly, I appreciate all individuals who, in one way or another, contributed to this project. Your help and support will always be remembered with sincere appreciation.</w:t>
      </w:r>
    </w:p>
    <w:p w14:paraId="2913A74D" w14:textId="77777777" w:rsidR="0064798E" w:rsidRPr="00771ECC" w:rsidRDefault="0064798E" w:rsidP="0064798E">
      <w:pPr>
        <w:jc w:val="both"/>
        <w:rPr>
          <w:b/>
          <w:sz w:val="28"/>
          <w:szCs w:val="28"/>
        </w:rPr>
      </w:pPr>
    </w:p>
    <w:p w14:paraId="7205EDC4" w14:textId="77777777" w:rsidR="0064798E" w:rsidRPr="00771ECC" w:rsidRDefault="0064798E" w:rsidP="0064798E">
      <w:pPr>
        <w:jc w:val="both"/>
        <w:rPr>
          <w:b/>
          <w:sz w:val="28"/>
          <w:szCs w:val="28"/>
        </w:rPr>
      </w:pPr>
    </w:p>
    <w:p w14:paraId="76C629C4" w14:textId="77777777" w:rsidR="00460F98" w:rsidRDefault="00460F98" w:rsidP="00BA6823">
      <w:pPr>
        <w:pStyle w:val="Heading1"/>
        <w:jc w:val="center"/>
        <w:rPr>
          <w:sz w:val="28"/>
          <w:szCs w:val="28"/>
        </w:rPr>
      </w:pPr>
    </w:p>
    <w:p w14:paraId="7D660BF8" w14:textId="13A6E2F0" w:rsidR="00BA6823" w:rsidRPr="00BA6823" w:rsidRDefault="0064798E" w:rsidP="00BA6823">
      <w:pPr>
        <w:pStyle w:val="Heading1"/>
        <w:jc w:val="center"/>
        <w:rPr>
          <w:rFonts w:ascii="Times New Roman" w:hAnsi="Times New Roman" w:cs="Times New Roman"/>
          <w:b/>
          <w:color w:val="000000" w:themeColor="text1"/>
          <w:sz w:val="24"/>
          <w:szCs w:val="24"/>
        </w:rPr>
      </w:pPr>
      <w:r w:rsidRPr="00771ECC">
        <w:rPr>
          <w:sz w:val="28"/>
          <w:szCs w:val="28"/>
        </w:rPr>
        <w:br w:type="page"/>
      </w:r>
      <w:r w:rsidR="00BA6823" w:rsidRPr="00BA6823">
        <w:rPr>
          <w:rFonts w:ascii="Times New Roman" w:hAnsi="Times New Roman" w:cs="Times New Roman"/>
          <w:b/>
          <w:color w:val="000000" w:themeColor="text1"/>
          <w:sz w:val="24"/>
          <w:szCs w:val="24"/>
        </w:rPr>
        <w:lastRenderedPageBreak/>
        <w:t>ABSTRACT</w:t>
      </w:r>
    </w:p>
    <w:p w14:paraId="4EE61EA8" w14:textId="77777777" w:rsidR="00BA6823" w:rsidRPr="00BA6823" w:rsidRDefault="00BA6823" w:rsidP="00BA6823">
      <w:pPr>
        <w:pStyle w:val="NormalWeb"/>
        <w:jc w:val="both"/>
        <w:rPr>
          <w:i/>
          <w:color w:val="000000" w:themeColor="text1"/>
        </w:rPr>
      </w:pPr>
      <w:r w:rsidRPr="00BA6823">
        <w:rPr>
          <w:i/>
          <w:color w:val="000000" w:themeColor="text1"/>
        </w:rPr>
        <w:t>This study investigates the impact of incompatible land uses in the Central Business District (CBD) of Ilorin Metropolis, Nigeria, with a focus on Eid Road. Through questionnaires, interviews, and field observations, the research assesses land use patterns, revealing that commercial activities dominate the area at 56%, followed by residential (25%), institutional (11.5%), and recreational (7.5%) uses. This imbalance exacerbates urban challenges, including traffic congestion, environmental degradation, and inadequate infrastructure. The study also evaluates the role of local government in land use management, identifying gaps in policy enforcement and urban planning. Recommendations include the enforcement of stricter zoning regulations, infrastructure upgrades, and urban renewal initiatives to promote sustainable development. By addressing these issues, the research offers practical solutions for enhancing the functionality and livability of Ilorin's CBD, contributing to the broader discourse on urban planning in rapidly growing African cities.</w:t>
      </w:r>
    </w:p>
    <w:p w14:paraId="54A3C714" w14:textId="504F748E" w:rsidR="00BA6823" w:rsidRDefault="00BA6823">
      <w:pPr>
        <w:spacing w:after="160" w:line="259" w:lineRule="auto"/>
        <w:rPr>
          <w:sz w:val="28"/>
          <w:szCs w:val="28"/>
        </w:rPr>
      </w:pPr>
    </w:p>
    <w:p w14:paraId="133757C9" w14:textId="77777777" w:rsidR="00970640" w:rsidRDefault="00970640" w:rsidP="00970640">
      <w:pPr>
        <w:spacing w:after="160" w:line="259" w:lineRule="auto"/>
        <w:rPr>
          <w:sz w:val="28"/>
          <w:szCs w:val="28"/>
        </w:rPr>
      </w:pPr>
    </w:p>
    <w:p w14:paraId="6485572E" w14:textId="77777777" w:rsidR="00BA6823" w:rsidRDefault="00BA6823">
      <w:pPr>
        <w:spacing w:after="160" w:line="259" w:lineRule="auto"/>
        <w:rPr>
          <w:rStyle w:val="Strong"/>
        </w:rPr>
      </w:pPr>
      <w:r>
        <w:rPr>
          <w:rStyle w:val="Strong"/>
        </w:rPr>
        <w:br w:type="page"/>
      </w:r>
    </w:p>
    <w:p w14:paraId="203AA09D" w14:textId="55B038F1" w:rsidR="00970640" w:rsidRDefault="00970640" w:rsidP="00970640">
      <w:pPr>
        <w:spacing w:after="160" w:line="259" w:lineRule="auto"/>
        <w:jc w:val="center"/>
        <w:rPr>
          <w:rStyle w:val="Strong"/>
        </w:rPr>
      </w:pPr>
      <w:r>
        <w:rPr>
          <w:rStyle w:val="Strong"/>
        </w:rPr>
        <w:lastRenderedPageBreak/>
        <w:t xml:space="preserve">TABLE OF COTENTS </w:t>
      </w:r>
    </w:p>
    <w:p w14:paraId="023D098D" w14:textId="5772779C" w:rsidR="00970640" w:rsidRPr="00970640" w:rsidRDefault="00970640" w:rsidP="00970640">
      <w:pPr>
        <w:spacing w:after="160" w:line="259" w:lineRule="auto"/>
        <w:rPr>
          <w:sz w:val="28"/>
          <w:szCs w:val="28"/>
        </w:rPr>
      </w:pPr>
      <w:r>
        <w:rPr>
          <w:rStyle w:val="Strong"/>
        </w:rPr>
        <w:t>Certification</w:t>
      </w:r>
      <w:r>
        <w:t xml:space="preserve"> </w:t>
      </w:r>
      <w:r w:rsidR="00872FB5">
        <w:tab/>
      </w:r>
      <w:r w:rsidR="00872FB5">
        <w:tab/>
      </w:r>
      <w:r w:rsidR="00872FB5">
        <w:tab/>
      </w:r>
      <w:r w:rsidR="00872FB5">
        <w:tab/>
      </w:r>
      <w:r w:rsidR="00872FB5">
        <w:tab/>
      </w:r>
      <w:r w:rsidR="00872FB5">
        <w:tab/>
      </w:r>
      <w:r w:rsidR="00872FB5">
        <w:tab/>
      </w:r>
      <w:r w:rsidR="00872FB5">
        <w:tab/>
      </w:r>
      <w:r w:rsidR="00872FB5">
        <w:tab/>
      </w:r>
      <w:r w:rsidR="00872FB5">
        <w:tab/>
        <w:t>i</w:t>
      </w:r>
    </w:p>
    <w:p w14:paraId="7AA41DE4" w14:textId="548422B5" w:rsidR="00970640" w:rsidRDefault="00970640" w:rsidP="00970640">
      <w:pPr>
        <w:pStyle w:val="NormalWeb"/>
      </w:pPr>
      <w:r>
        <w:rPr>
          <w:rStyle w:val="Strong"/>
        </w:rPr>
        <w:t>Dedication</w:t>
      </w:r>
      <w:r>
        <w:t xml:space="preserve"> </w:t>
      </w:r>
      <w:r w:rsidR="00872FB5">
        <w:tab/>
      </w:r>
      <w:r w:rsidR="00872FB5">
        <w:tab/>
      </w:r>
      <w:r w:rsidR="00872FB5">
        <w:tab/>
      </w:r>
      <w:r w:rsidR="00872FB5">
        <w:tab/>
      </w:r>
      <w:r w:rsidR="00872FB5">
        <w:tab/>
      </w:r>
      <w:r w:rsidR="00872FB5">
        <w:tab/>
      </w:r>
      <w:r w:rsidR="00872FB5">
        <w:tab/>
      </w:r>
      <w:r w:rsidR="00872FB5">
        <w:tab/>
      </w:r>
      <w:r w:rsidR="00872FB5">
        <w:tab/>
      </w:r>
      <w:r w:rsidR="00872FB5">
        <w:tab/>
        <w:t>ii</w:t>
      </w:r>
    </w:p>
    <w:p w14:paraId="1ED702A1" w14:textId="728B500F" w:rsidR="00970640" w:rsidRDefault="00970640" w:rsidP="00970640">
      <w:pPr>
        <w:pStyle w:val="NormalWeb"/>
        <w:rPr>
          <w:rStyle w:val="Strong"/>
        </w:rPr>
      </w:pPr>
      <w:r>
        <w:rPr>
          <w:rStyle w:val="Strong"/>
        </w:rPr>
        <w:t>Acknowledgement</w:t>
      </w:r>
      <w:r w:rsidR="00872FB5">
        <w:rPr>
          <w:rStyle w:val="Strong"/>
        </w:rPr>
        <w:tab/>
      </w:r>
      <w:r w:rsidR="00872FB5">
        <w:rPr>
          <w:rStyle w:val="Strong"/>
        </w:rPr>
        <w:tab/>
      </w:r>
      <w:r w:rsidR="00872FB5">
        <w:rPr>
          <w:rStyle w:val="Strong"/>
        </w:rPr>
        <w:tab/>
      </w:r>
      <w:r w:rsidR="00872FB5">
        <w:rPr>
          <w:rStyle w:val="Strong"/>
        </w:rPr>
        <w:tab/>
      </w:r>
      <w:r w:rsidR="00872FB5">
        <w:rPr>
          <w:rStyle w:val="Strong"/>
        </w:rPr>
        <w:tab/>
      </w:r>
      <w:r w:rsidR="00872FB5">
        <w:rPr>
          <w:rStyle w:val="Strong"/>
        </w:rPr>
        <w:tab/>
      </w:r>
      <w:r w:rsidR="00872FB5">
        <w:rPr>
          <w:rStyle w:val="Strong"/>
        </w:rPr>
        <w:tab/>
      </w:r>
      <w:r w:rsidR="00872FB5">
        <w:rPr>
          <w:rStyle w:val="Strong"/>
        </w:rPr>
        <w:tab/>
      </w:r>
      <w:r w:rsidR="00872FB5">
        <w:rPr>
          <w:rStyle w:val="Strong"/>
        </w:rPr>
        <w:tab/>
        <w:t>iii</w:t>
      </w:r>
    </w:p>
    <w:p w14:paraId="5FFB50BB" w14:textId="0751743C" w:rsidR="00970640" w:rsidRDefault="00970640" w:rsidP="00970640">
      <w:pPr>
        <w:pStyle w:val="NormalWeb"/>
        <w:rPr>
          <w:rStyle w:val="Strong"/>
        </w:rPr>
      </w:pPr>
      <w:r>
        <w:rPr>
          <w:rStyle w:val="Strong"/>
        </w:rPr>
        <w:t xml:space="preserve">Abstract </w:t>
      </w:r>
      <w:r w:rsidR="00872FB5">
        <w:rPr>
          <w:rStyle w:val="Strong"/>
        </w:rPr>
        <w:tab/>
      </w:r>
      <w:r w:rsidR="00872FB5">
        <w:rPr>
          <w:rStyle w:val="Strong"/>
        </w:rPr>
        <w:tab/>
      </w:r>
      <w:r w:rsidR="00872FB5">
        <w:rPr>
          <w:rStyle w:val="Strong"/>
        </w:rPr>
        <w:tab/>
      </w:r>
      <w:r w:rsidR="00872FB5">
        <w:rPr>
          <w:rStyle w:val="Strong"/>
        </w:rPr>
        <w:tab/>
      </w:r>
      <w:r w:rsidR="00872FB5">
        <w:rPr>
          <w:rStyle w:val="Strong"/>
        </w:rPr>
        <w:tab/>
      </w:r>
      <w:r w:rsidR="00872FB5">
        <w:rPr>
          <w:rStyle w:val="Strong"/>
        </w:rPr>
        <w:tab/>
      </w:r>
      <w:r w:rsidR="00872FB5">
        <w:rPr>
          <w:rStyle w:val="Strong"/>
        </w:rPr>
        <w:tab/>
      </w:r>
      <w:r w:rsidR="00872FB5">
        <w:rPr>
          <w:rStyle w:val="Strong"/>
        </w:rPr>
        <w:tab/>
      </w:r>
      <w:r w:rsidR="00872FB5">
        <w:rPr>
          <w:rStyle w:val="Strong"/>
        </w:rPr>
        <w:tab/>
      </w:r>
      <w:r w:rsidR="00872FB5">
        <w:rPr>
          <w:rStyle w:val="Strong"/>
        </w:rPr>
        <w:tab/>
        <w:t>iv</w:t>
      </w:r>
    </w:p>
    <w:p w14:paraId="7A6E125A" w14:textId="27084D0F" w:rsidR="00970640" w:rsidRDefault="00970640" w:rsidP="00970640">
      <w:pPr>
        <w:pStyle w:val="NormalWeb"/>
        <w:rPr>
          <w:rStyle w:val="Strong"/>
        </w:rPr>
      </w:pPr>
      <w:r>
        <w:rPr>
          <w:rStyle w:val="Strong"/>
        </w:rPr>
        <w:t xml:space="preserve">Table of Content </w:t>
      </w:r>
      <w:r w:rsidR="00872FB5">
        <w:rPr>
          <w:rStyle w:val="Strong"/>
        </w:rPr>
        <w:tab/>
      </w:r>
      <w:r w:rsidR="00872FB5">
        <w:rPr>
          <w:rStyle w:val="Strong"/>
        </w:rPr>
        <w:tab/>
      </w:r>
      <w:r w:rsidR="00872FB5">
        <w:rPr>
          <w:rStyle w:val="Strong"/>
        </w:rPr>
        <w:tab/>
      </w:r>
      <w:r w:rsidR="00872FB5">
        <w:rPr>
          <w:rStyle w:val="Strong"/>
        </w:rPr>
        <w:tab/>
      </w:r>
      <w:r w:rsidR="00872FB5">
        <w:rPr>
          <w:rStyle w:val="Strong"/>
        </w:rPr>
        <w:tab/>
      </w:r>
      <w:r w:rsidR="00872FB5">
        <w:rPr>
          <w:rStyle w:val="Strong"/>
        </w:rPr>
        <w:tab/>
      </w:r>
      <w:r w:rsidR="00872FB5">
        <w:rPr>
          <w:rStyle w:val="Strong"/>
        </w:rPr>
        <w:tab/>
      </w:r>
      <w:r w:rsidR="00872FB5">
        <w:rPr>
          <w:rStyle w:val="Strong"/>
        </w:rPr>
        <w:tab/>
      </w:r>
      <w:r w:rsidR="00872FB5">
        <w:rPr>
          <w:rStyle w:val="Strong"/>
        </w:rPr>
        <w:tab/>
        <w:t>v</w:t>
      </w:r>
    </w:p>
    <w:p w14:paraId="129A2260" w14:textId="35D40736" w:rsidR="00970640" w:rsidRDefault="00970640" w:rsidP="00970640">
      <w:pPr>
        <w:pStyle w:val="NormalWeb"/>
      </w:pPr>
      <w:r>
        <w:rPr>
          <w:rStyle w:val="Strong"/>
        </w:rPr>
        <w:t>Chapter One: Introduction</w:t>
      </w:r>
      <w:r>
        <w:t xml:space="preserve"> </w:t>
      </w:r>
      <w:r w:rsidR="00872FB5">
        <w:tab/>
      </w:r>
      <w:r w:rsidR="00872FB5">
        <w:tab/>
      </w:r>
      <w:r w:rsidR="00872FB5">
        <w:tab/>
      </w:r>
      <w:r w:rsidR="00872FB5">
        <w:tab/>
      </w:r>
      <w:r w:rsidR="00872FB5">
        <w:tab/>
      </w:r>
      <w:r w:rsidR="00872FB5">
        <w:tab/>
      </w:r>
      <w:r w:rsidR="00872FB5">
        <w:tab/>
      </w:r>
      <w:r w:rsidR="00872FB5">
        <w:tab/>
        <w:t>1</w:t>
      </w:r>
    </w:p>
    <w:p w14:paraId="3E25779F" w14:textId="05BA03B9" w:rsidR="00970640" w:rsidRDefault="00970640" w:rsidP="00970640">
      <w:pPr>
        <w:pStyle w:val="NormalWeb"/>
      </w:pPr>
      <w:r>
        <w:t>1.1 Statement of Problem</w:t>
      </w:r>
      <w:r w:rsidR="00872FB5">
        <w:tab/>
      </w:r>
      <w:r w:rsidR="00872FB5">
        <w:tab/>
      </w:r>
      <w:r w:rsidR="00872FB5">
        <w:tab/>
      </w:r>
      <w:r w:rsidR="00872FB5">
        <w:tab/>
      </w:r>
      <w:r w:rsidR="00872FB5">
        <w:tab/>
      </w:r>
      <w:r w:rsidR="00872FB5">
        <w:tab/>
      </w:r>
      <w:r w:rsidR="00872FB5">
        <w:tab/>
      </w:r>
      <w:r w:rsidR="00872FB5">
        <w:tab/>
        <w:t>2</w:t>
      </w:r>
    </w:p>
    <w:p w14:paraId="3E6AD1D3" w14:textId="2F699F6E" w:rsidR="00970640" w:rsidRDefault="00970640" w:rsidP="00970640">
      <w:pPr>
        <w:pStyle w:val="NormalWeb"/>
      </w:pPr>
      <w:r>
        <w:t>1.2 Aim and Objectives</w:t>
      </w:r>
      <w:r w:rsidR="00872FB5">
        <w:tab/>
      </w:r>
      <w:r w:rsidR="00872FB5">
        <w:tab/>
      </w:r>
      <w:r w:rsidR="00872FB5">
        <w:tab/>
      </w:r>
      <w:r w:rsidR="00872FB5">
        <w:tab/>
      </w:r>
      <w:r w:rsidR="00872FB5">
        <w:tab/>
      </w:r>
      <w:r w:rsidR="00872FB5">
        <w:tab/>
      </w:r>
      <w:r w:rsidR="00872FB5">
        <w:tab/>
      </w:r>
      <w:r w:rsidR="00872FB5">
        <w:tab/>
        <w:t>3</w:t>
      </w:r>
    </w:p>
    <w:p w14:paraId="230054EF" w14:textId="02160ADE" w:rsidR="00970640" w:rsidRDefault="00970640" w:rsidP="00970640">
      <w:pPr>
        <w:pStyle w:val="NormalWeb"/>
      </w:pPr>
      <w:r>
        <w:t>1.3 Significance of the Study</w:t>
      </w:r>
      <w:r w:rsidR="00872FB5">
        <w:tab/>
      </w:r>
      <w:r w:rsidR="00872FB5">
        <w:tab/>
      </w:r>
      <w:r w:rsidR="00872FB5">
        <w:tab/>
      </w:r>
      <w:r w:rsidR="00872FB5">
        <w:tab/>
      </w:r>
      <w:r w:rsidR="00872FB5">
        <w:tab/>
      </w:r>
      <w:r w:rsidR="00872FB5">
        <w:tab/>
      </w:r>
      <w:r w:rsidR="00872FB5">
        <w:tab/>
      </w:r>
      <w:r w:rsidR="00872FB5">
        <w:tab/>
        <w:t>3</w:t>
      </w:r>
      <w:r w:rsidR="00872FB5">
        <w:tab/>
      </w:r>
    </w:p>
    <w:p w14:paraId="5EC72106" w14:textId="39EFAEC6" w:rsidR="00970640" w:rsidRDefault="00970640" w:rsidP="00970640">
      <w:pPr>
        <w:pStyle w:val="NormalWeb"/>
      </w:pPr>
      <w:r>
        <w:t>1.4 Scope of the Study</w:t>
      </w:r>
      <w:r w:rsidR="00872FB5">
        <w:tab/>
      </w:r>
      <w:r w:rsidR="00872FB5">
        <w:tab/>
      </w:r>
      <w:r w:rsidR="00872FB5">
        <w:tab/>
      </w:r>
      <w:r w:rsidR="00872FB5">
        <w:tab/>
      </w:r>
      <w:r w:rsidR="00872FB5">
        <w:tab/>
      </w:r>
      <w:r w:rsidR="00872FB5">
        <w:tab/>
      </w:r>
      <w:r w:rsidR="00872FB5">
        <w:tab/>
      </w:r>
      <w:r w:rsidR="00872FB5">
        <w:tab/>
        <w:t>4</w:t>
      </w:r>
    </w:p>
    <w:p w14:paraId="184AD8F8" w14:textId="64A697CB" w:rsidR="00970640" w:rsidRDefault="00970640" w:rsidP="00970640">
      <w:pPr>
        <w:pStyle w:val="NormalWeb"/>
      </w:pPr>
      <w:r>
        <w:t>1.5 Limitation of Study</w:t>
      </w:r>
      <w:r w:rsidR="00872FB5">
        <w:tab/>
      </w:r>
      <w:r w:rsidR="00872FB5">
        <w:tab/>
      </w:r>
      <w:r w:rsidR="00872FB5">
        <w:tab/>
      </w:r>
      <w:r w:rsidR="00872FB5">
        <w:tab/>
      </w:r>
      <w:r w:rsidR="00872FB5">
        <w:tab/>
      </w:r>
      <w:r w:rsidR="00872FB5">
        <w:tab/>
      </w:r>
      <w:r w:rsidR="00872FB5">
        <w:tab/>
      </w:r>
      <w:r w:rsidR="00872FB5">
        <w:tab/>
        <w:t>4</w:t>
      </w:r>
    </w:p>
    <w:p w14:paraId="0A726A41" w14:textId="6C1860F0" w:rsidR="00970640" w:rsidRDefault="00970640" w:rsidP="00970640">
      <w:pPr>
        <w:pStyle w:val="NormalWeb"/>
      </w:pPr>
      <w:r>
        <w:t>1.6 Study Area</w:t>
      </w:r>
      <w:r w:rsidR="00872FB5">
        <w:tab/>
      </w:r>
      <w:r w:rsidR="00872FB5">
        <w:tab/>
      </w:r>
      <w:r w:rsidR="00872FB5">
        <w:tab/>
      </w:r>
      <w:r w:rsidR="00872FB5">
        <w:tab/>
      </w:r>
      <w:r w:rsidR="00872FB5">
        <w:tab/>
      </w:r>
      <w:r w:rsidR="00872FB5">
        <w:tab/>
      </w:r>
      <w:r w:rsidR="00872FB5">
        <w:tab/>
      </w:r>
      <w:r w:rsidR="00872FB5">
        <w:tab/>
      </w:r>
      <w:r w:rsidR="00872FB5">
        <w:tab/>
        <w:t>5</w:t>
      </w:r>
    </w:p>
    <w:p w14:paraId="6262F004" w14:textId="748816AF" w:rsidR="00970640" w:rsidRDefault="00970640" w:rsidP="00970640">
      <w:pPr>
        <w:pStyle w:val="NormalWeb"/>
      </w:pPr>
      <w:r>
        <w:t>1.7 Definition of Terms</w:t>
      </w:r>
      <w:r w:rsidR="00872FB5">
        <w:tab/>
      </w:r>
      <w:r w:rsidR="00872FB5">
        <w:tab/>
      </w:r>
      <w:r w:rsidR="00872FB5">
        <w:tab/>
      </w:r>
      <w:r w:rsidR="00872FB5">
        <w:tab/>
      </w:r>
      <w:r w:rsidR="00872FB5">
        <w:tab/>
      </w:r>
      <w:r w:rsidR="00872FB5">
        <w:tab/>
      </w:r>
      <w:r w:rsidR="00872FB5">
        <w:tab/>
      </w:r>
      <w:r w:rsidR="00872FB5">
        <w:tab/>
        <w:t>6-8</w:t>
      </w:r>
    </w:p>
    <w:p w14:paraId="089EB055" w14:textId="349F946A" w:rsidR="00970640" w:rsidRDefault="00970640" w:rsidP="00970640">
      <w:pPr>
        <w:pStyle w:val="NormalWeb"/>
      </w:pPr>
      <w:r>
        <w:rPr>
          <w:rStyle w:val="Strong"/>
        </w:rPr>
        <w:t>Chapter Two: Theoretical Framework and Literature Review</w:t>
      </w:r>
      <w:r>
        <w:t xml:space="preserve"> </w:t>
      </w:r>
    </w:p>
    <w:p w14:paraId="4ADF6F6A" w14:textId="2D26491A" w:rsidR="00970640" w:rsidRDefault="00970640" w:rsidP="00970640">
      <w:pPr>
        <w:pStyle w:val="NormalWeb"/>
      </w:pPr>
      <w:r>
        <w:t>2.1 Concentric Zone Theory</w:t>
      </w:r>
      <w:r w:rsidR="00872FB5">
        <w:tab/>
      </w:r>
      <w:r w:rsidR="00872FB5">
        <w:tab/>
      </w:r>
      <w:r w:rsidR="00872FB5">
        <w:tab/>
      </w:r>
      <w:r w:rsidR="00872FB5">
        <w:tab/>
      </w:r>
      <w:r w:rsidR="00872FB5">
        <w:tab/>
      </w:r>
      <w:r w:rsidR="00872FB5">
        <w:tab/>
      </w:r>
      <w:r w:rsidR="00872FB5">
        <w:tab/>
      </w:r>
      <w:r w:rsidR="00872FB5">
        <w:tab/>
        <w:t>9</w:t>
      </w:r>
    </w:p>
    <w:p w14:paraId="78C21ABC" w14:textId="7F9F2EEC" w:rsidR="00970640" w:rsidRDefault="00970640" w:rsidP="00970640">
      <w:pPr>
        <w:pStyle w:val="NormalWeb"/>
      </w:pPr>
      <w:r>
        <w:t>2.2 Sector Theory</w:t>
      </w:r>
      <w:r w:rsidR="00872FB5">
        <w:tab/>
      </w:r>
      <w:r w:rsidR="00872FB5">
        <w:tab/>
      </w:r>
      <w:r w:rsidR="00872FB5">
        <w:tab/>
      </w:r>
      <w:r w:rsidR="00872FB5">
        <w:tab/>
      </w:r>
      <w:r w:rsidR="00872FB5">
        <w:tab/>
      </w:r>
      <w:r w:rsidR="00872FB5">
        <w:tab/>
      </w:r>
      <w:r w:rsidR="00872FB5">
        <w:tab/>
      </w:r>
      <w:r w:rsidR="00872FB5">
        <w:tab/>
      </w:r>
      <w:r w:rsidR="00872FB5">
        <w:tab/>
        <w:t>9</w:t>
      </w:r>
    </w:p>
    <w:p w14:paraId="49888759" w14:textId="4F60D5F0" w:rsidR="00970640" w:rsidRDefault="00970640" w:rsidP="00970640">
      <w:pPr>
        <w:pStyle w:val="NormalWeb"/>
      </w:pPr>
      <w:r>
        <w:t>2.3 Multiple Nuclei Theory</w:t>
      </w:r>
      <w:r w:rsidR="00872FB5">
        <w:tab/>
      </w:r>
      <w:r w:rsidR="00872FB5">
        <w:tab/>
      </w:r>
      <w:r w:rsidR="00872FB5">
        <w:tab/>
      </w:r>
      <w:r w:rsidR="00872FB5">
        <w:tab/>
      </w:r>
      <w:r w:rsidR="00872FB5">
        <w:tab/>
      </w:r>
      <w:r w:rsidR="00872FB5">
        <w:tab/>
      </w:r>
      <w:r w:rsidR="00872FB5">
        <w:tab/>
      </w:r>
      <w:r w:rsidR="00872FB5">
        <w:tab/>
        <w:t>10</w:t>
      </w:r>
    </w:p>
    <w:p w14:paraId="15BD2E49" w14:textId="1138F996" w:rsidR="00970640" w:rsidRDefault="00970640" w:rsidP="00970640">
      <w:pPr>
        <w:pStyle w:val="NormalWeb"/>
      </w:pPr>
      <w:r>
        <w:t>2.4 Urban Location Theory</w:t>
      </w:r>
      <w:r w:rsidR="00872FB5">
        <w:tab/>
      </w:r>
      <w:r w:rsidR="00872FB5">
        <w:tab/>
      </w:r>
      <w:r w:rsidR="00872FB5">
        <w:tab/>
      </w:r>
      <w:r w:rsidR="00872FB5">
        <w:tab/>
      </w:r>
      <w:r w:rsidR="00872FB5">
        <w:tab/>
      </w:r>
      <w:r w:rsidR="00872FB5">
        <w:tab/>
      </w:r>
      <w:r w:rsidR="00872FB5">
        <w:tab/>
      </w:r>
      <w:r w:rsidR="00872FB5">
        <w:tab/>
        <w:t>12</w:t>
      </w:r>
    </w:p>
    <w:p w14:paraId="15A56EE7" w14:textId="2873449D" w:rsidR="00970640" w:rsidRDefault="00970640" w:rsidP="00970640">
      <w:pPr>
        <w:pStyle w:val="NormalWeb"/>
      </w:pPr>
      <w:r>
        <w:t>2.5 Factors Determining Land Use Patterns</w:t>
      </w:r>
      <w:r w:rsidR="00872FB5">
        <w:tab/>
      </w:r>
      <w:r w:rsidR="00872FB5">
        <w:tab/>
      </w:r>
      <w:r w:rsidR="00872FB5">
        <w:tab/>
      </w:r>
      <w:r w:rsidR="00872FB5">
        <w:tab/>
      </w:r>
      <w:r w:rsidR="00872FB5">
        <w:tab/>
      </w:r>
      <w:r w:rsidR="00872FB5">
        <w:tab/>
        <w:t>13</w:t>
      </w:r>
    </w:p>
    <w:p w14:paraId="069C593B" w14:textId="75BCE4FC" w:rsidR="00970640" w:rsidRDefault="00970640" w:rsidP="00970640">
      <w:pPr>
        <w:pStyle w:val="NormalWeb"/>
      </w:pPr>
      <w:r>
        <w:t>2.6 Review of Existing Literature</w:t>
      </w:r>
      <w:r w:rsidR="00872FB5">
        <w:tab/>
      </w:r>
      <w:r w:rsidR="00872FB5">
        <w:tab/>
      </w:r>
      <w:r w:rsidR="00872FB5">
        <w:tab/>
      </w:r>
      <w:r w:rsidR="00872FB5">
        <w:tab/>
      </w:r>
      <w:r w:rsidR="00872FB5">
        <w:tab/>
      </w:r>
      <w:r w:rsidR="00872FB5">
        <w:tab/>
      </w:r>
      <w:r w:rsidR="00872FB5">
        <w:tab/>
        <w:t>14</w:t>
      </w:r>
    </w:p>
    <w:p w14:paraId="3717E096" w14:textId="78A1E7B1" w:rsidR="00970640" w:rsidRDefault="00970640" w:rsidP="00970640">
      <w:pPr>
        <w:pStyle w:val="NormalWeb"/>
      </w:pPr>
      <w:r>
        <w:t>2.7 Literature Summary</w:t>
      </w:r>
      <w:r w:rsidR="00872FB5">
        <w:tab/>
      </w:r>
      <w:r w:rsidR="00872FB5">
        <w:tab/>
      </w:r>
      <w:r w:rsidR="00872FB5">
        <w:tab/>
      </w:r>
      <w:r w:rsidR="00872FB5">
        <w:tab/>
      </w:r>
      <w:r w:rsidR="00872FB5">
        <w:tab/>
      </w:r>
      <w:r w:rsidR="00872FB5">
        <w:tab/>
      </w:r>
      <w:r w:rsidR="00872FB5">
        <w:tab/>
      </w:r>
      <w:r w:rsidR="00872FB5">
        <w:tab/>
        <w:t>16</w:t>
      </w:r>
    </w:p>
    <w:p w14:paraId="2A0F9E27" w14:textId="233CF779" w:rsidR="00970640" w:rsidRDefault="00970640" w:rsidP="00970640">
      <w:pPr>
        <w:pStyle w:val="NormalWeb"/>
      </w:pPr>
      <w:r>
        <w:rPr>
          <w:rStyle w:val="Strong"/>
        </w:rPr>
        <w:t>Chapter Three: Methodology</w:t>
      </w:r>
      <w:r>
        <w:t xml:space="preserve"> </w:t>
      </w:r>
    </w:p>
    <w:p w14:paraId="343318D5" w14:textId="45ECA50C" w:rsidR="00970640" w:rsidRDefault="00970640" w:rsidP="00970640">
      <w:pPr>
        <w:pStyle w:val="NormalWeb"/>
      </w:pPr>
      <w:r>
        <w:t>3.1 Methods of Data Collection</w:t>
      </w:r>
      <w:r w:rsidR="00872FB5">
        <w:tab/>
      </w:r>
      <w:r w:rsidR="00872FB5">
        <w:tab/>
      </w:r>
      <w:r w:rsidR="00872FB5">
        <w:tab/>
      </w:r>
      <w:r w:rsidR="00872FB5">
        <w:tab/>
      </w:r>
      <w:r w:rsidR="00872FB5">
        <w:tab/>
      </w:r>
      <w:r w:rsidR="00872FB5">
        <w:tab/>
      </w:r>
      <w:r w:rsidR="00872FB5">
        <w:tab/>
        <w:t>18</w:t>
      </w:r>
    </w:p>
    <w:p w14:paraId="274C74FA" w14:textId="180D313E" w:rsidR="00970640" w:rsidRDefault="00970640" w:rsidP="00970640">
      <w:pPr>
        <w:pStyle w:val="NormalWeb"/>
      </w:pPr>
      <w:r>
        <w:lastRenderedPageBreak/>
        <w:t>3.2 Target Population</w:t>
      </w:r>
      <w:r w:rsidR="00872FB5">
        <w:tab/>
      </w:r>
      <w:r w:rsidR="00872FB5">
        <w:tab/>
      </w:r>
      <w:r w:rsidR="00872FB5">
        <w:tab/>
      </w:r>
      <w:r w:rsidR="00872FB5">
        <w:tab/>
      </w:r>
      <w:r w:rsidR="00872FB5">
        <w:tab/>
      </w:r>
      <w:r w:rsidR="00872FB5">
        <w:tab/>
      </w:r>
      <w:r w:rsidR="00872FB5">
        <w:tab/>
      </w:r>
      <w:r w:rsidR="00872FB5">
        <w:tab/>
      </w:r>
      <w:r w:rsidR="00872FB5">
        <w:tab/>
        <w:t>19</w:t>
      </w:r>
    </w:p>
    <w:p w14:paraId="3B306D3E" w14:textId="56B192C3" w:rsidR="00970640" w:rsidRDefault="00970640" w:rsidP="00970640">
      <w:pPr>
        <w:pStyle w:val="NormalWeb"/>
      </w:pPr>
      <w:r>
        <w:t>3.3 Sample Frame</w:t>
      </w:r>
      <w:r w:rsidR="00872FB5">
        <w:tab/>
      </w:r>
      <w:r w:rsidR="00872FB5">
        <w:tab/>
      </w:r>
      <w:r w:rsidR="00872FB5">
        <w:tab/>
      </w:r>
      <w:r w:rsidR="00872FB5">
        <w:tab/>
      </w:r>
      <w:r w:rsidR="00872FB5">
        <w:tab/>
      </w:r>
      <w:r w:rsidR="00872FB5">
        <w:tab/>
      </w:r>
      <w:r w:rsidR="00872FB5">
        <w:tab/>
      </w:r>
      <w:r w:rsidR="00872FB5">
        <w:tab/>
      </w:r>
      <w:r w:rsidR="00872FB5">
        <w:tab/>
        <w:t>19</w:t>
      </w:r>
    </w:p>
    <w:p w14:paraId="4BDBB5DF" w14:textId="6D8AD461" w:rsidR="00970640" w:rsidRDefault="00970640" w:rsidP="00970640">
      <w:pPr>
        <w:pStyle w:val="NormalWeb"/>
      </w:pPr>
      <w:r>
        <w:t>3.4 Sample Size</w:t>
      </w:r>
      <w:r w:rsidR="00872FB5">
        <w:tab/>
      </w:r>
      <w:r w:rsidR="00872FB5">
        <w:tab/>
      </w:r>
      <w:r w:rsidR="00872FB5">
        <w:tab/>
      </w:r>
      <w:r w:rsidR="00872FB5">
        <w:tab/>
      </w:r>
      <w:r w:rsidR="00872FB5">
        <w:tab/>
      </w:r>
      <w:r w:rsidR="00872FB5">
        <w:tab/>
      </w:r>
      <w:r w:rsidR="00872FB5">
        <w:tab/>
      </w:r>
      <w:r w:rsidR="00872FB5">
        <w:tab/>
      </w:r>
      <w:r w:rsidR="00872FB5">
        <w:tab/>
        <w:t>19</w:t>
      </w:r>
    </w:p>
    <w:p w14:paraId="46DCF764" w14:textId="6BBC5963" w:rsidR="00970640" w:rsidRDefault="00970640" w:rsidP="00970640">
      <w:pPr>
        <w:pStyle w:val="NormalWeb"/>
      </w:pPr>
      <w:r>
        <w:t>3.5 Sampling Technique</w:t>
      </w:r>
      <w:r w:rsidR="00872FB5">
        <w:tab/>
      </w:r>
      <w:r w:rsidR="00872FB5">
        <w:tab/>
      </w:r>
      <w:r w:rsidR="00872FB5">
        <w:tab/>
      </w:r>
      <w:r w:rsidR="00872FB5">
        <w:tab/>
      </w:r>
      <w:r w:rsidR="00872FB5">
        <w:tab/>
      </w:r>
      <w:r w:rsidR="00872FB5">
        <w:tab/>
      </w:r>
      <w:r w:rsidR="00872FB5">
        <w:tab/>
      </w:r>
      <w:r w:rsidR="00872FB5">
        <w:tab/>
        <w:t>19</w:t>
      </w:r>
    </w:p>
    <w:p w14:paraId="260B86D4" w14:textId="354B09B4" w:rsidR="00970640" w:rsidRDefault="00970640" w:rsidP="00970640">
      <w:pPr>
        <w:pStyle w:val="NormalWeb"/>
      </w:pPr>
      <w:r>
        <w:t>3.6 Data Instruments</w:t>
      </w:r>
      <w:r w:rsidR="00872FB5">
        <w:tab/>
      </w:r>
      <w:r w:rsidR="00872FB5">
        <w:tab/>
      </w:r>
      <w:r w:rsidR="00872FB5">
        <w:tab/>
      </w:r>
      <w:r w:rsidR="00872FB5">
        <w:tab/>
      </w:r>
      <w:r w:rsidR="00872FB5">
        <w:tab/>
      </w:r>
      <w:r w:rsidR="00872FB5">
        <w:tab/>
      </w:r>
      <w:r w:rsidR="00872FB5">
        <w:tab/>
      </w:r>
      <w:r w:rsidR="00872FB5">
        <w:tab/>
      </w:r>
      <w:r w:rsidR="00872FB5">
        <w:tab/>
        <w:t>19</w:t>
      </w:r>
    </w:p>
    <w:p w14:paraId="23404224" w14:textId="4C44D563" w:rsidR="00970640" w:rsidRDefault="00970640" w:rsidP="00970640">
      <w:pPr>
        <w:pStyle w:val="NormalWeb"/>
      </w:pPr>
      <w:r>
        <w:t>3.7 Data Analysis</w:t>
      </w:r>
      <w:r w:rsidR="00872FB5">
        <w:tab/>
      </w:r>
      <w:r w:rsidR="00872FB5">
        <w:tab/>
      </w:r>
      <w:r w:rsidR="00872FB5">
        <w:tab/>
      </w:r>
      <w:r w:rsidR="00872FB5">
        <w:tab/>
      </w:r>
      <w:r w:rsidR="00872FB5">
        <w:tab/>
      </w:r>
      <w:r w:rsidR="00872FB5">
        <w:tab/>
      </w:r>
      <w:r w:rsidR="00872FB5">
        <w:tab/>
      </w:r>
      <w:r w:rsidR="00872FB5">
        <w:tab/>
      </w:r>
      <w:r w:rsidR="00872FB5">
        <w:tab/>
        <w:t>20</w:t>
      </w:r>
    </w:p>
    <w:p w14:paraId="733631B9" w14:textId="410640A8" w:rsidR="00970640" w:rsidRDefault="00970640" w:rsidP="00970640">
      <w:pPr>
        <w:pStyle w:val="NormalWeb"/>
      </w:pPr>
      <w:r>
        <w:rPr>
          <w:rStyle w:val="Strong"/>
        </w:rPr>
        <w:t>Chapter Four: Data Presentation and Analysis</w:t>
      </w:r>
      <w:r>
        <w:t xml:space="preserve"> -</w:t>
      </w:r>
    </w:p>
    <w:p w14:paraId="011E6D76" w14:textId="77F8FD86" w:rsidR="00970640" w:rsidRDefault="00970640" w:rsidP="00970640">
      <w:pPr>
        <w:pStyle w:val="NormalWeb"/>
      </w:pPr>
      <w:r>
        <w:t>4.1 Introduction</w:t>
      </w:r>
      <w:r w:rsidR="00872FB5">
        <w:tab/>
      </w:r>
      <w:r w:rsidR="00872FB5">
        <w:tab/>
      </w:r>
      <w:r w:rsidR="00872FB5">
        <w:tab/>
      </w:r>
      <w:r w:rsidR="00872FB5">
        <w:tab/>
      </w:r>
      <w:r w:rsidR="00872FB5">
        <w:tab/>
      </w:r>
      <w:r w:rsidR="00872FB5">
        <w:tab/>
      </w:r>
      <w:r w:rsidR="00872FB5">
        <w:tab/>
      </w:r>
      <w:r w:rsidR="00872FB5">
        <w:tab/>
      </w:r>
      <w:r w:rsidR="00872FB5">
        <w:tab/>
        <w:t>21</w:t>
      </w:r>
    </w:p>
    <w:p w14:paraId="075A0709" w14:textId="6B177AA1" w:rsidR="00970640" w:rsidRDefault="00970640" w:rsidP="00970640">
      <w:pPr>
        <w:pStyle w:val="NormalWeb"/>
      </w:pPr>
      <w:r>
        <w:t>4.2 Analysis of Questionnaires</w:t>
      </w:r>
      <w:r w:rsidR="00872FB5">
        <w:tab/>
      </w:r>
      <w:r w:rsidR="00872FB5">
        <w:tab/>
      </w:r>
      <w:r w:rsidR="00872FB5">
        <w:tab/>
      </w:r>
      <w:r w:rsidR="00872FB5">
        <w:tab/>
      </w:r>
      <w:r w:rsidR="00872FB5">
        <w:tab/>
      </w:r>
      <w:r w:rsidR="00872FB5">
        <w:tab/>
      </w:r>
      <w:r w:rsidR="00872FB5">
        <w:tab/>
        <w:t>22</w:t>
      </w:r>
    </w:p>
    <w:p w14:paraId="23CC9C78" w14:textId="5E27E806" w:rsidR="00970640" w:rsidRDefault="00970640" w:rsidP="00970640">
      <w:pPr>
        <w:pStyle w:val="NormalWeb"/>
      </w:pPr>
      <w:r>
        <w:t>4.3 Types of Land Uses</w:t>
      </w:r>
      <w:r w:rsidR="00872FB5">
        <w:tab/>
      </w:r>
      <w:r w:rsidR="00872FB5">
        <w:tab/>
      </w:r>
      <w:r w:rsidR="00872FB5">
        <w:tab/>
      </w:r>
      <w:r w:rsidR="00872FB5">
        <w:tab/>
      </w:r>
      <w:r w:rsidR="00872FB5">
        <w:tab/>
      </w:r>
      <w:r w:rsidR="00872FB5">
        <w:tab/>
      </w:r>
      <w:r w:rsidR="00872FB5">
        <w:tab/>
      </w:r>
      <w:r w:rsidR="00872FB5">
        <w:tab/>
        <w:t>23</w:t>
      </w:r>
    </w:p>
    <w:p w14:paraId="7B9B6F69" w14:textId="1EDE91F0" w:rsidR="00970640" w:rsidRDefault="00970640" w:rsidP="00970640">
      <w:pPr>
        <w:pStyle w:val="NormalWeb"/>
      </w:pPr>
      <w:r>
        <w:t>4.4 Residential Properties</w:t>
      </w:r>
      <w:r w:rsidR="00872FB5">
        <w:tab/>
      </w:r>
      <w:r w:rsidR="00872FB5">
        <w:tab/>
      </w:r>
      <w:r w:rsidR="00872FB5">
        <w:tab/>
      </w:r>
      <w:r w:rsidR="00872FB5">
        <w:tab/>
      </w:r>
      <w:r w:rsidR="00872FB5">
        <w:tab/>
      </w:r>
      <w:r w:rsidR="00872FB5">
        <w:tab/>
      </w:r>
      <w:r w:rsidR="00872FB5">
        <w:tab/>
      </w:r>
      <w:r w:rsidR="00872FB5">
        <w:tab/>
        <w:t>24</w:t>
      </w:r>
    </w:p>
    <w:p w14:paraId="150E001A" w14:textId="23094ECE" w:rsidR="00970640" w:rsidRDefault="00970640" w:rsidP="00970640">
      <w:pPr>
        <w:pStyle w:val="NormalWeb"/>
      </w:pPr>
      <w:r>
        <w:t>4.5 Commercial Properties</w:t>
      </w:r>
      <w:r w:rsidR="00872FB5">
        <w:tab/>
      </w:r>
      <w:r w:rsidR="00872FB5">
        <w:tab/>
      </w:r>
      <w:r w:rsidR="00872FB5">
        <w:tab/>
      </w:r>
      <w:r w:rsidR="00872FB5">
        <w:tab/>
      </w:r>
      <w:r w:rsidR="00872FB5">
        <w:tab/>
      </w:r>
      <w:r w:rsidR="00872FB5">
        <w:tab/>
      </w:r>
      <w:r w:rsidR="00872FB5">
        <w:tab/>
      </w:r>
      <w:r w:rsidR="00872FB5">
        <w:tab/>
        <w:t>25</w:t>
      </w:r>
    </w:p>
    <w:p w14:paraId="5526A55C" w14:textId="368C4E28" w:rsidR="00970640" w:rsidRDefault="00970640" w:rsidP="00970640">
      <w:pPr>
        <w:pStyle w:val="NormalWeb"/>
      </w:pPr>
      <w:r>
        <w:t>4.6 Recreational Properties</w:t>
      </w:r>
      <w:r w:rsidR="00872FB5">
        <w:tab/>
      </w:r>
      <w:r w:rsidR="00872FB5">
        <w:tab/>
      </w:r>
      <w:r w:rsidR="00872FB5">
        <w:tab/>
      </w:r>
      <w:r w:rsidR="00872FB5">
        <w:tab/>
      </w:r>
      <w:r w:rsidR="00872FB5">
        <w:tab/>
      </w:r>
      <w:r w:rsidR="00872FB5">
        <w:tab/>
      </w:r>
      <w:r w:rsidR="00872FB5">
        <w:tab/>
      </w:r>
      <w:r w:rsidR="00872FB5">
        <w:tab/>
        <w:t>26</w:t>
      </w:r>
    </w:p>
    <w:p w14:paraId="46A291F0" w14:textId="29EE1A8C" w:rsidR="00970640" w:rsidRDefault="00970640" w:rsidP="00970640">
      <w:pPr>
        <w:pStyle w:val="NormalWeb"/>
      </w:pPr>
      <w:r>
        <w:t>4.7 Institutional Properties</w:t>
      </w:r>
      <w:r w:rsidR="00872FB5">
        <w:tab/>
      </w:r>
      <w:r w:rsidR="00872FB5">
        <w:tab/>
      </w:r>
      <w:r w:rsidR="00872FB5">
        <w:tab/>
      </w:r>
      <w:r w:rsidR="00872FB5">
        <w:tab/>
      </w:r>
      <w:r w:rsidR="00872FB5">
        <w:tab/>
      </w:r>
      <w:r w:rsidR="00872FB5">
        <w:tab/>
      </w:r>
      <w:r w:rsidR="00872FB5">
        <w:tab/>
      </w:r>
      <w:r w:rsidR="00872FB5">
        <w:tab/>
        <w:t>27</w:t>
      </w:r>
    </w:p>
    <w:p w14:paraId="65C58405" w14:textId="50B6F5A1" w:rsidR="00970640" w:rsidRDefault="00970640" w:rsidP="00970640">
      <w:pPr>
        <w:pStyle w:val="NormalWeb"/>
      </w:pPr>
      <w:r>
        <w:t>4.8 Assessment of Land Uses</w:t>
      </w:r>
      <w:r w:rsidR="00872FB5">
        <w:tab/>
      </w:r>
      <w:r w:rsidR="00872FB5">
        <w:tab/>
      </w:r>
      <w:r w:rsidR="00872FB5">
        <w:tab/>
      </w:r>
      <w:r w:rsidR="00872FB5">
        <w:tab/>
      </w:r>
      <w:r w:rsidR="00872FB5">
        <w:tab/>
      </w:r>
      <w:r w:rsidR="00872FB5">
        <w:tab/>
      </w:r>
      <w:r w:rsidR="00872FB5">
        <w:tab/>
      </w:r>
      <w:r w:rsidR="00872FB5">
        <w:tab/>
        <w:t>28</w:t>
      </w:r>
    </w:p>
    <w:p w14:paraId="656699DE" w14:textId="5C835815" w:rsidR="00970640" w:rsidRDefault="00970640" w:rsidP="00970640">
      <w:pPr>
        <w:pStyle w:val="NormalWeb"/>
      </w:pPr>
      <w:r>
        <w:t>4.9 Effects of Incompatible Land Uses</w:t>
      </w:r>
      <w:r w:rsidR="00872FB5">
        <w:tab/>
      </w:r>
      <w:r w:rsidR="00872FB5">
        <w:tab/>
      </w:r>
      <w:r w:rsidR="00872FB5">
        <w:tab/>
      </w:r>
      <w:r w:rsidR="00872FB5">
        <w:tab/>
      </w:r>
      <w:r w:rsidR="00872FB5">
        <w:tab/>
      </w:r>
      <w:r w:rsidR="00872FB5">
        <w:tab/>
        <w:t>29.</w:t>
      </w:r>
    </w:p>
    <w:p w14:paraId="2C29C2A0" w14:textId="51D7BA9B" w:rsidR="00970640" w:rsidRDefault="00970640" w:rsidP="00970640">
      <w:pPr>
        <w:pStyle w:val="NormalWeb"/>
      </w:pPr>
      <w:r>
        <w:t>4.10 Government Impact on Land Use Control</w:t>
      </w:r>
      <w:r w:rsidR="00872FB5">
        <w:tab/>
      </w:r>
      <w:r w:rsidR="00872FB5">
        <w:tab/>
      </w:r>
      <w:r w:rsidR="00872FB5">
        <w:tab/>
      </w:r>
      <w:r w:rsidR="00872FB5">
        <w:tab/>
      </w:r>
      <w:r w:rsidR="00872FB5">
        <w:tab/>
        <w:t>30</w:t>
      </w:r>
    </w:p>
    <w:p w14:paraId="591C39F5" w14:textId="27EB3B8F" w:rsidR="00970640" w:rsidRDefault="00970640" w:rsidP="00970640">
      <w:pPr>
        <w:pStyle w:val="NormalWeb"/>
      </w:pPr>
      <w:r>
        <w:rPr>
          <w:rStyle w:val="Strong"/>
        </w:rPr>
        <w:t>Chapter Five: Summary, Recommendations, and Conclusion</w:t>
      </w:r>
      <w:r>
        <w:t xml:space="preserve"> </w:t>
      </w:r>
    </w:p>
    <w:p w14:paraId="2AE850EF" w14:textId="48B1AFE3" w:rsidR="00970640" w:rsidRDefault="00970640" w:rsidP="00970640">
      <w:pPr>
        <w:pStyle w:val="NormalWeb"/>
      </w:pPr>
      <w:r>
        <w:t>5.1 Summary of Findings</w:t>
      </w:r>
      <w:r w:rsidR="00872FB5">
        <w:tab/>
      </w:r>
      <w:r w:rsidR="00872FB5">
        <w:tab/>
      </w:r>
      <w:r w:rsidR="00872FB5">
        <w:tab/>
      </w:r>
      <w:r w:rsidR="00872FB5">
        <w:tab/>
      </w:r>
      <w:r w:rsidR="00872FB5">
        <w:tab/>
      </w:r>
      <w:r w:rsidR="00872FB5">
        <w:tab/>
      </w:r>
      <w:r w:rsidR="00872FB5">
        <w:tab/>
      </w:r>
      <w:r w:rsidR="00872FB5">
        <w:tab/>
        <w:t>28</w:t>
      </w:r>
    </w:p>
    <w:p w14:paraId="2D75AE00" w14:textId="2B6507CF" w:rsidR="00970640" w:rsidRDefault="00970640" w:rsidP="00970640">
      <w:pPr>
        <w:pStyle w:val="NormalWeb"/>
      </w:pPr>
      <w:r>
        <w:t>5.2 Recommendations</w:t>
      </w:r>
      <w:r w:rsidR="00872FB5">
        <w:tab/>
      </w:r>
      <w:r w:rsidR="00872FB5">
        <w:tab/>
      </w:r>
      <w:r w:rsidR="00872FB5">
        <w:tab/>
      </w:r>
      <w:r w:rsidR="00872FB5">
        <w:tab/>
      </w:r>
      <w:r w:rsidR="00872FB5">
        <w:tab/>
      </w:r>
      <w:r w:rsidR="00872FB5">
        <w:tab/>
      </w:r>
      <w:r w:rsidR="00872FB5">
        <w:tab/>
      </w:r>
      <w:r w:rsidR="00872FB5">
        <w:tab/>
      </w:r>
      <w:r w:rsidR="00872FB5">
        <w:tab/>
        <w:t>29</w:t>
      </w:r>
    </w:p>
    <w:p w14:paraId="16A1134A" w14:textId="633089F6" w:rsidR="00970640" w:rsidRDefault="00970640" w:rsidP="00970640">
      <w:pPr>
        <w:pStyle w:val="NormalWeb"/>
      </w:pPr>
      <w:r>
        <w:t>5.3 Conclusion</w:t>
      </w:r>
      <w:r w:rsidR="00872FB5">
        <w:tab/>
      </w:r>
      <w:r w:rsidR="00872FB5">
        <w:tab/>
      </w:r>
      <w:r w:rsidR="00872FB5">
        <w:tab/>
      </w:r>
      <w:r w:rsidR="00872FB5">
        <w:tab/>
      </w:r>
      <w:r w:rsidR="00872FB5">
        <w:tab/>
      </w:r>
      <w:r w:rsidR="00872FB5">
        <w:tab/>
      </w:r>
      <w:r w:rsidR="00872FB5">
        <w:tab/>
      </w:r>
      <w:r w:rsidR="00872FB5">
        <w:tab/>
      </w:r>
      <w:r w:rsidR="00872FB5">
        <w:tab/>
        <w:t>31</w:t>
      </w:r>
    </w:p>
    <w:p w14:paraId="3C6DB6D4" w14:textId="0F769405" w:rsidR="00970640" w:rsidRDefault="00970640" w:rsidP="00970640">
      <w:pPr>
        <w:pStyle w:val="NormalWeb"/>
      </w:pPr>
      <w:r>
        <w:rPr>
          <w:rStyle w:val="Strong"/>
        </w:rPr>
        <w:t>References</w:t>
      </w:r>
      <w:r>
        <w:t xml:space="preserve"> </w:t>
      </w:r>
      <w:r w:rsidR="00872FB5">
        <w:tab/>
      </w:r>
      <w:r w:rsidR="00872FB5">
        <w:tab/>
      </w:r>
      <w:r w:rsidR="00872FB5">
        <w:tab/>
      </w:r>
      <w:r w:rsidR="00872FB5">
        <w:tab/>
      </w:r>
      <w:r w:rsidR="00872FB5">
        <w:tab/>
      </w:r>
      <w:r w:rsidR="00872FB5">
        <w:tab/>
      </w:r>
      <w:r w:rsidR="00872FB5">
        <w:tab/>
      </w:r>
      <w:r w:rsidR="00872FB5">
        <w:tab/>
      </w:r>
      <w:r w:rsidR="00872FB5">
        <w:tab/>
      </w:r>
      <w:r w:rsidR="00872FB5">
        <w:tab/>
        <w:t>33</w:t>
      </w:r>
    </w:p>
    <w:p w14:paraId="580BBEA7" w14:textId="039A966B" w:rsidR="00970640" w:rsidRDefault="00970640" w:rsidP="00970640">
      <w:pPr>
        <w:pStyle w:val="NormalWeb"/>
      </w:pPr>
      <w:r>
        <w:rPr>
          <w:rStyle w:val="Strong"/>
        </w:rPr>
        <w:t>Appendices</w:t>
      </w:r>
      <w:r>
        <w:t xml:space="preserve"> </w:t>
      </w:r>
      <w:r w:rsidR="00872FB5">
        <w:tab/>
      </w:r>
      <w:r w:rsidR="00872FB5">
        <w:tab/>
      </w:r>
      <w:r w:rsidR="00872FB5">
        <w:tab/>
      </w:r>
      <w:r w:rsidR="00872FB5">
        <w:tab/>
      </w:r>
      <w:r w:rsidR="00872FB5">
        <w:tab/>
      </w:r>
      <w:r w:rsidR="00872FB5">
        <w:tab/>
      </w:r>
      <w:r w:rsidR="00872FB5">
        <w:tab/>
      </w:r>
      <w:r w:rsidR="00872FB5">
        <w:tab/>
      </w:r>
      <w:r w:rsidR="00872FB5">
        <w:tab/>
      </w:r>
      <w:r w:rsidR="00872FB5">
        <w:tab/>
        <w:t>38</w:t>
      </w:r>
      <w:bookmarkStart w:id="0" w:name="_GoBack"/>
      <w:bookmarkEnd w:id="0"/>
    </w:p>
    <w:p w14:paraId="6D1DC962" w14:textId="01115392" w:rsidR="00970640" w:rsidRDefault="00970640">
      <w:pPr>
        <w:spacing w:after="160" w:line="259" w:lineRule="auto"/>
        <w:rPr>
          <w:rFonts w:asciiTheme="majorHAnsi" w:eastAsiaTheme="majorEastAsia" w:hAnsiTheme="majorHAnsi" w:cstheme="majorBidi"/>
          <w:color w:val="2F5496" w:themeColor="accent1" w:themeShade="BF"/>
          <w:sz w:val="32"/>
          <w:szCs w:val="32"/>
        </w:rPr>
      </w:pPr>
    </w:p>
    <w:p w14:paraId="559DEC20" w14:textId="5F2F79F8" w:rsidR="00970640" w:rsidRPr="00970640" w:rsidRDefault="00970640" w:rsidP="00970640">
      <w:pPr>
        <w:pStyle w:val="Heading1"/>
        <w:jc w:val="center"/>
        <w:rPr>
          <w:rFonts w:ascii="Times New Roman" w:hAnsi="Times New Roman" w:cs="Times New Roman"/>
          <w:b/>
          <w:color w:val="000000" w:themeColor="text1"/>
        </w:rPr>
      </w:pPr>
      <w:r w:rsidRPr="00970640">
        <w:rPr>
          <w:rFonts w:ascii="Times New Roman" w:hAnsi="Times New Roman" w:cs="Times New Roman"/>
          <w:b/>
          <w:color w:val="000000" w:themeColor="text1"/>
        </w:rPr>
        <w:t>LIST OF TABLES</w:t>
      </w:r>
    </w:p>
    <w:p w14:paraId="26787133" w14:textId="6A7B8542" w:rsidR="00970640" w:rsidRDefault="00970640" w:rsidP="00970640">
      <w:pPr>
        <w:pStyle w:val="NormalWeb"/>
      </w:pPr>
      <w:r>
        <w:rPr>
          <w:rStyle w:val="Strong"/>
        </w:rPr>
        <w:t>Table 1: Distribution of Questionnaires</w:t>
      </w:r>
      <w:r>
        <w:t xml:space="preserve"> </w:t>
      </w:r>
    </w:p>
    <w:p w14:paraId="759B88BE" w14:textId="5D9F1DD6" w:rsidR="00970640" w:rsidRDefault="00970640" w:rsidP="00970640">
      <w:pPr>
        <w:pStyle w:val="NormalWeb"/>
      </w:pPr>
      <w:r>
        <w:rPr>
          <w:rStyle w:val="Strong"/>
        </w:rPr>
        <w:t>Table 2: Types of Land Uses in the Study Area</w:t>
      </w:r>
      <w:r>
        <w:t xml:space="preserve"> </w:t>
      </w:r>
    </w:p>
    <w:p w14:paraId="6AD9CB58" w14:textId="11AAB99B" w:rsidR="00970640" w:rsidRDefault="00970640" w:rsidP="00970640">
      <w:pPr>
        <w:pStyle w:val="NormalWeb"/>
      </w:pPr>
      <w:r>
        <w:rPr>
          <w:rStyle w:val="Strong"/>
        </w:rPr>
        <w:t>Table 3: Residential Properties in the Study Area</w:t>
      </w:r>
      <w:r>
        <w:t xml:space="preserve"> </w:t>
      </w:r>
    </w:p>
    <w:p w14:paraId="405AE595" w14:textId="1AB0F4C4" w:rsidR="00970640" w:rsidRDefault="00970640" w:rsidP="00970640">
      <w:pPr>
        <w:pStyle w:val="NormalWeb"/>
      </w:pPr>
      <w:r>
        <w:rPr>
          <w:rStyle w:val="Strong"/>
        </w:rPr>
        <w:t>Table 4: Commercial Properties in the Study Area</w:t>
      </w:r>
      <w:r>
        <w:t xml:space="preserve"> </w:t>
      </w:r>
    </w:p>
    <w:p w14:paraId="7A264D48" w14:textId="54F6CA05" w:rsidR="00970640" w:rsidRDefault="00970640" w:rsidP="00970640">
      <w:pPr>
        <w:pStyle w:val="NormalWeb"/>
      </w:pPr>
      <w:r>
        <w:rPr>
          <w:rStyle w:val="Strong"/>
        </w:rPr>
        <w:t>Table 5: Recreational Properties in the Study Area</w:t>
      </w:r>
      <w:r>
        <w:t xml:space="preserve"> </w:t>
      </w:r>
    </w:p>
    <w:p w14:paraId="2A6FC04A" w14:textId="397191E5" w:rsidR="00970640" w:rsidRDefault="00970640" w:rsidP="00970640">
      <w:pPr>
        <w:pStyle w:val="NormalWeb"/>
      </w:pPr>
      <w:r>
        <w:rPr>
          <w:rStyle w:val="Strong"/>
        </w:rPr>
        <w:t>Table 6: Institutional Properties in the Study Area</w:t>
      </w:r>
      <w:r>
        <w:t xml:space="preserve"> </w:t>
      </w:r>
    </w:p>
    <w:p w14:paraId="1C30978C" w14:textId="20CED296" w:rsidR="00970640" w:rsidRDefault="00970640" w:rsidP="00970640">
      <w:pPr>
        <w:pStyle w:val="NormalWeb"/>
      </w:pPr>
      <w:r>
        <w:rPr>
          <w:rStyle w:val="Strong"/>
        </w:rPr>
        <w:t>Table 7: Assessment of Land Uses in Eid Road</w:t>
      </w:r>
      <w:r>
        <w:t xml:space="preserve"> </w:t>
      </w:r>
    </w:p>
    <w:p w14:paraId="0F32A656" w14:textId="3B744425" w:rsidR="00970640" w:rsidRPr="00970640" w:rsidRDefault="00970640" w:rsidP="00970640">
      <w:pPr>
        <w:pStyle w:val="NormalWeb"/>
      </w:pPr>
      <w:r>
        <w:rPr>
          <w:rStyle w:val="Strong"/>
        </w:rPr>
        <w:t>Table 8: Assessment of Land Uses in Eid Road</w:t>
      </w:r>
    </w:p>
    <w:p w14:paraId="2523E7DE" w14:textId="76670D70" w:rsidR="00970640" w:rsidRDefault="00970640" w:rsidP="00970640">
      <w:pPr>
        <w:pStyle w:val="NormalWeb"/>
      </w:pPr>
      <w:r>
        <w:rPr>
          <w:rStyle w:val="Strong"/>
        </w:rPr>
        <w:t xml:space="preserve">Table 9: Comparison of Land Uses in Eid Road </w:t>
      </w:r>
    </w:p>
    <w:p w14:paraId="71CD86AB" w14:textId="77777777" w:rsidR="008E313E" w:rsidRDefault="008E313E" w:rsidP="00970640">
      <w:pPr>
        <w:rPr>
          <w:sz w:val="28"/>
          <w:szCs w:val="28"/>
        </w:rPr>
        <w:sectPr w:rsidR="008E313E" w:rsidSect="008E313E">
          <w:footerReference w:type="default" r:id="rId7"/>
          <w:pgSz w:w="11907" w:h="16840" w:code="9"/>
          <w:pgMar w:top="1440" w:right="1469" w:bottom="1985" w:left="1276" w:header="709" w:footer="1701" w:gutter="0"/>
          <w:pgNumType w:fmt="lowerRoman"/>
          <w:cols w:space="708"/>
          <w:docGrid w:linePitch="360"/>
        </w:sectPr>
      </w:pPr>
    </w:p>
    <w:p w14:paraId="21F1F0AC" w14:textId="79E116B8" w:rsidR="00FE0C62" w:rsidRDefault="00FE0C62" w:rsidP="0064798E">
      <w:pPr>
        <w:spacing w:after="160" w:line="259" w:lineRule="auto"/>
        <w:rPr>
          <w:b/>
          <w:bCs/>
          <w:color w:val="000000" w:themeColor="text1"/>
          <w:sz w:val="28"/>
          <w:szCs w:val="28"/>
        </w:rPr>
      </w:pPr>
    </w:p>
    <w:p w14:paraId="19FAF554" w14:textId="4FB305CA" w:rsidR="007B2A98" w:rsidRPr="000F0A8A" w:rsidRDefault="007B2A98" w:rsidP="000F0A8A">
      <w:pPr>
        <w:spacing w:line="360" w:lineRule="auto"/>
        <w:jc w:val="center"/>
        <w:rPr>
          <w:b/>
          <w:color w:val="000000" w:themeColor="text1"/>
          <w:sz w:val="28"/>
          <w:szCs w:val="28"/>
        </w:rPr>
      </w:pPr>
      <w:r w:rsidRPr="000F0A8A">
        <w:rPr>
          <w:b/>
          <w:color w:val="000000" w:themeColor="text1"/>
          <w:sz w:val="28"/>
          <w:szCs w:val="28"/>
        </w:rPr>
        <w:t>CHAPTER ONE</w:t>
      </w:r>
    </w:p>
    <w:p w14:paraId="4BA24632" w14:textId="712CAC15" w:rsidR="007B2A98" w:rsidRPr="000F0A8A" w:rsidRDefault="008E313E" w:rsidP="000F0A8A">
      <w:pPr>
        <w:spacing w:line="360" w:lineRule="auto"/>
        <w:jc w:val="both"/>
        <w:rPr>
          <w:b/>
          <w:color w:val="000000" w:themeColor="text1"/>
          <w:sz w:val="28"/>
          <w:szCs w:val="28"/>
        </w:rPr>
      </w:pPr>
      <w:r>
        <w:rPr>
          <w:b/>
          <w:color w:val="000000" w:themeColor="text1"/>
          <w:sz w:val="28"/>
          <w:szCs w:val="28"/>
        </w:rPr>
        <w:t>1.0</w:t>
      </w:r>
      <w:r w:rsidR="005E4EB3" w:rsidRPr="000F0A8A">
        <w:rPr>
          <w:b/>
          <w:color w:val="000000" w:themeColor="text1"/>
          <w:sz w:val="28"/>
          <w:szCs w:val="28"/>
        </w:rPr>
        <w:t xml:space="preserve"> Introduction</w:t>
      </w:r>
    </w:p>
    <w:p w14:paraId="2B6BCC39" w14:textId="77777777"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According to market beat United States C.B.D. office report 2011, scallywag org.uk website) A city core is after referred to as its central business district (C.B.D). It contains the peak land value which is usually an intersection and is often an area of congestion.</w:t>
      </w:r>
    </w:p>
    <w:p w14:paraId="61867B4D" w14:textId="77777777"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The CBD or central business district is focal point of a city. It is the commercial, office, retail, and cultural center of the city and usually is the center point for transportation networks</w:t>
      </w:r>
    </w:p>
    <w:p w14:paraId="7F351595" w14:textId="326ED8DB" w:rsidR="007B2A98" w:rsidRPr="000F0A8A" w:rsidRDefault="008E313E" w:rsidP="000F0A8A">
      <w:pPr>
        <w:spacing w:line="360" w:lineRule="auto"/>
        <w:jc w:val="both"/>
        <w:rPr>
          <w:b/>
          <w:color w:val="000000" w:themeColor="text1"/>
          <w:sz w:val="28"/>
          <w:szCs w:val="28"/>
        </w:rPr>
      </w:pPr>
      <w:r w:rsidRPr="000F0A8A">
        <w:rPr>
          <w:b/>
          <w:color w:val="000000" w:themeColor="text1"/>
          <w:sz w:val="28"/>
          <w:szCs w:val="28"/>
        </w:rPr>
        <w:t xml:space="preserve">The History of the </w:t>
      </w:r>
      <w:r w:rsidR="00DA3553" w:rsidRPr="000F0A8A">
        <w:rPr>
          <w:b/>
          <w:color w:val="000000" w:themeColor="text1"/>
          <w:sz w:val="28"/>
          <w:szCs w:val="28"/>
        </w:rPr>
        <w:t>CBD</w:t>
      </w:r>
    </w:p>
    <w:p w14:paraId="3289E273" w14:textId="77777777"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The CBD developed as the market square in ancient cities. On market days, farmers, merchants and consumers would gather in the center of the city to exchange, buy, and sell goods. This ancient market is the fore runner to the CBD.</w:t>
      </w:r>
    </w:p>
    <w:p w14:paraId="6EC13037" w14:textId="77777777"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As cities grew and developed, CBDs become fixed location where retail and commerce took place. The CBD is typically is at or near the oldest part of the city and is often near a major transportation route that provided the site for the city’s location, such as a river, railway, or highway.</w:t>
      </w:r>
    </w:p>
    <w:p w14:paraId="0463910A" w14:textId="199D37B9"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Over time, the CBD develop into a center of finance and control government as well as office space. In the early 1900s, European and American cities had CBD that featured primarily retail and commercial cores. In the mid-20</w:t>
      </w:r>
      <w:r w:rsidRPr="000F0A8A">
        <w:rPr>
          <w:color w:val="000000" w:themeColor="text1"/>
          <w:sz w:val="28"/>
          <w:szCs w:val="28"/>
          <w:vertAlign w:val="superscript"/>
        </w:rPr>
        <w:t>th</w:t>
      </w:r>
      <w:r w:rsidRPr="000F0A8A">
        <w:rPr>
          <w:color w:val="000000" w:themeColor="text1"/>
          <w:sz w:val="28"/>
          <w:szCs w:val="28"/>
        </w:rPr>
        <w:t xml:space="preserve"> century, the CBD expanded to include office space and commercial business while retail too k a back seat. The growth of the sky scraper occurred in CBD making them more and more dense.</w:t>
      </w:r>
    </w:p>
    <w:p w14:paraId="7ABFE533" w14:textId="489BDAFD" w:rsidR="007B2A98" w:rsidRPr="000F0A8A" w:rsidRDefault="008E313E" w:rsidP="000F0A8A">
      <w:pPr>
        <w:spacing w:line="360" w:lineRule="auto"/>
        <w:jc w:val="both"/>
        <w:rPr>
          <w:b/>
          <w:color w:val="000000" w:themeColor="text1"/>
          <w:sz w:val="28"/>
          <w:szCs w:val="28"/>
        </w:rPr>
      </w:pPr>
      <w:r w:rsidRPr="000F0A8A">
        <w:rPr>
          <w:b/>
          <w:color w:val="000000" w:themeColor="text1"/>
          <w:sz w:val="28"/>
          <w:szCs w:val="28"/>
        </w:rPr>
        <w:t xml:space="preserve">The Modern </w:t>
      </w:r>
      <w:r w:rsidR="00DA3553" w:rsidRPr="000F0A8A">
        <w:rPr>
          <w:b/>
          <w:color w:val="000000" w:themeColor="text1"/>
          <w:sz w:val="28"/>
          <w:szCs w:val="28"/>
        </w:rPr>
        <w:t>CBD</w:t>
      </w:r>
    </w:p>
    <w:p w14:paraId="2EC8DB0D" w14:textId="77777777"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By the beginning of the 21</w:t>
      </w:r>
      <w:r w:rsidRPr="000F0A8A">
        <w:rPr>
          <w:color w:val="000000" w:themeColor="text1"/>
          <w:sz w:val="28"/>
          <w:szCs w:val="28"/>
          <w:vertAlign w:val="superscript"/>
        </w:rPr>
        <w:t>st</w:t>
      </w:r>
      <w:r w:rsidRPr="000F0A8A">
        <w:rPr>
          <w:color w:val="000000" w:themeColor="text1"/>
          <w:sz w:val="28"/>
          <w:szCs w:val="28"/>
        </w:rPr>
        <w:t xml:space="preserve"> century, the CBD had become a diverse region of the metropolitan area and included residential, retail, commercial, government, </w:t>
      </w:r>
      <w:r w:rsidRPr="000F0A8A">
        <w:rPr>
          <w:color w:val="000000" w:themeColor="text1"/>
          <w:sz w:val="28"/>
          <w:szCs w:val="28"/>
        </w:rPr>
        <w:lastRenderedPageBreak/>
        <w:t>financial is institutions, medical centers, and culture. The experts of the city are often located at work Places of institutions in the CBD- lawyers, doctors, academics, government officials and bureaucrats, entertainers, directors and financiers.</w:t>
      </w:r>
    </w:p>
    <w:p w14:paraId="6A884F92" w14:textId="3B1A63B7"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The recent decades, the combination of gentrification (residential expansion) and development of shopping malls as entertainment centers have given the CBD new life. Once can now find, in addition to housing, mega- ,as, theaters, museums, and stadiums. Sam Diego’s Horton plaza is an example of redeveloping the downtown as an entertainment and shopping district. Pedestrian malls are also common today in CBD in an effort to make the CBD a 24hour a day destination for not only those who work in the CBD but also to bring in people to live and to play in the CBD. Without entertainment and cultural opportunities, the CBD is often far more populated during the day than at night as relatively few workers live in the CBD and most do commute to their jobs in t</w:t>
      </w:r>
      <w:r w:rsidR="008B05CB" w:rsidRPr="000F0A8A">
        <w:rPr>
          <w:color w:val="000000" w:themeColor="text1"/>
          <w:sz w:val="28"/>
          <w:szCs w:val="28"/>
        </w:rPr>
        <w:t>he CBD. By matt Rosenberg, (2021</w:t>
      </w:r>
      <w:r w:rsidRPr="000F0A8A">
        <w:rPr>
          <w:color w:val="000000" w:themeColor="text1"/>
          <w:sz w:val="28"/>
          <w:szCs w:val="28"/>
        </w:rPr>
        <w:t>)</w:t>
      </w:r>
    </w:p>
    <w:p w14:paraId="0A6189AE" w14:textId="77777777"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Hence, the ways in which incompatible of land uses exist between commercial, industrial and residential land use in the central business district of Ilorin metropolis will be examined by taking Tanke area and Taiwo Road as a selected area for the study.</w:t>
      </w:r>
    </w:p>
    <w:p w14:paraId="5AEB926E" w14:textId="3E8910AA" w:rsidR="007B2A98" w:rsidRPr="000F0A8A" w:rsidRDefault="008E313E" w:rsidP="000F0A8A">
      <w:pPr>
        <w:spacing w:line="360" w:lineRule="auto"/>
        <w:jc w:val="both"/>
        <w:rPr>
          <w:b/>
          <w:color w:val="000000" w:themeColor="text1"/>
          <w:sz w:val="28"/>
          <w:szCs w:val="28"/>
        </w:rPr>
      </w:pPr>
      <w:r>
        <w:rPr>
          <w:b/>
          <w:color w:val="000000" w:themeColor="text1"/>
          <w:sz w:val="28"/>
          <w:szCs w:val="28"/>
        </w:rPr>
        <w:t>1.1</w:t>
      </w:r>
      <w:r w:rsidR="00DA3553">
        <w:rPr>
          <w:b/>
          <w:color w:val="000000" w:themeColor="text1"/>
          <w:sz w:val="28"/>
          <w:szCs w:val="28"/>
        </w:rPr>
        <w:t xml:space="preserve"> </w:t>
      </w:r>
      <w:r w:rsidR="000F0A8A" w:rsidRPr="000F0A8A">
        <w:rPr>
          <w:b/>
          <w:color w:val="000000" w:themeColor="text1"/>
          <w:sz w:val="28"/>
          <w:szCs w:val="28"/>
        </w:rPr>
        <w:t>Statement of Problem</w:t>
      </w:r>
    </w:p>
    <w:p w14:paraId="1A5D64F9" w14:textId="77777777"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It has been noticed that, there are problems associable with incompatible land uses in central business district (CBD) in most urban areas. This contain untidy confusion, high population rate, traffic congestion and mixture of incompatible uses to which land has been subjected to this categories of problems are very common, in most urban area where many activities such as commercial and services activities from, residential, industrialization and recreational  location are been found.</w:t>
      </w:r>
    </w:p>
    <w:p w14:paraId="0BF76439" w14:textId="77777777"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lastRenderedPageBreak/>
        <w:t>The above stated problems have give rise to the government to enforce zoning regulation especially at the core areas of our cities. Despite this, the incompatible uses still continue to exist in the CBD areas. For this reason, this project research work intends to provide answer s to some relevant question such as;</w:t>
      </w:r>
    </w:p>
    <w:p w14:paraId="2CCCA84A" w14:textId="77777777"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What are the existing land uses in the study area?</w:t>
      </w:r>
    </w:p>
    <w:p w14:paraId="6DA7558B" w14:textId="77777777"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What are the problems emanating from those uses?</w:t>
      </w:r>
    </w:p>
    <w:p w14:paraId="625182DD" w14:textId="77777777"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What are the government efforts to control those problems emanating from the incompatible land uses?</w:t>
      </w:r>
    </w:p>
    <w:p w14:paraId="060E3A57" w14:textId="2EB14930"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 xml:space="preserve"> What are the structures of the city generally?</w:t>
      </w:r>
    </w:p>
    <w:p w14:paraId="6AE0BDEC" w14:textId="7F9BAA96" w:rsidR="007B2A98" w:rsidRPr="000F0A8A" w:rsidRDefault="008E313E" w:rsidP="000F0A8A">
      <w:pPr>
        <w:spacing w:line="360" w:lineRule="auto"/>
        <w:jc w:val="both"/>
        <w:rPr>
          <w:b/>
          <w:color w:val="000000" w:themeColor="text1"/>
          <w:sz w:val="28"/>
          <w:szCs w:val="28"/>
        </w:rPr>
      </w:pPr>
      <w:r>
        <w:rPr>
          <w:b/>
          <w:color w:val="000000" w:themeColor="text1"/>
          <w:sz w:val="28"/>
          <w:szCs w:val="28"/>
        </w:rPr>
        <w:t>1.2</w:t>
      </w:r>
      <w:r w:rsidR="00A9563D" w:rsidRPr="000F0A8A">
        <w:rPr>
          <w:b/>
          <w:color w:val="000000" w:themeColor="text1"/>
          <w:sz w:val="28"/>
          <w:szCs w:val="28"/>
        </w:rPr>
        <w:t xml:space="preserve">    </w:t>
      </w:r>
      <w:r w:rsidR="00DA3553">
        <w:rPr>
          <w:b/>
          <w:color w:val="000000" w:themeColor="text1"/>
          <w:sz w:val="28"/>
          <w:szCs w:val="28"/>
        </w:rPr>
        <w:t>Aim and</w:t>
      </w:r>
      <w:r w:rsidR="00A9563D" w:rsidRPr="000F0A8A">
        <w:rPr>
          <w:b/>
          <w:color w:val="000000" w:themeColor="text1"/>
          <w:sz w:val="28"/>
          <w:szCs w:val="28"/>
        </w:rPr>
        <w:t xml:space="preserve"> </w:t>
      </w:r>
      <w:r w:rsidR="000F0A8A" w:rsidRPr="000F0A8A">
        <w:rPr>
          <w:b/>
          <w:color w:val="000000" w:themeColor="text1"/>
          <w:sz w:val="28"/>
          <w:szCs w:val="28"/>
        </w:rPr>
        <w:t>Objectives</w:t>
      </w:r>
    </w:p>
    <w:p w14:paraId="4AE2E7EB" w14:textId="7A25F8D3"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The aim of this study is to examine the effects of incompatib</w:t>
      </w:r>
      <w:r w:rsidR="003F1125">
        <w:rPr>
          <w:color w:val="000000" w:themeColor="text1"/>
          <w:sz w:val="28"/>
          <w:szCs w:val="28"/>
        </w:rPr>
        <w:t xml:space="preserve">le land uses in Eid road </w:t>
      </w:r>
      <w:r w:rsidRPr="000F0A8A">
        <w:rPr>
          <w:color w:val="000000" w:themeColor="text1"/>
          <w:sz w:val="28"/>
          <w:szCs w:val="28"/>
        </w:rPr>
        <w:t>area (i.e. central business district of Ilorin capital city of Kwara state).</w:t>
      </w:r>
    </w:p>
    <w:p w14:paraId="7DE7EC79" w14:textId="415762CA" w:rsidR="007B2A98" w:rsidRPr="000F0A8A" w:rsidRDefault="000F0A8A" w:rsidP="000F0A8A">
      <w:pPr>
        <w:spacing w:line="360" w:lineRule="auto"/>
        <w:jc w:val="both"/>
        <w:rPr>
          <w:b/>
          <w:color w:val="000000" w:themeColor="text1"/>
          <w:sz w:val="28"/>
          <w:szCs w:val="28"/>
        </w:rPr>
      </w:pPr>
      <w:r w:rsidRPr="000F0A8A">
        <w:rPr>
          <w:b/>
          <w:color w:val="000000" w:themeColor="text1"/>
          <w:sz w:val="28"/>
          <w:szCs w:val="28"/>
        </w:rPr>
        <w:t>Objectives</w:t>
      </w:r>
    </w:p>
    <w:p w14:paraId="4567D073" w14:textId="77777777" w:rsidR="007B2A98" w:rsidRPr="000F0A8A" w:rsidRDefault="007B2A98" w:rsidP="000F0A8A">
      <w:pPr>
        <w:pStyle w:val="ListParagraph"/>
        <w:numPr>
          <w:ilvl w:val="0"/>
          <w:numId w:val="37"/>
        </w:numPr>
        <w:spacing w:line="360" w:lineRule="auto"/>
        <w:jc w:val="both"/>
        <w:rPr>
          <w:color w:val="000000" w:themeColor="text1"/>
          <w:sz w:val="28"/>
          <w:szCs w:val="28"/>
        </w:rPr>
      </w:pPr>
      <w:r w:rsidRPr="000F0A8A">
        <w:rPr>
          <w:color w:val="000000" w:themeColor="text1"/>
          <w:sz w:val="28"/>
          <w:szCs w:val="28"/>
        </w:rPr>
        <w:t>To achieve the broad goal, the following objectives are set up:</w:t>
      </w:r>
    </w:p>
    <w:p w14:paraId="3AB4943C" w14:textId="77777777" w:rsidR="007B2A98" w:rsidRPr="000F0A8A" w:rsidRDefault="007B2A98" w:rsidP="000F0A8A">
      <w:pPr>
        <w:pStyle w:val="ListParagraph"/>
        <w:numPr>
          <w:ilvl w:val="0"/>
          <w:numId w:val="37"/>
        </w:numPr>
        <w:spacing w:line="360" w:lineRule="auto"/>
        <w:jc w:val="both"/>
        <w:rPr>
          <w:color w:val="000000" w:themeColor="text1"/>
          <w:sz w:val="28"/>
          <w:szCs w:val="28"/>
        </w:rPr>
      </w:pPr>
      <w:r w:rsidRPr="000F0A8A">
        <w:rPr>
          <w:color w:val="000000" w:themeColor="text1"/>
          <w:sz w:val="28"/>
          <w:szCs w:val="28"/>
        </w:rPr>
        <w:t>To asses the existing general land uses of the study area.</w:t>
      </w:r>
    </w:p>
    <w:p w14:paraId="3CA78E13" w14:textId="77777777" w:rsidR="007B2A98" w:rsidRPr="000F0A8A" w:rsidRDefault="007B2A98" w:rsidP="000F0A8A">
      <w:pPr>
        <w:pStyle w:val="ListParagraph"/>
        <w:numPr>
          <w:ilvl w:val="0"/>
          <w:numId w:val="37"/>
        </w:numPr>
        <w:spacing w:line="360" w:lineRule="auto"/>
        <w:jc w:val="both"/>
        <w:rPr>
          <w:color w:val="000000" w:themeColor="text1"/>
          <w:sz w:val="28"/>
          <w:szCs w:val="28"/>
        </w:rPr>
      </w:pPr>
      <w:r w:rsidRPr="000F0A8A">
        <w:rPr>
          <w:color w:val="000000" w:themeColor="text1"/>
          <w:sz w:val="28"/>
          <w:szCs w:val="28"/>
        </w:rPr>
        <w:t>To analyze the impact of government on land use control and management in the study area.</w:t>
      </w:r>
    </w:p>
    <w:p w14:paraId="0302454C" w14:textId="77777777" w:rsidR="007B2A98" w:rsidRPr="000F0A8A" w:rsidRDefault="007B2A98" w:rsidP="000F0A8A">
      <w:pPr>
        <w:pStyle w:val="ListParagraph"/>
        <w:numPr>
          <w:ilvl w:val="0"/>
          <w:numId w:val="37"/>
        </w:numPr>
        <w:spacing w:line="360" w:lineRule="auto"/>
        <w:jc w:val="both"/>
        <w:rPr>
          <w:color w:val="000000" w:themeColor="text1"/>
          <w:sz w:val="28"/>
          <w:szCs w:val="28"/>
        </w:rPr>
      </w:pPr>
      <w:r w:rsidRPr="000F0A8A">
        <w:rPr>
          <w:color w:val="000000" w:themeColor="text1"/>
          <w:sz w:val="28"/>
          <w:szCs w:val="28"/>
        </w:rPr>
        <w:t>To identify the various problems associated with incompatible land use of the study area.</w:t>
      </w:r>
    </w:p>
    <w:p w14:paraId="092938A6" w14:textId="77777777" w:rsidR="007B2A98" w:rsidRPr="000F0A8A" w:rsidRDefault="007B2A98" w:rsidP="000F0A8A">
      <w:pPr>
        <w:pStyle w:val="ListParagraph"/>
        <w:numPr>
          <w:ilvl w:val="0"/>
          <w:numId w:val="37"/>
        </w:numPr>
        <w:spacing w:line="360" w:lineRule="auto"/>
        <w:jc w:val="both"/>
        <w:rPr>
          <w:color w:val="000000" w:themeColor="text1"/>
          <w:sz w:val="28"/>
          <w:szCs w:val="28"/>
        </w:rPr>
      </w:pPr>
      <w:r w:rsidRPr="000F0A8A">
        <w:rPr>
          <w:color w:val="000000" w:themeColor="text1"/>
          <w:sz w:val="28"/>
          <w:szCs w:val="28"/>
        </w:rPr>
        <w:t>To provide reasonable recommendation to the problem identified.</w:t>
      </w:r>
    </w:p>
    <w:p w14:paraId="0D6EE917" w14:textId="2B80116A" w:rsidR="007B2A98" w:rsidRPr="000F0A8A" w:rsidRDefault="008E313E" w:rsidP="000F0A8A">
      <w:pPr>
        <w:spacing w:line="360" w:lineRule="auto"/>
        <w:jc w:val="both"/>
        <w:rPr>
          <w:b/>
          <w:color w:val="000000" w:themeColor="text1"/>
          <w:sz w:val="28"/>
          <w:szCs w:val="28"/>
        </w:rPr>
      </w:pPr>
      <w:r>
        <w:rPr>
          <w:b/>
          <w:color w:val="000000" w:themeColor="text1"/>
          <w:sz w:val="28"/>
          <w:szCs w:val="28"/>
        </w:rPr>
        <w:t>1.3</w:t>
      </w:r>
      <w:r w:rsidR="00DA3553">
        <w:rPr>
          <w:b/>
          <w:color w:val="000000" w:themeColor="text1"/>
          <w:sz w:val="28"/>
          <w:szCs w:val="28"/>
        </w:rPr>
        <w:t xml:space="preserve"> </w:t>
      </w:r>
      <w:r w:rsidR="000F0A8A" w:rsidRPr="000F0A8A">
        <w:rPr>
          <w:b/>
          <w:color w:val="000000" w:themeColor="text1"/>
          <w:sz w:val="28"/>
          <w:szCs w:val="28"/>
        </w:rPr>
        <w:t>Significance of the Study</w:t>
      </w:r>
    </w:p>
    <w:p w14:paraId="72F0C4FA" w14:textId="0C33724B" w:rsidR="007B2A98" w:rsidRPr="000F0A8A" w:rsidRDefault="007B2A98" w:rsidP="000F0A8A">
      <w:pPr>
        <w:spacing w:line="360" w:lineRule="auto"/>
        <w:jc w:val="both"/>
        <w:rPr>
          <w:b/>
          <w:color w:val="000000" w:themeColor="text1"/>
          <w:sz w:val="28"/>
          <w:szCs w:val="28"/>
        </w:rPr>
      </w:pPr>
      <w:r w:rsidRPr="000F0A8A">
        <w:rPr>
          <w:color w:val="000000" w:themeColor="text1"/>
          <w:sz w:val="28"/>
          <w:szCs w:val="28"/>
        </w:rPr>
        <w:t xml:space="preserve">The significant of this study is to bring light to the effect of incompatible of land uses in ilorin metropolis which can bring confusion when it </w:t>
      </w:r>
      <w:r w:rsidR="00A9563D" w:rsidRPr="000F0A8A">
        <w:rPr>
          <w:color w:val="000000" w:themeColor="text1"/>
          <w:sz w:val="28"/>
          <w:szCs w:val="28"/>
        </w:rPr>
        <w:t>comes</w:t>
      </w:r>
      <w:r w:rsidRPr="000F0A8A">
        <w:rPr>
          <w:color w:val="000000" w:themeColor="text1"/>
          <w:sz w:val="28"/>
          <w:szCs w:val="28"/>
        </w:rPr>
        <w:t xml:space="preserve"> to census of commercial and residential property and the desterilize of the central master plan of the area.</w:t>
      </w:r>
    </w:p>
    <w:p w14:paraId="19C18D2B" w14:textId="77777777"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lastRenderedPageBreak/>
        <w:t>To achieve a good compatible land use there should be an assessment of the general study area, observed the problem associated with the incompatible land use and provide possible solution to the identified problem</w:t>
      </w:r>
    </w:p>
    <w:p w14:paraId="31515A80" w14:textId="19BE01D4" w:rsidR="007B2A98" w:rsidRPr="000F0A8A" w:rsidRDefault="008E313E" w:rsidP="000F0A8A">
      <w:pPr>
        <w:spacing w:line="360" w:lineRule="auto"/>
        <w:jc w:val="both"/>
        <w:rPr>
          <w:b/>
          <w:color w:val="000000" w:themeColor="text1"/>
          <w:sz w:val="28"/>
          <w:szCs w:val="28"/>
        </w:rPr>
      </w:pPr>
      <w:r>
        <w:rPr>
          <w:b/>
          <w:color w:val="000000" w:themeColor="text1"/>
          <w:sz w:val="28"/>
          <w:szCs w:val="28"/>
        </w:rPr>
        <w:t>1.4</w:t>
      </w:r>
      <w:r w:rsidR="00DA3553">
        <w:rPr>
          <w:b/>
          <w:color w:val="000000" w:themeColor="text1"/>
          <w:sz w:val="28"/>
          <w:szCs w:val="28"/>
        </w:rPr>
        <w:t xml:space="preserve"> </w:t>
      </w:r>
      <w:r w:rsidR="000F0A8A" w:rsidRPr="000F0A8A">
        <w:rPr>
          <w:b/>
          <w:color w:val="000000" w:themeColor="text1"/>
          <w:sz w:val="28"/>
          <w:szCs w:val="28"/>
        </w:rPr>
        <w:t>Scope of the Study</w:t>
      </w:r>
    </w:p>
    <w:p w14:paraId="1909BCF7" w14:textId="3153475F"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 xml:space="preserve">The spatial scope of this study is on Ilorin metropolis as a whole particular reference to the central Business District (CBD) </w:t>
      </w:r>
      <w:r w:rsidR="003F1125">
        <w:rPr>
          <w:color w:val="000000" w:themeColor="text1"/>
          <w:sz w:val="28"/>
          <w:szCs w:val="28"/>
        </w:rPr>
        <w:t xml:space="preserve">Eid road </w:t>
      </w:r>
      <w:r w:rsidR="003F1125" w:rsidRPr="000F0A8A">
        <w:rPr>
          <w:color w:val="000000" w:themeColor="text1"/>
          <w:sz w:val="28"/>
          <w:szCs w:val="28"/>
        </w:rPr>
        <w:t xml:space="preserve">area </w:t>
      </w:r>
      <w:r w:rsidRPr="000F0A8A">
        <w:rPr>
          <w:color w:val="000000" w:themeColor="text1"/>
          <w:sz w:val="28"/>
          <w:szCs w:val="28"/>
        </w:rPr>
        <w:t>street, while the disciplinary scope is on the study of incompatible land uses in the study area.</w:t>
      </w:r>
    </w:p>
    <w:p w14:paraId="25A308C1" w14:textId="77777777"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Therefore, the effect of incompatible land uses in the central business district of the study area will be critically dealing with.</w:t>
      </w:r>
    </w:p>
    <w:p w14:paraId="7A93905A" w14:textId="51A6C190" w:rsidR="007B2A98" w:rsidRPr="000F0A8A" w:rsidRDefault="008E313E" w:rsidP="000F0A8A">
      <w:pPr>
        <w:spacing w:line="360" w:lineRule="auto"/>
        <w:jc w:val="both"/>
        <w:rPr>
          <w:b/>
          <w:color w:val="000000" w:themeColor="text1"/>
          <w:sz w:val="28"/>
          <w:szCs w:val="28"/>
        </w:rPr>
      </w:pPr>
      <w:r>
        <w:rPr>
          <w:b/>
          <w:color w:val="000000" w:themeColor="text1"/>
          <w:sz w:val="28"/>
          <w:szCs w:val="28"/>
        </w:rPr>
        <w:t>1.5</w:t>
      </w:r>
      <w:r w:rsidR="00DA3553">
        <w:rPr>
          <w:b/>
          <w:color w:val="000000" w:themeColor="text1"/>
          <w:sz w:val="28"/>
          <w:szCs w:val="28"/>
        </w:rPr>
        <w:t xml:space="preserve"> </w:t>
      </w:r>
      <w:r w:rsidR="000F0A8A" w:rsidRPr="000F0A8A">
        <w:rPr>
          <w:b/>
          <w:color w:val="000000" w:themeColor="text1"/>
          <w:sz w:val="28"/>
          <w:szCs w:val="28"/>
        </w:rPr>
        <w:t>Limitation of Study</w:t>
      </w:r>
    </w:p>
    <w:p w14:paraId="0A15CE66" w14:textId="77777777"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In the course of carrying this research certain problems serve as a form of limitation to the research of this project. The summary of the limitation to the write –up includes:</w:t>
      </w:r>
    </w:p>
    <w:p w14:paraId="019BE2B8" w14:textId="259BE70B" w:rsidR="007B2A98" w:rsidRPr="000F0A8A" w:rsidRDefault="007B2A98" w:rsidP="000F0A8A">
      <w:pPr>
        <w:pStyle w:val="ListParagraph"/>
        <w:numPr>
          <w:ilvl w:val="0"/>
          <w:numId w:val="38"/>
        </w:numPr>
        <w:spacing w:line="360" w:lineRule="auto"/>
        <w:jc w:val="both"/>
        <w:rPr>
          <w:color w:val="000000" w:themeColor="text1"/>
          <w:sz w:val="28"/>
          <w:szCs w:val="28"/>
        </w:rPr>
      </w:pPr>
      <w:r w:rsidRPr="000F0A8A">
        <w:rPr>
          <w:color w:val="000000" w:themeColor="text1"/>
          <w:sz w:val="28"/>
          <w:szCs w:val="28"/>
        </w:rPr>
        <w:t xml:space="preserve">Most of the people </w:t>
      </w:r>
      <w:r w:rsidR="000F0A8A" w:rsidRPr="000F0A8A">
        <w:rPr>
          <w:color w:val="000000" w:themeColor="text1"/>
          <w:sz w:val="28"/>
          <w:szCs w:val="28"/>
        </w:rPr>
        <w:t>interviewed does</w:t>
      </w:r>
      <w:r w:rsidRPr="000F0A8A">
        <w:rPr>
          <w:color w:val="000000" w:themeColor="text1"/>
          <w:sz w:val="28"/>
          <w:szCs w:val="28"/>
        </w:rPr>
        <w:t xml:space="preserve"> not give a detail information about the </w:t>
      </w:r>
      <w:r w:rsidR="000F0A8A" w:rsidRPr="000F0A8A">
        <w:rPr>
          <w:color w:val="000000" w:themeColor="text1"/>
          <w:sz w:val="28"/>
          <w:szCs w:val="28"/>
        </w:rPr>
        <w:t>study because</w:t>
      </w:r>
      <w:r w:rsidR="003F1125">
        <w:rPr>
          <w:color w:val="000000" w:themeColor="text1"/>
          <w:sz w:val="28"/>
          <w:szCs w:val="28"/>
        </w:rPr>
        <w:t xml:space="preserve"> they were afraid and</w:t>
      </w:r>
      <w:r w:rsidRPr="000F0A8A">
        <w:rPr>
          <w:color w:val="000000" w:themeColor="text1"/>
          <w:sz w:val="28"/>
          <w:szCs w:val="28"/>
        </w:rPr>
        <w:t xml:space="preserve"> said they didn’t know what am going  to use the information  for.</w:t>
      </w:r>
    </w:p>
    <w:p w14:paraId="54556125" w14:textId="01D85C61" w:rsidR="007B2A98" w:rsidRPr="000F0A8A" w:rsidRDefault="007B2A98" w:rsidP="000F0A8A">
      <w:pPr>
        <w:pStyle w:val="ListParagraph"/>
        <w:numPr>
          <w:ilvl w:val="0"/>
          <w:numId w:val="38"/>
        </w:numPr>
        <w:spacing w:line="360" w:lineRule="auto"/>
        <w:jc w:val="both"/>
        <w:rPr>
          <w:color w:val="000000" w:themeColor="text1"/>
          <w:sz w:val="28"/>
          <w:szCs w:val="28"/>
        </w:rPr>
      </w:pPr>
      <w:r w:rsidRPr="000F0A8A">
        <w:rPr>
          <w:color w:val="000000" w:themeColor="text1"/>
          <w:sz w:val="28"/>
          <w:szCs w:val="28"/>
        </w:rPr>
        <w:t>They also refused to provide adequate and accurate answers to many questions based on their trade and social status.</w:t>
      </w:r>
    </w:p>
    <w:p w14:paraId="6A7C9A0A" w14:textId="023C02D6" w:rsidR="007B2A98" w:rsidRPr="000F0A8A" w:rsidRDefault="007B2A98" w:rsidP="000F0A8A">
      <w:pPr>
        <w:pStyle w:val="ListParagraph"/>
        <w:numPr>
          <w:ilvl w:val="0"/>
          <w:numId w:val="38"/>
        </w:numPr>
        <w:spacing w:line="360" w:lineRule="auto"/>
        <w:jc w:val="both"/>
        <w:rPr>
          <w:color w:val="000000" w:themeColor="text1"/>
          <w:sz w:val="28"/>
          <w:szCs w:val="28"/>
        </w:rPr>
      </w:pPr>
      <w:r w:rsidRPr="000F0A8A">
        <w:rPr>
          <w:color w:val="000000" w:themeColor="text1"/>
          <w:sz w:val="28"/>
          <w:szCs w:val="28"/>
        </w:rPr>
        <w:t>Inadequate fund, insufficient capital to carry out data and information make limited to get details or fact for the project research.</w:t>
      </w:r>
    </w:p>
    <w:p w14:paraId="10AD6BA6" w14:textId="1CDC9A8B" w:rsidR="007B2A98" w:rsidRPr="000F0A8A" w:rsidRDefault="007B2A98" w:rsidP="000F0A8A">
      <w:pPr>
        <w:pStyle w:val="ListParagraph"/>
        <w:numPr>
          <w:ilvl w:val="0"/>
          <w:numId w:val="38"/>
        </w:numPr>
        <w:spacing w:line="360" w:lineRule="auto"/>
        <w:jc w:val="both"/>
        <w:rPr>
          <w:color w:val="000000" w:themeColor="text1"/>
          <w:sz w:val="28"/>
          <w:szCs w:val="28"/>
        </w:rPr>
      </w:pPr>
      <w:r w:rsidRPr="000F0A8A">
        <w:rPr>
          <w:color w:val="000000" w:themeColor="text1"/>
          <w:sz w:val="28"/>
          <w:szCs w:val="28"/>
        </w:rPr>
        <w:t>Limited time, time factor is very important  in carrying out any research so as a result of making the project  more or less  valuable  to use, for example, the time that  could be used to collect data and information  from the field  for the useful of the project  research always falls to lecture time .</w:t>
      </w:r>
    </w:p>
    <w:p w14:paraId="319960C4" w14:textId="77777777" w:rsidR="005E2D81" w:rsidRDefault="005E2D81">
      <w:pPr>
        <w:spacing w:after="160" w:line="259" w:lineRule="auto"/>
        <w:rPr>
          <w:b/>
          <w:color w:val="000000" w:themeColor="text1"/>
          <w:sz w:val="28"/>
          <w:szCs w:val="28"/>
        </w:rPr>
      </w:pPr>
      <w:r>
        <w:rPr>
          <w:b/>
          <w:color w:val="000000" w:themeColor="text1"/>
          <w:sz w:val="28"/>
          <w:szCs w:val="28"/>
        </w:rPr>
        <w:br w:type="page"/>
      </w:r>
    </w:p>
    <w:p w14:paraId="680779F9" w14:textId="149EF7E9" w:rsidR="007B2A98" w:rsidRPr="000F0A8A" w:rsidRDefault="008E313E" w:rsidP="000F0A8A">
      <w:pPr>
        <w:spacing w:line="360" w:lineRule="auto"/>
        <w:jc w:val="both"/>
        <w:rPr>
          <w:b/>
          <w:color w:val="000000" w:themeColor="text1"/>
          <w:sz w:val="28"/>
          <w:szCs w:val="28"/>
        </w:rPr>
      </w:pPr>
      <w:r>
        <w:rPr>
          <w:b/>
          <w:color w:val="000000" w:themeColor="text1"/>
          <w:sz w:val="28"/>
          <w:szCs w:val="28"/>
        </w:rPr>
        <w:lastRenderedPageBreak/>
        <w:t>1.6</w:t>
      </w:r>
      <w:r w:rsidR="007B2A98" w:rsidRPr="000F0A8A">
        <w:rPr>
          <w:b/>
          <w:color w:val="000000" w:themeColor="text1"/>
          <w:sz w:val="28"/>
          <w:szCs w:val="28"/>
        </w:rPr>
        <w:tab/>
      </w:r>
      <w:r w:rsidR="000F0A8A" w:rsidRPr="000F0A8A">
        <w:rPr>
          <w:b/>
          <w:color w:val="000000" w:themeColor="text1"/>
          <w:sz w:val="28"/>
          <w:szCs w:val="28"/>
        </w:rPr>
        <w:t>Study Area</w:t>
      </w:r>
    </w:p>
    <w:p w14:paraId="690B0968" w14:textId="326A1939" w:rsidR="007B2A98" w:rsidRPr="000F0A8A" w:rsidRDefault="007B2A98" w:rsidP="000F0A8A">
      <w:pPr>
        <w:spacing w:line="360" w:lineRule="auto"/>
        <w:jc w:val="both"/>
        <w:rPr>
          <w:color w:val="000000" w:themeColor="text1"/>
          <w:sz w:val="28"/>
          <w:szCs w:val="28"/>
        </w:rPr>
      </w:pPr>
      <w:r w:rsidRPr="000F0A8A">
        <w:rPr>
          <w:color w:val="000000" w:themeColor="text1"/>
          <w:sz w:val="28"/>
          <w:szCs w:val="28"/>
        </w:rPr>
        <w:t>Ilorin, which is the focus of this study, is the capital and administrative centre of kwara state, Nigeria. It is located in the transitional zone of the middle belt and serves as a gate way city between the north and south western part of the country.</w:t>
      </w:r>
      <w:r w:rsidR="00DA3553">
        <w:rPr>
          <w:color w:val="000000" w:themeColor="text1"/>
          <w:sz w:val="28"/>
          <w:szCs w:val="28"/>
        </w:rPr>
        <w:t xml:space="preserve"> </w:t>
      </w:r>
      <w:r w:rsidRPr="000F0A8A">
        <w:rPr>
          <w:color w:val="000000" w:themeColor="text1"/>
          <w:sz w:val="28"/>
          <w:szCs w:val="28"/>
        </w:rPr>
        <w:t>Ilorin is saturated on longitude 4</w:t>
      </w:r>
      <w:r w:rsidRPr="000F0A8A">
        <w:rPr>
          <w:color w:val="000000" w:themeColor="text1"/>
          <w:sz w:val="28"/>
          <w:szCs w:val="28"/>
          <w:vertAlign w:val="superscript"/>
        </w:rPr>
        <w:t>0</w:t>
      </w:r>
      <w:r w:rsidRPr="000F0A8A">
        <w:rPr>
          <w:color w:val="000000" w:themeColor="text1"/>
          <w:sz w:val="28"/>
          <w:szCs w:val="28"/>
        </w:rPr>
        <w:t>34E and latitude 8</w:t>
      </w:r>
      <w:r w:rsidRPr="000F0A8A">
        <w:rPr>
          <w:color w:val="000000" w:themeColor="text1"/>
          <w:sz w:val="28"/>
          <w:szCs w:val="28"/>
          <w:vertAlign w:val="superscript"/>
        </w:rPr>
        <w:t>0</w:t>
      </w:r>
      <w:r w:rsidR="008B05CB" w:rsidRPr="000F0A8A">
        <w:rPr>
          <w:color w:val="000000" w:themeColor="text1"/>
          <w:sz w:val="28"/>
          <w:szCs w:val="28"/>
        </w:rPr>
        <w:t>32’N Emielu (2021</w:t>
      </w:r>
      <w:r w:rsidRPr="000F0A8A">
        <w:rPr>
          <w:color w:val="000000" w:themeColor="text1"/>
          <w:sz w:val="28"/>
          <w:szCs w:val="28"/>
        </w:rPr>
        <w:t>). Its strategic location as a gate way city between the south and north makes it become a socio- cultural, religious and political melting point of the nation.</w:t>
      </w:r>
    </w:p>
    <w:p w14:paraId="6774CCF9" w14:textId="77777777" w:rsidR="007B2A98" w:rsidRPr="00DA3553" w:rsidRDefault="007B2A98" w:rsidP="00DA3553">
      <w:pPr>
        <w:pStyle w:val="ListParagraph"/>
        <w:numPr>
          <w:ilvl w:val="0"/>
          <w:numId w:val="41"/>
        </w:numPr>
        <w:spacing w:line="360" w:lineRule="auto"/>
        <w:jc w:val="both"/>
        <w:rPr>
          <w:color w:val="000000" w:themeColor="text1"/>
          <w:sz w:val="28"/>
          <w:szCs w:val="28"/>
        </w:rPr>
      </w:pPr>
      <w:r w:rsidRPr="00DA3553">
        <w:rPr>
          <w:color w:val="000000" w:themeColor="text1"/>
          <w:sz w:val="28"/>
          <w:szCs w:val="28"/>
        </w:rPr>
        <w:t>It is also an important commercial, industrial and institutional center. The rapid physical development nature of the city makes the provision, maintenance and funding of infrastructures epileptic.</w:t>
      </w:r>
    </w:p>
    <w:p w14:paraId="06E85669" w14:textId="77777777" w:rsidR="007B2A98" w:rsidRPr="00DA3553" w:rsidRDefault="007B2A98" w:rsidP="00DA3553">
      <w:pPr>
        <w:pStyle w:val="ListParagraph"/>
        <w:numPr>
          <w:ilvl w:val="0"/>
          <w:numId w:val="41"/>
        </w:numPr>
        <w:spacing w:line="360" w:lineRule="auto"/>
        <w:jc w:val="both"/>
        <w:rPr>
          <w:color w:val="000000" w:themeColor="text1"/>
          <w:sz w:val="28"/>
          <w:szCs w:val="28"/>
        </w:rPr>
      </w:pPr>
      <w:r w:rsidRPr="00DA3553">
        <w:rPr>
          <w:color w:val="000000" w:themeColor="text1"/>
          <w:sz w:val="28"/>
          <w:szCs w:val="28"/>
        </w:rPr>
        <w:t>It is also an important commercial, industrial and institutional center. The rapid physical development nature of the city makes the provision, maintenance and funding  of infrastructure epileptic.</w:t>
      </w:r>
    </w:p>
    <w:p w14:paraId="1A47A77B" w14:textId="77777777" w:rsidR="007B2A98" w:rsidRPr="00DA3553" w:rsidRDefault="007B2A98" w:rsidP="00DA3553">
      <w:pPr>
        <w:pStyle w:val="ListParagraph"/>
        <w:numPr>
          <w:ilvl w:val="0"/>
          <w:numId w:val="41"/>
        </w:numPr>
        <w:spacing w:line="360" w:lineRule="auto"/>
        <w:jc w:val="both"/>
        <w:rPr>
          <w:color w:val="000000" w:themeColor="text1"/>
          <w:sz w:val="28"/>
          <w:szCs w:val="28"/>
        </w:rPr>
      </w:pPr>
      <w:r w:rsidRPr="00DA3553">
        <w:rPr>
          <w:color w:val="000000" w:themeColor="text1"/>
          <w:sz w:val="28"/>
          <w:szCs w:val="28"/>
        </w:rPr>
        <w:t>Ilorin comprises of four major words. The Gambari and Fulani wards that comprises Hausas and Fulanis, and the Ajikobi and Alanamu wards that are made of the Yoruba with other smaller or sub-wards.</w:t>
      </w:r>
    </w:p>
    <w:p w14:paraId="355D56AE" w14:textId="5D896AB4" w:rsidR="007B2A98" w:rsidRPr="00DA3553" w:rsidRDefault="007B2A98" w:rsidP="00DA3553">
      <w:pPr>
        <w:pStyle w:val="ListParagraph"/>
        <w:numPr>
          <w:ilvl w:val="0"/>
          <w:numId w:val="41"/>
        </w:numPr>
        <w:spacing w:line="360" w:lineRule="auto"/>
        <w:jc w:val="both"/>
        <w:rPr>
          <w:color w:val="000000" w:themeColor="text1"/>
          <w:sz w:val="28"/>
          <w:szCs w:val="28"/>
        </w:rPr>
      </w:pPr>
      <w:r w:rsidRPr="00DA3553">
        <w:rPr>
          <w:color w:val="000000" w:themeColor="text1"/>
          <w:sz w:val="28"/>
          <w:szCs w:val="28"/>
        </w:rPr>
        <w:t>Traditionally most indigenes engage in farming weaving, dyeing and leather works. With the changing status of the town many more are Trader</w:t>
      </w:r>
      <w:r w:rsidR="000F0A8A" w:rsidRPr="00DA3553">
        <w:rPr>
          <w:color w:val="000000" w:themeColor="text1"/>
          <w:sz w:val="28"/>
          <w:szCs w:val="28"/>
        </w:rPr>
        <w:t xml:space="preserve">, civil servants, artisans etc. </w:t>
      </w:r>
      <w:r w:rsidRPr="00DA3553">
        <w:rPr>
          <w:color w:val="000000" w:themeColor="text1"/>
          <w:sz w:val="28"/>
          <w:szCs w:val="28"/>
        </w:rPr>
        <w:t>The concentration of all these land use activities thus influencing the population of city has increased from 208,346 in 1963 to 508 388 in 1991 of which females are more than males for the purpose of this</w:t>
      </w:r>
      <w:r w:rsidR="003263DA">
        <w:rPr>
          <w:color w:val="000000" w:themeColor="text1"/>
          <w:sz w:val="28"/>
          <w:szCs w:val="28"/>
        </w:rPr>
        <w:t xml:space="preserve"> study, the head count of 1963(</w:t>
      </w:r>
      <w:r w:rsidRPr="00DA3553">
        <w:rPr>
          <w:color w:val="000000" w:themeColor="text1"/>
          <w:sz w:val="28"/>
          <w:szCs w:val="28"/>
        </w:rPr>
        <w:t>which is still reliable give the population of ilorin to be  508, 388 in 1991 which has been  projected  to about 2365,353 by the year 2006. whereby male is 1,193, 783 and female is 1,171570.(NPC).</w:t>
      </w:r>
    </w:p>
    <w:p w14:paraId="07369A11" w14:textId="77777777" w:rsidR="005E2D81" w:rsidRDefault="005E2D81">
      <w:pPr>
        <w:spacing w:after="160" w:line="259" w:lineRule="auto"/>
        <w:rPr>
          <w:b/>
          <w:color w:val="000000" w:themeColor="text1"/>
          <w:sz w:val="28"/>
          <w:szCs w:val="28"/>
        </w:rPr>
      </w:pPr>
      <w:r>
        <w:rPr>
          <w:b/>
          <w:color w:val="000000" w:themeColor="text1"/>
          <w:sz w:val="28"/>
          <w:szCs w:val="28"/>
        </w:rPr>
        <w:br w:type="page"/>
      </w:r>
    </w:p>
    <w:p w14:paraId="58D32714" w14:textId="6421FEBE" w:rsidR="007B2A98" w:rsidRPr="000F0A8A" w:rsidRDefault="008E313E" w:rsidP="000F0A8A">
      <w:pPr>
        <w:spacing w:line="360" w:lineRule="auto"/>
        <w:jc w:val="both"/>
        <w:rPr>
          <w:b/>
          <w:color w:val="000000" w:themeColor="text1"/>
          <w:sz w:val="28"/>
          <w:szCs w:val="28"/>
        </w:rPr>
      </w:pPr>
      <w:r>
        <w:rPr>
          <w:b/>
          <w:color w:val="000000" w:themeColor="text1"/>
          <w:sz w:val="28"/>
          <w:szCs w:val="28"/>
        </w:rPr>
        <w:lastRenderedPageBreak/>
        <w:t>1.7</w:t>
      </w:r>
      <w:r w:rsidR="00DA3553">
        <w:rPr>
          <w:b/>
          <w:color w:val="000000" w:themeColor="text1"/>
          <w:sz w:val="28"/>
          <w:szCs w:val="28"/>
        </w:rPr>
        <w:t xml:space="preserve"> </w:t>
      </w:r>
      <w:r w:rsidR="000F0A8A" w:rsidRPr="000F0A8A">
        <w:rPr>
          <w:b/>
          <w:color w:val="000000" w:themeColor="text1"/>
          <w:sz w:val="28"/>
          <w:szCs w:val="28"/>
        </w:rPr>
        <w:t>Definition of Terms</w:t>
      </w:r>
    </w:p>
    <w:p w14:paraId="378F0A40" w14:textId="77777777" w:rsidR="007B2A98" w:rsidRPr="00DA3553" w:rsidRDefault="007B2A98" w:rsidP="00DA3553">
      <w:pPr>
        <w:pStyle w:val="ListParagraph"/>
        <w:numPr>
          <w:ilvl w:val="0"/>
          <w:numId w:val="42"/>
        </w:numPr>
        <w:spacing w:line="360" w:lineRule="auto"/>
        <w:jc w:val="both"/>
        <w:rPr>
          <w:color w:val="000000" w:themeColor="text1"/>
          <w:sz w:val="28"/>
          <w:szCs w:val="28"/>
        </w:rPr>
      </w:pPr>
      <w:r w:rsidRPr="00DA3553">
        <w:rPr>
          <w:b/>
          <w:color w:val="000000" w:themeColor="text1"/>
          <w:sz w:val="28"/>
          <w:szCs w:val="28"/>
        </w:rPr>
        <w:t>LAND:</w:t>
      </w:r>
      <w:r w:rsidRPr="00DA3553">
        <w:rPr>
          <w:color w:val="000000" w:themeColor="text1"/>
          <w:sz w:val="28"/>
          <w:szCs w:val="28"/>
        </w:rPr>
        <w:t xml:space="preserve"> According to Adebayo (2004) Its an area of the ground, especially one that is used for a particular purpose such as farming, building transportation and etc. i.e. the solid portion of the earth surface. </w:t>
      </w:r>
    </w:p>
    <w:p w14:paraId="058906E1" w14:textId="77777777" w:rsidR="007B2A98" w:rsidRPr="00DA3553" w:rsidRDefault="007B2A98" w:rsidP="00DA3553">
      <w:pPr>
        <w:pStyle w:val="ListParagraph"/>
        <w:numPr>
          <w:ilvl w:val="0"/>
          <w:numId w:val="42"/>
        </w:numPr>
        <w:spacing w:line="360" w:lineRule="auto"/>
        <w:jc w:val="both"/>
        <w:rPr>
          <w:color w:val="000000" w:themeColor="text1"/>
          <w:sz w:val="28"/>
          <w:szCs w:val="28"/>
        </w:rPr>
      </w:pPr>
      <w:r w:rsidRPr="00DA3553">
        <w:rPr>
          <w:b/>
          <w:color w:val="000000" w:themeColor="text1"/>
          <w:sz w:val="28"/>
          <w:szCs w:val="28"/>
        </w:rPr>
        <w:t xml:space="preserve">PROPERTY: </w:t>
      </w:r>
      <w:r w:rsidRPr="00DA3553">
        <w:rPr>
          <w:color w:val="000000" w:themeColor="text1"/>
          <w:sz w:val="28"/>
          <w:szCs w:val="28"/>
        </w:rPr>
        <w:t>According to Bashorun it is any physical or intangible entity that is owned by a person or jointly by a group of people or a legal entiry likes a corperation. Depending on the nature of the property, an owner of property has the right to consume, sell, rent, mortgage, transfer, exchange or destroy it, or to exclude others from doing these things.</w:t>
      </w:r>
    </w:p>
    <w:p w14:paraId="74D9A01B" w14:textId="77777777" w:rsidR="007B2A98" w:rsidRPr="003529D9" w:rsidRDefault="007B2A98" w:rsidP="00DA3553">
      <w:pPr>
        <w:pStyle w:val="ListParagraph"/>
        <w:numPr>
          <w:ilvl w:val="0"/>
          <w:numId w:val="42"/>
        </w:numPr>
        <w:spacing w:line="360" w:lineRule="auto"/>
        <w:jc w:val="both"/>
        <w:rPr>
          <w:color w:val="000000" w:themeColor="text1"/>
          <w:sz w:val="28"/>
          <w:szCs w:val="28"/>
        </w:rPr>
      </w:pPr>
      <w:r w:rsidRPr="003529D9">
        <w:rPr>
          <w:b/>
          <w:color w:val="000000" w:themeColor="text1"/>
          <w:sz w:val="28"/>
          <w:szCs w:val="28"/>
        </w:rPr>
        <w:t xml:space="preserve">COMMERCIAL PROPERTY: </w:t>
      </w:r>
      <w:r w:rsidRPr="003529D9">
        <w:rPr>
          <w:color w:val="000000" w:themeColor="text1"/>
          <w:sz w:val="28"/>
          <w:szCs w:val="28"/>
        </w:rPr>
        <w:t xml:space="preserve">Is real estate intended for use by for profit business, such as office complexes, shopping malls, service stations and restaurants. It may be purchase outright by a developer for future projects or leased through a real estate broker. This type of property falls some where between residential and industrial property. </w:t>
      </w:r>
    </w:p>
    <w:p w14:paraId="5BE018C1" w14:textId="6032D9FF" w:rsidR="007B2A98" w:rsidRPr="003529D9" w:rsidRDefault="007B2A98" w:rsidP="00DA3553">
      <w:pPr>
        <w:pStyle w:val="ListParagraph"/>
        <w:numPr>
          <w:ilvl w:val="0"/>
          <w:numId w:val="42"/>
        </w:numPr>
        <w:spacing w:line="360" w:lineRule="auto"/>
        <w:jc w:val="both"/>
        <w:rPr>
          <w:color w:val="000000" w:themeColor="text1"/>
          <w:sz w:val="28"/>
          <w:szCs w:val="28"/>
        </w:rPr>
      </w:pPr>
      <w:r w:rsidRPr="003529D9">
        <w:rPr>
          <w:b/>
          <w:color w:val="000000" w:themeColor="text1"/>
          <w:sz w:val="28"/>
          <w:szCs w:val="28"/>
        </w:rPr>
        <w:t>PEAK LAND VALUE:</w:t>
      </w:r>
      <w:r w:rsidRPr="003529D9">
        <w:rPr>
          <w:color w:val="000000" w:themeColor="text1"/>
          <w:sz w:val="28"/>
          <w:szCs w:val="28"/>
        </w:rPr>
        <w:t xml:space="preserve"> Is the region within a settlement with the greatest land value and commerce. As such, it is usually located in the central business district of a town or city and has the greatest density oft as transportation links such as roads and rails. (David, 2000)</w:t>
      </w:r>
    </w:p>
    <w:p w14:paraId="3F228226" w14:textId="6B0969E9" w:rsidR="007B2A98" w:rsidRPr="003529D9" w:rsidRDefault="007B2A98" w:rsidP="00DA3553">
      <w:pPr>
        <w:pStyle w:val="ListParagraph"/>
        <w:numPr>
          <w:ilvl w:val="0"/>
          <w:numId w:val="42"/>
        </w:numPr>
        <w:spacing w:line="360" w:lineRule="auto"/>
        <w:jc w:val="both"/>
        <w:rPr>
          <w:color w:val="000000" w:themeColor="text1"/>
          <w:sz w:val="28"/>
          <w:szCs w:val="28"/>
        </w:rPr>
      </w:pPr>
      <w:r w:rsidRPr="003529D9">
        <w:rPr>
          <w:b/>
          <w:color w:val="000000" w:themeColor="text1"/>
          <w:sz w:val="28"/>
          <w:szCs w:val="28"/>
        </w:rPr>
        <w:t>RECREATIONAL:</w:t>
      </w:r>
      <w:r w:rsidRPr="003529D9">
        <w:rPr>
          <w:color w:val="000000" w:themeColor="text1"/>
          <w:sz w:val="28"/>
          <w:szCs w:val="28"/>
        </w:rPr>
        <w:t xml:space="preserve"> These are the activities that is being referred to as leisure i.e. activities  which  often brings about enjoyment, amusement  or pleasure and ar</w:t>
      </w:r>
      <w:r w:rsidR="003263DA">
        <w:rPr>
          <w:color w:val="000000" w:themeColor="text1"/>
          <w:sz w:val="28"/>
          <w:szCs w:val="28"/>
        </w:rPr>
        <w:t xml:space="preserve">e considered to be fun( Claudia, </w:t>
      </w:r>
      <w:r w:rsidRPr="003529D9">
        <w:rPr>
          <w:color w:val="000000" w:themeColor="text1"/>
          <w:sz w:val="28"/>
          <w:szCs w:val="28"/>
        </w:rPr>
        <w:t>2010)</w:t>
      </w:r>
    </w:p>
    <w:p w14:paraId="29E7C412" w14:textId="77777777" w:rsidR="007B2A98" w:rsidRPr="003529D9" w:rsidRDefault="007B2A98" w:rsidP="00DA3553">
      <w:pPr>
        <w:pStyle w:val="ListParagraph"/>
        <w:numPr>
          <w:ilvl w:val="0"/>
          <w:numId w:val="42"/>
        </w:numPr>
        <w:spacing w:line="360" w:lineRule="auto"/>
        <w:jc w:val="both"/>
        <w:rPr>
          <w:color w:val="000000" w:themeColor="text1"/>
          <w:sz w:val="28"/>
          <w:szCs w:val="28"/>
        </w:rPr>
      </w:pPr>
      <w:r w:rsidRPr="003529D9">
        <w:rPr>
          <w:b/>
          <w:color w:val="000000" w:themeColor="text1"/>
          <w:sz w:val="28"/>
          <w:szCs w:val="28"/>
        </w:rPr>
        <w:t>DOWNTOWN</w:t>
      </w:r>
      <w:r w:rsidRPr="003529D9">
        <w:rPr>
          <w:color w:val="000000" w:themeColor="text1"/>
          <w:sz w:val="28"/>
          <w:szCs w:val="28"/>
        </w:rPr>
        <w:t>: Is a term primarily used in north America by English speakers to refer to a city’s core (or center) or central business district, often in a geographical sense. It has been used in Australia in cities  like Sydney and melborune and for new zeal and mian city Auckland, as well ( larry ford 2003)</w:t>
      </w:r>
    </w:p>
    <w:p w14:paraId="3B59BF54" w14:textId="77777777" w:rsidR="007B2A98" w:rsidRPr="003529D9" w:rsidRDefault="007B2A98" w:rsidP="00DA3553">
      <w:pPr>
        <w:pStyle w:val="ListParagraph"/>
        <w:numPr>
          <w:ilvl w:val="0"/>
          <w:numId w:val="42"/>
        </w:numPr>
        <w:spacing w:line="360" w:lineRule="auto"/>
        <w:jc w:val="both"/>
        <w:rPr>
          <w:color w:val="000000" w:themeColor="text1"/>
          <w:sz w:val="28"/>
          <w:szCs w:val="28"/>
        </w:rPr>
      </w:pPr>
      <w:r w:rsidRPr="003529D9">
        <w:rPr>
          <w:b/>
          <w:color w:val="000000" w:themeColor="text1"/>
          <w:sz w:val="28"/>
          <w:szCs w:val="28"/>
        </w:rPr>
        <w:lastRenderedPageBreak/>
        <w:t>RESIDETIAL PROPERTY:</w:t>
      </w:r>
      <w:r w:rsidRPr="003529D9">
        <w:rPr>
          <w:color w:val="000000" w:themeColor="text1"/>
          <w:sz w:val="28"/>
          <w:szCs w:val="28"/>
        </w:rPr>
        <w:t xml:space="preserve"> It means a building or part thereof or currently designed for use as a single dwelling only and include. On buildings or other appetencies   incidental to any such use (John A Kilpatrick 1999).</w:t>
      </w:r>
    </w:p>
    <w:p w14:paraId="7D0DDCB8" w14:textId="77777777" w:rsidR="007B2A98" w:rsidRPr="003529D9" w:rsidRDefault="007B2A98" w:rsidP="00DA3553">
      <w:pPr>
        <w:pStyle w:val="ListParagraph"/>
        <w:numPr>
          <w:ilvl w:val="0"/>
          <w:numId w:val="42"/>
        </w:numPr>
        <w:spacing w:line="360" w:lineRule="auto"/>
        <w:jc w:val="both"/>
        <w:rPr>
          <w:color w:val="000000" w:themeColor="text1"/>
          <w:sz w:val="28"/>
          <w:szCs w:val="28"/>
        </w:rPr>
      </w:pPr>
      <w:r w:rsidRPr="003529D9">
        <w:rPr>
          <w:color w:val="000000" w:themeColor="text1"/>
          <w:sz w:val="28"/>
          <w:szCs w:val="28"/>
        </w:rPr>
        <w:t>IN</w:t>
      </w:r>
      <w:r w:rsidRPr="003529D9">
        <w:rPr>
          <w:b/>
          <w:color w:val="000000" w:themeColor="text1"/>
          <w:sz w:val="28"/>
          <w:szCs w:val="28"/>
        </w:rPr>
        <w:t xml:space="preserve">DUSTRIALIZATION: </w:t>
      </w:r>
      <w:r w:rsidRPr="003529D9">
        <w:rPr>
          <w:color w:val="000000" w:themeColor="text1"/>
          <w:sz w:val="28"/>
          <w:szCs w:val="28"/>
        </w:rPr>
        <w:t>This is the period of social and economic change that transforms a human from an agrarian society into an industrial one. It is a part of a wider modernization process where social change and economic development are closely related with technological innovation, particularly with the development of large scale energy and metaltargy production. It is an extensive organization of an economy for the purpose of manufacturing. ( By Kemptom 1999)</w:t>
      </w:r>
    </w:p>
    <w:p w14:paraId="17D96B91" w14:textId="77777777" w:rsidR="007B2A98" w:rsidRPr="003529D9" w:rsidRDefault="007B2A98" w:rsidP="00DA3553">
      <w:pPr>
        <w:pStyle w:val="ListParagraph"/>
        <w:numPr>
          <w:ilvl w:val="0"/>
          <w:numId w:val="42"/>
        </w:numPr>
        <w:spacing w:line="360" w:lineRule="auto"/>
        <w:jc w:val="both"/>
        <w:rPr>
          <w:color w:val="000000" w:themeColor="text1"/>
          <w:sz w:val="28"/>
          <w:szCs w:val="28"/>
        </w:rPr>
      </w:pPr>
      <w:r w:rsidRPr="003529D9">
        <w:rPr>
          <w:b/>
          <w:color w:val="000000" w:themeColor="text1"/>
          <w:sz w:val="28"/>
          <w:szCs w:val="28"/>
        </w:rPr>
        <w:t>CBD:</w:t>
      </w:r>
      <w:r w:rsidRPr="003529D9">
        <w:rPr>
          <w:color w:val="000000" w:themeColor="text1"/>
          <w:sz w:val="28"/>
          <w:szCs w:val="28"/>
        </w:rPr>
        <w:t xml:space="preserve"> The term CBD central business district of a city, usually typified by a concentration of rental and office building. Also it is called a central activities district which is the commercial and often geographical heart of a city. By wikipeia (mobile version). (Arthur 2003)</w:t>
      </w:r>
    </w:p>
    <w:p w14:paraId="0B0062BC" w14:textId="271966C4" w:rsidR="007B2A98" w:rsidRPr="003529D9" w:rsidRDefault="007B2A98" w:rsidP="00DA3553">
      <w:pPr>
        <w:pStyle w:val="ListParagraph"/>
        <w:numPr>
          <w:ilvl w:val="0"/>
          <w:numId w:val="42"/>
        </w:numPr>
        <w:spacing w:line="360" w:lineRule="auto"/>
        <w:jc w:val="both"/>
        <w:rPr>
          <w:color w:val="000000" w:themeColor="text1"/>
          <w:sz w:val="28"/>
          <w:szCs w:val="28"/>
        </w:rPr>
      </w:pPr>
      <w:r w:rsidRPr="003529D9">
        <w:rPr>
          <w:b/>
          <w:color w:val="000000" w:themeColor="text1"/>
          <w:sz w:val="28"/>
          <w:szCs w:val="28"/>
        </w:rPr>
        <w:t>CRAMATORY:</w:t>
      </w:r>
      <w:r w:rsidRPr="003529D9">
        <w:rPr>
          <w:color w:val="000000" w:themeColor="text1"/>
          <w:sz w:val="28"/>
          <w:szCs w:val="28"/>
        </w:rPr>
        <w:t xml:space="preserve"> Business directly responsible for the cremation of the descendant’s remains </w:t>
      </w:r>
      <w:r w:rsidR="000F0A8A" w:rsidRPr="003529D9">
        <w:rPr>
          <w:color w:val="000000" w:themeColor="text1"/>
          <w:sz w:val="28"/>
          <w:szCs w:val="28"/>
        </w:rPr>
        <w:t>(stein</w:t>
      </w:r>
      <w:r w:rsidRPr="003529D9">
        <w:rPr>
          <w:color w:val="000000" w:themeColor="text1"/>
          <w:sz w:val="28"/>
          <w:szCs w:val="28"/>
        </w:rPr>
        <w:t>, peter 2010)</w:t>
      </w:r>
    </w:p>
    <w:p w14:paraId="28D87D98" w14:textId="5166AD70" w:rsidR="007B2A98" w:rsidRPr="003529D9" w:rsidRDefault="000F0A8A" w:rsidP="00DA3553">
      <w:pPr>
        <w:pStyle w:val="ListParagraph"/>
        <w:numPr>
          <w:ilvl w:val="0"/>
          <w:numId w:val="42"/>
        </w:numPr>
        <w:spacing w:line="360" w:lineRule="auto"/>
        <w:jc w:val="both"/>
        <w:rPr>
          <w:color w:val="000000" w:themeColor="text1"/>
          <w:sz w:val="28"/>
          <w:szCs w:val="28"/>
        </w:rPr>
      </w:pPr>
      <w:r w:rsidRPr="003529D9">
        <w:rPr>
          <w:b/>
          <w:color w:val="000000" w:themeColor="text1"/>
          <w:sz w:val="28"/>
          <w:szCs w:val="28"/>
        </w:rPr>
        <w:t>DOMICLIARY LETTER’S</w:t>
      </w:r>
      <w:r w:rsidR="007B2A98" w:rsidRPr="003529D9">
        <w:rPr>
          <w:color w:val="000000" w:themeColor="text1"/>
          <w:sz w:val="28"/>
          <w:szCs w:val="28"/>
        </w:rPr>
        <w:t xml:space="preserve">: The document a probate court issues to the administrator of an estate, </w:t>
      </w:r>
      <w:r w:rsidRPr="003529D9">
        <w:rPr>
          <w:color w:val="000000" w:themeColor="text1"/>
          <w:sz w:val="28"/>
          <w:szCs w:val="28"/>
        </w:rPr>
        <w:t>authoring them</w:t>
      </w:r>
      <w:r w:rsidR="007B2A98" w:rsidRPr="003529D9">
        <w:rPr>
          <w:color w:val="000000" w:themeColor="text1"/>
          <w:sz w:val="28"/>
          <w:szCs w:val="28"/>
        </w:rPr>
        <w:t xml:space="preserve"> to act on behalf of the estate and to perform all duties required to administer the estate, according to estate laws ( Gwon, Yeong-Seok 2006)</w:t>
      </w:r>
    </w:p>
    <w:p w14:paraId="14570C02" w14:textId="77777777" w:rsidR="007B2A98" w:rsidRPr="003529D9" w:rsidRDefault="007B2A98" w:rsidP="00DA3553">
      <w:pPr>
        <w:pStyle w:val="ListParagraph"/>
        <w:numPr>
          <w:ilvl w:val="0"/>
          <w:numId w:val="42"/>
        </w:numPr>
        <w:spacing w:line="360" w:lineRule="auto"/>
        <w:jc w:val="both"/>
        <w:rPr>
          <w:color w:val="000000" w:themeColor="text1"/>
          <w:sz w:val="28"/>
          <w:szCs w:val="28"/>
        </w:rPr>
      </w:pPr>
      <w:r w:rsidRPr="003529D9">
        <w:rPr>
          <w:b/>
          <w:color w:val="000000" w:themeColor="text1"/>
          <w:sz w:val="28"/>
          <w:szCs w:val="28"/>
        </w:rPr>
        <w:t>EQUITABLE TITLE:</w:t>
      </w:r>
      <w:r w:rsidRPr="003529D9">
        <w:rPr>
          <w:color w:val="000000" w:themeColor="text1"/>
          <w:sz w:val="28"/>
          <w:szCs w:val="28"/>
        </w:rPr>
        <w:t xml:space="preserve"> A right a beneficiary retains to benefit from the property as specified in the trust. Also called beneficial title (Steven M. 2003).</w:t>
      </w:r>
    </w:p>
    <w:p w14:paraId="6A746FC2" w14:textId="2662C794" w:rsidR="007B2A98" w:rsidRPr="003529D9" w:rsidRDefault="000F0A8A" w:rsidP="00DA3553">
      <w:pPr>
        <w:pStyle w:val="ListParagraph"/>
        <w:numPr>
          <w:ilvl w:val="0"/>
          <w:numId w:val="42"/>
        </w:numPr>
        <w:spacing w:line="360" w:lineRule="auto"/>
        <w:jc w:val="both"/>
        <w:rPr>
          <w:color w:val="000000" w:themeColor="text1"/>
          <w:sz w:val="28"/>
          <w:szCs w:val="28"/>
        </w:rPr>
      </w:pPr>
      <w:r w:rsidRPr="003529D9">
        <w:rPr>
          <w:b/>
          <w:color w:val="000000" w:themeColor="text1"/>
          <w:sz w:val="28"/>
          <w:szCs w:val="28"/>
        </w:rPr>
        <w:t>ESTATE</w:t>
      </w:r>
      <w:r w:rsidR="007B2A98" w:rsidRPr="003529D9">
        <w:rPr>
          <w:b/>
          <w:color w:val="000000" w:themeColor="text1"/>
          <w:sz w:val="28"/>
          <w:szCs w:val="28"/>
        </w:rPr>
        <w:t>:</w:t>
      </w:r>
      <w:r w:rsidR="007B2A98" w:rsidRPr="003529D9">
        <w:rPr>
          <w:color w:val="000000" w:themeColor="text1"/>
          <w:sz w:val="28"/>
          <w:szCs w:val="28"/>
        </w:rPr>
        <w:t xml:space="preserve"> Term used in common law to signify the total of a person’s property entitlements and obligations own</w:t>
      </w:r>
      <w:r w:rsidR="003529D9" w:rsidRPr="003529D9">
        <w:rPr>
          <w:color w:val="000000" w:themeColor="text1"/>
          <w:sz w:val="28"/>
          <w:szCs w:val="28"/>
        </w:rPr>
        <w:t xml:space="preserve">ed at death ( Memili, Umit 2012. </w:t>
      </w:r>
    </w:p>
    <w:p w14:paraId="15657ED9" w14:textId="3A746A88" w:rsidR="008B05CB" w:rsidRPr="003529D9" w:rsidRDefault="007B2A98" w:rsidP="00DA3553">
      <w:pPr>
        <w:pStyle w:val="ListParagraph"/>
        <w:numPr>
          <w:ilvl w:val="0"/>
          <w:numId w:val="42"/>
        </w:numPr>
        <w:spacing w:line="360" w:lineRule="auto"/>
        <w:jc w:val="both"/>
        <w:rPr>
          <w:color w:val="000000" w:themeColor="text1"/>
          <w:sz w:val="28"/>
          <w:szCs w:val="28"/>
        </w:rPr>
      </w:pPr>
      <w:r w:rsidRPr="003529D9">
        <w:rPr>
          <w:b/>
          <w:color w:val="000000" w:themeColor="text1"/>
          <w:sz w:val="28"/>
          <w:szCs w:val="28"/>
        </w:rPr>
        <w:lastRenderedPageBreak/>
        <w:t>BOND</w:t>
      </w:r>
      <w:r w:rsidRPr="003529D9">
        <w:rPr>
          <w:color w:val="000000" w:themeColor="text1"/>
          <w:sz w:val="28"/>
          <w:szCs w:val="28"/>
        </w:rPr>
        <w:t>: The large scale real estate  development is capital intensive and initials long  - term investment risks, long term investment risks are better managed when the investment are matched by long term capital corporate bonds intermediate between long – term investment needs and long term capital kuye 2006.</w:t>
      </w:r>
    </w:p>
    <w:p w14:paraId="50CAE01F" w14:textId="77777777" w:rsidR="008B05CB" w:rsidRPr="000F0A8A" w:rsidRDefault="008B05CB" w:rsidP="000F0A8A">
      <w:pPr>
        <w:spacing w:line="360" w:lineRule="auto"/>
        <w:jc w:val="both"/>
        <w:rPr>
          <w:b/>
          <w:color w:val="000000" w:themeColor="text1"/>
          <w:sz w:val="28"/>
          <w:szCs w:val="28"/>
        </w:rPr>
      </w:pPr>
      <w:r w:rsidRPr="000F0A8A">
        <w:rPr>
          <w:b/>
          <w:color w:val="000000" w:themeColor="text1"/>
          <w:sz w:val="28"/>
          <w:szCs w:val="28"/>
        </w:rPr>
        <w:br w:type="page"/>
      </w:r>
    </w:p>
    <w:p w14:paraId="2884D1D0" w14:textId="1F27B156" w:rsidR="008B05CB" w:rsidRPr="000F0A8A" w:rsidRDefault="008B05CB" w:rsidP="003529D9">
      <w:pPr>
        <w:spacing w:line="360" w:lineRule="auto"/>
        <w:jc w:val="center"/>
        <w:rPr>
          <w:b/>
          <w:color w:val="000000" w:themeColor="text1"/>
          <w:sz w:val="28"/>
          <w:szCs w:val="28"/>
        </w:rPr>
      </w:pPr>
      <w:r w:rsidRPr="000F0A8A">
        <w:rPr>
          <w:b/>
          <w:color w:val="000000" w:themeColor="text1"/>
          <w:sz w:val="28"/>
          <w:szCs w:val="28"/>
        </w:rPr>
        <w:lastRenderedPageBreak/>
        <w:t>CHAPTER TWO</w:t>
      </w:r>
    </w:p>
    <w:p w14:paraId="0A71E25F" w14:textId="431FC340" w:rsidR="008B05CB" w:rsidRPr="000F0A8A" w:rsidRDefault="008B05CB" w:rsidP="003529D9">
      <w:pPr>
        <w:spacing w:line="360" w:lineRule="auto"/>
        <w:jc w:val="center"/>
        <w:rPr>
          <w:b/>
          <w:color w:val="000000" w:themeColor="text1"/>
          <w:sz w:val="28"/>
          <w:szCs w:val="28"/>
        </w:rPr>
      </w:pPr>
      <w:r w:rsidRPr="000F0A8A">
        <w:rPr>
          <w:b/>
          <w:color w:val="000000" w:themeColor="text1"/>
          <w:sz w:val="28"/>
          <w:szCs w:val="28"/>
        </w:rPr>
        <w:t xml:space="preserve">THEORETICAL FRAME WORK AND </w:t>
      </w:r>
      <w:r w:rsidR="003529D9" w:rsidRPr="000F0A8A">
        <w:rPr>
          <w:b/>
          <w:color w:val="000000" w:themeColor="text1"/>
          <w:sz w:val="28"/>
          <w:szCs w:val="28"/>
        </w:rPr>
        <w:t>LITERATURE REVIEW</w:t>
      </w:r>
    </w:p>
    <w:p w14:paraId="4E0606C4" w14:textId="4D91E765" w:rsidR="008B05CB" w:rsidRPr="000F0A8A" w:rsidRDefault="008E313E" w:rsidP="008E313E">
      <w:pPr>
        <w:spacing w:line="360" w:lineRule="auto"/>
        <w:rPr>
          <w:b/>
          <w:color w:val="000000" w:themeColor="text1"/>
          <w:sz w:val="28"/>
          <w:szCs w:val="28"/>
        </w:rPr>
      </w:pPr>
      <w:r>
        <w:rPr>
          <w:b/>
          <w:color w:val="000000" w:themeColor="text1"/>
          <w:sz w:val="28"/>
          <w:szCs w:val="28"/>
        </w:rPr>
        <w:t xml:space="preserve">2.0 </w:t>
      </w:r>
      <w:r w:rsidRPr="000F0A8A">
        <w:rPr>
          <w:b/>
          <w:color w:val="000000" w:themeColor="text1"/>
          <w:sz w:val="28"/>
          <w:szCs w:val="28"/>
        </w:rPr>
        <w:t xml:space="preserve">Concentric Zone Theory by E.W. Burgess </w:t>
      </w:r>
      <w:r w:rsidR="003529D9" w:rsidRPr="000F0A8A">
        <w:rPr>
          <w:b/>
          <w:color w:val="000000" w:themeColor="text1"/>
          <w:sz w:val="28"/>
          <w:szCs w:val="28"/>
        </w:rPr>
        <w:t>(</w:t>
      </w:r>
      <w:r w:rsidR="008B05CB" w:rsidRPr="000F0A8A">
        <w:rPr>
          <w:b/>
          <w:color w:val="000000" w:themeColor="text1"/>
          <w:sz w:val="28"/>
          <w:szCs w:val="28"/>
        </w:rPr>
        <w:t>2018)</w:t>
      </w:r>
    </w:p>
    <w:p w14:paraId="03F26235" w14:textId="4EBEBAF6" w:rsidR="00DA3553" w:rsidRDefault="00DA3553" w:rsidP="000F0A8A">
      <w:pPr>
        <w:spacing w:line="360" w:lineRule="auto"/>
        <w:jc w:val="both"/>
        <w:rPr>
          <w:b/>
          <w:color w:val="000000" w:themeColor="text1"/>
          <w:sz w:val="28"/>
          <w:szCs w:val="28"/>
        </w:rPr>
      </w:pPr>
      <w:r>
        <w:rPr>
          <w:b/>
          <w:color w:val="000000" w:themeColor="text1"/>
          <w:sz w:val="28"/>
          <w:szCs w:val="28"/>
        </w:rPr>
        <w:t xml:space="preserve">2.1 literature Review </w:t>
      </w:r>
    </w:p>
    <w:p w14:paraId="5B1C0B5D" w14:textId="19787636" w:rsidR="00DA3553" w:rsidRDefault="008B05CB" w:rsidP="000F0A8A">
      <w:pPr>
        <w:spacing w:line="360" w:lineRule="auto"/>
        <w:jc w:val="both"/>
        <w:rPr>
          <w:color w:val="000000" w:themeColor="text1"/>
          <w:sz w:val="28"/>
          <w:szCs w:val="28"/>
        </w:rPr>
      </w:pPr>
      <w:r w:rsidRPr="000F0A8A">
        <w:rPr>
          <w:color w:val="000000" w:themeColor="text1"/>
          <w:sz w:val="28"/>
          <w:szCs w:val="28"/>
        </w:rPr>
        <w:t xml:space="preserve">The concentric zone theory is one of the theories </w:t>
      </w:r>
      <w:r w:rsidR="003F1125" w:rsidRPr="000F0A8A">
        <w:rPr>
          <w:color w:val="000000" w:themeColor="text1"/>
          <w:sz w:val="28"/>
          <w:szCs w:val="28"/>
        </w:rPr>
        <w:t>that</w:t>
      </w:r>
      <w:r w:rsidRPr="000F0A8A">
        <w:rPr>
          <w:color w:val="000000" w:themeColor="text1"/>
          <w:sz w:val="28"/>
          <w:szCs w:val="28"/>
        </w:rPr>
        <w:t xml:space="preserve"> describe the internal land use structure of </w:t>
      </w:r>
      <w:r w:rsidR="008E313E" w:rsidRPr="000F0A8A">
        <w:rPr>
          <w:color w:val="000000" w:themeColor="text1"/>
          <w:sz w:val="28"/>
          <w:szCs w:val="28"/>
        </w:rPr>
        <w:t>cities. This</w:t>
      </w:r>
      <w:r w:rsidRPr="000F0A8A">
        <w:rPr>
          <w:color w:val="000000" w:themeColor="text1"/>
          <w:sz w:val="28"/>
          <w:szCs w:val="28"/>
        </w:rPr>
        <w:t xml:space="preserve"> was presented by EW. Burgess in 1925, Burgess theory that land use tended to display a zonal organization concentrically arranged about land use tended to display a zonal organization  concentrically arranged about the city centre has been  the starting point  for most considerations of the utilization  of land and land used pattern in the city .</w:t>
      </w:r>
      <w:r w:rsidR="00DA3553">
        <w:rPr>
          <w:color w:val="000000" w:themeColor="text1"/>
          <w:sz w:val="28"/>
          <w:szCs w:val="28"/>
        </w:rPr>
        <w:t xml:space="preserve"> </w:t>
      </w:r>
    </w:p>
    <w:p w14:paraId="1DCE9CD3" w14:textId="4B8EA5CE"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 xml:space="preserve">Burgess” model can be regarded as a normative model in a simplified structuring of reality </w:t>
      </w:r>
      <w:r w:rsidR="00DA3553" w:rsidRPr="000F0A8A">
        <w:rPr>
          <w:color w:val="000000" w:themeColor="text1"/>
          <w:sz w:val="28"/>
          <w:szCs w:val="28"/>
        </w:rPr>
        <w:t xml:space="preserve">which </w:t>
      </w:r>
      <w:r w:rsidR="008E313E" w:rsidRPr="000F0A8A">
        <w:rPr>
          <w:color w:val="000000" w:themeColor="text1"/>
          <w:sz w:val="28"/>
          <w:szCs w:val="28"/>
        </w:rPr>
        <w:t>presents supposedly</w:t>
      </w:r>
      <w:r w:rsidRPr="000F0A8A">
        <w:rPr>
          <w:color w:val="000000" w:themeColor="text1"/>
          <w:sz w:val="28"/>
          <w:szCs w:val="28"/>
        </w:rPr>
        <w:t xml:space="preserve"> significant features of relationship in a generalized form. The theory is explicitly inductive and presumably intuitively derived from his close observation of a large number of American cities in general and Chicago in particular. (Rechner march 2019)</w:t>
      </w:r>
      <w:r w:rsidR="008E313E">
        <w:rPr>
          <w:color w:val="000000" w:themeColor="text1"/>
          <w:sz w:val="28"/>
          <w:szCs w:val="28"/>
        </w:rPr>
        <w:t>.</w:t>
      </w:r>
    </w:p>
    <w:p w14:paraId="1A631476"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There, through this study, Burgess postulated that the cities expand rapidly from its central business District (CBD). This form a structure of concentric rings burgess identified five zones, namely:</w:t>
      </w:r>
    </w:p>
    <w:p w14:paraId="6614A31E" w14:textId="77777777" w:rsidR="008B05CB" w:rsidRPr="00DA3553" w:rsidRDefault="008B05CB" w:rsidP="00DA3553">
      <w:pPr>
        <w:pStyle w:val="ListParagraph"/>
        <w:numPr>
          <w:ilvl w:val="0"/>
          <w:numId w:val="43"/>
        </w:numPr>
        <w:spacing w:line="360" w:lineRule="auto"/>
        <w:jc w:val="both"/>
        <w:rPr>
          <w:color w:val="000000" w:themeColor="text1"/>
          <w:sz w:val="28"/>
          <w:szCs w:val="28"/>
        </w:rPr>
      </w:pPr>
      <w:r w:rsidRPr="00DA3553">
        <w:rPr>
          <w:color w:val="000000" w:themeColor="text1"/>
          <w:sz w:val="28"/>
          <w:szCs w:val="28"/>
        </w:rPr>
        <w:t>The central zone.</w:t>
      </w:r>
    </w:p>
    <w:p w14:paraId="40C2B534" w14:textId="77777777" w:rsidR="008B05CB" w:rsidRPr="00DA3553" w:rsidRDefault="008B05CB" w:rsidP="00DA3553">
      <w:pPr>
        <w:pStyle w:val="ListParagraph"/>
        <w:numPr>
          <w:ilvl w:val="0"/>
          <w:numId w:val="43"/>
        </w:numPr>
        <w:spacing w:line="360" w:lineRule="auto"/>
        <w:jc w:val="both"/>
        <w:rPr>
          <w:color w:val="000000" w:themeColor="text1"/>
          <w:sz w:val="28"/>
          <w:szCs w:val="28"/>
        </w:rPr>
      </w:pPr>
      <w:r w:rsidRPr="00DA3553">
        <w:rPr>
          <w:color w:val="000000" w:themeColor="text1"/>
          <w:sz w:val="28"/>
          <w:szCs w:val="28"/>
        </w:rPr>
        <w:t>The transitional zone.</w:t>
      </w:r>
    </w:p>
    <w:p w14:paraId="08AE56AC" w14:textId="77777777" w:rsidR="008B05CB" w:rsidRPr="00DA3553" w:rsidRDefault="008B05CB" w:rsidP="00DA3553">
      <w:pPr>
        <w:pStyle w:val="ListParagraph"/>
        <w:numPr>
          <w:ilvl w:val="0"/>
          <w:numId w:val="43"/>
        </w:numPr>
        <w:spacing w:line="360" w:lineRule="auto"/>
        <w:jc w:val="both"/>
        <w:rPr>
          <w:color w:val="000000" w:themeColor="text1"/>
          <w:sz w:val="28"/>
          <w:szCs w:val="28"/>
        </w:rPr>
      </w:pPr>
      <w:r w:rsidRPr="00DA3553">
        <w:rPr>
          <w:color w:val="000000" w:themeColor="text1"/>
          <w:sz w:val="28"/>
          <w:szCs w:val="28"/>
        </w:rPr>
        <w:t>The working class residential district.</w:t>
      </w:r>
    </w:p>
    <w:p w14:paraId="233FC29A" w14:textId="612D62E6" w:rsidR="008B05CB" w:rsidRPr="00DA3553" w:rsidRDefault="008B05CB" w:rsidP="00DA3553">
      <w:pPr>
        <w:pStyle w:val="ListParagraph"/>
        <w:numPr>
          <w:ilvl w:val="0"/>
          <w:numId w:val="43"/>
        </w:numPr>
        <w:spacing w:line="360" w:lineRule="auto"/>
        <w:jc w:val="both"/>
        <w:rPr>
          <w:color w:val="000000" w:themeColor="text1"/>
          <w:sz w:val="28"/>
          <w:szCs w:val="28"/>
        </w:rPr>
      </w:pPr>
      <w:r w:rsidRPr="00DA3553">
        <w:rPr>
          <w:color w:val="000000" w:themeColor="text1"/>
          <w:sz w:val="28"/>
          <w:szCs w:val="28"/>
        </w:rPr>
        <w:t>The residential area.</w:t>
      </w:r>
    </w:p>
    <w:p w14:paraId="4A3A8033" w14:textId="435CBDCD" w:rsidR="008B05CB" w:rsidRPr="00DA3553" w:rsidRDefault="008B05CB" w:rsidP="00DA3553">
      <w:pPr>
        <w:pStyle w:val="ListParagraph"/>
        <w:numPr>
          <w:ilvl w:val="0"/>
          <w:numId w:val="43"/>
        </w:numPr>
        <w:spacing w:line="360" w:lineRule="auto"/>
        <w:jc w:val="both"/>
        <w:rPr>
          <w:color w:val="000000" w:themeColor="text1"/>
          <w:sz w:val="28"/>
          <w:szCs w:val="28"/>
        </w:rPr>
      </w:pPr>
      <w:r w:rsidRPr="00DA3553">
        <w:rPr>
          <w:color w:val="000000" w:themeColor="text1"/>
          <w:sz w:val="28"/>
          <w:szCs w:val="28"/>
        </w:rPr>
        <w:t>The commuter’s zone.</w:t>
      </w:r>
    </w:p>
    <w:p w14:paraId="4154EEEE"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Commuter zone</w:t>
      </w:r>
    </w:p>
    <w:p w14:paraId="69AEFC37" w14:textId="5973B910" w:rsidR="008B05CB" w:rsidRPr="00DA3553" w:rsidRDefault="00DA3553" w:rsidP="000F0A8A">
      <w:pPr>
        <w:spacing w:line="360" w:lineRule="auto"/>
        <w:jc w:val="both"/>
        <w:rPr>
          <w:b/>
          <w:color w:val="000000" w:themeColor="text1"/>
          <w:sz w:val="28"/>
          <w:szCs w:val="28"/>
        </w:rPr>
      </w:pPr>
      <w:r>
        <w:rPr>
          <w:b/>
          <w:color w:val="000000" w:themeColor="text1"/>
          <w:sz w:val="28"/>
          <w:szCs w:val="28"/>
        </w:rPr>
        <w:t xml:space="preserve">2.1.1 The Central Zone: </w:t>
      </w:r>
      <w:r w:rsidR="008B05CB" w:rsidRPr="000F0A8A">
        <w:rPr>
          <w:color w:val="000000" w:themeColor="text1"/>
          <w:sz w:val="28"/>
          <w:szCs w:val="28"/>
        </w:rPr>
        <w:t xml:space="preserve">This is referred to as the loop area. This zone, which is oriented around the 100 percent spot CBD, plays host to the principal stores, office </w:t>
      </w:r>
      <w:r w:rsidR="008B05CB" w:rsidRPr="000F0A8A">
        <w:rPr>
          <w:color w:val="000000" w:themeColor="text1"/>
          <w:sz w:val="28"/>
          <w:szCs w:val="28"/>
        </w:rPr>
        <w:lastRenderedPageBreak/>
        <w:t>buildings, banks, theatre and hotels. It is the business centre of the focal point of its commercial, social and the civic life. The hearts of the city, as it were</w:t>
      </w:r>
    </w:p>
    <w:p w14:paraId="6BA119BD" w14:textId="42C9925D" w:rsidR="008B05CB" w:rsidRPr="000F0A8A" w:rsidRDefault="008B05CB" w:rsidP="000F0A8A">
      <w:pPr>
        <w:spacing w:line="360" w:lineRule="auto"/>
        <w:jc w:val="both"/>
        <w:rPr>
          <w:color w:val="000000" w:themeColor="text1"/>
          <w:sz w:val="28"/>
          <w:szCs w:val="28"/>
        </w:rPr>
      </w:pPr>
      <w:r w:rsidRPr="000F0A8A">
        <w:rPr>
          <w:b/>
          <w:color w:val="000000" w:themeColor="text1"/>
          <w:sz w:val="28"/>
          <w:szCs w:val="28"/>
        </w:rPr>
        <w:t xml:space="preserve">2.1.2 </w:t>
      </w:r>
      <w:r w:rsidR="00DA3553" w:rsidRPr="000F0A8A">
        <w:rPr>
          <w:b/>
          <w:color w:val="000000" w:themeColor="text1"/>
          <w:sz w:val="28"/>
          <w:szCs w:val="28"/>
        </w:rPr>
        <w:t>The Transitional Zone</w:t>
      </w:r>
    </w:p>
    <w:p w14:paraId="1E655D4D"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This is the area encircling the loop (down town area). This area is made up essentially of older homes and tenement houses. The factories and the business establishments are already encroaching on the inner portion of this zone (through redevelopment), while most of the remaining area is blighted and focused on urban renewal projects. This area is after characterized by poverty, ill kept properties and slum or near slum condition. They after constitute a weak financial base for urban finance.</w:t>
      </w:r>
    </w:p>
    <w:p w14:paraId="31B90D58" w14:textId="69784642" w:rsidR="008B05CB" w:rsidRPr="000F0A8A" w:rsidRDefault="008B05CB" w:rsidP="000F0A8A">
      <w:pPr>
        <w:spacing w:line="360" w:lineRule="auto"/>
        <w:jc w:val="both"/>
        <w:rPr>
          <w:color w:val="000000" w:themeColor="text1"/>
          <w:sz w:val="28"/>
          <w:szCs w:val="28"/>
        </w:rPr>
      </w:pPr>
      <w:r w:rsidRPr="000F0A8A">
        <w:rPr>
          <w:b/>
          <w:color w:val="000000" w:themeColor="text1"/>
          <w:sz w:val="28"/>
          <w:szCs w:val="28"/>
        </w:rPr>
        <w:t xml:space="preserve">2.1.3    </w:t>
      </w:r>
      <w:r w:rsidR="00DA3553" w:rsidRPr="000F0A8A">
        <w:rPr>
          <w:b/>
          <w:color w:val="000000" w:themeColor="text1"/>
          <w:sz w:val="28"/>
          <w:szCs w:val="28"/>
        </w:rPr>
        <w:t>The Working Class Residential District</w:t>
      </w:r>
    </w:p>
    <w:p w14:paraId="2341AF8E"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This is the area inhabited by the workers in modest single family homes, row houses and a few rich dwelling. This location is preferred by the workers because they are within easy commuting distances to the CBD and their places of work.</w:t>
      </w:r>
    </w:p>
    <w:p w14:paraId="29F8921C" w14:textId="21A77997" w:rsidR="008B05CB" w:rsidRPr="000F0A8A" w:rsidRDefault="00DA3553" w:rsidP="000F0A8A">
      <w:pPr>
        <w:spacing w:line="360" w:lineRule="auto"/>
        <w:jc w:val="both"/>
        <w:rPr>
          <w:b/>
          <w:color w:val="000000" w:themeColor="text1"/>
          <w:sz w:val="28"/>
          <w:szCs w:val="28"/>
        </w:rPr>
      </w:pPr>
      <w:r>
        <w:rPr>
          <w:b/>
          <w:color w:val="000000" w:themeColor="text1"/>
          <w:sz w:val="28"/>
          <w:szCs w:val="28"/>
        </w:rPr>
        <w:t xml:space="preserve">2.1.4 </w:t>
      </w:r>
      <w:r w:rsidRPr="000F0A8A">
        <w:rPr>
          <w:b/>
          <w:color w:val="000000" w:themeColor="text1"/>
          <w:sz w:val="28"/>
          <w:szCs w:val="28"/>
        </w:rPr>
        <w:t>The Residential Area</w:t>
      </w:r>
    </w:p>
    <w:p w14:paraId="3CC0A96E" w14:textId="30F04F54" w:rsidR="008B05CB" w:rsidRPr="00DA3553" w:rsidRDefault="008B05CB" w:rsidP="000F0A8A">
      <w:pPr>
        <w:spacing w:line="360" w:lineRule="auto"/>
        <w:jc w:val="both"/>
        <w:rPr>
          <w:color w:val="000000" w:themeColor="text1"/>
          <w:sz w:val="28"/>
          <w:szCs w:val="28"/>
        </w:rPr>
      </w:pPr>
      <w:r w:rsidRPr="000F0A8A">
        <w:rPr>
          <w:color w:val="000000" w:themeColor="text1"/>
          <w:sz w:val="28"/>
          <w:szCs w:val="28"/>
        </w:rPr>
        <w:t>This is the inhabited by “better migrants” or medium income workers. This area consists of high class apartment buildings of exclusive ‘restricted’ districts of single family dwellings, thus this   area plays host to higher income workers such as manages, salesman, professionals, and so on</w:t>
      </w:r>
    </w:p>
    <w:p w14:paraId="253D56C4" w14:textId="087F593A" w:rsidR="008B05CB" w:rsidRPr="000F0A8A" w:rsidRDefault="00DA3553" w:rsidP="000F0A8A">
      <w:pPr>
        <w:spacing w:line="360" w:lineRule="auto"/>
        <w:jc w:val="both"/>
        <w:rPr>
          <w:b/>
          <w:color w:val="000000" w:themeColor="text1"/>
          <w:sz w:val="28"/>
          <w:szCs w:val="28"/>
        </w:rPr>
      </w:pPr>
      <w:r>
        <w:rPr>
          <w:b/>
          <w:color w:val="000000" w:themeColor="text1"/>
          <w:sz w:val="28"/>
          <w:szCs w:val="28"/>
        </w:rPr>
        <w:t xml:space="preserve">2.2 </w:t>
      </w:r>
      <w:r w:rsidRPr="000F0A8A">
        <w:rPr>
          <w:b/>
          <w:color w:val="000000" w:themeColor="text1"/>
          <w:sz w:val="28"/>
          <w:szCs w:val="28"/>
        </w:rPr>
        <w:t>Sector Theory by Homer Hoyt (2020)</w:t>
      </w:r>
    </w:p>
    <w:p w14:paraId="3D367026" w14:textId="30169433"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The sector theory by homer Hoyt (2020) was in response to the criticism of concentric zones theory of burgess. The structure and growth of residential neighborhood in American cities, published in 1939 by the united stares federal housing administration [a book based on the factual examination of residential rent patterns in twenty- five widely distributed cities in this USA] Hoyt concluded that “there is nevertheless general pattern of rent that applies to all cities”</w:t>
      </w:r>
    </w:p>
    <w:p w14:paraId="6C793E90" w14:textId="3D7A6F63"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lastRenderedPageBreak/>
        <w:t>This pattern is not a distribution; it is not in the form of sharply defined rectangular areas. it is not form of successive concentric circles even when the central data are put into a frame work of concentric circle, there is revealed no general graduation upward from centre to the periphery from the evidence presented therefore, it may be concluded that the rent areas in American cities tend to conform to a pattern of sectors rather than of centric circles Haroid 2022.</w:t>
      </w:r>
    </w:p>
    <w:p w14:paraId="6F92C8F1" w14:textId="7E0DF8DD"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The sector theory in simple terms means that in many cases, a particular class of people could be identified as living in a particular sector of the city father than in concentric circles as postulated by burgess. This provides an important alter native explanation for urban land use pattern. Homer Hoyt assumes a pie shaped city with a central business district and with numerous sectors or slice extending out from this central district to the city outskirts. He then posited a theory of axial development in which the particular transportation routes and along the lines of least resistance. This theory provides a logical explanation for string street developments and for tendency of commercial district to expand along important streets and to some times jump several blocks and then reaper along the same street later, where possible, he further affirms, factory and industrial districts also tend to continue their expansion along rail roads, water ways and sometimes principal streets.</w:t>
      </w:r>
    </w:p>
    <w:p w14:paraId="6DC524C5" w14:textId="5F14FAEF" w:rsidR="008B05CB" w:rsidRPr="000F0A8A" w:rsidRDefault="008E313E" w:rsidP="000F0A8A">
      <w:pPr>
        <w:spacing w:line="360" w:lineRule="auto"/>
        <w:jc w:val="both"/>
        <w:rPr>
          <w:b/>
          <w:color w:val="000000" w:themeColor="text1"/>
          <w:sz w:val="28"/>
          <w:szCs w:val="28"/>
        </w:rPr>
      </w:pPr>
      <w:r>
        <w:rPr>
          <w:b/>
          <w:color w:val="000000" w:themeColor="text1"/>
          <w:sz w:val="28"/>
          <w:szCs w:val="28"/>
        </w:rPr>
        <w:t xml:space="preserve">2.2.1 </w:t>
      </w:r>
      <w:r w:rsidR="00DA3553" w:rsidRPr="000F0A8A">
        <w:rPr>
          <w:b/>
          <w:color w:val="000000" w:themeColor="text1"/>
          <w:sz w:val="28"/>
          <w:szCs w:val="28"/>
        </w:rPr>
        <w:t>Neighbor by Homer. Hoyt (2023)</w:t>
      </w:r>
    </w:p>
    <w:p w14:paraId="3F2090C7"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Homer Hoyt demonstrated how residential land use were arranged in sartorial fashion, radiating outwards from the city center along the transportation routes (lean 1966 and good all). Among the most important conclusions which Hoyt outline are:-</w:t>
      </w:r>
    </w:p>
    <w:p w14:paraId="5F5EFBD5"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The highest rental area is located in one of the city generally; these high rent areas are in hemispherical locations though there are instance, when a high rent sectors extend continuously out from the center of the city.</w:t>
      </w:r>
    </w:p>
    <w:p w14:paraId="59EFF68A"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lastRenderedPageBreak/>
        <w:t>High rent area often take the form of wedges, extending in certain sectors, along radial lives leading outward from the centre to the periphery of the city.</w:t>
      </w:r>
    </w:p>
    <w:p w14:paraId="65D1F601"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Middle range rental areas tend to be located on either side of the highest rental areas.</w:t>
      </w:r>
    </w:p>
    <w:p w14:paraId="42D77774"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There are some cities in which large area of middle range rental units tend to be found on the periphery of the low rent residential areas as well as high rest areas.</w:t>
      </w:r>
    </w:p>
    <w:p w14:paraId="5F0E76FA"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It should be noted that concentric mode and sectorial theory are scarcely comparable while concentric models deals with urban land uses, the sectorial theory deals with residential use and this is based on empirical observation.</w:t>
      </w:r>
    </w:p>
    <w:p w14:paraId="48F74CDB" w14:textId="44CBAFC0" w:rsidR="008B05CB" w:rsidRPr="000F0A8A" w:rsidRDefault="008B05CB" w:rsidP="000F0A8A">
      <w:pPr>
        <w:spacing w:line="360" w:lineRule="auto"/>
        <w:jc w:val="both"/>
        <w:rPr>
          <w:b/>
          <w:color w:val="000000" w:themeColor="text1"/>
          <w:sz w:val="28"/>
          <w:szCs w:val="28"/>
        </w:rPr>
      </w:pPr>
      <w:r w:rsidRPr="000F0A8A">
        <w:rPr>
          <w:b/>
          <w:color w:val="000000" w:themeColor="text1"/>
          <w:sz w:val="28"/>
          <w:szCs w:val="28"/>
        </w:rPr>
        <w:t xml:space="preserve">2.3    </w:t>
      </w:r>
      <w:r w:rsidR="00DA3553" w:rsidRPr="000F0A8A">
        <w:rPr>
          <w:b/>
          <w:color w:val="000000" w:themeColor="text1"/>
          <w:sz w:val="28"/>
          <w:szCs w:val="28"/>
        </w:rPr>
        <w:t>Multiple Neucli Theory</w:t>
      </w:r>
    </w:p>
    <w:p w14:paraId="01C7FA28" w14:textId="1B97010E"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This theory was developed by Garris and Ullman (1945) to forestall some of the criticism leveled against concentric and sectorial model and that “land uses could be built around many centers instead of only one centre as advocated by burgess concentric zone model”.</w:t>
      </w:r>
      <w:r w:rsidR="00DA3553">
        <w:rPr>
          <w:color w:val="000000" w:themeColor="text1"/>
          <w:sz w:val="28"/>
          <w:szCs w:val="28"/>
        </w:rPr>
        <w:t xml:space="preserve"> </w:t>
      </w:r>
      <w:r w:rsidRPr="000F0A8A">
        <w:rPr>
          <w:color w:val="000000" w:themeColor="text1"/>
          <w:sz w:val="28"/>
          <w:szCs w:val="28"/>
        </w:rPr>
        <w:t>They further argue that, these centres may be residential, commercial, industrials, or institutional, they went further to argue different of land use would develop around these centre. By Ayeni (2012</w:t>
      </w:r>
      <w:r w:rsidR="001430C9" w:rsidRPr="000F0A8A">
        <w:rPr>
          <w:color w:val="000000" w:themeColor="text1"/>
          <w:sz w:val="28"/>
          <w:szCs w:val="28"/>
        </w:rPr>
        <w:t>)</w:t>
      </w:r>
    </w:p>
    <w:p w14:paraId="71E26E9D" w14:textId="5C9957BE" w:rsidR="008B05CB" w:rsidRPr="000F0A8A" w:rsidRDefault="008B05CB" w:rsidP="000F0A8A">
      <w:pPr>
        <w:spacing w:line="360" w:lineRule="auto"/>
        <w:jc w:val="both"/>
        <w:rPr>
          <w:color w:val="000000" w:themeColor="text1"/>
          <w:sz w:val="28"/>
          <w:szCs w:val="28"/>
        </w:rPr>
      </w:pPr>
      <w:r w:rsidRPr="000F0A8A">
        <w:rPr>
          <w:noProof/>
          <w:color w:val="000000" w:themeColor="text1"/>
          <w:sz w:val="28"/>
          <w:szCs w:val="28"/>
        </w:rPr>
        <mc:AlternateContent>
          <mc:Choice Requires="wpg">
            <w:drawing>
              <wp:anchor distT="0" distB="0" distL="114300" distR="114300" simplePos="0" relativeHeight="251669504" behindDoc="0" locked="0" layoutInCell="1" allowOverlap="1" wp14:anchorId="2D2CFCBD" wp14:editId="7E994EE1">
                <wp:simplePos x="0" y="0"/>
                <wp:positionH relativeFrom="column">
                  <wp:posOffset>3492500</wp:posOffset>
                </wp:positionH>
                <wp:positionV relativeFrom="paragraph">
                  <wp:posOffset>258445</wp:posOffset>
                </wp:positionV>
                <wp:extent cx="1714500" cy="1117600"/>
                <wp:effectExtent l="6350" t="9525" r="12700" b="635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117600"/>
                          <a:chOff x="7360" y="8640"/>
                          <a:chExt cx="2700" cy="1760"/>
                        </a:xfrm>
                      </wpg:grpSpPr>
                      <wps:wsp>
                        <wps:cNvPr id="41" name="Text Box 39"/>
                        <wps:cNvSpPr txBox="1">
                          <a:spLocks noChangeArrowheads="1"/>
                        </wps:cNvSpPr>
                        <wps:spPr bwMode="auto">
                          <a:xfrm>
                            <a:off x="7900" y="8640"/>
                            <a:ext cx="540" cy="440"/>
                          </a:xfrm>
                          <a:prstGeom prst="rect">
                            <a:avLst/>
                          </a:prstGeom>
                          <a:solidFill>
                            <a:srgbClr val="FFFFFF"/>
                          </a:solidFill>
                          <a:ln w="9525">
                            <a:solidFill>
                              <a:srgbClr val="000000"/>
                            </a:solidFill>
                            <a:miter lim="800000"/>
                            <a:headEnd/>
                            <a:tailEnd/>
                          </a:ln>
                        </wps:spPr>
                        <wps:txbx>
                          <w:txbxContent>
                            <w:p w14:paraId="027EED7C" w14:textId="77777777" w:rsidR="00BA6823" w:rsidRPr="00C062FC" w:rsidRDefault="00BA6823" w:rsidP="008B05CB">
                              <w:pPr>
                                <w:jc w:val="center"/>
                                <w:rPr>
                                  <w:b/>
                                </w:rPr>
                              </w:pPr>
                              <w:r w:rsidRPr="00C062FC">
                                <w:rPr>
                                  <w:b/>
                                </w:rPr>
                                <w:t>3</w:t>
                              </w:r>
                            </w:p>
                          </w:txbxContent>
                        </wps:txbx>
                        <wps:bodyPr rot="0" vert="horz" wrap="square" lIns="91440" tIns="45720" rIns="91440" bIns="45720" anchor="t" anchorCtr="0" upright="1">
                          <a:noAutofit/>
                        </wps:bodyPr>
                      </wps:wsp>
                      <wps:wsp>
                        <wps:cNvPr id="42" name="Text Box 40"/>
                        <wps:cNvSpPr txBox="1">
                          <a:spLocks noChangeArrowheads="1"/>
                        </wps:cNvSpPr>
                        <wps:spPr bwMode="auto">
                          <a:xfrm>
                            <a:off x="7900" y="9080"/>
                            <a:ext cx="540" cy="440"/>
                          </a:xfrm>
                          <a:prstGeom prst="rect">
                            <a:avLst/>
                          </a:prstGeom>
                          <a:solidFill>
                            <a:srgbClr val="FFFFFF"/>
                          </a:solidFill>
                          <a:ln w="9525">
                            <a:solidFill>
                              <a:srgbClr val="000000"/>
                            </a:solidFill>
                            <a:miter lim="800000"/>
                            <a:headEnd/>
                            <a:tailEnd/>
                          </a:ln>
                        </wps:spPr>
                        <wps:txbx>
                          <w:txbxContent>
                            <w:p w14:paraId="192B0AB4" w14:textId="77777777" w:rsidR="00BA6823" w:rsidRPr="00C062FC" w:rsidRDefault="00BA6823" w:rsidP="008B05CB">
                              <w:pPr>
                                <w:jc w:val="center"/>
                                <w:rPr>
                                  <w:b/>
                                </w:rPr>
                              </w:pPr>
                              <w:r>
                                <w:rPr>
                                  <w:b/>
                                </w:rPr>
                                <w:t>2</w:t>
                              </w:r>
                            </w:p>
                          </w:txbxContent>
                        </wps:txbx>
                        <wps:bodyPr rot="0" vert="horz" wrap="square" lIns="91440" tIns="45720" rIns="91440" bIns="45720" anchor="t" anchorCtr="0" upright="1">
                          <a:noAutofit/>
                        </wps:bodyPr>
                      </wps:wsp>
                      <wps:wsp>
                        <wps:cNvPr id="43" name="Text Box 41"/>
                        <wps:cNvSpPr txBox="1">
                          <a:spLocks noChangeArrowheads="1"/>
                        </wps:cNvSpPr>
                        <wps:spPr bwMode="auto">
                          <a:xfrm>
                            <a:off x="7900" y="9520"/>
                            <a:ext cx="540" cy="440"/>
                          </a:xfrm>
                          <a:prstGeom prst="rect">
                            <a:avLst/>
                          </a:prstGeom>
                          <a:solidFill>
                            <a:srgbClr val="FFFFFF"/>
                          </a:solidFill>
                          <a:ln w="9525">
                            <a:solidFill>
                              <a:srgbClr val="000000"/>
                            </a:solidFill>
                            <a:miter lim="800000"/>
                            <a:headEnd/>
                            <a:tailEnd/>
                          </a:ln>
                        </wps:spPr>
                        <wps:txbx>
                          <w:txbxContent>
                            <w:p w14:paraId="5E7CC797" w14:textId="77777777" w:rsidR="00BA6823" w:rsidRPr="00C062FC" w:rsidRDefault="00BA6823" w:rsidP="008B05CB">
                              <w:pPr>
                                <w:jc w:val="center"/>
                                <w:rPr>
                                  <w:b/>
                                </w:rPr>
                              </w:pPr>
                              <w:r>
                                <w:rPr>
                                  <w:b/>
                                </w:rPr>
                                <w:t>1</w:t>
                              </w:r>
                            </w:p>
                          </w:txbxContent>
                        </wps:txbx>
                        <wps:bodyPr rot="0" vert="horz" wrap="square" lIns="91440" tIns="45720" rIns="91440" bIns="45720" anchor="t" anchorCtr="0" upright="1">
                          <a:noAutofit/>
                        </wps:bodyPr>
                      </wps:wsp>
                      <wps:wsp>
                        <wps:cNvPr id="44" name="Text Box 42"/>
                        <wps:cNvSpPr txBox="1">
                          <a:spLocks noChangeArrowheads="1"/>
                        </wps:cNvSpPr>
                        <wps:spPr bwMode="auto">
                          <a:xfrm>
                            <a:off x="7900" y="9960"/>
                            <a:ext cx="540" cy="440"/>
                          </a:xfrm>
                          <a:prstGeom prst="rect">
                            <a:avLst/>
                          </a:prstGeom>
                          <a:solidFill>
                            <a:srgbClr val="FFFFFF"/>
                          </a:solidFill>
                          <a:ln w="9525">
                            <a:solidFill>
                              <a:srgbClr val="000000"/>
                            </a:solidFill>
                            <a:miter lim="800000"/>
                            <a:headEnd/>
                            <a:tailEnd/>
                          </a:ln>
                        </wps:spPr>
                        <wps:txbx>
                          <w:txbxContent>
                            <w:p w14:paraId="05CD2F87" w14:textId="77777777" w:rsidR="00BA6823" w:rsidRPr="00C062FC" w:rsidRDefault="00BA6823" w:rsidP="008B05CB">
                              <w:pPr>
                                <w:jc w:val="center"/>
                                <w:rPr>
                                  <w:b/>
                                </w:rPr>
                              </w:pPr>
                              <w:r>
                                <w:rPr>
                                  <w:b/>
                                </w:rPr>
                                <w:t>3</w:t>
                              </w:r>
                            </w:p>
                          </w:txbxContent>
                        </wps:txbx>
                        <wps:bodyPr rot="0" vert="horz" wrap="square" lIns="91440" tIns="45720" rIns="91440" bIns="45720" anchor="t" anchorCtr="0" upright="1">
                          <a:noAutofit/>
                        </wps:bodyPr>
                      </wps:wsp>
                      <wps:wsp>
                        <wps:cNvPr id="45" name="Text Box 43"/>
                        <wps:cNvSpPr txBox="1">
                          <a:spLocks noChangeArrowheads="1"/>
                        </wps:cNvSpPr>
                        <wps:spPr bwMode="auto">
                          <a:xfrm>
                            <a:off x="7360" y="9520"/>
                            <a:ext cx="540" cy="440"/>
                          </a:xfrm>
                          <a:prstGeom prst="rect">
                            <a:avLst/>
                          </a:prstGeom>
                          <a:solidFill>
                            <a:srgbClr val="FFFFFF"/>
                          </a:solidFill>
                          <a:ln w="9525">
                            <a:solidFill>
                              <a:srgbClr val="000000"/>
                            </a:solidFill>
                            <a:miter lim="800000"/>
                            <a:headEnd/>
                            <a:tailEnd/>
                          </a:ln>
                        </wps:spPr>
                        <wps:txbx>
                          <w:txbxContent>
                            <w:p w14:paraId="71B439F4" w14:textId="77777777" w:rsidR="00BA6823" w:rsidRPr="00C062FC" w:rsidRDefault="00BA6823" w:rsidP="008B05CB">
                              <w:pPr>
                                <w:jc w:val="center"/>
                                <w:rPr>
                                  <w:b/>
                                </w:rPr>
                              </w:pPr>
                              <w:r>
                                <w:rPr>
                                  <w:b/>
                                </w:rPr>
                                <w:t>3</w:t>
                              </w:r>
                            </w:p>
                          </w:txbxContent>
                        </wps:txbx>
                        <wps:bodyPr rot="0" vert="horz" wrap="square" lIns="91440" tIns="45720" rIns="91440" bIns="45720" anchor="t" anchorCtr="0" upright="1">
                          <a:noAutofit/>
                        </wps:bodyPr>
                      </wps:wsp>
                      <wps:wsp>
                        <wps:cNvPr id="46" name="Text Box 44"/>
                        <wps:cNvSpPr txBox="1">
                          <a:spLocks noChangeArrowheads="1"/>
                        </wps:cNvSpPr>
                        <wps:spPr bwMode="auto">
                          <a:xfrm>
                            <a:off x="7360" y="9960"/>
                            <a:ext cx="540" cy="440"/>
                          </a:xfrm>
                          <a:prstGeom prst="rect">
                            <a:avLst/>
                          </a:prstGeom>
                          <a:solidFill>
                            <a:srgbClr val="FFFFFF"/>
                          </a:solidFill>
                          <a:ln w="9525">
                            <a:solidFill>
                              <a:srgbClr val="000000"/>
                            </a:solidFill>
                            <a:miter lim="800000"/>
                            <a:headEnd/>
                            <a:tailEnd/>
                          </a:ln>
                        </wps:spPr>
                        <wps:txbx>
                          <w:txbxContent>
                            <w:p w14:paraId="336EFDDB" w14:textId="77777777" w:rsidR="00BA6823" w:rsidRPr="00C062FC" w:rsidRDefault="00BA6823" w:rsidP="008B05CB">
                              <w:pPr>
                                <w:jc w:val="center"/>
                                <w:rPr>
                                  <w:b/>
                                </w:rPr>
                              </w:pPr>
                              <w:r>
                                <w:rPr>
                                  <w:b/>
                                </w:rPr>
                                <w:t>9</w:t>
                              </w:r>
                            </w:p>
                          </w:txbxContent>
                        </wps:txbx>
                        <wps:bodyPr rot="0" vert="horz" wrap="square" lIns="91440" tIns="45720" rIns="91440" bIns="45720" anchor="t" anchorCtr="0" upright="1">
                          <a:noAutofit/>
                        </wps:bodyPr>
                      </wps:wsp>
                      <wps:wsp>
                        <wps:cNvPr id="47" name="Text Box 45"/>
                        <wps:cNvSpPr txBox="1">
                          <a:spLocks noChangeArrowheads="1"/>
                        </wps:cNvSpPr>
                        <wps:spPr bwMode="auto">
                          <a:xfrm>
                            <a:off x="8440" y="9520"/>
                            <a:ext cx="540" cy="440"/>
                          </a:xfrm>
                          <a:prstGeom prst="rect">
                            <a:avLst/>
                          </a:prstGeom>
                          <a:solidFill>
                            <a:srgbClr val="FFFFFF"/>
                          </a:solidFill>
                          <a:ln w="9525">
                            <a:solidFill>
                              <a:srgbClr val="000000"/>
                            </a:solidFill>
                            <a:miter lim="800000"/>
                            <a:headEnd/>
                            <a:tailEnd/>
                          </a:ln>
                        </wps:spPr>
                        <wps:txbx>
                          <w:txbxContent>
                            <w:p w14:paraId="546DE7FB" w14:textId="77777777" w:rsidR="00BA6823" w:rsidRPr="00C062FC" w:rsidRDefault="00BA6823" w:rsidP="008B05CB">
                              <w:pPr>
                                <w:jc w:val="center"/>
                                <w:rPr>
                                  <w:b/>
                                </w:rPr>
                              </w:pPr>
                              <w:r>
                                <w:rPr>
                                  <w:b/>
                                </w:rPr>
                                <w:t>3</w:t>
                              </w:r>
                            </w:p>
                          </w:txbxContent>
                        </wps:txbx>
                        <wps:bodyPr rot="0" vert="horz" wrap="square" lIns="91440" tIns="45720" rIns="91440" bIns="45720" anchor="t" anchorCtr="0" upright="1">
                          <a:noAutofit/>
                        </wps:bodyPr>
                      </wps:wsp>
                      <wps:wsp>
                        <wps:cNvPr id="48" name="Text Box 46"/>
                        <wps:cNvSpPr txBox="1">
                          <a:spLocks noChangeArrowheads="1"/>
                        </wps:cNvSpPr>
                        <wps:spPr bwMode="auto">
                          <a:xfrm>
                            <a:off x="8980" y="9520"/>
                            <a:ext cx="540" cy="440"/>
                          </a:xfrm>
                          <a:prstGeom prst="rect">
                            <a:avLst/>
                          </a:prstGeom>
                          <a:solidFill>
                            <a:srgbClr val="FFFFFF"/>
                          </a:solidFill>
                          <a:ln w="9525">
                            <a:solidFill>
                              <a:srgbClr val="000000"/>
                            </a:solidFill>
                            <a:miter lim="800000"/>
                            <a:headEnd/>
                            <a:tailEnd/>
                          </a:ln>
                        </wps:spPr>
                        <wps:txbx>
                          <w:txbxContent>
                            <w:p w14:paraId="425AE0E9" w14:textId="77777777" w:rsidR="00BA6823" w:rsidRPr="00C062FC" w:rsidRDefault="00BA6823" w:rsidP="008B05CB">
                              <w:pPr>
                                <w:jc w:val="center"/>
                                <w:rPr>
                                  <w:b/>
                                </w:rPr>
                              </w:pPr>
                              <w:r>
                                <w:rPr>
                                  <w:b/>
                                </w:rPr>
                                <w:t>4</w:t>
                              </w:r>
                            </w:p>
                          </w:txbxContent>
                        </wps:txbx>
                        <wps:bodyPr rot="0" vert="horz" wrap="square" lIns="91440" tIns="45720" rIns="91440" bIns="45720" anchor="t" anchorCtr="0" upright="1">
                          <a:noAutofit/>
                        </wps:bodyPr>
                      </wps:wsp>
                      <wps:wsp>
                        <wps:cNvPr id="49" name="Text Box 47"/>
                        <wps:cNvSpPr txBox="1">
                          <a:spLocks noChangeArrowheads="1"/>
                        </wps:cNvSpPr>
                        <wps:spPr bwMode="auto">
                          <a:xfrm>
                            <a:off x="9520" y="9520"/>
                            <a:ext cx="540" cy="440"/>
                          </a:xfrm>
                          <a:prstGeom prst="rect">
                            <a:avLst/>
                          </a:prstGeom>
                          <a:solidFill>
                            <a:srgbClr val="FFFFFF"/>
                          </a:solidFill>
                          <a:ln w="9525">
                            <a:solidFill>
                              <a:srgbClr val="000000"/>
                            </a:solidFill>
                            <a:miter lim="800000"/>
                            <a:headEnd/>
                            <a:tailEnd/>
                          </a:ln>
                        </wps:spPr>
                        <wps:txbx>
                          <w:txbxContent>
                            <w:p w14:paraId="62CFE047" w14:textId="77777777" w:rsidR="00BA6823" w:rsidRPr="00C062FC" w:rsidRDefault="00BA6823" w:rsidP="008B05CB">
                              <w:pPr>
                                <w:jc w:val="center"/>
                                <w:rPr>
                                  <w:b/>
                                </w:rPr>
                              </w:pPr>
                              <w:r>
                                <w:rPr>
                                  <w:b/>
                                </w:rPr>
                                <w:t>5</w:t>
                              </w:r>
                            </w:p>
                          </w:txbxContent>
                        </wps:txbx>
                        <wps:bodyPr rot="0" vert="horz" wrap="square" lIns="91440" tIns="45720" rIns="91440" bIns="45720" anchor="t" anchorCtr="0" upright="1">
                          <a:noAutofit/>
                        </wps:bodyPr>
                      </wps:wsp>
                      <wps:wsp>
                        <wps:cNvPr id="50" name="Text Box 48"/>
                        <wps:cNvSpPr txBox="1">
                          <a:spLocks noChangeArrowheads="1"/>
                        </wps:cNvSpPr>
                        <wps:spPr bwMode="auto">
                          <a:xfrm>
                            <a:off x="8440" y="9960"/>
                            <a:ext cx="540" cy="440"/>
                          </a:xfrm>
                          <a:prstGeom prst="rect">
                            <a:avLst/>
                          </a:prstGeom>
                          <a:solidFill>
                            <a:srgbClr val="FFFFFF"/>
                          </a:solidFill>
                          <a:ln w="9525">
                            <a:solidFill>
                              <a:srgbClr val="000000"/>
                            </a:solidFill>
                            <a:miter lim="800000"/>
                            <a:headEnd/>
                            <a:tailEnd/>
                          </a:ln>
                        </wps:spPr>
                        <wps:txbx>
                          <w:txbxContent>
                            <w:p w14:paraId="2050594E" w14:textId="77777777" w:rsidR="00BA6823" w:rsidRPr="00C062FC" w:rsidRDefault="00BA6823" w:rsidP="008B05CB">
                              <w:pPr>
                                <w:jc w:val="center"/>
                                <w:rPr>
                                  <w:b/>
                                </w:rPr>
                              </w:pPr>
                              <w:r>
                                <w:rPr>
                                  <w:b/>
                                </w:rPr>
                                <w:t>6</w:t>
                              </w:r>
                            </w:p>
                          </w:txbxContent>
                        </wps:txbx>
                        <wps:bodyPr rot="0" vert="horz" wrap="square" lIns="91440" tIns="45720" rIns="91440" bIns="45720" anchor="t" anchorCtr="0" upright="1">
                          <a:noAutofit/>
                        </wps:bodyPr>
                      </wps:wsp>
                      <wps:wsp>
                        <wps:cNvPr id="51" name="Text Box 49"/>
                        <wps:cNvSpPr txBox="1">
                          <a:spLocks noChangeArrowheads="1"/>
                        </wps:cNvSpPr>
                        <wps:spPr bwMode="auto">
                          <a:xfrm>
                            <a:off x="8980" y="9960"/>
                            <a:ext cx="540" cy="440"/>
                          </a:xfrm>
                          <a:prstGeom prst="rect">
                            <a:avLst/>
                          </a:prstGeom>
                          <a:solidFill>
                            <a:srgbClr val="FFFFFF"/>
                          </a:solidFill>
                          <a:ln w="9525">
                            <a:solidFill>
                              <a:srgbClr val="000000"/>
                            </a:solidFill>
                            <a:miter lim="800000"/>
                            <a:headEnd/>
                            <a:tailEnd/>
                          </a:ln>
                        </wps:spPr>
                        <wps:txbx>
                          <w:txbxContent>
                            <w:p w14:paraId="2CDA8ED3" w14:textId="77777777" w:rsidR="00BA6823" w:rsidRPr="00C062FC" w:rsidRDefault="00BA6823" w:rsidP="008B05CB">
                              <w:pPr>
                                <w:jc w:val="center"/>
                                <w:rPr>
                                  <w:b/>
                                </w:rPr>
                              </w:pPr>
                              <w:r>
                                <w:rPr>
                                  <w:b/>
                                </w:rPr>
                                <w:t>7</w:t>
                              </w:r>
                            </w:p>
                          </w:txbxContent>
                        </wps:txbx>
                        <wps:bodyPr rot="0" vert="horz" wrap="square" lIns="91440" tIns="45720" rIns="91440" bIns="45720" anchor="t" anchorCtr="0" upright="1">
                          <a:noAutofit/>
                        </wps:bodyPr>
                      </wps:wsp>
                      <wps:wsp>
                        <wps:cNvPr id="52" name="Text Box 50"/>
                        <wps:cNvSpPr txBox="1">
                          <a:spLocks noChangeArrowheads="1"/>
                        </wps:cNvSpPr>
                        <wps:spPr bwMode="auto">
                          <a:xfrm>
                            <a:off x="9520" y="9960"/>
                            <a:ext cx="540" cy="440"/>
                          </a:xfrm>
                          <a:prstGeom prst="rect">
                            <a:avLst/>
                          </a:prstGeom>
                          <a:solidFill>
                            <a:srgbClr val="FFFFFF"/>
                          </a:solidFill>
                          <a:ln w="9525">
                            <a:solidFill>
                              <a:srgbClr val="000000"/>
                            </a:solidFill>
                            <a:miter lim="800000"/>
                            <a:headEnd/>
                            <a:tailEnd/>
                          </a:ln>
                        </wps:spPr>
                        <wps:txbx>
                          <w:txbxContent>
                            <w:p w14:paraId="190263E3" w14:textId="77777777" w:rsidR="00BA6823" w:rsidRPr="00C062FC" w:rsidRDefault="00BA6823" w:rsidP="008B05CB">
                              <w:pPr>
                                <w:jc w:val="center"/>
                                <w:rPr>
                                  <w:b/>
                                </w:rPr>
                              </w:pPr>
                              <w:r>
                                <w:rPr>
                                  <w:b/>
                                </w:rPr>
                                <w:t>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CFCBD" id="Group 40" o:spid="_x0000_s1026" style="position:absolute;left:0;text-align:left;margin-left:275pt;margin-top:20.35pt;width:135pt;height:88pt;z-index:251669504" coordorigin="7360,8640" coordsize="2700,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">
                <v:shapetype id="_x0000_t202" coordsize="21600,21600" o:spt="202" path="m,l,21600r21600,l21600,xe">
                  <v:stroke joinstyle="miter"/>
                  <v:path gradientshapeok="t" o:connecttype="rect"/>
                </v:shapetype>
                <v:shape id="Text Box 39" o:spid="_x0000_s1027" type="#_x0000_t202" style="position:absolute;left:7900;top:8640;width:54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14:paraId="027EED7C" w14:textId="77777777" w:rsidR="00BA6823" w:rsidRPr="00C062FC" w:rsidRDefault="00BA6823" w:rsidP="008B05CB">
                        <w:pPr>
                          <w:jc w:val="center"/>
                          <w:rPr>
                            <w:b/>
                          </w:rPr>
                        </w:pPr>
                        <w:r w:rsidRPr="00C062FC">
                          <w:rPr>
                            <w:b/>
                          </w:rPr>
                          <w:t>3</w:t>
                        </w:r>
                      </w:p>
                    </w:txbxContent>
                  </v:textbox>
                </v:shape>
                <v:shape id="Text Box 40" o:spid="_x0000_s1028" type="#_x0000_t202" style="position:absolute;left:7900;top:9080;width:54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14:paraId="192B0AB4" w14:textId="77777777" w:rsidR="00BA6823" w:rsidRPr="00C062FC" w:rsidRDefault="00BA6823" w:rsidP="008B05CB">
                        <w:pPr>
                          <w:jc w:val="center"/>
                          <w:rPr>
                            <w:b/>
                          </w:rPr>
                        </w:pPr>
                        <w:r>
                          <w:rPr>
                            <w:b/>
                          </w:rPr>
                          <w:t>2</w:t>
                        </w:r>
                      </w:p>
                    </w:txbxContent>
                  </v:textbox>
                </v:shape>
                <v:shape id="Text Box 41" o:spid="_x0000_s1029" type="#_x0000_t202" style="position:absolute;left:7900;top:9520;width:54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14:paraId="5E7CC797" w14:textId="77777777" w:rsidR="00BA6823" w:rsidRPr="00C062FC" w:rsidRDefault="00BA6823" w:rsidP="008B05CB">
                        <w:pPr>
                          <w:jc w:val="center"/>
                          <w:rPr>
                            <w:b/>
                          </w:rPr>
                        </w:pPr>
                        <w:r>
                          <w:rPr>
                            <w:b/>
                          </w:rPr>
                          <w:t>1</w:t>
                        </w:r>
                      </w:p>
                    </w:txbxContent>
                  </v:textbox>
                </v:shape>
                <v:shape id="Text Box 42" o:spid="_x0000_s1030" type="#_x0000_t202" style="position:absolute;left:7900;top:9960;width:54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14:paraId="05CD2F87" w14:textId="77777777" w:rsidR="00BA6823" w:rsidRPr="00C062FC" w:rsidRDefault="00BA6823" w:rsidP="008B05CB">
                        <w:pPr>
                          <w:jc w:val="center"/>
                          <w:rPr>
                            <w:b/>
                          </w:rPr>
                        </w:pPr>
                        <w:r>
                          <w:rPr>
                            <w:b/>
                          </w:rPr>
                          <w:t>3</w:t>
                        </w:r>
                      </w:p>
                    </w:txbxContent>
                  </v:textbox>
                </v:shape>
                <v:shape id="Text Box 43" o:spid="_x0000_s1031" type="#_x0000_t202" style="position:absolute;left:7360;top:9520;width:54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14:paraId="71B439F4" w14:textId="77777777" w:rsidR="00BA6823" w:rsidRPr="00C062FC" w:rsidRDefault="00BA6823" w:rsidP="008B05CB">
                        <w:pPr>
                          <w:jc w:val="center"/>
                          <w:rPr>
                            <w:b/>
                          </w:rPr>
                        </w:pPr>
                        <w:r>
                          <w:rPr>
                            <w:b/>
                          </w:rPr>
                          <w:t>3</w:t>
                        </w:r>
                      </w:p>
                    </w:txbxContent>
                  </v:textbox>
                </v:shape>
                <v:shape id="Text Box 44" o:spid="_x0000_s1032" type="#_x0000_t202" style="position:absolute;left:7360;top:9960;width:54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14:paraId="336EFDDB" w14:textId="77777777" w:rsidR="00BA6823" w:rsidRPr="00C062FC" w:rsidRDefault="00BA6823" w:rsidP="008B05CB">
                        <w:pPr>
                          <w:jc w:val="center"/>
                          <w:rPr>
                            <w:b/>
                          </w:rPr>
                        </w:pPr>
                        <w:r>
                          <w:rPr>
                            <w:b/>
                          </w:rPr>
                          <w:t>9</w:t>
                        </w:r>
                      </w:p>
                    </w:txbxContent>
                  </v:textbox>
                </v:shape>
                <v:shape id="Text Box 45" o:spid="_x0000_s1033" type="#_x0000_t202" style="position:absolute;left:8440;top:9520;width:54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14:paraId="546DE7FB" w14:textId="77777777" w:rsidR="00BA6823" w:rsidRPr="00C062FC" w:rsidRDefault="00BA6823" w:rsidP="008B05CB">
                        <w:pPr>
                          <w:jc w:val="center"/>
                          <w:rPr>
                            <w:b/>
                          </w:rPr>
                        </w:pPr>
                        <w:r>
                          <w:rPr>
                            <w:b/>
                          </w:rPr>
                          <w:t>3</w:t>
                        </w:r>
                      </w:p>
                    </w:txbxContent>
                  </v:textbox>
                </v:shape>
                <v:shape id="Text Box 46" o:spid="_x0000_s1034" type="#_x0000_t202" style="position:absolute;left:8980;top:9520;width:54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14:paraId="425AE0E9" w14:textId="77777777" w:rsidR="00BA6823" w:rsidRPr="00C062FC" w:rsidRDefault="00BA6823" w:rsidP="008B05CB">
                        <w:pPr>
                          <w:jc w:val="center"/>
                          <w:rPr>
                            <w:b/>
                          </w:rPr>
                        </w:pPr>
                        <w:r>
                          <w:rPr>
                            <w:b/>
                          </w:rPr>
                          <w:t>4</w:t>
                        </w:r>
                      </w:p>
                    </w:txbxContent>
                  </v:textbox>
                </v:shape>
                <v:shape id="Text Box 47" o:spid="_x0000_s1035" type="#_x0000_t202" style="position:absolute;left:9520;top:9520;width:54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14:paraId="62CFE047" w14:textId="77777777" w:rsidR="00BA6823" w:rsidRPr="00C062FC" w:rsidRDefault="00BA6823" w:rsidP="008B05CB">
                        <w:pPr>
                          <w:jc w:val="center"/>
                          <w:rPr>
                            <w:b/>
                          </w:rPr>
                        </w:pPr>
                        <w:r>
                          <w:rPr>
                            <w:b/>
                          </w:rPr>
                          <w:t>5</w:t>
                        </w:r>
                      </w:p>
                    </w:txbxContent>
                  </v:textbox>
                </v:shape>
                <v:shape id="Text Box 48" o:spid="_x0000_s1036" type="#_x0000_t202" style="position:absolute;left:8440;top:9960;width:54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14:paraId="2050594E" w14:textId="77777777" w:rsidR="00BA6823" w:rsidRPr="00C062FC" w:rsidRDefault="00BA6823" w:rsidP="008B05CB">
                        <w:pPr>
                          <w:jc w:val="center"/>
                          <w:rPr>
                            <w:b/>
                          </w:rPr>
                        </w:pPr>
                        <w:r>
                          <w:rPr>
                            <w:b/>
                          </w:rPr>
                          <w:t>6</w:t>
                        </w:r>
                      </w:p>
                    </w:txbxContent>
                  </v:textbox>
                </v:shape>
                <v:shape id="Text Box 49" o:spid="_x0000_s1037" type="#_x0000_t202" style="position:absolute;left:8980;top:9960;width:54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14:paraId="2CDA8ED3" w14:textId="77777777" w:rsidR="00BA6823" w:rsidRPr="00C062FC" w:rsidRDefault="00BA6823" w:rsidP="008B05CB">
                        <w:pPr>
                          <w:jc w:val="center"/>
                          <w:rPr>
                            <w:b/>
                          </w:rPr>
                        </w:pPr>
                        <w:r>
                          <w:rPr>
                            <w:b/>
                          </w:rPr>
                          <w:t>7</w:t>
                        </w:r>
                      </w:p>
                    </w:txbxContent>
                  </v:textbox>
                </v:shape>
                <v:shape id="Text Box 50" o:spid="_x0000_s1038" type="#_x0000_t202" style="position:absolute;left:9520;top:9960;width:54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14:paraId="190263E3" w14:textId="77777777" w:rsidR="00BA6823" w:rsidRPr="00C062FC" w:rsidRDefault="00BA6823" w:rsidP="008B05CB">
                        <w:pPr>
                          <w:jc w:val="center"/>
                          <w:rPr>
                            <w:b/>
                          </w:rPr>
                        </w:pPr>
                        <w:r>
                          <w:rPr>
                            <w:b/>
                          </w:rPr>
                          <w:t>8</w:t>
                        </w:r>
                      </w:p>
                    </w:txbxContent>
                  </v:textbox>
                </v:shape>
              </v:group>
            </w:pict>
          </mc:Fallback>
        </mc:AlternateContent>
      </w:r>
      <w:r w:rsidRPr="000F0A8A">
        <w:rPr>
          <w:noProof/>
          <w:color w:val="000000" w:themeColor="text1"/>
          <w:sz w:val="28"/>
          <w:szCs w:val="28"/>
        </w:rPr>
        <mc:AlternateContent>
          <mc:Choice Requires="wpg">
            <w:drawing>
              <wp:anchor distT="0" distB="0" distL="114300" distR="114300" simplePos="0" relativeHeight="251670528" behindDoc="0" locked="0" layoutInCell="1" allowOverlap="1" wp14:anchorId="31E8BC52" wp14:editId="54E1FA67">
                <wp:simplePos x="0" y="0"/>
                <wp:positionH relativeFrom="column">
                  <wp:posOffset>-114300</wp:posOffset>
                </wp:positionH>
                <wp:positionV relativeFrom="paragraph">
                  <wp:posOffset>360045</wp:posOffset>
                </wp:positionV>
                <wp:extent cx="1790700" cy="1155700"/>
                <wp:effectExtent l="9525" t="6350" r="9525" b="952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1155700"/>
                          <a:chOff x="1620" y="8940"/>
                          <a:chExt cx="2820" cy="1820"/>
                        </a:xfrm>
                      </wpg:grpSpPr>
                      <wps:wsp>
                        <wps:cNvPr id="33" name="Text Box 52"/>
                        <wps:cNvSpPr txBox="1">
                          <a:spLocks noChangeArrowheads="1"/>
                        </wps:cNvSpPr>
                        <wps:spPr bwMode="auto">
                          <a:xfrm>
                            <a:off x="3020" y="8940"/>
                            <a:ext cx="720" cy="460"/>
                          </a:xfrm>
                          <a:prstGeom prst="rect">
                            <a:avLst/>
                          </a:prstGeom>
                          <a:solidFill>
                            <a:srgbClr val="FFFFFF"/>
                          </a:solidFill>
                          <a:ln w="9525">
                            <a:solidFill>
                              <a:srgbClr val="000000"/>
                            </a:solidFill>
                            <a:miter lim="800000"/>
                            <a:headEnd/>
                            <a:tailEnd/>
                          </a:ln>
                        </wps:spPr>
                        <wps:txbx>
                          <w:txbxContent>
                            <w:p w14:paraId="2F696CC8" w14:textId="77777777" w:rsidR="00BA6823" w:rsidRPr="00294FE2" w:rsidRDefault="00BA6823" w:rsidP="008B05CB">
                              <w:pPr>
                                <w:jc w:val="center"/>
                                <w:rPr>
                                  <w:b/>
                                </w:rPr>
                              </w:pPr>
                              <w:r w:rsidRPr="00294FE2">
                                <w:rPr>
                                  <w:b/>
                                </w:rPr>
                                <w:t>4</w:t>
                              </w:r>
                            </w:p>
                          </w:txbxContent>
                        </wps:txbx>
                        <wps:bodyPr rot="0" vert="horz" wrap="square" lIns="91440" tIns="45720" rIns="91440" bIns="45720" anchor="t" anchorCtr="0" upright="1">
                          <a:noAutofit/>
                        </wps:bodyPr>
                      </wps:wsp>
                      <wps:wsp>
                        <wps:cNvPr id="34" name="Text Box 53"/>
                        <wps:cNvSpPr txBox="1">
                          <a:spLocks noChangeArrowheads="1"/>
                        </wps:cNvSpPr>
                        <wps:spPr bwMode="auto">
                          <a:xfrm>
                            <a:off x="3020" y="9380"/>
                            <a:ext cx="720" cy="460"/>
                          </a:xfrm>
                          <a:prstGeom prst="rect">
                            <a:avLst/>
                          </a:prstGeom>
                          <a:solidFill>
                            <a:srgbClr val="FFFFFF"/>
                          </a:solidFill>
                          <a:ln w="9525">
                            <a:solidFill>
                              <a:srgbClr val="000000"/>
                            </a:solidFill>
                            <a:miter lim="800000"/>
                            <a:headEnd/>
                            <a:tailEnd/>
                          </a:ln>
                        </wps:spPr>
                        <wps:txbx>
                          <w:txbxContent>
                            <w:p w14:paraId="758D24A1" w14:textId="77777777" w:rsidR="00BA6823" w:rsidRPr="00294FE2" w:rsidRDefault="00BA6823" w:rsidP="008B05CB">
                              <w:pPr>
                                <w:jc w:val="center"/>
                                <w:rPr>
                                  <w:b/>
                                </w:rPr>
                              </w:pPr>
                              <w:r>
                                <w:rPr>
                                  <w:b/>
                                </w:rPr>
                                <w:t>2</w:t>
                              </w:r>
                            </w:p>
                          </w:txbxContent>
                        </wps:txbx>
                        <wps:bodyPr rot="0" vert="horz" wrap="square" lIns="91440" tIns="45720" rIns="91440" bIns="45720" anchor="t" anchorCtr="0" upright="1">
                          <a:noAutofit/>
                        </wps:bodyPr>
                      </wps:wsp>
                      <wps:wsp>
                        <wps:cNvPr id="35" name="Text Box 54"/>
                        <wps:cNvSpPr txBox="1">
                          <a:spLocks noChangeArrowheads="1"/>
                        </wps:cNvSpPr>
                        <wps:spPr bwMode="auto">
                          <a:xfrm>
                            <a:off x="3020" y="9840"/>
                            <a:ext cx="720" cy="460"/>
                          </a:xfrm>
                          <a:prstGeom prst="rect">
                            <a:avLst/>
                          </a:prstGeom>
                          <a:solidFill>
                            <a:srgbClr val="FFFFFF"/>
                          </a:solidFill>
                          <a:ln w="9525">
                            <a:solidFill>
                              <a:srgbClr val="000000"/>
                            </a:solidFill>
                            <a:miter lim="800000"/>
                            <a:headEnd/>
                            <a:tailEnd/>
                          </a:ln>
                        </wps:spPr>
                        <wps:txbx>
                          <w:txbxContent>
                            <w:p w14:paraId="51AD2B61" w14:textId="77777777" w:rsidR="00BA6823" w:rsidRPr="00294FE2" w:rsidRDefault="00BA6823" w:rsidP="008B05CB">
                              <w:pPr>
                                <w:jc w:val="center"/>
                                <w:rPr>
                                  <w:b/>
                                </w:rPr>
                              </w:pPr>
                              <w:r>
                                <w:rPr>
                                  <w:b/>
                                </w:rPr>
                                <w:t>1</w:t>
                              </w:r>
                            </w:p>
                          </w:txbxContent>
                        </wps:txbx>
                        <wps:bodyPr rot="0" vert="horz" wrap="square" lIns="91440" tIns="45720" rIns="91440" bIns="45720" anchor="t" anchorCtr="0" upright="1">
                          <a:noAutofit/>
                        </wps:bodyPr>
                      </wps:wsp>
                      <wps:wsp>
                        <wps:cNvPr id="36" name="Text Box 55"/>
                        <wps:cNvSpPr txBox="1">
                          <a:spLocks noChangeArrowheads="1"/>
                        </wps:cNvSpPr>
                        <wps:spPr bwMode="auto">
                          <a:xfrm>
                            <a:off x="2300" y="9840"/>
                            <a:ext cx="720" cy="460"/>
                          </a:xfrm>
                          <a:prstGeom prst="rect">
                            <a:avLst/>
                          </a:prstGeom>
                          <a:solidFill>
                            <a:srgbClr val="FFFFFF"/>
                          </a:solidFill>
                          <a:ln w="9525">
                            <a:solidFill>
                              <a:srgbClr val="000000"/>
                            </a:solidFill>
                            <a:miter lim="800000"/>
                            <a:headEnd/>
                            <a:tailEnd/>
                          </a:ln>
                        </wps:spPr>
                        <wps:txbx>
                          <w:txbxContent>
                            <w:p w14:paraId="16364ABD" w14:textId="77777777" w:rsidR="00BA6823" w:rsidRPr="00294FE2" w:rsidRDefault="00BA6823" w:rsidP="008B05CB">
                              <w:pPr>
                                <w:jc w:val="center"/>
                                <w:rPr>
                                  <w:b/>
                                </w:rPr>
                              </w:pPr>
                              <w:r>
                                <w:rPr>
                                  <w:b/>
                                </w:rPr>
                                <w:t>4</w:t>
                              </w:r>
                            </w:p>
                          </w:txbxContent>
                        </wps:txbx>
                        <wps:bodyPr rot="0" vert="horz" wrap="square" lIns="91440" tIns="45720" rIns="91440" bIns="45720" anchor="t" anchorCtr="0" upright="1">
                          <a:noAutofit/>
                        </wps:bodyPr>
                      </wps:wsp>
                      <wps:wsp>
                        <wps:cNvPr id="37" name="Text Box 56"/>
                        <wps:cNvSpPr txBox="1">
                          <a:spLocks noChangeArrowheads="1"/>
                        </wps:cNvSpPr>
                        <wps:spPr bwMode="auto">
                          <a:xfrm>
                            <a:off x="1620" y="9840"/>
                            <a:ext cx="720" cy="460"/>
                          </a:xfrm>
                          <a:prstGeom prst="rect">
                            <a:avLst/>
                          </a:prstGeom>
                          <a:solidFill>
                            <a:srgbClr val="FFFFFF"/>
                          </a:solidFill>
                          <a:ln w="9525">
                            <a:solidFill>
                              <a:srgbClr val="000000"/>
                            </a:solidFill>
                            <a:miter lim="800000"/>
                            <a:headEnd/>
                            <a:tailEnd/>
                          </a:ln>
                        </wps:spPr>
                        <wps:txbx>
                          <w:txbxContent>
                            <w:p w14:paraId="4C83C85A" w14:textId="77777777" w:rsidR="00BA6823" w:rsidRPr="00294FE2" w:rsidRDefault="00BA6823" w:rsidP="008B05CB">
                              <w:pPr>
                                <w:jc w:val="center"/>
                                <w:rPr>
                                  <w:b/>
                                </w:rPr>
                              </w:pPr>
                              <w:r>
                                <w:rPr>
                                  <w:b/>
                                </w:rPr>
                                <w:t>5</w:t>
                              </w:r>
                            </w:p>
                          </w:txbxContent>
                        </wps:txbx>
                        <wps:bodyPr rot="0" vert="horz" wrap="square" lIns="91440" tIns="45720" rIns="91440" bIns="45720" anchor="t" anchorCtr="0" upright="1">
                          <a:noAutofit/>
                        </wps:bodyPr>
                      </wps:wsp>
                      <wps:wsp>
                        <wps:cNvPr id="38" name="Text Box 57"/>
                        <wps:cNvSpPr txBox="1">
                          <a:spLocks noChangeArrowheads="1"/>
                        </wps:cNvSpPr>
                        <wps:spPr bwMode="auto">
                          <a:xfrm>
                            <a:off x="3720" y="9840"/>
                            <a:ext cx="720" cy="460"/>
                          </a:xfrm>
                          <a:prstGeom prst="rect">
                            <a:avLst/>
                          </a:prstGeom>
                          <a:solidFill>
                            <a:srgbClr val="FFFFFF"/>
                          </a:solidFill>
                          <a:ln w="9525">
                            <a:solidFill>
                              <a:srgbClr val="000000"/>
                            </a:solidFill>
                            <a:miter lim="800000"/>
                            <a:headEnd/>
                            <a:tailEnd/>
                          </a:ln>
                        </wps:spPr>
                        <wps:txbx>
                          <w:txbxContent>
                            <w:p w14:paraId="70ADF56D" w14:textId="77777777" w:rsidR="00BA6823" w:rsidRPr="00294FE2" w:rsidRDefault="00BA6823" w:rsidP="008B05CB">
                              <w:pPr>
                                <w:jc w:val="center"/>
                                <w:rPr>
                                  <w:b/>
                                </w:rPr>
                              </w:pPr>
                              <w:r>
                                <w:rPr>
                                  <w:b/>
                                </w:rPr>
                                <w:t>3</w:t>
                              </w:r>
                            </w:p>
                          </w:txbxContent>
                        </wps:txbx>
                        <wps:bodyPr rot="0" vert="horz" wrap="square" lIns="91440" tIns="45720" rIns="91440" bIns="45720" anchor="t" anchorCtr="0" upright="1">
                          <a:noAutofit/>
                        </wps:bodyPr>
                      </wps:wsp>
                      <wps:wsp>
                        <wps:cNvPr id="39" name="Text Box 58"/>
                        <wps:cNvSpPr txBox="1">
                          <a:spLocks noChangeArrowheads="1"/>
                        </wps:cNvSpPr>
                        <wps:spPr bwMode="auto">
                          <a:xfrm>
                            <a:off x="3020" y="10300"/>
                            <a:ext cx="720" cy="460"/>
                          </a:xfrm>
                          <a:prstGeom prst="rect">
                            <a:avLst/>
                          </a:prstGeom>
                          <a:solidFill>
                            <a:srgbClr val="FFFFFF"/>
                          </a:solidFill>
                          <a:ln w="9525">
                            <a:solidFill>
                              <a:srgbClr val="000000"/>
                            </a:solidFill>
                            <a:miter lim="800000"/>
                            <a:headEnd/>
                            <a:tailEnd/>
                          </a:ln>
                        </wps:spPr>
                        <wps:txbx>
                          <w:txbxContent>
                            <w:p w14:paraId="7C97F9E1" w14:textId="77777777" w:rsidR="00BA6823" w:rsidRPr="00294FE2" w:rsidRDefault="00BA6823" w:rsidP="008B05CB">
                              <w:pPr>
                                <w:jc w:val="center"/>
                                <w:rPr>
                                  <w:b/>
                                </w:rPr>
                              </w:pPr>
                              <w:r>
                                <w:rPr>
                                  <w:b/>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8BC52" id="Group 32" o:spid="_x0000_s1039" style="position:absolute;left:0;text-align:left;margin-left:-9pt;margin-top:28.35pt;width:141pt;height:91pt;z-index:251670528" coordorigin="1620,8940" coordsize="2820,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">
                <v:shape id="Text Box 52" o:spid="_x0000_s1040" type="#_x0000_t202" style="position:absolute;left:3020;top:8940;width:72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14:paraId="2F696CC8" w14:textId="77777777" w:rsidR="00BA6823" w:rsidRPr="00294FE2" w:rsidRDefault="00BA6823" w:rsidP="008B05CB">
                        <w:pPr>
                          <w:jc w:val="center"/>
                          <w:rPr>
                            <w:b/>
                          </w:rPr>
                        </w:pPr>
                        <w:r w:rsidRPr="00294FE2">
                          <w:rPr>
                            <w:b/>
                          </w:rPr>
                          <w:t>4</w:t>
                        </w:r>
                      </w:p>
                    </w:txbxContent>
                  </v:textbox>
                </v:shape>
                <v:shape id="Text Box 53" o:spid="_x0000_s1041" type="#_x0000_t202" style="position:absolute;left:3020;top:9380;width:72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14:paraId="758D24A1" w14:textId="77777777" w:rsidR="00BA6823" w:rsidRPr="00294FE2" w:rsidRDefault="00BA6823" w:rsidP="008B05CB">
                        <w:pPr>
                          <w:jc w:val="center"/>
                          <w:rPr>
                            <w:b/>
                          </w:rPr>
                        </w:pPr>
                        <w:r>
                          <w:rPr>
                            <w:b/>
                          </w:rPr>
                          <w:t>2</w:t>
                        </w:r>
                      </w:p>
                    </w:txbxContent>
                  </v:textbox>
                </v:shape>
                <v:shape id="Text Box 54" o:spid="_x0000_s1042" type="#_x0000_t202" style="position:absolute;left:3020;top:9840;width:72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14:paraId="51AD2B61" w14:textId="77777777" w:rsidR="00BA6823" w:rsidRPr="00294FE2" w:rsidRDefault="00BA6823" w:rsidP="008B05CB">
                        <w:pPr>
                          <w:jc w:val="center"/>
                          <w:rPr>
                            <w:b/>
                          </w:rPr>
                        </w:pPr>
                        <w:r>
                          <w:rPr>
                            <w:b/>
                          </w:rPr>
                          <w:t>1</w:t>
                        </w:r>
                      </w:p>
                    </w:txbxContent>
                  </v:textbox>
                </v:shape>
                <v:shape id="Text Box 55" o:spid="_x0000_s1043" type="#_x0000_t202" style="position:absolute;left:2300;top:9840;width:72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14:paraId="16364ABD" w14:textId="77777777" w:rsidR="00BA6823" w:rsidRPr="00294FE2" w:rsidRDefault="00BA6823" w:rsidP="008B05CB">
                        <w:pPr>
                          <w:jc w:val="center"/>
                          <w:rPr>
                            <w:b/>
                          </w:rPr>
                        </w:pPr>
                        <w:r>
                          <w:rPr>
                            <w:b/>
                          </w:rPr>
                          <w:t>4</w:t>
                        </w:r>
                      </w:p>
                    </w:txbxContent>
                  </v:textbox>
                </v:shape>
                <v:shape id="Text Box 56" o:spid="_x0000_s1044" type="#_x0000_t202" style="position:absolute;left:1620;top:9840;width:72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14:paraId="4C83C85A" w14:textId="77777777" w:rsidR="00BA6823" w:rsidRPr="00294FE2" w:rsidRDefault="00BA6823" w:rsidP="008B05CB">
                        <w:pPr>
                          <w:jc w:val="center"/>
                          <w:rPr>
                            <w:b/>
                          </w:rPr>
                        </w:pPr>
                        <w:r>
                          <w:rPr>
                            <w:b/>
                          </w:rPr>
                          <w:t>5</w:t>
                        </w:r>
                      </w:p>
                    </w:txbxContent>
                  </v:textbox>
                </v:shape>
                <v:shape id="Text Box 57" o:spid="_x0000_s1045" type="#_x0000_t202" style="position:absolute;left:3720;top:9840;width:72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14:paraId="70ADF56D" w14:textId="77777777" w:rsidR="00BA6823" w:rsidRPr="00294FE2" w:rsidRDefault="00BA6823" w:rsidP="008B05CB">
                        <w:pPr>
                          <w:jc w:val="center"/>
                          <w:rPr>
                            <w:b/>
                          </w:rPr>
                        </w:pPr>
                        <w:r>
                          <w:rPr>
                            <w:b/>
                          </w:rPr>
                          <w:t>3</w:t>
                        </w:r>
                      </w:p>
                    </w:txbxContent>
                  </v:textbox>
                </v:shape>
                <v:shape id="Text Box 58" o:spid="_x0000_s1046" type="#_x0000_t202" style="position:absolute;left:3020;top:10300;width:72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14:paraId="7C97F9E1" w14:textId="77777777" w:rsidR="00BA6823" w:rsidRPr="00294FE2" w:rsidRDefault="00BA6823" w:rsidP="008B05CB">
                        <w:pPr>
                          <w:jc w:val="center"/>
                          <w:rPr>
                            <w:b/>
                          </w:rPr>
                        </w:pPr>
                        <w:r>
                          <w:rPr>
                            <w:b/>
                          </w:rPr>
                          <w:t>3</w:t>
                        </w:r>
                      </w:p>
                    </w:txbxContent>
                  </v:textbox>
                </v:shape>
              </v:group>
            </w:pict>
          </mc:Fallback>
        </mc:AlternateContent>
      </w:r>
      <w:r w:rsidRPr="000F0A8A">
        <w:rPr>
          <w:color w:val="000000" w:themeColor="text1"/>
          <w:sz w:val="28"/>
          <w:szCs w:val="28"/>
        </w:rPr>
        <w:t xml:space="preserve">CENTRE ONE                             </w:t>
      </w:r>
      <w:r w:rsidRPr="000F0A8A">
        <w:rPr>
          <w:color w:val="000000" w:themeColor="text1"/>
          <w:sz w:val="28"/>
          <w:szCs w:val="28"/>
        </w:rPr>
        <w:tab/>
      </w:r>
      <w:r w:rsidRPr="000F0A8A">
        <w:rPr>
          <w:color w:val="000000" w:themeColor="text1"/>
          <w:sz w:val="28"/>
          <w:szCs w:val="28"/>
        </w:rPr>
        <w:tab/>
      </w:r>
      <w:r w:rsidRPr="000F0A8A">
        <w:rPr>
          <w:color w:val="000000" w:themeColor="text1"/>
          <w:sz w:val="28"/>
          <w:szCs w:val="28"/>
        </w:rPr>
        <w:tab/>
        <w:t>CENTRE TWO</w:t>
      </w:r>
    </w:p>
    <w:p w14:paraId="16BA6F61" w14:textId="77777777" w:rsidR="008B05CB" w:rsidRPr="000F0A8A" w:rsidRDefault="008B05CB" w:rsidP="000F0A8A">
      <w:pPr>
        <w:spacing w:line="360" w:lineRule="auto"/>
        <w:jc w:val="both"/>
        <w:rPr>
          <w:color w:val="000000" w:themeColor="text1"/>
          <w:sz w:val="28"/>
          <w:szCs w:val="28"/>
        </w:rPr>
      </w:pPr>
    </w:p>
    <w:p w14:paraId="094F96E9" w14:textId="77777777" w:rsidR="008B05CB" w:rsidRPr="000F0A8A" w:rsidRDefault="008B05CB" w:rsidP="000F0A8A">
      <w:pPr>
        <w:spacing w:line="360" w:lineRule="auto"/>
        <w:jc w:val="both"/>
        <w:rPr>
          <w:color w:val="000000" w:themeColor="text1"/>
          <w:sz w:val="28"/>
          <w:szCs w:val="28"/>
        </w:rPr>
      </w:pPr>
    </w:p>
    <w:p w14:paraId="4D5D24BD" w14:textId="77777777" w:rsidR="008B05CB" w:rsidRPr="000F0A8A" w:rsidRDefault="008B05CB" w:rsidP="000F0A8A">
      <w:pPr>
        <w:spacing w:line="360" w:lineRule="auto"/>
        <w:jc w:val="both"/>
        <w:rPr>
          <w:color w:val="000000" w:themeColor="text1"/>
          <w:sz w:val="28"/>
          <w:szCs w:val="28"/>
        </w:rPr>
      </w:pPr>
    </w:p>
    <w:p w14:paraId="27E91EF9" w14:textId="77777777" w:rsidR="008B05CB" w:rsidRPr="000F0A8A" w:rsidRDefault="008B05CB" w:rsidP="000F0A8A">
      <w:pPr>
        <w:spacing w:line="360" w:lineRule="auto"/>
        <w:jc w:val="both"/>
        <w:rPr>
          <w:color w:val="000000" w:themeColor="text1"/>
          <w:sz w:val="28"/>
          <w:szCs w:val="28"/>
        </w:rPr>
      </w:pPr>
    </w:p>
    <w:p w14:paraId="1FFC222C" w14:textId="77777777" w:rsidR="001430C9" w:rsidRPr="000F0A8A" w:rsidRDefault="001430C9" w:rsidP="000F0A8A">
      <w:pPr>
        <w:spacing w:line="360" w:lineRule="auto"/>
        <w:jc w:val="both"/>
        <w:rPr>
          <w:color w:val="000000" w:themeColor="text1"/>
          <w:sz w:val="28"/>
          <w:szCs w:val="28"/>
        </w:rPr>
      </w:pPr>
    </w:p>
    <w:p w14:paraId="09573411" w14:textId="6FD473BF"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 xml:space="preserve">Nucleus 1   ______ central business district </w:t>
      </w:r>
    </w:p>
    <w:p w14:paraId="717515A3"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Nucleus 2 _______ wholesale high manufacturing</w:t>
      </w:r>
    </w:p>
    <w:p w14:paraId="33CC0786"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 xml:space="preserve">Nucleus 3 _______ low class residential </w:t>
      </w:r>
    </w:p>
    <w:p w14:paraId="35497C84"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Nucleus 4   ______ medium class residential.</w:t>
      </w:r>
    </w:p>
    <w:p w14:paraId="5F3AAFD0"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Nucleus 5   ______ high class residential</w:t>
      </w:r>
    </w:p>
    <w:p w14:paraId="6977B2ED"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lastRenderedPageBreak/>
        <w:t>Nucleus 6   ______ heavy manufacturing</w:t>
      </w:r>
    </w:p>
    <w:p w14:paraId="30180B4F"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Nucleus 7    ______outline business district</w:t>
      </w:r>
    </w:p>
    <w:p w14:paraId="2576AE0B"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 xml:space="preserve">Nucleus 8   ______ residential suburb </w:t>
      </w:r>
    </w:p>
    <w:p w14:paraId="165B35B2" w14:textId="03C888FC" w:rsidR="008B05CB" w:rsidRPr="003F1125" w:rsidRDefault="008B05CB" w:rsidP="000F0A8A">
      <w:pPr>
        <w:spacing w:line="360" w:lineRule="auto"/>
        <w:jc w:val="both"/>
        <w:rPr>
          <w:color w:val="000000" w:themeColor="text1"/>
          <w:sz w:val="28"/>
          <w:szCs w:val="28"/>
        </w:rPr>
      </w:pPr>
      <w:r w:rsidRPr="000F0A8A">
        <w:rPr>
          <w:color w:val="000000" w:themeColor="text1"/>
          <w:sz w:val="28"/>
          <w:szCs w:val="28"/>
        </w:rPr>
        <w:t>Nucle</w:t>
      </w:r>
      <w:r w:rsidR="003F1125">
        <w:rPr>
          <w:color w:val="000000" w:themeColor="text1"/>
          <w:sz w:val="28"/>
          <w:szCs w:val="28"/>
        </w:rPr>
        <w:t>us 9   ______ industrial suburb</w:t>
      </w:r>
    </w:p>
    <w:p w14:paraId="4427A6AF" w14:textId="1ED28913" w:rsidR="008B05CB" w:rsidRPr="000F0A8A" w:rsidRDefault="00DA3553" w:rsidP="000F0A8A">
      <w:pPr>
        <w:spacing w:line="360" w:lineRule="auto"/>
        <w:jc w:val="both"/>
        <w:rPr>
          <w:b/>
          <w:color w:val="000000" w:themeColor="text1"/>
          <w:sz w:val="28"/>
          <w:szCs w:val="28"/>
        </w:rPr>
      </w:pPr>
      <w:r w:rsidRPr="000F0A8A">
        <w:rPr>
          <w:b/>
          <w:color w:val="000000" w:themeColor="text1"/>
          <w:sz w:val="28"/>
          <w:szCs w:val="28"/>
        </w:rPr>
        <w:t>Muitiple Nucle Theory</w:t>
      </w:r>
      <w:r w:rsidR="008B05CB" w:rsidRPr="000F0A8A">
        <w:rPr>
          <w:b/>
          <w:color w:val="000000" w:themeColor="text1"/>
          <w:sz w:val="28"/>
          <w:szCs w:val="28"/>
        </w:rPr>
        <w:t>: - Harris and Ullman 2015.</w:t>
      </w:r>
    </w:p>
    <w:p w14:paraId="40326A2E" w14:textId="1818C1B3"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Urban development mode, (from Adegoke S.A 2017. The number and function of each nucleus varies from one urban area to another, other centers may appear in form of industrial or wholesale center where specialized economic activities of similar or complementary character have gravitated together, and other centre may emerge in teams of a major outline rental centre or a university centre. The centre of university of Ibadan is a typical example.</w:t>
      </w:r>
    </w:p>
    <w:p w14:paraId="6920420C"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The sub- urban centre and the more distance satellite community for computers are also recognized as nuclei of urban use configuration.</w:t>
      </w:r>
    </w:p>
    <w:p w14:paraId="1592B050"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“Regardless of the short comings of this theory, it seems to fit into developed countries land use structure of urban area and cities”</w:t>
      </w:r>
    </w:p>
    <w:p w14:paraId="37829A65" w14:textId="0FEB2CE5"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 xml:space="preserve">For example, in Ilorin metropolis, there are nuclei centre such as </w:t>
      </w:r>
      <w:r w:rsidR="003F1125" w:rsidRPr="000F0A8A">
        <w:rPr>
          <w:color w:val="000000" w:themeColor="text1"/>
          <w:sz w:val="28"/>
          <w:szCs w:val="28"/>
        </w:rPr>
        <w:t xml:space="preserve">Ibrahim </w:t>
      </w:r>
      <w:r w:rsidR="003F1125">
        <w:rPr>
          <w:color w:val="000000" w:themeColor="text1"/>
          <w:sz w:val="28"/>
          <w:szCs w:val="28"/>
        </w:rPr>
        <w:t xml:space="preserve">Eid </w:t>
      </w:r>
      <w:r w:rsidR="003F1125" w:rsidRPr="000F0A8A">
        <w:rPr>
          <w:color w:val="000000" w:themeColor="text1"/>
          <w:sz w:val="28"/>
          <w:szCs w:val="28"/>
        </w:rPr>
        <w:t xml:space="preserve">road </w:t>
      </w:r>
      <w:r w:rsidRPr="000F0A8A">
        <w:rPr>
          <w:color w:val="000000" w:themeColor="text1"/>
          <w:sz w:val="28"/>
          <w:szCs w:val="28"/>
        </w:rPr>
        <w:t xml:space="preserve">way e, t, c. </w:t>
      </w:r>
    </w:p>
    <w:p w14:paraId="02529032" w14:textId="24D3128A" w:rsidR="008B05CB" w:rsidRPr="00DA3553" w:rsidRDefault="008B05CB" w:rsidP="000F0A8A">
      <w:pPr>
        <w:spacing w:line="360" w:lineRule="auto"/>
        <w:jc w:val="both"/>
        <w:rPr>
          <w:color w:val="000000" w:themeColor="text1"/>
          <w:sz w:val="28"/>
          <w:szCs w:val="28"/>
        </w:rPr>
      </w:pPr>
      <w:r w:rsidRPr="000F0A8A">
        <w:rPr>
          <w:color w:val="000000" w:themeColor="text1"/>
          <w:sz w:val="28"/>
          <w:szCs w:val="28"/>
        </w:rPr>
        <w:t xml:space="preserve">This project is then focusing on two of the centre </w:t>
      </w:r>
      <w:r w:rsidR="003F1125">
        <w:rPr>
          <w:color w:val="000000" w:themeColor="text1"/>
          <w:sz w:val="28"/>
          <w:szCs w:val="28"/>
        </w:rPr>
        <w:t xml:space="preserve">Eid </w:t>
      </w:r>
      <w:r w:rsidRPr="000F0A8A">
        <w:rPr>
          <w:color w:val="000000" w:themeColor="text1"/>
          <w:sz w:val="28"/>
          <w:szCs w:val="28"/>
        </w:rPr>
        <w:t>road with particular attention to the central business district phase or other wise.</w:t>
      </w:r>
    </w:p>
    <w:p w14:paraId="34727DAB" w14:textId="58B70A12" w:rsidR="008B05CB" w:rsidRPr="000F0A8A" w:rsidRDefault="008B05CB" w:rsidP="000F0A8A">
      <w:pPr>
        <w:spacing w:line="360" w:lineRule="auto"/>
        <w:jc w:val="both"/>
        <w:rPr>
          <w:b/>
          <w:color w:val="000000" w:themeColor="text1"/>
          <w:sz w:val="28"/>
          <w:szCs w:val="28"/>
        </w:rPr>
      </w:pPr>
      <w:r w:rsidRPr="000F0A8A">
        <w:rPr>
          <w:b/>
          <w:color w:val="000000" w:themeColor="text1"/>
          <w:sz w:val="28"/>
          <w:szCs w:val="28"/>
        </w:rPr>
        <w:t xml:space="preserve">2.4    </w:t>
      </w:r>
      <w:r w:rsidR="00DA3553" w:rsidRPr="000F0A8A">
        <w:rPr>
          <w:b/>
          <w:color w:val="000000" w:themeColor="text1"/>
          <w:sz w:val="28"/>
          <w:szCs w:val="28"/>
        </w:rPr>
        <w:t>Urban Location Theory</w:t>
      </w:r>
    </w:p>
    <w:p w14:paraId="274BE91C"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“Location theory not only explains the pattern of land use, but by indicating a solution to the problem of what is the most rational use of land, suggests way in which the current pattern can be improved?”</w:t>
      </w:r>
    </w:p>
    <w:p w14:paraId="263A9570" w14:textId="07355E93"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 xml:space="preserve">Very rarely is an activities location determined by a single vocational requirement, a mixture of incompatible land use between residential and commercial activities influence, usually explain each vocational decision. A location may only be </w:t>
      </w:r>
      <w:r w:rsidRPr="000F0A8A">
        <w:rPr>
          <w:color w:val="000000" w:themeColor="text1"/>
          <w:sz w:val="28"/>
          <w:szCs w:val="28"/>
        </w:rPr>
        <w:lastRenderedPageBreak/>
        <w:t>selected after an appraisal has been made of the advantages and disadvantages of alternative for particular activities (backline and Kieve, 2005).</w:t>
      </w:r>
    </w:p>
    <w:p w14:paraId="3083C15B"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 xml:space="preserve">It has been difficult to devise a location theory about urban land use in particular. The stability in the occupation of land and pre- empting of sites in most use models are usually very simplistic as changes in population, technology and transportation continually exert an influence on the built environment. </w:t>
      </w:r>
    </w:p>
    <w:p w14:paraId="499D8777"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Further pressures come from central area re- development, local and central government policy. Often similar types of use are seen to be feasible i.e different locations within the urban area. For these reasons, it is difficult to suggest where optional location should be. It is probable that, there may be several option for the same use and that these locations are continually changing.</w:t>
      </w:r>
    </w:p>
    <w:p w14:paraId="3B62BE0B" w14:textId="611A0068" w:rsidR="008B05CB" w:rsidRPr="000F0A8A" w:rsidRDefault="008E313E" w:rsidP="000F0A8A">
      <w:pPr>
        <w:spacing w:line="360" w:lineRule="auto"/>
        <w:jc w:val="both"/>
        <w:rPr>
          <w:b/>
          <w:color w:val="000000" w:themeColor="text1"/>
          <w:sz w:val="28"/>
          <w:szCs w:val="28"/>
        </w:rPr>
      </w:pPr>
      <w:r>
        <w:rPr>
          <w:b/>
          <w:color w:val="000000" w:themeColor="text1"/>
          <w:sz w:val="28"/>
          <w:szCs w:val="28"/>
        </w:rPr>
        <w:t xml:space="preserve">2.5 </w:t>
      </w:r>
      <w:r w:rsidR="00DA3553" w:rsidRPr="000F0A8A">
        <w:rPr>
          <w:b/>
          <w:color w:val="000000" w:themeColor="text1"/>
          <w:sz w:val="28"/>
          <w:szCs w:val="28"/>
        </w:rPr>
        <w:t>Factor that Determine the pattern of Land Uses</w:t>
      </w:r>
    </w:p>
    <w:p w14:paraId="56216F5B"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According to (Good all 1966) aspect of land economics estate Gazette, 1</w:t>
      </w:r>
      <w:r w:rsidRPr="000F0A8A">
        <w:rPr>
          <w:color w:val="000000" w:themeColor="text1"/>
          <w:sz w:val="28"/>
          <w:szCs w:val="28"/>
          <w:vertAlign w:val="superscript"/>
        </w:rPr>
        <w:t>st</w:t>
      </w:r>
      <w:r w:rsidRPr="000F0A8A">
        <w:rPr>
          <w:color w:val="000000" w:themeColor="text1"/>
          <w:sz w:val="28"/>
          <w:szCs w:val="28"/>
        </w:rPr>
        <w:t xml:space="preserve"> Edition. The pattern of land use in any urban area is a reflection of competition for sites between various uses operating through the forces of a prospective uses of a site could lead to pay a higher price for the site.</w:t>
      </w:r>
    </w:p>
    <w:p w14:paraId="5BB9DB36" w14:textId="4ED4B37F"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Similar pattern of land use emerges in different urban areas because of competition between different potential users for a given sites, such competition for a given site may be between similar potential users, as when two departmental  stores complete for  a  city centre location  or between users, with very different plans ( Baklin) and  Kieve 2014).</w:t>
      </w:r>
    </w:p>
    <w:p w14:paraId="5FCF49B5" w14:textId="2D70F82E"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Hence such factors that determine the pattern of land uses are accessibility complementarities and availability of resources.</w:t>
      </w:r>
    </w:p>
    <w:p w14:paraId="2590233F" w14:textId="77777777" w:rsidR="00DA3553" w:rsidRDefault="00DA3553">
      <w:pPr>
        <w:spacing w:after="160" w:line="259" w:lineRule="auto"/>
        <w:rPr>
          <w:b/>
          <w:color w:val="000000" w:themeColor="text1"/>
          <w:sz w:val="28"/>
          <w:szCs w:val="28"/>
        </w:rPr>
      </w:pPr>
      <w:r>
        <w:rPr>
          <w:b/>
          <w:color w:val="000000" w:themeColor="text1"/>
          <w:sz w:val="28"/>
          <w:szCs w:val="28"/>
        </w:rPr>
        <w:br w:type="page"/>
      </w:r>
    </w:p>
    <w:p w14:paraId="4450CBFE" w14:textId="42EB8A00" w:rsidR="008B05CB" w:rsidRPr="000F0A8A" w:rsidRDefault="00DA3553" w:rsidP="000F0A8A">
      <w:pPr>
        <w:spacing w:line="360" w:lineRule="auto"/>
        <w:jc w:val="both"/>
        <w:rPr>
          <w:b/>
          <w:color w:val="000000" w:themeColor="text1"/>
          <w:sz w:val="28"/>
          <w:szCs w:val="28"/>
        </w:rPr>
      </w:pPr>
      <w:r w:rsidRPr="000F0A8A">
        <w:rPr>
          <w:b/>
          <w:color w:val="000000" w:themeColor="text1"/>
          <w:sz w:val="28"/>
          <w:szCs w:val="28"/>
        </w:rPr>
        <w:lastRenderedPageBreak/>
        <w:t xml:space="preserve">Accessibility </w:t>
      </w:r>
    </w:p>
    <w:p w14:paraId="6AAE98B4" w14:textId="3BA08292" w:rsidR="008B05CB" w:rsidRPr="000F0A8A" w:rsidRDefault="00DA3553" w:rsidP="000F0A8A">
      <w:pPr>
        <w:spacing w:line="360" w:lineRule="auto"/>
        <w:jc w:val="both"/>
        <w:rPr>
          <w:b/>
          <w:color w:val="000000" w:themeColor="text1"/>
          <w:sz w:val="28"/>
          <w:szCs w:val="28"/>
        </w:rPr>
      </w:pPr>
      <w:r w:rsidRPr="000F0A8A">
        <w:rPr>
          <w:b/>
          <w:color w:val="000000" w:themeColor="text1"/>
          <w:sz w:val="28"/>
          <w:szCs w:val="28"/>
        </w:rPr>
        <w:t>Complementarity</w:t>
      </w:r>
    </w:p>
    <w:p w14:paraId="47252288"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 xml:space="preserve">Complementarity’s of a persons and activities is one of the advantages of locating an urban area and hence, once a number site in a given area has been developed, this has a strong bearing on the use which the remaining site put. </w:t>
      </w:r>
    </w:p>
    <w:p w14:paraId="76AA9FE2" w14:textId="2FD454F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r>
      <w:r w:rsidR="00DA3553" w:rsidRPr="000F0A8A">
        <w:rPr>
          <w:color w:val="000000" w:themeColor="text1"/>
          <w:sz w:val="28"/>
          <w:szCs w:val="28"/>
        </w:rPr>
        <w:t>For</w:t>
      </w:r>
      <w:r w:rsidRPr="000F0A8A">
        <w:rPr>
          <w:color w:val="000000" w:themeColor="text1"/>
          <w:sz w:val="28"/>
          <w:szCs w:val="28"/>
        </w:rPr>
        <w:t xml:space="preserve"> example, if particular site is surrounded by office or houses or any other particular uses, this will determine what will be the highest t and best use of that site.</w:t>
      </w:r>
    </w:p>
    <w:p w14:paraId="0AC49133"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t>In any residential area, especially the middle and upper income area, houses are usually of a similar standard and cater for income groups because this maintains the value of the property.</w:t>
      </w:r>
    </w:p>
    <w:p w14:paraId="3202FAD0"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t>The important of complementarities in determine the use of any urban site is, in its turn related to the degree of accessibility. The easier the access between person and firms in an urban area the move important is complementarities.</w:t>
      </w:r>
    </w:p>
    <w:p w14:paraId="375CDAA0" w14:textId="66EF0204"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t>Combining influence of accessibility and complementarities is possible to illustrate the way in which the pattern of urban land use is determined. As one moves away from the position of greatest accessibility and complementarities, it is to be expected that land values would fall more easily. (Kuye, 2022).</w:t>
      </w:r>
    </w:p>
    <w:p w14:paraId="003BF688" w14:textId="3D8E90E4" w:rsidR="008B05CB" w:rsidRPr="000F0A8A" w:rsidRDefault="00DA3553" w:rsidP="000F0A8A">
      <w:pPr>
        <w:spacing w:line="360" w:lineRule="auto"/>
        <w:jc w:val="both"/>
        <w:rPr>
          <w:b/>
          <w:color w:val="000000" w:themeColor="text1"/>
          <w:sz w:val="28"/>
          <w:szCs w:val="28"/>
        </w:rPr>
      </w:pPr>
      <w:r w:rsidRPr="000F0A8A">
        <w:rPr>
          <w:b/>
          <w:color w:val="000000" w:themeColor="text1"/>
          <w:sz w:val="28"/>
          <w:szCs w:val="28"/>
        </w:rPr>
        <w:t>Availability of Resources</w:t>
      </w:r>
    </w:p>
    <w:p w14:paraId="176D810C" w14:textId="4D098B08"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t xml:space="preserve">The availability of resources can also determine the pattern of land use. The available of natural and manmade resources may encourage people to move from one  land to another may encourage people to move form one land to another in order to </w:t>
      </w:r>
      <w:r w:rsidR="00DA3553" w:rsidRPr="000F0A8A">
        <w:rPr>
          <w:color w:val="000000" w:themeColor="text1"/>
          <w:sz w:val="28"/>
          <w:szCs w:val="28"/>
        </w:rPr>
        <w:t>carry out</w:t>
      </w:r>
      <w:r w:rsidRPr="000F0A8A">
        <w:rPr>
          <w:color w:val="000000" w:themeColor="text1"/>
          <w:sz w:val="28"/>
          <w:szCs w:val="28"/>
        </w:rPr>
        <w:t xml:space="preserve"> their activities, such as sitting of industry  proximity to the available resources.</w:t>
      </w:r>
    </w:p>
    <w:p w14:paraId="5EFC6155"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t xml:space="preserve">Furthermore, the total sum of the natural and man-made resources over which possession of the land may also determine the pattern of land use. The present of water resources, mineral deposit, growing forest and soil fertile on the </w:t>
      </w:r>
      <w:r w:rsidRPr="000F0A8A">
        <w:rPr>
          <w:color w:val="000000" w:themeColor="text1"/>
          <w:sz w:val="28"/>
          <w:szCs w:val="28"/>
        </w:rPr>
        <w:lastRenderedPageBreak/>
        <w:t>land can attract people to move to such that land in order to build or sitting of many other activities relevant to the available resources for the benefit of profit.</w:t>
      </w:r>
    </w:p>
    <w:p w14:paraId="132ED606" w14:textId="02AB8984" w:rsidR="008B05CB" w:rsidRPr="000F0A8A" w:rsidRDefault="008B05CB" w:rsidP="000F0A8A">
      <w:pPr>
        <w:spacing w:line="360" w:lineRule="auto"/>
        <w:jc w:val="both"/>
        <w:rPr>
          <w:b/>
          <w:color w:val="000000" w:themeColor="text1"/>
          <w:sz w:val="28"/>
          <w:szCs w:val="28"/>
        </w:rPr>
      </w:pPr>
      <w:r w:rsidRPr="000F0A8A">
        <w:rPr>
          <w:b/>
          <w:color w:val="000000" w:themeColor="text1"/>
          <w:sz w:val="28"/>
          <w:szCs w:val="28"/>
        </w:rPr>
        <w:t>2.6</w:t>
      </w:r>
      <w:r w:rsidRPr="000F0A8A">
        <w:rPr>
          <w:b/>
          <w:color w:val="000000" w:themeColor="text1"/>
          <w:sz w:val="28"/>
          <w:szCs w:val="28"/>
        </w:rPr>
        <w:tab/>
      </w:r>
      <w:r w:rsidR="00DA3553" w:rsidRPr="000F0A8A">
        <w:rPr>
          <w:b/>
          <w:color w:val="000000" w:themeColor="text1"/>
          <w:sz w:val="28"/>
          <w:szCs w:val="28"/>
        </w:rPr>
        <w:t>Review of Existing Literature</w:t>
      </w:r>
    </w:p>
    <w:p w14:paraId="06D56F90" w14:textId="552EC6BB"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t>Anthropology altercations of the natural landscape by means of urbanization, agriculture and forestry have been continuous and increasing process for millennia (Scott and Hoffer 2015, wall 2016). The regions of natural vegetation and land cover are removed and replace with numerous human – managed system of altered structure.</w:t>
      </w:r>
    </w:p>
    <w:p w14:paraId="45259073" w14:textId="2DDF9849"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t>The resulting land uses are composed of both the natural and human developed environment. These altercation and subsequence pattern of rural landscape in North West Arkansas have been the focal point of much research by Scott and Hofer (2016).</w:t>
      </w:r>
    </w:p>
    <w:p w14:paraId="4D235AE7" w14:textId="76FABDB3"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t xml:space="preserve">In turners (2021), the rural landscape is a mosaic of natural and human – managed patches that vary in size, shape and arrangement. The shifting pattern of the biosphere and pore a street of disturbance to the biosphere and have the potential to aversely affect the biodiversity of local ecological community. Te preservation of forest, soil, water, biodiversity resources is the underline as an important and essential component of current environment research. </w:t>
      </w:r>
    </w:p>
    <w:p w14:paraId="60632290" w14:textId="6BA8C7CD"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t>Every parcel of land on the earth. Surface is unique in the coves of its possesses. And use in closely linked with the characteristic of the earth surface. Example of land use includes. Agriculture urban development such as commercial, residential, industrial civic etc. grazing logging and mining, in cons tract land cover describes the physical state of the land surface. The term land cover originally referred to the kind state of vegetable, such as forest or grass cover, but it has broad end in subsequent usage to include human environment such as soil type biodiversity and surface and ground water (Meyer, 2014).</w:t>
      </w:r>
    </w:p>
    <w:p w14:paraId="05000E3C" w14:textId="4AA091DE" w:rsidR="005E2D81" w:rsidRDefault="008B05CB" w:rsidP="005E2D81">
      <w:pPr>
        <w:spacing w:line="360" w:lineRule="auto"/>
        <w:jc w:val="both"/>
        <w:rPr>
          <w:color w:val="000000" w:themeColor="text1"/>
          <w:sz w:val="28"/>
          <w:szCs w:val="28"/>
        </w:rPr>
      </w:pPr>
      <w:r w:rsidRPr="000F0A8A">
        <w:rPr>
          <w:color w:val="000000" w:themeColor="text1"/>
          <w:sz w:val="28"/>
          <w:szCs w:val="28"/>
        </w:rPr>
        <w:lastRenderedPageBreak/>
        <w:t xml:space="preserve">        Therefore, the existing land uses in ventral business district in Ilorin metropolis includes commercial, residential and recreation purpose. The CBD in urban areas have high quality houses and they are occupied by upper class and wealthy people. The most important thing about this model is its gr</w:t>
      </w:r>
      <w:r w:rsidR="00282634" w:rsidRPr="000F0A8A">
        <w:rPr>
          <w:color w:val="000000" w:themeColor="text1"/>
          <w:sz w:val="28"/>
          <w:szCs w:val="28"/>
        </w:rPr>
        <w:t>owth of the zones (Douglass 2011</w:t>
      </w:r>
      <w:r w:rsidRPr="000F0A8A">
        <w:rPr>
          <w:color w:val="000000" w:themeColor="text1"/>
          <w:sz w:val="28"/>
          <w:szCs w:val="28"/>
        </w:rPr>
        <w:t>).</w:t>
      </w:r>
    </w:p>
    <w:p w14:paraId="0D08DD40" w14:textId="21C76BBB" w:rsidR="005E2D81" w:rsidRPr="005E2D81" w:rsidRDefault="005E2D81" w:rsidP="005E2D81">
      <w:pPr>
        <w:spacing w:line="360" w:lineRule="auto"/>
        <w:jc w:val="both"/>
        <w:rPr>
          <w:b/>
          <w:color w:val="000000" w:themeColor="text1"/>
          <w:sz w:val="28"/>
          <w:szCs w:val="28"/>
        </w:rPr>
      </w:pPr>
      <w:r w:rsidRPr="005E2D81">
        <w:rPr>
          <w:b/>
          <w:color w:val="000000" w:themeColor="text1"/>
          <w:sz w:val="28"/>
          <w:szCs w:val="28"/>
        </w:rPr>
        <w:t xml:space="preserve">2.7 Literature Summary </w:t>
      </w:r>
    </w:p>
    <w:tbl>
      <w:tblPr>
        <w:tblStyle w:val="TableGrid"/>
        <w:tblW w:w="0" w:type="auto"/>
        <w:tblLook w:val="04A0" w:firstRow="1" w:lastRow="0" w:firstColumn="1" w:lastColumn="0" w:noHBand="0" w:noVBand="1"/>
      </w:tblPr>
      <w:tblGrid>
        <w:gridCol w:w="591"/>
        <w:gridCol w:w="1670"/>
        <w:gridCol w:w="2881"/>
        <w:gridCol w:w="4010"/>
      </w:tblGrid>
      <w:tr w:rsidR="005E2D81" w:rsidRPr="005E2D81" w14:paraId="7BEA3DA2" w14:textId="77777777" w:rsidTr="005E2D81">
        <w:tc>
          <w:tcPr>
            <w:tcW w:w="0" w:type="auto"/>
            <w:hideMark/>
          </w:tcPr>
          <w:p w14:paraId="6E2EC8D8" w14:textId="77777777" w:rsidR="005E2D81" w:rsidRPr="005E2D81" w:rsidRDefault="005E2D81" w:rsidP="005E2D81">
            <w:pPr>
              <w:jc w:val="center"/>
              <w:rPr>
                <w:b/>
                <w:bCs/>
              </w:rPr>
            </w:pPr>
            <w:r w:rsidRPr="005E2D81">
              <w:rPr>
                <w:b/>
                <w:bCs/>
              </w:rPr>
              <w:t>S/N</w:t>
            </w:r>
          </w:p>
        </w:tc>
        <w:tc>
          <w:tcPr>
            <w:tcW w:w="0" w:type="auto"/>
            <w:hideMark/>
          </w:tcPr>
          <w:p w14:paraId="13DBF764" w14:textId="77777777" w:rsidR="005E2D81" w:rsidRPr="005E2D81" w:rsidRDefault="005E2D81" w:rsidP="005E2D81">
            <w:pPr>
              <w:jc w:val="center"/>
              <w:rPr>
                <w:b/>
                <w:bCs/>
              </w:rPr>
            </w:pPr>
            <w:r w:rsidRPr="005E2D81">
              <w:rPr>
                <w:b/>
                <w:bCs/>
              </w:rPr>
              <w:t>AUTHORS &amp; YEAR</w:t>
            </w:r>
          </w:p>
        </w:tc>
        <w:tc>
          <w:tcPr>
            <w:tcW w:w="0" w:type="auto"/>
            <w:hideMark/>
          </w:tcPr>
          <w:p w14:paraId="78AE609C" w14:textId="77777777" w:rsidR="005E2D81" w:rsidRPr="005E2D81" w:rsidRDefault="005E2D81" w:rsidP="005E2D81">
            <w:pPr>
              <w:jc w:val="center"/>
              <w:rPr>
                <w:b/>
                <w:bCs/>
              </w:rPr>
            </w:pPr>
            <w:r w:rsidRPr="005E2D81">
              <w:rPr>
                <w:b/>
                <w:bCs/>
              </w:rPr>
              <w:t>RESEARCH TOPIC</w:t>
            </w:r>
          </w:p>
        </w:tc>
        <w:tc>
          <w:tcPr>
            <w:tcW w:w="0" w:type="auto"/>
            <w:hideMark/>
          </w:tcPr>
          <w:p w14:paraId="54BD4418" w14:textId="77777777" w:rsidR="005E2D81" w:rsidRPr="005E2D81" w:rsidRDefault="005E2D81" w:rsidP="005E2D81">
            <w:pPr>
              <w:jc w:val="center"/>
              <w:rPr>
                <w:b/>
                <w:bCs/>
              </w:rPr>
            </w:pPr>
            <w:r w:rsidRPr="005E2D81">
              <w:rPr>
                <w:b/>
                <w:bCs/>
              </w:rPr>
              <w:t>RESEARCH OBJ &amp; METHODOLOGY</w:t>
            </w:r>
          </w:p>
        </w:tc>
      </w:tr>
      <w:tr w:rsidR="005E2D81" w:rsidRPr="005E2D81" w14:paraId="2F45CAFB" w14:textId="77777777" w:rsidTr="005E2D81">
        <w:tc>
          <w:tcPr>
            <w:tcW w:w="0" w:type="auto"/>
            <w:hideMark/>
          </w:tcPr>
          <w:p w14:paraId="644B65C9" w14:textId="77777777" w:rsidR="005E2D81" w:rsidRPr="005E2D81" w:rsidRDefault="005E2D81" w:rsidP="005E2D81">
            <w:r w:rsidRPr="005E2D81">
              <w:t>1</w:t>
            </w:r>
          </w:p>
        </w:tc>
        <w:tc>
          <w:tcPr>
            <w:tcW w:w="0" w:type="auto"/>
            <w:hideMark/>
          </w:tcPr>
          <w:p w14:paraId="3B8CCCA0" w14:textId="77777777" w:rsidR="005E2D81" w:rsidRPr="005E2D81" w:rsidRDefault="005E2D81" w:rsidP="005E2D81">
            <w:r w:rsidRPr="005E2D81">
              <w:t>AND (2023)</w:t>
            </w:r>
          </w:p>
        </w:tc>
        <w:tc>
          <w:tcPr>
            <w:tcW w:w="0" w:type="auto"/>
            <w:hideMark/>
          </w:tcPr>
          <w:p w14:paraId="2392F297" w14:textId="77777777" w:rsidR="005E2D81" w:rsidRPr="005E2D81" w:rsidRDefault="005E2D81" w:rsidP="005E2D81">
            <w:r w:rsidRPr="005E2D81">
              <w:t>Entrepreneurial skill in Estate management education</w:t>
            </w:r>
          </w:p>
        </w:tc>
        <w:tc>
          <w:tcPr>
            <w:tcW w:w="0" w:type="auto"/>
            <w:hideMark/>
          </w:tcPr>
          <w:p w14:paraId="577143E0" w14:textId="77777777" w:rsidR="005E2D81" w:rsidRPr="005E2D81" w:rsidRDefault="005E2D81" w:rsidP="005E2D81">
            <w:r w:rsidRPr="005E2D81">
              <w:t>ASSESS REM adv. Mixed method: Interview, online survey, focus group, case study changes</w:t>
            </w:r>
          </w:p>
        </w:tc>
      </w:tr>
      <w:tr w:rsidR="005E2D81" w:rsidRPr="005E2D81" w14:paraId="6AAFB9F9" w14:textId="77777777" w:rsidTr="005E2D81">
        <w:tc>
          <w:tcPr>
            <w:tcW w:w="0" w:type="auto"/>
            <w:hideMark/>
          </w:tcPr>
          <w:p w14:paraId="2388DA86" w14:textId="77777777" w:rsidR="005E2D81" w:rsidRPr="005E2D81" w:rsidRDefault="005E2D81" w:rsidP="005E2D81"/>
        </w:tc>
        <w:tc>
          <w:tcPr>
            <w:tcW w:w="0" w:type="auto"/>
            <w:hideMark/>
          </w:tcPr>
          <w:p w14:paraId="54340A44" w14:textId="77777777" w:rsidR="005E2D81" w:rsidRPr="005E2D81" w:rsidRDefault="005E2D81" w:rsidP="005E2D81">
            <w:r w:rsidRPr="005E2D81">
              <w:t>James (2021)</w:t>
            </w:r>
          </w:p>
        </w:tc>
        <w:tc>
          <w:tcPr>
            <w:tcW w:w="0" w:type="auto"/>
            <w:hideMark/>
          </w:tcPr>
          <w:p w14:paraId="6B7AA665" w14:textId="77777777" w:rsidR="005E2D81" w:rsidRPr="005E2D81" w:rsidRDefault="005E2D81" w:rsidP="005E2D81">
            <w:r w:rsidRPr="005E2D81">
              <w:t>Economic policies, existing commercial property</w:t>
            </w:r>
          </w:p>
        </w:tc>
        <w:tc>
          <w:tcPr>
            <w:tcW w:w="0" w:type="auto"/>
            <w:hideMark/>
          </w:tcPr>
          <w:p w14:paraId="5B4E6CC5" w14:textId="77777777" w:rsidR="005E2D81" w:rsidRPr="005E2D81" w:rsidRDefault="005E2D81" w:rsidP="005E2D81">
            <w:r w:rsidRPr="005E2D81">
              <w:t>Analyze role of quantitative time series economic intellectual property data</w:t>
            </w:r>
          </w:p>
        </w:tc>
      </w:tr>
      <w:tr w:rsidR="005E2D81" w:rsidRPr="005E2D81" w14:paraId="72031FDF" w14:textId="77777777" w:rsidTr="005E2D81">
        <w:tc>
          <w:tcPr>
            <w:tcW w:w="0" w:type="auto"/>
            <w:hideMark/>
          </w:tcPr>
          <w:p w14:paraId="727E81AF" w14:textId="77777777" w:rsidR="005E2D81" w:rsidRPr="005E2D81" w:rsidRDefault="005E2D81" w:rsidP="005E2D81"/>
        </w:tc>
        <w:tc>
          <w:tcPr>
            <w:tcW w:w="0" w:type="auto"/>
            <w:hideMark/>
          </w:tcPr>
          <w:p w14:paraId="7A421CEB" w14:textId="77777777" w:rsidR="005E2D81" w:rsidRPr="005E2D81" w:rsidRDefault="005E2D81" w:rsidP="005E2D81">
            <w:r w:rsidRPr="005E2D81">
              <w:t>David Oguntade (2020)</w:t>
            </w:r>
          </w:p>
        </w:tc>
        <w:tc>
          <w:tcPr>
            <w:tcW w:w="0" w:type="auto"/>
            <w:hideMark/>
          </w:tcPr>
          <w:p w14:paraId="555C576F" w14:textId="77777777" w:rsidR="005E2D81" w:rsidRPr="005E2D81" w:rsidRDefault="005E2D81" w:rsidP="005E2D81">
            <w:r w:rsidRPr="005E2D81">
              <w:t>Land value in urban areas</w:t>
            </w:r>
          </w:p>
        </w:tc>
        <w:tc>
          <w:tcPr>
            <w:tcW w:w="0" w:type="auto"/>
            <w:hideMark/>
          </w:tcPr>
          <w:p w14:paraId="52932519" w14:textId="77777777" w:rsidR="005E2D81" w:rsidRPr="005E2D81" w:rsidRDefault="005E2D81" w:rsidP="005E2D81">
            <w:r w:rsidRPr="005E2D81">
              <w:t>Identify value GIS-based spatial communities, analysis, planning implication</w:t>
            </w:r>
          </w:p>
        </w:tc>
      </w:tr>
      <w:tr w:rsidR="005E2D81" w:rsidRPr="005E2D81" w14:paraId="1E7AC252" w14:textId="77777777" w:rsidTr="005E2D81">
        <w:tc>
          <w:tcPr>
            <w:tcW w:w="0" w:type="auto"/>
            <w:hideMark/>
          </w:tcPr>
          <w:p w14:paraId="7CEAAE83" w14:textId="77777777" w:rsidR="005E2D81" w:rsidRPr="005E2D81" w:rsidRDefault="005E2D81" w:rsidP="005E2D81"/>
        </w:tc>
        <w:tc>
          <w:tcPr>
            <w:tcW w:w="0" w:type="auto"/>
            <w:hideMark/>
          </w:tcPr>
          <w:p w14:paraId="5235C536" w14:textId="77777777" w:rsidR="005E2D81" w:rsidRPr="005E2D81" w:rsidRDefault="005E2D81" w:rsidP="005E2D81">
            <w:r w:rsidRPr="005E2D81">
              <w:t>James (2020)</w:t>
            </w:r>
          </w:p>
        </w:tc>
        <w:tc>
          <w:tcPr>
            <w:tcW w:w="0" w:type="auto"/>
            <w:hideMark/>
          </w:tcPr>
          <w:p w14:paraId="73DB7890" w14:textId="77777777" w:rsidR="005E2D81" w:rsidRPr="005E2D81" w:rsidRDefault="005E2D81" w:rsidP="005E2D81">
            <w:r w:rsidRPr="005E2D81">
              <w:t>Recreational ecology in estate planning</w:t>
            </w:r>
          </w:p>
        </w:tc>
        <w:tc>
          <w:tcPr>
            <w:tcW w:w="0" w:type="auto"/>
            <w:hideMark/>
          </w:tcPr>
          <w:p w14:paraId="45AD253F" w14:textId="77777777" w:rsidR="005E2D81" w:rsidRPr="005E2D81" w:rsidRDefault="005E2D81" w:rsidP="005E2D81">
            <w:r w:rsidRPr="005E2D81">
              <w:t>Assess impact synthetic literature review, culture, suitable</w:t>
            </w:r>
          </w:p>
        </w:tc>
      </w:tr>
      <w:tr w:rsidR="005E2D81" w:rsidRPr="005E2D81" w14:paraId="6C6B57F7" w14:textId="77777777" w:rsidTr="005E2D81">
        <w:tc>
          <w:tcPr>
            <w:tcW w:w="0" w:type="auto"/>
            <w:hideMark/>
          </w:tcPr>
          <w:p w14:paraId="667D94DC" w14:textId="77777777" w:rsidR="005E2D81" w:rsidRPr="005E2D81" w:rsidRDefault="005E2D81" w:rsidP="005E2D81"/>
        </w:tc>
        <w:tc>
          <w:tcPr>
            <w:tcW w:w="0" w:type="auto"/>
            <w:hideMark/>
          </w:tcPr>
          <w:p w14:paraId="7AC4AA4A" w14:textId="77777777" w:rsidR="005E2D81" w:rsidRPr="005E2D81" w:rsidRDefault="005E2D81" w:rsidP="005E2D81">
            <w:r w:rsidRPr="005E2D81">
              <w:t>Banister (2021)</w:t>
            </w:r>
          </w:p>
        </w:tc>
        <w:tc>
          <w:tcPr>
            <w:tcW w:w="0" w:type="auto"/>
            <w:hideMark/>
          </w:tcPr>
          <w:p w14:paraId="65C5C813" w14:textId="77777777" w:rsidR="005E2D81" w:rsidRPr="005E2D81" w:rsidRDefault="005E2D81" w:rsidP="005E2D81">
            <w:r w:rsidRPr="005E2D81">
              <w:t>Land value and economic pricing methodology in estate planning</w:t>
            </w:r>
          </w:p>
        </w:tc>
        <w:tc>
          <w:tcPr>
            <w:tcW w:w="0" w:type="auto"/>
            <w:hideMark/>
          </w:tcPr>
          <w:p w14:paraId="6F997005" w14:textId="77777777" w:rsidR="005E2D81" w:rsidRPr="005E2D81" w:rsidRDefault="005E2D81" w:rsidP="005E2D81">
            <w:r w:rsidRPr="005E2D81">
              <w:t>Identify value and declining relevance to data</w:t>
            </w:r>
          </w:p>
        </w:tc>
      </w:tr>
      <w:tr w:rsidR="005E2D81" w:rsidRPr="005E2D81" w14:paraId="4216D97F" w14:textId="77777777" w:rsidTr="005E2D81">
        <w:tc>
          <w:tcPr>
            <w:tcW w:w="0" w:type="auto"/>
            <w:hideMark/>
          </w:tcPr>
          <w:p w14:paraId="6D1A8B26" w14:textId="77777777" w:rsidR="005E2D81" w:rsidRPr="005E2D81" w:rsidRDefault="005E2D81" w:rsidP="005E2D81"/>
        </w:tc>
        <w:tc>
          <w:tcPr>
            <w:tcW w:w="0" w:type="auto"/>
            <w:hideMark/>
          </w:tcPr>
          <w:p w14:paraId="2E592AB7" w14:textId="77777777" w:rsidR="005E2D81" w:rsidRPr="005E2D81" w:rsidRDefault="005E2D81" w:rsidP="005E2D81">
            <w:r w:rsidRPr="005E2D81">
              <w:t>David Britton (2020)</w:t>
            </w:r>
          </w:p>
        </w:tc>
        <w:tc>
          <w:tcPr>
            <w:tcW w:w="0" w:type="auto"/>
            <w:hideMark/>
          </w:tcPr>
          <w:p w14:paraId="2DC87657" w14:textId="77777777" w:rsidR="005E2D81" w:rsidRPr="005E2D81" w:rsidRDefault="005E2D81" w:rsidP="005E2D81">
            <w:r w:rsidRPr="005E2D81">
              <w:t>Rural industrial challenges</w:t>
            </w:r>
          </w:p>
        </w:tc>
        <w:tc>
          <w:tcPr>
            <w:tcW w:w="0" w:type="auto"/>
            <w:hideMark/>
          </w:tcPr>
          <w:p w14:paraId="7E70A27F" w14:textId="77777777" w:rsidR="005E2D81" w:rsidRPr="005E2D81" w:rsidRDefault="005E2D81" w:rsidP="005E2D81">
            <w:r w:rsidRPr="005E2D81">
              <w:t>Examine causes of industrial growth, cultural industrial highlight challenges 2005 market barriers</w:t>
            </w:r>
          </w:p>
        </w:tc>
      </w:tr>
      <w:tr w:rsidR="005E2D81" w:rsidRPr="005E2D81" w14:paraId="721B302B" w14:textId="77777777" w:rsidTr="005E2D81">
        <w:tc>
          <w:tcPr>
            <w:tcW w:w="0" w:type="auto"/>
            <w:hideMark/>
          </w:tcPr>
          <w:p w14:paraId="01A2C49E" w14:textId="77777777" w:rsidR="005E2D81" w:rsidRPr="005E2D81" w:rsidRDefault="005E2D81" w:rsidP="005E2D81"/>
        </w:tc>
        <w:tc>
          <w:tcPr>
            <w:tcW w:w="0" w:type="auto"/>
            <w:hideMark/>
          </w:tcPr>
          <w:p w14:paraId="5C5D8EF4" w14:textId="77777777" w:rsidR="005E2D81" w:rsidRPr="005E2D81" w:rsidRDefault="005E2D81" w:rsidP="005E2D81">
            <w:r w:rsidRPr="005E2D81">
              <w:t>David K. Villa (2021)</w:t>
            </w:r>
          </w:p>
        </w:tc>
        <w:tc>
          <w:tcPr>
            <w:tcW w:w="0" w:type="auto"/>
            <w:hideMark/>
          </w:tcPr>
          <w:p w14:paraId="0C421145" w14:textId="77777777" w:rsidR="005E2D81" w:rsidRPr="005E2D81" w:rsidRDefault="005E2D81" w:rsidP="005E2D81">
            <w:r w:rsidRPr="005E2D81">
              <w:t>Role of domiciliary analyses in property development</w:t>
            </w:r>
          </w:p>
        </w:tc>
        <w:tc>
          <w:tcPr>
            <w:tcW w:w="0" w:type="auto"/>
            <w:hideMark/>
          </w:tcPr>
          <w:p w14:paraId="5D9D2ED9" w14:textId="77777777" w:rsidR="005E2D81" w:rsidRPr="005E2D81" w:rsidRDefault="005E2D81" w:rsidP="005E2D81">
            <w:r w:rsidRPr="005E2D81">
              <w:t>Evaluate literature interactions with estate paper, pricing, discussion</w:t>
            </w:r>
          </w:p>
        </w:tc>
      </w:tr>
    </w:tbl>
    <w:p w14:paraId="4B33E764" w14:textId="2D2BD110" w:rsidR="005E2D81" w:rsidRDefault="005E2D81">
      <w:pPr>
        <w:spacing w:after="160" w:line="259" w:lineRule="auto"/>
        <w:rPr>
          <w:color w:val="000000" w:themeColor="text1"/>
          <w:sz w:val="28"/>
          <w:szCs w:val="28"/>
        </w:rPr>
      </w:pPr>
    </w:p>
    <w:tbl>
      <w:tblPr>
        <w:tblStyle w:val="TableGrid"/>
        <w:tblW w:w="0" w:type="auto"/>
        <w:tblLook w:val="04A0" w:firstRow="1" w:lastRow="0" w:firstColumn="1" w:lastColumn="0" w:noHBand="0" w:noVBand="1"/>
      </w:tblPr>
      <w:tblGrid>
        <w:gridCol w:w="1628"/>
        <w:gridCol w:w="6734"/>
        <w:gridCol w:w="790"/>
      </w:tblGrid>
      <w:tr w:rsidR="005E2D81" w:rsidRPr="005E2D81" w14:paraId="5177431C" w14:textId="77777777" w:rsidTr="005E2D81">
        <w:tc>
          <w:tcPr>
            <w:tcW w:w="0" w:type="auto"/>
            <w:hideMark/>
          </w:tcPr>
          <w:p w14:paraId="706E417D" w14:textId="77777777" w:rsidR="005E2D81" w:rsidRPr="005E2D81" w:rsidRDefault="005E2D81" w:rsidP="005E2D81">
            <w:pPr>
              <w:jc w:val="center"/>
              <w:rPr>
                <w:b/>
                <w:bCs/>
              </w:rPr>
            </w:pPr>
            <w:r w:rsidRPr="005E2D81">
              <w:rPr>
                <w:b/>
                <w:bCs/>
              </w:rPr>
              <w:t>Author &amp; Year</w:t>
            </w:r>
          </w:p>
        </w:tc>
        <w:tc>
          <w:tcPr>
            <w:tcW w:w="0" w:type="auto"/>
            <w:hideMark/>
          </w:tcPr>
          <w:p w14:paraId="50D34AC0" w14:textId="77777777" w:rsidR="005E2D81" w:rsidRPr="005E2D81" w:rsidRDefault="005E2D81" w:rsidP="005E2D81">
            <w:pPr>
              <w:jc w:val="center"/>
              <w:rPr>
                <w:b/>
                <w:bCs/>
              </w:rPr>
            </w:pPr>
            <w:r w:rsidRPr="005E2D81">
              <w:rPr>
                <w:b/>
                <w:bCs/>
              </w:rPr>
              <w:t>Research Details</w:t>
            </w:r>
          </w:p>
        </w:tc>
        <w:tc>
          <w:tcPr>
            <w:tcW w:w="0" w:type="auto"/>
            <w:hideMark/>
          </w:tcPr>
          <w:p w14:paraId="54E788C8" w14:textId="77777777" w:rsidR="005E2D81" w:rsidRPr="005E2D81" w:rsidRDefault="005E2D81" w:rsidP="005E2D81">
            <w:pPr>
              <w:jc w:val="center"/>
              <w:rPr>
                <w:b/>
                <w:bCs/>
              </w:rPr>
            </w:pPr>
            <w:r w:rsidRPr="005E2D81">
              <w:rPr>
                <w:b/>
                <w:bCs/>
              </w:rPr>
              <w:t>Notes</w:t>
            </w:r>
          </w:p>
        </w:tc>
      </w:tr>
      <w:tr w:rsidR="005E2D81" w:rsidRPr="005E2D81" w14:paraId="0CD4E8E5" w14:textId="77777777" w:rsidTr="005E2D81">
        <w:tc>
          <w:tcPr>
            <w:tcW w:w="0" w:type="auto"/>
            <w:hideMark/>
          </w:tcPr>
          <w:p w14:paraId="67567CEF" w14:textId="77777777" w:rsidR="005E2D81" w:rsidRPr="005E2D81" w:rsidRDefault="005E2D81" w:rsidP="005E2D81">
            <w:r w:rsidRPr="005E2D81">
              <w:t>Instructor (2011)</w:t>
            </w:r>
          </w:p>
        </w:tc>
        <w:tc>
          <w:tcPr>
            <w:tcW w:w="0" w:type="auto"/>
            <w:hideMark/>
          </w:tcPr>
          <w:p w14:paraId="7C03CF03" w14:textId="77777777" w:rsidR="005E2D81" w:rsidRPr="005E2D81" w:rsidRDefault="005E2D81" w:rsidP="005E2D81">
            <w:r w:rsidRPr="005E2D81">
              <w:t>Equitable access in longevity housing; historical change to housing inequality; propose data analysis; equity, justice, and fairness</w:t>
            </w:r>
          </w:p>
        </w:tc>
        <w:tc>
          <w:tcPr>
            <w:tcW w:w="0" w:type="auto"/>
            <w:hideMark/>
          </w:tcPr>
          <w:p w14:paraId="39299F66" w14:textId="77777777" w:rsidR="005E2D81" w:rsidRPr="005E2D81" w:rsidRDefault="005E2D81" w:rsidP="005E2D81">
            <w:r w:rsidRPr="005E2D81">
              <w:t>gas</w:t>
            </w:r>
          </w:p>
        </w:tc>
      </w:tr>
      <w:tr w:rsidR="005E2D81" w:rsidRPr="005E2D81" w14:paraId="72E4C869" w14:textId="77777777" w:rsidTr="005E2D81">
        <w:tc>
          <w:tcPr>
            <w:tcW w:w="0" w:type="auto"/>
            <w:hideMark/>
          </w:tcPr>
          <w:p w14:paraId="5EF74EB0" w14:textId="77777777" w:rsidR="005E2D81" w:rsidRPr="005E2D81" w:rsidRDefault="005E2D81" w:rsidP="005E2D81">
            <w:r w:rsidRPr="005E2D81">
              <w:t>Bentley et al. (2013)</w:t>
            </w:r>
          </w:p>
        </w:tc>
        <w:tc>
          <w:tcPr>
            <w:tcW w:w="0" w:type="auto"/>
            <w:hideMark/>
          </w:tcPr>
          <w:p w14:paraId="5092AA4D" w14:textId="77777777" w:rsidR="005E2D81" w:rsidRPr="005E2D81" w:rsidRDefault="005E2D81" w:rsidP="005E2D81">
            <w:r w:rsidRPr="005E2D81">
              <w:t>Estate planning management; identity, effective workplace studies; housing challenges; cause what hinders must impact movability</w:t>
            </w:r>
          </w:p>
        </w:tc>
        <w:tc>
          <w:tcPr>
            <w:tcW w:w="0" w:type="auto"/>
            <w:hideMark/>
          </w:tcPr>
          <w:p w14:paraId="259C292F" w14:textId="77777777" w:rsidR="005E2D81" w:rsidRPr="005E2D81" w:rsidRDefault="005E2D81" w:rsidP="005E2D81"/>
        </w:tc>
      </w:tr>
      <w:tr w:rsidR="005E2D81" w:rsidRPr="005E2D81" w14:paraId="74964D23" w14:textId="77777777" w:rsidTr="005E2D81">
        <w:tc>
          <w:tcPr>
            <w:tcW w:w="0" w:type="auto"/>
            <w:hideMark/>
          </w:tcPr>
          <w:p w14:paraId="4DE96A44" w14:textId="77777777" w:rsidR="005E2D81" w:rsidRPr="005E2D81" w:rsidRDefault="005E2D81" w:rsidP="005E2D81">
            <w:r w:rsidRPr="005E2D81">
              <w:t>Jonathan (2022)</w:t>
            </w:r>
          </w:p>
        </w:tc>
        <w:tc>
          <w:tcPr>
            <w:tcW w:w="0" w:type="auto"/>
            <w:hideMark/>
          </w:tcPr>
          <w:p w14:paraId="0E9E91F1" w14:textId="77777777" w:rsidR="005E2D81" w:rsidRPr="005E2D81" w:rsidRDefault="005E2D81" w:rsidP="005E2D81">
            <w:r w:rsidRPr="005E2D81">
              <w:t>Bonds in estate + space; housing + financial progress are financing an development; eliminating savings in estate ranks and benefit</w:t>
            </w:r>
          </w:p>
        </w:tc>
        <w:tc>
          <w:tcPr>
            <w:tcW w:w="0" w:type="auto"/>
            <w:hideMark/>
          </w:tcPr>
          <w:p w14:paraId="745178DB" w14:textId="77777777" w:rsidR="005E2D81" w:rsidRPr="005E2D81" w:rsidRDefault="005E2D81" w:rsidP="005E2D81">
            <w:r w:rsidRPr="005E2D81">
              <w:t>bonds</w:t>
            </w:r>
          </w:p>
        </w:tc>
      </w:tr>
    </w:tbl>
    <w:p w14:paraId="5A795C1E" w14:textId="77777777" w:rsidR="008B05CB" w:rsidRPr="000F0A8A" w:rsidRDefault="008B05CB" w:rsidP="000F0A8A">
      <w:pPr>
        <w:spacing w:line="360" w:lineRule="auto"/>
        <w:jc w:val="both"/>
        <w:rPr>
          <w:color w:val="000000" w:themeColor="text1"/>
          <w:sz w:val="28"/>
          <w:szCs w:val="28"/>
        </w:rPr>
      </w:pPr>
    </w:p>
    <w:p w14:paraId="5A373921" w14:textId="684E083D" w:rsidR="005E2D81" w:rsidRDefault="005E2D81" w:rsidP="005E2D81">
      <w:pPr>
        <w:pStyle w:val="NormalWeb"/>
      </w:pPr>
    </w:p>
    <w:p w14:paraId="16C006B2" w14:textId="77777777" w:rsidR="00DA3553" w:rsidRDefault="00DA3553">
      <w:pPr>
        <w:spacing w:after="160" w:line="259" w:lineRule="auto"/>
        <w:rPr>
          <w:b/>
          <w:color w:val="000000" w:themeColor="text1"/>
          <w:sz w:val="28"/>
          <w:szCs w:val="28"/>
        </w:rPr>
      </w:pPr>
    </w:p>
    <w:p w14:paraId="0405B0A9" w14:textId="09C72C94" w:rsidR="008B05CB" w:rsidRPr="000F0A8A" w:rsidRDefault="008B05CB" w:rsidP="00DA3553">
      <w:pPr>
        <w:spacing w:line="360" w:lineRule="auto"/>
        <w:jc w:val="center"/>
        <w:rPr>
          <w:color w:val="000000" w:themeColor="text1"/>
          <w:sz w:val="28"/>
          <w:szCs w:val="28"/>
        </w:rPr>
      </w:pPr>
      <w:r w:rsidRPr="000F0A8A">
        <w:rPr>
          <w:b/>
          <w:color w:val="000000" w:themeColor="text1"/>
          <w:sz w:val="28"/>
          <w:szCs w:val="28"/>
        </w:rPr>
        <w:t>CHAPTER THREE</w:t>
      </w:r>
    </w:p>
    <w:p w14:paraId="6956FEA9" w14:textId="40C3EF95" w:rsidR="008B05CB" w:rsidRPr="000F0A8A" w:rsidRDefault="00DA3553" w:rsidP="000F0A8A">
      <w:pPr>
        <w:spacing w:line="360" w:lineRule="auto"/>
        <w:jc w:val="both"/>
        <w:rPr>
          <w:b/>
          <w:color w:val="000000" w:themeColor="text1"/>
          <w:sz w:val="28"/>
          <w:szCs w:val="28"/>
        </w:rPr>
      </w:pPr>
      <w:r>
        <w:rPr>
          <w:b/>
          <w:color w:val="000000" w:themeColor="text1"/>
          <w:sz w:val="28"/>
          <w:szCs w:val="28"/>
        </w:rPr>
        <w:t xml:space="preserve">3.0 </w:t>
      </w:r>
      <w:r w:rsidR="00460F98">
        <w:rPr>
          <w:b/>
          <w:color w:val="000000" w:themeColor="text1"/>
          <w:sz w:val="28"/>
          <w:szCs w:val="28"/>
        </w:rPr>
        <w:t>Introduction</w:t>
      </w:r>
    </w:p>
    <w:p w14:paraId="49748D3C" w14:textId="7777777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 xml:space="preserve">       Base on observation, it has been noticed that, there are problems associated with incompatible land uses in central business district (CBD) in most urban areas which has to do with untidy confusion, high population rate, traffic congestion and mixture of incompatible uses to which land has been subjected to. </w:t>
      </w:r>
    </w:p>
    <w:p w14:paraId="175B0998" w14:textId="5F0393C7"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 xml:space="preserve">       This c</w:t>
      </w:r>
      <w:r w:rsidR="003263DA">
        <w:rPr>
          <w:color w:val="000000" w:themeColor="text1"/>
          <w:sz w:val="28"/>
          <w:szCs w:val="28"/>
        </w:rPr>
        <w:t xml:space="preserve">ategories of problems are very </w:t>
      </w:r>
      <w:r w:rsidRPr="000F0A8A">
        <w:rPr>
          <w:color w:val="000000" w:themeColor="text1"/>
          <w:sz w:val="28"/>
          <w:szCs w:val="28"/>
        </w:rPr>
        <w:t xml:space="preserve">common in most urban area where activities such as commercials and services activities from residential, industrialization and recreation location are been found and after a careful observation and research has been done on the </w:t>
      </w:r>
      <w:r w:rsidR="00DA3553" w:rsidRPr="000F0A8A">
        <w:rPr>
          <w:color w:val="000000" w:themeColor="text1"/>
          <w:sz w:val="28"/>
          <w:szCs w:val="28"/>
        </w:rPr>
        <w:t>way</w:t>
      </w:r>
      <w:r w:rsidRPr="000F0A8A">
        <w:rPr>
          <w:color w:val="000000" w:themeColor="text1"/>
          <w:sz w:val="28"/>
          <w:szCs w:val="28"/>
        </w:rPr>
        <w:t xml:space="preserve"> in which incompatible of land uses exist between commercial industrial and residential land use in the central business district (CBD) of ilorin metropolis taking </w:t>
      </w:r>
      <w:r w:rsidR="003F1125">
        <w:rPr>
          <w:color w:val="000000" w:themeColor="text1"/>
          <w:sz w:val="28"/>
          <w:szCs w:val="28"/>
        </w:rPr>
        <w:t xml:space="preserve">Eid </w:t>
      </w:r>
      <w:r w:rsidR="003F1125" w:rsidRPr="000F0A8A">
        <w:rPr>
          <w:color w:val="000000" w:themeColor="text1"/>
          <w:sz w:val="28"/>
          <w:szCs w:val="28"/>
        </w:rPr>
        <w:t xml:space="preserve">road </w:t>
      </w:r>
      <w:r w:rsidRPr="000F0A8A">
        <w:rPr>
          <w:color w:val="000000" w:themeColor="text1"/>
          <w:sz w:val="28"/>
          <w:szCs w:val="28"/>
        </w:rPr>
        <w:t>into consideration as selected or case study area.</w:t>
      </w:r>
    </w:p>
    <w:p w14:paraId="1A8BDB0C" w14:textId="242382CA" w:rsidR="008B05CB" w:rsidRPr="000F0A8A" w:rsidRDefault="00DA3553" w:rsidP="000F0A8A">
      <w:pPr>
        <w:spacing w:line="360" w:lineRule="auto"/>
        <w:jc w:val="both"/>
        <w:rPr>
          <w:b/>
          <w:color w:val="000000" w:themeColor="text1"/>
          <w:sz w:val="28"/>
          <w:szCs w:val="28"/>
        </w:rPr>
      </w:pPr>
      <w:r>
        <w:rPr>
          <w:b/>
          <w:color w:val="000000" w:themeColor="text1"/>
          <w:sz w:val="28"/>
          <w:szCs w:val="28"/>
        </w:rPr>
        <w:t xml:space="preserve">3.1 </w:t>
      </w:r>
      <w:r w:rsidRPr="000F0A8A">
        <w:rPr>
          <w:b/>
          <w:color w:val="000000" w:themeColor="text1"/>
          <w:sz w:val="28"/>
          <w:szCs w:val="28"/>
        </w:rPr>
        <w:t>Methods of Data Collection</w:t>
      </w:r>
    </w:p>
    <w:p w14:paraId="025F1223" w14:textId="0BF0E7F1"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 xml:space="preserve">       As part of the plan for the evaluation of my project many valuate methods where used for collecting useful information for project work i.e. personal interview, </w:t>
      </w:r>
      <w:r w:rsidR="00DA3553">
        <w:rPr>
          <w:color w:val="000000" w:themeColor="text1"/>
          <w:sz w:val="28"/>
          <w:szCs w:val="28"/>
        </w:rPr>
        <w:t>quest</w:t>
      </w:r>
      <w:r w:rsidR="00DA3553" w:rsidRPr="000F0A8A">
        <w:rPr>
          <w:color w:val="000000" w:themeColor="text1"/>
          <w:sz w:val="28"/>
          <w:szCs w:val="28"/>
        </w:rPr>
        <w:t>ioner</w:t>
      </w:r>
      <w:r w:rsidRPr="000F0A8A">
        <w:rPr>
          <w:color w:val="000000" w:themeColor="text1"/>
          <w:sz w:val="28"/>
          <w:szCs w:val="28"/>
        </w:rPr>
        <w:t xml:space="preserve"> are </w:t>
      </w:r>
      <w:r w:rsidR="00DA3553" w:rsidRPr="000F0A8A">
        <w:rPr>
          <w:color w:val="000000" w:themeColor="text1"/>
          <w:sz w:val="28"/>
          <w:szCs w:val="28"/>
        </w:rPr>
        <w:t>self-observation</w:t>
      </w:r>
      <w:r w:rsidRPr="000F0A8A">
        <w:rPr>
          <w:color w:val="000000" w:themeColor="text1"/>
          <w:sz w:val="28"/>
          <w:szCs w:val="28"/>
        </w:rPr>
        <w:t xml:space="preserve"> made by asking question directly from the respondent through physical contact. </w:t>
      </w:r>
    </w:p>
    <w:p w14:paraId="144773BA" w14:textId="4854734D"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r>
      <w:r w:rsidR="00DA3553" w:rsidRPr="000F0A8A">
        <w:rPr>
          <w:color w:val="000000" w:themeColor="text1"/>
          <w:sz w:val="28"/>
          <w:szCs w:val="28"/>
        </w:rPr>
        <w:t>Self-observation</w:t>
      </w:r>
      <w:r w:rsidRPr="000F0A8A">
        <w:rPr>
          <w:color w:val="000000" w:themeColor="text1"/>
          <w:sz w:val="28"/>
          <w:szCs w:val="28"/>
        </w:rPr>
        <w:t xml:space="preserve"> were also made by observing the study area through the physical nature, present, past and future appearance.</w:t>
      </w:r>
    </w:p>
    <w:p w14:paraId="4FCABB57" w14:textId="10D759A6" w:rsidR="00DA3553" w:rsidRPr="005E2D81" w:rsidRDefault="008B05CB" w:rsidP="005E2D81">
      <w:pPr>
        <w:spacing w:line="360" w:lineRule="auto"/>
        <w:jc w:val="both"/>
        <w:rPr>
          <w:color w:val="000000" w:themeColor="text1"/>
          <w:sz w:val="28"/>
          <w:szCs w:val="28"/>
        </w:rPr>
      </w:pPr>
      <w:r w:rsidRPr="000F0A8A">
        <w:rPr>
          <w:color w:val="000000" w:themeColor="text1"/>
          <w:sz w:val="28"/>
          <w:szCs w:val="28"/>
        </w:rPr>
        <w:tab/>
        <w:t xml:space="preserve">More also, field surveying were also </w:t>
      </w:r>
      <w:r w:rsidR="00DA3553" w:rsidRPr="000F0A8A">
        <w:rPr>
          <w:color w:val="000000" w:themeColor="text1"/>
          <w:sz w:val="28"/>
          <w:szCs w:val="28"/>
        </w:rPr>
        <w:t>carry out</w:t>
      </w:r>
      <w:r w:rsidRPr="000F0A8A">
        <w:rPr>
          <w:color w:val="000000" w:themeColor="text1"/>
          <w:sz w:val="28"/>
          <w:szCs w:val="28"/>
        </w:rPr>
        <w:t xml:space="preserve"> for collecting data for the research project, a questionnaire was administered for those who can read and write for collecting detail and accurate information for the project work. This was done and address to the local government were the study area are and also to the occupant of the study.</w:t>
      </w:r>
    </w:p>
    <w:p w14:paraId="1AFA7759" w14:textId="77777777" w:rsidR="003F1125" w:rsidRDefault="003F1125">
      <w:pPr>
        <w:spacing w:after="160" w:line="259" w:lineRule="auto"/>
        <w:rPr>
          <w:b/>
          <w:color w:val="000000" w:themeColor="text1"/>
          <w:sz w:val="28"/>
          <w:szCs w:val="28"/>
        </w:rPr>
      </w:pPr>
      <w:r>
        <w:rPr>
          <w:b/>
          <w:color w:val="000000" w:themeColor="text1"/>
          <w:sz w:val="28"/>
          <w:szCs w:val="28"/>
        </w:rPr>
        <w:br w:type="page"/>
      </w:r>
    </w:p>
    <w:p w14:paraId="791F95B4" w14:textId="614B25EA" w:rsidR="008B05CB" w:rsidRPr="000F0A8A" w:rsidRDefault="00DA3553" w:rsidP="000F0A8A">
      <w:pPr>
        <w:spacing w:line="360" w:lineRule="auto"/>
        <w:jc w:val="both"/>
        <w:rPr>
          <w:color w:val="000000" w:themeColor="text1"/>
          <w:sz w:val="28"/>
          <w:szCs w:val="28"/>
        </w:rPr>
      </w:pPr>
      <w:r>
        <w:rPr>
          <w:b/>
          <w:color w:val="000000" w:themeColor="text1"/>
          <w:sz w:val="28"/>
          <w:szCs w:val="28"/>
        </w:rPr>
        <w:lastRenderedPageBreak/>
        <w:t xml:space="preserve">3.2 </w:t>
      </w:r>
      <w:r w:rsidRPr="000F0A8A">
        <w:rPr>
          <w:b/>
          <w:color w:val="000000" w:themeColor="text1"/>
          <w:sz w:val="28"/>
          <w:szCs w:val="28"/>
        </w:rPr>
        <w:t>Target Population</w:t>
      </w:r>
    </w:p>
    <w:p w14:paraId="7C724FED" w14:textId="21E25A48"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t xml:space="preserve">Target population refers to the total number of object or subject within any location required for any research. For this thesis, </w:t>
      </w:r>
      <w:r w:rsidR="003F1125">
        <w:rPr>
          <w:color w:val="000000" w:themeColor="text1"/>
          <w:sz w:val="28"/>
          <w:szCs w:val="28"/>
        </w:rPr>
        <w:t xml:space="preserve">Eid </w:t>
      </w:r>
      <w:r w:rsidR="003F1125" w:rsidRPr="000F0A8A">
        <w:rPr>
          <w:color w:val="000000" w:themeColor="text1"/>
          <w:sz w:val="28"/>
          <w:szCs w:val="28"/>
        </w:rPr>
        <w:t xml:space="preserve">road </w:t>
      </w:r>
      <w:r w:rsidRPr="000F0A8A">
        <w:rPr>
          <w:color w:val="000000" w:themeColor="text1"/>
          <w:sz w:val="28"/>
          <w:szCs w:val="28"/>
        </w:rPr>
        <w:t xml:space="preserve">are the environment/Location (Study area) which the population of people within Tanke is 7,728 and </w:t>
      </w:r>
      <w:r w:rsidR="003F1125">
        <w:rPr>
          <w:color w:val="000000" w:themeColor="text1"/>
          <w:sz w:val="28"/>
          <w:szCs w:val="28"/>
        </w:rPr>
        <w:t>unity</w:t>
      </w:r>
      <w:r w:rsidRPr="000F0A8A">
        <w:rPr>
          <w:color w:val="000000" w:themeColor="text1"/>
          <w:sz w:val="28"/>
          <w:szCs w:val="28"/>
        </w:rPr>
        <w:t xml:space="preserve"> 2,650, therefore the systematic sampling was adopted in this thesis.</w:t>
      </w:r>
    </w:p>
    <w:p w14:paraId="487141CA" w14:textId="6A6B6F45" w:rsidR="008B05CB" w:rsidRPr="000F0A8A" w:rsidRDefault="00DA3553" w:rsidP="000F0A8A">
      <w:pPr>
        <w:spacing w:line="360" w:lineRule="auto"/>
        <w:jc w:val="both"/>
        <w:rPr>
          <w:color w:val="000000" w:themeColor="text1"/>
          <w:sz w:val="28"/>
          <w:szCs w:val="28"/>
        </w:rPr>
      </w:pPr>
      <w:r>
        <w:rPr>
          <w:b/>
          <w:color w:val="000000" w:themeColor="text1"/>
          <w:sz w:val="28"/>
          <w:szCs w:val="28"/>
        </w:rPr>
        <w:t xml:space="preserve">3.3 </w:t>
      </w:r>
      <w:r w:rsidRPr="000F0A8A">
        <w:rPr>
          <w:b/>
          <w:color w:val="000000" w:themeColor="text1"/>
          <w:sz w:val="28"/>
          <w:szCs w:val="28"/>
        </w:rPr>
        <w:t>Sample Frame</w:t>
      </w:r>
    </w:p>
    <w:p w14:paraId="5E8499E5" w14:textId="506A9BE5"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t>The sample frame simplify the name of object or subject suitable for the thesis in the study area. For this research which the occupant of Taiwo and Tanke will be use including their local government.</w:t>
      </w:r>
    </w:p>
    <w:p w14:paraId="2010BE62" w14:textId="7F838437" w:rsidR="008B05CB" w:rsidRPr="000F0A8A" w:rsidRDefault="00DA3553" w:rsidP="000F0A8A">
      <w:pPr>
        <w:spacing w:line="360" w:lineRule="auto"/>
        <w:jc w:val="both"/>
        <w:rPr>
          <w:b/>
          <w:color w:val="000000" w:themeColor="text1"/>
          <w:sz w:val="28"/>
          <w:szCs w:val="28"/>
        </w:rPr>
      </w:pPr>
      <w:r>
        <w:rPr>
          <w:b/>
          <w:color w:val="000000" w:themeColor="text1"/>
          <w:sz w:val="28"/>
          <w:szCs w:val="28"/>
        </w:rPr>
        <w:t xml:space="preserve">3.4 </w:t>
      </w:r>
      <w:r w:rsidRPr="000F0A8A">
        <w:rPr>
          <w:b/>
          <w:color w:val="000000" w:themeColor="text1"/>
          <w:sz w:val="28"/>
          <w:szCs w:val="28"/>
        </w:rPr>
        <w:t>Sample Size</w:t>
      </w:r>
    </w:p>
    <w:p w14:paraId="3D64876C" w14:textId="4F62C91F"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t xml:space="preserve">This is the total number of element object or people that </w:t>
      </w:r>
      <w:r w:rsidRPr="000F0A8A">
        <w:rPr>
          <w:color w:val="000000" w:themeColor="text1"/>
          <w:sz w:val="28"/>
          <w:szCs w:val="28"/>
        </w:rPr>
        <w:tab/>
        <w:t xml:space="preserve">are available for sampling. For this research work 140 questionnaire were administered in which 20 pieces of questionnaire each will be administer to the two local government and 100 pieces of questionnaire will be distributed to the occupants for location (i.e. 50 for </w:t>
      </w:r>
      <w:r w:rsidR="003F1125">
        <w:rPr>
          <w:color w:val="000000" w:themeColor="text1"/>
          <w:sz w:val="28"/>
          <w:szCs w:val="28"/>
        </w:rPr>
        <w:t xml:space="preserve">Eid </w:t>
      </w:r>
      <w:r w:rsidR="003F1125" w:rsidRPr="000F0A8A">
        <w:rPr>
          <w:color w:val="000000" w:themeColor="text1"/>
          <w:sz w:val="28"/>
          <w:szCs w:val="28"/>
        </w:rPr>
        <w:t>road</w:t>
      </w:r>
      <w:r w:rsidRPr="000F0A8A">
        <w:rPr>
          <w:color w:val="000000" w:themeColor="text1"/>
          <w:sz w:val="28"/>
          <w:szCs w:val="28"/>
        </w:rPr>
        <w:t>).</w:t>
      </w:r>
    </w:p>
    <w:p w14:paraId="54AC218F" w14:textId="3CE5599E" w:rsidR="008B05CB" w:rsidRPr="000F0A8A" w:rsidRDefault="00DA3553" w:rsidP="000F0A8A">
      <w:pPr>
        <w:spacing w:line="360" w:lineRule="auto"/>
        <w:jc w:val="both"/>
        <w:rPr>
          <w:b/>
          <w:color w:val="000000" w:themeColor="text1"/>
          <w:sz w:val="28"/>
          <w:szCs w:val="28"/>
        </w:rPr>
      </w:pPr>
      <w:r>
        <w:rPr>
          <w:b/>
          <w:color w:val="000000" w:themeColor="text1"/>
          <w:sz w:val="28"/>
          <w:szCs w:val="28"/>
        </w:rPr>
        <w:t xml:space="preserve">3.5 </w:t>
      </w:r>
      <w:r w:rsidRPr="000F0A8A">
        <w:rPr>
          <w:b/>
          <w:color w:val="000000" w:themeColor="text1"/>
          <w:sz w:val="28"/>
          <w:szCs w:val="28"/>
        </w:rPr>
        <w:t>Sampling Technique</w:t>
      </w:r>
    </w:p>
    <w:p w14:paraId="79DBC5A0" w14:textId="068E6A71"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t>The systematic sampling method will be adopted for the purpose of this research work</w:t>
      </w:r>
    </w:p>
    <w:p w14:paraId="7F3989C0" w14:textId="0E523C85" w:rsidR="008B05CB" w:rsidRPr="000F0A8A" w:rsidRDefault="00DA3553" w:rsidP="000F0A8A">
      <w:pPr>
        <w:spacing w:line="360" w:lineRule="auto"/>
        <w:jc w:val="both"/>
        <w:rPr>
          <w:color w:val="000000" w:themeColor="text1"/>
          <w:sz w:val="28"/>
          <w:szCs w:val="28"/>
        </w:rPr>
      </w:pPr>
      <w:r>
        <w:rPr>
          <w:b/>
          <w:color w:val="000000" w:themeColor="text1"/>
          <w:sz w:val="28"/>
          <w:szCs w:val="28"/>
        </w:rPr>
        <w:t xml:space="preserve">3.6 </w:t>
      </w:r>
      <w:r w:rsidRPr="000F0A8A">
        <w:rPr>
          <w:b/>
          <w:color w:val="000000" w:themeColor="text1"/>
          <w:sz w:val="28"/>
          <w:szCs w:val="28"/>
        </w:rPr>
        <w:t>Data Instrument</w:t>
      </w:r>
    </w:p>
    <w:p w14:paraId="5D668A0D" w14:textId="0FB3B2F2"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r>
      <w:r w:rsidR="00DA3553" w:rsidRPr="000F0A8A">
        <w:rPr>
          <w:b/>
          <w:color w:val="000000" w:themeColor="text1"/>
          <w:sz w:val="28"/>
          <w:szCs w:val="28"/>
        </w:rPr>
        <w:t>Questionnaire</w:t>
      </w:r>
    </w:p>
    <w:p w14:paraId="41CB05F1" w14:textId="068F5902"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ab/>
        <w:t xml:space="preserve">This is a list of printed questionnaire which will help to collect information in the study area. A total number of 140 questionnaires will be distributed, where 40 will be distributed to the two local governments i.e. 20 questionnaires in Ilorin south local government and 20 questionnaires to Ilorin west local government. 100 questionnaires will be distributed to the occupant at each location i.e. 50 at Taiwo </w:t>
      </w:r>
      <w:r w:rsidRPr="000F0A8A">
        <w:rPr>
          <w:color w:val="000000" w:themeColor="text1"/>
          <w:sz w:val="28"/>
          <w:szCs w:val="28"/>
        </w:rPr>
        <w:lastRenderedPageBreak/>
        <w:t>and</w:t>
      </w:r>
      <w:r w:rsidR="00DA3553">
        <w:rPr>
          <w:color w:val="000000" w:themeColor="text1"/>
          <w:sz w:val="28"/>
          <w:szCs w:val="28"/>
        </w:rPr>
        <w:t xml:space="preserve"> </w:t>
      </w:r>
      <w:r w:rsidRPr="000F0A8A">
        <w:rPr>
          <w:color w:val="000000" w:themeColor="text1"/>
          <w:sz w:val="28"/>
          <w:szCs w:val="28"/>
        </w:rPr>
        <w:t>50 at Tanke to collect information about the effect of incompatible land uses in the CBD.</w:t>
      </w:r>
    </w:p>
    <w:p w14:paraId="24AFB3A3" w14:textId="2F2773D0" w:rsidR="008B05CB" w:rsidRPr="000F0A8A" w:rsidRDefault="00DA3553" w:rsidP="000F0A8A">
      <w:pPr>
        <w:spacing w:line="360" w:lineRule="auto"/>
        <w:jc w:val="both"/>
        <w:rPr>
          <w:color w:val="000000" w:themeColor="text1"/>
          <w:sz w:val="28"/>
          <w:szCs w:val="28"/>
        </w:rPr>
      </w:pPr>
      <w:r w:rsidRPr="000F0A8A">
        <w:rPr>
          <w:b/>
          <w:color w:val="000000" w:themeColor="text1"/>
          <w:sz w:val="28"/>
          <w:szCs w:val="28"/>
        </w:rPr>
        <w:t>Observation</w:t>
      </w:r>
    </w:p>
    <w:p w14:paraId="038B39D4" w14:textId="77777777" w:rsidR="008B05CB" w:rsidRPr="000F0A8A" w:rsidRDefault="008B05CB" w:rsidP="000F0A8A">
      <w:pPr>
        <w:spacing w:line="360" w:lineRule="auto"/>
        <w:jc w:val="both"/>
        <w:rPr>
          <w:color w:val="000000" w:themeColor="text1"/>
          <w:sz w:val="28"/>
          <w:szCs w:val="28"/>
        </w:rPr>
      </w:pPr>
      <w:r w:rsidRPr="000F0A8A">
        <w:rPr>
          <w:b/>
          <w:color w:val="000000" w:themeColor="text1"/>
          <w:sz w:val="28"/>
          <w:szCs w:val="28"/>
        </w:rPr>
        <w:tab/>
      </w:r>
      <w:r w:rsidRPr="000F0A8A">
        <w:rPr>
          <w:color w:val="000000" w:themeColor="text1"/>
          <w:sz w:val="28"/>
          <w:szCs w:val="28"/>
        </w:rPr>
        <w:t>These are the physical findings gathered or collected by goingout to the study area to study them or to observe them.</w:t>
      </w:r>
    </w:p>
    <w:p w14:paraId="0F3623AE" w14:textId="4045A80D" w:rsidR="008B05CB" w:rsidRPr="000F0A8A" w:rsidRDefault="00DA3553" w:rsidP="000F0A8A">
      <w:pPr>
        <w:spacing w:line="360" w:lineRule="auto"/>
        <w:jc w:val="both"/>
        <w:rPr>
          <w:b/>
          <w:color w:val="000000" w:themeColor="text1"/>
          <w:sz w:val="28"/>
          <w:szCs w:val="28"/>
        </w:rPr>
      </w:pPr>
      <w:r w:rsidRPr="000F0A8A">
        <w:rPr>
          <w:b/>
          <w:color w:val="000000" w:themeColor="text1"/>
          <w:sz w:val="28"/>
          <w:szCs w:val="28"/>
        </w:rPr>
        <w:t>Interview</w:t>
      </w:r>
    </w:p>
    <w:p w14:paraId="2C938480" w14:textId="1CE6CF49" w:rsidR="008B05CB" w:rsidRPr="000F0A8A" w:rsidRDefault="008B05CB" w:rsidP="000F0A8A">
      <w:pPr>
        <w:spacing w:line="360" w:lineRule="auto"/>
        <w:jc w:val="both"/>
        <w:rPr>
          <w:color w:val="000000" w:themeColor="text1"/>
          <w:sz w:val="28"/>
          <w:szCs w:val="28"/>
        </w:rPr>
      </w:pPr>
      <w:r w:rsidRPr="000F0A8A">
        <w:rPr>
          <w:b/>
          <w:color w:val="000000" w:themeColor="text1"/>
          <w:sz w:val="28"/>
          <w:szCs w:val="28"/>
        </w:rPr>
        <w:tab/>
      </w:r>
      <w:r w:rsidRPr="000F0A8A">
        <w:rPr>
          <w:color w:val="000000" w:themeColor="text1"/>
          <w:sz w:val="28"/>
          <w:szCs w:val="28"/>
        </w:rPr>
        <w:t>This is the face interaction that took place when information are collected from the study area due that some are illiterate and some are careless.</w:t>
      </w:r>
    </w:p>
    <w:p w14:paraId="324EEF3A" w14:textId="430C5B0F" w:rsidR="008B05CB" w:rsidRPr="000F0A8A" w:rsidRDefault="008B05CB" w:rsidP="000F0A8A">
      <w:pPr>
        <w:spacing w:line="360" w:lineRule="auto"/>
        <w:jc w:val="both"/>
        <w:rPr>
          <w:color w:val="000000" w:themeColor="text1"/>
          <w:sz w:val="28"/>
          <w:szCs w:val="28"/>
        </w:rPr>
      </w:pPr>
      <w:r w:rsidRPr="000F0A8A">
        <w:rPr>
          <w:b/>
          <w:color w:val="000000" w:themeColor="text1"/>
          <w:sz w:val="28"/>
          <w:szCs w:val="28"/>
        </w:rPr>
        <w:t>3.7</w:t>
      </w:r>
      <w:r w:rsidRPr="000F0A8A">
        <w:rPr>
          <w:b/>
          <w:color w:val="000000" w:themeColor="text1"/>
          <w:sz w:val="28"/>
          <w:szCs w:val="28"/>
        </w:rPr>
        <w:tab/>
      </w:r>
      <w:r w:rsidR="00DA3553" w:rsidRPr="000F0A8A">
        <w:rPr>
          <w:b/>
          <w:color w:val="000000" w:themeColor="text1"/>
          <w:sz w:val="28"/>
          <w:szCs w:val="28"/>
        </w:rPr>
        <w:t>Data Analysis</w:t>
      </w:r>
    </w:p>
    <w:p w14:paraId="6D49D158" w14:textId="77D45EE4" w:rsidR="008B05CB" w:rsidRPr="000F0A8A" w:rsidRDefault="008B05CB" w:rsidP="000F0A8A">
      <w:pPr>
        <w:spacing w:line="360" w:lineRule="auto"/>
        <w:jc w:val="both"/>
        <w:rPr>
          <w:color w:val="000000" w:themeColor="text1"/>
          <w:sz w:val="28"/>
          <w:szCs w:val="28"/>
        </w:rPr>
      </w:pPr>
      <w:r w:rsidRPr="000F0A8A">
        <w:rPr>
          <w:color w:val="000000" w:themeColor="text1"/>
          <w:sz w:val="28"/>
          <w:szCs w:val="28"/>
        </w:rPr>
        <w:t>Data being</w:t>
      </w:r>
      <w:r w:rsidRPr="000F0A8A">
        <w:rPr>
          <w:b/>
          <w:color w:val="000000" w:themeColor="text1"/>
          <w:sz w:val="28"/>
          <w:szCs w:val="28"/>
        </w:rPr>
        <w:t xml:space="preserve"> </w:t>
      </w:r>
      <w:r w:rsidRPr="000F0A8A">
        <w:rPr>
          <w:color w:val="000000" w:themeColor="text1"/>
          <w:sz w:val="28"/>
          <w:szCs w:val="28"/>
        </w:rPr>
        <w:t>collected will be analyzed in chapter four with the use of relevant statistical tool or tables.</w:t>
      </w:r>
    </w:p>
    <w:p w14:paraId="546C04BB" w14:textId="77777777" w:rsidR="00DA3553" w:rsidRDefault="00DA3553">
      <w:pPr>
        <w:spacing w:after="160" w:line="259" w:lineRule="auto"/>
        <w:rPr>
          <w:b/>
          <w:color w:val="000000" w:themeColor="text1"/>
          <w:sz w:val="28"/>
          <w:szCs w:val="28"/>
        </w:rPr>
      </w:pPr>
      <w:r>
        <w:rPr>
          <w:b/>
          <w:color w:val="000000" w:themeColor="text1"/>
          <w:sz w:val="28"/>
          <w:szCs w:val="28"/>
        </w:rPr>
        <w:br w:type="page"/>
      </w:r>
    </w:p>
    <w:p w14:paraId="32326F88" w14:textId="77777777" w:rsidR="00460F98" w:rsidRPr="00DA3553" w:rsidRDefault="00460F98" w:rsidP="00460F98">
      <w:pPr>
        <w:pStyle w:val="Heading1"/>
        <w:spacing w:before="0" w:line="360" w:lineRule="auto"/>
        <w:jc w:val="center"/>
        <w:rPr>
          <w:rFonts w:ascii="Times New Roman" w:hAnsi="Times New Roman" w:cs="Times New Roman"/>
          <w:b/>
          <w:color w:val="000000" w:themeColor="text1"/>
          <w:sz w:val="28"/>
          <w:szCs w:val="28"/>
        </w:rPr>
      </w:pPr>
      <w:r w:rsidRPr="00DA3553">
        <w:rPr>
          <w:rFonts w:ascii="Times New Roman" w:hAnsi="Times New Roman" w:cs="Times New Roman"/>
          <w:b/>
          <w:color w:val="000000" w:themeColor="text1"/>
          <w:sz w:val="28"/>
          <w:szCs w:val="28"/>
        </w:rPr>
        <w:lastRenderedPageBreak/>
        <w:t>CHAPTER FOUR</w:t>
      </w:r>
    </w:p>
    <w:p w14:paraId="53ED790A" w14:textId="14F0AFCC" w:rsidR="00460F98" w:rsidRPr="00DA3553" w:rsidRDefault="00460F98" w:rsidP="00460F98">
      <w:pPr>
        <w:pStyle w:val="Heading2"/>
        <w:spacing w:before="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4.0 Data </w:t>
      </w:r>
      <w:r w:rsidRPr="00DA3553">
        <w:rPr>
          <w:rFonts w:ascii="Times New Roman" w:hAnsi="Times New Roman" w:cs="Times New Roman"/>
          <w:b/>
          <w:color w:val="000000" w:themeColor="text1"/>
          <w:sz w:val="28"/>
          <w:szCs w:val="28"/>
        </w:rPr>
        <w:t>Analysis</w:t>
      </w:r>
      <w:r>
        <w:rPr>
          <w:rFonts w:ascii="Times New Roman" w:hAnsi="Times New Roman" w:cs="Times New Roman"/>
          <w:b/>
          <w:color w:val="000000" w:themeColor="text1"/>
          <w:sz w:val="28"/>
          <w:szCs w:val="28"/>
        </w:rPr>
        <w:t xml:space="preserve"> and interception </w:t>
      </w:r>
    </w:p>
    <w:p w14:paraId="58495D28" w14:textId="77777777" w:rsidR="00460F98" w:rsidRPr="000F0A8A" w:rsidRDefault="00460F98" w:rsidP="00460F98">
      <w:pPr>
        <w:pStyle w:val="Heading3"/>
        <w:spacing w:before="0" w:beforeAutospacing="0" w:after="0" w:afterAutospacing="0" w:line="360" w:lineRule="auto"/>
        <w:jc w:val="both"/>
        <w:rPr>
          <w:color w:val="000000" w:themeColor="text1"/>
          <w:sz w:val="28"/>
          <w:szCs w:val="28"/>
        </w:rPr>
      </w:pPr>
      <w:r w:rsidRPr="000F0A8A">
        <w:rPr>
          <w:color w:val="000000" w:themeColor="text1"/>
          <w:sz w:val="28"/>
          <w:szCs w:val="28"/>
        </w:rPr>
        <w:t>4.1 Introduction</w:t>
      </w:r>
    </w:p>
    <w:p w14:paraId="1187B049" w14:textId="77777777" w:rsidR="00460F98" w:rsidRPr="000F0A8A" w:rsidRDefault="00460F98" w:rsidP="00460F98">
      <w:pPr>
        <w:pStyle w:val="NormalWeb"/>
        <w:spacing w:before="0" w:beforeAutospacing="0" w:after="0" w:afterAutospacing="0" w:line="360" w:lineRule="auto"/>
        <w:jc w:val="both"/>
        <w:rPr>
          <w:color w:val="000000" w:themeColor="text1"/>
          <w:sz w:val="28"/>
          <w:szCs w:val="28"/>
        </w:rPr>
      </w:pPr>
      <w:r w:rsidRPr="000F0A8A">
        <w:rPr>
          <w:color w:val="000000" w:themeColor="text1"/>
          <w:sz w:val="28"/>
          <w:szCs w:val="28"/>
        </w:rPr>
        <w:t>This chapter is devoted to the presentation and analysis of data in respect of investigation carried out as regards to the ways in which incompatible of land uses exist between commercial, residential, recreational and institutional land uses in the central business district of Ilorin metropolis will be analyze by taking Tanke Area and Taiwo road as a selected area for the study area.</w:t>
      </w:r>
    </w:p>
    <w:p w14:paraId="1D829173" w14:textId="77777777" w:rsidR="00460F98" w:rsidRPr="000F0A8A" w:rsidRDefault="00460F98" w:rsidP="00460F98">
      <w:pPr>
        <w:pStyle w:val="NormalWeb"/>
        <w:spacing w:before="0" w:beforeAutospacing="0" w:after="0" w:afterAutospacing="0" w:line="360" w:lineRule="auto"/>
        <w:jc w:val="both"/>
        <w:rPr>
          <w:color w:val="000000" w:themeColor="text1"/>
          <w:sz w:val="28"/>
          <w:szCs w:val="28"/>
        </w:rPr>
      </w:pPr>
      <w:r w:rsidRPr="000F0A8A">
        <w:rPr>
          <w:rStyle w:val="Strong"/>
          <w:color w:val="000000" w:themeColor="text1"/>
          <w:sz w:val="28"/>
          <w:szCs w:val="28"/>
        </w:rPr>
        <w:t>Table 1: 4.1.1</w:t>
      </w:r>
    </w:p>
    <w:tbl>
      <w:tblPr>
        <w:tblStyle w:val="TableGrid"/>
        <w:tblW w:w="9015" w:type="dxa"/>
        <w:tblLook w:val="04A0" w:firstRow="1" w:lastRow="0" w:firstColumn="1" w:lastColumn="0" w:noHBand="0" w:noVBand="1"/>
      </w:tblPr>
      <w:tblGrid>
        <w:gridCol w:w="2912"/>
        <w:gridCol w:w="3005"/>
        <w:gridCol w:w="3098"/>
      </w:tblGrid>
      <w:tr w:rsidR="00460F98" w:rsidRPr="000F0A8A" w14:paraId="477E2056" w14:textId="77777777" w:rsidTr="00096310">
        <w:trPr>
          <w:trHeight w:val="514"/>
        </w:trPr>
        <w:tc>
          <w:tcPr>
            <w:tcW w:w="0" w:type="auto"/>
            <w:hideMark/>
          </w:tcPr>
          <w:p w14:paraId="3512B3B5"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Responses</w:t>
            </w:r>
          </w:p>
        </w:tc>
        <w:tc>
          <w:tcPr>
            <w:tcW w:w="0" w:type="auto"/>
            <w:hideMark/>
          </w:tcPr>
          <w:p w14:paraId="2984F2CF"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Frequency</w:t>
            </w:r>
          </w:p>
        </w:tc>
        <w:tc>
          <w:tcPr>
            <w:tcW w:w="0" w:type="auto"/>
            <w:hideMark/>
          </w:tcPr>
          <w:p w14:paraId="6C63B0AF"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Percentage</w:t>
            </w:r>
          </w:p>
        </w:tc>
      </w:tr>
      <w:tr w:rsidR="00460F98" w:rsidRPr="000F0A8A" w14:paraId="45A5CADF" w14:textId="77777777" w:rsidTr="00096310">
        <w:trPr>
          <w:trHeight w:val="514"/>
        </w:trPr>
        <w:tc>
          <w:tcPr>
            <w:tcW w:w="0" w:type="auto"/>
            <w:hideMark/>
          </w:tcPr>
          <w:p w14:paraId="4CAB5956"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Occupants</w:t>
            </w:r>
          </w:p>
        </w:tc>
        <w:tc>
          <w:tcPr>
            <w:tcW w:w="0" w:type="auto"/>
            <w:hideMark/>
          </w:tcPr>
          <w:p w14:paraId="648F06C4"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100</w:t>
            </w:r>
          </w:p>
        </w:tc>
        <w:tc>
          <w:tcPr>
            <w:tcW w:w="0" w:type="auto"/>
            <w:hideMark/>
          </w:tcPr>
          <w:p w14:paraId="5E0374D4"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71.4%</w:t>
            </w:r>
          </w:p>
        </w:tc>
      </w:tr>
      <w:tr w:rsidR="00460F98" w:rsidRPr="000F0A8A" w14:paraId="442884F9" w14:textId="77777777" w:rsidTr="00096310">
        <w:trPr>
          <w:trHeight w:val="514"/>
        </w:trPr>
        <w:tc>
          <w:tcPr>
            <w:tcW w:w="0" w:type="auto"/>
            <w:hideMark/>
          </w:tcPr>
          <w:p w14:paraId="0464AF66"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L.G</w:t>
            </w:r>
          </w:p>
        </w:tc>
        <w:tc>
          <w:tcPr>
            <w:tcW w:w="0" w:type="auto"/>
            <w:hideMark/>
          </w:tcPr>
          <w:p w14:paraId="25A97C20"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40</w:t>
            </w:r>
          </w:p>
        </w:tc>
        <w:tc>
          <w:tcPr>
            <w:tcW w:w="0" w:type="auto"/>
            <w:hideMark/>
          </w:tcPr>
          <w:p w14:paraId="720BA792"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28.6%</w:t>
            </w:r>
          </w:p>
        </w:tc>
      </w:tr>
      <w:tr w:rsidR="00460F98" w:rsidRPr="000F0A8A" w14:paraId="1042C4EE" w14:textId="77777777" w:rsidTr="00096310">
        <w:trPr>
          <w:trHeight w:val="490"/>
        </w:trPr>
        <w:tc>
          <w:tcPr>
            <w:tcW w:w="0" w:type="auto"/>
            <w:hideMark/>
          </w:tcPr>
          <w:p w14:paraId="618224E3"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Total</w:t>
            </w:r>
          </w:p>
        </w:tc>
        <w:tc>
          <w:tcPr>
            <w:tcW w:w="0" w:type="auto"/>
            <w:hideMark/>
          </w:tcPr>
          <w:p w14:paraId="58CE0FE6"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140</w:t>
            </w:r>
          </w:p>
        </w:tc>
        <w:tc>
          <w:tcPr>
            <w:tcW w:w="0" w:type="auto"/>
            <w:hideMark/>
          </w:tcPr>
          <w:p w14:paraId="7444D8EC"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100%</w:t>
            </w:r>
          </w:p>
        </w:tc>
      </w:tr>
    </w:tbl>
    <w:p w14:paraId="6C89A737" w14:textId="77777777" w:rsidR="00460F98" w:rsidRPr="000F0A8A" w:rsidRDefault="00460F98" w:rsidP="00460F98">
      <w:pPr>
        <w:pStyle w:val="NormalWeb"/>
        <w:spacing w:before="0" w:beforeAutospacing="0" w:line="360" w:lineRule="auto"/>
        <w:jc w:val="both"/>
        <w:rPr>
          <w:color w:val="000000" w:themeColor="text1"/>
          <w:sz w:val="28"/>
          <w:szCs w:val="28"/>
        </w:rPr>
      </w:pPr>
      <w:r w:rsidRPr="00DA3553">
        <w:rPr>
          <w:rStyle w:val="Emphasis"/>
          <w:rFonts w:eastAsiaTheme="majorEastAsia"/>
          <w:b/>
          <w:color w:val="000000" w:themeColor="text1"/>
          <w:sz w:val="28"/>
          <w:szCs w:val="28"/>
        </w:rPr>
        <w:t>Source:</w:t>
      </w:r>
      <w:r w:rsidRPr="000F0A8A">
        <w:rPr>
          <w:rStyle w:val="Emphasis"/>
          <w:rFonts w:eastAsiaTheme="majorEastAsia"/>
          <w:color w:val="000000" w:themeColor="text1"/>
          <w:sz w:val="28"/>
          <w:szCs w:val="28"/>
        </w:rPr>
        <w:t xml:space="preserve"> Field Survey, (2025)</w:t>
      </w:r>
    </w:p>
    <w:p w14:paraId="77E0D121" w14:textId="77777777" w:rsidR="00460F98" w:rsidRPr="000F0A8A" w:rsidRDefault="00460F98" w:rsidP="00460F98">
      <w:pPr>
        <w:pStyle w:val="NormalWeb"/>
        <w:spacing w:before="0" w:beforeAutospacing="0" w:line="360" w:lineRule="auto"/>
        <w:jc w:val="both"/>
        <w:rPr>
          <w:color w:val="000000" w:themeColor="text1"/>
          <w:sz w:val="28"/>
          <w:szCs w:val="28"/>
        </w:rPr>
      </w:pPr>
      <w:r>
        <w:rPr>
          <w:noProof/>
          <w:color w:val="000000" w:themeColor="text1"/>
          <w:sz w:val="28"/>
          <w:szCs w:val="28"/>
        </w:rPr>
        <w:drawing>
          <wp:anchor distT="0" distB="0" distL="114300" distR="114300" simplePos="0" relativeHeight="251672576" behindDoc="0" locked="0" layoutInCell="1" allowOverlap="1" wp14:anchorId="5B519608" wp14:editId="63F594A2">
            <wp:simplePos x="0" y="0"/>
            <wp:positionH relativeFrom="column">
              <wp:posOffset>933450</wp:posOffset>
            </wp:positionH>
            <wp:positionV relativeFrom="paragraph">
              <wp:posOffset>1214755</wp:posOffset>
            </wp:positionV>
            <wp:extent cx="4210050" cy="3067050"/>
            <wp:effectExtent l="0" t="0" r="0"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0F0A8A">
        <w:rPr>
          <w:color w:val="000000" w:themeColor="text1"/>
          <w:sz w:val="28"/>
          <w:szCs w:val="28"/>
        </w:rPr>
        <w:t xml:space="preserve">From the analysis above, 140 questionnaires were distributed to both local government and occupant within Tanke and Taiwo district. Which the frequency </w:t>
      </w:r>
      <w:r w:rsidRPr="000F0A8A">
        <w:rPr>
          <w:color w:val="000000" w:themeColor="text1"/>
          <w:sz w:val="28"/>
          <w:szCs w:val="28"/>
        </w:rPr>
        <w:lastRenderedPageBreak/>
        <w:t>indicate that 100 (i.e. percentage is 71.4%) for the occupant and local government is 40 on frequent (i.e. 28.6%) which will be presented below in form of pie-chart</w:t>
      </w:r>
    </w:p>
    <w:p w14:paraId="06C3CB6A" w14:textId="77777777" w:rsidR="00460F98" w:rsidRDefault="00460F98" w:rsidP="00460F98">
      <w:pPr>
        <w:pStyle w:val="Heading3"/>
        <w:spacing w:before="0" w:beforeAutospacing="0" w:after="0" w:afterAutospacing="0" w:line="360" w:lineRule="auto"/>
        <w:jc w:val="both"/>
        <w:rPr>
          <w:color w:val="000000" w:themeColor="text1"/>
          <w:sz w:val="28"/>
          <w:szCs w:val="28"/>
        </w:rPr>
      </w:pPr>
    </w:p>
    <w:p w14:paraId="205F4EB1" w14:textId="77777777" w:rsidR="00460F98" w:rsidRPr="000F0A8A" w:rsidRDefault="00460F98" w:rsidP="00460F98">
      <w:pPr>
        <w:pStyle w:val="Heading3"/>
        <w:spacing w:before="0" w:beforeAutospacing="0" w:after="0" w:afterAutospacing="0" w:line="360" w:lineRule="auto"/>
        <w:jc w:val="both"/>
        <w:rPr>
          <w:color w:val="000000" w:themeColor="text1"/>
          <w:sz w:val="28"/>
          <w:szCs w:val="28"/>
        </w:rPr>
      </w:pPr>
      <w:r w:rsidRPr="000F0A8A">
        <w:rPr>
          <w:color w:val="000000" w:themeColor="text1"/>
          <w:sz w:val="28"/>
          <w:szCs w:val="28"/>
        </w:rPr>
        <w:t>4.1.2: Analysis of questionnaire retrieved</w:t>
      </w:r>
    </w:p>
    <w:p w14:paraId="035AA416" w14:textId="77777777" w:rsidR="00460F98" w:rsidRPr="000F0A8A" w:rsidRDefault="00460F98" w:rsidP="00460F98">
      <w:pPr>
        <w:pStyle w:val="NormalWeb"/>
        <w:spacing w:before="0" w:beforeAutospacing="0" w:line="360" w:lineRule="auto"/>
        <w:jc w:val="both"/>
        <w:rPr>
          <w:color w:val="000000" w:themeColor="text1"/>
          <w:sz w:val="28"/>
          <w:szCs w:val="28"/>
        </w:rPr>
      </w:pPr>
      <w:r w:rsidRPr="000F0A8A">
        <w:rPr>
          <w:color w:val="000000" w:themeColor="text1"/>
          <w:sz w:val="28"/>
          <w:szCs w:val="28"/>
        </w:rPr>
        <w:t>The table below describe the number of questionnaire administered which the frequency analysis indicate that 55 questionnaire where retrieved form the occupants and 25 questionnaires</w:t>
      </w:r>
    </w:p>
    <w:p w14:paraId="475593EB" w14:textId="77777777" w:rsidR="00460F98" w:rsidRPr="000F0A8A" w:rsidRDefault="00460F98" w:rsidP="00460F98">
      <w:pPr>
        <w:pStyle w:val="NormalWeb"/>
        <w:spacing w:before="0" w:beforeAutospacing="0" w:after="0" w:afterAutospacing="0" w:line="360" w:lineRule="auto"/>
        <w:jc w:val="both"/>
        <w:rPr>
          <w:color w:val="000000" w:themeColor="text1"/>
          <w:sz w:val="28"/>
          <w:szCs w:val="28"/>
        </w:rPr>
      </w:pPr>
      <w:r w:rsidRPr="000F0A8A">
        <w:rPr>
          <w:rStyle w:val="Strong"/>
          <w:color w:val="000000" w:themeColor="text1"/>
          <w:sz w:val="28"/>
          <w:szCs w:val="28"/>
        </w:rPr>
        <w:t>Table 2: Where retrieved form the both local government</w:t>
      </w:r>
    </w:p>
    <w:tbl>
      <w:tblPr>
        <w:tblStyle w:val="TableGrid"/>
        <w:tblW w:w="9174" w:type="dxa"/>
        <w:tblLook w:val="04A0" w:firstRow="1" w:lastRow="0" w:firstColumn="1" w:lastColumn="0" w:noHBand="0" w:noVBand="1"/>
      </w:tblPr>
      <w:tblGrid>
        <w:gridCol w:w="2964"/>
        <w:gridCol w:w="3058"/>
        <w:gridCol w:w="3152"/>
      </w:tblGrid>
      <w:tr w:rsidR="00460F98" w:rsidRPr="000F0A8A" w14:paraId="5E4C0807" w14:textId="77777777" w:rsidTr="00096310">
        <w:trPr>
          <w:trHeight w:val="571"/>
        </w:trPr>
        <w:tc>
          <w:tcPr>
            <w:tcW w:w="0" w:type="auto"/>
            <w:hideMark/>
          </w:tcPr>
          <w:p w14:paraId="3918737E"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Responses</w:t>
            </w:r>
          </w:p>
        </w:tc>
        <w:tc>
          <w:tcPr>
            <w:tcW w:w="0" w:type="auto"/>
            <w:hideMark/>
          </w:tcPr>
          <w:p w14:paraId="7A13696F"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Frequency</w:t>
            </w:r>
          </w:p>
        </w:tc>
        <w:tc>
          <w:tcPr>
            <w:tcW w:w="0" w:type="auto"/>
            <w:hideMark/>
          </w:tcPr>
          <w:p w14:paraId="55C0BE29"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Percentage</w:t>
            </w:r>
          </w:p>
        </w:tc>
      </w:tr>
      <w:tr w:rsidR="00460F98" w:rsidRPr="000F0A8A" w14:paraId="6B70D46A" w14:textId="77777777" w:rsidTr="00096310">
        <w:trPr>
          <w:trHeight w:val="571"/>
        </w:trPr>
        <w:tc>
          <w:tcPr>
            <w:tcW w:w="0" w:type="auto"/>
            <w:hideMark/>
          </w:tcPr>
          <w:p w14:paraId="25DCEC48"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Occupants</w:t>
            </w:r>
          </w:p>
        </w:tc>
        <w:tc>
          <w:tcPr>
            <w:tcW w:w="0" w:type="auto"/>
            <w:hideMark/>
          </w:tcPr>
          <w:p w14:paraId="276143AD" w14:textId="77777777" w:rsidR="00460F98" w:rsidRPr="000F0A8A" w:rsidRDefault="00460F98" w:rsidP="00096310">
            <w:pPr>
              <w:pStyle w:val="NormalWeb"/>
              <w:spacing w:before="0" w:beforeAutospacing="0" w:line="360" w:lineRule="auto"/>
              <w:jc w:val="both"/>
              <w:rPr>
                <w:color w:val="000000" w:themeColor="text1"/>
                <w:sz w:val="28"/>
                <w:szCs w:val="28"/>
              </w:rPr>
            </w:pPr>
            <w:r>
              <w:rPr>
                <w:color w:val="000000" w:themeColor="text1"/>
                <w:sz w:val="28"/>
                <w:szCs w:val="28"/>
              </w:rPr>
              <w:t>5</w:t>
            </w:r>
            <w:r w:rsidRPr="000F0A8A">
              <w:rPr>
                <w:color w:val="000000" w:themeColor="text1"/>
                <w:sz w:val="28"/>
                <w:szCs w:val="28"/>
              </w:rPr>
              <w:t>5</w:t>
            </w:r>
          </w:p>
        </w:tc>
        <w:tc>
          <w:tcPr>
            <w:tcW w:w="0" w:type="auto"/>
            <w:hideMark/>
          </w:tcPr>
          <w:p w14:paraId="596DFC3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68.8%</w:t>
            </w:r>
          </w:p>
        </w:tc>
      </w:tr>
      <w:tr w:rsidR="00460F98" w:rsidRPr="000F0A8A" w14:paraId="55B8B18B" w14:textId="77777777" w:rsidTr="00096310">
        <w:trPr>
          <w:trHeight w:val="571"/>
        </w:trPr>
        <w:tc>
          <w:tcPr>
            <w:tcW w:w="0" w:type="auto"/>
            <w:hideMark/>
          </w:tcPr>
          <w:p w14:paraId="6291E6EF"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L.G</w:t>
            </w:r>
          </w:p>
        </w:tc>
        <w:tc>
          <w:tcPr>
            <w:tcW w:w="0" w:type="auto"/>
            <w:hideMark/>
          </w:tcPr>
          <w:p w14:paraId="1255458E"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25</w:t>
            </w:r>
          </w:p>
        </w:tc>
        <w:tc>
          <w:tcPr>
            <w:tcW w:w="0" w:type="auto"/>
            <w:hideMark/>
          </w:tcPr>
          <w:p w14:paraId="6C5A0D2F"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21.2%</w:t>
            </w:r>
          </w:p>
        </w:tc>
      </w:tr>
      <w:tr w:rsidR="00460F98" w:rsidRPr="000F0A8A" w14:paraId="51BF1B9E" w14:textId="77777777" w:rsidTr="00096310">
        <w:trPr>
          <w:trHeight w:val="553"/>
        </w:trPr>
        <w:tc>
          <w:tcPr>
            <w:tcW w:w="0" w:type="auto"/>
            <w:hideMark/>
          </w:tcPr>
          <w:p w14:paraId="298009DF"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Total</w:t>
            </w:r>
          </w:p>
        </w:tc>
        <w:tc>
          <w:tcPr>
            <w:tcW w:w="0" w:type="auto"/>
            <w:hideMark/>
          </w:tcPr>
          <w:p w14:paraId="30078AD3"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140</w:t>
            </w:r>
          </w:p>
        </w:tc>
        <w:tc>
          <w:tcPr>
            <w:tcW w:w="0" w:type="auto"/>
            <w:hideMark/>
          </w:tcPr>
          <w:p w14:paraId="2C65A030"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100%</w:t>
            </w:r>
          </w:p>
        </w:tc>
      </w:tr>
    </w:tbl>
    <w:p w14:paraId="4D5D7F79" w14:textId="7A3F8825" w:rsidR="00460F98" w:rsidRPr="00460F98" w:rsidRDefault="00460F98" w:rsidP="00460F98">
      <w:pPr>
        <w:pStyle w:val="NormalWeb"/>
        <w:spacing w:before="0" w:beforeAutospacing="0" w:after="0" w:afterAutospacing="0" w:line="360" w:lineRule="auto"/>
        <w:jc w:val="both"/>
        <w:rPr>
          <w:rFonts w:eastAsiaTheme="majorEastAsia"/>
          <w:i/>
          <w:iCs/>
          <w:color w:val="000000" w:themeColor="text1"/>
          <w:sz w:val="28"/>
          <w:szCs w:val="28"/>
        </w:rPr>
      </w:pPr>
      <w:r w:rsidRPr="00DA3553">
        <w:rPr>
          <w:rStyle w:val="Emphasis"/>
          <w:rFonts w:eastAsiaTheme="majorEastAsia"/>
          <w:b/>
          <w:color w:val="000000" w:themeColor="text1"/>
          <w:sz w:val="28"/>
          <w:szCs w:val="28"/>
        </w:rPr>
        <w:t>Source:</w:t>
      </w:r>
      <w:r>
        <w:rPr>
          <w:rStyle w:val="Emphasis"/>
          <w:rFonts w:eastAsiaTheme="majorEastAsia"/>
          <w:color w:val="000000" w:themeColor="text1"/>
          <w:sz w:val="28"/>
          <w:szCs w:val="28"/>
        </w:rPr>
        <w:t xml:space="preserve"> Field Survey, (2025)</w:t>
      </w:r>
      <w:r>
        <w:rPr>
          <w:noProof/>
          <w:color w:val="000000" w:themeColor="text1"/>
          <w:sz w:val="28"/>
          <w:szCs w:val="28"/>
        </w:rPr>
        <w:drawing>
          <wp:anchor distT="0" distB="0" distL="114300" distR="114300" simplePos="0" relativeHeight="251673600" behindDoc="0" locked="0" layoutInCell="1" allowOverlap="1" wp14:anchorId="5F5401FC" wp14:editId="34DD1968">
            <wp:simplePos x="0" y="0"/>
            <wp:positionH relativeFrom="margin">
              <wp:posOffset>714375</wp:posOffset>
            </wp:positionH>
            <wp:positionV relativeFrom="paragraph">
              <wp:posOffset>1064260</wp:posOffset>
            </wp:positionV>
            <wp:extent cx="4648200" cy="3076575"/>
            <wp:effectExtent l="0" t="0" r="0"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0F0A8A">
        <w:rPr>
          <w:color w:val="000000" w:themeColor="text1"/>
          <w:sz w:val="28"/>
          <w:szCs w:val="28"/>
        </w:rPr>
        <w:t>From the above analysis, the occupant of both local government indicate 68.8 percentage and the government staff is 21.2 percentage which will be presented below inform of pie chart</w:t>
      </w:r>
    </w:p>
    <w:p w14:paraId="16F0119D" w14:textId="77777777" w:rsidR="00460F98" w:rsidRPr="000F0A8A" w:rsidRDefault="00460F98" w:rsidP="00460F98">
      <w:pPr>
        <w:pStyle w:val="Heading3"/>
        <w:spacing w:before="0" w:beforeAutospacing="0" w:after="0" w:afterAutospacing="0" w:line="360" w:lineRule="auto"/>
        <w:jc w:val="both"/>
        <w:rPr>
          <w:color w:val="000000" w:themeColor="text1"/>
          <w:sz w:val="28"/>
          <w:szCs w:val="28"/>
        </w:rPr>
      </w:pPr>
      <w:r w:rsidRPr="000F0A8A">
        <w:rPr>
          <w:color w:val="000000" w:themeColor="text1"/>
          <w:sz w:val="28"/>
          <w:szCs w:val="28"/>
        </w:rPr>
        <w:lastRenderedPageBreak/>
        <w:t>4.1.3: Table 3: Type of the Land Uses In The Study Area</w:t>
      </w:r>
    </w:p>
    <w:p w14:paraId="12E0608C" w14:textId="77777777" w:rsidR="00460F98" w:rsidRPr="000F0A8A" w:rsidRDefault="00460F98" w:rsidP="00460F98">
      <w:pPr>
        <w:pStyle w:val="NormalWeb"/>
        <w:spacing w:before="0" w:beforeAutospacing="0" w:after="0" w:afterAutospacing="0" w:line="360" w:lineRule="auto"/>
        <w:jc w:val="both"/>
        <w:rPr>
          <w:color w:val="000000" w:themeColor="text1"/>
          <w:sz w:val="28"/>
          <w:szCs w:val="28"/>
        </w:rPr>
      </w:pPr>
      <w:r w:rsidRPr="000F0A8A">
        <w:rPr>
          <w:color w:val="000000" w:themeColor="text1"/>
          <w:sz w:val="28"/>
          <w:szCs w:val="28"/>
        </w:rPr>
        <w:t>The table below illustrates the types of land uses in the study area with subjecting to fennec and percentage.</w:t>
      </w:r>
    </w:p>
    <w:tbl>
      <w:tblPr>
        <w:tblStyle w:val="TableGrid"/>
        <w:tblW w:w="9290" w:type="dxa"/>
        <w:tblLook w:val="04A0" w:firstRow="1" w:lastRow="0" w:firstColumn="1" w:lastColumn="0" w:noHBand="0" w:noVBand="1"/>
      </w:tblPr>
      <w:tblGrid>
        <w:gridCol w:w="2003"/>
        <w:gridCol w:w="2176"/>
        <w:gridCol w:w="2175"/>
        <w:gridCol w:w="1048"/>
        <w:gridCol w:w="1888"/>
      </w:tblGrid>
      <w:tr w:rsidR="00460F98" w:rsidRPr="000F0A8A" w14:paraId="4C5CC5AC" w14:textId="77777777" w:rsidTr="00096310">
        <w:trPr>
          <w:trHeight w:val="433"/>
        </w:trPr>
        <w:tc>
          <w:tcPr>
            <w:tcW w:w="0" w:type="auto"/>
            <w:hideMark/>
          </w:tcPr>
          <w:p w14:paraId="44E48A4A"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Land uses</w:t>
            </w:r>
          </w:p>
        </w:tc>
        <w:tc>
          <w:tcPr>
            <w:tcW w:w="0" w:type="auto"/>
            <w:hideMark/>
          </w:tcPr>
          <w:p w14:paraId="0E9A11E7"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3F1125">
              <w:rPr>
                <w:b/>
                <w:color w:val="000000" w:themeColor="text1"/>
                <w:sz w:val="28"/>
                <w:szCs w:val="28"/>
              </w:rPr>
              <w:t>Eid Road</w:t>
            </w:r>
            <w:r w:rsidRPr="000F0A8A">
              <w:rPr>
                <w:b/>
                <w:bCs/>
                <w:color w:val="000000" w:themeColor="text1"/>
                <w:sz w:val="28"/>
                <w:szCs w:val="28"/>
              </w:rPr>
              <w:t xml:space="preserve"> (F)</w:t>
            </w:r>
          </w:p>
        </w:tc>
        <w:tc>
          <w:tcPr>
            <w:tcW w:w="0" w:type="auto"/>
            <w:hideMark/>
          </w:tcPr>
          <w:p w14:paraId="47AD764D"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3F1125">
              <w:rPr>
                <w:b/>
                <w:color w:val="000000" w:themeColor="text1"/>
                <w:sz w:val="28"/>
                <w:szCs w:val="28"/>
              </w:rPr>
              <w:t>Eid Road</w:t>
            </w:r>
            <w:r w:rsidRPr="000F0A8A">
              <w:rPr>
                <w:b/>
                <w:bCs/>
                <w:color w:val="000000" w:themeColor="text1"/>
                <w:sz w:val="28"/>
                <w:szCs w:val="28"/>
              </w:rPr>
              <w:t xml:space="preserve"> (F)</w:t>
            </w:r>
          </w:p>
        </w:tc>
        <w:tc>
          <w:tcPr>
            <w:tcW w:w="0" w:type="auto"/>
            <w:hideMark/>
          </w:tcPr>
          <w:p w14:paraId="64A04854"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Total</w:t>
            </w:r>
          </w:p>
        </w:tc>
        <w:tc>
          <w:tcPr>
            <w:tcW w:w="0" w:type="auto"/>
            <w:hideMark/>
          </w:tcPr>
          <w:p w14:paraId="7403AEFB"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Percentage</w:t>
            </w:r>
          </w:p>
        </w:tc>
      </w:tr>
      <w:tr w:rsidR="00460F98" w:rsidRPr="000F0A8A" w14:paraId="473DC0B9" w14:textId="77777777" w:rsidTr="00096310">
        <w:trPr>
          <w:trHeight w:val="433"/>
        </w:trPr>
        <w:tc>
          <w:tcPr>
            <w:tcW w:w="0" w:type="auto"/>
            <w:hideMark/>
          </w:tcPr>
          <w:p w14:paraId="1E18464E"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Residential</w:t>
            </w:r>
          </w:p>
        </w:tc>
        <w:tc>
          <w:tcPr>
            <w:tcW w:w="0" w:type="auto"/>
            <w:hideMark/>
          </w:tcPr>
          <w:p w14:paraId="244DEA9D"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13</w:t>
            </w:r>
          </w:p>
        </w:tc>
        <w:tc>
          <w:tcPr>
            <w:tcW w:w="0" w:type="auto"/>
            <w:hideMark/>
          </w:tcPr>
          <w:p w14:paraId="5C2E5F6D"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7</w:t>
            </w:r>
          </w:p>
        </w:tc>
        <w:tc>
          <w:tcPr>
            <w:tcW w:w="0" w:type="auto"/>
            <w:hideMark/>
          </w:tcPr>
          <w:p w14:paraId="7A0FC2FE"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20</w:t>
            </w:r>
          </w:p>
        </w:tc>
        <w:tc>
          <w:tcPr>
            <w:tcW w:w="0" w:type="auto"/>
            <w:hideMark/>
          </w:tcPr>
          <w:p w14:paraId="49B887C7"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25%</w:t>
            </w:r>
          </w:p>
        </w:tc>
      </w:tr>
      <w:tr w:rsidR="00460F98" w:rsidRPr="000F0A8A" w14:paraId="0CAF9E57" w14:textId="77777777" w:rsidTr="00096310">
        <w:trPr>
          <w:trHeight w:val="433"/>
        </w:trPr>
        <w:tc>
          <w:tcPr>
            <w:tcW w:w="0" w:type="auto"/>
            <w:hideMark/>
          </w:tcPr>
          <w:p w14:paraId="27175479"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Commercial</w:t>
            </w:r>
          </w:p>
        </w:tc>
        <w:tc>
          <w:tcPr>
            <w:tcW w:w="0" w:type="auto"/>
            <w:hideMark/>
          </w:tcPr>
          <w:p w14:paraId="45106293"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15</w:t>
            </w:r>
          </w:p>
        </w:tc>
        <w:tc>
          <w:tcPr>
            <w:tcW w:w="0" w:type="auto"/>
            <w:hideMark/>
          </w:tcPr>
          <w:p w14:paraId="20A27938"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30</w:t>
            </w:r>
          </w:p>
        </w:tc>
        <w:tc>
          <w:tcPr>
            <w:tcW w:w="0" w:type="auto"/>
            <w:hideMark/>
          </w:tcPr>
          <w:p w14:paraId="14112EB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45</w:t>
            </w:r>
          </w:p>
        </w:tc>
        <w:tc>
          <w:tcPr>
            <w:tcW w:w="0" w:type="auto"/>
            <w:hideMark/>
          </w:tcPr>
          <w:p w14:paraId="7238EB8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56%</w:t>
            </w:r>
          </w:p>
        </w:tc>
      </w:tr>
      <w:tr w:rsidR="00460F98" w:rsidRPr="000F0A8A" w14:paraId="1F030406" w14:textId="77777777" w:rsidTr="00096310">
        <w:trPr>
          <w:trHeight w:val="420"/>
        </w:trPr>
        <w:tc>
          <w:tcPr>
            <w:tcW w:w="0" w:type="auto"/>
            <w:hideMark/>
          </w:tcPr>
          <w:p w14:paraId="485A276D"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Recreational</w:t>
            </w:r>
          </w:p>
        </w:tc>
        <w:tc>
          <w:tcPr>
            <w:tcW w:w="0" w:type="auto"/>
            <w:hideMark/>
          </w:tcPr>
          <w:p w14:paraId="45A766CD"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3</w:t>
            </w:r>
          </w:p>
        </w:tc>
        <w:tc>
          <w:tcPr>
            <w:tcW w:w="0" w:type="auto"/>
            <w:hideMark/>
          </w:tcPr>
          <w:p w14:paraId="421F9705"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3</w:t>
            </w:r>
          </w:p>
        </w:tc>
        <w:tc>
          <w:tcPr>
            <w:tcW w:w="0" w:type="auto"/>
            <w:hideMark/>
          </w:tcPr>
          <w:p w14:paraId="50F17EC5"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6</w:t>
            </w:r>
          </w:p>
        </w:tc>
        <w:tc>
          <w:tcPr>
            <w:tcW w:w="0" w:type="auto"/>
            <w:hideMark/>
          </w:tcPr>
          <w:p w14:paraId="5B99313E"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7.5%</w:t>
            </w:r>
          </w:p>
        </w:tc>
      </w:tr>
      <w:tr w:rsidR="00460F98" w:rsidRPr="000F0A8A" w14:paraId="532A8915" w14:textId="77777777" w:rsidTr="00096310">
        <w:trPr>
          <w:trHeight w:val="433"/>
        </w:trPr>
        <w:tc>
          <w:tcPr>
            <w:tcW w:w="0" w:type="auto"/>
            <w:hideMark/>
          </w:tcPr>
          <w:p w14:paraId="51BE0E4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Institutional</w:t>
            </w:r>
          </w:p>
        </w:tc>
        <w:tc>
          <w:tcPr>
            <w:tcW w:w="0" w:type="auto"/>
            <w:hideMark/>
          </w:tcPr>
          <w:p w14:paraId="0335B6AC"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7</w:t>
            </w:r>
          </w:p>
        </w:tc>
        <w:tc>
          <w:tcPr>
            <w:tcW w:w="0" w:type="auto"/>
            <w:hideMark/>
          </w:tcPr>
          <w:p w14:paraId="3EAD9CE8"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w:t>
            </w:r>
          </w:p>
        </w:tc>
        <w:tc>
          <w:tcPr>
            <w:tcW w:w="0" w:type="auto"/>
            <w:hideMark/>
          </w:tcPr>
          <w:p w14:paraId="25694182"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9</w:t>
            </w:r>
          </w:p>
        </w:tc>
        <w:tc>
          <w:tcPr>
            <w:tcW w:w="0" w:type="auto"/>
            <w:hideMark/>
          </w:tcPr>
          <w:p w14:paraId="5202DECF"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11.5%</w:t>
            </w:r>
          </w:p>
        </w:tc>
      </w:tr>
      <w:tr w:rsidR="00460F98" w:rsidRPr="000F0A8A" w14:paraId="63A78E6E" w14:textId="77777777" w:rsidTr="00096310">
        <w:trPr>
          <w:trHeight w:val="433"/>
        </w:trPr>
        <w:tc>
          <w:tcPr>
            <w:tcW w:w="0" w:type="auto"/>
            <w:hideMark/>
          </w:tcPr>
          <w:p w14:paraId="21D9DB53"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Total</w:t>
            </w:r>
          </w:p>
        </w:tc>
        <w:tc>
          <w:tcPr>
            <w:tcW w:w="0" w:type="auto"/>
            <w:hideMark/>
          </w:tcPr>
          <w:p w14:paraId="3DBFB9D2" w14:textId="77777777" w:rsidR="00460F98" w:rsidRPr="000F0A8A" w:rsidRDefault="00460F98" w:rsidP="00096310">
            <w:pPr>
              <w:spacing w:line="360" w:lineRule="auto"/>
              <w:jc w:val="both"/>
              <w:rPr>
                <w:color w:val="000000" w:themeColor="text1"/>
                <w:sz w:val="28"/>
                <w:szCs w:val="28"/>
              </w:rPr>
            </w:pPr>
          </w:p>
        </w:tc>
        <w:tc>
          <w:tcPr>
            <w:tcW w:w="0" w:type="auto"/>
            <w:hideMark/>
          </w:tcPr>
          <w:p w14:paraId="7F488FBE" w14:textId="77777777" w:rsidR="00460F98" w:rsidRPr="000F0A8A" w:rsidRDefault="00460F98" w:rsidP="00096310">
            <w:pPr>
              <w:spacing w:line="360" w:lineRule="auto"/>
              <w:jc w:val="both"/>
              <w:rPr>
                <w:color w:val="000000" w:themeColor="text1"/>
                <w:sz w:val="28"/>
                <w:szCs w:val="28"/>
              </w:rPr>
            </w:pPr>
          </w:p>
        </w:tc>
        <w:tc>
          <w:tcPr>
            <w:tcW w:w="0" w:type="auto"/>
            <w:hideMark/>
          </w:tcPr>
          <w:p w14:paraId="1DBF5FCA"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80</w:t>
            </w:r>
          </w:p>
        </w:tc>
        <w:tc>
          <w:tcPr>
            <w:tcW w:w="0" w:type="auto"/>
            <w:hideMark/>
          </w:tcPr>
          <w:p w14:paraId="51CA9449"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100%</w:t>
            </w:r>
          </w:p>
        </w:tc>
      </w:tr>
    </w:tbl>
    <w:p w14:paraId="2E1010F7" w14:textId="77777777" w:rsidR="00460F98" w:rsidRDefault="00460F98" w:rsidP="00460F98">
      <w:pPr>
        <w:pStyle w:val="NormalWeb"/>
        <w:spacing w:before="0" w:beforeAutospacing="0" w:after="0" w:afterAutospacing="0" w:line="360" w:lineRule="auto"/>
        <w:jc w:val="both"/>
        <w:rPr>
          <w:rStyle w:val="Emphasis"/>
          <w:rFonts w:eastAsiaTheme="majorEastAsia"/>
          <w:color w:val="000000" w:themeColor="text1"/>
          <w:sz w:val="28"/>
          <w:szCs w:val="28"/>
        </w:rPr>
      </w:pPr>
      <w:r w:rsidRPr="00DA3553">
        <w:rPr>
          <w:rStyle w:val="Emphasis"/>
          <w:rFonts w:eastAsiaTheme="majorEastAsia"/>
          <w:b/>
          <w:color w:val="000000" w:themeColor="text1"/>
          <w:sz w:val="28"/>
          <w:szCs w:val="28"/>
        </w:rPr>
        <w:t>Source:</w:t>
      </w:r>
      <w:r w:rsidRPr="000F0A8A">
        <w:rPr>
          <w:rStyle w:val="Emphasis"/>
          <w:rFonts w:eastAsiaTheme="majorEastAsia"/>
          <w:color w:val="000000" w:themeColor="text1"/>
          <w:sz w:val="28"/>
          <w:szCs w:val="28"/>
        </w:rPr>
        <w:t xml:space="preserve"> Field Survey, (2025).</w:t>
      </w:r>
    </w:p>
    <w:p w14:paraId="3967A900" w14:textId="77777777" w:rsidR="00460F98" w:rsidRDefault="00460F98" w:rsidP="00460F98">
      <w:pPr>
        <w:pStyle w:val="NormalWeb"/>
        <w:spacing w:before="0" w:beforeAutospacing="0" w:after="0" w:afterAutospacing="0" w:line="360" w:lineRule="auto"/>
        <w:jc w:val="both"/>
        <w:rPr>
          <w:rStyle w:val="Emphasis"/>
          <w:rFonts w:eastAsiaTheme="majorEastAsia"/>
          <w:color w:val="000000" w:themeColor="text1"/>
          <w:sz w:val="28"/>
          <w:szCs w:val="28"/>
        </w:rPr>
      </w:pPr>
    </w:p>
    <w:p w14:paraId="58CB3399" w14:textId="77777777" w:rsidR="00460F98" w:rsidRPr="000F0A8A" w:rsidRDefault="00460F98" w:rsidP="00460F98">
      <w:pPr>
        <w:pStyle w:val="NormalWeb"/>
        <w:spacing w:before="0" w:beforeAutospacing="0" w:after="0" w:afterAutospacing="0" w:line="360" w:lineRule="auto"/>
        <w:jc w:val="both"/>
        <w:rPr>
          <w:color w:val="000000" w:themeColor="text1"/>
          <w:sz w:val="28"/>
          <w:szCs w:val="28"/>
        </w:rPr>
      </w:pPr>
      <w:r>
        <w:rPr>
          <w:noProof/>
          <w:color w:val="000000" w:themeColor="text1"/>
          <w:sz w:val="28"/>
          <w:szCs w:val="28"/>
        </w:rPr>
        <w:drawing>
          <wp:inline distT="0" distB="0" distL="0" distR="0" wp14:anchorId="21248419" wp14:editId="10EC7A58">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87632E" w14:textId="77777777" w:rsidR="00460F98" w:rsidRPr="000F0A8A" w:rsidRDefault="00460F98" w:rsidP="00460F98">
      <w:pPr>
        <w:pStyle w:val="NormalWeb"/>
        <w:spacing w:before="0" w:beforeAutospacing="0" w:after="0" w:afterAutospacing="0" w:line="360" w:lineRule="auto"/>
        <w:jc w:val="both"/>
        <w:rPr>
          <w:color w:val="000000" w:themeColor="text1"/>
          <w:sz w:val="28"/>
          <w:szCs w:val="28"/>
        </w:rPr>
      </w:pPr>
      <w:r w:rsidRPr="000F0A8A">
        <w:rPr>
          <w:color w:val="000000" w:themeColor="text1"/>
          <w:sz w:val="28"/>
          <w:szCs w:val="28"/>
        </w:rPr>
        <w:t xml:space="preserve">According to the questionnaire retrieved, the table above analyzes the types of land uses in the study area. It stated that commercial is almost at everywhere taking 56% of the land uses in the study area, residential took 25% while recreational took 7.5% the study area and institutional took 11.5% the whole study area. The above </w:t>
      </w:r>
      <w:r w:rsidRPr="000F0A8A">
        <w:rPr>
          <w:color w:val="000000" w:themeColor="text1"/>
          <w:sz w:val="28"/>
          <w:szCs w:val="28"/>
        </w:rPr>
        <w:lastRenderedPageBreak/>
        <w:t>explanation implies that commercial property dominated the study area as the major existing land uses.</w:t>
      </w:r>
    </w:p>
    <w:p w14:paraId="12F49316" w14:textId="77777777" w:rsidR="00460F98" w:rsidRPr="000F0A8A" w:rsidRDefault="00460F98" w:rsidP="00460F98">
      <w:pPr>
        <w:pStyle w:val="Heading3"/>
        <w:spacing w:before="0" w:beforeAutospacing="0" w:after="0" w:afterAutospacing="0" w:line="360" w:lineRule="auto"/>
        <w:jc w:val="both"/>
        <w:rPr>
          <w:color w:val="000000" w:themeColor="text1"/>
          <w:sz w:val="28"/>
          <w:szCs w:val="28"/>
        </w:rPr>
      </w:pPr>
      <w:r w:rsidRPr="000F0A8A">
        <w:rPr>
          <w:color w:val="000000" w:themeColor="text1"/>
          <w:sz w:val="28"/>
          <w:szCs w:val="28"/>
        </w:rPr>
        <w:t>4.1.4 Analysis of residential properties in the study area.</w:t>
      </w:r>
    </w:p>
    <w:p w14:paraId="56454412" w14:textId="214A7B72" w:rsidR="00460F98" w:rsidRPr="00460F98" w:rsidRDefault="00460F98" w:rsidP="00460F98">
      <w:pPr>
        <w:pStyle w:val="NormalWeb"/>
        <w:spacing w:before="0" w:beforeAutospacing="0" w:after="0" w:afterAutospacing="0" w:line="360" w:lineRule="auto"/>
        <w:jc w:val="both"/>
        <w:rPr>
          <w:rStyle w:val="Strong"/>
          <w:b w:val="0"/>
          <w:bCs w:val="0"/>
          <w:color w:val="000000" w:themeColor="text1"/>
          <w:sz w:val="28"/>
          <w:szCs w:val="28"/>
        </w:rPr>
      </w:pPr>
      <w:r w:rsidRPr="000F0A8A">
        <w:rPr>
          <w:color w:val="000000" w:themeColor="text1"/>
          <w:sz w:val="28"/>
          <w:szCs w:val="28"/>
        </w:rPr>
        <w:t>During the field research, I am also able to identify some types of residential property as show in Table 4 below</w:t>
      </w:r>
      <w:r>
        <w:rPr>
          <w:color w:val="000000" w:themeColor="text1"/>
          <w:sz w:val="28"/>
          <w:szCs w:val="28"/>
        </w:rPr>
        <w:t>.</w:t>
      </w:r>
    </w:p>
    <w:p w14:paraId="3A515B94" w14:textId="0442544B" w:rsidR="00460F98" w:rsidRPr="00460F98" w:rsidRDefault="00460F98" w:rsidP="00460F98">
      <w:pPr>
        <w:spacing w:after="160" w:line="259" w:lineRule="auto"/>
        <w:rPr>
          <w:b/>
          <w:bCs/>
          <w:color w:val="000000" w:themeColor="text1"/>
          <w:sz w:val="28"/>
          <w:szCs w:val="28"/>
        </w:rPr>
      </w:pPr>
      <w:r w:rsidRPr="000F0A8A">
        <w:rPr>
          <w:rStyle w:val="Strong"/>
          <w:color w:val="000000" w:themeColor="text1"/>
          <w:sz w:val="28"/>
          <w:szCs w:val="28"/>
        </w:rPr>
        <w:t>Table 4: showing the analysis of residential properties in the study area.</w:t>
      </w:r>
    </w:p>
    <w:tbl>
      <w:tblPr>
        <w:tblStyle w:val="TableGrid"/>
        <w:tblW w:w="10066" w:type="dxa"/>
        <w:tblLook w:val="04A0" w:firstRow="1" w:lastRow="0" w:firstColumn="1" w:lastColumn="0" w:noHBand="0" w:noVBand="1"/>
      </w:tblPr>
      <w:tblGrid>
        <w:gridCol w:w="3215"/>
        <w:gridCol w:w="2077"/>
        <w:gridCol w:w="2077"/>
        <w:gridCol w:w="963"/>
        <w:gridCol w:w="1734"/>
      </w:tblGrid>
      <w:tr w:rsidR="00460F98" w:rsidRPr="000F0A8A" w14:paraId="26E299CA" w14:textId="77777777" w:rsidTr="00096310">
        <w:trPr>
          <w:trHeight w:val="473"/>
        </w:trPr>
        <w:tc>
          <w:tcPr>
            <w:tcW w:w="0" w:type="auto"/>
            <w:hideMark/>
          </w:tcPr>
          <w:p w14:paraId="5E330BF7" w14:textId="77777777" w:rsidR="00460F98" w:rsidRPr="000F0A8A" w:rsidRDefault="00460F98" w:rsidP="00460F98">
            <w:pPr>
              <w:pStyle w:val="NormalWeb"/>
              <w:spacing w:before="0" w:beforeAutospacing="0" w:after="0" w:afterAutospacing="0"/>
              <w:jc w:val="both"/>
              <w:rPr>
                <w:b/>
                <w:bCs/>
                <w:color w:val="000000" w:themeColor="text1"/>
                <w:sz w:val="28"/>
                <w:szCs w:val="28"/>
              </w:rPr>
            </w:pPr>
            <w:r w:rsidRPr="000F0A8A">
              <w:rPr>
                <w:b/>
                <w:bCs/>
                <w:color w:val="000000" w:themeColor="text1"/>
                <w:sz w:val="28"/>
                <w:szCs w:val="28"/>
              </w:rPr>
              <w:t>Residential properties</w:t>
            </w:r>
          </w:p>
        </w:tc>
        <w:tc>
          <w:tcPr>
            <w:tcW w:w="0" w:type="auto"/>
            <w:hideMark/>
          </w:tcPr>
          <w:p w14:paraId="675EDC58" w14:textId="77777777" w:rsidR="00460F98" w:rsidRPr="000F0A8A" w:rsidRDefault="00460F98" w:rsidP="00460F98">
            <w:pPr>
              <w:pStyle w:val="NormalWeb"/>
              <w:spacing w:before="0" w:beforeAutospacing="0" w:after="0" w:afterAutospacing="0"/>
              <w:jc w:val="both"/>
              <w:rPr>
                <w:b/>
                <w:bCs/>
                <w:color w:val="000000" w:themeColor="text1"/>
                <w:sz w:val="28"/>
                <w:szCs w:val="28"/>
              </w:rPr>
            </w:pPr>
            <w:r w:rsidRPr="003F1125">
              <w:rPr>
                <w:b/>
                <w:color w:val="000000" w:themeColor="text1"/>
                <w:sz w:val="28"/>
                <w:szCs w:val="28"/>
              </w:rPr>
              <w:t>Eid Road</w:t>
            </w:r>
            <w:r>
              <w:rPr>
                <w:b/>
                <w:color w:val="000000" w:themeColor="text1"/>
                <w:sz w:val="28"/>
                <w:szCs w:val="28"/>
              </w:rPr>
              <w:t xml:space="preserve"> </w:t>
            </w:r>
            <w:r w:rsidRPr="000F0A8A">
              <w:rPr>
                <w:b/>
                <w:bCs/>
                <w:color w:val="000000" w:themeColor="text1"/>
                <w:sz w:val="28"/>
                <w:szCs w:val="28"/>
              </w:rPr>
              <w:t xml:space="preserve"> (F)</w:t>
            </w:r>
          </w:p>
        </w:tc>
        <w:tc>
          <w:tcPr>
            <w:tcW w:w="0" w:type="auto"/>
            <w:hideMark/>
          </w:tcPr>
          <w:p w14:paraId="3D37FF19" w14:textId="77777777" w:rsidR="00460F98" w:rsidRPr="000F0A8A" w:rsidRDefault="00460F98" w:rsidP="00460F98">
            <w:pPr>
              <w:pStyle w:val="NormalWeb"/>
              <w:spacing w:before="0" w:beforeAutospacing="0" w:after="0" w:afterAutospacing="0"/>
              <w:jc w:val="both"/>
              <w:rPr>
                <w:b/>
                <w:bCs/>
                <w:color w:val="000000" w:themeColor="text1"/>
                <w:sz w:val="28"/>
                <w:szCs w:val="28"/>
              </w:rPr>
            </w:pPr>
            <w:r w:rsidRPr="003F1125">
              <w:rPr>
                <w:b/>
                <w:color w:val="000000" w:themeColor="text1"/>
                <w:sz w:val="28"/>
                <w:szCs w:val="28"/>
              </w:rPr>
              <w:t>Eid Road</w:t>
            </w:r>
            <w:r>
              <w:rPr>
                <w:b/>
                <w:color w:val="000000" w:themeColor="text1"/>
                <w:sz w:val="28"/>
                <w:szCs w:val="28"/>
              </w:rPr>
              <w:t xml:space="preserve"> </w:t>
            </w:r>
            <w:r w:rsidRPr="000F0A8A">
              <w:rPr>
                <w:b/>
                <w:bCs/>
                <w:color w:val="000000" w:themeColor="text1"/>
                <w:sz w:val="28"/>
                <w:szCs w:val="28"/>
              </w:rPr>
              <w:t xml:space="preserve"> (F)</w:t>
            </w:r>
          </w:p>
        </w:tc>
        <w:tc>
          <w:tcPr>
            <w:tcW w:w="0" w:type="auto"/>
            <w:hideMark/>
          </w:tcPr>
          <w:p w14:paraId="284247D6" w14:textId="77777777" w:rsidR="00460F98" w:rsidRPr="000F0A8A" w:rsidRDefault="00460F98" w:rsidP="00460F98">
            <w:pPr>
              <w:pStyle w:val="NormalWeb"/>
              <w:spacing w:before="0" w:beforeAutospacing="0" w:after="0" w:afterAutospacing="0"/>
              <w:jc w:val="both"/>
              <w:rPr>
                <w:b/>
                <w:bCs/>
                <w:color w:val="000000" w:themeColor="text1"/>
                <w:sz w:val="28"/>
                <w:szCs w:val="28"/>
              </w:rPr>
            </w:pPr>
            <w:r w:rsidRPr="000F0A8A">
              <w:rPr>
                <w:b/>
                <w:bCs/>
                <w:color w:val="000000" w:themeColor="text1"/>
                <w:sz w:val="28"/>
                <w:szCs w:val="28"/>
              </w:rPr>
              <w:t>Total</w:t>
            </w:r>
          </w:p>
        </w:tc>
        <w:tc>
          <w:tcPr>
            <w:tcW w:w="0" w:type="auto"/>
            <w:hideMark/>
          </w:tcPr>
          <w:p w14:paraId="11CAA9D9" w14:textId="77777777" w:rsidR="00460F98" w:rsidRPr="000F0A8A" w:rsidRDefault="00460F98" w:rsidP="00460F98">
            <w:pPr>
              <w:pStyle w:val="NormalWeb"/>
              <w:spacing w:before="0" w:beforeAutospacing="0" w:after="0" w:afterAutospacing="0"/>
              <w:jc w:val="both"/>
              <w:rPr>
                <w:b/>
                <w:bCs/>
                <w:color w:val="000000" w:themeColor="text1"/>
                <w:sz w:val="28"/>
                <w:szCs w:val="28"/>
              </w:rPr>
            </w:pPr>
            <w:r w:rsidRPr="000F0A8A">
              <w:rPr>
                <w:b/>
                <w:bCs/>
                <w:color w:val="000000" w:themeColor="text1"/>
                <w:sz w:val="28"/>
                <w:szCs w:val="28"/>
              </w:rPr>
              <w:t>Percentage</w:t>
            </w:r>
          </w:p>
        </w:tc>
      </w:tr>
      <w:tr w:rsidR="00460F98" w:rsidRPr="000F0A8A" w14:paraId="2D004DB4" w14:textId="77777777" w:rsidTr="00096310">
        <w:trPr>
          <w:trHeight w:val="473"/>
        </w:trPr>
        <w:tc>
          <w:tcPr>
            <w:tcW w:w="0" w:type="auto"/>
            <w:hideMark/>
          </w:tcPr>
          <w:p w14:paraId="5E329773"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Tenement</w:t>
            </w:r>
          </w:p>
        </w:tc>
        <w:tc>
          <w:tcPr>
            <w:tcW w:w="0" w:type="auto"/>
            <w:hideMark/>
          </w:tcPr>
          <w:p w14:paraId="55E8F20A"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11</w:t>
            </w:r>
          </w:p>
        </w:tc>
        <w:tc>
          <w:tcPr>
            <w:tcW w:w="0" w:type="auto"/>
            <w:hideMark/>
          </w:tcPr>
          <w:p w14:paraId="649A4C9C"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9</w:t>
            </w:r>
          </w:p>
        </w:tc>
        <w:tc>
          <w:tcPr>
            <w:tcW w:w="0" w:type="auto"/>
            <w:hideMark/>
          </w:tcPr>
          <w:p w14:paraId="0E79FADB"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20</w:t>
            </w:r>
          </w:p>
        </w:tc>
        <w:tc>
          <w:tcPr>
            <w:tcW w:w="0" w:type="auto"/>
            <w:hideMark/>
          </w:tcPr>
          <w:p w14:paraId="78995289"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25%</w:t>
            </w:r>
          </w:p>
        </w:tc>
      </w:tr>
      <w:tr w:rsidR="00460F98" w:rsidRPr="000F0A8A" w14:paraId="0598B6FB" w14:textId="77777777" w:rsidTr="00096310">
        <w:trPr>
          <w:trHeight w:val="473"/>
        </w:trPr>
        <w:tc>
          <w:tcPr>
            <w:tcW w:w="0" w:type="auto"/>
            <w:hideMark/>
          </w:tcPr>
          <w:p w14:paraId="7FB1B6A6"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Bungalow</w:t>
            </w:r>
          </w:p>
        </w:tc>
        <w:tc>
          <w:tcPr>
            <w:tcW w:w="0" w:type="auto"/>
            <w:hideMark/>
          </w:tcPr>
          <w:p w14:paraId="5FB8EA5A"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21</w:t>
            </w:r>
          </w:p>
        </w:tc>
        <w:tc>
          <w:tcPr>
            <w:tcW w:w="0" w:type="auto"/>
            <w:hideMark/>
          </w:tcPr>
          <w:p w14:paraId="540355D6"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13</w:t>
            </w:r>
          </w:p>
        </w:tc>
        <w:tc>
          <w:tcPr>
            <w:tcW w:w="0" w:type="auto"/>
            <w:hideMark/>
          </w:tcPr>
          <w:p w14:paraId="1F00D619"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34</w:t>
            </w:r>
          </w:p>
        </w:tc>
        <w:tc>
          <w:tcPr>
            <w:tcW w:w="0" w:type="auto"/>
            <w:hideMark/>
          </w:tcPr>
          <w:p w14:paraId="7E22515F"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42.5%</w:t>
            </w:r>
          </w:p>
        </w:tc>
      </w:tr>
      <w:tr w:rsidR="00460F98" w:rsidRPr="000F0A8A" w14:paraId="5B0C2687" w14:textId="77777777" w:rsidTr="00096310">
        <w:trPr>
          <w:trHeight w:val="458"/>
        </w:trPr>
        <w:tc>
          <w:tcPr>
            <w:tcW w:w="0" w:type="auto"/>
            <w:hideMark/>
          </w:tcPr>
          <w:p w14:paraId="4EB06C43"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Detached</w:t>
            </w:r>
          </w:p>
        </w:tc>
        <w:tc>
          <w:tcPr>
            <w:tcW w:w="0" w:type="auto"/>
            <w:hideMark/>
          </w:tcPr>
          <w:p w14:paraId="61361F34"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4</w:t>
            </w:r>
          </w:p>
        </w:tc>
        <w:tc>
          <w:tcPr>
            <w:tcW w:w="0" w:type="auto"/>
            <w:hideMark/>
          </w:tcPr>
          <w:p w14:paraId="7457F810"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3</w:t>
            </w:r>
          </w:p>
        </w:tc>
        <w:tc>
          <w:tcPr>
            <w:tcW w:w="0" w:type="auto"/>
            <w:hideMark/>
          </w:tcPr>
          <w:p w14:paraId="6DD46669"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7</w:t>
            </w:r>
          </w:p>
        </w:tc>
        <w:tc>
          <w:tcPr>
            <w:tcW w:w="0" w:type="auto"/>
            <w:hideMark/>
          </w:tcPr>
          <w:p w14:paraId="0869B9DE"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8.75%</w:t>
            </w:r>
          </w:p>
        </w:tc>
      </w:tr>
      <w:tr w:rsidR="00460F98" w:rsidRPr="000F0A8A" w14:paraId="1A77B2FC" w14:textId="77777777" w:rsidTr="00096310">
        <w:trPr>
          <w:trHeight w:val="473"/>
        </w:trPr>
        <w:tc>
          <w:tcPr>
            <w:tcW w:w="0" w:type="auto"/>
            <w:hideMark/>
          </w:tcPr>
          <w:p w14:paraId="7C2F01AD"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Semidetached</w:t>
            </w:r>
          </w:p>
        </w:tc>
        <w:tc>
          <w:tcPr>
            <w:tcW w:w="0" w:type="auto"/>
            <w:hideMark/>
          </w:tcPr>
          <w:p w14:paraId="3260349F"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3</w:t>
            </w:r>
          </w:p>
        </w:tc>
        <w:tc>
          <w:tcPr>
            <w:tcW w:w="0" w:type="auto"/>
            <w:hideMark/>
          </w:tcPr>
          <w:p w14:paraId="2FCF8B75"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2</w:t>
            </w:r>
          </w:p>
        </w:tc>
        <w:tc>
          <w:tcPr>
            <w:tcW w:w="0" w:type="auto"/>
            <w:hideMark/>
          </w:tcPr>
          <w:p w14:paraId="4825DD39"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5</w:t>
            </w:r>
          </w:p>
        </w:tc>
        <w:tc>
          <w:tcPr>
            <w:tcW w:w="0" w:type="auto"/>
            <w:hideMark/>
          </w:tcPr>
          <w:p w14:paraId="6FA4A5C0"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6.25%</w:t>
            </w:r>
          </w:p>
        </w:tc>
      </w:tr>
      <w:tr w:rsidR="00460F98" w:rsidRPr="000F0A8A" w14:paraId="0D4DEE00" w14:textId="77777777" w:rsidTr="00096310">
        <w:trPr>
          <w:trHeight w:val="473"/>
        </w:trPr>
        <w:tc>
          <w:tcPr>
            <w:tcW w:w="0" w:type="auto"/>
            <w:hideMark/>
          </w:tcPr>
          <w:p w14:paraId="7D1A2750"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Flat</w:t>
            </w:r>
          </w:p>
        </w:tc>
        <w:tc>
          <w:tcPr>
            <w:tcW w:w="0" w:type="auto"/>
            <w:hideMark/>
          </w:tcPr>
          <w:p w14:paraId="6F6329FC"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9</w:t>
            </w:r>
          </w:p>
        </w:tc>
        <w:tc>
          <w:tcPr>
            <w:tcW w:w="0" w:type="auto"/>
            <w:hideMark/>
          </w:tcPr>
          <w:p w14:paraId="4A4EA78D"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5</w:t>
            </w:r>
          </w:p>
        </w:tc>
        <w:tc>
          <w:tcPr>
            <w:tcW w:w="0" w:type="auto"/>
            <w:hideMark/>
          </w:tcPr>
          <w:p w14:paraId="467EA191"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14</w:t>
            </w:r>
          </w:p>
        </w:tc>
        <w:tc>
          <w:tcPr>
            <w:tcW w:w="0" w:type="auto"/>
            <w:hideMark/>
          </w:tcPr>
          <w:p w14:paraId="03090D3F"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17.5%</w:t>
            </w:r>
          </w:p>
        </w:tc>
      </w:tr>
      <w:tr w:rsidR="00460F98" w:rsidRPr="000F0A8A" w14:paraId="73E0CDA5" w14:textId="77777777" w:rsidTr="00096310">
        <w:trPr>
          <w:trHeight w:val="473"/>
        </w:trPr>
        <w:tc>
          <w:tcPr>
            <w:tcW w:w="0" w:type="auto"/>
            <w:hideMark/>
          </w:tcPr>
          <w:p w14:paraId="01B02DC1"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Total</w:t>
            </w:r>
          </w:p>
        </w:tc>
        <w:tc>
          <w:tcPr>
            <w:tcW w:w="0" w:type="auto"/>
            <w:hideMark/>
          </w:tcPr>
          <w:p w14:paraId="5ED7EE9D" w14:textId="77777777" w:rsidR="00460F98" w:rsidRPr="000F0A8A" w:rsidRDefault="00460F98" w:rsidP="00460F98">
            <w:pPr>
              <w:jc w:val="both"/>
              <w:rPr>
                <w:color w:val="000000" w:themeColor="text1"/>
                <w:sz w:val="28"/>
                <w:szCs w:val="28"/>
              </w:rPr>
            </w:pPr>
          </w:p>
        </w:tc>
        <w:tc>
          <w:tcPr>
            <w:tcW w:w="0" w:type="auto"/>
            <w:hideMark/>
          </w:tcPr>
          <w:p w14:paraId="1CE9DFC0" w14:textId="77777777" w:rsidR="00460F98" w:rsidRPr="000F0A8A" w:rsidRDefault="00460F98" w:rsidP="00460F98">
            <w:pPr>
              <w:jc w:val="both"/>
              <w:rPr>
                <w:color w:val="000000" w:themeColor="text1"/>
                <w:sz w:val="28"/>
                <w:szCs w:val="28"/>
              </w:rPr>
            </w:pPr>
          </w:p>
        </w:tc>
        <w:tc>
          <w:tcPr>
            <w:tcW w:w="0" w:type="auto"/>
            <w:hideMark/>
          </w:tcPr>
          <w:p w14:paraId="53397CC0"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80</w:t>
            </w:r>
          </w:p>
        </w:tc>
        <w:tc>
          <w:tcPr>
            <w:tcW w:w="0" w:type="auto"/>
            <w:hideMark/>
          </w:tcPr>
          <w:p w14:paraId="5F73ADD6" w14:textId="77777777" w:rsidR="00460F98" w:rsidRPr="000F0A8A" w:rsidRDefault="00460F98" w:rsidP="00460F98">
            <w:pPr>
              <w:pStyle w:val="NormalWeb"/>
              <w:spacing w:before="0" w:beforeAutospacing="0" w:after="0" w:afterAutospacing="0"/>
              <w:jc w:val="both"/>
              <w:rPr>
                <w:color w:val="000000" w:themeColor="text1"/>
                <w:sz w:val="28"/>
                <w:szCs w:val="28"/>
              </w:rPr>
            </w:pPr>
            <w:r w:rsidRPr="000F0A8A">
              <w:rPr>
                <w:color w:val="000000" w:themeColor="text1"/>
                <w:sz w:val="28"/>
                <w:szCs w:val="28"/>
              </w:rPr>
              <w:t>100%</w:t>
            </w:r>
          </w:p>
        </w:tc>
      </w:tr>
    </w:tbl>
    <w:p w14:paraId="123E2A28" w14:textId="77777777" w:rsidR="00460F98" w:rsidRPr="000F0A8A" w:rsidRDefault="00460F98" w:rsidP="00460F98">
      <w:pPr>
        <w:pStyle w:val="NormalWeb"/>
        <w:spacing w:before="0" w:beforeAutospacing="0" w:after="0" w:afterAutospacing="0" w:line="360" w:lineRule="auto"/>
        <w:jc w:val="both"/>
        <w:rPr>
          <w:color w:val="000000" w:themeColor="text1"/>
          <w:sz w:val="28"/>
          <w:szCs w:val="28"/>
        </w:rPr>
      </w:pPr>
      <w:r w:rsidRPr="00DA3553">
        <w:rPr>
          <w:rStyle w:val="Emphasis"/>
          <w:rFonts w:eastAsiaTheme="majorEastAsia"/>
          <w:b/>
          <w:color w:val="000000" w:themeColor="text1"/>
          <w:sz w:val="28"/>
          <w:szCs w:val="28"/>
        </w:rPr>
        <w:t>Source:</w:t>
      </w:r>
      <w:r w:rsidRPr="000F0A8A">
        <w:rPr>
          <w:rStyle w:val="Emphasis"/>
          <w:rFonts w:eastAsiaTheme="majorEastAsia"/>
          <w:color w:val="000000" w:themeColor="text1"/>
          <w:sz w:val="28"/>
          <w:szCs w:val="28"/>
        </w:rPr>
        <w:t xml:space="preserve"> Field Survey, (2025).</w:t>
      </w:r>
    </w:p>
    <w:p w14:paraId="75E3F3B4" w14:textId="77777777" w:rsidR="00460F98" w:rsidRDefault="00460F98" w:rsidP="00460F98">
      <w:pPr>
        <w:pStyle w:val="NormalWeb"/>
        <w:spacing w:before="0" w:beforeAutospacing="0" w:after="0" w:afterAutospacing="0" w:line="360" w:lineRule="auto"/>
        <w:jc w:val="both"/>
        <w:rPr>
          <w:color w:val="000000" w:themeColor="text1"/>
          <w:sz w:val="28"/>
          <w:szCs w:val="28"/>
        </w:rPr>
      </w:pPr>
      <w:r w:rsidRPr="000F0A8A">
        <w:rPr>
          <w:color w:val="000000" w:themeColor="text1"/>
          <w:sz w:val="28"/>
          <w:szCs w:val="28"/>
        </w:rPr>
        <w:t>Five categories of residential buildings were noticed, however bungalow took the highest percentage of 42.5% following by tenement building with 25% and flats took 17.5% detached took 8.75% while semi etched took 6.25%. It implies that bungalow is almost dominating the area, and will be presented reform of chart below.</w:t>
      </w:r>
    </w:p>
    <w:p w14:paraId="450942EA" w14:textId="77777777" w:rsidR="00460F98" w:rsidRDefault="00460F98" w:rsidP="00460F98">
      <w:pPr>
        <w:pStyle w:val="NormalWeb"/>
        <w:spacing w:before="0" w:beforeAutospacing="0" w:after="0" w:afterAutospacing="0" w:line="360" w:lineRule="auto"/>
        <w:jc w:val="both"/>
        <w:rPr>
          <w:color w:val="000000" w:themeColor="text1"/>
          <w:sz w:val="28"/>
          <w:szCs w:val="28"/>
        </w:rPr>
      </w:pPr>
      <w:r>
        <w:rPr>
          <w:noProof/>
          <w:color w:val="000000" w:themeColor="text1"/>
          <w:sz w:val="28"/>
          <w:szCs w:val="28"/>
        </w:rPr>
        <w:lastRenderedPageBreak/>
        <w:drawing>
          <wp:inline distT="0" distB="0" distL="0" distR="0" wp14:anchorId="5B1E2B7A" wp14:editId="2F76D94A">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58F509" w14:textId="77777777" w:rsidR="00460F98" w:rsidRPr="000F0A8A" w:rsidRDefault="00460F98" w:rsidP="00460F98">
      <w:pPr>
        <w:pStyle w:val="Heading3"/>
        <w:spacing w:before="0" w:beforeAutospacing="0" w:after="0" w:afterAutospacing="0" w:line="360" w:lineRule="auto"/>
        <w:jc w:val="both"/>
        <w:rPr>
          <w:color w:val="000000" w:themeColor="text1"/>
          <w:sz w:val="28"/>
          <w:szCs w:val="28"/>
        </w:rPr>
      </w:pPr>
      <w:r w:rsidRPr="000F0A8A">
        <w:rPr>
          <w:color w:val="000000" w:themeColor="text1"/>
          <w:sz w:val="28"/>
          <w:szCs w:val="28"/>
        </w:rPr>
        <w:t>4.1.5 Types of commercial property in the study area.</w:t>
      </w:r>
    </w:p>
    <w:p w14:paraId="2281FC53" w14:textId="0AA5EB86" w:rsidR="00460F98" w:rsidRPr="00460F98" w:rsidRDefault="00460F98" w:rsidP="00460F98">
      <w:pPr>
        <w:pStyle w:val="NormalWeb"/>
        <w:spacing w:before="0" w:beforeAutospacing="0" w:after="0" w:afterAutospacing="0" w:line="360" w:lineRule="auto"/>
        <w:jc w:val="both"/>
        <w:rPr>
          <w:rStyle w:val="Strong"/>
          <w:b w:val="0"/>
          <w:bCs w:val="0"/>
          <w:color w:val="000000" w:themeColor="text1"/>
          <w:sz w:val="28"/>
          <w:szCs w:val="28"/>
        </w:rPr>
      </w:pPr>
      <w:r w:rsidRPr="000F0A8A">
        <w:rPr>
          <w:color w:val="000000" w:themeColor="text1"/>
          <w:sz w:val="28"/>
          <w:szCs w:val="28"/>
        </w:rPr>
        <w:t>At the study area it was noted that commercial properties are used for several purpose as shown in table 4 below.</w:t>
      </w:r>
    </w:p>
    <w:p w14:paraId="63502A8F" w14:textId="77C02CC2" w:rsidR="00460F98" w:rsidRPr="00DA3553" w:rsidRDefault="00460F98" w:rsidP="00460F98">
      <w:pPr>
        <w:spacing w:after="160" w:line="259" w:lineRule="auto"/>
        <w:rPr>
          <w:b/>
          <w:bCs/>
          <w:color w:val="000000" w:themeColor="text1"/>
          <w:sz w:val="28"/>
          <w:szCs w:val="28"/>
        </w:rPr>
      </w:pPr>
      <w:r w:rsidRPr="000F0A8A">
        <w:rPr>
          <w:rStyle w:val="Strong"/>
          <w:color w:val="000000" w:themeColor="text1"/>
          <w:sz w:val="28"/>
          <w:szCs w:val="28"/>
        </w:rPr>
        <w:t>Table 5: Showing the types of commercial properties which are used for many activities.</w:t>
      </w:r>
    </w:p>
    <w:tbl>
      <w:tblPr>
        <w:tblStyle w:val="TableGrid"/>
        <w:tblW w:w="9879" w:type="dxa"/>
        <w:tblLook w:val="04A0" w:firstRow="1" w:lastRow="0" w:firstColumn="1" w:lastColumn="0" w:noHBand="0" w:noVBand="1"/>
      </w:tblPr>
      <w:tblGrid>
        <w:gridCol w:w="2931"/>
        <w:gridCol w:w="2131"/>
        <w:gridCol w:w="2050"/>
        <w:gridCol w:w="988"/>
        <w:gridCol w:w="1779"/>
      </w:tblGrid>
      <w:tr w:rsidR="00460F98" w:rsidRPr="000F0A8A" w14:paraId="1C7E3C52" w14:textId="77777777" w:rsidTr="00096310">
        <w:trPr>
          <w:trHeight w:val="440"/>
        </w:trPr>
        <w:tc>
          <w:tcPr>
            <w:tcW w:w="0" w:type="auto"/>
            <w:hideMark/>
          </w:tcPr>
          <w:p w14:paraId="157DA1B1"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Types of properties</w:t>
            </w:r>
          </w:p>
        </w:tc>
        <w:tc>
          <w:tcPr>
            <w:tcW w:w="0" w:type="auto"/>
            <w:hideMark/>
          </w:tcPr>
          <w:p w14:paraId="0FB0D2CE"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3F1125">
              <w:rPr>
                <w:b/>
                <w:color w:val="000000" w:themeColor="text1"/>
                <w:sz w:val="28"/>
                <w:szCs w:val="28"/>
              </w:rPr>
              <w:t>Eid Road</w:t>
            </w:r>
            <w:r w:rsidRPr="000F0A8A">
              <w:rPr>
                <w:b/>
                <w:bCs/>
                <w:color w:val="000000" w:themeColor="text1"/>
                <w:sz w:val="28"/>
                <w:szCs w:val="28"/>
              </w:rPr>
              <w:t xml:space="preserve"> </w:t>
            </w:r>
            <w:r>
              <w:rPr>
                <w:b/>
                <w:bCs/>
                <w:color w:val="000000" w:themeColor="text1"/>
                <w:sz w:val="28"/>
                <w:szCs w:val="28"/>
              </w:rPr>
              <w:t xml:space="preserve"> </w:t>
            </w:r>
            <w:r w:rsidRPr="000F0A8A">
              <w:rPr>
                <w:b/>
                <w:bCs/>
                <w:color w:val="000000" w:themeColor="text1"/>
                <w:sz w:val="28"/>
                <w:szCs w:val="28"/>
              </w:rPr>
              <w:t>(F)</w:t>
            </w:r>
          </w:p>
        </w:tc>
        <w:tc>
          <w:tcPr>
            <w:tcW w:w="0" w:type="auto"/>
            <w:hideMark/>
          </w:tcPr>
          <w:p w14:paraId="0D93D19A"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3F1125">
              <w:rPr>
                <w:b/>
                <w:color w:val="000000" w:themeColor="text1"/>
                <w:sz w:val="28"/>
                <w:szCs w:val="28"/>
              </w:rPr>
              <w:t>Eid Road</w:t>
            </w:r>
            <w:r w:rsidRPr="000F0A8A">
              <w:rPr>
                <w:b/>
                <w:bCs/>
                <w:color w:val="000000" w:themeColor="text1"/>
                <w:sz w:val="28"/>
                <w:szCs w:val="28"/>
              </w:rPr>
              <w:t xml:space="preserve"> (F)</w:t>
            </w:r>
          </w:p>
        </w:tc>
        <w:tc>
          <w:tcPr>
            <w:tcW w:w="0" w:type="auto"/>
            <w:hideMark/>
          </w:tcPr>
          <w:p w14:paraId="7ADCAD3A"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Total</w:t>
            </w:r>
          </w:p>
        </w:tc>
        <w:tc>
          <w:tcPr>
            <w:tcW w:w="0" w:type="auto"/>
            <w:hideMark/>
          </w:tcPr>
          <w:p w14:paraId="7EEE7151"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Percentage</w:t>
            </w:r>
          </w:p>
        </w:tc>
      </w:tr>
      <w:tr w:rsidR="00460F98" w:rsidRPr="000F0A8A" w14:paraId="429F5CDC" w14:textId="77777777" w:rsidTr="00096310">
        <w:trPr>
          <w:trHeight w:val="440"/>
        </w:trPr>
        <w:tc>
          <w:tcPr>
            <w:tcW w:w="0" w:type="auto"/>
            <w:hideMark/>
          </w:tcPr>
          <w:p w14:paraId="31DCCE10"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Offices</w:t>
            </w:r>
          </w:p>
        </w:tc>
        <w:tc>
          <w:tcPr>
            <w:tcW w:w="0" w:type="auto"/>
            <w:hideMark/>
          </w:tcPr>
          <w:p w14:paraId="7ED9FF18"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7</w:t>
            </w:r>
          </w:p>
        </w:tc>
        <w:tc>
          <w:tcPr>
            <w:tcW w:w="0" w:type="auto"/>
            <w:hideMark/>
          </w:tcPr>
          <w:p w14:paraId="0C1C4045"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15</w:t>
            </w:r>
          </w:p>
        </w:tc>
        <w:tc>
          <w:tcPr>
            <w:tcW w:w="0" w:type="auto"/>
            <w:hideMark/>
          </w:tcPr>
          <w:p w14:paraId="32DA56FB"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22</w:t>
            </w:r>
          </w:p>
        </w:tc>
        <w:tc>
          <w:tcPr>
            <w:tcW w:w="0" w:type="auto"/>
            <w:hideMark/>
          </w:tcPr>
          <w:p w14:paraId="7D47B2B2"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27.5%</w:t>
            </w:r>
          </w:p>
        </w:tc>
      </w:tr>
      <w:tr w:rsidR="00460F98" w:rsidRPr="000F0A8A" w14:paraId="72C7D397" w14:textId="77777777" w:rsidTr="00096310">
        <w:trPr>
          <w:trHeight w:val="440"/>
        </w:trPr>
        <w:tc>
          <w:tcPr>
            <w:tcW w:w="0" w:type="auto"/>
            <w:hideMark/>
          </w:tcPr>
          <w:p w14:paraId="76BA4A0C"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Shops</w:t>
            </w:r>
          </w:p>
        </w:tc>
        <w:tc>
          <w:tcPr>
            <w:tcW w:w="0" w:type="auto"/>
            <w:hideMark/>
          </w:tcPr>
          <w:p w14:paraId="63B79E4D"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15</w:t>
            </w:r>
          </w:p>
        </w:tc>
        <w:tc>
          <w:tcPr>
            <w:tcW w:w="0" w:type="auto"/>
            <w:hideMark/>
          </w:tcPr>
          <w:p w14:paraId="1640D833"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20</w:t>
            </w:r>
          </w:p>
        </w:tc>
        <w:tc>
          <w:tcPr>
            <w:tcW w:w="0" w:type="auto"/>
            <w:hideMark/>
          </w:tcPr>
          <w:p w14:paraId="50B2E967"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35</w:t>
            </w:r>
          </w:p>
        </w:tc>
        <w:tc>
          <w:tcPr>
            <w:tcW w:w="0" w:type="auto"/>
            <w:hideMark/>
          </w:tcPr>
          <w:p w14:paraId="7AB0FC3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43.75%</w:t>
            </w:r>
          </w:p>
        </w:tc>
      </w:tr>
      <w:tr w:rsidR="00460F98" w:rsidRPr="000F0A8A" w14:paraId="4A4AE217" w14:textId="77777777" w:rsidTr="00096310">
        <w:trPr>
          <w:trHeight w:val="426"/>
        </w:trPr>
        <w:tc>
          <w:tcPr>
            <w:tcW w:w="0" w:type="auto"/>
            <w:hideMark/>
          </w:tcPr>
          <w:p w14:paraId="770D485B"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Hall</w:t>
            </w:r>
          </w:p>
        </w:tc>
        <w:tc>
          <w:tcPr>
            <w:tcW w:w="0" w:type="auto"/>
            <w:hideMark/>
          </w:tcPr>
          <w:p w14:paraId="539DB8AE"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6</w:t>
            </w:r>
          </w:p>
        </w:tc>
        <w:tc>
          <w:tcPr>
            <w:tcW w:w="0" w:type="auto"/>
            <w:hideMark/>
          </w:tcPr>
          <w:p w14:paraId="64C2BB28"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3</w:t>
            </w:r>
          </w:p>
        </w:tc>
        <w:tc>
          <w:tcPr>
            <w:tcW w:w="0" w:type="auto"/>
            <w:hideMark/>
          </w:tcPr>
          <w:p w14:paraId="1D92E678"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9</w:t>
            </w:r>
          </w:p>
        </w:tc>
        <w:tc>
          <w:tcPr>
            <w:tcW w:w="0" w:type="auto"/>
            <w:hideMark/>
          </w:tcPr>
          <w:p w14:paraId="27A04384"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11.25%</w:t>
            </w:r>
          </w:p>
        </w:tc>
      </w:tr>
      <w:tr w:rsidR="00460F98" w:rsidRPr="000F0A8A" w14:paraId="2F31D545" w14:textId="77777777" w:rsidTr="00096310">
        <w:trPr>
          <w:trHeight w:val="440"/>
        </w:trPr>
        <w:tc>
          <w:tcPr>
            <w:tcW w:w="0" w:type="auto"/>
            <w:hideMark/>
          </w:tcPr>
          <w:p w14:paraId="35D05C9B"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Offices flats</w:t>
            </w:r>
          </w:p>
        </w:tc>
        <w:tc>
          <w:tcPr>
            <w:tcW w:w="0" w:type="auto"/>
            <w:hideMark/>
          </w:tcPr>
          <w:p w14:paraId="157D6E64"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w:t>
            </w:r>
          </w:p>
        </w:tc>
        <w:tc>
          <w:tcPr>
            <w:tcW w:w="0" w:type="auto"/>
            <w:hideMark/>
          </w:tcPr>
          <w:p w14:paraId="0800C22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4</w:t>
            </w:r>
          </w:p>
        </w:tc>
        <w:tc>
          <w:tcPr>
            <w:tcW w:w="0" w:type="auto"/>
            <w:hideMark/>
          </w:tcPr>
          <w:p w14:paraId="202430A0"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6</w:t>
            </w:r>
          </w:p>
        </w:tc>
        <w:tc>
          <w:tcPr>
            <w:tcW w:w="0" w:type="auto"/>
            <w:hideMark/>
          </w:tcPr>
          <w:p w14:paraId="276A2C4A"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7.5%</w:t>
            </w:r>
          </w:p>
        </w:tc>
      </w:tr>
      <w:tr w:rsidR="00460F98" w:rsidRPr="000F0A8A" w14:paraId="43C79CF8" w14:textId="77777777" w:rsidTr="00096310">
        <w:trPr>
          <w:trHeight w:val="440"/>
        </w:trPr>
        <w:tc>
          <w:tcPr>
            <w:tcW w:w="0" w:type="auto"/>
            <w:hideMark/>
          </w:tcPr>
          <w:p w14:paraId="25CF8F5C"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Filling station</w:t>
            </w:r>
          </w:p>
        </w:tc>
        <w:tc>
          <w:tcPr>
            <w:tcW w:w="0" w:type="auto"/>
            <w:hideMark/>
          </w:tcPr>
          <w:p w14:paraId="26BB875A"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3</w:t>
            </w:r>
          </w:p>
        </w:tc>
        <w:tc>
          <w:tcPr>
            <w:tcW w:w="0" w:type="auto"/>
            <w:hideMark/>
          </w:tcPr>
          <w:p w14:paraId="034453C0"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5</w:t>
            </w:r>
          </w:p>
        </w:tc>
        <w:tc>
          <w:tcPr>
            <w:tcW w:w="0" w:type="auto"/>
            <w:hideMark/>
          </w:tcPr>
          <w:p w14:paraId="6F4DAE3C"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8</w:t>
            </w:r>
          </w:p>
        </w:tc>
        <w:tc>
          <w:tcPr>
            <w:tcW w:w="0" w:type="auto"/>
            <w:hideMark/>
          </w:tcPr>
          <w:p w14:paraId="12222A90"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10%</w:t>
            </w:r>
          </w:p>
        </w:tc>
      </w:tr>
      <w:tr w:rsidR="00460F98" w:rsidRPr="000F0A8A" w14:paraId="0CF5C4AB" w14:textId="77777777" w:rsidTr="00096310">
        <w:trPr>
          <w:trHeight w:val="440"/>
        </w:trPr>
        <w:tc>
          <w:tcPr>
            <w:tcW w:w="0" w:type="auto"/>
            <w:hideMark/>
          </w:tcPr>
          <w:p w14:paraId="5BDDBAF2"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Total</w:t>
            </w:r>
          </w:p>
        </w:tc>
        <w:tc>
          <w:tcPr>
            <w:tcW w:w="0" w:type="auto"/>
            <w:hideMark/>
          </w:tcPr>
          <w:p w14:paraId="6459C27C" w14:textId="77777777" w:rsidR="00460F98" w:rsidRPr="000F0A8A" w:rsidRDefault="00460F98" w:rsidP="00096310">
            <w:pPr>
              <w:spacing w:line="360" w:lineRule="auto"/>
              <w:jc w:val="both"/>
              <w:rPr>
                <w:color w:val="000000" w:themeColor="text1"/>
                <w:sz w:val="28"/>
                <w:szCs w:val="28"/>
              </w:rPr>
            </w:pPr>
          </w:p>
        </w:tc>
        <w:tc>
          <w:tcPr>
            <w:tcW w:w="0" w:type="auto"/>
            <w:hideMark/>
          </w:tcPr>
          <w:p w14:paraId="6286F074" w14:textId="77777777" w:rsidR="00460F98" w:rsidRPr="000F0A8A" w:rsidRDefault="00460F98" w:rsidP="00096310">
            <w:pPr>
              <w:spacing w:line="360" w:lineRule="auto"/>
              <w:jc w:val="both"/>
              <w:rPr>
                <w:color w:val="000000" w:themeColor="text1"/>
                <w:sz w:val="28"/>
                <w:szCs w:val="28"/>
              </w:rPr>
            </w:pPr>
          </w:p>
        </w:tc>
        <w:tc>
          <w:tcPr>
            <w:tcW w:w="0" w:type="auto"/>
            <w:hideMark/>
          </w:tcPr>
          <w:p w14:paraId="6DC37113"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80</w:t>
            </w:r>
          </w:p>
        </w:tc>
        <w:tc>
          <w:tcPr>
            <w:tcW w:w="0" w:type="auto"/>
            <w:hideMark/>
          </w:tcPr>
          <w:p w14:paraId="7DD5C50F"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100%</w:t>
            </w:r>
          </w:p>
        </w:tc>
      </w:tr>
    </w:tbl>
    <w:p w14:paraId="4B867D1B" w14:textId="77777777" w:rsidR="00460F98" w:rsidRPr="000F0A8A" w:rsidRDefault="00460F98" w:rsidP="00460F98">
      <w:pPr>
        <w:pStyle w:val="NormalWeb"/>
        <w:spacing w:before="0" w:beforeAutospacing="0" w:after="0" w:afterAutospacing="0" w:line="360" w:lineRule="auto"/>
        <w:jc w:val="both"/>
        <w:rPr>
          <w:color w:val="000000" w:themeColor="text1"/>
          <w:sz w:val="28"/>
          <w:szCs w:val="28"/>
        </w:rPr>
      </w:pPr>
      <w:r w:rsidRPr="00DA3553">
        <w:rPr>
          <w:rStyle w:val="Emphasis"/>
          <w:rFonts w:eastAsiaTheme="majorEastAsia"/>
          <w:b/>
          <w:color w:val="000000" w:themeColor="text1"/>
          <w:sz w:val="28"/>
          <w:szCs w:val="28"/>
        </w:rPr>
        <w:t>Source:</w:t>
      </w:r>
      <w:r w:rsidRPr="000F0A8A">
        <w:rPr>
          <w:rStyle w:val="Emphasis"/>
          <w:rFonts w:eastAsiaTheme="majorEastAsia"/>
          <w:color w:val="000000" w:themeColor="text1"/>
          <w:sz w:val="28"/>
          <w:szCs w:val="28"/>
        </w:rPr>
        <w:t xml:space="preserve"> field Survey, (2025).</w:t>
      </w:r>
    </w:p>
    <w:p w14:paraId="017A5C5D" w14:textId="77777777" w:rsidR="00460F98" w:rsidRDefault="00460F98" w:rsidP="00460F98">
      <w:pPr>
        <w:pStyle w:val="NormalWeb"/>
        <w:spacing w:before="0" w:beforeAutospacing="0" w:after="0" w:afterAutospacing="0" w:line="360" w:lineRule="auto"/>
        <w:jc w:val="both"/>
        <w:rPr>
          <w:color w:val="000000" w:themeColor="text1"/>
          <w:sz w:val="28"/>
          <w:szCs w:val="28"/>
        </w:rPr>
      </w:pPr>
      <w:r w:rsidRPr="000F0A8A">
        <w:rPr>
          <w:color w:val="000000" w:themeColor="text1"/>
          <w:sz w:val="28"/>
          <w:szCs w:val="28"/>
        </w:rPr>
        <w:t xml:space="preserve">In the above table, five categories of commercial building were identify, shop took highest percentage of 43.75% while the office tool 27.5%, hall took 11.25%, filling </w:t>
      </w:r>
      <w:r w:rsidRPr="000F0A8A">
        <w:rPr>
          <w:color w:val="000000" w:themeColor="text1"/>
          <w:sz w:val="28"/>
          <w:szCs w:val="28"/>
        </w:rPr>
        <w:lastRenderedPageBreak/>
        <w:t>station 10% and while office tool 7.5%. This shows that shopping activities were dominating the study area and it will be shown in the chart below.</w:t>
      </w:r>
    </w:p>
    <w:p w14:paraId="433CF205" w14:textId="024508A8" w:rsidR="00460F98" w:rsidRPr="00460F98" w:rsidRDefault="00460F98" w:rsidP="00460F98">
      <w:pPr>
        <w:pStyle w:val="NormalWeb"/>
        <w:spacing w:before="0" w:beforeAutospacing="0" w:after="0" w:afterAutospacing="0" w:line="360" w:lineRule="auto"/>
        <w:jc w:val="both"/>
        <w:rPr>
          <w:color w:val="000000" w:themeColor="text1"/>
          <w:sz w:val="28"/>
          <w:szCs w:val="28"/>
        </w:rPr>
      </w:pPr>
      <w:r>
        <w:rPr>
          <w:noProof/>
          <w:color w:val="000000" w:themeColor="text1"/>
          <w:sz w:val="28"/>
          <w:szCs w:val="28"/>
        </w:rPr>
        <w:drawing>
          <wp:inline distT="0" distB="0" distL="0" distR="0" wp14:anchorId="7D7AA9EC" wp14:editId="65D5ABDB">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1C8D35" w14:textId="6FB9BAB7" w:rsidR="00460F98" w:rsidRPr="000F0A8A" w:rsidRDefault="00460F98" w:rsidP="00460F98">
      <w:pPr>
        <w:pStyle w:val="Heading3"/>
        <w:spacing w:before="0" w:beforeAutospacing="0" w:after="0" w:afterAutospacing="0" w:line="360" w:lineRule="auto"/>
        <w:jc w:val="both"/>
        <w:rPr>
          <w:color w:val="000000" w:themeColor="text1"/>
          <w:sz w:val="28"/>
          <w:szCs w:val="28"/>
        </w:rPr>
      </w:pPr>
      <w:r w:rsidRPr="000F0A8A">
        <w:rPr>
          <w:color w:val="000000" w:themeColor="text1"/>
          <w:sz w:val="28"/>
          <w:szCs w:val="28"/>
        </w:rPr>
        <w:t>4.1.6 Recreational property in the study area</w:t>
      </w:r>
    </w:p>
    <w:p w14:paraId="6161D569" w14:textId="77777777" w:rsidR="00460F98" w:rsidRPr="000F0A8A" w:rsidRDefault="00460F98" w:rsidP="00460F98">
      <w:pPr>
        <w:pStyle w:val="NormalWeb"/>
        <w:spacing w:before="0" w:beforeAutospacing="0" w:after="0" w:afterAutospacing="0" w:line="360" w:lineRule="auto"/>
        <w:jc w:val="both"/>
        <w:rPr>
          <w:color w:val="000000" w:themeColor="text1"/>
          <w:sz w:val="28"/>
          <w:szCs w:val="28"/>
        </w:rPr>
      </w:pPr>
      <w:r w:rsidRPr="000F0A8A">
        <w:rPr>
          <w:color w:val="000000" w:themeColor="text1"/>
          <w:sz w:val="28"/>
          <w:szCs w:val="28"/>
        </w:rPr>
        <w:t>In the study area it was noted that recreational property are used for some properties as shown in table 6</w:t>
      </w:r>
    </w:p>
    <w:p w14:paraId="01450EF7" w14:textId="77777777" w:rsidR="00460F98" w:rsidRPr="000F0A8A" w:rsidRDefault="00460F98" w:rsidP="00460F98">
      <w:pPr>
        <w:pStyle w:val="NormalWeb"/>
        <w:spacing w:before="0" w:beforeAutospacing="0" w:after="0" w:afterAutospacing="0" w:line="360" w:lineRule="auto"/>
        <w:jc w:val="both"/>
        <w:rPr>
          <w:color w:val="000000" w:themeColor="text1"/>
          <w:sz w:val="28"/>
          <w:szCs w:val="28"/>
        </w:rPr>
      </w:pPr>
      <w:r w:rsidRPr="000F0A8A">
        <w:rPr>
          <w:rStyle w:val="Strong"/>
          <w:color w:val="000000" w:themeColor="text1"/>
          <w:sz w:val="28"/>
          <w:szCs w:val="28"/>
        </w:rPr>
        <w:t>Table 6: showing the recreational property in the study area.</w:t>
      </w:r>
    </w:p>
    <w:tbl>
      <w:tblPr>
        <w:tblStyle w:val="TableGrid"/>
        <w:tblW w:w="9795" w:type="dxa"/>
        <w:tblLook w:val="04A0" w:firstRow="1" w:lastRow="0" w:firstColumn="1" w:lastColumn="0" w:noHBand="0" w:noVBand="1"/>
      </w:tblPr>
      <w:tblGrid>
        <w:gridCol w:w="3192"/>
        <w:gridCol w:w="1971"/>
        <w:gridCol w:w="1971"/>
        <w:gridCol w:w="950"/>
        <w:gridCol w:w="1711"/>
      </w:tblGrid>
      <w:tr w:rsidR="00460F98" w:rsidRPr="000F0A8A" w14:paraId="47B4074E" w14:textId="77777777" w:rsidTr="00096310">
        <w:trPr>
          <w:trHeight w:val="582"/>
        </w:trPr>
        <w:tc>
          <w:tcPr>
            <w:tcW w:w="0" w:type="auto"/>
            <w:hideMark/>
          </w:tcPr>
          <w:p w14:paraId="515BC9D5"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Recreational property</w:t>
            </w:r>
          </w:p>
        </w:tc>
        <w:tc>
          <w:tcPr>
            <w:tcW w:w="0" w:type="auto"/>
            <w:hideMark/>
          </w:tcPr>
          <w:p w14:paraId="495AE1BF"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3F1125">
              <w:rPr>
                <w:b/>
                <w:color w:val="000000" w:themeColor="text1"/>
                <w:sz w:val="28"/>
                <w:szCs w:val="28"/>
              </w:rPr>
              <w:t>Eid Road</w:t>
            </w:r>
            <w:r w:rsidRPr="000F0A8A">
              <w:rPr>
                <w:b/>
                <w:bCs/>
                <w:color w:val="000000" w:themeColor="text1"/>
                <w:sz w:val="28"/>
                <w:szCs w:val="28"/>
              </w:rPr>
              <w:t xml:space="preserve"> (F)</w:t>
            </w:r>
          </w:p>
        </w:tc>
        <w:tc>
          <w:tcPr>
            <w:tcW w:w="0" w:type="auto"/>
            <w:hideMark/>
          </w:tcPr>
          <w:p w14:paraId="3E933ADF"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3F1125">
              <w:rPr>
                <w:b/>
                <w:color w:val="000000" w:themeColor="text1"/>
                <w:sz w:val="28"/>
                <w:szCs w:val="28"/>
              </w:rPr>
              <w:t>Eid Road</w:t>
            </w:r>
            <w:r w:rsidRPr="000F0A8A">
              <w:rPr>
                <w:b/>
                <w:bCs/>
                <w:color w:val="000000" w:themeColor="text1"/>
                <w:sz w:val="28"/>
                <w:szCs w:val="28"/>
              </w:rPr>
              <w:t xml:space="preserve"> (F)</w:t>
            </w:r>
          </w:p>
        </w:tc>
        <w:tc>
          <w:tcPr>
            <w:tcW w:w="0" w:type="auto"/>
            <w:hideMark/>
          </w:tcPr>
          <w:p w14:paraId="314658BA"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Total</w:t>
            </w:r>
          </w:p>
        </w:tc>
        <w:tc>
          <w:tcPr>
            <w:tcW w:w="0" w:type="auto"/>
            <w:hideMark/>
          </w:tcPr>
          <w:p w14:paraId="72C697A2"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Percentage</w:t>
            </w:r>
          </w:p>
        </w:tc>
      </w:tr>
      <w:tr w:rsidR="00460F98" w:rsidRPr="000F0A8A" w14:paraId="4E384A49" w14:textId="77777777" w:rsidTr="00096310">
        <w:trPr>
          <w:trHeight w:val="582"/>
        </w:trPr>
        <w:tc>
          <w:tcPr>
            <w:tcW w:w="0" w:type="auto"/>
            <w:hideMark/>
          </w:tcPr>
          <w:p w14:paraId="60891313"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Hotel</w:t>
            </w:r>
          </w:p>
        </w:tc>
        <w:tc>
          <w:tcPr>
            <w:tcW w:w="0" w:type="auto"/>
            <w:hideMark/>
          </w:tcPr>
          <w:p w14:paraId="05ADB4A5"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25</w:t>
            </w:r>
          </w:p>
        </w:tc>
        <w:tc>
          <w:tcPr>
            <w:tcW w:w="0" w:type="auto"/>
            <w:hideMark/>
          </w:tcPr>
          <w:p w14:paraId="73F7D144"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15</w:t>
            </w:r>
          </w:p>
        </w:tc>
        <w:tc>
          <w:tcPr>
            <w:tcW w:w="0" w:type="auto"/>
            <w:hideMark/>
          </w:tcPr>
          <w:p w14:paraId="052407CE"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40</w:t>
            </w:r>
          </w:p>
        </w:tc>
        <w:tc>
          <w:tcPr>
            <w:tcW w:w="0" w:type="auto"/>
            <w:hideMark/>
          </w:tcPr>
          <w:p w14:paraId="524C251A"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50%</w:t>
            </w:r>
          </w:p>
        </w:tc>
      </w:tr>
      <w:tr w:rsidR="00460F98" w:rsidRPr="000F0A8A" w14:paraId="0D9E44B7" w14:textId="77777777" w:rsidTr="00096310">
        <w:trPr>
          <w:trHeight w:val="582"/>
        </w:trPr>
        <w:tc>
          <w:tcPr>
            <w:tcW w:w="0" w:type="auto"/>
            <w:hideMark/>
          </w:tcPr>
          <w:p w14:paraId="6086A550"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Guest house</w:t>
            </w:r>
          </w:p>
        </w:tc>
        <w:tc>
          <w:tcPr>
            <w:tcW w:w="0" w:type="auto"/>
            <w:hideMark/>
          </w:tcPr>
          <w:p w14:paraId="2880E34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15</w:t>
            </w:r>
          </w:p>
        </w:tc>
        <w:tc>
          <w:tcPr>
            <w:tcW w:w="0" w:type="auto"/>
            <w:hideMark/>
          </w:tcPr>
          <w:p w14:paraId="739AEB62"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10</w:t>
            </w:r>
          </w:p>
        </w:tc>
        <w:tc>
          <w:tcPr>
            <w:tcW w:w="0" w:type="auto"/>
            <w:hideMark/>
          </w:tcPr>
          <w:p w14:paraId="19450657"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25</w:t>
            </w:r>
          </w:p>
        </w:tc>
        <w:tc>
          <w:tcPr>
            <w:tcW w:w="0" w:type="auto"/>
            <w:hideMark/>
          </w:tcPr>
          <w:p w14:paraId="0810F546"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31.25%</w:t>
            </w:r>
          </w:p>
        </w:tc>
      </w:tr>
      <w:tr w:rsidR="00460F98" w:rsidRPr="000F0A8A" w14:paraId="03B88E6A" w14:textId="77777777" w:rsidTr="00096310">
        <w:trPr>
          <w:trHeight w:val="564"/>
        </w:trPr>
        <w:tc>
          <w:tcPr>
            <w:tcW w:w="0" w:type="auto"/>
            <w:hideMark/>
          </w:tcPr>
          <w:p w14:paraId="0BBEE27F"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Club</w:t>
            </w:r>
          </w:p>
        </w:tc>
        <w:tc>
          <w:tcPr>
            <w:tcW w:w="0" w:type="auto"/>
            <w:hideMark/>
          </w:tcPr>
          <w:p w14:paraId="3503D696"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9</w:t>
            </w:r>
          </w:p>
        </w:tc>
        <w:tc>
          <w:tcPr>
            <w:tcW w:w="0" w:type="auto"/>
            <w:hideMark/>
          </w:tcPr>
          <w:p w14:paraId="6F4C1806"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6</w:t>
            </w:r>
          </w:p>
        </w:tc>
        <w:tc>
          <w:tcPr>
            <w:tcW w:w="0" w:type="auto"/>
            <w:hideMark/>
          </w:tcPr>
          <w:p w14:paraId="55428EB9"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15</w:t>
            </w:r>
          </w:p>
        </w:tc>
        <w:tc>
          <w:tcPr>
            <w:tcW w:w="0" w:type="auto"/>
            <w:hideMark/>
          </w:tcPr>
          <w:p w14:paraId="756A2273"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18.75%</w:t>
            </w:r>
          </w:p>
        </w:tc>
      </w:tr>
      <w:tr w:rsidR="00460F98" w:rsidRPr="000F0A8A" w14:paraId="73B953F8" w14:textId="77777777" w:rsidTr="00096310">
        <w:trPr>
          <w:trHeight w:val="582"/>
        </w:trPr>
        <w:tc>
          <w:tcPr>
            <w:tcW w:w="0" w:type="auto"/>
            <w:hideMark/>
          </w:tcPr>
          <w:p w14:paraId="5A3C3D1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Total</w:t>
            </w:r>
          </w:p>
        </w:tc>
        <w:tc>
          <w:tcPr>
            <w:tcW w:w="0" w:type="auto"/>
            <w:hideMark/>
          </w:tcPr>
          <w:p w14:paraId="53FF96BB" w14:textId="77777777" w:rsidR="00460F98" w:rsidRPr="000F0A8A" w:rsidRDefault="00460F98" w:rsidP="00096310">
            <w:pPr>
              <w:spacing w:line="360" w:lineRule="auto"/>
              <w:jc w:val="both"/>
              <w:rPr>
                <w:color w:val="000000" w:themeColor="text1"/>
                <w:sz w:val="28"/>
                <w:szCs w:val="28"/>
              </w:rPr>
            </w:pPr>
          </w:p>
        </w:tc>
        <w:tc>
          <w:tcPr>
            <w:tcW w:w="0" w:type="auto"/>
            <w:hideMark/>
          </w:tcPr>
          <w:p w14:paraId="0F4670CF" w14:textId="77777777" w:rsidR="00460F98" w:rsidRPr="000F0A8A" w:rsidRDefault="00460F98" w:rsidP="00096310">
            <w:pPr>
              <w:spacing w:line="360" w:lineRule="auto"/>
              <w:jc w:val="both"/>
              <w:rPr>
                <w:color w:val="000000" w:themeColor="text1"/>
                <w:sz w:val="28"/>
                <w:szCs w:val="28"/>
              </w:rPr>
            </w:pPr>
          </w:p>
        </w:tc>
        <w:tc>
          <w:tcPr>
            <w:tcW w:w="0" w:type="auto"/>
            <w:hideMark/>
          </w:tcPr>
          <w:p w14:paraId="1C6265C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80</w:t>
            </w:r>
          </w:p>
        </w:tc>
        <w:tc>
          <w:tcPr>
            <w:tcW w:w="0" w:type="auto"/>
            <w:hideMark/>
          </w:tcPr>
          <w:p w14:paraId="05E66B9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100%</w:t>
            </w:r>
          </w:p>
        </w:tc>
      </w:tr>
    </w:tbl>
    <w:p w14:paraId="27D73713" w14:textId="77777777" w:rsidR="00460F98" w:rsidRPr="000F0A8A" w:rsidRDefault="00460F98" w:rsidP="00460F98">
      <w:pPr>
        <w:pStyle w:val="NormalWeb"/>
        <w:spacing w:before="0" w:beforeAutospacing="0" w:line="360" w:lineRule="auto"/>
        <w:jc w:val="both"/>
        <w:rPr>
          <w:color w:val="000000" w:themeColor="text1"/>
          <w:sz w:val="28"/>
          <w:szCs w:val="28"/>
        </w:rPr>
      </w:pPr>
      <w:r w:rsidRPr="00DA3553">
        <w:rPr>
          <w:rStyle w:val="Emphasis"/>
          <w:rFonts w:eastAsiaTheme="majorEastAsia"/>
          <w:b/>
          <w:color w:val="000000" w:themeColor="text1"/>
          <w:sz w:val="28"/>
          <w:szCs w:val="28"/>
        </w:rPr>
        <w:t>Source:</w:t>
      </w:r>
      <w:r w:rsidRPr="000F0A8A">
        <w:rPr>
          <w:rStyle w:val="Emphasis"/>
          <w:rFonts w:eastAsiaTheme="majorEastAsia"/>
          <w:color w:val="000000" w:themeColor="text1"/>
          <w:sz w:val="28"/>
          <w:szCs w:val="28"/>
        </w:rPr>
        <w:t xml:space="preserve"> Field Survey, (2025).</w:t>
      </w:r>
    </w:p>
    <w:p w14:paraId="06688FA0" w14:textId="77777777" w:rsidR="00460F98" w:rsidRDefault="00460F98" w:rsidP="00460F98">
      <w:pPr>
        <w:pStyle w:val="NormalWeb"/>
        <w:spacing w:before="0" w:beforeAutospacing="0" w:line="360" w:lineRule="auto"/>
        <w:jc w:val="both"/>
        <w:rPr>
          <w:color w:val="000000" w:themeColor="text1"/>
          <w:sz w:val="28"/>
          <w:szCs w:val="28"/>
        </w:rPr>
      </w:pPr>
      <w:r w:rsidRPr="000F0A8A">
        <w:rPr>
          <w:color w:val="000000" w:themeColor="text1"/>
          <w:sz w:val="28"/>
          <w:szCs w:val="28"/>
        </w:rPr>
        <w:t>According to the analysis above, hotel almost dominate the area by 50%, guest house 31.25% while club is 18.75%. The above explanation implies that hotel dominated the study area and will also shows in the chart below.</w:t>
      </w:r>
    </w:p>
    <w:p w14:paraId="745A97AE" w14:textId="77777777" w:rsidR="00460F98" w:rsidRPr="008E313E" w:rsidRDefault="00460F98" w:rsidP="00460F98">
      <w:pPr>
        <w:pStyle w:val="NormalWeb"/>
        <w:spacing w:before="0" w:beforeAutospacing="0" w:line="360" w:lineRule="auto"/>
        <w:jc w:val="both"/>
        <w:rPr>
          <w:color w:val="000000" w:themeColor="text1"/>
          <w:sz w:val="28"/>
          <w:szCs w:val="28"/>
        </w:rPr>
      </w:pPr>
      <w:r>
        <w:rPr>
          <w:noProof/>
          <w:color w:val="000000" w:themeColor="text1"/>
          <w:sz w:val="28"/>
          <w:szCs w:val="28"/>
        </w:rPr>
        <w:lastRenderedPageBreak/>
        <w:drawing>
          <wp:inline distT="0" distB="0" distL="0" distR="0" wp14:anchorId="512EEAC4" wp14:editId="0FF144DC">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79F502" w14:textId="77777777" w:rsidR="00460F98" w:rsidRPr="000F0A8A" w:rsidRDefault="00460F98" w:rsidP="00460F98">
      <w:pPr>
        <w:pStyle w:val="Heading3"/>
        <w:spacing w:before="0" w:beforeAutospacing="0" w:after="0" w:afterAutospacing="0" w:line="360" w:lineRule="auto"/>
        <w:jc w:val="both"/>
        <w:rPr>
          <w:color w:val="000000" w:themeColor="text1"/>
          <w:sz w:val="28"/>
          <w:szCs w:val="28"/>
        </w:rPr>
      </w:pPr>
      <w:r w:rsidRPr="000F0A8A">
        <w:rPr>
          <w:color w:val="000000" w:themeColor="text1"/>
          <w:sz w:val="28"/>
          <w:szCs w:val="28"/>
        </w:rPr>
        <w:t>4.1.7 Types of Institution Property In The Study Area</w:t>
      </w:r>
    </w:p>
    <w:p w14:paraId="3EB1AF68" w14:textId="342848DB" w:rsidR="00460F98" w:rsidRPr="003263DA" w:rsidRDefault="00460F98" w:rsidP="00460F98">
      <w:pPr>
        <w:pStyle w:val="NormalWeb"/>
        <w:spacing w:before="0" w:beforeAutospacing="0" w:after="0" w:afterAutospacing="0" w:line="360" w:lineRule="auto"/>
        <w:jc w:val="both"/>
        <w:rPr>
          <w:rStyle w:val="Strong"/>
          <w:b w:val="0"/>
          <w:bCs w:val="0"/>
          <w:color w:val="000000" w:themeColor="text1"/>
          <w:sz w:val="28"/>
          <w:szCs w:val="28"/>
        </w:rPr>
      </w:pPr>
      <w:r w:rsidRPr="000F0A8A">
        <w:rPr>
          <w:color w:val="000000" w:themeColor="text1"/>
          <w:sz w:val="28"/>
          <w:szCs w:val="28"/>
        </w:rPr>
        <w:t>In the study area it was noted that institution property are used for several purpose a shown in table 7 below.</w:t>
      </w:r>
    </w:p>
    <w:p w14:paraId="41A2F1FD" w14:textId="77777777" w:rsidR="00460F98" w:rsidRPr="000F0A8A" w:rsidRDefault="00460F98" w:rsidP="00460F98">
      <w:pPr>
        <w:pStyle w:val="NormalWeb"/>
        <w:spacing w:before="0" w:beforeAutospacing="0" w:after="0" w:afterAutospacing="0" w:line="360" w:lineRule="auto"/>
        <w:jc w:val="both"/>
        <w:rPr>
          <w:color w:val="000000" w:themeColor="text1"/>
          <w:sz w:val="28"/>
          <w:szCs w:val="28"/>
        </w:rPr>
      </w:pPr>
      <w:r w:rsidRPr="000F0A8A">
        <w:rPr>
          <w:rStyle w:val="Strong"/>
          <w:color w:val="000000" w:themeColor="text1"/>
          <w:sz w:val="28"/>
          <w:szCs w:val="28"/>
        </w:rPr>
        <w:t>Table 7: showing the analysis of the institution property in the study area</w:t>
      </w:r>
    </w:p>
    <w:tbl>
      <w:tblPr>
        <w:tblStyle w:val="TableGrid"/>
        <w:tblW w:w="9704" w:type="dxa"/>
        <w:tblLook w:val="04A0" w:firstRow="1" w:lastRow="0" w:firstColumn="1" w:lastColumn="0" w:noHBand="0" w:noVBand="1"/>
      </w:tblPr>
      <w:tblGrid>
        <w:gridCol w:w="3101"/>
        <w:gridCol w:w="1948"/>
        <w:gridCol w:w="2025"/>
        <w:gridCol w:w="939"/>
        <w:gridCol w:w="1691"/>
      </w:tblGrid>
      <w:tr w:rsidR="00460F98" w:rsidRPr="000F0A8A" w14:paraId="5B7BD77B" w14:textId="77777777" w:rsidTr="00096310">
        <w:trPr>
          <w:trHeight w:val="526"/>
        </w:trPr>
        <w:tc>
          <w:tcPr>
            <w:tcW w:w="0" w:type="auto"/>
            <w:hideMark/>
          </w:tcPr>
          <w:p w14:paraId="232A3C25"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Institutional property</w:t>
            </w:r>
          </w:p>
        </w:tc>
        <w:tc>
          <w:tcPr>
            <w:tcW w:w="0" w:type="auto"/>
            <w:hideMark/>
          </w:tcPr>
          <w:p w14:paraId="26522AFD"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3F1125">
              <w:rPr>
                <w:b/>
                <w:color w:val="000000" w:themeColor="text1"/>
                <w:sz w:val="28"/>
                <w:szCs w:val="28"/>
              </w:rPr>
              <w:t>Eid Road</w:t>
            </w:r>
            <w:r w:rsidRPr="000F0A8A">
              <w:rPr>
                <w:b/>
                <w:bCs/>
                <w:color w:val="000000" w:themeColor="text1"/>
                <w:sz w:val="28"/>
                <w:szCs w:val="28"/>
              </w:rPr>
              <w:t xml:space="preserve"> (F)</w:t>
            </w:r>
          </w:p>
        </w:tc>
        <w:tc>
          <w:tcPr>
            <w:tcW w:w="0" w:type="auto"/>
            <w:hideMark/>
          </w:tcPr>
          <w:p w14:paraId="3947F3B1"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3F1125">
              <w:rPr>
                <w:b/>
                <w:color w:val="000000" w:themeColor="text1"/>
                <w:sz w:val="28"/>
                <w:szCs w:val="28"/>
              </w:rPr>
              <w:t>Eid Road</w:t>
            </w:r>
            <w:r>
              <w:rPr>
                <w:b/>
                <w:color w:val="000000" w:themeColor="text1"/>
                <w:sz w:val="28"/>
                <w:szCs w:val="28"/>
              </w:rPr>
              <w:t xml:space="preserve"> </w:t>
            </w:r>
            <w:r w:rsidRPr="000F0A8A">
              <w:rPr>
                <w:b/>
                <w:bCs/>
                <w:color w:val="000000" w:themeColor="text1"/>
                <w:sz w:val="28"/>
                <w:szCs w:val="28"/>
              </w:rPr>
              <w:t xml:space="preserve"> (F)</w:t>
            </w:r>
          </w:p>
        </w:tc>
        <w:tc>
          <w:tcPr>
            <w:tcW w:w="0" w:type="auto"/>
            <w:hideMark/>
          </w:tcPr>
          <w:p w14:paraId="185CA798"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Total</w:t>
            </w:r>
          </w:p>
        </w:tc>
        <w:tc>
          <w:tcPr>
            <w:tcW w:w="0" w:type="auto"/>
            <w:hideMark/>
          </w:tcPr>
          <w:p w14:paraId="359620FA"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Percentage</w:t>
            </w:r>
          </w:p>
        </w:tc>
      </w:tr>
      <w:tr w:rsidR="00460F98" w:rsidRPr="000F0A8A" w14:paraId="7707A4D9" w14:textId="77777777" w:rsidTr="00096310">
        <w:trPr>
          <w:trHeight w:val="526"/>
        </w:trPr>
        <w:tc>
          <w:tcPr>
            <w:tcW w:w="0" w:type="auto"/>
            <w:hideMark/>
          </w:tcPr>
          <w:p w14:paraId="39068085"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Educational</w:t>
            </w:r>
          </w:p>
        </w:tc>
        <w:tc>
          <w:tcPr>
            <w:tcW w:w="0" w:type="auto"/>
            <w:hideMark/>
          </w:tcPr>
          <w:p w14:paraId="497D4B4D"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9</w:t>
            </w:r>
          </w:p>
        </w:tc>
        <w:tc>
          <w:tcPr>
            <w:tcW w:w="0" w:type="auto"/>
            <w:hideMark/>
          </w:tcPr>
          <w:p w14:paraId="66BEB2C5"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18</w:t>
            </w:r>
          </w:p>
        </w:tc>
        <w:tc>
          <w:tcPr>
            <w:tcW w:w="0" w:type="auto"/>
            <w:hideMark/>
          </w:tcPr>
          <w:p w14:paraId="3CDD1BB0"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27</w:t>
            </w:r>
          </w:p>
        </w:tc>
        <w:tc>
          <w:tcPr>
            <w:tcW w:w="0" w:type="auto"/>
            <w:hideMark/>
          </w:tcPr>
          <w:p w14:paraId="097C0CE7"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33.75%</w:t>
            </w:r>
          </w:p>
        </w:tc>
      </w:tr>
      <w:tr w:rsidR="00460F98" w:rsidRPr="000F0A8A" w14:paraId="4DFCC5B4" w14:textId="77777777" w:rsidTr="00096310">
        <w:trPr>
          <w:trHeight w:val="526"/>
        </w:trPr>
        <w:tc>
          <w:tcPr>
            <w:tcW w:w="0" w:type="auto"/>
            <w:hideMark/>
          </w:tcPr>
          <w:p w14:paraId="7B4C1C1A"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Administrative</w:t>
            </w:r>
          </w:p>
        </w:tc>
        <w:tc>
          <w:tcPr>
            <w:tcW w:w="0" w:type="auto"/>
            <w:hideMark/>
          </w:tcPr>
          <w:p w14:paraId="31DF1AA4"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7</w:t>
            </w:r>
          </w:p>
        </w:tc>
        <w:tc>
          <w:tcPr>
            <w:tcW w:w="0" w:type="auto"/>
            <w:hideMark/>
          </w:tcPr>
          <w:p w14:paraId="570DCF88"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10</w:t>
            </w:r>
          </w:p>
        </w:tc>
        <w:tc>
          <w:tcPr>
            <w:tcW w:w="0" w:type="auto"/>
            <w:hideMark/>
          </w:tcPr>
          <w:p w14:paraId="47DF78F6"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17</w:t>
            </w:r>
          </w:p>
        </w:tc>
        <w:tc>
          <w:tcPr>
            <w:tcW w:w="0" w:type="auto"/>
            <w:hideMark/>
          </w:tcPr>
          <w:p w14:paraId="63304610"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21.25%</w:t>
            </w:r>
          </w:p>
        </w:tc>
      </w:tr>
      <w:tr w:rsidR="00460F98" w:rsidRPr="000F0A8A" w14:paraId="3DF83F9E" w14:textId="77777777" w:rsidTr="00096310">
        <w:trPr>
          <w:trHeight w:val="510"/>
        </w:trPr>
        <w:tc>
          <w:tcPr>
            <w:tcW w:w="0" w:type="auto"/>
            <w:hideMark/>
          </w:tcPr>
          <w:p w14:paraId="753967D3"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Health center</w:t>
            </w:r>
          </w:p>
        </w:tc>
        <w:tc>
          <w:tcPr>
            <w:tcW w:w="0" w:type="auto"/>
            <w:hideMark/>
          </w:tcPr>
          <w:p w14:paraId="3650F6E6"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13</w:t>
            </w:r>
          </w:p>
        </w:tc>
        <w:tc>
          <w:tcPr>
            <w:tcW w:w="0" w:type="auto"/>
            <w:hideMark/>
          </w:tcPr>
          <w:p w14:paraId="5B1CA919"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23</w:t>
            </w:r>
          </w:p>
        </w:tc>
        <w:tc>
          <w:tcPr>
            <w:tcW w:w="0" w:type="auto"/>
            <w:hideMark/>
          </w:tcPr>
          <w:p w14:paraId="75901239"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36</w:t>
            </w:r>
          </w:p>
        </w:tc>
        <w:tc>
          <w:tcPr>
            <w:tcW w:w="0" w:type="auto"/>
            <w:hideMark/>
          </w:tcPr>
          <w:p w14:paraId="3318155C"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45%</w:t>
            </w:r>
          </w:p>
        </w:tc>
      </w:tr>
      <w:tr w:rsidR="00460F98" w:rsidRPr="000F0A8A" w14:paraId="7F9CE97D" w14:textId="77777777" w:rsidTr="00096310">
        <w:trPr>
          <w:trHeight w:val="526"/>
        </w:trPr>
        <w:tc>
          <w:tcPr>
            <w:tcW w:w="0" w:type="auto"/>
            <w:hideMark/>
          </w:tcPr>
          <w:p w14:paraId="77AD5807"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Total</w:t>
            </w:r>
          </w:p>
        </w:tc>
        <w:tc>
          <w:tcPr>
            <w:tcW w:w="0" w:type="auto"/>
            <w:hideMark/>
          </w:tcPr>
          <w:p w14:paraId="5016F742" w14:textId="77777777" w:rsidR="00460F98" w:rsidRPr="000F0A8A" w:rsidRDefault="00460F98" w:rsidP="00096310">
            <w:pPr>
              <w:spacing w:line="360" w:lineRule="auto"/>
              <w:jc w:val="both"/>
              <w:rPr>
                <w:color w:val="000000" w:themeColor="text1"/>
                <w:sz w:val="28"/>
                <w:szCs w:val="28"/>
              </w:rPr>
            </w:pPr>
          </w:p>
        </w:tc>
        <w:tc>
          <w:tcPr>
            <w:tcW w:w="0" w:type="auto"/>
            <w:hideMark/>
          </w:tcPr>
          <w:p w14:paraId="1C187C6A" w14:textId="77777777" w:rsidR="00460F98" w:rsidRPr="000F0A8A" w:rsidRDefault="00460F98" w:rsidP="00096310">
            <w:pPr>
              <w:spacing w:line="360" w:lineRule="auto"/>
              <w:jc w:val="both"/>
              <w:rPr>
                <w:color w:val="000000" w:themeColor="text1"/>
                <w:sz w:val="28"/>
                <w:szCs w:val="28"/>
              </w:rPr>
            </w:pPr>
          </w:p>
        </w:tc>
        <w:tc>
          <w:tcPr>
            <w:tcW w:w="0" w:type="auto"/>
            <w:hideMark/>
          </w:tcPr>
          <w:p w14:paraId="7269B563"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80</w:t>
            </w:r>
          </w:p>
        </w:tc>
        <w:tc>
          <w:tcPr>
            <w:tcW w:w="0" w:type="auto"/>
            <w:hideMark/>
          </w:tcPr>
          <w:p w14:paraId="5C6090B9"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100%</w:t>
            </w:r>
          </w:p>
        </w:tc>
      </w:tr>
    </w:tbl>
    <w:p w14:paraId="41B649E9" w14:textId="77777777" w:rsidR="00460F98" w:rsidRPr="000F0A8A" w:rsidRDefault="00460F98" w:rsidP="003263DA">
      <w:pPr>
        <w:pStyle w:val="NormalWeb"/>
        <w:spacing w:before="0" w:beforeAutospacing="0"/>
        <w:jc w:val="both"/>
        <w:rPr>
          <w:color w:val="000000" w:themeColor="text1"/>
          <w:sz w:val="28"/>
          <w:szCs w:val="28"/>
        </w:rPr>
      </w:pPr>
      <w:r w:rsidRPr="00DA3553">
        <w:rPr>
          <w:rStyle w:val="Emphasis"/>
          <w:rFonts w:eastAsiaTheme="majorEastAsia"/>
          <w:b/>
          <w:color w:val="000000" w:themeColor="text1"/>
          <w:sz w:val="28"/>
          <w:szCs w:val="28"/>
        </w:rPr>
        <w:t>Source:</w:t>
      </w:r>
      <w:r w:rsidRPr="000F0A8A">
        <w:rPr>
          <w:rStyle w:val="Emphasis"/>
          <w:rFonts w:eastAsiaTheme="majorEastAsia"/>
          <w:color w:val="000000" w:themeColor="text1"/>
          <w:sz w:val="28"/>
          <w:szCs w:val="28"/>
        </w:rPr>
        <w:t xml:space="preserve"> Field Survey, (2025).</w:t>
      </w:r>
    </w:p>
    <w:p w14:paraId="093E3FE5" w14:textId="71892812" w:rsidR="00460F98" w:rsidRDefault="00460F98" w:rsidP="00460F98">
      <w:pPr>
        <w:pStyle w:val="NormalWeb"/>
        <w:spacing w:before="0" w:beforeAutospacing="0" w:after="0" w:afterAutospacing="0" w:line="360" w:lineRule="auto"/>
        <w:jc w:val="both"/>
        <w:rPr>
          <w:color w:val="000000" w:themeColor="text1"/>
          <w:sz w:val="28"/>
          <w:szCs w:val="28"/>
        </w:rPr>
      </w:pPr>
      <w:r w:rsidRPr="000F0A8A">
        <w:rPr>
          <w:color w:val="000000" w:themeColor="text1"/>
          <w:sz w:val="28"/>
          <w:szCs w:val="28"/>
        </w:rPr>
        <w:t>During the course of this study it was confirm that 3 categories of institutional properties area commonly exist in the stud area. However, from the research conducted, health centre is 45%, educational 33.75% and administrative is 21.25%. Therefore above illustrate implies that heath centre took the highest percentage of the study area.</w:t>
      </w:r>
    </w:p>
    <w:p w14:paraId="3425FC46" w14:textId="35D33A38" w:rsidR="00460F98" w:rsidRPr="000F0A8A" w:rsidRDefault="00460F98" w:rsidP="00460F98">
      <w:pPr>
        <w:pStyle w:val="NormalWeb"/>
        <w:spacing w:before="0" w:beforeAutospacing="0" w:after="0" w:afterAutospacing="0" w:line="360" w:lineRule="auto"/>
        <w:jc w:val="both"/>
        <w:rPr>
          <w:color w:val="000000" w:themeColor="text1"/>
          <w:sz w:val="28"/>
          <w:szCs w:val="28"/>
        </w:rPr>
      </w:pPr>
      <w:r>
        <w:rPr>
          <w:noProof/>
          <w:color w:val="000000" w:themeColor="text1"/>
          <w:sz w:val="28"/>
          <w:szCs w:val="28"/>
        </w:rPr>
        <w:lastRenderedPageBreak/>
        <w:drawing>
          <wp:anchor distT="0" distB="0" distL="114300" distR="114300" simplePos="0" relativeHeight="251674624" behindDoc="1" locked="0" layoutInCell="1" allowOverlap="1" wp14:anchorId="70809A66" wp14:editId="20FC2F60">
            <wp:simplePos x="0" y="0"/>
            <wp:positionH relativeFrom="column">
              <wp:posOffset>258717</wp:posOffset>
            </wp:positionH>
            <wp:positionV relativeFrom="paragraph">
              <wp:posOffset>-1905</wp:posOffset>
            </wp:positionV>
            <wp:extent cx="5153891" cy="2755075"/>
            <wp:effectExtent l="0" t="0" r="8890" b="7620"/>
            <wp:wrapTight wrapText="bothSides">
              <wp:wrapPolygon edited="0">
                <wp:start x="0" y="0"/>
                <wp:lineTo x="0" y="21510"/>
                <wp:lineTo x="21557" y="21510"/>
                <wp:lineTo x="21557"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304BD93B" w14:textId="77777777" w:rsidR="00460F98" w:rsidRDefault="00460F98" w:rsidP="00460F98">
      <w:pPr>
        <w:pStyle w:val="Heading3"/>
        <w:spacing w:before="0" w:beforeAutospacing="0" w:after="0" w:afterAutospacing="0" w:line="360" w:lineRule="auto"/>
        <w:jc w:val="both"/>
        <w:rPr>
          <w:color w:val="000000" w:themeColor="text1"/>
          <w:sz w:val="28"/>
          <w:szCs w:val="28"/>
        </w:rPr>
      </w:pPr>
    </w:p>
    <w:p w14:paraId="68D97111" w14:textId="77777777" w:rsidR="00460F98" w:rsidRDefault="00460F98" w:rsidP="00460F98">
      <w:pPr>
        <w:pStyle w:val="Heading3"/>
        <w:spacing w:before="0" w:beforeAutospacing="0" w:after="0" w:afterAutospacing="0" w:line="360" w:lineRule="auto"/>
        <w:jc w:val="both"/>
        <w:rPr>
          <w:color w:val="000000" w:themeColor="text1"/>
          <w:sz w:val="28"/>
          <w:szCs w:val="28"/>
        </w:rPr>
      </w:pPr>
    </w:p>
    <w:p w14:paraId="78D381B3" w14:textId="77777777" w:rsidR="00460F98" w:rsidRDefault="00460F98" w:rsidP="00460F98">
      <w:pPr>
        <w:pStyle w:val="Heading3"/>
        <w:spacing w:before="0" w:beforeAutospacing="0" w:after="0" w:afterAutospacing="0" w:line="360" w:lineRule="auto"/>
        <w:jc w:val="both"/>
        <w:rPr>
          <w:color w:val="000000" w:themeColor="text1"/>
          <w:sz w:val="28"/>
          <w:szCs w:val="28"/>
        </w:rPr>
      </w:pPr>
    </w:p>
    <w:p w14:paraId="652398C6" w14:textId="77777777" w:rsidR="00460F98" w:rsidRDefault="00460F98" w:rsidP="00460F98">
      <w:pPr>
        <w:pStyle w:val="Heading3"/>
        <w:spacing w:before="0" w:beforeAutospacing="0" w:after="0" w:afterAutospacing="0" w:line="360" w:lineRule="auto"/>
        <w:jc w:val="both"/>
        <w:rPr>
          <w:color w:val="000000" w:themeColor="text1"/>
          <w:sz w:val="28"/>
          <w:szCs w:val="28"/>
        </w:rPr>
      </w:pPr>
    </w:p>
    <w:p w14:paraId="21A8E1BD" w14:textId="77777777" w:rsidR="00460F98" w:rsidRDefault="00460F98" w:rsidP="00460F98">
      <w:pPr>
        <w:pStyle w:val="Heading3"/>
        <w:spacing w:before="0" w:beforeAutospacing="0" w:after="0" w:afterAutospacing="0" w:line="360" w:lineRule="auto"/>
        <w:jc w:val="both"/>
        <w:rPr>
          <w:color w:val="000000" w:themeColor="text1"/>
          <w:sz w:val="28"/>
          <w:szCs w:val="28"/>
        </w:rPr>
      </w:pPr>
    </w:p>
    <w:p w14:paraId="66E8C229" w14:textId="77777777" w:rsidR="00460F98" w:rsidRPr="000F0A8A" w:rsidRDefault="00460F98" w:rsidP="00460F98">
      <w:pPr>
        <w:pStyle w:val="Heading3"/>
        <w:spacing w:before="0" w:beforeAutospacing="0" w:after="0" w:afterAutospacing="0" w:line="360" w:lineRule="auto"/>
        <w:jc w:val="both"/>
        <w:rPr>
          <w:color w:val="000000" w:themeColor="text1"/>
          <w:sz w:val="28"/>
          <w:szCs w:val="28"/>
        </w:rPr>
      </w:pPr>
      <w:r w:rsidRPr="000F0A8A">
        <w:rPr>
          <w:color w:val="000000" w:themeColor="text1"/>
          <w:sz w:val="28"/>
          <w:szCs w:val="28"/>
        </w:rPr>
        <w:t xml:space="preserve">4.1.8: The assessment of the land uses in </w:t>
      </w:r>
      <w:r w:rsidRPr="00A111D0">
        <w:rPr>
          <w:color w:val="000000" w:themeColor="text1"/>
          <w:sz w:val="28"/>
          <w:szCs w:val="28"/>
        </w:rPr>
        <w:t>Eid Road</w:t>
      </w:r>
    </w:p>
    <w:tbl>
      <w:tblPr>
        <w:tblStyle w:val="TableGrid"/>
        <w:tblW w:w="9816" w:type="dxa"/>
        <w:tblLook w:val="04A0" w:firstRow="1" w:lastRow="0" w:firstColumn="1" w:lastColumn="0" w:noHBand="0" w:noVBand="1"/>
      </w:tblPr>
      <w:tblGrid>
        <w:gridCol w:w="2567"/>
        <w:gridCol w:w="2287"/>
        <w:gridCol w:w="1369"/>
        <w:gridCol w:w="1149"/>
        <w:gridCol w:w="1246"/>
        <w:gridCol w:w="1198"/>
      </w:tblGrid>
      <w:tr w:rsidR="00460F98" w:rsidRPr="000F0A8A" w14:paraId="7E1C1B71" w14:textId="77777777" w:rsidTr="00096310">
        <w:trPr>
          <w:trHeight w:val="497"/>
        </w:trPr>
        <w:tc>
          <w:tcPr>
            <w:tcW w:w="0" w:type="auto"/>
            <w:hideMark/>
          </w:tcPr>
          <w:p w14:paraId="0A6D8912"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Land uses</w:t>
            </w:r>
          </w:p>
        </w:tc>
        <w:tc>
          <w:tcPr>
            <w:tcW w:w="0" w:type="auto"/>
            <w:hideMark/>
          </w:tcPr>
          <w:p w14:paraId="273039C7"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Very good</w:t>
            </w:r>
          </w:p>
        </w:tc>
        <w:tc>
          <w:tcPr>
            <w:tcW w:w="0" w:type="auto"/>
            <w:hideMark/>
          </w:tcPr>
          <w:p w14:paraId="002550A7"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Good</w:t>
            </w:r>
          </w:p>
        </w:tc>
        <w:tc>
          <w:tcPr>
            <w:tcW w:w="0" w:type="auto"/>
            <w:hideMark/>
          </w:tcPr>
          <w:p w14:paraId="3293C37A"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Fair</w:t>
            </w:r>
          </w:p>
        </w:tc>
        <w:tc>
          <w:tcPr>
            <w:tcW w:w="0" w:type="auto"/>
            <w:hideMark/>
          </w:tcPr>
          <w:p w14:paraId="69BEEA9F"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Poor</w:t>
            </w:r>
          </w:p>
        </w:tc>
        <w:tc>
          <w:tcPr>
            <w:tcW w:w="0" w:type="auto"/>
            <w:hideMark/>
          </w:tcPr>
          <w:p w14:paraId="5C3BD30A"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total</w:t>
            </w:r>
          </w:p>
        </w:tc>
      </w:tr>
      <w:tr w:rsidR="00460F98" w:rsidRPr="000F0A8A" w14:paraId="12B94077" w14:textId="77777777" w:rsidTr="00096310">
        <w:trPr>
          <w:trHeight w:val="332"/>
        </w:trPr>
        <w:tc>
          <w:tcPr>
            <w:tcW w:w="0" w:type="auto"/>
            <w:hideMark/>
          </w:tcPr>
          <w:p w14:paraId="1755C513"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Residential</w:t>
            </w:r>
          </w:p>
        </w:tc>
        <w:tc>
          <w:tcPr>
            <w:tcW w:w="0" w:type="auto"/>
            <w:hideMark/>
          </w:tcPr>
          <w:p w14:paraId="507629AA"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4</w:t>
            </w:r>
          </w:p>
        </w:tc>
        <w:tc>
          <w:tcPr>
            <w:tcW w:w="0" w:type="auto"/>
            <w:hideMark/>
          </w:tcPr>
          <w:p w14:paraId="60294EB3"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5</w:t>
            </w:r>
          </w:p>
        </w:tc>
        <w:tc>
          <w:tcPr>
            <w:tcW w:w="0" w:type="auto"/>
            <w:hideMark/>
          </w:tcPr>
          <w:p w14:paraId="2BBD111B"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w:t>
            </w:r>
          </w:p>
        </w:tc>
        <w:tc>
          <w:tcPr>
            <w:tcW w:w="0" w:type="auto"/>
            <w:hideMark/>
          </w:tcPr>
          <w:p w14:paraId="0F45F7C0"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w:t>
            </w:r>
          </w:p>
        </w:tc>
        <w:tc>
          <w:tcPr>
            <w:tcW w:w="0" w:type="auto"/>
            <w:hideMark/>
          </w:tcPr>
          <w:p w14:paraId="0A3E4A68"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13</w:t>
            </w:r>
          </w:p>
        </w:tc>
      </w:tr>
      <w:tr w:rsidR="00460F98" w:rsidRPr="000F0A8A" w14:paraId="34D120EE" w14:textId="77777777" w:rsidTr="00096310">
        <w:trPr>
          <w:trHeight w:val="497"/>
        </w:trPr>
        <w:tc>
          <w:tcPr>
            <w:tcW w:w="0" w:type="auto"/>
            <w:hideMark/>
          </w:tcPr>
          <w:p w14:paraId="67EAD00C"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Commercial</w:t>
            </w:r>
          </w:p>
        </w:tc>
        <w:tc>
          <w:tcPr>
            <w:tcW w:w="0" w:type="auto"/>
            <w:hideMark/>
          </w:tcPr>
          <w:p w14:paraId="363C4CC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w:t>
            </w:r>
          </w:p>
        </w:tc>
        <w:tc>
          <w:tcPr>
            <w:tcW w:w="0" w:type="auto"/>
            <w:hideMark/>
          </w:tcPr>
          <w:p w14:paraId="42594D46"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3</w:t>
            </w:r>
          </w:p>
        </w:tc>
        <w:tc>
          <w:tcPr>
            <w:tcW w:w="0" w:type="auto"/>
            <w:hideMark/>
          </w:tcPr>
          <w:p w14:paraId="76F6430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4</w:t>
            </w:r>
          </w:p>
        </w:tc>
        <w:tc>
          <w:tcPr>
            <w:tcW w:w="0" w:type="auto"/>
            <w:hideMark/>
          </w:tcPr>
          <w:p w14:paraId="60756FA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6</w:t>
            </w:r>
          </w:p>
        </w:tc>
        <w:tc>
          <w:tcPr>
            <w:tcW w:w="0" w:type="auto"/>
            <w:hideMark/>
          </w:tcPr>
          <w:p w14:paraId="14484D7B"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15</w:t>
            </w:r>
          </w:p>
        </w:tc>
      </w:tr>
      <w:tr w:rsidR="00460F98" w:rsidRPr="000F0A8A" w14:paraId="72FC621F" w14:textId="77777777" w:rsidTr="00096310">
        <w:trPr>
          <w:trHeight w:val="481"/>
        </w:trPr>
        <w:tc>
          <w:tcPr>
            <w:tcW w:w="0" w:type="auto"/>
            <w:hideMark/>
          </w:tcPr>
          <w:p w14:paraId="55E91B9B"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Recreational</w:t>
            </w:r>
          </w:p>
        </w:tc>
        <w:tc>
          <w:tcPr>
            <w:tcW w:w="0" w:type="auto"/>
            <w:hideMark/>
          </w:tcPr>
          <w:p w14:paraId="6AD4FEA5"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w:t>
            </w:r>
          </w:p>
        </w:tc>
        <w:tc>
          <w:tcPr>
            <w:tcW w:w="0" w:type="auto"/>
            <w:hideMark/>
          </w:tcPr>
          <w:p w14:paraId="0839EB05"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w:t>
            </w:r>
          </w:p>
        </w:tc>
        <w:tc>
          <w:tcPr>
            <w:tcW w:w="0" w:type="auto"/>
            <w:hideMark/>
          </w:tcPr>
          <w:p w14:paraId="30F9C1A9"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w:t>
            </w:r>
          </w:p>
        </w:tc>
        <w:tc>
          <w:tcPr>
            <w:tcW w:w="0" w:type="auto"/>
            <w:hideMark/>
          </w:tcPr>
          <w:p w14:paraId="788735A0"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w:t>
            </w:r>
          </w:p>
        </w:tc>
        <w:tc>
          <w:tcPr>
            <w:tcW w:w="0" w:type="auto"/>
            <w:hideMark/>
          </w:tcPr>
          <w:p w14:paraId="76213508"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3</w:t>
            </w:r>
          </w:p>
        </w:tc>
      </w:tr>
      <w:tr w:rsidR="00460F98" w:rsidRPr="000F0A8A" w14:paraId="1F433D39" w14:textId="77777777" w:rsidTr="00096310">
        <w:trPr>
          <w:trHeight w:val="497"/>
        </w:trPr>
        <w:tc>
          <w:tcPr>
            <w:tcW w:w="0" w:type="auto"/>
            <w:hideMark/>
          </w:tcPr>
          <w:p w14:paraId="574D46F5"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Institutional</w:t>
            </w:r>
          </w:p>
        </w:tc>
        <w:tc>
          <w:tcPr>
            <w:tcW w:w="0" w:type="auto"/>
            <w:hideMark/>
          </w:tcPr>
          <w:p w14:paraId="4AA7FD0B"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w:t>
            </w:r>
          </w:p>
        </w:tc>
        <w:tc>
          <w:tcPr>
            <w:tcW w:w="0" w:type="auto"/>
            <w:hideMark/>
          </w:tcPr>
          <w:p w14:paraId="29A3793F"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w:t>
            </w:r>
          </w:p>
        </w:tc>
        <w:tc>
          <w:tcPr>
            <w:tcW w:w="0" w:type="auto"/>
            <w:hideMark/>
          </w:tcPr>
          <w:p w14:paraId="7F6F2F17"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w:t>
            </w:r>
          </w:p>
        </w:tc>
        <w:tc>
          <w:tcPr>
            <w:tcW w:w="0" w:type="auto"/>
            <w:hideMark/>
          </w:tcPr>
          <w:p w14:paraId="676E70F3"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w:t>
            </w:r>
          </w:p>
        </w:tc>
        <w:tc>
          <w:tcPr>
            <w:tcW w:w="0" w:type="auto"/>
            <w:hideMark/>
          </w:tcPr>
          <w:p w14:paraId="12F01430"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7</w:t>
            </w:r>
          </w:p>
        </w:tc>
      </w:tr>
      <w:tr w:rsidR="00460F98" w:rsidRPr="000F0A8A" w14:paraId="08AACCC4" w14:textId="77777777" w:rsidTr="00096310">
        <w:trPr>
          <w:trHeight w:val="497"/>
        </w:trPr>
        <w:tc>
          <w:tcPr>
            <w:tcW w:w="0" w:type="auto"/>
            <w:hideMark/>
          </w:tcPr>
          <w:p w14:paraId="719067A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Total</w:t>
            </w:r>
          </w:p>
        </w:tc>
        <w:tc>
          <w:tcPr>
            <w:tcW w:w="0" w:type="auto"/>
            <w:hideMark/>
          </w:tcPr>
          <w:p w14:paraId="4BE486F8"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10</w:t>
            </w:r>
          </w:p>
        </w:tc>
        <w:tc>
          <w:tcPr>
            <w:tcW w:w="0" w:type="auto"/>
            <w:hideMark/>
          </w:tcPr>
          <w:p w14:paraId="191ABF1F"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11</w:t>
            </w:r>
          </w:p>
        </w:tc>
        <w:tc>
          <w:tcPr>
            <w:tcW w:w="0" w:type="auto"/>
            <w:hideMark/>
          </w:tcPr>
          <w:p w14:paraId="3222D8BC"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7</w:t>
            </w:r>
          </w:p>
        </w:tc>
        <w:tc>
          <w:tcPr>
            <w:tcW w:w="0" w:type="auto"/>
            <w:hideMark/>
          </w:tcPr>
          <w:p w14:paraId="7DE18148"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10</w:t>
            </w:r>
          </w:p>
        </w:tc>
        <w:tc>
          <w:tcPr>
            <w:tcW w:w="0" w:type="auto"/>
            <w:hideMark/>
          </w:tcPr>
          <w:p w14:paraId="4F2990F4"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38</w:t>
            </w:r>
          </w:p>
        </w:tc>
      </w:tr>
    </w:tbl>
    <w:p w14:paraId="1B7E32CD" w14:textId="77777777" w:rsidR="00460F98" w:rsidRPr="000F0A8A" w:rsidRDefault="00460F98" w:rsidP="00460F98">
      <w:pPr>
        <w:pStyle w:val="NormalWeb"/>
        <w:spacing w:before="0" w:beforeAutospacing="0" w:line="360" w:lineRule="auto"/>
        <w:jc w:val="both"/>
        <w:rPr>
          <w:color w:val="000000" w:themeColor="text1"/>
          <w:sz w:val="28"/>
          <w:szCs w:val="28"/>
        </w:rPr>
      </w:pPr>
      <w:r w:rsidRPr="00DA3553">
        <w:rPr>
          <w:rStyle w:val="Emphasis"/>
          <w:rFonts w:eastAsiaTheme="majorEastAsia"/>
          <w:b/>
          <w:color w:val="000000" w:themeColor="text1"/>
          <w:sz w:val="28"/>
          <w:szCs w:val="28"/>
        </w:rPr>
        <w:t>Source:</w:t>
      </w:r>
      <w:r w:rsidRPr="000F0A8A">
        <w:rPr>
          <w:rStyle w:val="Emphasis"/>
          <w:rFonts w:eastAsiaTheme="majorEastAsia"/>
          <w:color w:val="000000" w:themeColor="text1"/>
          <w:sz w:val="28"/>
          <w:szCs w:val="28"/>
        </w:rPr>
        <w:t xml:space="preserve"> Field Survey, (2025).</w:t>
      </w:r>
    </w:p>
    <w:p w14:paraId="536FB3C5" w14:textId="77777777" w:rsidR="00460F98" w:rsidRDefault="00460F98" w:rsidP="00460F98">
      <w:pPr>
        <w:pStyle w:val="NormalWeb"/>
        <w:spacing w:before="0" w:beforeAutospacing="0" w:after="0" w:afterAutospacing="0" w:line="360" w:lineRule="auto"/>
        <w:jc w:val="both"/>
        <w:rPr>
          <w:color w:val="000000" w:themeColor="text1"/>
          <w:sz w:val="28"/>
          <w:szCs w:val="28"/>
        </w:rPr>
      </w:pPr>
      <w:r w:rsidRPr="000F0A8A">
        <w:rPr>
          <w:color w:val="000000" w:themeColor="text1"/>
          <w:sz w:val="28"/>
          <w:szCs w:val="28"/>
        </w:rPr>
        <w:t>According to questionnaire retrieved, which the analysis above base on each questionnaire which respondence from each property including the local government staff response. The report stated that 13 respondence is or the residential, 15 form commercial, 7 from institutional, 3 from recreational which the total for Tanke location is 38. The condition of the land uses to the properties is very good (10), good (11), fair (7) and poor (10) for final base on the response of questionnaire retrieved form the area.</w:t>
      </w:r>
    </w:p>
    <w:p w14:paraId="4AEB5027" w14:textId="06A090CF" w:rsidR="00460F98" w:rsidRDefault="00460F98" w:rsidP="003263DA">
      <w:pPr>
        <w:pStyle w:val="NormalWeb"/>
        <w:spacing w:before="0" w:beforeAutospacing="0" w:after="0" w:afterAutospacing="0" w:line="360" w:lineRule="auto"/>
        <w:jc w:val="both"/>
        <w:rPr>
          <w:color w:val="000000" w:themeColor="text1"/>
          <w:sz w:val="28"/>
          <w:szCs w:val="28"/>
        </w:rPr>
      </w:pPr>
      <w:r>
        <w:rPr>
          <w:noProof/>
          <w:color w:val="000000" w:themeColor="text1"/>
          <w:sz w:val="28"/>
          <w:szCs w:val="28"/>
        </w:rPr>
        <w:lastRenderedPageBreak/>
        <w:drawing>
          <wp:inline distT="0" distB="0" distL="0" distR="0" wp14:anchorId="7A220560" wp14:editId="06352505">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6EB21F" w14:textId="77777777" w:rsidR="00460F98" w:rsidRDefault="00460F98" w:rsidP="00460F98">
      <w:pPr>
        <w:pStyle w:val="Heading3"/>
        <w:spacing w:before="0" w:beforeAutospacing="0" w:after="0" w:afterAutospacing="0" w:line="360" w:lineRule="auto"/>
        <w:jc w:val="both"/>
        <w:rPr>
          <w:color w:val="000000" w:themeColor="text1"/>
          <w:sz w:val="28"/>
          <w:szCs w:val="28"/>
        </w:rPr>
      </w:pPr>
    </w:p>
    <w:p w14:paraId="71B433D0" w14:textId="77777777" w:rsidR="00460F98" w:rsidRPr="000F0A8A" w:rsidRDefault="00460F98" w:rsidP="00460F98">
      <w:pPr>
        <w:pStyle w:val="Heading3"/>
        <w:spacing w:before="0" w:beforeAutospacing="0" w:after="0" w:afterAutospacing="0" w:line="360" w:lineRule="auto"/>
        <w:jc w:val="both"/>
        <w:rPr>
          <w:color w:val="000000" w:themeColor="text1"/>
          <w:sz w:val="28"/>
          <w:szCs w:val="28"/>
        </w:rPr>
      </w:pPr>
      <w:r w:rsidRPr="000F0A8A">
        <w:rPr>
          <w:color w:val="000000" w:themeColor="text1"/>
          <w:sz w:val="28"/>
          <w:szCs w:val="28"/>
        </w:rPr>
        <w:t xml:space="preserve">4.1.9 The assessment of land uses in </w:t>
      </w:r>
      <w:r w:rsidRPr="00A111D0">
        <w:rPr>
          <w:color w:val="000000" w:themeColor="text1"/>
          <w:sz w:val="28"/>
          <w:szCs w:val="28"/>
        </w:rPr>
        <w:t>Eid Road</w:t>
      </w:r>
    </w:p>
    <w:tbl>
      <w:tblPr>
        <w:tblStyle w:val="TableGrid"/>
        <w:tblW w:w="9532" w:type="dxa"/>
        <w:tblLook w:val="04A0" w:firstRow="1" w:lastRow="0" w:firstColumn="1" w:lastColumn="0" w:noHBand="0" w:noVBand="1"/>
      </w:tblPr>
      <w:tblGrid>
        <w:gridCol w:w="2492"/>
        <w:gridCol w:w="2221"/>
        <w:gridCol w:w="1330"/>
        <w:gridCol w:w="1116"/>
        <w:gridCol w:w="1210"/>
        <w:gridCol w:w="1163"/>
      </w:tblGrid>
      <w:tr w:rsidR="00460F98" w:rsidRPr="000F0A8A" w14:paraId="338E6D86" w14:textId="77777777" w:rsidTr="00096310">
        <w:trPr>
          <w:trHeight w:val="523"/>
        </w:trPr>
        <w:tc>
          <w:tcPr>
            <w:tcW w:w="0" w:type="auto"/>
            <w:hideMark/>
          </w:tcPr>
          <w:p w14:paraId="2934A9A0"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Land uses</w:t>
            </w:r>
          </w:p>
        </w:tc>
        <w:tc>
          <w:tcPr>
            <w:tcW w:w="0" w:type="auto"/>
            <w:hideMark/>
          </w:tcPr>
          <w:p w14:paraId="645C2ABA"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Very good</w:t>
            </w:r>
          </w:p>
        </w:tc>
        <w:tc>
          <w:tcPr>
            <w:tcW w:w="0" w:type="auto"/>
            <w:hideMark/>
          </w:tcPr>
          <w:p w14:paraId="3EE005FA"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Good</w:t>
            </w:r>
          </w:p>
        </w:tc>
        <w:tc>
          <w:tcPr>
            <w:tcW w:w="0" w:type="auto"/>
            <w:hideMark/>
          </w:tcPr>
          <w:p w14:paraId="33520A95"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Fair</w:t>
            </w:r>
          </w:p>
        </w:tc>
        <w:tc>
          <w:tcPr>
            <w:tcW w:w="0" w:type="auto"/>
            <w:hideMark/>
          </w:tcPr>
          <w:p w14:paraId="6D6CC9E5"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Poor</w:t>
            </w:r>
          </w:p>
        </w:tc>
        <w:tc>
          <w:tcPr>
            <w:tcW w:w="0" w:type="auto"/>
            <w:hideMark/>
          </w:tcPr>
          <w:p w14:paraId="018A593F" w14:textId="77777777" w:rsidR="00460F98" w:rsidRPr="000F0A8A" w:rsidRDefault="00460F98" w:rsidP="00096310">
            <w:pPr>
              <w:pStyle w:val="NormalWeb"/>
              <w:spacing w:before="0" w:beforeAutospacing="0" w:line="360" w:lineRule="auto"/>
              <w:jc w:val="both"/>
              <w:rPr>
                <w:b/>
                <w:bCs/>
                <w:color w:val="000000" w:themeColor="text1"/>
                <w:sz w:val="28"/>
                <w:szCs w:val="28"/>
              </w:rPr>
            </w:pPr>
            <w:r w:rsidRPr="000F0A8A">
              <w:rPr>
                <w:b/>
                <w:bCs/>
                <w:color w:val="000000" w:themeColor="text1"/>
                <w:sz w:val="28"/>
                <w:szCs w:val="28"/>
              </w:rPr>
              <w:t>total</w:t>
            </w:r>
          </w:p>
        </w:tc>
      </w:tr>
      <w:tr w:rsidR="00460F98" w:rsidRPr="000F0A8A" w14:paraId="429BF4AC" w14:textId="77777777" w:rsidTr="00096310">
        <w:trPr>
          <w:trHeight w:val="523"/>
        </w:trPr>
        <w:tc>
          <w:tcPr>
            <w:tcW w:w="0" w:type="auto"/>
            <w:hideMark/>
          </w:tcPr>
          <w:p w14:paraId="7A0C8AE3"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Residential</w:t>
            </w:r>
          </w:p>
        </w:tc>
        <w:tc>
          <w:tcPr>
            <w:tcW w:w="0" w:type="auto"/>
            <w:hideMark/>
          </w:tcPr>
          <w:p w14:paraId="4E3930AB"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w:t>
            </w:r>
          </w:p>
        </w:tc>
        <w:tc>
          <w:tcPr>
            <w:tcW w:w="0" w:type="auto"/>
            <w:hideMark/>
          </w:tcPr>
          <w:p w14:paraId="030CFEA5"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w:t>
            </w:r>
          </w:p>
        </w:tc>
        <w:tc>
          <w:tcPr>
            <w:tcW w:w="0" w:type="auto"/>
            <w:hideMark/>
          </w:tcPr>
          <w:p w14:paraId="2491B059"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5</w:t>
            </w:r>
          </w:p>
        </w:tc>
        <w:tc>
          <w:tcPr>
            <w:tcW w:w="0" w:type="auto"/>
            <w:hideMark/>
          </w:tcPr>
          <w:p w14:paraId="042706DA"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w:t>
            </w:r>
          </w:p>
        </w:tc>
        <w:tc>
          <w:tcPr>
            <w:tcW w:w="0" w:type="auto"/>
            <w:hideMark/>
          </w:tcPr>
          <w:p w14:paraId="683E8C5F"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7</w:t>
            </w:r>
          </w:p>
        </w:tc>
      </w:tr>
      <w:tr w:rsidR="00460F98" w:rsidRPr="000F0A8A" w14:paraId="1E6DA547" w14:textId="77777777" w:rsidTr="00096310">
        <w:trPr>
          <w:trHeight w:val="523"/>
        </w:trPr>
        <w:tc>
          <w:tcPr>
            <w:tcW w:w="0" w:type="auto"/>
            <w:hideMark/>
          </w:tcPr>
          <w:p w14:paraId="7406545B"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Commercial</w:t>
            </w:r>
          </w:p>
        </w:tc>
        <w:tc>
          <w:tcPr>
            <w:tcW w:w="0" w:type="auto"/>
            <w:hideMark/>
          </w:tcPr>
          <w:p w14:paraId="31DF1A26"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20</w:t>
            </w:r>
          </w:p>
        </w:tc>
        <w:tc>
          <w:tcPr>
            <w:tcW w:w="0" w:type="auto"/>
            <w:hideMark/>
          </w:tcPr>
          <w:p w14:paraId="56FAFDA5"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5</w:t>
            </w:r>
          </w:p>
        </w:tc>
        <w:tc>
          <w:tcPr>
            <w:tcW w:w="0" w:type="auto"/>
            <w:hideMark/>
          </w:tcPr>
          <w:p w14:paraId="75E1749C"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4</w:t>
            </w:r>
          </w:p>
        </w:tc>
        <w:tc>
          <w:tcPr>
            <w:tcW w:w="0" w:type="auto"/>
            <w:hideMark/>
          </w:tcPr>
          <w:p w14:paraId="6543846C"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1</w:t>
            </w:r>
          </w:p>
        </w:tc>
        <w:tc>
          <w:tcPr>
            <w:tcW w:w="0" w:type="auto"/>
            <w:hideMark/>
          </w:tcPr>
          <w:p w14:paraId="6A3C17E5"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30</w:t>
            </w:r>
          </w:p>
        </w:tc>
      </w:tr>
      <w:tr w:rsidR="00460F98" w:rsidRPr="000F0A8A" w14:paraId="4312FFBC" w14:textId="77777777" w:rsidTr="00096310">
        <w:trPr>
          <w:trHeight w:val="507"/>
        </w:trPr>
        <w:tc>
          <w:tcPr>
            <w:tcW w:w="0" w:type="auto"/>
            <w:hideMark/>
          </w:tcPr>
          <w:p w14:paraId="6F6A5CA6"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Recreational</w:t>
            </w:r>
          </w:p>
        </w:tc>
        <w:tc>
          <w:tcPr>
            <w:tcW w:w="0" w:type="auto"/>
            <w:hideMark/>
          </w:tcPr>
          <w:p w14:paraId="5E712D8F"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3</w:t>
            </w:r>
          </w:p>
        </w:tc>
        <w:tc>
          <w:tcPr>
            <w:tcW w:w="0" w:type="auto"/>
            <w:hideMark/>
          </w:tcPr>
          <w:p w14:paraId="36EDBE76"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w:t>
            </w:r>
          </w:p>
        </w:tc>
        <w:tc>
          <w:tcPr>
            <w:tcW w:w="0" w:type="auto"/>
            <w:hideMark/>
          </w:tcPr>
          <w:p w14:paraId="59B083D7"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w:t>
            </w:r>
          </w:p>
        </w:tc>
        <w:tc>
          <w:tcPr>
            <w:tcW w:w="0" w:type="auto"/>
            <w:hideMark/>
          </w:tcPr>
          <w:p w14:paraId="63BEBA2D"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w:t>
            </w:r>
          </w:p>
        </w:tc>
        <w:tc>
          <w:tcPr>
            <w:tcW w:w="0" w:type="auto"/>
            <w:hideMark/>
          </w:tcPr>
          <w:p w14:paraId="26F93FD8"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3</w:t>
            </w:r>
          </w:p>
        </w:tc>
      </w:tr>
      <w:tr w:rsidR="00460F98" w:rsidRPr="000F0A8A" w14:paraId="471EB667" w14:textId="77777777" w:rsidTr="00096310">
        <w:trPr>
          <w:trHeight w:val="523"/>
        </w:trPr>
        <w:tc>
          <w:tcPr>
            <w:tcW w:w="0" w:type="auto"/>
            <w:hideMark/>
          </w:tcPr>
          <w:p w14:paraId="4AE9A6F6"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Institutional</w:t>
            </w:r>
          </w:p>
        </w:tc>
        <w:tc>
          <w:tcPr>
            <w:tcW w:w="0" w:type="auto"/>
            <w:hideMark/>
          </w:tcPr>
          <w:p w14:paraId="00B71924"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w:t>
            </w:r>
          </w:p>
        </w:tc>
        <w:tc>
          <w:tcPr>
            <w:tcW w:w="0" w:type="auto"/>
            <w:hideMark/>
          </w:tcPr>
          <w:p w14:paraId="0B4C3187"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w:t>
            </w:r>
          </w:p>
        </w:tc>
        <w:tc>
          <w:tcPr>
            <w:tcW w:w="0" w:type="auto"/>
            <w:hideMark/>
          </w:tcPr>
          <w:p w14:paraId="0514CB69"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w:t>
            </w:r>
          </w:p>
        </w:tc>
        <w:tc>
          <w:tcPr>
            <w:tcW w:w="0" w:type="auto"/>
            <w:hideMark/>
          </w:tcPr>
          <w:p w14:paraId="09CC1F14"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w:t>
            </w:r>
          </w:p>
        </w:tc>
        <w:tc>
          <w:tcPr>
            <w:tcW w:w="0" w:type="auto"/>
            <w:hideMark/>
          </w:tcPr>
          <w:p w14:paraId="76D0E644"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w:t>
            </w:r>
          </w:p>
        </w:tc>
      </w:tr>
      <w:tr w:rsidR="00460F98" w:rsidRPr="000F0A8A" w14:paraId="694864A3" w14:textId="77777777" w:rsidTr="00096310">
        <w:trPr>
          <w:trHeight w:val="523"/>
        </w:trPr>
        <w:tc>
          <w:tcPr>
            <w:tcW w:w="0" w:type="auto"/>
            <w:hideMark/>
          </w:tcPr>
          <w:p w14:paraId="00485AAC"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Total</w:t>
            </w:r>
          </w:p>
        </w:tc>
        <w:tc>
          <w:tcPr>
            <w:tcW w:w="0" w:type="auto"/>
            <w:hideMark/>
          </w:tcPr>
          <w:p w14:paraId="72CB365F"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25</w:t>
            </w:r>
          </w:p>
        </w:tc>
        <w:tc>
          <w:tcPr>
            <w:tcW w:w="0" w:type="auto"/>
            <w:hideMark/>
          </w:tcPr>
          <w:p w14:paraId="78F1DC10"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6</w:t>
            </w:r>
          </w:p>
        </w:tc>
        <w:tc>
          <w:tcPr>
            <w:tcW w:w="0" w:type="auto"/>
            <w:hideMark/>
          </w:tcPr>
          <w:p w14:paraId="71943C48"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9</w:t>
            </w:r>
          </w:p>
        </w:tc>
        <w:tc>
          <w:tcPr>
            <w:tcW w:w="0" w:type="auto"/>
            <w:hideMark/>
          </w:tcPr>
          <w:p w14:paraId="5ED99AB4"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2</w:t>
            </w:r>
          </w:p>
        </w:tc>
        <w:tc>
          <w:tcPr>
            <w:tcW w:w="0" w:type="auto"/>
            <w:hideMark/>
          </w:tcPr>
          <w:p w14:paraId="5D10D1AB"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42</w:t>
            </w:r>
          </w:p>
        </w:tc>
      </w:tr>
    </w:tbl>
    <w:p w14:paraId="1949A10D" w14:textId="77777777" w:rsidR="00460F98" w:rsidRPr="000F0A8A" w:rsidRDefault="00460F98" w:rsidP="00460F98">
      <w:pPr>
        <w:pStyle w:val="NormalWeb"/>
        <w:spacing w:before="0" w:beforeAutospacing="0" w:line="360" w:lineRule="auto"/>
        <w:jc w:val="both"/>
        <w:rPr>
          <w:color w:val="000000" w:themeColor="text1"/>
          <w:sz w:val="28"/>
          <w:szCs w:val="28"/>
        </w:rPr>
      </w:pPr>
      <w:r w:rsidRPr="00DA3553">
        <w:rPr>
          <w:rStyle w:val="Emphasis"/>
          <w:rFonts w:eastAsiaTheme="majorEastAsia"/>
          <w:b/>
          <w:color w:val="000000" w:themeColor="text1"/>
          <w:sz w:val="28"/>
          <w:szCs w:val="28"/>
        </w:rPr>
        <w:t>Source:</w:t>
      </w:r>
      <w:r w:rsidRPr="000F0A8A">
        <w:rPr>
          <w:rStyle w:val="Emphasis"/>
          <w:rFonts w:eastAsiaTheme="majorEastAsia"/>
          <w:color w:val="000000" w:themeColor="text1"/>
          <w:sz w:val="28"/>
          <w:szCs w:val="28"/>
        </w:rPr>
        <w:t xml:space="preserve"> Field Survey, (2025).</w:t>
      </w:r>
    </w:p>
    <w:p w14:paraId="38B42F6A" w14:textId="77777777" w:rsidR="00460F98" w:rsidRPr="000F0A8A" w:rsidRDefault="00460F98" w:rsidP="00460F98">
      <w:pPr>
        <w:pStyle w:val="NormalWeb"/>
        <w:spacing w:before="0" w:beforeAutospacing="0" w:after="0" w:afterAutospacing="0" w:line="360" w:lineRule="auto"/>
        <w:jc w:val="both"/>
        <w:rPr>
          <w:color w:val="000000" w:themeColor="text1"/>
          <w:sz w:val="28"/>
          <w:szCs w:val="28"/>
        </w:rPr>
      </w:pPr>
      <w:r w:rsidRPr="000F0A8A">
        <w:rPr>
          <w:color w:val="000000" w:themeColor="text1"/>
          <w:sz w:val="28"/>
          <w:szCs w:val="28"/>
        </w:rPr>
        <w:t>From the analysis of the table above, base on the questionnaire retrieved, on land use, system in Taiwo the commercial property command the highest rating (i.e. 30 very good) follow by the residential 7, the recreational 3 and the institutional property 2. The condition and way if assessing it is very good, good, fair, and poor who is shown in the table above and will be presented inform of chart below.</w:t>
      </w:r>
    </w:p>
    <w:p w14:paraId="279C90CB" w14:textId="77777777" w:rsidR="003263DA" w:rsidRDefault="003263DA">
      <w:pPr>
        <w:spacing w:after="160" w:line="259" w:lineRule="auto"/>
        <w:rPr>
          <w:b/>
          <w:bCs/>
          <w:color w:val="000000" w:themeColor="text1"/>
          <w:sz w:val="28"/>
          <w:szCs w:val="28"/>
        </w:rPr>
      </w:pPr>
      <w:r>
        <w:rPr>
          <w:color w:val="000000" w:themeColor="text1"/>
          <w:sz w:val="28"/>
          <w:szCs w:val="28"/>
        </w:rPr>
        <w:br w:type="page"/>
      </w:r>
    </w:p>
    <w:p w14:paraId="738BB81E" w14:textId="58E01543" w:rsidR="00460F98" w:rsidRPr="000F0A8A" w:rsidRDefault="00460F98" w:rsidP="00460F98">
      <w:pPr>
        <w:pStyle w:val="Heading3"/>
        <w:spacing w:before="0" w:beforeAutospacing="0" w:after="0" w:afterAutospacing="0" w:line="360" w:lineRule="auto"/>
        <w:jc w:val="both"/>
        <w:rPr>
          <w:color w:val="000000" w:themeColor="text1"/>
          <w:sz w:val="28"/>
          <w:szCs w:val="28"/>
        </w:rPr>
      </w:pPr>
      <w:r w:rsidRPr="000F0A8A">
        <w:rPr>
          <w:color w:val="000000" w:themeColor="text1"/>
          <w:sz w:val="28"/>
          <w:szCs w:val="28"/>
        </w:rPr>
        <w:lastRenderedPageBreak/>
        <w:t xml:space="preserve">4.1.10: Compares of land </w:t>
      </w:r>
      <w:r w:rsidRPr="00A111D0">
        <w:rPr>
          <w:color w:val="000000" w:themeColor="text1"/>
          <w:sz w:val="28"/>
          <w:szCs w:val="28"/>
        </w:rPr>
        <w:t>uses within Eid Road in ilorin kwara state.</w:t>
      </w:r>
    </w:p>
    <w:tbl>
      <w:tblPr>
        <w:tblStyle w:val="TableGrid"/>
        <w:tblW w:w="9402" w:type="dxa"/>
        <w:tblLook w:val="04A0" w:firstRow="1" w:lastRow="0" w:firstColumn="1" w:lastColumn="0" w:noHBand="0" w:noVBand="1"/>
      </w:tblPr>
      <w:tblGrid>
        <w:gridCol w:w="1859"/>
        <w:gridCol w:w="1822"/>
        <w:gridCol w:w="1986"/>
        <w:gridCol w:w="1695"/>
        <w:gridCol w:w="2040"/>
      </w:tblGrid>
      <w:tr w:rsidR="00460F98" w:rsidRPr="000F0A8A" w14:paraId="270EE80F" w14:textId="77777777" w:rsidTr="00096310">
        <w:trPr>
          <w:trHeight w:val="575"/>
        </w:trPr>
        <w:tc>
          <w:tcPr>
            <w:tcW w:w="0" w:type="auto"/>
            <w:hideMark/>
          </w:tcPr>
          <w:p w14:paraId="52234318" w14:textId="77777777" w:rsidR="00460F98" w:rsidRPr="000F0A8A" w:rsidRDefault="00460F98" w:rsidP="00096310">
            <w:pPr>
              <w:pStyle w:val="NormalWeb"/>
              <w:spacing w:before="0" w:beforeAutospacing="0" w:after="0" w:afterAutospacing="0" w:line="360" w:lineRule="auto"/>
              <w:jc w:val="both"/>
              <w:rPr>
                <w:b/>
                <w:bCs/>
                <w:color w:val="000000" w:themeColor="text1"/>
                <w:sz w:val="28"/>
                <w:szCs w:val="28"/>
              </w:rPr>
            </w:pPr>
            <w:r w:rsidRPr="000F0A8A">
              <w:rPr>
                <w:b/>
                <w:bCs/>
                <w:color w:val="000000" w:themeColor="text1"/>
                <w:sz w:val="28"/>
                <w:szCs w:val="28"/>
              </w:rPr>
              <w:t>Assessment</w:t>
            </w:r>
          </w:p>
        </w:tc>
        <w:tc>
          <w:tcPr>
            <w:tcW w:w="0" w:type="auto"/>
            <w:hideMark/>
          </w:tcPr>
          <w:p w14:paraId="2DD1D4A6" w14:textId="77777777" w:rsidR="00460F98" w:rsidRPr="000F0A8A" w:rsidRDefault="00460F98" w:rsidP="00096310">
            <w:pPr>
              <w:pStyle w:val="NormalWeb"/>
              <w:spacing w:before="0" w:beforeAutospacing="0" w:after="0" w:afterAutospacing="0" w:line="360" w:lineRule="auto"/>
              <w:jc w:val="both"/>
              <w:rPr>
                <w:b/>
                <w:bCs/>
                <w:color w:val="000000" w:themeColor="text1"/>
                <w:sz w:val="28"/>
                <w:szCs w:val="28"/>
              </w:rPr>
            </w:pPr>
            <w:r w:rsidRPr="000F0A8A">
              <w:rPr>
                <w:b/>
                <w:bCs/>
                <w:color w:val="000000" w:themeColor="text1"/>
                <w:sz w:val="28"/>
                <w:szCs w:val="28"/>
              </w:rPr>
              <w:t>Residential</w:t>
            </w:r>
          </w:p>
        </w:tc>
        <w:tc>
          <w:tcPr>
            <w:tcW w:w="0" w:type="auto"/>
            <w:hideMark/>
          </w:tcPr>
          <w:p w14:paraId="65D7B17B" w14:textId="77777777" w:rsidR="00460F98" w:rsidRPr="000F0A8A" w:rsidRDefault="00460F98" w:rsidP="00096310">
            <w:pPr>
              <w:pStyle w:val="NormalWeb"/>
              <w:spacing w:before="0" w:beforeAutospacing="0" w:after="0" w:afterAutospacing="0" w:line="360" w:lineRule="auto"/>
              <w:jc w:val="both"/>
              <w:rPr>
                <w:b/>
                <w:bCs/>
                <w:color w:val="000000" w:themeColor="text1"/>
                <w:sz w:val="28"/>
                <w:szCs w:val="28"/>
              </w:rPr>
            </w:pPr>
            <w:r w:rsidRPr="000F0A8A">
              <w:rPr>
                <w:b/>
                <w:bCs/>
                <w:color w:val="000000" w:themeColor="text1"/>
                <w:sz w:val="28"/>
                <w:szCs w:val="28"/>
              </w:rPr>
              <w:t>Commercial</w:t>
            </w:r>
          </w:p>
        </w:tc>
        <w:tc>
          <w:tcPr>
            <w:tcW w:w="0" w:type="auto"/>
            <w:hideMark/>
          </w:tcPr>
          <w:p w14:paraId="1EC098F9" w14:textId="77777777" w:rsidR="00460F98" w:rsidRPr="000F0A8A" w:rsidRDefault="00460F98" w:rsidP="00096310">
            <w:pPr>
              <w:pStyle w:val="NormalWeb"/>
              <w:spacing w:before="0" w:beforeAutospacing="0" w:after="0" w:afterAutospacing="0" w:line="360" w:lineRule="auto"/>
              <w:jc w:val="both"/>
              <w:rPr>
                <w:b/>
                <w:bCs/>
                <w:color w:val="000000" w:themeColor="text1"/>
                <w:sz w:val="28"/>
                <w:szCs w:val="28"/>
              </w:rPr>
            </w:pPr>
            <w:r w:rsidRPr="000F0A8A">
              <w:rPr>
                <w:b/>
                <w:bCs/>
                <w:color w:val="000000" w:themeColor="text1"/>
                <w:sz w:val="28"/>
                <w:szCs w:val="28"/>
              </w:rPr>
              <w:t>institution</w:t>
            </w:r>
          </w:p>
        </w:tc>
        <w:tc>
          <w:tcPr>
            <w:tcW w:w="0" w:type="auto"/>
            <w:hideMark/>
          </w:tcPr>
          <w:p w14:paraId="5DB94167" w14:textId="77777777" w:rsidR="00460F98" w:rsidRPr="000F0A8A" w:rsidRDefault="00460F98" w:rsidP="00096310">
            <w:pPr>
              <w:pStyle w:val="NormalWeb"/>
              <w:spacing w:before="0" w:beforeAutospacing="0" w:after="0" w:afterAutospacing="0" w:line="360" w:lineRule="auto"/>
              <w:jc w:val="both"/>
              <w:rPr>
                <w:b/>
                <w:bCs/>
                <w:color w:val="000000" w:themeColor="text1"/>
                <w:sz w:val="28"/>
                <w:szCs w:val="28"/>
              </w:rPr>
            </w:pPr>
            <w:r w:rsidRPr="000F0A8A">
              <w:rPr>
                <w:b/>
                <w:bCs/>
                <w:color w:val="000000" w:themeColor="text1"/>
                <w:sz w:val="28"/>
                <w:szCs w:val="28"/>
              </w:rPr>
              <w:t>Recreational</w:t>
            </w:r>
          </w:p>
        </w:tc>
      </w:tr>
      <w:tr w:rsidR="00460F98" w:rsidRPr="000F0A8A" w14:paraId="06536E99" w14:textId="77777777" w:rsidTr="00096310">
        <w:trPr>
          <w:trHeight w:val="20"/>
        </w:trPr>
        <w:tc>
          <w:tcPr>
            <w:tcW w:w="0" w:type="auto"/>
            <w:hideMark/>
          </w:tcPr>
          <w:p w14:paraId="01E9408C"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Very good</w:t>
            </w:r>
          </w:p>
        </w:tc>
        <w:tc>
          <w:tcPr>
            <w:tcW w:w="0" w:type="auto"/>
            <w:hideMark/>
          </w:tcPr>
          <w:p w14:paraId="6C5DFE11" w14:textId="77777777" w:rsidR="00460F98" w:rsidRPr="000F0A8A" w:rsidRDefault="00460F98" w:rsidP="00096310">
            <w:pPr>
              <w:spacing w:line="360" w:lineRule="auto"/>
              <w:jc w:val="both"/>
              <w:rPr>
                <w:color w:val="000000" w:themeColor="text1"/>
                <w:sz w:val="28"/>
                <w:szCs w:val="28"/>
              </w:rPr>
            </w:pPr>
          </w:p>
        </w:tc>
        <w:tc>
          <w:tcPr>
            <w:tcW w:w="0" w:type="auto"/>
            <w:hideMark/>
          </w:tcPr>
          <w:p w14:paraId="6CE8CFC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w:t>
            </w:r>
          </w:p>
        </w:tc>
        <w:tc>
          <w:tcPr>
            <w:tcW w:w="0" w:type="auto"/>
            <w:hideMark/>
          </w:tcPr>
          <w:p w14:paraId="3A772084" w14:textId="77777777" w:rsidR="00460F98" w:rsidRPr="000F0A8A" w:rsidRDefault="00460F98" w:rsidP="00096310">
            <w:pPr>
              <w:spacing w:line="360" w:lineRule="auto"/>
              <w:jc w:val="both"/>
              <w:rPr>
                <w:color w:val="000000" w:themeColor="text1"/>
                <w:sz w:val="28"/>
                <w:szCs w:val="28"/>
              </w:rPr>
            </w:pPr>
          </w:p>
        </w:tc>
        <w:tc>
          <w:tcPr>
            <w:tcW w:w="0" w:type="auto"/>
            <w:hideMark/>
          </w:tcPr>
          <w:p w14:paraId="0727361B" w14:textId="77777777" w:rsidR="00460F98" w:rsidRPr="000F0A8A" w:rsidRDefault="00460F98" w:rsidP="00096310">
            <w:pPr>
              <w:spacing w:line="360" w:lineRule="auto"/>
              <w:jc w:val="both"/>
              <w:rPr>
                <w:color w:val="000000" w:themeColor="text1"/>
                <w:sz w:val="28"/>
                <w:szCs w:val="28"/>
              </w:rPr>
            </w:pPr>
          </w:p>
        </w:tc>
      </w:tr>
      <w:tr w:rsidR="00460F98" w:rsidRPr="000F0A8A" w14:paraId="3868D821" w14:textId="77777777" w:rsidTr="00096310">
        <w:trPr>
          <w:trHeight w:val="20"/>
        </w:trPr>
        <w:tc>
          <w:tcPr>
            <w:tcW w:w="0" w:type="auto"/>
            <w:hideMark/>
          </w:tcPr>
          <w:p w14:paraId="49C68D5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Good</w:t>
            </w:r>
          </w:p>
        </w:tc>
        <w:tc>
          <w:tcPr>
            <w:tcW w:w="0" w:type="auto"/>
            <w:hideMark/>
          </w:tcPr>
          <w:p w14:paraId="61283CEF" w14:textId="77777777" w:rsidR="00460F98" w:rsidRPr="000F0A8A" w:rsidRDefault="00460F98" w:rsidP="00096310">
            <w:pPr>
              <w:spacing w:line="360" w:lineRule="auto"/>
              <w:jc w:val="both"/>
              <w:rPr>
                <w:color w:val="000000" w:themeColor="text1"/>
                <w:sz w:val="28"/>
                <w:szCs w:val="28"/>
              </w:rPr>
            </w:pPr>
          </w:p>
        </w:tc>
        <w:tc>
          <w:tcPr>
            <w:tcW w:w="0" w:type="auto"/>
            <w:hideMark/>
          </w:tcPr>
          <w:p w14:paraId="5FB674DD" w14:textId="77777777" w:rsidR="00460F98" w:rsidRPr="000F0A8A" w:rsidRDefault="00460F98" w:rsidP="00096310">
            <w:pPr>
              <w:spacing w:line="360" w:lineRule="auto"/>
              <w:jc w:val="both"/>
              <w:rPr>
                <w:color w:val="000000" w:themeColor="text1"/>
                <w:sz w:val="28"/>
                <w:szCs w:val="28"/>
              </w:rPr>
            </w:pPr>
          </w:p>
        </w:tc>
        <w:tc>
          <w:tcPr>
            <w:tcW w:w="0" w:type="auto"/>
            <w:hideMark/>
          </w:tcPr>
          <w:p w14:paraId="75AE2C88" w14:textId="77777777" w:rsidR="00460F98" w:rsidRPr="000F0A8A" w:rsidRDefault="00460F98" w:rsidP="00096310">
            <w:pPr>
              <w:spacing w:line="360" w:lineRule="auto"/>
              <w:jc w:val="both"/>
              <w:rPr>
                <w:color w:val="000000" w:themeColor="text1"/>
                <w:sz w:val="28"/>
                <w:szCs w:val="28"/>
              </w:rPr>
            </w:pPr>
          </w:p>
        </w:tc>
        <w:tc>
          <w:tcPr>
            <w:tcW w:w="0" w:type="auto"/>
            <w:hideMark/>
          </w:tcPr>
          <w:p w14:paraId="35EF4CFA" w14:textId="77777777" w:rsidR="00460F98" w:rsidRPr="000F0A8A" w:rsidRDefault="00460F98" w:rsidP="00096310">
            <w:pPr>
              <w:spacing w:line="360" w:lineRule="auto"/>
              <w:jc w:val="both"/>
              <w:rPr>
                <w:color w:val="000000" w:themeColor="text1"/>
                <w:sz w:val="28"/>
                <w:szCs w:val="28"/>
              </w:rPr>
            </w:pPr>
          </w:p>
        </w:tc>
      </w:tr>
      <w:tr w:rsidR="00460F98" w:rsidRPr="000F0A8A" w14:paraId="2E7F9E36" w14:textId="77777777" w:rsidTr="00096310">
        <w:trPr>
          <w:trHeight w:val="20"/>
        </w:trPr>
        <w:tc>
          <w:tcPr>
            <w:tcW w:w="0" w:type="auto"/>
            <w:hideMark/>
          </w:tcPr>
          <w:p w14:paraId="29384481"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Fair</w:t>
            </w:r>
          </w:p>
        </w:tc>
        <w:tc>
          <w:tcPr>
            <w:tcW w:w="0" w:type="auto"/>
            <w:hideMark/>
          </w:tcPr>
          <w:p w14:paraId="6EA8CC85"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w:t>
            </w:r>
          </w:p>
        </w:tc>
        <w:tc>
          <w:tcPr>
            <w:tcW w:w="0" w:type="auto"/>
            <w:hideMark/>
          </w:tcPr>
          <w:p w14:paraId="5CBB0B57" w14:textId="77777777" w:rsidR="00460F98" w:rsidRPr="000F0A8A" w:rsidRDefault="00460F98" w:rsidP="00096310">
            <w:pPr>
              <w:spacing w:line="360" w:lineRule="auto"/>
              <w:jc w:val="both"/>
              <w:rPr>
                <w:color w:val="000000" w:themeColor="text1"/>
                <w:sz w:val="28"/>
                <w:szCs w:val="28"/>
              </w:rPr>
            </w:pPr>
          </w:p>
        </w:tc>
        <w:tc>
          <w:tcPr>
            <w:tcW w:w="0" w:type="auto"/>
            <w:hideMark/>
          </w:tcPr>
          <w:p w14:paraId="0EAF00B8"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w:t>
            </w:r>
          </w:p>
        </w:tc>
        <w:tc>
          <w:tcPr>
            <w:tcW w:w="0" w:type="auto"/>
            <w:hideMark/>
          </w:tcPr>
          <w:p w14:paraId="6ABB4CD6"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w:t>
            </w:r>
          </w:p>
        </w:tc>
      </w:tr>
      <w:tr w:rsidR="00460F98" w:rsidRPr="000F0A8A" w14:paraId="36A06043" w14:textId="77777777" w:rsidTr="00096310">
        <w:trPr>
          <w:trHeight w:val="19"/>
        </w:trPr>
        <w:tc>
          <w:tcPr>
            <w:tcW w:w="0" w:type="auto"/>
            <w:hideMark/>
          </w:tcPr>
          <w:p w14:paraId="70E549BE" w14:textId="77777777" w:rsidR="00460F98" w:rsidRPr="000F0A8A" w:rsidRDefault="00460F98" w:rsidP="00096310">
            <w:pPr>
              <w:pStyle w:val="NormalWeb"/>
              <w:spacing w:before="0" w:beforeAutospacing="0" w:line="360" w:lineRule="auto"/>
              <w:jc w:val="both"/>
              <w:rPr>
                <w:color w:val="000000" w:themeColor="text1"/>
                <w:sz w:val="28"/>
                <w:szCs w:val="28"/>
              </w:rPr>
            </w:pPr>
            <w:r w:rsidRPr="000F0A8A">
              <w:rPr>
                <w:color w:val="000000" w:themeColor="text1"/>
                <w:sz w:val="28"/>
                <w:szCs w:val="28"/>
              </w:rPr>
              <w:t>Poor</w:t>
            </w:r>
          </w:p>
        </w:tc>
        <w:tc>
          <w:tcPr>
            <w:tcW w:w="0" w:type="auto"/>
            <w:hideMark/>
          </w:tcPr>
          <w:p w14:paraId="274AECD8" w14:textId="77777777" w:rsidR="00460F98" w:rsidRPr="000F0A8A" w:rsidRDefault="00460F98" w:rsidP="00096310">
            <w:pPr>
              <w:spacing w:line="360" w:lineRule="auto"/>
              <w:jc w:val="both"/>
              <w:rPr>
                <w:color w:val="000000" w:themeColor="text1"/>
                <w:sz w:val="28"/>
                <w:szCs w:val="28"/>
              </w:rPr>
            </w:pPr>
          </w:p>
        </w:tc>
        <w:tc>
          <w:tcPr>
            <w:tcW w:w="0" w:type="auto"/>
            <w:hideMark/>
          </w:tcPr>
          <w:p w14:paraId="006CE6D3" w14:textId="77777777" w:rsidR="00460F98" w:rsidRPr="000F0A8A" w:rsidRDefault="00460F98" w:rsidP="00096310">
            <w:pPr>
              <w:spacing w:line="360" w:lineRule="auto"/>
              <w:jc w:val="both"/>
              <w:rPr>
                <w:color w:val="000000" w:themeColor="text1"/>
                <w:sz w:val="28"/>
                <w:szCs w:val="28"/>
              </w:rPr>
            </w:pPr>
          </w:p>
        </w:tc>
        <w:tc>
          <w:tcPr>
            <w:tcW w:w="0" w:type="auto"/>
            <w:hideMark/>
          </w:tcPr>
          <w:p w14:paraId="6CDFE3A6" w14:textId="77777777" w:rsidR="00460F98" w:rsidRPr="000F0A8A" w:rsidRDefault="00460F98" w:rsidP="00096310">
            <w:pPr>
              <w:spacing w:line="360" w:lineRule="auto"/>
              <w:jc w:val="both"/>
              <w:rPr>
                <w:color w:val="000000" w:themeColor="text1"/>
                <w:sz w:val="28"/>
                <w:szCs w:val="28"/>
              </w:rPr>
            </w:pPr>
          </w:p>
        </w:tc>
        <w:tc>
          <w:tcPr>
            <w:tcW w:w="0" w:type="auto"/>
            <w:hideMark/>
          </w:tcPr>
          <w:p w14:paraId="642D3D95" w14:textId="77777777" w:rsidR="00460F98" w:rsidRPr="000F0A8A" w:rsidRDefault="00460F98" w:rsidP="00096310">
            <w:pPr>
              <w:spacing w:line="360" w:lineRule="auto"/>
              <w:jc w:val="both"/>
              <w:rPr>
                <w:color w:val="000000" w:themeColor="text1"/>
                <w:sz w:val="28"/>
                <w:szCs w:val="28"/>
              </w:rPr>
            </w:pPr>
          </w:p>
        </w:tc>
      </w:tr>
    </w:tbl>
    <w:p w14:paraId="4199A9BB" w14:textId="77777777" w:rsidR="00460F98" w:rsidRPr="000F0A8A" w:rsidRDefault="00460F98" w:rsidP="00460F98">
      <w:pPr>
        <w:pStyle w:val="NormalWeb"/>
        <w:spacing w:before="0" w:beforeAutospacing="0" w:after="0" w:afterAutospacing="0" w:line="360" w:lineRule="auto"/>
        <w:jc w:val="both"/>
        <w:rPr>
          <w:color w:val="000000" w:themeColor="text1"/>
          <w:sz w:val="28"/>
          <w:szCs w:val="28"/>
        </w:rPr>
      </w:pPr>
      <w:r w:rsidRPr="00DA3553">
        <w:rPr>
          <w:rStyle w:val="Emphasis"/>
          <w:rFonts w:eastAsiaTheme="majorEastAsia"/>
          <w:b/>
          <w:color w:val="000000" w:themeColor="text1"/>
          <w:sz w:val="28"/>
          <w:szCs w:val="28"/>
        </w:rPr>
        <w:t>Source:</w:t>
      </w:r>
      <w:r>
        <w:rPr>
          <w:rStyle w:val="Emphasis"/>
          <w:rFonts w:eastAsiaTheme="majorEastAsia"/>
          <w:color w:val="000000" w:themeColor="text1"/>
          <w:sz w:val="28"/>
          <w:szCs w:val="28"/>
        </w:rPr>
        <w:t xml:space="preserve"> Field Survey, (2025</w:t>
      </w:r>
      <w:r w:rsidRPr="000F0A8A">
        <w:rPr>
          <w:rStyle w:val="Emphasis"/>
          <w:rFonts w:eastAsiaTheme="majorEastAsia"/>
          <w:color w:val="000000" w:themeColor="text1"/>
          <w:sz w:val="28"/>
          <w:szCs w:val="28"/>
        </w:rPr>
        <w:t>).</w:t>
      </w:r>
    </w:p>
    <w:p w14:paraId="091B3381" w14:textId="4F29AA4C" w:rsidR="00460F98" w:rsidRPr="00460F98" w:rsidRDefault="00460F98" w:rsidP="00460F98">
      <w:pPr>
        <w:pStyle w:val="NormalWeb"/>
        <w:spacing w:before="0" w:beforeAutospacing="0" w:after="0" w:afterAutospacing="0" w:line="360" w:lineRule="auto"/>
        <w:jc w:val="both"/>
        <w:rPr>
          <w:color w:val="000000" w:themeColor="text1"/>
          <w:sz w:val="28"/>
          <w:szCs w:val="28"/>
        </w:rPr>
      </w:pPr>
      <w:r w:rsidRPr="000F0A8A">
        <w:rPr>
          <w:color w:val="000000" w:themeColor="text1"/>
          <w:sz w:val="28"/>
          <w:szCs w:val="28"/>
        </w:rPr>
        <w:t xml:space="preserve">The table above describes the comparism of land uses of </w:t>
      </w:r>
      <w:r w:rsidRPr="003F1125">
        <w:rPr>
          <w:b/>
          <w:color w:val="000000" w:themeColor="text1"/>
          <w:sz w:val="28"/>
          <w:szCs w:val="28"/>
        </w:rPr>
        <w:t>Eid Road</w:t>
      </w:r>
      <w:r w:rsidRPr="000F0A8A">
        <w:rPr>
          <w:color w:val="000000" w:themeColor="text1"/>
          <w:sz w:val="28"/>
          <w:szCs w:val="28"/>
        </w:rPr>
        <w:t>. It shows that commercial property is best suitable for both study area compared to other properties.</w:t>
      </w:r>
    </w:p>
    <w:p w14:paraId="129F8797" w14:textId="5D7FC0FB" w:rsidR="00460F98" w:rsidRPr="000F0A8A" w:rsidRDefault="00460F98" w:rsidP="00460F98">
      <w:pPr>
        <w:pStyle w:val="Heading3"/>
        <w:spacing w:before="0" w:beforeAutospacing="0" w:after="0" w:afterAutospacing="0" w:line="360" w:lineRule="auto"/>
        <w:jc w:val="both"/>
        <w:rPr>
          <w:color w:val="000000" w:themeColor="text1"/>
          <w:sz w:val="28"/>
          <w:szCs w:val="28"/>
        </w:rPr>
      </w:pPr>
      <w:r w:rsidRPr="000F0A8A">
        <w:rPr>
          <w:color w:val="000000" w:themeColor="text1"/>
          <w:sz w:val="28"/>
          <w:szCs w:val="28"/>
        </w:rPr>
        <w:t>4.2 Effect of the Incompatible Land Uses in the Study Area</w:t>
      </w:r>
    </w:p>
    <w:p w14:paraId="0D2168ED" w14:textId="77777777" w:rsidR="00460F98" w:rsidRPr="000F0A8A" w:rsidRDefault="00460F98" w:rsidP="00460F98">
      <w:pPr>
        <w:pStyle w:val="NormalWeb"/>
        <w:spacing w:before="0" w:beforeAutospacing="0" w:after="0" w:afterAutospacing="0" w:line="360" w:lineRule="auto"/>
        <w:jc w:val="both"/>
        <w:rPr>
          <w:color w:val="000000" w:themeColor="text1"/>
          <w:sz w:val="28"/>
          <w:szCs w:val="28"/>
        </w:rPr>
      </w:pPr>
      <w:r w:rsidRPr="000F0A8A">
        <w:rPr>
          <w:color w:val="000000" w:themeColor="text1"/>
          <w:sz w:val="28"/>
          <w:szCs w:val="28"/>
        </w:rPr>
        <w:t>There are so many problems which were encountered from incompatible use of land in the central business district of Ilorin Metropolis. The problem were collected from the respondent through the questions ask from the questionnaire administered for the research work. The problems are follows.</w:t>
      </w:r>
    </w:p>
    <w:p w14:paraId="55C300FF" w14:textId="77777777" w:rsidR="00460F98" w:rsidRPr="000F0A8A" w:rsidRDefault="00460F98" w:rsidP="00460F98">
      <w:pPr>
        <w:pStyle w:val="NormalWeb"/>
        <w:numPr>
          <w:ilvl w:val="0"/>
          <w:numId w:val="24"/>
        </w:numPr>
        <w:spacing w:before="0" w:beforeAutospacing="0" w:after="0" w:afterAutospacing="0" w:line="360" w:lineRule="auto"/>
        <w:jc w:val="both"/>
        <w:rPr>
          <w:color w:val="000000" w:themeColor="text1"/>
          <w:sz w:val="28"/>
          <w:szCs w:val="28"/>
        </w:rPr>
      </w:pPr>
      <w:r w:rsidRPr="000F0A8A">
        <w:rPr>
          <w:color w:val="000000" w:themeColor="text1"/>
          <w:sz w:val="28"/>
          <w:szCs w:val="28"/>
        </w:rPr>
        <w:t>Problem of traffic congestion</w:t>
      </w:r>
    </w:p>
    <w:p w14:paraId="350A199E" w14:textId="77777777" w:rsidR="00460F98" w:rsidRPr="000F0A8A" w:rsidRDefault="00460F98" w:rsidP="00460F98">
      <w:pPr>
        <w:pStyle w:val="NormalWeb"/>
        <w:numPr>
          <w:ilvl w:val="0"/>
          <w:numId w:val="24"/>
        </w:numPr>
        <w:spacing w:before="0" w:beforeAutospacing="0" w:line="360" w:lineRule="auto"/>
        <w:jc w:val="both"/>
        <w:rPr>
          <w:color w:val="000000" w:themeColor="text1"/>
          <w:sz w:val="28"/>
          <w:szCs w:val="28"/>
        </w:rPr>
      </w:pPr>
      <w:r w:rsidRPr="000F0A8A">
        <w:rPr>
          <w:color w:val="000000" w:themeColor="text1"/>
          <w:sz w:val="28"/>
          <w:szCs w:val="28"/>
        </w:rPr>
        <w:t>High rate of population problems</w:t>
      </w:r>
    </w:p>
    <w:p w14:paraId="5F859A36" w14:textId="77777777" w:rsidR="00460F98" w:rsidRPr="000F0A8A" w:rsidRDefault="00460F98" w:rsidP="00460F98">
      <w:pPr>
        <w:pStyle w:val="NormalWeb"/>
        <w:numPr>
          <w:ilvl w:val="0"/>
          <w:numId w:val="24"/>
        </w:numPr>
        <w:spacing w:before="0" w:beforeAutospacing="0" w:line="360" w:lineRule="auto"/>
        <w:jc w:val="both"/>
        <w:rPr>
          <w:color w:val="000000" w:themeColor="text1"/>
          <w:sz w:val="28"/>
          <w:szCs w:val="28"/>
        </w:rPr>
      </w:pPr>
      <w:r w:rsidRPr="000F0A8A">
        <w:rPr>
          <w:color w:val="000000" w:themeColor="text1"/>
          <w:sz w:val="28"/>
          <w:szCs w:val="28"/>
        </w:rPr>
        <w:t xml:space="preserve">Insufficient water supply </w:t>
      </w:r>
    </w:p>
    <w:p w14:paraId="237A0553" w14:textId="77777777" w:rsidR="00460F98" w:rsidRPr="000F0A8A" w:rsidRDefault="00460F98" w:rsidP="00460F98">
      <w:pPr>
        <w:pStyle w:val="NormalWeb"/>
        <w:numPr>
          <w:ilvl w:val="0"/>
          <w:numId w:val="24"/>
        </w:numPr>
        <w:spacing w:before="0" w:beforeAutospacing="0" w:line="360" w:lineRule="auto"/>
        <w:jc w:val="both"/>
        <w:rPr>
          <w:color w:val="000000" w:themeColor="text1"/>
          <w:sz w:val="28"/>
          <w:szCs w:val="28"/>
        </w:rPr>
      </w:pPr>
      <w:r w:rsidRPr="000F0A8A">
        <w:rPr>
          <w:color w:val="000000" w:themeColor="text1"/>
          <w:sz w:val="28"/>
          <w:szCs w:val="28"/>
        </w:rPr>
        <w:t xml:space="preserve">Inconsistency in combination of the activities v. Environmental deterioration </w:t>
      </w:r>
    </w:p>
    <w:p w14:paraId="1B2B16B9" w14:textId="77777777" w:rsidR="00460F98" w:rsidRPr="000F0A8A" w:rsidRDefault="00460F98" w:rsidP="00460F98">
      <w:pPr>
        <w:pStyle w:val="NormalWeb"/>
        <w:numPr>
          <w:ilvl w:val="0"/>
          <w:numId w:val="24"/>
        </w:numPr>
        <w:spacing w:before="0" w:beforeAutospacing="0" w:line="360" w:lineRule="auto"/>
        <w:jc w:val="both"/>
        <w:rPr>
          <w:color w:val="000000" w:themeColor="text1"/>
          <w:sz w:val="28"/>
          <w:szCs w:val="28"/>
        </w:rPr>
      </w:pPr>
      <w:r w:rsidRPr="000F0A8A">
        <w:rPr>
          <w:color w:val="000000" w:themeColor="text1"/>
          <w:sz w:val="28"/>
          <w:szCs w:val="28"/>
        </w:rPr>
        <w:t>Inadequate planning regulation</w:t>
      </w:r>
    </w:p>
    <w:p w14:paraId="5F137B51" w14:textId="77777777" w:rsidR="00460F98" w:rsidRPr="000F0A8A" w:rsidRDefault="00460F98" w:rsidP="00460F98">
      <w:pPr>
        <w:pStyle w:val="Heading3"/>
        <w:spacing w:before="0" w:beforeAutospacing="0" w:after="0" w:afterAutospacing="0" w:line="360" w:lineRule="auto"/>
        <w:jc w:val="both"/>
        <w:rPr>
          <w:color w:val="000000" w:themeColor="text1"/>
          <w:sz w:val="28"/>
          <w:szCs w:val="28"/>
        </w:rPr>
      </w:pPr>
      <w:r w:rsidRPr="000F0A8A">
        <w:rPr>
          <w:color w:val="000000" w:themeColor="text1"/>
          <w:sz w:val="28"/>
          <w:szCs w:val="28"/>
        </w:rPr>
        <w:t>4.3 Government Impact on Land Use Control and Management</w:t>
      </w:r>
    </w:p>
    <w:p w14:paraId="096EB08A" w14:textId="77777777" w:rsidR="00460F98" w:rsidRPr="000F0A8A" w:rsidRDefault="00460F98" w:rsidP="00460F98">
      <w:pPr>
        <w:pStyle w:val="NormalWeb"/>
        <w:spacing w:before="0" w:beforeAutospacing="0" w:after="0" w:afterAutospacing="0" w:line="360" w:lineRule="auto"/>
        <w:jc w:val="both"/>
        <w:rPr>
          <w:color w:val="000000" w:themeColor="text1"/>
          <w:sz w:val="28"/>
          <w:szCs w:val="28"/>
        </w:rPr>
      </w:pPr>
      <w:r w:rsidRPr="000F0A8A">
        <w:rPr>
          <w:color w:val="000000" w:themeColor="text1"/>
          <w:sz w:val="28"/>
          <w:szCs w:val="28"/>
        </w:rPr>
        <w:t xml:space="preserve">Governments have so many impacts on land use control and management as revealed at the field. Therefore, there is discretionary power of the government on re-house in lien of compensation of displaced person form built up- residential areas acquire for overriding public interest, but this does not include the industrial </w:t>
      </w:r>
      <w:r w:rsidRPr="000F0A8A">
        <w:rPr>
          <w:color w:val="000000" w:themeColor="text1"/>
          <w:sz w:val="28"/>
          <w:szCs w:val="28"/>
        </w:rPr>
        <w:lastRenderedPageBreak/>
        <w:t>areas. Another effect is that loan cannot be raised without the consent of authority i.e. the state governor and this obviously delays the vital decision that must be made concerning that vial unit of land. Furthermore, the price of land has been increase due to the artificial scarcity caused by the decree no 6 of 1978. It is now more difficult for development. This is to say that the decree has therefore realized the reverse of its objectives. From the research carryout, the respondent suggested that government should provide another place for so many activities and also zoning regulation should be adequately and enough made for the study area as a central business district of Ilorin Metropolis, public toilet, facilities, flyover for crossings the road by the people and extension of road for parking space should be also provided at the study area. All this need to be provided by the government to control traffic congestion and so many problems encountered in the study area.</w:t>
      </w:r>
    </w:p>
    <w:p w14:paraId="76775700" w14:textId="77777777" w:rsidR="00460F98" w:rsidRPr="00285A0E" w:rsidRDefault="00460F98" w:rsidP="00460F98">
      <w:pPr>
        <w:spacing w:after="160" w:line="360" w:lineRule="auto"/>
        <w:jc w:val="both"/>
        <w:rPr>
          <w:color w:val="000000" w:themeColor="text1"/>
          <w:sz w:val="28"/>
          <w:szCs w:val="28"/>
        </w:rPr>
      </w:pPr>
    </w:p>
    <w:p w14:paraId="31B1DB4E" w14:textId="77777777" w:rsidR="00FB15C9" w:rsidRPr="000F0A8A" w:rsidRDefault="00FB15C9" w:rsidP="000F0A8A">
      <w:pPr>
        <w:spacing w:line="360" w:lineRule="auto"/>
        <w:jc w:val="both"/>
        <w:rPr>
          <w:color w:val="000000" w:themeColor="text1"/>
          <w:sz w:val="28"/>
          <w:szCs w:val="28"/>
        </w:rPr>
      </w:pPr>
    </w:p>
    <w:p w14:paraId="64C91D5B" w14:textId="77777777" w:rsidR="00460F98" w:rsidRDefault="00460F98">
      <w:pPr>
        <w:spacing w:after="160" w:line="259" w:lineRule="auto"/>
        <w:rPr>
          <w:b/>
          <w:color w:val="000000" w:themeColor="text1"/>
          <w:sz w:val="28"/>
          <w:szCs w:val="28"/>
        </w:rPr>
      </w:pPr>
      <w:r>
        <w:rPr>
          <w:b/>
          <w:color w:val="000000" w:themeColor="text1"/>
          <w:sz w:val="28"/>
          <w:szCs w:val="28"/>
        </w:rPr>
        <w:br w:type="page"/>
      </w:r>
    </w:p>
    <w:p w14:paraId="6D02D36E" w14:textId="049860E0" w:rsidR="00FB15C9" w:rsidRPr="000F0A8A" w:rsidRDefault="00FB15C9" w:rsidP="00DA3553">
      <w:pPr>
        <w:spacing w:line="360" w:lineRule="auto"/>
        <w:jc w:val="center"/>
        <w:rPr>
          <w:b/>
          <w:color w:val="000000" w:themeColor="text1"/>
          <w:sz w:val="28"/>
          <w:szCs w:val="28"/>
        </w:rPr>
      </w:pPr>
      <w:r w:rsidRPr="000F0A8A">
        <w:rPr>
          <w:b/>
          <w:color w:val="000000" w:themeColor="text1"/>
          <w:sz w:val="28"/>
          <w:szCs w:val="28"/>
        </w:rPr>
        <w:lastRenderedPageBreak/>
        <w:t>CHAPTER FIVE</w:t>
      </w:r>
    </w:p>
    <w:p w14:paraId="207621E4" w14:textId="36F9876A" w:rsidR="00FB15C9" w:rsidRPr="000F0A8A" w:rsidRDefault="00DA3553" w:rsidP="000F0A8A">
      <w:pPr>
        <w:spacing w:line="360" w:lineRule="auto"/>
        <w:jc w:val="both"/>
        <w:rPr>
          <w:b/>
          <w:color w:val="000000" w:themeColor="text1"/>
          <w:sz w:val="28"/>
          <w:szCs w:val="28"/>
        </w:rPr>
      </w:pPr>
      <w:r w:rsidRPr="000F0A8A">
        <w:rPr>
          <w:b/>
          <w:color w:val="000000" w:themeColor="text1"/>
          <w:sz w:val="28"/>
          <w:szCs w:val="28"/>
        </w:rPr>
        <w:t>5.0 Summary, Recommendation and Conclusion</w:t>
      </w:r>
    </w:p>
    <w:p w14:paraId="692D02A1" w14:textId="16391BA2" w:rsidR="00A6572A" w:rsidRPr="000F0A8A" w:rsidRDefault="00FB15C9" w:rsidP="000F0A8A">
      <w:pPr>
        <w:spacing w:line="360" w:lineRule="auto"/>
        <w:jc w:val="both"/>
        <w:rPr>
          <w:b/>
          <w:color w:val="000000" w:themeColor="text1"/>
          <w:sz w:val="28"/>
          <w:szCs w:val="28"/>
        </w:rPr>
      </w:pPr>
      <w:r w:rsidRPr="000F0A8A">
        <w:rPr>
          <w:b/>
          <w:color w:val="000000" w:themeColor="text1"/>
          <w:sz w:val="28"/>
          <w:szCs w:val="28"/>
        </w:rPr>
        <w:t xml:space="preserve">5.1 </w:t>
      </w:r>
      <w:r w:rsidR="00DA3553" w:rsidRPr="000F0A8A">
        <w:rPr>
          <w:b/>
          <w:color w:val="000000" w:themeColor="text1"/>
          <w:sz w:val="28"/>
          <w:szCs w:val="28"/>
        </w:rPr>
        <w:t>Summary of Findings</w:t>
      </w:r>
    </w:p>
    <w:p w14:paraId="49511DBC" w14:textId="5BDFFBCC" w:rsidR="00A6572A" w:rsidRPr="000F0A8A" w:rsidRDefault="00A6572A" w:rsidP="000F0A8A">
      <w:pPr>
        <w:spacing w:line="360" w:lineRule="auto"/>
        <w:jc w:val="both"/>
        <w:rPr>
          <w:b/>
          <w:color w:val="000000" w:themeColor="text1"/>
          <w:sz w:val="28"/>
          <w:szCs w:val="28"/>
        </w:rPr>
      </w:pPr>
      <w:r w:rsidRPr="000F0A8A">
        <w:rPr>
          <w:sz w:val="28"/>
          <w:szCs w:val="28"/>
        </w:rPr>
        <w:t>Based on the data presented and analyzed in chapter four, the following are the major findings of the research:</w:t>
      </w:r>
    </w:p>
    <w:p w14:paraId="47EE7E47" w14:textId="77777777" w:rsidR="00A6572A" w:rsidRPr="000F0A8A" w:rsidRDefault="00A6572A" w:rsidP="000F0A8A">
      <w:pPr>
        <w:numPr>
          <w:ilvl w:val="0"/>
          <w:numId w:val="28"/>
        </w:numPr>
        <w:spacing w:before="100" w:beforeAutospacing="1" w:after="100" w:afterAutospacing="1" w:line="360" w:lineRule="auto"/>
        <w:jc w:val="both"/>
        <w:rPr>
          <w:sz w:val="28"/>
          <w:szCs w:val="28"/>
        </w:rPr>
      </w:pPr>
      <w:r w:rsidRPr="000F0A8A">
        <w:rPr>
          <w:sz w:val="28"/>
          <w:szCs w:val="28"/>
        </w:rPr>
        <w:t>Dominant Residential Property Types: among the five residential building types identified, bungalows dominated with 42.5% followed by tenement buildings with 20% and flats with 11.5%. This shows that bungalow-type buildings are the most common residential structures in the study area.</w:t>
      </w:r>
    </w:p>
    <w:p w14:paraId="236F407D" w14:textId="77777777" w:rsidR="00A6572A" w:rsidRPr="000F0A8A" w:rsidRDefault="00A6572A" w:rsidP="000F0A8A">
      <w:pPr>
        <w:numPr>
          <w:ilvl w:val="0"/>
          <w:numId w:val="28"/>
        </w:numPr>
        <w:spacing w:before="100" w:beforeAutospacing="1" w:after="100" w:afterAutospacing="1" w:line="360" w:lineRule="auto"/>
        <w:jc w:val="both"/>
        <w:rPr>
          <w:sz w:val="28"/>
          <w:szCs w:val="28"/>
        </w:rPr>
      </w:pPr>
      <w:r w:rsidRPr="000F0A8A">
        <w:rPr>
          <w:sz w:val="28"/>
          <w:szCs w:val="28"/>
        </w:rPr>
        <w:t>Commercial Properties Dominate Land Use: Commercial land uses account for the biggest portion of total land use in the study area, representing 36% of all land uses. This again shows that commercial activities have largely taken over the central business district (CBD), especially along Taiwo road.</w:t>
      </w:r>
    </w:p>
    <w:p w14:paraId="7E09B4F4" w14:textId="77777777" w:rsidR="00A6572A" w:rsidRPr="000F0A8A" w:rsidRDefault="00A6572A" w:rsidP="000F0A8A">
      <w:pPr>
        <w:numPr>
          <w:ilvl w:val="0"/>
          <w:numId w:val="28"/>
        </w:numPr>
        <w:spacing w:before="100" w:beforeAutospacing="1" w:after="100" w:afterAutospacing="1" w:line="360" w:lineRule="auto"/>
        <w:jc w:val="both"/>
        <w:rPr>
          <w:sz w:val="28"/>
          <w:szCs w:val="28"/>
        </w:rPr>
      </w:pPr>
      <w:r w:rsidRPr="000F0A8A">
        <w:rPr>
          <w:sz w:val="28"/>
          <w:szCs w:val="28"/>
        </w:rPr>
        <w:t>Inadequate Provision of Zoning Regulation: from the responses received, it was observed that 71.4% of the total survey stationers responded were occupants (residents and business owners) and many indicated a lack of proper zoning regulations, leading to incompatible land use practices in the area.</w:t>
      </w:r>
    </w:p>
    <w:p w14:paraId="556FE1A9" w14:textId="77777777" w:rsidR="00A6572A" w:rsidRPr="000F0A8A" w:rsidRDefault="00A6572A" w:rsidP="000F0A8A">
      <w:pPr>
        <w:numPr>
          <w:ilvl w:val="0"/>
          <w:numId w:val="28"/>
        </w:numPr>
        <w:spacing w:before="100" w:beforeAutospacing="1" w:after="100" w:afterAutospacing="1" w:line="360" w:lineRule="auto"/>
        <w:jc w:val="both"/>
        <w:rPr>
          <w:sz w:val="28"/>
          <w:szCs w:val="28"/>
        </w:rPr>
      </w:pPr>
      <w:r w:rsidRPr="000F0A8A">
        <w:rPr>
          <w:sz w:val="28"/>
          <w:szCs w:val="28"/>
        </w:rPr>
        <w:t>Environmental Deterioration and Incompatibility Issues: environmental deterioration was identified as one of the major effects of incompatible land uses with issues such as poor waste disposal, noise and overcrowding reported by 90% significant portion of the respondents. This was further supported by the presence of mixed land uses without proper separation, leading to congestion in popular living conditions.</w:t>
      </w:r>
    </w:p>
    <w:p w14:paraId="4030F553" w14:textId="77777777" w:rsidR="00A6572A" w:rsidRPr="000F0A8A" w:rsidRDefault="00A6572A" w:rsidP="000F0A8A">
      <w:pPr>
        <w:numPr>
          <w:ilvl w:val="0"/>
          <w:numId w:val="28"/>
        </w:numPr>
        <w:spacing w:before="100" w:beforeAutospacing="1" w:after="100" w:afterAutospacing="1" w:line="360" w:lineRule="auto"/>
        <w:jc w:val="both"/>
        <w:rPr>
          <w:sz w:val="28"/>
          <w:szCs w:val="28"/>
        </w:rPr>
      </w:pPr>
      <w:r w:rsidRPr="000F0A8A">
        <w:rPr>
          <w:sz w:val="28"/>
          <w:szCs w:val="28"/>
        </w:rPr>
        <w:t xml:space="preserve">Commercial Buildings Outnumber Institutional and Recreational Uses: shops occupied 46.3% of commercial properties while office spaces </w:t>
      </w:r>
      <w:r w:rsidRPr="000F0A8A">
        <w:rPr>
          <w:sz w:val="28"/>
          <w:szCs w:val="28"/>
        </w:rPr>
        <w:lastRenderedPageBreak/>
        <w:t>represent 27.5%. In contrast, institutional land uses only made up 11.0% and recreational land uses accounted for 7.6%, indicating that economic activity outweighs social infrastructure.</w:t>
      </w:r>
    </w:p>
    <w:p w14:paraId="31403E54" w14:textId="77777777" w:rsidR="00A6572A" w:rsidRPr="000F0A8A" w:rsidRDefault="00A6572A" w:rsidP="000F0A8A">
      <w:pPr>
        <w:numPr>
          <w:ilvl w:val="0"/>
          <w:numId w:val="28"/>
        </w:numPr>
        <w:spacing w:before="100" w:beforeAutospacing="1" w:after="100" w:afterAutospacing="1" w:line="360" w:lineRule="auto"/>
        <w:jc w:val="both"/>
        <w:rPr>
          <w:sz w:val="28"/>
          <w:szCs w:val="28"/>
        </w:rPr>
      </w:pPr>
      <w:r w:rsidRPr="000F0A8A">
        <w:rPr>
          <w:sz w:val="28"/>
          <w:szCs w:val="28"/>
        </w:rPr>
        <w:t>Government Presence and Participation: only 28.6% of the respondents were from the local govt, supporting limited direct involvement or oversight in managing land use issues within the CBD, especially in items of enforcing planning regulations.</w:t>
      </w:r>
    </w:p>
    <w:p w14:paraId="5E5CEF02" w14:textId="05F27317" w:rsidR="00FB15C9" w:rsidRPr="000F0A8A" w:rsidRDefault="00A6572A" w:rsidP="000F0A8A">
      <w:pPr>
        <w:numPr>
          <w:ilvl w:val="0"/>
          <w:numId w:val="28"/>
        </w:numPr>
        <w:spacing w:before="100" w:beforeAutospacing="1" w:after="100" w:afterAutospacing="1" w:line="360" w:lineRule="auto"/>
        <w:jc w:val="both"/>
        <w:rPr>
          <w:sz w:val="28"/>
          <w:szCs w:val="28"/>
        </w:rPr>
      </w:pPr>
      <w:r w:rsidRPr="000F0A8A">
        <w:rPr>
          <w:sz w:val="28"/>
          <w:szCs w:val="28"/>
        </w:rPr>
        <w:t>Health Centers Dominate Institutional Uses: within institutional land use, health centers account for 46.3%, followed by educational institutions with 38.7% and administrative built</w:t>
      </w:r>
    </w:p>
    <w:p w14:paraId="2E4A07E1" w14:textId="37F4CD7C" w:rsidR="00FB15C9" w:rsidRPr="000F0A8A" w:rsidRDefault="00FB15C9" w:rsidP="000F0A8A">
      <w:pPr>
        <w:spacing w:line="360" w:lineRule="auto"/>
        <w:jc w:val="both"/>
        <w:rPr>
          <w:b/>
          <w:color w:val="000000" w:themeColor="text1"/>
          <w:sz w:val="28"/>
          <w:szCs w:val="28"/>
        </w:rPr>
      </w:pPr>
      <w:r w:rsidRPr="000F0A8A">
        <w:rPr>
          <w:b/>
          <w:color w:val="000000" w:themeColor="text1"/>
          <w:sz w:val="28"/>
          <w:szCs w:val="28"/>
        </w:rPr>
        <w:t xml:space="preserve">5.2 </w:t>
      </w:r>
      <w:r w:rsidR="00DA3553" w:rsidRPr="000F0A8A">
        <w:rPr>
          <w:b/>
          <w:color w:val="000000" w:themeColor="text1"/>
          <w:sz w:val="28"/>
          <w:szCs w:val="28"/>
        </w:rPr>
        <w:t>Recommendation</w:t>
      </w:r>
    </w:p>
    <w:p w14:paraId="691D08A5" w14:textId="77777777" w:rsidR="00FB15C9" w:rsidRPr="000F0A8A" w:rsidRDefault="00FB15C9" w:rsidP="000F0A8A">
      <w:pPr>
        <w:spacing w:line="360" w:lineRule="auto"/>
        <w:jc w:val="both"/>
        <w:rPr>
          <w:color w:val="000000" w:themeColor="text1"/>
          <w:sz w:val="28"/>
          <w:szCs w:val="28"/>
        </w:rPr>
      </w:pPr>
      <w:r w:rsidRPr="000F0A8A">
        <w:rPr>
          <w:color w:val="000000" w:themeColor="text1"/>
          <w:sz w:val="28"/>
          <w:szCs w:val="28"/>
        </w:rPr>
        <w:t>The analysis so far has examined the land uses within the central business district of Ilorin Metropolis, it was revealed many problems of incompatible lands uses within the CBD. Therefore to solve these problems, the following recommendations are put forward.</w:t>
      </w:r>
    </w:p>
    <w:p w14:paraId="7EC7F3EB" w14:textId="6898B89F" w:rsidR="00DA3553" w:rsidRPr="00DA3553" w:rsidRDefault="00DA3553" w:rsidP="00DA3553">
      <w:pPr>
        <w:pStyle w:val="ListParagraph"/>
        <w:numPr>
          <w:ilvl w:val="0"/>
          <w:numId w:val="44"/>
        </w:numPr>
        <w:spacing w:line="360" w:lineRule="auto"/>
        <w:jc w:val="both"/>
        <w:rPr>
          <w:color w:val="000000" w:themeColor="text1"/>
          <w:sz w:val="28"/>
          <w:szCs w:val="28"/>
        </w:rPr>
      </w:pPr>
      <w:r w:rsidRPr="00DA3553">
        <w:rPr>
          <w:b/>
          <w:color w:val="000000" w:themeColor="text1"/>
          <w:sz w:val="28"/>
          <w:szCs w:val="28"/>
        </w:rPr>
        <w:t>Need For Urban Renewal</w:t>
      </w:r>
      <w:r w:rsidRPr="00DA3553">
        <w:rPr>
          <w:color w:val="000000" w:themeColor="text1"/>
          <w:sz w:val="28"/>
          <w:szCs w:val="28"/>
        </w:rPr>
        <w:t xml:space="preserve"> </w:t>
      </w:r>
    </w:p>
    <w:p w14:paraId="7D0B3A28" w14:textId="30344A4D" w:rsidR="00FB15C9" w:rsidRPr="00DA3553" w:rsidRDefault="00FB15C9" w:rsidP="00DA3553">
      <w:pPr>
        <w:pStyle w:val="ListParagraph"/>
        <w:spacing w:line="360" w:lineRule="auto"/>
        <w:jc w:val="both"/>
        <w:rPr>
          <w:color w:val="000000" w:themeColor="text1"/>
          <w:sz w:val="28"/>
          <w:szCs w:val="28"/>
        </w:rPr>
      </w:pPr>
      <w:r w:rsidRPr="00DA3553">
        <w:rPr>
          <w:color w:val="000000" w:themeColor="text1"/>
          <w:sz w:val="28"/>
          <w:szCs w:val="28"/>
        </w:rPr>
        <w:t xml:space="preserve">In order to solve the problem of environmental deterioration created as a result of incompatible land uses between commercial and residential uses, the building unit within the CBD of Ilorin should be displaced out to somewhere else; the aim of moving the residential building should be to know and re-planned the CBD for proper use.  Though, this housing movement might </w:t>
      </w:r>
      <w:r w:rsidR="00DA3553" w:rsidRPr="00DA3553">
        <w:rPr>
          <w:color w:val="000000" w:themeColor="text1"/>
          <w:sz w:val="28"/>
          <w:szCs w:val="28"/>
        </w:rPr>
        <w:t>involve</w:t>
      </w:r>
      <w:r w:rsidRPr="00DA3553">
        <w:rPr>
          <w:color w:val="000000" w:themeColor="text1"/>
          <w:sz w:val="28"/>
          <w:szCs w:val="28"/>
        </w:rPr>
        <w:t xml:space="preserve"> huge financial costs, which might be difficult to finance now, it is very essential to find an alternative programmes for the referred movement, if possible it could be a long term programme. As another alternative any existing residential building which is in total obsolescent stage that is, old stage of the building and requires to be rebuilt </w:t>
      </w:r>
      <w:r w:rsidRPr="00DA3553">
        <w:rPr>
          <w:color w:val="000000" w:themeColor="text1"/>
          <w:sz w:val="28"/>
          <w:szCs w:val="28"/>
        </w:rPr>
        <w:lastRenderedPageBreak/>
        <w:t>should not be used again for residential rather it should be upgraded and converted to commercial uses.</w:t>
      </w:r>
    </w:p>
    <w:p w14:paraId="00F86787" w14:textId="04396E8D" w:rsidR="00FB15C9" w:rsidRPr="00DA3553" w:rsidRDefault="00DA3553" w:rsidP="00DA3553">
      <w:pPr>
        <w:pStyle w:val="ListParagraph"/>
        <w:numPr>
          <w:ilvl w:val="0"/>
          <w:numId w:val="44"/>
        </w:numPr>
        <w:spacing w:line="360" w:lineRule="auto"/>
        <w:jc w:val="both"/>
        <w:rPr>
          <w:b/>
          <w:color w:val="000000" w:themeColor="text1"/>
          <w:sz w:val="28"/>
          <w:szCs w:val="28"/>
        </w:rPr>
      </w:pPr>
      <w:r w:rsidRPr="00DA3553">
        <w:rPr>
          <w:b/>
          <w:color w:val="000000" w:themeColor="text1"/>
          <w:sz w:val="28"/>
          <w:szCs w:val="28"/>
        </w:rPr>
        <w:t xml:space="preserve">Adherences Of Town Planning Regulations </w:t>
      </w:r>
    </w:p>
    <w:p w14:paraId="54A854A6" w14:textId="77777777" w:rsidR="00FB15C9" w:rsidRPr="00DA3553" w:rsidRDefault="00FB15C9" w:rsidP="00DA3553">
      <w:pPr>
        <w:pStyle w:val="ListParagraph"/>
        <w:spacing w:line="360" w:lineRule="auto"/>
        <w:jc w:val="both"/>
        <w:rPr>
          <w:color w:val="000000" w:themeColor="text1"/>
          <w:sz w:val="28"/>
          <w:szCs w:val="28"/>
        </w:rPr>
      </w:pPr>
      <w:r w:rsidRPr="00DA3553">
        <w:rPr>
          <w:color w:val="000000" w:themeColor="text1"/>
          <w:sz w:val="28"/>
          <w:szCs w:val="28"/>
        </w:rPr>
        <w:t xml:space="preserve">As shown in chapter four, there is an incompatible of lands uses allocation betweens residential and commercial use. The two land uses are competing with each other. The competition implies that there has not been proper planning advanced in one way or the other, it is then necessary for the planning authority in Ilorin Metropolis to come into this area to put thing to order. It is recommended that where commercial uses takes more than sixty percent, the entire should be re-planned into entire commercial uses. If this suggestion can be adhering to, this should lead to an improvement of property value in the area. The town planning authority should make it a point of duty to see that buildings are erected to standard and others planning regulations strictly adhere to.   </w:t>
      </w:r>
    </w:p>
    <w:p w14:paraId="58C43D65" w14:textId="6CE6FC4F" w:rsidR="00FB15C9" w:rsidRPr="00DA3553" w:rsidRDefault="00DA3553" w:rsidP="00DA3553">
      <w:pPr>
        <w:pStyle w:val="ListParagraph"/>
        <w:numPr>
          <w:ilvl w:val="0"/>
          <w:numId w:val="44"/>
        </w:numPr>
        <w:spacing w:line="360" w:lineRule="auto"/>
        <w:jc w:val="both"/>
        <w:rPr>
          <w:b/>
          <w:color w:val="000000" w:themeColor="text1"/>
          <w:sz w:val="28"/>
          <w:szCs w:val="28"/>
        </w:rPr>
      </w:pPr>
      <w:r w:rsidRPr="00DA3553">
        <w:rPr>
          <w:b/>
          <w:color w:val="000000" w:themeColor="text1"/>
          <w:sz w:val="28"/>
          <w:szCs w:val="28"/>
        </w:rPr>
        <w:t>Need For Comprehensive Plain</w:t>
      </w:r>
    </w:p>
    <w:p w14:paraId="7B742FDE" w14:textId="027DDBA4" w:rsidR="00DA3553" w:rsidRDefault="00FB15C9" w:rsidP="00DA3553">
      <w:pPr>
        <w:pStyle w:val="ListParagraph"/>
        <w:spacing w:line="360" w:lineRule="auto"/>
        <w:jc w:val="both"/>
        <w:rPr>
          <w:color w:val="000000" w:themeColor="text1"/>
          <w:sz w:val="28"/>
          <w:szCs w:val="28"/>
        </w:rPr>
      </w:pPr>
      <w:r w:rsidRPr="00DA3553">
        <w:rPr>
          <w:color w:val="000000" w:themeColor="text1"/>
          <w:sz w:val="28"/>
          <w:szCs w:val="28"/>
        </w:rPr>
        <w:t>If the central urban renewal could be achieved, a comprehensive plan should be made for this CBD of the study area which will plan comprehensive for the commercial area. The plan should lay emphasis on another associated land uses activities like extension of road network, creation of adequate parking facilities, sewage disposal, adequate water supply system, public toilet, and so on without the commercial district, it is very essential to takes a look into the above suggestion and something must be done to this. If the comprehensive plan can be successfully carried out, this will enable commercial building to command higher rent and put into maximum uses.</w:t>
      </w:r>
    </w:p>
    <w:p w14:paraId="3C256AC5" w14:textId="48637DE3" w:rsidR="00FB15C9" w:rsidRPr="00DA3553" w:rsidRDefault="00DA3553" w:rsidP="00DA3553">
      <w:pPr>
        <w:spacing w:after="160" w:line="259" w:lineRule="auto"/>
        <w:rPr>
          <w:color w:val="000000" w:themeColor="text1"/>
          <w:sz w:val="28"/>
          <w:szCs w:val="28"/>
        </w:rPr>
      </w:pPr>
      <w:r>
        <w:rPr>
          <w:color w:val="000000" w:themeColor="text1"/>
          <w:sz w:val="28"/>
          <w:szCs w:val="28"/>
        </w:rPr>
        <w:br w:type="page"/>
      </w:r>
    </w:p>
    <w:p w14:paraId="335D523B" w14:textId="576F5437" w:rsidR="00FB15C9" w:rsidRPr="00DA3553" w:rsidRDefault="00DA3553" w:rsidP="00DA3553">
      <w:pPr>
        <w:pStyle w:val="ListParagraph"/>
        <w:numPr>
          <w:ilvl w:val="0"/>
          <w:numId w:val="44"/>
        </w:numPr>
        <w:spacing w:line="360" w:lineRule="auto"/>
        <w:jc w:val="both"/>
        <w:rPr>
          <w:b/>
          <w:color w:val="000000" w:themeColor="text1"/>
          <w:sz w:val="28"/>
          <w:szCs w:val="28"/>
        </w:rPr>
      </w:pPr>
      <w:r w:rsidRPr="00DA3553">
        <w:rPr>
          <w:b/>
          <w:color w:val="000000" w:themeColor="text1"/>
          <w:sz w:val="28"/>
          <w:szCs w:val="28"/>
        </w:rPr>
        <w:lastRenderedPageBreak/>
        <w:t>Environmental Improvement</w:t>
      </w:r>
    </w:p>
    <w:p w14:paraId="1E288192" w14:textId="77777777" w:rsidR="00FB15C9" w:rsidRPr="00DA3553" w:rsidRDefault="00FB15C9" w:rsidP="00DA3553">
      <w:pPr>
        <w:pStyle w:val="ListParagraph"/>
        <w:spacing w:line="360" w:lineRule="auto"/>
        <w:jc w:val="both"/>
        <w:rPr>
          <w:color w:val="000000" w:themeColor="text1"/>
          <w:sz w:val="28"/>
          <w:szCs w:val="28"/>
        </w:rPr>
      </w:pPr>
      <w:r w:rsidRPr="00DA3553">
        <w:rPr>
          <w:color w:val="000000" w:themeColor="text1"/>
          <w:sz w:val="28"/>
          <w:szCs w:val="28"/>
        </w:rPr>
        <w:t>Policies should be made or formulated by the state government or planning authority to improve the sanitation of the study area such policy should lay emphasis on construction of public toilets, organized sewages disposal, good electricity and good drainage system. Also the government sanitation day exercise should be enforcing on everybody and defaulters, penalized. The CBD also need to be landscaped, such landscaping would also require small gardens planted with flowers, grasses and trees. Therefore resting chair also needs to be provided at various locating of this garden just to serve as resting place for the shoppers.</w:t>
      </w:r>
    </w:p>
    <w:p w14:paraId="12FF733E" w14:textId="31CCDEED" w:rsidR="00FB15C9" w:rsidRPr="00DA3553" w:rsidRDefault="00DA3553" w:rsidP="00DA3553">
      <w:pPr>
        <w:pStyle w:val="ListParagraph"/>
        <w:numPr>
          <w:ilvl w:val="0"/>
          <w:numId w:val="44"/>
        </w:numPr>
        <w:spacing w:line="360" w:lineRule="auto"/>
        <w:jc w:val="both"/>
        <w:rPr>
          <w:b/>
          <w:color w:val="000000" w:themeColor="text1"/>
          <w:sz w:val="28"/>
          <w:szCs w:val="28"/>
        </w:rPr>
      </w:pPr>
      <w:r w:rsidRPr="00DA3553">
        <w:rPr>
          <w:b/>
          <w:color w:val="000000" w:themeColor="text1"/>
          <w:sz w:val="28"/>
          <w:szCs w:val="28"/>
        </w:rPr>
        <w:t>Traffic Control</w:t>
      </w:r>
    </w:p>
    <w:p w14:paraId="6CF4C3A6" w14:textId="77777777" w:rsidR="00FB15C9" w:rsidRPr="00DA3553" w:rsidRDefault="00FB15C9" w:rsidP="00DA3553">
      <w:pPr>
        <w:pStyle w:val="ListParagraph"/>
        <w:spacing w:line="360" w:lineRule="auto"/>
        <w:jc w:val="both"/>
        <w:rPr>
          <w:color w:val="000000" w:themeColor="text1"/>
          <w:sz w:val="28"/>
          <w:szCs w:val="28"/>
        </w:rPr>
      </w:pPr>
      <w:r w:rsidRPr="00DA3553">
        <w:rPr>
          <w:color w:val="000000" w:themeColor="text1"/>
          <w:sz w:val="28"/>
          <w:szCs w:val="28"/>
        </w:rPr>
        <w:t>From the problem encountered in the previous chapter, there is need to control traffic in a CBD of Ilorin in order to reduce traffic congestion and accidents. This can be done through the following techniques; since the traffic signs and symbols is the one of the best ways to reduced the congestion, this may be adequately to every junction in the study area and it should be always checked for proper repair and maintenance. The traffic policemen should always be around to arrest those who do not comply with the signs and symbols. Also, flyovers should be provided for the walks of people in order not to cross the express road. Widening or extending of existing road and also parking space should be provided.</w:t>
      </w:r>
    </w:p>
    <w:p w14:paraId="0502A501" w14:textId="20D26025" w:rsidR="00FB15C9" w:rsidRPr="000F0A8A" w:rsidRDefault="00FB15C9" w:rsidP="000F0A8A">
      <w:pPr>
        <w:spacing w:line="360" w:lineRule="auto"/>
        <w:jc w:val="both"/>
        <w:rPr>
          <w:b/>
          <w:color w:val="000000" w:themeColor="text1"/>
          <w:sz w:val="28"/>
          <w:szCs w:val="28"/>
        </w:rPr>
      </w:pPr>
      <w:r w:rsidRPr="000F0A8A">
        <w:rPr>
          <w:b/>
          <w:color w:val="000000" w:themeColor="text1"/>
          <w:sz w:val="28"/>
          <w:szCs w:val="28"/>
        </w:rPr>
        <w:t>5</w:t>
      </w:r>
      <w:r w:rsidR="00DA3553">
        <w:rPr>
          <w:b/>
          <w:color w:val="000000" w:themeColor="text1"/>
          <w:sz w:val="28"/>
          <w:szCs w:val="28"/>
        </w:rPr>
        <w:t xml:space="preserve">.3 </w:t>
      </w:r>
      <w:r w:rsidR="00DA3553" w:rsidRPr="000F0A8A">
        <w:rPr>
          <w:b/>
          <w:color w:val="000000" w:themeColor="text1"/>
          <w:sz w:val="28"/>
          <w:szCs w:val="28"/>
        </w:rPr>
        <w:t>Conclusion</w:t>
      </w:r>
    </w:p>
    <w:p w14:paraId="5180C7D7" w14:textId="1B6476DA" w:rsidR="00FB15C9" w:rsidRPr="000F0A8A" w:rsidRDefault="00FB15C9" w:rsidP="000F0A8A">
      <w:pPr>
        <w:spacing w:line="360" w:lineRule="auto"/>
        <w:jc w:val="both"/>
        <w:rPr>
          <w:color w:val="000000" w:themeColor="text1"/>
          <w:sz w:val="28"/>
          <w:szCs w:val="28"/>
        </w:rPr>
      </w:pPr>
      <w:r w:rsidRPr="000F0A8A">
        <w:rPr>
          <w:color w:val="000000" w:themeColor="text1"/>
          <w:sz w:val="28"/>
          <w:szCs w:val="28"/>
        </w:rPr>
        <w:t xml:space="preserve">This project work has highlighted the effect of incompatible land uses within the central business district of </w:t>
      </w:r>
      <w:r w:rsidR="00A111D0" w:rsidRPr="00A111D0">
        <w:rPr>
          <w:color w:val="000000" w:themeColor="text1"/>
          <w:sz w:val="28"/>
          <w:szCs w:val="28"/>
        </w:rPr>
        <w:t>Eid Road</w:t>
      </w:r>
      <w:r w:rsidR="00A111D0" w:rsidRPr="000F0A8A">
        <w:rPr>
          <w:color w:val="000000" w:themeColor="text1"/>
          <w:sz w:val="28"/>
          <w:szCs w:val="28"/>
        </w:rPr>
        <w:t xml:space="preserve"> </w:t>
      </w:r>
      <w:r w:rsidRPr="000F0A8A">
        <w:rPr>
          <w:color w:val="000000" w:themeColor="text1"/>
          <w:sz w:val="28"/>
          <w:szCs w:val="28"/>
        </w:rPr>
        <w:t xml:space="preserve">in Ilorin metropolis; it has established the incompatible problem of land allocation between residential and commercial uses and among other uses.  It has been discovered that the problem of incompatible uses in generating other associated problem which of not keep in check or restraint </w:t>
      </w:r>
      <w:r w:rsidRPr="000F0A8A">
        <w:rPr>
          <w:color w:val="000000" w:themeColor="text1"/>
          <w:sz w:val="28"/>
          <w:szCs w:val="28"/>
        </w:rPr>
        <w:lastRenderedPageBreak/>
        <w:t>might result to future planning problem. Therefore, the policy formulation aspect of that of the state and implementation of this goes to the Ilorin state government or the state planning authority. If such things as urban renewal, comprehensive planning, environmental improvement within the residential surroundings the orbit of Central Business District etc. this can be embarked upon, and should lead to general improvement in land value in the area.</w:t>
      </w:r>
    </w:p>
    <w:p w14:paraId="547F70F3" w14:textId="77777777" w:rsidR="00FB15C9" w:rsidRPr="000F0A8A" w:rsidRDefault="00FB15C9" w:rsidP="000F0A8A">
      <w:pPr>
        <w:spacing w:line="360" w:lineRule="auto"/>
        <w:jc w:val="both"/>
        <w:rPr>
          <w:color w:val="000000" w:themeColor="text1"/>
          <w:sz w:val="28"/>
          <w:szCs w:val="28"/>
        </w:rPr>
      </w:pPr>
      <w:r w:rsidRPr="000F0A8A">
        <w:rPr>
          <w:color w:val="000000" w:themeColor="text1"/>
          <w:sz w:val="28"/>
          <w:szCs w:val="28"/>
        </w:rPr>
        <w:t>Also, Ilorin Central Business District will be worth living by the people.</w:t>
      </w:r>
    </w:p>
    <w:p w14:paraId="381CFF0F" w14:textId="77777777" w:rsidR="00FB15C9" w:rsidRPr="000F0A8A" w:rsidRDefault="00FB15C9" w:rsidP="000F0A8A">
      <w:pPr>
        <w:spacing w:line="360" w:lineRule="auto"/>
        <w:jc w:val="both"/>
        <w:rPr>
          <w:color w:val="000000" w:themeColor="text1"/>
          <w:sz w:val="28"/>
          <w:szCs w:val="28"/>
        </w:rPr>
      </w:pPr>
    </w:p>
    <w:p w14:paraId="22E201F1" w14:textId="77777777" w:rsidR="00DA3553" w:rsidRDefault="00DA3553">
      <w:pPr>
        <w:spacing w:after="160" w:line="259" w:lineRule="auto"/>
        <w:rPr>
          <w:color w:val="000000" w:themeColor="text1"/>
          <w:sz w:val="28"/>
          <w:szCs w:val="28"/>
        </w:rPr>
      </w:pPr>
      <w:r>
        <w:rPr>
          <w:color w:val="000000" w:themeColor="text1"/>
          <w:sz w:val="28"/>
          <w:szCs w:val="28"/>
        </w:rPr>
        <w:br w:type="page"/>
      </w:r>
    </w:p>
    <w:p w14:paraId="0C29BFAC" w14:textId="3684E215" w:rsidR="000F0A8A" w:rsidRPr="00DA3553" w:rsidRDefault="000F0A8A" w:rsidP="00DA3553">
      <w:pPr>
        <w:spacing w:after="160" w:line="360" w:lineRule="auto"/>
        <w:jc w:val="center"/>
        <w:rPr>
          <w:color w:val="000000" w:themeColor="text1"/>
          <w:sz w:val="28"/>
          <w:szCs w:val="28"/>
        </w:rPr>
      </w:pPr>
      <w:r w:rsidRPr="00DA3553">
        <w:rPr>
          <w:b/>
          <w:sz w:val="28"/>
          <w:szCs w:val="28"/>
        </w:rPr>
        <w:lastRenderedPageBreak/>
        <w:t>REFERENCES</w:t>
      </w:r>
    </w:p>
    <w:p w14:paraId="38AAD8C4"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Adebayo, A. (2004). </w:t>
      </w:r>
      <w:r w:rsidRPr="000F0A8A">
        <w:rPr>
          <w:rStyle w:val="Emphasis"/>
          <w:i w:val="0"/>
          <w:sz w:val="28"/>
          <w:szCs w:val="28"/>
        </w:rPr>
        <w:t>Principles and practice of urban and regional planning in Nigeria</w:t>
      </w:r>
      <w:r w:rsidRPr="000F0A8A">
        <w:rPr>
          <w:sz w:val="28"/>
          <w:szCs w:val="28"/>
        </w:rPr>
        <w:t>. Ibadan: Bash-Moses Printing Company.</w:t>
      </w:r>
    </w:p>
    <w:p w14:paraId="0D4AA249"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Arthur, J. (2003). Central business district and urban form. </w:t>
      </w:r>
      <w:r w:rsidRPr="000F0A8A">
        <w:rPr>
          <w:rStyle w:val="Emphasis"/>
          <w:i w:val="0"/>
          <w:sz w:val="28"/>
          <w:szCs w:val="28"/>
        </w:rPr>
        <w:t>Wikipedia (Mobile Version)</w:t>
      </w:r>
      <w:r w:rsidRPr="000F0A8A">
        <w:rPr>
          <w:sz w:val="28"/>
          <w:szCs w:val="28"/>
        </w:rPr>
        <w:t>.</w:t>
      </w:r>
    </w:p>
    <w:p w14:paraId="03407E26"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Ayeni, B. (2012). Functional land use and urban structure. </w:t>
      </w:r>
      <w:r w:rsidRPr="000F0A8A">
        <w:rPr>
          <w:rStyle w:val="Emphasis"/>
          <w:i w:val="0"/>
          <w:sz w:val="28"/>
          <w:szCs w:val="28"/>
        </w:rPr>
        <w:t>Nigerian Journal of Urban and Regional Planning, 5</w:t>
      </w:r>
      <w:r w:rsidRPr="000F0A8A">
        <w:rPr>
          <w:sz w:val="28"/>
          <w:szCs w:val="28"/>
        </w:rPr>
        <w:t>(1), 14–28.</w:t>
      </w:r>
    </w:p>
    <w:p w14:paraId="5C34310C"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Ayo, T. (2023). </w:t>
      </w:r>
      <w:r w:rsidRPr="000F0A8A">
        <w:rPr>
          <w:rStyle w:val="Emphasis"/>
          <w:i w:val="0"/>
          <w:sz w:val="28"/>
          <w:szCs w:val="28"/>
        </w:rPr>
        <w:t>Principles of land economics and resource management</w:t>
      </w:r>
      <w:r w:rsidRPr="000F0A8A">
        <w:rPr>
          <w:sz w:val="28"/>
          <w:szCs w:val="28"/>
        </w:rPr>
        <w:t>. Lagos: Green Earth Publishers.</w:t>
      </w:r>
    </w:p>
    <w:p w14:paraId="594A90DF"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Bakila, R., &amp; Kiweta, J. (2014). </w:t>
      </w:r>
      <w:r w:rsidRPr="000F0A8A">
        <w:rPr>
          <w:rStyle w:val="Emphasis"/>
          <w:i w:val="0"/>
          <w:sz w:val="28"/>
          <w:szCs w:val="28"/>
        </w:rPr>
        <w:t>Urban land use planning: Theoretical and practical perspectives</w:t>
      </w:r>
      <w:r w:rsidRPr="000F0A8A">
        <w:rPr>
          <w:sz w:val="28"/>
          <w:szCs w:val="28"/>
        </w:rPr>
        <w:t>. Oxford: Oxford University Press.</w:t>
      </w:r>
    </w:p>
    <w:p w14:paraId="1CA4A0FE"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Bitton, D. (2024). </w:t>
      </w:r>
      <w:r w:rsidRPr="000F0A8A">
        <w:rPr>
          <w:rStyle w:val="Emphasis"/>
          <w:i w:val="0"/>
          <w:sz w:val="28"/>
          <w:szCs w:val="28"/>
        </w:rPr>
        <w:t>Modern trends in industrial real estate</w:t>
      </w:r>
      <w:r w:rsidRPr="000F0A8A">
        <w:rPr>
          <w:sz w:val="28"/>
          <w:szCs w:val="28"/>
        </w:rPr>
        <w:t>. New York: Urban Edge Publishing.</w:t>
      </w:r>
    </w:p>
    <w:p w14:paraId="72C0EBEA"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Bocking, J., &amp; Kiwete, M. (2005). </w:t>
      </w:r>
      <w:r w:rsidRPr="000F0A8A">
        <w:rPr>
          <w:rStyle w:val="Emphasis"/>
          <w:i w:val="0"/>
          <w:sz w:val="28"/>
          <w:szCs w:val="28"/>
        </w:rPr>
        <w:t>Urban location theory and planning</w:t>
      </w:r>
      <w:r w:rsidRPr="000F0A8A">
        <w:rPr>
          <w:sz w:val="28"/>
          <w:szCs w:val="28"/>
        </w:rPr>
        <w:t>. Cambridge: Tanlard University Press.</w:t>
      </w:r>
    </w:p>
    <w:p w14:paraId="6E276053"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Borton, A. S., &amp; Reeves, T. (2021). </w:t>
      </w:r>
      <w:r w:rsidRPr="000F0A8A">
        <w:rPr>
          <w:rStyle w:val="Emphasis"/>
          <w:i w:val="0"/>
          <w:sz w:val="28"/>
          <w:szCs w:val="28"/>
        </w:rPr>
        <w:t>Managing residential properties in the smart era</w:t>
      </w:r>
      <w:r w:rsidRPr="000F0A8A">
        <w:rPr>
          <w:sz w:val="28"/>
          <w:szCs w:val="28"/>
        </w:rPr>
        <w:t>. London: Property Press.</w:t>
      </w:r>
    </w:p>
    <w:p w14:paraId="77A734C7"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Bramley, G. (2021). </w:t>
      </w:r>
      <w:r w:rsidRPr="000F0A8A">
        <w:rPr>
          <w:rStyle w:val="Emphasis"/>
          <w:i w:val="0"/>
          <w:sz w:val="28"/>
          <w:szCs w:val="28"/>
        </w:rPr>
        <w:t>Understanding estates and property rights</w:t>
      </w:r>
      <w:r w:rsidRPr="000F0A8A">
        <w:rPr>
          <w:sz w:val="28"/>
          <w:szCs w:val="28"/>
        </w:rPr>
        <w:t>. Oxford: Real Estate Scholars Press.</w:t>
      </w:r>
    </w:p>
    <w:p w14:paraId="64A0B465"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Burgess, E. W. (2017). The concentric zone theory. </w:t>
      </w:r>
      <w:r w:rsidRPr="000F0A8A">
        <w:rPr>
          <w:rStyle w:val="Emphasis"/>
          <w:i w:val="0"/>
          <w:sz w:val="28"/>
          <w:szCs w:val="28"/>
        </w:rPr>
        <w:t>Urban Geography Journal, 32</w:t>
      </w:r>
      <w:r w:rsidRPr="000F0A8A">
        <w:rPr>
          <w:sz w:val="28"/>
          <w:szCs w:val="28"/>
        </w:rPr>
        <w:t>(3), 101–109.</w:t>
      </w:r>
    </w:p>
    <w:p w14:paraId="04357B82"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lastRenderedPageBreak/>
        <w:t xml:space="preserve">Chen, J. (2021). Definition of commercial property. </w:t>
      </w:r>
      <w:r w:rsidRPr="000F0A8A">
        <w:rPr>
          <w:rStyle w:val="Emphasis"/>
          <w:i w:val="0"/>
          <w:sz w:val="28"/>
          <w:szCs w:val="28"/>
        </w:rPr>
        <w:t>Investopedia</w:t>
      </w:r>
      <w:r w:rsidRPr="000F0A8A">
        <w:rPr>
          <w:sz w:val="28"/>
          <w:szCs w:val="28"/>
        </w:rPr>
        <w:t xml:space="preserve">. Retrieved from </w:t>
      </w:r>
      <w:hyperlink r:id="rId16" w:tgtFrame="_blank" w:history="1">
        <w:r w:rsidRPr="000F0A8A">
          <w:rPr>
            <w:rStyle w:val="Hyperlink"/>
            <w:sz w:val="28"/>
            <w:szCs w:val="28"/>
          </w:rPr>
          <w:t>https://www.investopedia.com</w:t>
        </w:r>
      </w:hyperlink>
    </w:p>
    <w:p w14:paraId="12CFE486"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Ciling, D., &amp; Arche, W. (2020). </w:t>
      </w:r>
      <w:r w:rsidRPr="000F0A8A">
        <w:rPr>
          <w:rStyle w:val="Emphasis"/>
          <w:i w:val="0"/>
          <w:sz w:val="28"/>
          <w:szCs w:val="28"/>
        </w:rPr>
        <w:t>Land valuation and peak land value theory</w:t>
      </w:r>
      <w:r w:rsidRPr="000F0A8A">
        <w:rPr>
          <w:sz w:val="28"/>
          <w:szCs w:val="28"/>
        </w:rPr>
        <w:t>. Chicago: Valuation Institute Press.</w:t>
      </w:r>
    </w:p>
    <w:p w14:paraId="4C7EA84B"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Claudia, W. (2010). </w:t>
      </w:r>
      <w:r w:rsidRPr="000F0A8A">
        <w:rPr>
          <w:rStyle w:val="Emphasis"/>
          <w:i w:val="0"/>
          <w:sz w:val="28"/>
          <w:szCs w:val="28"/>
        </w:rPr>
        <w:t>The science of leisure and recreation psychology</w:t>
      </w:r>
      <w:r w:rsidRPr="000F0A8A">
        <w:rPr>
          <w:sz w:val="28"/>
          <w:szCs w:val="28"/>
        </w:rPr>
        <w:t>.</w:t>
      </w:r>
    </w:p>
    <w:p w14:paraId="320B2741"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David, W. (2000). </w:t>
      </w:r>
      <w:r w:rsidRPr="000F0A8A">
        <w:rPr>
          <w:rStyle w:val="Emphasis"/>
          <w:i w:val="0"/>
          <w:sz w:val="28"/>
          <w:szCs w:val="28"/>
        </w:rPr>
        <w:t>Geography: An integral approach</w:t>
      </w:r>
      <w:r w:rsidRPr="000F0A8A">
        <w:rPr>
          <w:sz w:val="28"/>
          <w:szCs w:val="28"/>
        </w:rPr>
        <w:t xml:space="preserve"> (3rd ed.). Nelson Thornes Ltd.</w:t>
      </w:r>
    </w:p>
    <w:p w14:paraId="70EDB291"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David K. Wills. (2021). </w:t>
      </w:r>
      <w:r w:rsidRPr="000F0A8A">
        <w:rPr>
          <w:rStyle w:val="Emphasis"/>
          <w:i w:val="0"/>
          <w:sz w:val="28"/>
          <w:szCs w:val="28"/>
        </w:rPr>
        <w:t>Domiciliary letters and estate management procedures</w:t>
      </w:r>
      <w:r w:rsidRPr="000F0A8A">
        <w:rPr>
          <w:sz w:val="28"/>
          <w:szCs w:val="28"/>
        </w:rPr>
        <w:t>. Washington, D.C.: Probate Law Review.</w:t>
      </w:r>
    </w:p>
    <w:p w14:paraId="69E8493A"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Douglas, M. (2011). Urban growth and land use models. </w:t>
      </w:r>
      <w:r w:rsidRPr="000F0A8A">
        <w:rPr>
          <w:rStyle w:val="Emphasis"/>
          <w:i w:val="0"/>
          <w:sz w:val="28"/>
          <w:szCs w:val="28"/>
        </w:rPr>
        <w:t>Urban Development Journal, 18</w:t>
      </w:r>
      <w:r w:rsidRPr="000F0A8A">
        <w:rPr>
          <w:sz w:val="28"/>
          <w:szCs w:val="28"/>
        </w:rPr>
        <w:t>(2), 145–160.</w:t>
      </w:r>
    </w:p>
    <w:p w14:paraId="0F4E2D49"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Emielu, S. A. (1991). </w:t>
      </w:r>
      <w:r w:rsidRPr="000F0A8A">
        <w:rPr>
          <w:rStyle w:val="Emphasis"/>
          <w:i w:val="0"/>
          <w:sz w:val="28"/>
          <w:szCs w:val="28"/>
        </w:rPr>
        <w:t>Geography of Ilorin</w:t>
      </w:r>
      <w:r w:rsidRPr="000F0A8A">
        <w:rPr>
          <w:sz w:val="28"/>
          <w:szCs w:val="28"/>
        </w:rPr>
        <w:t>. Ilorin: Olatiregun Press.</w:t>
      </w:r>
    </w:p>
    <w:p w14:paraId="452BFC9F"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Emily, S. N. A. (2021). </w:t>
      </w:r>
      <w:r w:rsidRPr="000F0A8A">
        <w:rPr>
          <w:rStyle w:val="Emphasis"/>
          <w:i w:val="0"/>
          <w:sz w:val="28"/>
          <w:szCs w:val="28"/>
        </w:rPr>
        <w:t>Geography of Nigeria: An analytical approach</w:t>
      </w:r>
      <w:r w:rsidRPr="000F0A8A">
        <w:rPr>
          <w:sz w:val="28"/>
          <w:szCs w:val="28"/>
        </w:rPr>
        <w:t>. Ibadan: Taylife Press.</w:t>
      </w:r>
    </w:p>
    <w:p w14:paraId="438734F5"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Florida, R. (2020). </w:t>
      </w:r>
      <w:r w:rsidRPr="000F0A8A">
        <w:rPr>
          <w:rStyle w:val="Emphasis"/>
          <w:i w:val="0"/>
          <w:sz w:val="28"/>
          <w:szCs w:val="28"/>
        </w:rPr>
        <w:t>The creative city: Economic and cultural hubs in urban space</w:t>
      </w:r>
      <w:r w:rsidRPr="000F0A8A">
        <w:rPr>
          <w:sz w:val="28"/>
          <w:szCs w:val="28"/>
        </w:rPr>
        <w:t>. New York: Urban Innovation Press.</w:t>
      </w:r>
    </w:p>
    <w:p w14:paraId="350762A3"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Gwan, Y.-S. (2006). Property and estate administration. </w:t>
      </w:r>
      <w:r w:rsidRPr="000F0A8A">
        <w:rPr>
          <w:rStyle w:val="Emphasis"/>
          <w:i w:val="0"/>
          <w:sz w:val="28"/>
          <w:szCs w:val="28"/>
        </w:rPr>
        <w:t>Seoul Legal Studies, 15</w:t>
      </w:r>
      <w:r w:rsidRPr="000F0A8A">
        <w:rPr>
          <w:sz w:val="28"/>
          <w:szCs w:val="28"/>
        </w:rPr>
        <w:t>(2), 76–84.</w:t>
      </w:r>
    </w:p>
    <w:p w14:paraId="775FD390"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Hall, D. (2016). Anthropogenic alteration to landscape patterns. </w:t>
      </w:r>
      <w:r w:rsidRPr="000F0A8A">
        <w:rPr>
          <w:rStyle w:val="Emphasis"/>
          <w:i w:val="0"/>
          <w:sz w:val="28"/>
          <w:szCs w:val="28"/>
        </w:rPr>
        <w:t>Nature and Society, 11</w:t>
      </w:r>
      <w:r w:rsidRPr="000F0A8A">
        <w:rPr>
          <w:sz w:val="28"/>
          <w:szCs w:val="28"/>
        </w:rPr>
        <w:t>(3), 200–216.</w:t>
      </w:r>
    </w:p>
    <w:p w14:paraId="32443F0A"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lastRenderedPageBreak/>
        <w:t xml:space="preserve">Hall, J. (2022). </w:t>
      </w:r>
      <w:r w:rsidRPr="000F0A8A">
        <w:rPr>
          <w:rStyle w:val="Emphasis"/>
          <w:i w:val="0"/>
          <w:sz w:val="28"/>
          <w:szCs w:val="28"/>
        </w:rPr>
        <w:t>Understanding property and ownership rights</w:t>
      </w:r>
      <w:r w:rsidRPr="000F0A8A">
        <w:rPr>
          <w:sz w:val="28"/>
          <w:szCs w:val="28"/>
        </w:rPr>
        <w:t>. Cambridge: Legal Land Publishers.</w:t>
      </w:r>
    </w:p>
    <w:p w14:paraId="7F3322B1"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Harolds. (2023). Residential rent patterns and sector theory. </w:t>
      </w:r>
      <w:r w:rsidRPr="000F0A8A">
        <w:rPr>
          <w:rStyle w:val="Emphasis"/>
          <w:i w:val="0"/>
          <w:sz w:val="28"/>
          <w:szCs w:val="28"/>
        </w:rPr>
        <w:t>Urban Planning Journal, 34</w:t>
      </w:r>
      <w:r w:rsidRPr="000F0A8A">
        <w:rPr>
          <w:sz w:val="28"/>
          <w:szCs w:val="28"/>
        </w:rPr>
        <w:t>(4), 228–235.</w:t>
      </w:r>
    </w:p>
    <w:p w14:paraId="67C6EC1D"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Harris, C. D., &amp; Ullman, E. L. (1945). The nature of cities: The multiple nuclei model. </w:t>
      </w:r>
      <w:r w:rsidRPr="000F0A8A">
        <w:rPr>
          <w:rStyle w:val="Emphasis"/>
          <w:i w:val="0"/>
          <w:sz w:val="28"/>
          <w:szCs w:val="28"/>
        </w:rPr>
        <w:t>Urban Geography, 30</w:t>
      </w:r>
      <w:r w:rsidRPr="000F0A8A">
        <w:rPr>
          <w:sz w:val="28"/>
          <w:szCs w:val="28"/>
        </w:rPr>
        <w:t>(3), 12–28.</w:t>
      </w:r>
    </w:p>
    <w:p w14:paraId="555D12A3"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Harris, S. (2022). </w:t>
      </w:r>
      <w:r w:rsidRPr="000F0A8A">
        <w:rPr>
          <w:rStyle w:val="Emphasis"/>
          <w:i w:val="0"/>
          <w:sz w:val="28"/>
          <w:szCs w:val="28"/>
        </w:rPr>
        <w:t>Estate planning with bonds: A guide to financial stability</w:t>
      </w:r>
      <w:r w:rsidRPr="000F0A8A">
        <w:rPr>
          <w:sz w:val="28"/>
          <w:szCs w:val="28"/>
        </w:rPr>
        <w:t>. Boston: Estate Strategy Publications.</w:t>
      </w:r>
    </w:p>
    <w:p w14:paraId="6EA0EBF3"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Hoyt, H. (1939). Sector theory: Patterns of urban growth. </w:t>
      </w:r>
      <w:r w:rsidRPr="000F0A8A">
        <w:rPr>
          <w:rStyle w:val="Emphasis"/>
          <w:i w:val="0"/>
          <w:sz w:val="28"/>
          <w:szCs w:val="28"/>
        </w:rPr>
        <w:t>U.S. System Housing Administration Study</w:t>
      </w:r>
      <w:r w:rsidRPr="000F0A8A">
        <w:rPr>
          <w:sz w:val="28"/>
          <w:szCs w:val="28"/>
        </w:rPr>
        <w:t>.</w:t>
      </w:r>
    </w:p>
    <w:p w14:paraId="2E88C955"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Hoyt, H. (2003). Neighborhoods and urban structure. </w:t>
      </w:r>
      <w:r w:rsidRPr="000F0A8A">
        <w:rPr>
          <w:rStyle w:val="Emphasis"/>
          <w:i w:val="0"/>
          <w:sz w:val="28"/>
          <w:szCs w:val="28"/>
        </w:rPr>
        <w:t>Journal of American Urban Studies, 15</w:t>
      </w:r>
      <w:r w:rsidRPr="000F0A8A">
        <w:rPr>
          <w:sz w:val="28"/>
          <w:szCs w:val="28"/>
        </w:rPr>
        <w:t>(5), 55–63.</w:t>
      </w:r>
    </w:p>
    <w:p w14:paraId="50A085B0"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Hoyt, H. (2023). The sector model of urban land use. </w:t>
      </w:r>
      <w:r w:rsidRPr="000F0A8A">
        <w:rPr>
          <w:rStyle w:val="Emphasis"/>
          <w:i w:val="0"/>
          <w:sz w:val="28"/>
          <w:szCs w:val="28"/>
        </w:rPr>
        <w:t>Urban Land Economics Review, 45</w:t>
      </w:r>
      <w:r w:rsidRPr="000F0A8A">
        <w:rPr>
          <w:sz w:val="28"/>
          <w:szCs w:val="28"/>
        </w:rPr>
        <w:t>(1), 23–39.</w:t>
      </w:r>
    </w:p>
    <w:p w14:paraId="3935998A"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James, R. (2020). </w:t>
      </w:r>
      <w:r w:rsidRPr="000F0A8A">
        <w:rPr>
          <w:rStyle w:val="Emphasis"/>
          <w:i w:val="0"/>
          <w:sz w:val="28"/>
          <w:szCs w:val="28"/>
        </w:rPr>
        <w:t>Recreational real estate and leisure economics</w:t>
      </w:r>
      <w:r w:rsidRPr="000F0A8A">
        <w:rPr>
          <w:sz w:val="28"/>
          <w:szCs w:val="28"/>
        </w:rPr>
        <w:t>. Toronto: Maple Leaf Publications.</w:t>
      </w:r>
    </w:p>
    <w:p w14:paraId="58500C7D"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John, A. K. (1977). Understanding R.E. (Real property use: Real estate quarterly). </w:t>
      </w:r>
      <w:r w:rsidRPr="000F0A8A">
        <w:rPr>
          <w:rStyle w:val="Emphasis"/>
          <w:i w:val="0"/>
          <w:sz w:val="28"/>
          <w:szCs w:val="28"/>
        </w:rPr>
        <w:t>Real Estate Quarterly, 14</w:t>
      </w:r>
      <w:r w:rsidRPr="000F0A8A">
        <w:rPr>
          <w:sz w:val="28"/>
          <w:szCs w:val="28"/>
        </w:rPr>
        <w:t>(3), 188–197.</w:t>
      </w:r>
    </w:p>
    <w:p w14:paraId="11FBEA95"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Jus, G. (n.d.). Aghana: Analytical report at the national level. Abuja: NPC.</w:t>
      </w:r>
    </w:p>
    <w:p w14:paraId="08632170"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Kaye, D. (2006). </w:t>
      </w:r>
      <w:r w:rsidRPr="000F0A8A">
        <w:rPr>
          <w:rStyle w:val="Emphasis"/>
          <w:i w:val="0"/>
          <w:sz w:val="28"/>
          <w:szCs w:val="28"/>
        </w:rPr>
        <w:t>Principles of real estate development and finance</w:t>
      </w:r>
      <w:r w:rsidRPr="000F0A8A">
        <w:rPr>
          <w:sz w:val="28"/>
          <w:szCs w:val="28"/>
        </w:rPr>
        <w:t>. Legos: Blueprint Publishers.</w:t>
      </w:r>
    </w:p>
    <w:p w14:paraId="5E0667DA"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lastRenderedPageBreak/>
        <w:t xml:space="preserve">Kaye, D. (2020). </w:t>
      </w:r>
      <w:r w:rsidRPr="000F0A8A">
        <w:rPr>
          <w:rStyle w:val="Emphasis"/>
          <w:i w:val="0"/>
          <w:sz w:val="28"/>
          <w:szCs w:val="28"/>
        </w:rPr>
        <w:t>Land economics and the urban environment</w:t>
      </w:r>
      <w:r w:rsidRPr="000F0A8A">
        <w:rPr>
          <w:sz w:val="28"/>
          <w:szCs w:val="28"/>
        </w:rPr>
        <w:t>. Ibadan: University of Ibadan Press.</w:t>
      </w:r>
    </w:p>
    <w:p w14:paraId="36CB0FCE"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Larry, F. (2003). Downtown development in global cities. </w:t>
      </w:r>
      <w:r w:rsidRPr="000F0A8A">
        <w:rPr>
          <w:rStyle w:val="Emphasis"/>
          <w:i w:val="0"/>
          <w:sz w:val="28"/>
          <w:szCs w:val="28"/>
        </w:rPr>
        <w:t>Urban Design</w:t>
      </w:r>
      <w:r w:rsidRPr="000F0A8A">
        <w:rPr>
          <w:sz w:val="28"/>
          <w:szCs w:val="28"/>
        </w:rPr>
        <w:t>.</w:t>
      </w:r>
    </w:p>
    <w:p w14:paraId="272A241C"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Lean, W., &amp; Goodall, B. (1996). </w:t>
      </w:r>
      <w:r w:rsidRPr="000F0A8A">
        <w:rPr>
          <w:rStyle w:val="Emphasis"/>
          <w:i w:val="0"/>
          <w:sz w:val="28"/>
          <w:szCs w:val="28"/>
        </w:rPr>
        <w:t>Urban land use and development patterns</w:t>
      </w:r>
      <w:r w:rsidRPr="000F0A8A">
        <w:rPr>
          <w:sz w:val="28"/>
          <w:szCs w:val="28"/>
        </w:rPr>
        <w:t>. London: Oxford University Press.</w:t>
      </w:r>
    </w:p>
    <w:p w14:paraId="16B80A96"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Mariams, L. (2024). </w:t>
      </w:r>
      <w:r w:rsidRPr="000F0A8A">
        <w:rPr>
          <w:rStyle w:val="Emphasis"/>
          <w:i w:val="0"/>
          <w:sz w:val="28"/>
          <w:szCs w:val="28"/>
        </w:rPr>
        <w:t>Crematoriums and funeral property management</w:t>
      </w:r>
      <w:r w:rsidRPr="000F0A8A">
        <w:rPr>
          <w:sz w:val="28"/>
          <w:szCs w:val="28"/>
        </w:rPr>
        <w:t>. Abuja: Cultural Heritage Press.</w:t>
      </w:r>
    </w:p>
    <w:p w14:paraId="2D7AC9C0"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Matt, R. (2020). Modern CBD and urban transformation: Thought Co. Retrieved from</w:t>
      </w:r>
    </w:p>
    <w:p w14:paraId="5A9A9980"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Mayer, H. (2014). Land use and costs in urban landscapes: Environmental change journal. </w:t>
      </w:r>
      <w:r w:rsidRPr="000F0A8A">
        <w:rPr>
          <w:rStyle w:val="Emphasis"/>
          <w:i w:val="0"/>
          <w:sz w:val="28"/>
          <w:szCs w:val="28"/>
        </w:rPr>
        <w:t>Environmental Change Journal, 28</w:t>
      </w:r>
      <w:r w:rsidRPr="000F0A8A">
        <w:rPr>
          <w:sz w:val="28"/>
          <w:szCs w:val="28"/>
        </w:rPr>
        <w:t>(3), 102–116.</w:t>
      </w:r>
    </w:p>
    <w:p w14:paraId="77FF99AA"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Mumby, U. (2012). Understanding the concept of justice in common law journals. </w:t>
      </w:r>
      <w:r w:rsidRPr="000F0A8A">
        <w:rPr>
          <w:rStyle w:val="Emphasis"/>
          <w:i w:val="0"/>
          <w:sz w:val="28"/>
          <w:szCs w:val="28"/>
        </w:rPr>
        <w:t>Common Law Journals, 19</w:t>
      </w:r>
      <w:r w:rsidRPr="000F0A8A">
        <w:rPr>
          <w:sz w:val="28"/>
          <w:szCs w:val="28"/>
        </w:rPr>
        <w:t>(2), 224–234.</w:t>
      </w:r>
    </w:p>
    <w:p w14:paraId="23B70A9E"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National Population Commission (NPC). (2021). 62 population and tracking commission.</w:t>
      </w:r>
    </w:p>
    <w:p w14:paraId="401F0C9D"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Rechner Manrch. (2019). Urban land use theory derived from observations of American cities, especially Chicago.</w:t>
      </w:r>
    </w:p>
    <w:p w14:paraId="0233CC3D"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Richards, J. (2019). Rewriting Europe’s model for today’s cities. </w:t>
      </w:r>
      <w:r w:rsidRPr="000F0A8A">
        <w:rPr>
          <w:rStyle w:val="Emphasis"/>
          <w:i w:val="0"/>
          <w:sz w:val="28"/>
          <w:szCs w:val="28"/>
        </w:rPr>
        <w:t>Urban Development, 33</w:t>
      </w:r>
      <w:r w:rsidRPr="000F0A8A">
        <w:rPr>
          <w:sz w:val="28"/>
          <w:szCs w:val="28"/>
        </w:rPr>
        <w:t>(2), 75–110.</w:t>
      </w:r>
    </w:p>
    <w:p w14:paraId="182EF48A"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lastRenderedPageBreak/>
        <w:t xml:space="preserve">Rosenberg, M. (2008). Population dynamics of the Central Business District (CBD). </w:t>
      </w:r>
      <w:r w:rsidRPr="000F0A8A">
        <w:rPr>
          <w:rStyle w:val="Emphasis"/>
          <w:i w:val="0"/>
          <w:sz w:val="28"/>
          <w:szCs w:val="28"/>
        </w:rPr>
        <w:t>Geography About.com</w:t>
      </w:r>
      <w:r w:rsidRPr="000F0A8A">
        <w:rPr>
          <w:sz w:val="28"/>
          <w:szCs w:val="28"/>
        </w:rPr>
        <w:t xml:space="preserve">. Retrieved from </w:t>
      </w:r>
      <w:hyperlink r:id="rId17" w:tgtFrame="_blank" w:history="1">
        <w:r w:rsidRPr="000F0A8A">
          <w:rPr>
            <w:rStyle w:val="Hyperlink"/>
            <w:sz w:val="28"/>
            <w:szCs w:val="28"/>
          </w:rPr>
          <w:t>https://www.thoughtco.com</w:t>
        </w:r>
      </w:hyperlink>
    </w:p>
    <w:p w14:paraId="5C680456"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Scott, A., &amp; Fathope, D. (2015). Human impacts on the rural landscape. </w:t>
      </w:r>
      <w:r w:rsidRPr="000F0A8A">
        <w:rPr>
          <w:rStyle w:val="Emphasis"/>
          <w:i w:val="0"/>
          <w:sz w:val="28"/>
          <w:szCs w:val="28"/>
        </w:rPr>
        <w:t>Environmental Research Letters, 10</w:t>
      </w:r>
      <w:r w:rsidRPr="000F0A8A">
        <w:rPr>
          <w:sz w:val="28"/>
          <w:szCs w:val="28"/>
        </w:rPr>
        <w:t>(3), 035004.</w:t>
      </w:r>
    </w:p>
    <w:p w14:paraId="1D7B3C8C"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Stella, M. (2008). Equitable title and energy: Coal ownership. </w:t>
      </w:r>
      <w:r w:rsidRPr="000F0A8A">
        <w:rPr>
          <w:rStyle w:val="Emphasis"/>
          <w:i w:val="0"/>
          <w:sz w:val="28"/>
          <w:szCs w:val="28"/>
        </w:rPr>
        <w:t>Journal of Property Rights, 21</w:t>
      </w:r>
      <w:r w:rsidRPr="000F0A8A">
        <w:rPr>
          <w:sz w:val="28"/>
          <w:szCs w:val="28"/>
        </w:rPr>
        <w:t>(1), 209–211.</w:t>
      </w:r>
    </w:p>
    <w:p w14:paraId="1BCE9084"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Turner, B. L. (2021). Human-managed landscapes and exposure impact. </w:t>
      </w:r>
      <w:r w:rsidRPr="000F0A8A">
        <w:rPr>
          <w:rStyle w:val="Emphasis"/>
          <w:i w:val="0"/>
          <w:sz w:val="28"/>
          <w:szCs w:val="28"/>
        </w:rPr>
        <w:t>Journal of Environmental Management, 31</w:t>
      </w:r>
      <w:r w:rsidRPr="000F0A8A">
        <w:rPr>
          <w:sz w:val="28"/>
          <w:szCs w:val="28"/>
        </w:rPr>
        <w:t>(1), 330–348.</w:t>
      </w:r>
    </w:p>
    <w:p w14:paraId="5E8AE0A2" w14:textId="77777777" w:rsidR="000F0A8A" w:rsidRPr="000F0A8A" w:rsidRDefault="000F0A8A" w:rsidP="000F0A8A">
      <w:pPr>
        <w:spacing w:before="100" w:beforeAutospacing="1" w:after="100" w:afterAutospacing="1" w:line="360" w:lineRule="auto"/>
        <w:ind w:left="1134" w:hanging="992"/>
        <w:jc w:val="both"/>
        <w:rPr>
          <w:sz w:val="28"/>
          <w:szCs w:val="28"/>
        </w:rPr>
      </w:pPr>
      <w:r w:rsidRPr="000F0A8A">
        <w:rPr>
          <w:sz w:val="28"/>
          <w:szCs w:val="28"/>
        </w:rPr>
        <w:t xml:space="preserve">Weslter, R. (2024). </w:t>
      </w:r>
      <w:r w:rsidRPr="000F0A8A">
        <w:rPr>
          <w:rStyle w:val="Emphasis"/>
          <w:i w:val="0"/>
          <w:sz w:val="28"/>
          <w:szCs w:val="28"/>
        </w:rPr>
        <w:t>Real property law: Equitable and legal titles explained</w:t>
      </w:r>
      <w:r w:rsidRPr="000F0A8A">
        <w:rPr>
          <w:sz w:val="28"/>
          <w:szCs w:val="28"/>
        </w:rPr>
        <w:t>. San Francisco: Equity Press.</w:t>
      </w:r>
    </w:p>
    <w:p w14:paraId="14D0CC63" w14:textId="48649DDB" w:rsidR="000F0A8A" w:rsidRPr="000F0A8A" w:rsidRDefault="000F0A8A" w:rsidP="000F0A8A">
      <w:pPr>
        <w:spacing w:after="160" w:line="360" w:lineRule="auto"/>
        <w:jc w:val="both"/>
        <w:rPr>
          <w:sz w:val="28"/>
          <w:szCs w:val="28"/>
        </w:rPr>
      </w:pPr>
      <w:r w:rsidRPr="000F0A8A">
        <w:rPr>
          <w:sz w:val="28"/>
          <w:szCs w:val="28"/>
        </w:rPr>
        <w:br w:type="page"/>
      </w:r>
    </w:p>
    <w:p w14:paraId="0242D2A6" w14:textId="77777777" w:rsidR="000F0A8A" w:rsidRPr="000F0A8A" w:rsidRDefault="000F0A8A" w:rsidP="00DA3553">
      <w:pPr>
        <w:spacing w:line="360" w:lineRule="auto"/>
        <w:jc w:val="center"/>
        <w:rPr>
          <w:sz w:val="28"/>
          <w:szCs w:val="28"/>
        </w:rPr>
      </w:pPr>
      <w:r w:rsidRPr="000F0A8A">
        <w:rPr>
          <w:b/>
          <w:bCs/>
          <w:sz w:val="28"/>
          <w:szCs w:val="28"/>
        </w:rPr>
        <w:lastRenderedPageBreak/>
        <w:t>APPENDIX</w:t>
      </w:r>
    </w:p>
    <w:p w14:paraId="5897CBCC" w14:textId="77777777" w:rsidR="000F0A8A" w:rsidRPr="000F0A8A" w:rsidRDefault="000F0A8A" w:rsidP="00DA3553">
      <w:pPr>
        <w:spacing w:line="360" w:lineRule="auto"/>
        <w:jc w:val="center"/>
        <w:rPr>
          <w:sz w:val="28"/>
          <w:szCs w:val="28"/>
        </w:rPr>
      </w:pPr>
      <w:r w:rsidRPr="00271490">
        <w:rPr>
          <w:sz w:val="28"/>
          <w:szCs w:val="28"/>
        </w:rPr>
        <w:br/>
      </w:r>
      <w:r w:rsidRPr="000F0A8A">
        <w:rPr>
          <w:b/>
          <w:bCs/>
          <w:sz w:val="28"/>
          <w:szCs w:val="28"/>
        </w:rPr>
        <w:t>KWARA STATE POLYTECHNIC ILORIN</w:t>
      </w:r>
      <w:r w:rsidRPr="00271490">
        <w:rPr>
          <w:sz w:val="28"/>
          <w:szCs w:val="28"/>
        </w:rPr>
        <w:br/>
      </w:r>
      <w:r w:rsidRPr="000F0A8A">
        <w:rPr>
          <w:b/>
          <w:bCs/>
          <w:sz w:val="28"/>
          <w:szCs w:val="28"/>
        </w:rPr>
        <w:t>INSTITUTE OF ENVIRONMENTAL STUDIES</w:t>
      </w:r>
      <w:r w:rsidRPr="00271490">
        <w:rPr>
          <w:sz w:val="28"/>
          <w:szCs w:val="28"/>
        </w:rPr>
        <w:br/>
      </w:r>
      <w:r w:rsidRPr="000F0A8A">
        <w:rPr>
          <w:b/>
          <w:bCs/>
          <w:sz w:val="28"/>
          <w:szCs w:val="28"/>
        </w:rPr>
        <w:t>DEPARTMENT OF ESTATE MANAGEMENT</w:t>
      </w:r>
    </w:p>
    <w:p w14:paraId="5272325E" w14:textId="77777777" w:rsidR="000F0A8A" w:rsidRPr="00271490" w:rsidRDefault="000F0A8A" w:rsidP="000F0A8A">
      <w:pPr>
        <w:spacing w:line="360" w:lineRule="auto"/>
        <w:jc w:val="both"/>
        <w:rPr>
          <w:sz w:val="28"/>
          <w:szCs w:val="28"/>
        </w:rPr>
      </w:pPr>
      <w:r w:rsidRPr="000F0A8A">
        <w:rPr>
          <w:b/>
          <w:bCs/>
          <w:sz w:val="28"/>
          <w:szCs w:val="28"/>
        </w:rPr>
        <w:t>Questionnaire Administered to Occupants between the Taking and Road</w:t>
      </w:r>
    </w:p>
    <w:p w14:paraId="02032827" w14:textId="77777777" w:rsidR="000F0A8A" w:rsidRPr="00271490" w:rsidRDefault="000F0A8A" w:rsidP="000F0A8A">
      <w:pPr>
        <w:spacing w:line="360" w:lineRule="auto"/>
        <w:jc w:val="both"/>
        <w:rPr>
          <w:sz w:val="28"/>
          <w:szCs w:val="28"/>
        </w:rPr>
      </w:pPr>
      <w:r w:rsidRPr="00271490">
        <w:rPr>
          <w:sz w:val="28"/>
          <w:szCs w:val="28"/>
        </w:rPr>
        <w:t>Dear Sir/Madam,</w:t>
      </w:r>
    </w:p>
    <w:p w14:paraId="4E281824" w14:textId="77777777" w:rsidR="000F0A8A" w:rsidRPr="00271490" w:rsidRDefault="000F0A8A" w:rsidP="000F0A8A">
      <w:pPr>
        <w:spacing w:line="360" w:lineRule="auto"/>
        <w:jc w:val="both"/>
        <w:rPr>
          <w:sz w:val="28"/>
          <w:szCs w:val="28"/>
        </w:rPr>
      </w:pPr>
      <w:r w:rsidRPr="000F0A8A">
        <w:rPr>
          <w:b/>
          <w:bCs/>
          <w:sz w:val="28"/>
          <w:szCs w:val="28"/>
        </w:rPr>
        <w:t>Questionnaire on effect of incompatible land uses in central business district of Ilorin Metropolis</w:t>
      </w:r>
    </w:p>
    <w:p w14:paraId="7332EADA" w14:textId="77777777" w:rsidR="000F0A8A" w:rsidRPr="00271490" w:rsidRDefault="000F0A8A" w:rsidP="000F0A8A">
      <w:pPr>
        <w:spacing w:line="360" w:lineRule="auto"/>
        <w:jc w:val="both"/>
        <w:rPr>
          <w:sz w:val="28"/>
          <w:szCs w:val="28"/>
        </w:rPr>
      </w:pPr>
      <w:r w:rsidRPr="00271490">
        <w:rPr>
          <w:sz w:val="28"/>
          <w:szCs w:val="28"/>
        </w:rPr>
        <w:t>Kindly complete the questionnaire below by filling/ticking your option from the options provided for the questions.</w:t>
      </w:r>
    </w:p>
    <w:p w14:paraId="0368B2DF" w14:textId="77777777" w:rsidR="000F0A8A" w:rsidRPr="00271490" w:rsidRDefault="000F0A8A" w:rsidP="000F0A8A">
      <w:pPr>
        <w:spacing w:line="360" w:lineRule="auto"/>
        <w:jc w:val="both"/>
        <w:rPr>
          <w:sz w:val="28"/>
          <w:szCs w:val="28"/>
        </w:rPr>
      </w:pPr>
      <w:r w:rsidRPr="000F0A8A">
        <w:rPr>
          <w:b/>
          <w:bCs/>
          <w:sz w:val="28"/>
          <w:szCs w:val="28"/>
        </w:rPr>
        <w:t>Section A: Personal Basic Information</w:t>
      </w:r>
    </w:p>
    <w:p w14:paraId="62A2CA49" w14:textId="77777777" w:rsidR="000F0A8A" w:rsidRPr="00271490" w:rsidRDefault="000F0A8A" w:rsidP="00DA3553">
      <w:pPr>
        <w:numPr>
          <w:ilvl w:val="0"/>
          <w:numId w:val="29"/>
        </w:numPr>
        <w:spacing w:line="276" w:lineRule="auto"/>
        <w:jc w:val="both"/>
        <w:rPr>
          <w:sz w:val="28"/>
          <w:szCs w:val="28"/>
        </w:rPr>
      </w:pPr>
      <w:r w:rsidRPr="00271490">
        <w:rPr>
          <w:sz w:val="28"/>
          <w:szCs w:val="28"/>
        </w:rPr>
        <w:t xml:space="preserve">Name: </w:t>
      </w:r>
      <w:r w:rsidRPr="000F0A8A">
        <w:rPr>
          <w:sz w:val="28"/>
          <w:szCs w:val="28"/>
        </w:rPr>
        <w:t>…………………………………………………………………………………</w:t>
      </w:r>
    </w:p>
    <w:p w14:paraId="1A3731FB" w14:textId="643336FD" w:rsidR="000F0A8A" w:rsidRPr="00271490" w:rsidRDefault="00DA3553" w:rsidP="00DA3553">
      <w:pPr>
        <w:numPr>
          <w:ilvl w:val="0"/>
          <w:numId w:val="29"/>
        </w:numPr>
        <w:spacing w:line="276" w:lineRule="auto"/>
        <w:jc w:val="both"/>
        <w:rPr>
          <w:sz w:val="28"/>
          <w:szCs w:val="28"/>
        </w:rPr>
      </w:pPr>
      <w:r>
        <w:rPr>
          <w:sz w:val="28"/>
          <w:szCs w:val="28"/>
        </w:rPr>
        <w:t>Address:</w:t>
      </w:r>
      <w:r w:rsidR="000F0A8A" w:rsidRPr="000F0A8A">
        <w:rPr>
          <w:sz w:val="28"/>
          <w:szCs w:val="28"/>
        </w:rPr>
        <w:t>………………………………………………………………………</w:t>
      </w:r>
    </w:p>
    <w:p w14:paraId="52852D65" w14:textId="56761A82" w:rsidR="000F0A8A" w:rsidRPr="00271490" w:rsidRDefault="00DA3553" w:rsidP="00DA3553">
      <w:pPr>
        <w:numPr>
          <w:ilvl w:val="0"/>
          <w:numId w:val="29"/>
        </w:numPr>
        <w:spacing w:line="276" w:lineRule="auto"/>
        <w:jc w:val="both"/>
        <w:rPr>
          <w:sz w:val="28"/>
          <w:szCs w:val="28"/>
        </w:rPr>
      </w:pPr>
      <w:r>
        <w:rPr>
          <w:sz w:val="28"/>
          <w:szCs w:val="28"/>
        </w:rPr>
        <w:t>Sex:</w:t>
      </w:r>
      <w:r w:rsidR="000F0A8A" w:rsidRPr="000F0A8A">
        <w:rPr>
          <w:sz w:val="28"/>
          <w:szCs w:val="28"/>
        </w:rPr>
        <w:t>……………………………………………………………………………</w:t>
      </w:r>
    </w:p>
    <w:p w14:paraId="5A2B52E8" w14:textId="042B4F1A" w:rsidR="000F0A8A" w:rsidRPr="00271490" w:rsidRDefault="00DA3553" w:rsidP="00DA3553">
      <w:pPr>
        <w:numPr>
          <w:ilvl w:val="0"/>
          <w:numId w:val="29"/>
        </w:numPr>
        <w:spacing w:line="276" w:lineRule="auto"/>
        <w:jc w:val="both"/>
        <w:rPr>
          <w:sz w:val="28"/>
          <w:szCs w:val="28"/>
        </w:rPr>
      </w:pPr>
      <w:r>
        <w:rPr>
          <w:sz w:val="28"/>
          <w:szCs w:val="28"/>
        </w:rPr>
        <w:t>Age:…</w:t>
      </w:r>
      <w:r w:rsidR="000F0A8A" w:rsidRPr="000F0A8A">
        <w:rPr>
          <w:sz w:val="28"/>
          <w:szCs w:val="28"/>
        </w:rPr>
        <w:t>…………………………………………………………………………</w:t>
      </w:r>
    </w:p>
    <w:p w14:paraId="4B18789B" w14:textId="1EB59B26" w:rsidR="000F0A8A" w:rsidRPr="00271490" w:rsidRDefault="00DA3553" w:rsidP="00DA3553">
      <w:pPr>
        <w:numPr>
          <w:ilvl w:val="0"/>
          <w:numId w:val="29"/>
        </w:numPr>
        <w:spacing w:line="276" w:lineRule="auto"/>
        <w:jc w:val="both"/>
        <w:rPr>
          <w:sz w:val="28"/>
          <w:szCs w:val="28"/>
        </w:rPr>
      </w:pPr>
      <w:r>
        <w:rPr>
          <w:sz w:val="28"/>
          <w:szCs w:val="28"/>
        </w:rPr>
        <w:t>Marital Status:</w:t>
      </w:r>
      <w:r w:rsidR="000F0A8A" w:rsidRPr="000F0A8A">
        <w:rPr>
          <w:sz w:val="28"/>
          <w:szCs w:val="28"/>
        </w:rPr>
        <w:t>……</w:t>
      </w:r>
      <w:r>
        <w:rPr>
          <w:sz w:val="28"/>
          <w:szCs w:val="28"/>
        </w:rPr>
        <w:t>………………</w:t>
      </w:r>
      <w:r w:rsidR="000F0A8A" w:rsidRPr="000F0A8A">
        <w:rPr>
          <w:sz w:val="28"/>
          <w:szCs w:val="28"/>
        </w:rPr>
        <w:t>……………………………………………</w:t>
      </w:r>
    </w:p>
    <w:p w14:paraId="04D7A27C" w14:textId="2988B0E1" w:rsidR="000F0A8A" w:rsidRPr="00271490" w:rsidRDefault="000F0A8A" w:rsidP="00DA3553">
      <w:pPr>
        <w:numPr>
          <w:ilvl w:val="0"/>
          <w:numId w:val="29"/>
        </w:numPr>
        <w:spacing w:line="276" w:lineRule="auto"/>
        <w:jc w:val="both"/>
        <w:rPr>
          <w:sz w:val="28"/>
          <w:szCs w:val="28"/>
        </w:rPr>
      </w:pPr>
      <w:r w:rsidRPr="00271490">
        <w:rPr>
          <w:sz w:val="28"/>
          <w:szCs w:val="28"/>
        </w:rPr>
        <w:t xml:space="preserve">Educational Qualification: </w:t>
      </w:r>
      <w:r w:rsidR="00DA3553">
        <w:rPr>
          <w:sz w:val="28"/>
          <w:szCs w:val="28"/>
        </w:rPr>
        <w:t>……………………</w:t>
      </w:r>
      <w:r w:rsidRPr="000F0A8A">
        <w:rPr>
          <w:sz w:val="28"/>
          <w:szCs w:val="28"/>
        </w:rPr>
        <w:t>………………………….........</w:t>
      </w:r>
    </w:p>
    <w:p w14:paraId="5F813028" w14:textId="77777777" w:rsidR="000F0A8A" w:rsidRPr="00271490" w:rsidRDefault="000F0A8A" w:rsidP="00DA3553">
      <w:pPr>
        <w:spacing w:line="276" w:lineRule="auto"/>
        <w:jc w:val="both"/>
        <w:rPr>
          <w:sz w:val="28"/>
          <w:szCs w:val="28"/>
        </w:rPr>
      </w:pPr>
      <w:r w:rsidRPr="000F0A8A">
        <w:rPr>
          <w:b/>
          <w:bCs/>
          <w:sz w:val="28"/>
          <w:szCs w:val="28"/>
        </w:rPr>
        <w:t>Section B: Description on Type of Occupation</w:t>
      </w:r>
    </w:p>
    <w:p w14:paraId="7A2168D0" w14:textId="77777777" w:rsidR="000F0A8A" w:rsidRPr="00271490" w:rsidRDefault="000F0A8A" w:rsidP="00DA3553">
      <w:pPr>
        <w:numPr>
          <w:ilvl w:val="0"/>
          <w:numId w:val="30"/>
        </w:numPr>
        <w:spacing w:line="276" w:lineRule="auto"/>
        <w:jc w:val="both"/>
        <w:rPr>
          <w:sz w:val="28"/>
          <w:szCs w:val="28"/>
        </w:rPr>
      </w:pPr>
      <w:r w:rsidRPr="00271490">
        <w:rPr>
          <w:sz w:val="28"/>
          <w:szCs w:val="28"/>
        </w:rPr>
        <w:t>What type of interest do you hold on the property in your possession?</w:t>
      </w:r>
      <w:r w:rsidRPr="00271490">
        <w:rPr>
          <w:sz w:val="28"/>
          <w:szCs w:val="28"/>
        </w:rPr>
        <w:br/>
      </w:r>
      <w:r w:rsidRPr="000F0A8A">
        <w:rPr>
          <w:sz w:val="28"/>
          <w:szCs w:val="28"/>
        </w:rPr>
        <w:t>(a) Owner occupied (</w:t>
      </w:r>
      <w:r w:rsidRPr="00271490">
        <w:rPr>
          <w:sz w:val="28"/>
          <w:szCs w:val="28"/>
        </w:rPr>
        <w:t>b) Tenant</w:t>
      </w:r>
    </w:p>
    <w:p w14:paraId="6EBEDE2F" w14:textId="77777777" w:rsidR="000F0A8A" w:rsidRPr="00271490" w:rsidRDefault="000F0A8A" w:rsidP="00DA3553">
      <w:pPr>
        <w:numPr>
          <w:ilvl w:val="0"/>
          <w:numId w:val="30"/>
        </w:numPr>
        <w:spacing w:line="276" w:lineRule="auto"/>
        <w:jc w:val="both"/>
        <w:rPr>
          <w:sz w:val="28"/>
          <w:szCs w:val="28"/>
        </w:rPr>
      </w:pPr>
      <w:r w:rsidRPr="00271490">
        <w:rPr>
          <w:sz w:val="28"/>
          <w:szCs w:val="28"/>
        </w:rPr>
        <w:t>What types of accommo</w:t>
      </w:r>
      <w:r w:rsidRPr="000F0A8A">
        <w:rPr>
          <w:sz w:val="28"/>
          <w:szCs w:val="28"/>
        </w:rPr>
        <w:t>dation are you in? (a) Residential (b) Commercial (</w:t>
      </w:r>
      <w:r w:rsidRPr="00271490">
        <w:rPr>
          <w:sz w:val="28"/>
          <w:szCs w:val="28"/>
        </w:rPr>
        <w:t>c) Industrial</w:t>
      </w:r>
    </w:p>
    <w:p w14:paraId="2B5E9D33" w14:textId="77777777" w:rsidR="000F0A8A" w:rsidRPr="00271490" w:rsidRDefault="000F0A8A" w:rsidP="00DA3553">
      <w:pPr>
        <w:spacing w:line="276" w:lineRule="auto"/>
        <w:ind w:left="720"/>
        <w:jc w:val="both"/>
        <w:rPr>
          <w:sz w:val="28"/>
          <w:szCs w:val="28"/>
        </w:rPr>
      </w:pPr>
      <w:r w:rsidRPr="00271490">
        <w:rPr>
          <w:sz w:val="28"/>
          <w:szCs w:val="28"/>
        </w:rPr>
        <w:lastRenderedPageBreak/>
        <w:t xml:space="preserve">2ii. </w:t>
      </w:r>
      <w:r w:rsidRPr="000F0A8A">
        <w:rPr>
          <w:sz w:val="28"/>
          <w:szCs w:val="28"/>
        </w:rPr>
        <w:t>if</w:t>
      </w:r>
      <w:r w:rsidRPr="00271490">
        <w:rPr>
          <w:sz w:val="28"/>
          <w:szCs w:val="28"/>
        </w:rPr>
        <w:t xml:space="preserve"> residential, what type of building is it?</w:t>
      </w:r>
      <w:r w:rsidRPr="00271490">
        <w:rPr>
          <w:sz w:val="28"/>
          <w:szCs w:val="28"/>
        </w:rPr>
        <w:br/>
      </w:r>
      <w:r w:rsidRPr="000F0A8A">
        <w:rPr>
          <w:sz w:val="28"/>
          <w:szCs w:val="28"/>
        </w:rPr>
        <w:t>(a) Bungalow (b) Flat (</w:t>
      </w:r>
      <w:r w:rsidRPr="00271490">
        <w:rPr>
          <w:sz w:val="28"/>
          <w:szCs w:val="28"/>
        </w:rPr>
        <w:t>c) Tenement</w:t>
      </w:r>
    </w:p>
    <w:p w14:paraId="67C16532" w14:textId="77777777" w:rsidR="000F0A8A" w:rsidRPr="00271490" w:rsidRDefault="000F0A8A" w:rsidP="00DA3553">
      <w:pPr>
        <w:spacing w:line="276" w:lineRule="auto"/>
        <w:ind w:left="720"/>
        <w:jc w:val="both"/>
        <w:rPr>
          <w:sz w:val="28"/>
          <w:szCs w:val="28"/>
        </w:rPr>
      </w:pPr>
      <w:r w:rsidRPr="00271490">
        <w:rPr>
          <w:sz w:val="28"/>
          <w:szCs w:val="28"/>
        </w:rPr>
        <w:t xml:space="preserve">2iii. </w:t>
      </w:r>
      <w:r w:rsidRPr="000F0A8A">
        <w:rPr>
          <w:sz w:val="28"/>
          <w:szCs w:val="28"/>
        </w:rPr>
        <w:t>if</w:t>
      </w:r>
      <w:r w:rsidRPr="00271490">
        <w:rPr>
          <w:sz w:val="28"/>
          <w:szCs w:val="28"/>
        </w:rPr>
        <w:t xml:space="preserve"> </w:t>
      </w:r>
      <w:r w:rsidRPr="000F0A8A">
        <w:rPr>
          <w:sz w:val="28"/>
          <w:szCs w:val="28"/>
        </w:rPr>
        <w:t xml:space="preserve">commercial </w:t>
      </w:r>
      <w:r w:rsidRPr="00271490">
        <w:rPr>
          <w:sz w:val="28"/>
          <w:szCs w:val="28"/>
        </w:rPr>
        <w:br/>
      </w:r>
      <w:r w:rsidRPr="000F0A8A">
        <w:rPr>
          <w:sz w:val="28"/>
          <w:szCs w:val="28"/>
        </w:rPr>
        <w:t>(a) Office (b) Shop (</w:t>
      </w:r>
      <w:r w:rsidRPr="00271490">
        <w:rPr>
          <w:sz w:val="28"/>
          <w:szCs w:val="28"/>
        </w:rPr>
        <w:t>c) Warehouse</w:t>
      </w:r>
    </w:p>
    <w:p w14:paraId="01542DCC" w14:textId="77777777" w:rsidR="000F0A8A" w:rsidRPr="00271490" w:rsidRDefault="000F0A8A" w:rsidP="00DA3553">
      <w:pPr>
        <w:spacing w:line="276" w:lineRule="auto"/>
        <w:ind w:left="720"/>
        <w:jc w:val="both"/>
        <w:rPr>
          <w:sz w:val="28"/>
          <w:szCs w:val="28"/>
        </w:rPr>
      </w:pPr>
      <w:r w:rsidRPr="00271490">
        <w:rPr>
          <w:sz w:val="28"/>
          <w:szCs w:val="28"/>
        </w:rPr>
        <w:t xml:space="preserve">2iii. </w:t>
      </w:r>
      <w:r w:rsidRPr="000F0A8A">
        <w:rPr>
          <w:sz w:val="28"/>
          <w:szCs w:val="28"/>
        </w:rPr>
        <w:t>if industrial (</w:t>
      </w:r>
      <w:r w:rsidRPr="00271490">
        <w:rPr>
          <w:sz w:val="28"/>
          <w:szCs w:val="28"/>
        </w:rPr>
        <w:t xml:space="preserve">a) </w:t>
      </w:r>
      <w:r w:rsidRPr="000F0A8A">
        <w:rPr>
          <w:sz w:val="28"/>
          <w:szCs w:val="28"/>
        </w:rPr>
        <w:t>manufacturing industry (</w:t>
      </w:r>
      <w:r w:rsidRPr="00271490">
        <w:rPr>
          <w:sz w:val="28"/>
          <w:szCs w:val="28"/>
        </w:rPr>
        <w:t>b) Heavy indust</w:t>
      </w:r>
      <w:r w:rsidRPr="000F0A8A">
        <w:rPr>
          <w:sz w:val="28"/>
          <w:szCs w:val="28"/>
        </w:rPr>
        <w:t>ry (</w:t>
      </w:r>
      <w:r w:rsidRPr="00271490">
        <w:rPr>
          <w:sz w:val="28"/>
          <w:szCs w:val="28"/>
        </w:rPr>
        <w:t>c) Light industry</w:t>
      </w:r>
    </w:p>
    <w:p w14:paraId="156D9D8A" w14:textId="77777777" w:rsidR="000F0A8A" w:rsidRPr="00271490" w:rsidRDefault="000F0A8A" w:rsidP="00DA3553">
      <w:pPr>
        <w:spacing w:line="276" w:lineRule="auto"/>
        <w:jc w:val="both"/>
        <w:rPr>
          <w:sz w:val="28"/>
          <w:szCs w:val="28"/>
        </w:rPr>
      </w:pPr>
      <w:r w:rsidRPr="000F0A8A">
        <w:rPr>
          <w:b/>
          <w:bCs/>
          <w:sz w:val="28"/>
          <w:szCs w:val="28"/>
        </w:rPr>
        <w:t>Section C: Reason for Choosing the Occupation Area</w:t>
      </w:r>
    </w:p>
    <w:p w14:paraId="294173FA" w14:textId="77777777" w:rsidR="000F0A8A" w:rsidRPr="00271490" w:rsidRDefault="000F0A8A" w:rsidP="00DA3553">
      <w:pPr>
        <w:numPr>
          <w:ilvl w:val="0"/>
          <w:numId w:val="31"/>
        </w:numPr>
        <w:spacing w:line="276" w:lineRule="auto"/>
        <w:jc w:val="both"/>
        <w:rPr>
          <w:sz w:val="28"/>
          <w:szCs w:val="28"/>
        </w:rPr>
      </w:pPr>
      <w:r w:rsidRPr="00271490">
        <w:rPr>
          <w:sz w:val="28"/>
          <w:szCs w:val="28"/>
        </w:rPr>
        <w:t>What is your reason for selec</w:t>
      </w:r>
      <w:r w:rsidRPr="000F0A8A">
        <w:rPr>
          <w:sz w:val="28"/>
          <w:szCs w:val="28"/>
        </w:rPr>
        <w:t>ting the property in this area? (</w:t>
      </w:r>
      <w:r w:rsidRPr="00271490">
        <w:rPr>
          <w:sz w:val="28"/>
          <w:szCs w:val="28"/>
        </w:rPr>
        <w:t>a) It is the cent</w:t>
      </w:r>
      <w:r w:rsidRPr="000F0A8A">
        <w:rPr>
          <w:sz w:val="28"/>
          <w:szCs w:val="28"/>
        </w:rPr>
        <w:t>er of all commercial activities (</w:t>
      </w:r>
      <w:r w:rsidRPr="00271490">
        <w:rPr>
          <w:sz w:val="28"/>
          <w:szCs w:val="28"/>
        </w:rPr>
        <w:t xml:space="preserve">b) It is </w:t>
      </w:r>
      <w:r w:rsidRPr="000F0A8A">
        <w:rPr>
          <w:sz w:val="28"/>
          <w:szCs w:val="28"/>
        </w:rPr>
        <w:t>the center for residential only (</w:t>
      </w:r>
      <w:r w:rsidRPr="00271490">
        <w:rPr>
          <w:sz w:val="28"/>
          <w:szCs w:val="28"/>
        </w:rPr>
        <w:t>c) It is the center for commercia</w:t>
      </w:r>
      <w:r w:rsidRPr="000F0A8A">
        <w:rPr>
          <w:sz w:val="28"/>
          <w:szCs w:val="28"/>
        </w:rPr>
        <w:t>l only (</w:t>
      </w:r>
      <w:r w:rsidRPr="00271490">
        <w:rPr>
          <w:sz w:val="28"/>
          <w:szCs w:val="28"/>
        </w:rPr>
        <w:t>d) It is the center for cultural and social only</w:t>
      </w:r>
    </w:p>
    <w:p w14:paraId="4F0B0FAE" w14:textId="77777777" w:rsidR="000F0A8A" w:rsidRPr="00271490" w:rsidRDefault="000F0A8A" w:rsidP="00DA3553">
      <w:pPr>
        <w:numPr>
          <w:ilvl w:val="0"/>
          <w:numId w:val="31"/>
        </w:numPr>
        <w:spacing w:line="276" w:lineRule="auto"/>
        <w:jc w:val="both"/>
        <w:rPr>
          <w:sz w:val="28"/>
          <w:szCs w:val="28"/>
        </w:rPr>
      </w:pPr>
      <w:r w:rsidRPr="00271490">
        <w:rPr>
          <w:sz w:val="28"/>
          <w:szCs w:val="28"/>
        </w:rPr>
        <w:t>In your opinion, do you believe that the overcrowding of many activities present in your area can cause air po</w:t>
      </w:r>
      <w:r w:rsidRPr="000F0A8A">
        <w:rPr>
          <w:sz w:val="28"/>
          <w:szCs w:val="28"/>
        </w:rPr>
        <w:t>llution and traffic congestion? (a) Yes (</w:t>
      </w:r>
      <w:r w:rsidRPr="00271490">
        <w:rPr>
          <w:sz w:val="28"/>
          <w:szCs w:val="28"/>
        </w:rPr>
        <w:t>b) No</w:t>
      </w:r>
    </w:p>
    <w:p w14:paraId="76655DD6" w14:textId="77777777" w:rsidR="000F0A8A" w:rsidRPr="00271490" w:rsidRDefault="000F0A8A" w:rsidP="00DA3553">
      <w:pPr>
        <w:numPr>
          <w:ilvl w:val="0"/>
          <w:numId w:val="31"/>
        </w:numPr>
        <w:spacing w:line="276" w:lineRule="auto"/>
        <w:jc w:val="both"/>
        <w:rPr>
          <w:sz w:val="28"/>
          <w:szCs w:val="28"/>
        </w:rPr>
      </w:pPr>
      <w:r w:rsidRPr="00271490">
        <w:rPr>
          <w:sz w:val="28"/>
          <w:szCs w:val="28"/>
        </w:rPr>
        <w:t>In your opinion, do you think the interaction between residential, commercial, and industrial within your area can cause a</w:t>
      </w:r>
      <w:r w:rsidRPr="000F0A8A">
        <w:rPr>
          <w:sz w:val="28"/>
          <w:szCs w:val="28"/>
        </w:rPr>
        <w:t xml:space="preserve">ny environmental deterioration? (1) Yes </w:t>
      </w:r>
      <w:r w:rsidRPr="00271490">
        <w:rPr>
          <w:sz w:val="28"/>
          <w:szCs w:val="28"/>
        </w:rPr>
        <w:t>(2) No</w:t>
      </w:r>
    </w:p>
    <w:p w14:paraId="29CDD82D" w14:textId="77777777" w:rsidR="000F0A8A" w:rsidRPr="00271490" w:rsidRDefault="000F0A8A" w:rsidP="00DA3553">
      <w:pPr>
        <w:numPr>
          <w:ilvl w:val="0"/>
          <w:numId w:val="31"/>
        </w:numPr>
        <w:spacing w:line="276" w:lineRule="auto"/>
        <w:jc w:val="both"/>
        <w:rPr>
          <w:sz w:val="28"/>
          <w:szCs w:val="28"/>
        </w:rPr>
      </w:pPr>
      <w:r w:rsidRPr="00271490">
        <w:rPr>
          <w:sz w:val="28"/>
          <w:szCs w:val="28"/>
        </w:rPr>
        <w:t>Do you think in your opinion that your area is a fo</w:t>
      </w:r>
      <w:r w:rsidRPr="000F0A8A">
        <w:rPr>
          <w:sz w:val="28"/>
          <w:szCs w:val="28"/>
        </w:rPr>
        <w:t xml:space="preserve">cal point (central) metropolis? (1) Yes </w:t>
      </w:r>
      <w:r w:rsidRPr="00271490">
        <w:rPr>
          <w:sz w:val="28"/>
          <w:szCs w:val="28"/>
        </w:rPr>
        <w:t>(2) No</w:t>
      </w:r>
    </w:p>
    <w:p w14:paraId="58EAEC85" w14:textId="77777777" w:rsidR="000F0A8A" w:rsidRPr="00271490" w:rsidRDefault="000F0A8A" w:rsidP="00DA3553">
      <w:pPr>
        <w:numPr>
          <w:ilvl w:val="0"/>
          <w:numId w:val="31"/>
        </w:numPr>
        <w:spacing w:line="276" w:lineRule="auto"/>
        <w:jc w:val="both"/>
        <w:rPr>
          <w:sz w:val="28"/>
          <w:szCs w:val="28"/>
        </w:rPr>
      </w:pPr>
      <w:r w:rsidRPr="00271490">
        <w:rPr>
          <w:sz w:val="28"/>
          <w:szCs w:val="28"/>
        </w:rPr>
        <w:t>What are the existing land uses in</w:t>
      </w:r>
      <w:r w:rsidRPr="000F0A8A">
        <w:rPr>
          <w:sz w:val="28"/>
          <w:szCs w:val="28"/>
        </w:rPr>
        <w:t xml:space="preserve"> your area? (1) Residential (2) Commercial</w:t>
      </w:r>
      <w:r w:rsidRPr="000F0A8A">
        <w:rPr>
          <w:sz w:val="28"/>
          <w:szCs w:val="28"/>
        </w:rPr>
        <w:br/>
        <w:t xml:space="preserve">(3) Public </w:t>
      </w:r>
      <w:r w:rsidRPr="00271490">
        <w:rPr>
          <w:sz w:val="28"/>
          <w:szCs w:val="28"/>
        </w:rPr>
        <w:t>(4) Semi public</w:t>
      </w:r>
    </w:p>
    <w:p w14:paraId="478090AB" w14:textId="77777777" w:rsidR="000F0A8A" w:rsidRPr="000F0A8A" w:rsidRDefault="000F0A8A" w:rsidP="00DA3553">
      <w:pPr>
        <w:numPr>
          <w:ilvl w:val="0"/>
          <w:numId w:val="31"/>
        </w:numPr>
        <w:spacing w:line="276" w:lineRule="auto"/>
        <w:jc w:val="both"/>
        <w:rPr>
          <w:sz w:val="28"/>
          <w:szCs w:val="28"/>
        </w:rPr>
      </w:pPr>
      <w:r w:rsidRPr="00271490">
        <w:rPr>
          <w:sz w:val="28"/>
          <w:szCs w:val="28"/>
        </w:rPr>
        <w:t xml:space="preserve">In your opinion, what do you think the government should do to correct the problem emanating from incompatible use of land in your area? Please kindly pen it down: </w:t>
      </w:r>
    </w:p>
    <w:p w14:paraId="2A3ACE9B" w14:textId="77777777" w:rsidR="000F0A8A" w:rsidRPr="00271490" w:rsidRDefault="000F0A8A" w:rsidP="00DA3553">
      <w:pPr>
        <w:spacing w:line="276" w:lineRule="auto"/>
        <w:jc w:val="both"/>
        <w:outlineLvl w:val="2"/>
        <w:rPr>
          <w:b/>
          <w:bCs/>
          <w:sz w:val="28"/>
          <w:szCs w:val="28"/>
        </w:rPr>
      </w:pPr>
      <w:r w:rsidRPr="000F0A8A">
        <w:rPr>
          <w:b/>
          <w:bCs/>
          <w:sz w:val="28"/>
          <w:szCs w:val="28"/>
        </w:rPr>
        <w:t>Questionnaire 2: Administered to Staff of L.G. of Ilorin West and South Local Government</w:t>
      </w:r>
    </w:p>
    <w:p w14:paraId="2D14EC06" w14:textId="77777777" w:rsidR="000F0A8A" w:rsidRPr="00271490" w:rsidRDefault="000F0A8A" w:rsidP="00DA3553">
      <w:pPr>
        <w:spacing w:line="276" w:lineRule="auto"/>
        <w:jc w:val="both"/>
        <w:rPr>
          <w:sz w:val="28"/>
          <w:szCs w:val="28"/>
        </w:rPr>
      </w:pPr>
      <w:r w:rsidRPr="000F0A8A">
        <w:rPr>
          <w:b/>
          <w:bCs/>
          <w:sz w:val="28"/>
          <w:szCs w:val="28"/>
        </w:rPr>
        <w:t>Questionnaire Administered to Staff of L.G. of Ilorin West and South Local Government</w:t>
      </w:r>
    </w:p>
    <w:p w14:paraId="16AF623F" w14:textId="77777777" w:rsidR="000F0A8A" w:rsidRPr="00271490" w:rsidRDefault="000F0A8A" w:rsidP="00DA3553">
      <w:pPr>
        <w:spacing w:line="276" w:lineRule="auto"/>
        <w:jc w:val="both"/>
        <w:rPr>
          <w:sz w:val="28"/>
          <w:szCs w:val="28"/>
        </w:rPr>
      </w:pPr>
      <w:r w:rsidRPr="00271490">
        <w:rPr>
          <w:sz w:val="28"/>
          <w:szCs w:val="28"/>
        </w:rPr>
        <w:t>Dear Sir/Madam,</w:t>
      </w:r>
    </w:p>
    <w:p w14:paraId="6158C9FA" w14:textId="77777777" w:rsidR="000F0A8A" w:rsidRPr="00271490" w:rsidRDefault="000F0A8A" w:rsidP="00DA3553">
      <w:pPr>
        <w:spacing w:line="276" w:lineRule="auto"/>
        <w:jc w:val="both"/>
        <w:rPr>
          <w:sz w:val="28"/>
          <w:szCs w:val="28"/>
        </w:rPr>
      </w:pPr>
      <w:r w:rsidRPr="000F0A8A">
        <w:rPr>
          <w:b/>
          <w:bCs/>
          <w:sz w:val="28"/>
          <w:szCs w:val="28"/>
        </w:rPr>
        <w:t>Questionnaire on Effect of Incompatible Land Users in Central Business District of Ilorin Metropolis</w:t>
      </w:r>
    </w:p>
    <w:p w14:paraId="2649536A" w14:textId="77777777" w:rsidR="000F0A8A" w:rsidRPr="00271490" w:rsidRDefault="000F0A8A" w:rsidP="00DA3553">
      <w:pPr>
        <w:spacing w:line="276" w:lineRule="auto"/>
        <w:jc w:val="both"/>
        <w:rPr>
          <w:sz w:val="28"/>
          <w:szCs w:val="28"/>
        </w:rPr>
      </w:pPr>
      <w:r w:rsidRPr="00271490">
        <w:rPr>
          <w:sz w:val="28"/>
          <w:szCs w:val="28"/>
        </w:rPr>
        <w:t>Kindly complete the questionnaire below by filling/ticking your options from the options provided for the question.</w:t>
      </w:r>
    </w:p>
    <w:p w14:paraId="6611C9F2" w14:textId="77777777" w:rsidR="000F0A8A" w:rsidRPr="00271490" w:rsidRDefault="000F0A8A" w:rsidP="00DA3553">
      <w:pPr>
        <w:spacing w:line="276" w:lineRule="auto"/>
        <w:jc w:val="both"/>
        <w:rPr>
          <w:sz w:val="28"/>
          <w:szCs w:val="28"/>
        </w:rPr>
      </w:pPr>
      <w:r w:rsidRPr="000F0A8A">
        <w:rPr>
          <w:b/>
          <w:bCs/>
          <w:sz w:val="28"/>
          <w:szCs w:val="28"/>
        </w:rPr>
        <w:t>Section A: Personal Basic Information</w:t>
      </w:r>
    </w:p>
    <w:p w14:paraId="537D2AD8" w14:textId="77777777" w:rsidR="000F0A8A" w:rsidRPr="00271490" w:rsidRDefault="000F0A8A" w:rsidP="00DA3553">
      <w:pPr>
        <w:numPr>
          <w:ilvl w:val="0"/>
          <w:numId w:val="32"/>
        </w:numPr>
        <w:spacing w:line="276" w:lineRule="auto"/>
        <w:jc w:val="both"/>
        <w:rPr>
          <w:sz w:val="28"/>
          <w:szCs w:val="28"/>
        </w:rPr>
      </w:pPr>
      <w:r w:rsidRPr="00271490">
        <w:rPr>
          <w:sz w:val="28"/>
          <w:szCs w:val="28"/>
        </w:rPr>
        <w:t xml:space="preserve">Name: </w:t>
      </w:r>
    </w:p>
    <w:p w14:paraId="03E189D2" w14:textId="77777777" w:rsidR="000F0A8A" w:rsidRPr="00271490" w:rsidRDefault="000F0A8A" w:rsidP="00DA3553">
      <w:pPr>
        <w:numPr>
          <w:ilvl w:val="0"/>
          <w:numId w:val="32"/>
        </w:numPr>
        <w:spacing w:line="276" w:lineRule="auto"/>
        <w:jc w:val="both"/>
        <w:rPr>
          <w:sz w:val="28"/>
          <w:szCs w:val="28"/>
        </w:rPr>
      </w:pPr>
      <w:r w:rsidRPr="00271490">
        <w:rPr>
          <w:sz w:val="28"/>
          <w:szCs w:val="28"/>
        </w:rPr>
        <w:t xml:space="preserve">Address: </w:t>
      </w:r>
    </w:p>
    <w:p w14:paraId="7E70FF99" w14:textId="77777777" w:rsidR="000F0A8A" w:rsidRPr="00271490" w:rsidRDefault="000F0A8A" w:rsidP="00DA3553">
      <w:pPr>
        <w:numPr>
          <w:ilvl w:val="0"/>
          <w:numId w:val="32"/>
        </w:numPr>
        <w:spacing w:line="276" w:lineRule="auto"/>
        <w:jc w:val="both"/>
        <w:rPr>
          <w:sz w:val="28"/>
          <w:szCs w:val="28"/>
        </w:rPr>
      </w:pPr>
      <w:r w:rsidRPr="00271490">
        <w:rPr>
          <w:sz w:val="28"/>
          <w:szCs w:val="28"/>
        </w:rPr>
        <w:lastRenderedPageBreak/>
        <w:t>Sex:</w:t>
      </w:r>
    </w:p>
    <w:p w14:paraId="500A8745" w14:textId="77777777" w:rsidR="000F0A8A" w:rsidRPr="00271490" w:rsidRDefault="000F0A8A" w:rsidP="00DA3553">
      <w:pPr>
        <w:numPr>
          <w:ilvl w:val="0"/>
          <w:numId w:val="32"/>
        </w:numPr>
        <w:spacing w:line="276" w:lineRule="auto"/>
        <w:jc w:val="both"/>
        <w:rPr>
          <w:sz w:val="28"/>
          <w:szCs w:val="28"/>
        </w:rPr>
      </w:pPr>
      <w:r w:rsidRPr="00271490">
        <w:rPr>
          <w:sz w:val="28"/>
          <w:szCs w:val="28"/>
        </w:rPr>
        <w:t xml:space="preserve">Age: </w:t>
      </w:r>
    </w:p>
    <w:p w14:paraId="3EF4311E" w14:textId="77777777" w:rsidR="000F0A8A" w:rsidRPr="00271490" w:rsidRDefault="000F0A8A" w:rsidP="00DA3553">
      <w:pPr>
        <w:numPr>
          <w:ilvl w:val="0"/>
          <w:numId w:val="32"/>
        </w:numPr>
        <w:spacing w:line="276" w:lineRule="auto"/>
        <w:jc w:val="both"/>
        <w:rPr>
          <w:sz w:val="28"/>
          <w:szCs w:val="28"/>
        </w:rPr>
      </w:pPr>
      <w:r w:rsidRPr="00271490">
        <w:rPr>
          <w:sz w:val="28"/>
          <w:szCs w:val="28"/>
        </w:rPr>
        <w:t>Marital Status:</w:t>
      </w:r>
    </w:p>
    <w:p w14:paraId="390D1794" w14:textId="77777777" w:rsidR="000F0A8A" w:rsidRPr="00271490" w:rsidRDefault="000F0A8A" w:rsidP="00DA3553">
      <w:pPr>
        <w:numPr>
          <w:ilvl w:val="0"/>
          <w:numId w:val="32"/>
        </w:numPr>
        <w:spacing w:line="276" w:lineRule="auto"/>
        <w:jc w:val="both"/>
        <w:rPr>
          <w:sz w:val="28"/>
          <w:szCs w:val="28"/>
        </w:rPr>
      </w:pPr>
      <w:r w:rsidRPr="00271490">
        <w:rPr>
          <w:sz w:val="28"/>
          <w:szCs w:val="28"/>
        </w:rPr>
        <w:t xml:space="preserve">Educational Qualification: </w:t>
      </w:r>
    </w:p>
    <w:p w14:paraId="464E4DC6" w14:textId="77777777" w:rsidR="000F0A8A" w:rsidRPr="00271490" w:rsidRDefault="000F0A8A" w:rsidP="00DA3553">
      <w:pPr>
        <w:spacing w:line="276" w:lineRule="auto"/>
        <w:jc w:val="both"/>
        <w:rPr>
          <w:sz w:val="28"/>
          <w:szCs w:val="28"/>
        </w:rPr>
      </w:pPr>
      <w:r w:rsidRPr="000F0A8A">
        <w:rPr>
          <w:b/>
          <w:bCs/>
          <w:sz w:val="28"/>
          <w:szCs w:val="28"/>
        </w:rPr>
        <w:t>Section B: Information on the Staff of L.G. of Ilorin West and South Local Government</w:t>
      </w:r>
    </w:p>
    <w:p w14:paraId="450A89EF" w14:textId="77777777" w:rsidR="000F0A8A" w:rsidRPr="00271490" w:rsidRDefault="000F0A8A" w:rsidP="00DA3553">
      <w:pPr>
        <w:numPr>
          <w:ilvl w:val="0"/>
          <w:numId w:val="33"/>
        </w:numPr>
        <w:spacing w:line="276" w:lineRule="auto"/>
        <w:jc w:val="both"/>
        <w:rPr>
          <w:sz w:val="28"/>
          <w:szCs w:val="28"/>
        </w:rPr>
      </w:pPr>
      <w:r w:rsidRPr="00271490">
        <w:rPr>
          <w:sz w:val="28"/>
          <w:szCs w:val="28"/>
        </w:rPr>
        <w:t xml:space="preserve">How long have you been working in the </w:t>
      </w:r>
      <w:r w:rsidRPr="000F0A8A">
        <w:rPr>
          <w:sz w:val="28"/>
          <w:szCs w:val="28"/>
        </w:rPr>
        <w:t>local government?</w:t>
      </w:r>
      <w:r w:rsidRPr="000F0A8A">
        <w:rPr>
          <w:sz w:val="28"/>
          <w:szCs w:val="28"/>
        </w:rPr>
        <w:br/>
        <w:t xml:space="preserve">(1) 0-5 years (2) 6-10 years (3) 11-15 years (4) 16-20 years </w:t>
      </w:r>
      <w:r w:rsidRPr="00271490">
        <w:rPr>
          <w:sz w:val="28"/>
          <w:szCs w:val="28"/>
        </w:rPr>
        <w:t>(5) 20 years and above</w:t>
      </w:r>
    </w:p>
    <w:p w14:paraId="405A69F8" w14:textId="77777777" w:rsidR="000F0A8A" w:rsidRPr="00271490" w:rsidRDefault="000F0A8A" w:rsidP="00DA3553">
      <w:pPr>
        <w:numPr>
          <w:ilvl w:val="0"/>
          <w:numId w:val="33"/>
        </w:numPr>
        <w:spacing w:line="276" w:lineRule="auto"/>
        <w:jc w:val="both"/>
        <w:rPr>
          <w:sz w:val="28"/>
          <w:szCs w:val="28"/>
        </w:rPr>
      </w:pPr>
      <w:r w:rsidRPr="00271490">
        <w:rPr>
          <w:sz w:val="28"/>
          <w:szCs w:val="28"/>
        </w:rPr>
        <w:t>What is the level of developmen</w:t>
      </w:r>
      <w:r w:rsidRPr="000F0A8A">
        <w:rPr>
          <w:sz w:val="28"/>
          <w:szCs w:val="28"/>
        </w:rPr>
        <w:t xml:space="preserve">t in the local government area? (1) High (2) Average (3) Low </w:t>
      </w:r>
      <w:r w:rsidRPr="00271490">
        <w:rPr>
          <w:sz w:val="28"/>
          <w:szCs w:val="28"/>
        </w:rPr>
        <w:t>(4) Very high</w:t>
      </w:r>
    </w:p>
    <w:p w14:paraId="67A02842" w14:textId="77777777" w:rsidR="000F0A8A" w:rsidRPr="00271490" w:rsidRDefault="000F0A8A" w:rsidP="00DA3553">
      <w:pPr>
        <w:numPr>
          <w:ilvl w:val="0"/>
          <w:numId w:val="33"/>
        </w:numPr>
        <w:spacing w:line="276" w:lineRule="auto"/>
        <w:jc w:val="both"/>
        <w:rPr>
          <w:sz w:val="28"/>
          <w:szCs w:val="28"/>
        </w:rPr>
      </w:pPr>
      <w:r w:rsidRPr="00271490">
        <w:rPr>
          <w:sz w:val="28"/>
          <w:szCs w:val="28"/>
        </w:rPr>
        <w:t>Is the local government having a developmental progr</w:t>
      </w:r>
      <w:r w:rsidRPr="000F0A8A">
        <w:rPr>
          <w:sz w:val="28"/>
          <w:szCs w:val="28"/>
        </w:rPr>
        <w:t>amme for the residents?</w:t>
      </w:r>
      <w:r w:rsidRPr="000F0A8A">
        <w:rPr>
          <w:sz w:val="28"/>
          <w:szCs w:val="28"/>
        </w:rPr>
        <w:br/>
        <w:t xml:space="preserve">(1) Yes </w:t>
      </w:r>
      <w:r w:rsidRPr="00271490">
        <w:rPr>
          <w:sz w:val="28"/>
          <w:szCs w:val="28"/>
        </w:rPr>
        <w:t>(2) No</w:t>
      </w:r>
    </w:p>
    <w:p w14:paraId="06354BAA" w14:textId="77777777" w:rsidR="000F0A8A" w:rsidRPr="00271490" w:rsidRDefault="000F0A8A" w:rsidP="00DA3553">
      <w:pPr>
        <w:numPr>
          <w:ilvl w:val="0"/>
          <w:numId w:val="33"/>
        </w:numPr>
        <w:spacing w:line="276" w:lineRule="auto"/>
        <w:jc w:val="both"/>
        <w:rPr>
          <w:sz w:val="28"/>
          <w:szCs w:val="28"/>
        </w:rPr>
      </w:pPr>
      <w:r w:rsidRPr="00271490">
        <w:rPr>
          <w:sz w:val="28"/>
          <w:szCs w:val="28"/>
        </w:rPr>
        <w:t>If yes to question 4, does the programme ben</w:t>
      </w:r>
      <w:r w:rsidRPr="000F0A8A">
        <w:rPr>
          <w:sz w:val="28"/>
          <w:szCs w:val="28"/>
        </w:rPr>
        <w:t xml:space="preserve">efit the residents of the L.G.? (1) Yes </w:t>
      </w:r>
      <w:r w:rsidRPr="00271490">
        <w:rPr>
          <w:sz w:val="28"/>
          <w:szCs w:val="28"/>
        </w:rPr>
        <w:t>(2) No</w:t>
      </w:r>
    </w:p>
    <w:p w14:paraId="45A46A83" w14:textId="77777777" w:rsidR="000F0A8A" w:rsidRPr="00271490" w:rsidRDefault="000F0A8A" w:rsidP="00DA3553">
      <w:pPr>
        <w:numPr>
          <w:ilvl w:val="0"/>
          <w:numId w:val="33"/>
        </w:numPr>
        <w:spacing w:line="276" w:lineRule="auto"/>
        <w:jc w:val="both"/>
        <w:rPr>
          <w:sz w:val="28"/>
          <w:szCs w:val="28"/>
        </w:rPr>
      </w:pPr>
      <w:r w:rsidRPr="00271490">
        <w:rPr>
          <w:sz w:val="28"/>
          <w:szCs w:val="28"/>
        </w:rPr>
        <w:t>Is there any law or policies governin</w:t>
      </w:r>
      <w:r w:rsidRPr="000F0A8A">
        <w:rPr>
          <w:sz w:val="28"/>
          <w:szCs w:val="28"/>
        </w:rPr>
        <w:t>g land use in the L.G.?</w:t>
      </w:r>
      <w:r w:rsidRPr="000F0A8A">
        <w:rPr>
          <w:sz w:val="28"/>
          <w:szCs w:val="28"/>
        </w:rPr>
        <w:br/>
        <w:t xml:space="preserve">(1) Yes </w:t>
      </w:r>
      <w:r w:rsidRPr="00271490">
        <w:rPr>
          <w:sz w:val="28"/>
          <w:szCs w:val="28"/>
        </w:rPr>
        <w:t>(2) No</w:t>
      </w:r>
    </w:p>
    <w:p w14:paraId="5708A8DC" w14:textId="77777777" w:rsidR="00FB15C9" w:rsidRPr="000F0A8A" w:rsidRDefault="00FB15C9" w:rsidP="00DA3553">
      <w:pPr>
        <w:spacing w:line="276" w:lineRule="auto"/>
        <w:ind w:left="1080" w:hanging="796"/>
        <w:jc w:val="both"/>
        <w:rPr>
          <w:sz w:val="28"/>
          <w:szCs w:val="28"/>
        </w:rPr>
      </w:pPr>
    </w:p>
    <w:sectPr w:rsidR="00FB15C9" w:rsidRPr="000F0A8A" w:rsidSect="008E313E">
      <w:pgSz w:w="11907" w:h="16840" w:code="9"/>
      <w:pgMar w:top="1440" w:right="1469" w:bottom="1985" w:left="1276" w:header="709" w:footer="170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610C8" w14:textId="77777777" w:rsidR="00495463" w:rsidRDefault="00495463" w:rsidP="008E313E">
      <w:r>
        <w:separator/>
      </w:r>
    </w:p>
  </w:endnote>
  <w:endnote w:type="continuationSeparator" w:id="0">
    <w:p w14:paraId="32B9EEE5" w14:textId="77777777" w:rsidR="00495463" w:rsidRDefault="00495463" w:rsidP="008E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333044"/>
      <w:docPartObj>
        <w:docPartGallery w:val="Page Numbers (Bottom of Page)"/>
        <w:docPartUnique/>
      </w:docPartObj>
    </w:sdtPr>
    <w:sdtEndPr>
      <w:rPr>
        <w:noProof/>
      </w:rPr>
    </w:sdtEndPr>
    <w:sdtContent>
      <w:p w14:paraId="2B02C2A0" w14:textId="78D06ADA" w:rsidR="00BA6823" w:rsidRDefault="00BA6823">
        <w:pPr>
          <w:pStyle w:val="Footer"/>
          <w:jc w:val="center"/>
        </w:pPr>
        <w:r>
          <w:fldChar w:fldCharType="begin"/>
        </w:r>
        <w:r>
          <w:instrText xml:space="preserve"> PAGE   \* MERGEFORMAT </w:instrText>
        </w:r>
        <w:r>
          <w:fldChar w:fldCharType="separate"/>
        </w:r>
        <w:r w:rsidR="00872FB5">
          <w:rPr>
            <w:noProof/>
          </w:rPr>
          <w:t>viii</w:t>
        </w:r>
        <w:r>
          <w:rPr>
            <w:noProof/>
          </w:rPr>
          <w:fldChar w:fldCharType="end"/>
        </w:r>
      </w:p>
    </w:sdtContent>
  </w:sdt>
  <w:p w14:paraId="0E88CDAF" w14:textId="77777777" w:rsidR="00BA6823" w:rsidRDefault="00BA6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EBCE2" w14:textId="77777777" w:rsidR="00495463" w:rsidRDefault="00495463" w:rsidP="008E313E">
      <w:r>
        <w:separator/>
      </w:r>
    </w:p>
  </w:footnote>
  <w:footnote w:type="continuationSeparator" w:id="0">
    <w:p w14:paraId="507EDECB" w14:textId="77777777" w:rsidR="00495463" w:rsidRDefault="00495463" w:rsidP="008E3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5CA7"/>
    <w:multiLevelType w:val="multilevel"/>
    <w:tmpl w:val="9AFA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56498"/>
    <w:multiLevelType w:val="hybridMultilevel"/>
    <w:tmpl w:val="D4322A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2725"/>
    <w:multiLevelType w:val="multilevel"/>
    <w:tmpl w:val="EB7CA22A"/>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513C8"/>
    <w:multiLevelType w:val="multilevel"/>
    <w:tmpl w:val="1488F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1245D"/>
    <w:multiLevelType w:val="multilevel"/>
    <w:tmpl w:val="8C10C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AA3BC9"/>
    <w:multiLevelType w:val="multilevel"/>
    <w:tmpl w:val="77520D34"/>
    <w:lvl w:ilvl="0">
      <w:start w:val="2"/>
      <w:numFmt w:val="decimal"/>
      <w:lvlText w:val="%1"/>
      <w:lvlJc w:val="left"/>
      <w:pPr>
        <w:tabs>
          <w:tab w:val="num" w:pos="930"/>
        </w:tabs>
        <w:ind w:left="930" w:hanging="930"/>
      </w:pPr>
      <w:rPr>
        <w:rFonts w:hint="default"/>
        <w:b/>
      </w:rPr>
    </w:lvl>
    <w:lvl w:ilvl="1">
      <w:start w:val="2"/>
      <w:numFmt w:val="decimal"/>
      <w:lvlText w:val="%1.%2"/>
      <w:lvlJc w:val="left"/>
      <w:pPr>
        <w:tabs>
          <w:tab w:val="num" w:pos="930"/>
        </w:tabs>
        <w:ind w:left="930" w:hanging="930"/>
      </w:pPr>
      <w:rPr>
        <w:rFonts w:hint="default"/>
        <w:b/>
      </w:rPr>
    </w:lvl>
    <w:lvl w:ilvl="2">
      <w:start w:val="1"/>
      <w:numFmt w:val="decimal"/>
      <w:lvlText w:val="%1.%2.%3"/>
      <w:lvlJc w:val="left"/>
      <w:pPr>
        <w:tabs>
          <w:tab w:val="num" w:pos="930"/>
        </w:tabs>
        <w:ind w:left="930" w:hanging="93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6" w15:restartNumberingAfterBreak="0">
    <w:nsid w:val="09B461EC"/>
    <w:multiLevelType w:val="multilevel"/>
    <w:tmpl w:val="D49A905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0A213B79"/>
    <w:multiLevelType w:val="hybridMultilevel"/>
    <w:tmpl w:val="C694B442"/>
    <w:lvl w:ilvl="0" w:tplc="6C5EE1A2">
      <w:start w:val="1"/>
      <w:numFmt w:val="lowerRoman"/>
      <w:lvlText w:val="%1."/>
      <w:lvlJc w:val="left"/>
      <w:pPr>
        <w:ind w:left="870"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0F09002D"/>
    <w:multiLevelType w:val="multilevel"/>
    <w:tmpl w:val="C4464478"/>
    <w:lvl w:ilvl="0">
      <w:start w:val="1"/>
      <w:numFmt w:val="decimal"/>
      <w:lvlText w:val="%1"/>
      <w:lvlJc w:val="left"/>
      <w:pPr>
        <w:tabs>
          <w:tab w:val="num" w:pos="435"/>
        </w:tabs>
        <w:ind w:left="435" w:hanging="43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01A6B6F"/>
    <w:multiLevelType w:val="multilevel"/>
    <w:tmpl w:val="B61CEC3A"/>
    <w:lvl w:ilvl="0">
      <w:start w:val="2"/>
      <w:numFmt w:val="decimal"/>
      <w:lvlText w:val="%1"/>
      <w:lvlJc w:val="left"/>
      <w:pPr>
        <w:tabs>
          <w:tab w:val="num" w:pos="1065"/>
        </w:tabs>
        <w:ind w:left="1065" w:hanging="1065"/>
      </w:pPr>
      <w:rPr>
        <w:rFonts w:hint="default"/>
      </w:rPr>
    </w:lvl>
    <w:lvl w:ilvl="1">
      <w:start w:val="1"/>
      <w:numFmt w:val="decimal"/>
      <w:lvlText w:val="%1.%2"/>
      <w:lvlJc w:val="left"/>
      <w:pPr>
        <w:tabs>
          <w:tab w:val="num" w:pos="1065"/>
        </w:tabs>
        <w:ind w:left="1065" w:hanging="1065"/>
      </w:pPr>
      <w:rPr>
        <w:rFonts w:hint="default"/>
      </w:rPr>
    </w:lvl>
    <w:lvl w:ilvl="2">
      <w:start w:val="4"/>
      <w:numFmt w:val="decimal"/>
      <w:lvlText w:val="%1.%2.%3"/>
      <w:lvlJc w:val="left"/>
      <w:pPr>
        <w:tabs>
          <w:tab w:val="num" w:pos="1065"/>
        </w:tabs>
        <w:ind w:left="1065" w:hanging="10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10D85DE6"/>
    <w:multiLevelType w:val="hybridMultilevel"/>
    <w:tmpl w:val="2DAE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791F88"/>
    <w:multiLevelType w:val="multilevel"/>
    <w:tmpl w:val="A14C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C45492"/>
    <w:multiLevelType w:val="multilevel"/>
    <w:tmpl w:val="5F72F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9C6C2A"/>
    <w:multiLevelType w:val="hybridMultilevel"/>
    <w:tmpl w:val="C6FC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C2443"/>
    <w:multiLevelType w:val="multilevel"/>
    <w:tmpl w:val="90B05700"/>
    <w:lvl w:ilvl="0">
      <w:start w:val="3"/>
      <w:numFmt w:val="decimal"/>
      <w:lvlText w:val="%1"/>
      <w:lvlJc w:val="left"/>
      <w:pPr>
        <w:ind w:left="480" w:hanging="48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5" w15:restartNumberingAfterBreak="0">
    <w:nsid w:val="2B297230"/>
    <w:multiLevelType w:val="multilevel"/>
    <w:tmpl w:val="D9B0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F3FE2"/>
    <w:multiLevelType w:val="multilevel"/>
    <w:tmpl w:val="F912B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A91381"/>
    <w:multiLevelType w:val="multilevel"/>
    <w:tmpl w:val="D914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E6FA3"/>
    <w:multiLevelType w:val="multilevel"/>
    <w:tmpl w:val="FFBA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A544A9"/>
    <w:multiLevelType w:val="multilevel"/>
    <w:tmpl w:val="6EAC3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4D23C0"/>
    <w:multiLevelType w:val="hybridMultilevel"/>
    <w:tmpl w:val="B3648418"/>
    <w:lvl w:ilvl="0" w:tplc="21284B0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F64699"/>
    <w:multiLevelType w:val="multilevel"/>
    <w:tmpl w:val="383A7950"/>
    <w:lvl w:ilvl="0">
      <w:start w:val="3"/>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3485027A"/>
    <w:multiLevelType w:val="hybridMultilevel"/>
    <w:tmpl w:val="75CEE312"/>
    <w:lvl w:ilvl="0" w:tplc="0409001B">
      <w:start w:val="1"/>
      <w:numFmt w:val="lowerRoman"/>
      <w:lvlText w:val="%1."/>
      <w:lvlJc w:val="right"/>
      <w:pPr>
        <w:tabs>
          <w:tab w:val="num" w:pos="540"/>
        </w:tabs>
        <w:ind w:left="54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AAD505F"/>
    <w:multiLevelType w:val="hybridMultilevel"/>
    <w:tmpl w:val="27C07C58"/>
    <w:lvl w:ilvl="0" w:tplc="6C5EE1A2">
      <w:start w:val="1"/>
      <w:numFmt w:val="lowerRoman"/>
      <w:lvlText w:val="%1."/>
      <w:lvlJc w:val="left"/>
      <w:pPr>
        <w:ind w:left="870"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4" w15:restartNumberingAfterBreak="0">
    <w:nsid w:val="3B684F5A"/>
    <w:multiLevelType w:val="hybridMultilevel"/>
    <w:tmpl w:val="D8585A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61B6C"/>
    <w:multiLevelType w:val="multilevel"/>
    <w:tmpl w:val="44549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830C2A"/>
    <w:multiLevelType w:val="hybridMultilevel"/>
    <w:tmpl w:val="B32633E0"/>
    <w:lvl w:ilvl="0" w:tplc="6C5EE1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15:restartNumberingAfterBreak="0">
    <w:nsid w:val="42F741DB"/>
    <w:multiLevelType w:val="hybridMultilevel"/>
    <w:tmpl w:val="867CB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5903ED"/>
    <w:multiLevelType w:val="hybridMultilevel"/>
    <w:tmpl w:val="724C3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1E68"/>
    <w:multiLevelType w:val="hybridMultilevel"/>
    <w:tmpl w:val="8BDE2A18"/>
    <w:lvl w:ilvl="0" w:tplc="4C62DCE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854C0"/>
    <w:multiLevelType w:val="hybridMultilevel"/>
    <w:tmpl w:val="18025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B173AD"/>
    <w:multiLevelType w:val="multilevel"/>
    <w:tmpl w:val="28080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FA0BB8"/>
    <w:multiLevelType w:val="multilevel"/>
    <w:tmpl w:val="A04C0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26246A"/>
    <w:multiLevelType w:val="hybridMultilevel"/>
    <w:tmpl w:val="F50ECE30"/>
    <w:lvl w:ilvl="0" w:tplc="59F23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B57058"/>
    <w:multiLevelType w:val="hybridMultilevel"/>
    <w:tmpl w:val="605625D4"/>
    <w:lvl w:ilvl="0" w:tplc="77C64F88">
      <w:start w:val="1"/>
      <w:numFmt w:val="low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5C7478"/>
    <w:multiLevelType w:val="multilevel"/>
    <w:tmpl w:val="D4542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6A403B"/>
    <w:multiLevelType w:val="multilevel"/>
    <w:tmpl w:val="B770B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8A1A88"/>
    <w:multiLevelType w:val="multilevel"/>
    <w:tmpl w:val="0B7034C0"/>
    <w:lvl w:ilvl="0">
      <w:start w:val="1"/>
      <w:numFmt w:val="decimal"/>
      <w:lvlText w:val="%1.0"/>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8" w15:restartNumberingAfterBreak="0">
    <w:nsid w:val="6A0646B2"/>
    <w:multiLevelType w:val="multilevel"/>
    <w:tmpl w:val="AA2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46C1B"/>
    <w:multiLevelType w:val="hybridMultilevel"/>
    <w:tmpl w:val="257A29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DB6D59"/>
    <w:multiLevelType w:val="multilevel"/>
    <w:tmpl w:val="824AD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8253B3"/>
    <w:multiLevelType w:val="hybridMultilevel"/>
    <w:tmpl w:val="917A5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834F70"/>
    <w:multiLevelType w:val="hybridMultilevel"/>
    <w:tmpl w:val="8898BA4E"/>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13F4800"/>
    <w:multiLevelType w:val="hybridMultilevel"/>
    <w:tmpl w:val="B3A0AD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8A0A67"/>
    <w:multiLevelType w:val="multilevel"/>
    <w:tmpl w:val="9FC25AB8"/>
    <w:lvl w:ilvl="0">
      <w:start w:val="1"/>
      <w:numFmt w:val="decimal"/>
      <w:lvlText w:val="%1"/>
      <w:lvlJc w:val="left"/>
      <w:pPr>
        <w:tabs>
          <w:tab w:val="num" w:pos="465"/>
        </w:tabs>
        <w:ind w:left="465" w:hanging="46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797E2198"/>
    <w:multiLevelType w:val="hybridMultilevel"/>
    <w:tmpl w:val="0228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3C66E6"/>
    <w:multiLevelType w:val="multilevel"/>
    <w:tmpl w:val="7FE87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42"/>
  </w:num>
  <w:num w:numId="3">
    <w:abstractNumId w:val="22"/>
  </w:num>
  <w:num w:numId="4">
    <w:abstractNumId w:val="44"/>
  </w:num>
  <w:num w:numId="5">
    <w:abstractNumId w:val="8"/>
  </w:num>
  <w:num w:numId="6">
    <w:abstractNumId w:val="34"/>
  </w:num>
  <w:num w:numId="7">
    <w:abstractNumId w:val="20"/>
  </w:num>
  <w:num w:numId="8">
    <w:abstractNumId w:val="9"/>
  </w:num>
  <w:num w:numId="9">
    <w:abstractNumId w:val="5"/>
  </w:num>
  <w:num w:numId="10">
    <w:abstractNumId w:val="6"/>
  </w:num>
  <w:num w:numId="11">
    <w:abstractNumId w:val="21"/>
  </w:num>
  <w:num w:numId="12">
    <w:abstractNumId w:val="14"/>
  </w:num>
  <w:num w:numId="13">
    <w:abstractNumId w:val="25"/>
  </w:num>
  <w:num w:numId="14">
    <w:abstractNumId w:val="17"/>
  </w:num>
  <w:num w:numId="15">
    <w:abstractNumId w:val="32"/>
  </w:num>
  <w:num w:numId="16">
    <w:abstractNumId w:val="40"/>
  </w:num>
  <w:num w:numId="17">
    <w:abstractNumId w:val="30"/>
  </w:num>
  <w:num w:numId="18">
    <w:abstractNumId w:val="13"/>
  </w:num>
  <w:num w:numId="19">
    <w:abstractNumId w:val="16"/>
  </w:num>
  <w:num w:numId="20">
    <w:abstractNumId w:val="38"/>
  </w:num>
  <w:num w:numId="21">
    <w:abstractNumId w:val="15"/>
  </w:num>
  <w:num w:numId="22">
    <w:abstractNumId w:val="26"/>
  </w:num>
  <w:num w:numId="23">
    <w:abstractNumId w:val="23"/>
  </w:num>
  <w:num w:numId="24">
    <w:abstractNumId w:val="7"/>
  </w:num>
  <w:num w:numId="25">
    <w:abstractNumId w:val="3"/>
  </w:num>
  <w:num w:numId="26">
    <w:abstractNumId w:val="12"/>
  </w:num>
  <w:num w:numId="27">
    <w:abstractNumId w:val="11"/>
  </w:num>
  <w:num w:numId="28">
    <w:abstractNumId w:val="36"/>
  </w:num>
  <w:num w:numId="29">
    <w:abstractNumId w:val="19"/>
  </w:num>
  <w:num w:numId="30">
    <w:abstractNumId w:val="35"/>
  </w:num>
  <w:num w:numId="31">
    <w:abstractNumId w:val="31"/>
  </w:num>
  <w:num w:numId="32">
    <w:abstractNumId w:val="4"/>
  </w:num>
  <w:num w:numId="33">
    <w:abstractNumId w:val="2"/>
  </w:num>
  <w:num w:numId="34">
    <w:abstractNumId w:val="45"/>
  </w:num>
  <w:num w:numId="35">
    <w:abstractNumId w:val="18"/>
  </w:num>
  <w:num w:numId="36">
    <w:abstractNumId w:val="10"/>
  </w:num>
  <w:num w:numId="37">
    <w:abstractNumId w:val="39"/>
  </w:num>
  <w:num w:numId="38">
    <w:abstractNumId w:val="28"/>
  </w:num>
  <w:num w:numId="39">
    <w:abstractNumId w:val="33"/>
  </w:num>
  <w:num w:numId="40">
    <w:abstractNumId w:val="24"/>
  </w:num>
  <w:num w:numId="41">
    <w:abstractNumId w:val="27"/>
  </w:num>
  <w:num w:numId="42">
    <w:abstractNumId w:val="43"/>
  </w:num>
  <w:num w:numId="43">
    <w:abstractNumId w:val="1"/>
  </w:num>
  <w:num w:numId="44">
    <w:abstractNumId w:val="29"/>
  </w:num>
  <w:num w:numId="45">
    <w:abstractNumId w:val="46"/>
  </w:num>
  <w:num w:numId="46">
    <w:abstractNumId w:val="0"/>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98"/>
    <w:rsid w:val="000F0A8A"/>
    <w:rsid w:val="001430C9"/>
    <w:rsid w:val="00282634"/>
    <w:rsid w:val="00303B8E"/>
    <w:rsid w:val="003263DA"/>
    <w:rsid w:val="003529D9"/>
    <w:rsid w:val="003E1D55"/>
    <w:rsid w:val="003F1125"/>
    <w:rsid w:val="00424210"/>
    <w:rsid w:val="004468F8"/>
    <w:rsid w:val="00460F98"/>
    <w:rsid w:val="00495463"/>
    <w:rsid w:val="00497488"/>
    <w:rsid w:val="004C2933"/>
    <w:rsid w:val="005E2D81"/>
    <w:rsid w:val="005E4EB3"/>
    <w:rsid w:val="0064798E"/>
    <w:rsid w:val="007963AE"/>
    <w:rsid w:val="007A1CBC"/>
    <w:rsid w:val="007A5002"/>
    <w:rsid w:val="007B2A98"/>
    <w:rsid w:val="00813899"/>
    <w:rsid w:val="00872FB5"/>
    <w:rsid w:val="008B05CB"/>
    <w:rsid w:val="008B51B7"/>
    <w:rsid w:val="008D06A9"/>
    <w:rsid w:val="008D0EA2"/>
    <w:rsid w:val="008E313E"/>
    <w:rsid w:val="00970640"/>
    <w:rsid w:val="00A111D0"/>
    <w:rsid w:val="00A6572A"/>
    <w:rsid w:val="00A9563D"/>
    <w:rsid w:val="00BA6823"/>
    <w:rsid w:val="00C15BC9"/>
    <w:rsid w:val="00DA3553"/>
    <w:rsid w:val="00E54B87"/>
    <w:rsid w:val="00EE1FE2"/>
    <w:rsid w:val="00F20BCE"/>
    <w:rsid w:val="00FB15C9"/>
    <w:rsid w:val="00FC42F8"/>
    <w:rsid w:val="00FE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09E2"/>
  <w15:chartTrackingRefBased/>
  <w15:docId w15:val="{B1668FCB-8B27-4A50-9B51-79E59DD5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A9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430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30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20BCE"/>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F20BC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0BCE"/>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F20BCE"/>
    <w:rPr>
      <w:rFonts w:ascii="Times New Roman" w:eastAsia="Times New Roman" w:hAnsi="Times New Roman" w:cs="Times New Roman"/>
      <w:b/>
      <w:bCs/>
      <w:kern w:val="0"/>
      <w:sz w:val="24"/>
      <w:szCs w:val="24"/>
      <w14:ligatures w14:val="none"/>
    </w:rPr>
  </w:style>
  <w:style w:type="character" w:styleId="Strong">
    <w:name w:val="Strong"/>
    <w:basedOn w:val="DefaultParagraphFont"/>
    <w:uiPriority w:val="22"/>
    <w:qFormat/>
    <w:rsid w:val="00F20BCE"/>
    <w:rPr>
      <w:b/>
      <w:bCs/>
    </w:rPr>
  </w:style>
  <w:style w:type="paragraph" w:styleId="NormalWeb">
    <w:name w:val="Normal (Web)"/>
    <w:basedOn w:val="Normal"/>
    <w:uiPriority w:val="99"/>
    <w:unhideWhenUsed/>
    <w:rsid w:val="00F20BCE"/>
    <w:pPr>
      <w:spacing w:before="100" w:beforeAutospacing="1" w:after="100" w:afterAutospacing="1"/>
    </w:pPr>
  </w:style>
  <w:style w:type="paragraph" w:styleId="ListParagraph">
    <w:name w:val="List Paragraph"/>
    <w:basedOn w:val="Normal"/>
    <w:uiPriority w:val="34"/>
    <w:qFormat/>
    <w:rsid w:val="00F20BCE"/>
    <w:pPr>
      <w:ind w:left="720"/>
      <w:contextualSpacing/>
    </w:pPr>
  </w:style>
  <w:style w:type="table" w:styleId="TableGrid">
    <w:name w:val="Table Grid"/>
    <w:basedOn w:val="TableNormal"/>
    <w:uiPriority w:val="39"/>
    <w:rsid w:val="00FB15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30C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1430C9"/>
    <w:rPr>
      <w:rFonts w:asciiTheme="majorHAnsi" w:eastAsiaTheme="majorEastAsia" w:hAnsiTheme="majorHAnsi" w:cstheme="majorBidi"/>
      <w:color w:val="2F5496" w:themeColor="accent1" w:themeShade="BF"/>
      <w:kern w:val="0"/>
      <w:sz w:val="26"/>
      <w:szCs w:val="26"/>
      <w14:ligatures w14:val="none"/>
    </w:rPr>
  </w:style>
  <w:style w:type="character" w:styleId="Emphasis">
    <w:name w:val="Emphasis"/>
    <w:basedOn w:val="DefaultParagraphFont"/>
    <w:uiPriority w:val="20"/>
    <w:qFormat/>
    <w:rsid w:val="001430C9"/>
    <w:rPr>
      <w:i/>
      <w:iCs/>
    </w:rPr>
  </w:style>
  <w:style w:type="character" w:styleId="Hyperlink">
    <w:name w:val="Hyperlink"/>
    <w:basedOn w:val="DefaultParagraphFont"/>
    <w:uiPriority w:val="99"/>
    <w:semiHidden/>
    <w:unhideWhenUsed/>
    <w:rsid w:val="000F0A8A"/>
    <w:rPr>
      <w:color w:val="0000FF"/>
      <w:u w:val="single"/>
    </w:rPr>
  </w:style>
  <w:style w:type="paragraph" w:styleId="Header">
    <w:name w:val="header"/>
    <w:basedOn w:val="Normal"/>
    <w:link w:val="HeaderChar"/>
    <w:uiPriority w:val="99"/>
    <w:unhideWhenUsed/>
    <w:rsid w:val="008E313E"/>
    <w:pPr>
      <w:tabs>
        <w:tab w:val="center" w:pos="4680"/>
        <w:tab w:val="right" w:pos="9360"/>
      </w:tabs>
    </w:pPr>
  </w:style>
  <w:style w:type="character" w:customStyle="1" w:styleId="HeaderChar">
    <w:name w:val="Header Char"/>
    <w:basedOn w:val="DefaultParagraphFont"/>
    <w:link w:val="Header"/>
    <w:uiPriority w:val="99"/>
    <w:rsid w:val="008E313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8E313E"/>
    <w:pPr>
      <w:tabs>
        <w:tab w:val="center" w:pos="4680"/>
        <w:tab w:val="right" w:pos="9360"/>
      </w:tabs>
    </w:pPr>
  </w:style>
  <w:style w:type="character" w:customStyle="1" w:styleId="FooterChar">
    <w:name w:val="Footer Char"/>
    <w:basedOn w:val="DefaultParagraphFont"/>
    <w:link w:val="Footer"/>
    <w:uiPriority w:val="99"/>
    <w:rsid w:val="008E313E"/>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7A50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002"/>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5729">
      <w:bodyDiv w:val="1"/>
      <w:marLeft w:val="0"/>
      <w:marRight w:val="0"/>
      <w:marTop w:val="0"/>
      <w:marBottom w:val="0"/>
      <w:divBdr>
        <w:top w:val="none" w:sz="0" w:space="0" w:color="auto"/>
        <w:left w:val="none" w:sz="0" w:space="0" w:color="auto"/>
        <w:bottom w:val="none" w:sz="0" w:space="0" w:color="auto"/>
        <w:right w:val="none" w:sz="0" w:space="0" w:color="auto"/>
      </w:divBdr>
    </w:div>
    <w:div w:id="126049960">
      <w:bodyDiv w:val="1"/>
      <w:marLeft w:val="0"/>
      <w:marRight w:val="0"/>
      <w:marTop w:val="0"/>
      <w:marBottom w:val="0"/>
      <w:divBdr>
        <w:top w:val="none" w:sz="0" w:space="0" w:color="auto"/>
        <w:left w:val="none" w:sz="0" w:space="0" w:color="auto"/>
        <w:bottom w:val="none" w:sz="0" w:space="0" w:color="auto"/>
        <w:right w:val="none" w:sz="0" w:space="0" w:color="auto"/>
      </w:divBdr>
    </w:div>
    <w:div w:id="405497121">
      <w:bodyDiv w:val="1"/>
      <w:marLeft w:val="0"/>
      <w:marRight w:val="0"/>
      <w:marTop w:val="0"/>
      <w:marBottom w:val="0"/>
      <w:divBdr>
        <w:top w:val="none" w:sz="0" w:space="0" w:color="auto"/>
        <w:left w:val="none" w:sz="0" w:space="0" w:color="auto"/>
        <w:bottom w:val="none" w:sz="0" w:space="0" w:color="auto"/>
        <w:right w:val="none" w:sz="0" w:space="0" w:color="auto"/>
      </w:divBdr>
    </w:div>
    <w:div w:id="491917738">
      <w:bodyDiv w:val="1"/>
      <w:marLeft w:val="0"/>
      <w:marRight w:val="0"/>
      <w:marTop w:val="0"/>
      <w:marBottom w:val="0"/>
      <w:divBdr>
        <w:top w:val="none" w:sz="0" w:space="0" w:color="auto"/>
        <w:left w:val="none" w:sz="0" w:space="0" w:color="auto"/>
        <w:bottom w:val="none" w:sz="0" w:space="0" w:color="auto"/>
        <w:right w:val="none" w:sz="0" w:space="0" w:color="auto"/>
      </w:divBdr>
    </w:div>
    <w:div w:id="566886579">
      <w:bodyDiv w:val="1"/>
      <w:marLeft w:val="0"/>
      <w:marRight w:val="0"/>
      <w:marTop w:val="0"/>
      <w:marBottom w:val="0"/>
      <w:divBdr>
        <w:top w:val="none" w:sz="0" w:space="0" w:color="auto"/>
        <w:left w:val="none" w:sz="0" w:space="0" w:color="auto"/>
        <w:bottom w:val="none" w:sz="0" w:space="0" w:color="auto"/>
        <w:right w:val="none" w:sz="0" w:space="0" w:color="auto"/>
      </w:divBdr>
    </w:div>
    <w:div w:id="678626511">
      <w:bodyDiv w:val="1"/>
      <w:marLeft w:val="0"/>
      <w:marRight w:val="0"/>
      <w:marTop w:val="0"/>
      <w:marBottom w:val="0"/>
      <w:divBdr>
        <w:top w:val="none" w:sz="0" w:space="0" w:color="auto"/>
        <w:left w:val="none" w:sz="0" w:space="0" w:color="auto"/>
        <w:bottom w:val="none" w:sz="0" w:space="0" w:color="auto"/>
        <w:right w:val="none" w:sz="0" w:space="0" w:color="auto"/>
      </w:divBdr>
    </w:div>
    <w:div w:id="975909069">
      <w:bodyDiv w:val="1"/>
      <w:marLeft w:val="0"/>
      <w:marRight w:val="0"/>
      <w:marTop w:val="0"/>
      <w:marBottom w:val="0"/>
      <w:divBdr>
        <w:top w:val="none" w:sz="0" w:space="0" w:color="auto"/>
        <w:left w:val="none" w:sz="0" w:space="0" w:color="auto"/>
        <w:bottom w:val="none" w:sz="0" w:space="0" w:color="auto"/>
        <w:right w:val="none" w:sz="0" w:space="0" w:color="auto"/>
      </w:divBdr>
    </w:div>
    <w:div w:id="1113937159">
      <w:bodyDiv w:val="1"/>
      <w:marLeft w:val="0"/>
      <w:marRight w:val="0"/>
      <w:marTop w:val="0"/>
      <w:marBottom w:val="0"/>
      <w:divBdr>
        <w:top w:val="none" w:sz="0" w:space="0" w:color="auto"/>
        <w:left w:val="none" w:sz="0" w:space="0" w:color="auto"/>
        <w:bottom w:val="none" w:sz="0" w:space="0" w:color="auto"/>
        <w:right w:val="none" w:sz="0" w:space="0" w:color="auto"/>
      </w:divBdr>
    </w:div>
    <w:div w:id="1403872692">
      <w:bodyDiv w:val="1"/>
      <w:marLeft w:val="0"/>
      <w:marRight w:val="0"/>
      <w:marTop w:val="0"/>
      <w:marBottom w:val="0"/>
      <w:divBdr>
        <w:top w:val="none" w:sz="0" w:space="0" w:color="auto"/>
        <w:left w:val="none" w:sz="0" w:space="0" w:color="auto"/>
        <w:bottom w:val="none" w:sz="0" w:space="0" w:color="auto"/>
        <w:right w:val="none" w:sz="0" w:space="0" w:color="auto"/>
      </w:divBdr>
    </w:div>
    <w:div w:id="1403941583">
      <w:bodyDiv w:val="1"/>
      <w:marLeft w:val="0"/>
      <w:marRight w:val="0"/>
      <w:marTop w:val="0"/>
      <w:marBottom w:val="0"/>
      <w:divBdr>
        <w:top w:val="none" w:sz="0" w:space="0" w:color="auto"/>
        <w:left w:val="none" w:sz="0" w:space="0" w:color="auto"/>
        <w:bottom w:val="none" w:sz="0" w:space="0" w:color="auto"/>
        <w:right w:val="none" w:sz="0" w:space="0" w:color="auto"/>
      </w:divBdr>
    </w:div>
    <w:div w:id="1633485169">
      <w:bodyDiv w:val="1"/>
      <w:marLeft w:val="0"/>
      <w:marRight w:val="0"/>
      <w:marTop w:val="0"/>
      <w:marBottom w:val="0"/>
      <w:divBdr>
        <w:top w:val="none" w:sz="0" w:space="0" w:color="auto"/>
        <w:left w:val="none" w:sz="0" w:space="0" w:color="auto"/>
        <w:bottom w:val="none" w:sz="0" w:space="0" w:color="auto"/>
        <w:right w:val="none" w:sz="0" w:space="0" w:color="auto"/>
      </w:divBdr>
    </w:div>
    <w:div w:id="179289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hyperlink" Target="https://www.thoughtco.com" TargetMode="External"/><Relationship Id="rId2" Type="http://schemas.openxmlformats.org/officeDocument/2006/relationships/styles" Target="styles.xml"/><Relationship Id="rId16" Type="http://schemas.openxmlformats.org/officeDocument/2006/relationships/hyperlink" Target="https://www.investopedi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Questionnaires Distributed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DB5B-4200-8541-6A4934C817E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DB5B-4200-8541-6A4934C817E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DB5B-4200-8541-6A4934C817E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DB5B-4200-8541-6A4934C817E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Occupants</c:v>
                </c:pt>
                <c:pt idx="1">
                  <c:v>L.G</c:v>
                </c:pt>
              </c:strCache>
            </c:strRef>
          </c:cat>
          <c:val>
            <c:numRef>
              <c:f>Sheet1!$B$2:$B$5</c:f>
              <c:numCache>
                <c:formatCode>0.00%</c:formatCode>
                <c:ptCount val="4"/>
                <c:pt idx="0">
                  <c:v>0.71399999999999997</c:v>
                </c:pt>
                <c:pt idx="1">
                  <c:v>0.28599999999999998</c:v>
                </c:pt>
              </c:numCache>
            </c:numRef>
          </c:val>
          <c:extLst xmlns:c16r2="http://schemas.microsoft.com/office/drawing/2015/06/chart">
            <c:ext xmlns:c16="http://schemas.microsoft.com/office/drawing/2014/chart" uri="{C3380CC4-5D6E-409C-BE32-E72D297353CC}">
              <c16:uniqueId val="{00000000-9E08-4C63-A12F-8C79DFC83B9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layout>
        <c:manualLayout>
          <c:xMode val="edge"/>
          <c:yMode val="edge"/>
          <c:x val="0.36232912491777941"/>
          <c:y val="0.89115476727025289"/>
          <c:w val="0.25380339900951293"/>
          <c:h val="6.987626546681666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a:latin typeface="Times New Roman" panose="02020603050405020304" pitchFamily="18" charset="0"/>
                <a:cs typeface="Times New Roman" panose="02020603050405020304" pitchFamily="18" charset="0"/>
              </a:rPr>
              <a:t>QUESTIONNAIRE RETRIEVED</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questionnaire retrieved</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CCA5-4E7C-9C7B-3AD3CDFFF3A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CCA5-4E7C-9C7B-3AD3CDFFF3A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CCA5-4E7C-9C7B-3AD3CDFFF3A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CCA5-4E7C-9C7B-3AD3CDFFF3A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Occupants</c:v>
                </c:pt>
                <c:pt idx="1">
                  <c:v>L.G</c:v>
                </c:pt>
              </c:strCache>
            </c:strRef>
          </c:cat>
          <c:val>
            <c:numRef>
              <c:f>Sheet1!$B$2:$B$5</c:f>
              <c:numCache>
                <c:formatCode>0.00%</c:formatCode>
                <c:ptCount val="4"/>
                <c:pt idx="0">
                  <c:v>0.68799999999999994</c:v>
                </c:pt>
                <c:pt idx="1">
                  <c:v>0.21199999999999999</c:v>
                </c:pt>
              </c:numCache>
            </c:numRef>
          </c:val>
          <c:extLst xmlns:c16r2="http://schemas.microsoft.com/office/drawing/2015/06/chart">
            <c:ext xmlns:c16="http://schemas.microsoft.com/office/drawing/2014/chart" uri="{C3380CC4-5D6E-409C-BE32-E72D297353CC}">
              <c16:uniqueId val="{00000000-C9FE-4498-A74B-4BCDCF1B0CF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TYPE OF THE LAND USES IN THE STUDY AREA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34BC-48BC-8A91-F6F7A957B3F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34BC-48BC-8A91-F6F7A957B3F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34BC-48BC-8A91-F6F7A957B3F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34BC-48BC-8A91-F6F7A957B3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Residential</c:v>
                </c:pt>
                <c:pt idx="1">
                  <c:v>Commercial</c:v>
                </c:pt>
                <c:pt idx="2">
                  <c:v>Recreational</c:v>
                </c:pt>
                <c:pt idx="3">
                  <c:v>Institutional</c:v>
                </c:pt>
              </c:strCache>
            </c:strRef>
          </c:cat>
          <c:val>
            <c:numRef>
              <c:f>Sheet1!$B$2:$B$5</c:f>
              <c:numCache>
                <c:formatCode>0%</c:formatCode>
                <c:ptCount val="4"/>
                <c:pt idx="0">
                  <c:v>0.25</c:v>
                </c:pt>
                <c:pt idx="1">
                  <c:v>0.56000000000000005</c:v>
                </c:pt>
                <c:pt idx="2" formatCode="0.00%">
                  <c:v>7.4999999999999997E-2</c:v>
                </c:pt>
                <c:pt idx="3" formatCode="0.00%">
                  <c:v>0.115</c:v>
                </c:pt>
              </c:numCache>
            </c:numRef>
          </c:val>
          <c:extLst xmlns:c16r2="http://schemas.microsoft.com/office/drawing/2015/06/chart">
            <c:ext xmlns:c16="http://schemas.microsoft.com/office/drawing/2014/chart" uri="{C3380CC4-5D6E-409C-BE32-E72D297353CC}">
              <c16:uniqueId val="{00000000-1B55-4A67-B137-E930A21B546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RESIDENTIAL PROPERTIES IN THE STUDY AREA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Eid Road  (F)</c:v>
                </c:pt>
              </c:strCache>
            </c:strRef>
          </c:tx>
          <c:spPr>
            <a:solidFill>
              <a:schemeClr val="accent1"/>
            </a:solidFill>
            <a:ln>
              <a:noFill/>
            </a:ln>
            <a:effectLst/>
          </c:spPr>
          <c:invertIfNegative val="0"/>
          <c:cat>
            <c:strRef>
              <c:f>Sheet1!$A$2:$A$6</c:f>
              <c:strCache>
                <c:ptCount val="5"/>
                <c:pt idx="0">
                  <c:v>Tenement</c:v>
                </c:pt>
                <c:pt idx="1">
                  <c:v>Bungalow</c:v>
                </c:pt>
                <c:pt idx="2">
                  <c:v>Detached</c:v>
                </c:pt>
                <c:pt idx="3">
                  <c:v>Semidetached</c:v>
                </c:pt>
                <c:pt idx="4">
                  <c:v>Flat</c:v>
                </c:pt>
              </c:strCache>
            </c:strRef>
          </c:cat>
          <c:val>
            <c:numRef>
              <c:f>Sheet1!$B$2:$B$6</c:f>
              <c:numCache>
                <c:formatCode>General</c:formatCode>
                <c:ptCount val="5"/>
                <c:pt idx="0">
                  <c:v>11</c:v>
                </c:pt>
                <c:pt idx="1">
                  <c:v>21</c:v>
                </c:pt>
                <c:pt idx="2">
                  <c:v>4</c:v>
                </c:pt>
                <c:pt idx="3">
                  <c:v>3</c:v>
                </c:pt>
                <c:pt idx="4">
                  <c:v>9</c:v>
                </c:pt>
              </c:numCache>
            </c:numRef>
          </c:val>
          <c:extLst xmlns:c16r2="http://schemas.microsoft.com/office/drawing/2015/06/chart">
            <c:ext xmlns:c16="http://schemas.microsoft.com/office/drawing/2014/chart" uri="{C3380CC4-5D6E-409C-BE32-E72D297353CC}">
              <c16:uniqueId val="{00000000-DCCB-422F-8FAD-54120FB37EF5}"/>
            </c:ext>
          </c:extLst>
        </c:ser>
        <c:ser>
          <c:idx val="1"/>
          <c:order val="1"/>
          <c:tx>
            <c:strRef>
              <c:f>Sheet1!$C$1</c:f>
              <c:strCache>
                <c:ptCount val="1"/>
                <c:pt idx="0">
                  <c:v>Eid Road  (F)2</c:v>
                </c:pt>
              </c:strCache>
            </c:strRef>
          </c:tx>
          <c:spPr>
            <a:solidFill>
              <a:schemeClr val="accent2"/>
            </a:solidFill>
            <a:ln>
              <a:noFill/>
            </a:ln>
            <a:effectLst/>
          </c:spPr>
          <c:invertIfNegative val="0"/>
          <c:cat>
            <c:strRef>
              <c:f>Sheet1!$A$2:$A$6</c:f>
              <c:strCache>
                <c:ptCount val="5"/>
                <c:pt idx="0">
                  <c:v>Tenement</c:v>
                </c:pt>
                <c:pt idx="1">
                  <c:v>Bungalow</c:v>
                </c:pt>
                <c:pt idx="2">
                  <c:v>Detached</c:v>
                </c:pt>
                <c:pt idx="3">
                  <c:v>Semidetached</c:v>
                </c:pt>
                <c:pt idx="4">
                  <c:v>Flat</c:v>
                </c:pt>
              </c:strCache>
            </c:strRef>
          </c:cat>
          <c:val>
            <c:numRef>
              <c:f>Sheet1!$C$2:$C$6</c:f>
              <c:numCache>
                <c:formatCode>General</c:formatCode>
                <c:ptCount val="5"/>
                <c:pt idx="0">
                  <c:v>9</c:v>
                </c:pt>
                <c:pt idx="1">
                  <c:v>13</c:v>
                </c:pt>
                <c:pt idx="2">
                  <c:v>3</c:v>
                </c:pt>
                <c:pt idx="3">
                  <c:v>2</c:v>
                </c:pt>
                <c:pt idx="4">
                  <c:v>5</c:v>
                </c:pt>
              </c:numCache>
            </c:numRef>
          </c:val>
          <c:extLst xmlns:c16r2="http://schemas.microsoft.com/office/drawing/2015/06/chart">
            <c:ext xmlns:c16="http://schemas.microsoft.com/office/drawing/2014/chart" uri="{C3380CC4-5D6E-409C-BE32-E72D297353CC}">
              <c16:uniqueId val="{00000001-DCCB-422F-8FAD-54120FB37EF5}"/>
            </c:ext>
          </c:extLst>
        </c:ser>
        <c:dLbls>
          <c:showLegendKey val="0"/>
          <c:showVal val="0"/>
          <c:showCatName val="0"/>
          <c:showSerName val="0"/>
          <c:showPercent val="0"/>
          <c:showBubbleSize val="0"/>
        </c:dLbls>
        <c:gapWidth val="219"/>
        <c:overlap val="-27"/>
        <c:axId val="346017976"/>
        <c:axId val="346019936"/>
      </c:barChart>
      <c:catAx>
        <c:axId val="346017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019936"/>
        <c:crosses val="autoZero"/>
        <c:auto val="1"/>
        <c:lblAlgn val="ctr"/>
        <c:lblOffset val="100"/>
        <c:noMultiLvlLbl val="0"/>
      </c:catAx>
      <c:valAx>
        <c:axId val="346019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017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TYPES OF COMMERCIAL PROPERTY IN THE STUDY AREA</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Eid Road  (F)</c:v>
                </c:pt>
              </c:strCache>
            </c:strRef>
          </c:tx>
          <c:spPr>
            <a:solidFill>
              <a:schemeClr val="accent1"/>
            </a:solidFill>
            <a:ln>
              <a:noFill/>
            </a:ln>
            <a:effectLst/>
          </c:spPr>
          <c:invertIfNegative val="0"/>
          <c:cat>
            <c:strRef>
              <c:f>Sheet1!$A$2:$A$6</c:f>
              <c:strCache>
                <c:ptCount val="5"/>
                <c:pt idx="0">
                  <c:v>Offices</c:v>
                </c:pt>
                <c:pt idx="1">
                  <c:v>Shops</c:v>
                </c:pt>
                <c:pt idx="2">
                  <c:v>Hall</c:v>
                </c:pt>
                <c:pt idx="3">
                  <c:v>Offices flats</c:v>
                </c:pt>
                <c:pt idx="4">
                  <c:v>Filling station</c:v>
                </c:pt>
              </c:strCache>
            </c:strRef>
          </c:cat>
          <c:val>
            <c:numRef>
              <c:f>Sheet1!$B$2:$B$6</c:f>
              <c:numCache>
                <c:formatCode>General</c:formatCode>
                <c:ptCount val="5"/>
                <c:pt idx="0">
                  <c:v>4.3</c:v>
                </c:pt>
                <c:pt idx="1">
                  <c:v>7</c:v>
                </c:pt>
                <c:pt idx="2">
                  <c:v>15</c:v>
                </c:pt>
                <c:pt idx="3">
                  <c:v>6</c:v>
                </c:pt>
                <c:pt idx="4">
                  <c:v>2</c:v>
                </c:pt>
              </c:numCache>
            </c:numRef>
          </c:val>
          <c:extLst xmlns:c16r2="http://schemas.microsoft.com/office/drawing/2015/06/chart">
            <c:ext xmlns:c16="http://schemas.microsoft.com/office/drawing/2014/chart" uri="{C3380CC4-5D6E-409C-BE32-E72D297353CC}">
              <c16:uniqueId val="{00000000-2443-4123-A72C-265321BFCA01}"/>
            </c:ext>
          </c:extLst>
        </c:ser>
        <c:ser>
          <c:idx val="1"/>
          <c:order val="1"/>
          <c:tx>
            <c:strRef>
              <c:f>Sheet1!$C$1</c:f>
              <c:strCache>
                <c:ptCount val="1"/>
                <c:pt idx="0">
                  <c:v>Eid Road  (F)2</c:v>
                </c:pt>
              </c:strCache>
            </c:strRef>
          </c:tx>
          <c:spPr>
            <a:solidFill>
              <a:schemeClr val="accent2"/>
            </a:solidFill>
            <a:ln>
              <a:noFill/>
            </a:ln>
            <a:effectLst/>
          </c:spPr>
          <c:invertIfNegative val="0"/>
          <c:cat>
            <c:strRef>
              <c:f>Sheet1!$A$2:$A$6</c:f>
              <c:strCache>
                <c:ptCount val="5"/>
                <c:pt idx="0">
                  <c:v>Offices</c:v>
                </c:pt>
                <c:pt idx="1">
                  <c:v>Shops</c:v>
                </c:pt>
                <c:pt idx="2">
                  <c:v>Hall</c:v>
                </c:pt>
                <c:pt idx="3">
                  <c:v>Offices flats</c:v>
                </c:pt>
                <c:pt idx="4">
                  <c:v>Filling station</c:v>
                </c:pt>
              </c:strCache>
            </c:strRef>
          </c:cat>
          <c:val>
            <c:numRef>
              <c:f>Sheet1!$C$2:$C$6</c:f>
              <c:numCache>
                <c:formatCode>General</c:formatCode>
                <c:ptCount val="5"/>
                <c:pt idx="0">
                  <c:v>15</c:v>
                </c:pt>
                <c:pt idx="1">
                  <c:v>20</c:v>
                </c:pt>
                <c:pt idx="2">
                  <c:v>3</c:v>
                </c:pt>
                <c:pt idx="3">
                  <c:v>4</c:v>
                </c:pt>
                <c:pt idx="4">
                  <c:v>5</c:v>
                </c:pt>
              </c:numCache>
            </c:numRef>
          </c:val>
          <c:extLst xmlns:c16r2="http://schemas.microsoft.com/office/drawing/2015/06/chart">
            <c:ext xmlns:c16="http://schemas.microsoft.com/office/drawing/2014/chart" uri="{C3380CC4-5D6E-409C-BE32-E72D297353CC}">
              <c16:uniqueId val="{00000001-2443-4123-A72C-265321BFCA01}"/>
            </c:ext>
          </c:extLst>
        </c:ser>
        <c:dLbls>
          <c:showLegendKey val="0"/>
          <c:showVal val="0"/>
          <c:showCatName val="0"/>
          <c:showSerName val="0"/>
          <c:showPercent val="0"/>
          <c:showBubbleSize val="0"/>
        </c:dLbls>
        <c:gapWidth val="219"/>
        <c:overlap val="-27"/>
        <c:axId val="399261528"/>
        <c:axId val="399265448"/>
      </c:barChart>
      <c:catAx>
        <c:axId val="399261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65448"/>
        <c:crosses val="autoZero"/>
        <c:auto val="1"/>
        <c:lblAlgn val="ctr"/>
        <c:lblOffset val="100"/>
        <c:noMultiLvlLbl val="0"/>
      </c:catAx>
      <c:valAx>
        <c:axId val="399265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61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RECREATIONAL PROPERTY IN THE STUDY AREA</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Sheet1!$A$2:$A$4</c:f>
              <c:strCache>
                <c:ptCount val="3"/>
                <c:pt idx="0">
                  <c:v>Hotel</c:v>
                </c:pt>
                <c:pt idx="1">
                  <c:v>Guest house</c:v>
                </c:pt>
                <c:pt idx="2">
                  <c:v>Club</c:v>
                </c:pt>
              </c:strCache>
            </c:strRef>
          </c:cat>
          <c:val>
            <c:numRef>
              <c:f>Sheet1!$B$2:$B$4</c:f>
              <c:numCache>
                <c:formatCode>General</c:formatCode>
                <c:ptCount val="3"/>
                <c:pt idx="0">
                  <c:v>25</c:v>
                </c:pt>
                <c:pt idx="1">
                  <c:v>15</c:v>
                </c:pt>
                <c:pt idx="2">
                  <c:v>9</c:v>
                </c:pt>
              </c:numCache>
            </c:numRef>
          </c:val>
          <c:extLst xmlns:c16r2="http://schemas.microsoft.com/office/drawing/2015/06/chart">
            <c:ext xmlns:c16="http://schemas.microsoft.com/office/drawing/2014/chart" uri="{C3380CC4-5D6E-409C-BE32-E72D297353CC}">
              <c16:uniqueId val="{00000000-B1EC-4947-8B89-8D2CE3ADAFFE}"/>
            </c:ext>
          </c:extLst>
        </c:ser>
        <c:ser>
          <c:idx val="1"/>
          <c:order val="1"/>
          <c:tx>
            <c:strRef>
              <c:f>Sheet1!$C$1</c:f>
              <c:strCache>
                <c:ptCount val="1"/>
                <c:pt idx="0">
                  <c:v>Series 2</c:v>
                </c:pt>
              </c:strCache>
            </c:strRef>
          </c:tx>
          <c:spPr>
            <a:solidFill>
              <a:schemeClr val="accent2"/>
            </a:solidFill>
            <a:ln>
              <a:noFill/>
            </a:ln>
            <a:effectLst/>
          </c:spPr>
          <c:invertIfNegative val="0"/>
          <c:cat>
            <c:strRef>
              <c:f>Sheet1!$A$2:$A$4</c:f>
              <c:strCache>
                <c:ptCount val="3"/>
                <c:pt idx="0">
                  <c:v>Hotel</c:v>
                </c:pt>
                <c:pt idx="1">
                  <c:v>Guest house</c:v>
                </c:pt>
                <c:pt idx="2">
                  <c:v>Club</c:v>
                </c:pt>
              </c:strCache>
            </c:strRef>
          </c:cat>
          <c:val>
            <c:numRef>
              <c:f>Sheet1!$C$2:$C$4</c:f>
              <c:numCache>
                <c:formatCode>General</c:formatCode>
                <c:ptCount val="3"/>
                <c:pt idx="0">
                  <c:v>15</c:v>
                </c:pt>
                <c:pt idx="1">
                  <c:v>10</c:v>
                </c:pt>
                <c:pt idx="2">
                  <c:v>6</c:v>
                </c:pt>
              </c:numCache>
            </c:numRef>
          </c:val>
          <c:extLst xmlns:c16r2="http://schemas.microsoft.com/office/drawing/2015/06/chart">
            <c:ext xmlns:c16="http://schemas.microsoft.com/office/drawing/2014/chart" uri="{C3380CC4-5D6E-409C-BE32-E72D297353CC}">
              <c16:uniqueId val="{00000001-B1EC-4947-8B89-8D2CE3ADAFFE}"/>
            </c:ext>
          </c:extLst>
        </c:ser>
        <c:dLbls>
          <c:showLegendKey val="0"/>
          <c:showVal val="0"/>
          <c:showCatName val="0"/>
          <c:showSerName val="0"/>
          <c:showPercent val="0"/>
          <c:showBubbleSize val="0"/>
        </c:dLbls>
        <c:gapWidth val="219"/>
        <c:overlap val="-27"/>
        <c:axId val="399258392"/>
        <c:axId val="399259568"/>
      </c:barChart>
      <c:catAx>
        <c:axId val="399258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59568"/>
        <c:crosses val="autoZero"/>
        <c:auto val="1"/>
        <c:lblAlgn val="ctr"/>
        <c:lblOffset val="100"/>
        <c:noMultiLvlLbl val="0"/>
      </c:catAx>
      <c:valAx>
        <c:axId val="399259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58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200" b="1" i="0" u="none" strike="noStrike" baseline="0">
                <a:effectLst/>
              </a:rPr>
              <a:t>TYPES OF INSTITUTION PROPERTY IN THE STUDY AREA</a:t>
            </a:r>
            <a:endParaRPr lang="en-US" sz="12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DABF-4E70-912B-4D0790FD319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DABF-4E70-912B-4D0790FD319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DABF-4E70-912B-4D0790FD319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Sheet1!$A$2:$A$4</c:f>
              <c:strCache>
                <c:ptCount val="3"/>
                <c:pt idx="0">
                  <c:v>Educational</c:v>
                </c:pt>
                <c:pt idx="1">
                  <c:v>Administrative</c:v>
                </c:pt>
                <c:pt idx="2">
                  <c:v>Health center</c:v>
                </c:pt>
              </c:strCache>
            </c:strRef>
          </c:cat>
          <c:val>
            <c:numRef>
              <c:f>Sheet1!$B$2:$B$4</c:f>
              <c:numCache>
                <c:formatCode>0.00%</c:formatCode>
                <c:ptCount val="3"/>
                <c:pt idx="0">
                  <c:v>0.33750000000000002</c:v>
                </c:pt>
                <c:pt idx="1">
                  <c:v>0.21249999999999999</c:v>
                </c:pt>
                <c:pt idx="2" formatCode="0%">
                  <c:v>0.45</c:v>
                </c:pt>
              </c:numCache>
            </c:numRef>
          </c:val>
          <c:extLst xmlns:c16r2="http://schemas.microsoft.com/office/drawing/2015/06/chart">
            <c:ext xmlns:c16="http://schemas.microsoft.com/office/drawing/2014/chart" uri="{C3380CC4-5D6E-409C-BE32-E72D297353CC}">
              <c16:uniqueId val="{00000000-7223-4E17-A8AB-81CA9EFA912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Very good</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Residential</c:v>
                </c:pt>
                <c:pt idx="1">
                  <c:v>Commercial</c:v>
                </c:pt>
                <c:pt idx="2">
                  <c:v>Recreational</c:v>
                </c:pt>
                <c:pt idx="3">
                  <c:v>Institutional</c:v>
                </c:pt>
              </c:strCache>
            </c:strRef>
          </c:cat>
          <c:val>
            <c:numRef>
              <c:f>Sheet1!$B$2:$B$5</c:f>
              <c:numCache>
                <c:formatCode>General</c:formatCode>
                <c:ptCount val="4"/>
                <c:pt idx="0">
                  <c:v>4</c:v>
                </c:pt>
                <c:pt idx="1">
                  <c:v>2</c:v>
                </c:pt>
                <c:pt idx="2">
                  <c:v>2</c:v>
                </c:pt>
                <c:pt idx="3">
                  <c:v>2</c:v>
                </c:pt>
              </c:numCache>
            </c:numRef>
          </c:val>
          <c:smooth val="0"/>
          <c:extLst xmlns:c16r2="http://schemas.microsoft.com/office/drawing/2015/06/chart">
            <c:ext xmlns:c16="http://schemas.microsoft.com/office/drawing/2014/chart" uri="{C3380CC4-5D6E-409C-BE32-E72D297353CC}">
              <c16:uniqueId val="{00000000-C6DA-4ED4-BA14-E72EB13DC307}"/>
            </c:ext>
          </c:extLst>
        </c:ser>
        <c:ser>
          <c:idx val="1"/>
          <c:order val="1"/>
          <c:tx>
            <c:strRef>
              <c:f>Sheet1!$C$1</c:f>
              <c:strCache>
                <c:ptCount val="1"/>
                <c:pt idx="0">
                  <c:v>Good</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Residential</c:v>
                </c:pt>
                <c:pt idx="1">
                  <c:v>Commercial</c:v>
                </c:pt>
                <c:pt idx="2">
                  <c:v>Recreational</c:v>
                </c:pt>
                <c:pt idx="3">
                  <c:v>Institutional</c:v>
                </c:pt>
              </c:strCache>
            </c:strRef>
          </c:cat>
          <c:val>
            <c:numRef>
              <c:f>Sheet1!$C$2:$C$5</c:f>
              <c:numCache>
                <c:formatCode>General</c:formatCode>
                <c:ptCount val="4"/>
                <c:pt idx="0">
                  <c:v>5</c:v>
                </c:pt>
                <c:pt idx="1">
                  <c:v>3</c:v>
                </c:pt>
                <c:pt idx="2">
                  <c:v>1</c:v>
                </c:pt>
                <c:pt idx="3">
                  <c:v>2</c:v>
                </c:pt>
              </c:numCache>
            </c:numRef>
          </c:val>
          <c:smooth val="0"/>
          <c:extLst xmlns:c16r2="http://schemas.microsoft.com/office/drawing/2015/06/chart">
            <c:ext xmlns:c16="http://schemas.microsoft.com/office/drawing/2014/chart" uri="{C3380CC4-5D6E-409C-BE32-E72D297353CC}">
              <c16:uniqueId val="{00000001-C6DA-4ED4-BA14-E72EB13DC307}"/>
            </c:ext>
          </c:extLst>
        </c:ser>
        <c:ser>
          <c:idx val="2"/>
          <c:order val="2"/>
          <c:tx>
            <c:strRef>
              <c:f>Sheet1!$D$1</c:f>
              <c:strCache>
                <c:ptCount val="1"/>
                <c:pt idx="0">
                  <c:v>Fair</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Residential</c:v>
                </c:pt>
                <c:pt idx="1">
                  <c:v>Commercial</c:v>
                </c:pt>
                <c:pt idx="2">
                  <c:v>Recreational</c:v>
                </c:pt>
                <c:pt idx="3">
                  <c:v>Institutional</c:v>
                </c:pt>
              </c:strCache>
            </c:strRef>
          </c:cat>
          <c:val>
            <c:numRef>
              <c:f>Sheet1!$D$2:$D$5</c:f>
              <c:numCache>
                <c:formatCode>General</c:formatCode>
                <c:ptCount val="4"/>
                <c:pt idx="0">
                  <c:v>2</c:v>
                </c:pt>
                <c:pt idx="1">
                  <c:v>4</c:v>
                </c:pt>
                <c:pt idx="2">
                  <c:v>0</c:v>
                </c:pt>
                <c:pt idx="3">
                  <c:v>1</c:v>
                </c:pt>
              </c:numCache>
            </c:numRef>
          </c:val>
          <c:smooth val="0"/>
          <c:extLst xmlns:c16r2="http://schemas.microsoft.com/office/drawing/2015/06/chart">
            <c:ext xmlns:c16="http://schemas.microsoft.com/office/drawing/2014/chart" uri="{C3380CC4-5D6E-409C-BE32-E72D297353CC}">
              <c16:uniqueId val="{00000002-C6DA-4ED4-BA14-E72EB13DC307}"/>
            </c:ext>
          </c:extLst>
        </c:ser>
        <c:ser>
          <c:idx val="3"/>
          <c:order val="3"/>
          <c:tx>
            <c:strRef>
              <c:f>Sheet1!$E$1</c:f>
              <c:strCache>
                <c:ptCount val="1"/>
                <c:pt idx="0">
                  <c:v>Poor</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Residential</c:v>
                </c:pt>
                <c:pt idx="1">
                  <c:v>Commercial</c:v>
                </c:pt>
                <c:pt idx="2">
                  <c:v>Recreational</c:v>
                </c:pt>
                <c:pt idx="3">
                  <c:v>Institutional</c:v>
                </c:pt>
              </c:strCache>
            </c:strRef>
          </c:cat>
          <c:val>
            <c:numRef>
              <c:f>Sheet1!$E$2:$E$5</c:f>
              <c:numCache>
                <c:formatCode>General</c:formatCode>
                <c:ptCount val="4"/>
                <c:pt idx="0">
                  <c:v>2</c:v>
                </c:pt>
                <c:pt idx="1">
                  <c:v>6</c:v>
                </c:pt>
                <c:pt idx="2">
                  <c:v>0</c:v>
                </c:pt>
                <c:pt idx="3">
                  <c:v>2</c:v>
                </c:pt>
              </c:numCache>
            </c:numRef>
          </c:val>
          <c:smooth val="0"/>
          <c:extLst xmlns:c16r2="http://schemas.microsoft.com/office/drawing/2015/06/chart">
            <c:ext xmlns:c16="http://schemas.microsoft.com/office/drawing/2014/chart" uri="{C3380CC4-5D6E-409C-BE32-E72D297353CC}">
              <c16:uniqueId val="{00000004-C6DA-4ED4-BA14-E72EB13DC307}"/>
            </c:ext>
          </c:extLst>
        </c:ser>
        <c:dLbls>
          <c:dLblPos val="ctr"/>
          <c:showLegendKey val="0"/>
          <c:showVal val="1"/>
          <c:showCatName val="0"/>
          <c:showSerName val="0"/>
          <c:showPercent val="0"/>
          <c:showBubbleSize val="0"/>
        </c:dLbls>
        <c:smooth val="0"/>
        <c:axId val="399259176"/>
        <c:axId val="399263880"/>
      </c:lineChart>
      <c:catAx>
        <c:axId val="399259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63880"/>
        <c:crosses val="autoZero"/>
        <c:auto val="1"/>
        <c:lblAlgn val="ctr"/>
        <c:lblOffset val="100"/>
        <c:noMultiLvlLbl val="0"/>
      </c:catAx>
      <c:valAx>
        <c:axId val="399263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59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52</Pages>
  <Words>9097</Words>
  <Characters>51855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Abdulrafiu Mayowa</dc:creator>
  <cp:keywords/>
  <dc:description/>
  <cp:lastModifiedBy>USER</cp:lastModifiedBy>
  <cp:revision>18</cp:revision>
  <cp:lastPrinted>2025-07-25T10:23:00Z</cp:lastPrinted>
  <dcterms:created xsi:type="dcterms:W3CDTF">2025-07-15T14:43:00Z</dcterms:created>
  <dcterms:modified xsi:type="dcterms:W3CDTF">2025-07-28T13:05:00Z</dcterms:modified>
</cp:coreProperties>
</file>