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B15" w:rsidRPr="003D0F0B" w:rsidRDefault="001D0EC8">
      <w:pPr>
        <w:jc w:val="center"/>
        <w:rPr>
          <w:b/>
          <w:bCs/>
          <w:sz w:val="30"/>
        </w:rPr>
      </w:pPr>
      <w:r w:rsidRPr="003D0F0B">
        <w:rPr>
          <w:b/>
          <w:sz w:val="30"/>
        </w:rPr>
        <w:t>APPRAISAL OF THE PHYSICAL PLANNING AND DEVELOPMENT CONTROL ACTIVITIES IN TANKE, ILORIN</w:t>
      </w:r>
      <w:r w:rsidR="007445CA" w:rsidRPr="003D0F0B">
        <w:rPr>
          <w:b/>
          <w:sz w:val="30"/>
        </w:rPr>
        <w:t xml:space="preserve"> SOUTH LOCAL GOVERNMENT KWARA STATE.</w:t>
      </w:r>
    </w:p>
    <w:p w:rsidR="00CC5B15" w:rsidRPr="003D0F0B" w:rsidRDefault="00CC5B15">
      <w:pPr>
        <w:jc w:val="center"/>
        <w:rPr>
          <w:b/>
          <w:bCs/>
          <w:sz w:val="30"/>
        </w:rPr>
      </w:pPr>
    </w:p>
    <w:p w:rsidR="00CC5B15" w:rsidRPr="003D0F0B" w:rsidRDefault="00CC5B15">
      <w:pPr>
        <w:jc w:val="center"/>
        <w:rPr>
          <w:b/>
          <w:bCs/>
          <w:sz w:val="30"/>
        </w:rPr>
      </w:pPr>
    </w:p>
    <w:p w:rsidR="00CC5B15" w:rsidRDefault="00CC5B15">
      <w:pPr>
        <w:jc w:val="center"/>
        <w:rPr>
          <w:b/>
          <w:bCs/>
        </w:rPr>
      </w:pPr>
    </w:p>
    <w:p w:rsidR="00CC5B15" w:rsidRDefault="00CC5B15">
      <w:pPr>
        <w:jc w:val="center"/>
        <w:rPr>
          <w:b/>
          <w:bCs/>
        </w:rPr>
      </w:pPr>
    </w:p>
    <w:p w:rsidR="00CC5B15" w:rsidRDefault="00CC5B15">
      <w:pPr>
        <w:jc w:val="center"/>
        <w:rPr>
          <w:b/>
          <w:bCs/>
        </w:rPr>
      </w:pPr>
    </w:p>
    <w:p w:rsidR="00CC5B15" w:rsidRDefault="007445CA">
      <w:pPr>
        <w:jc w:val="center"/>
        <w:rPr>
          <w:b/>
          <w:bCs/>
        </w:rPr>
      </w:pPr>
      <w:r>
        <w:rPr>
          <w:b/>
          <w:bCs/>
        </w:rPr>
        <w:t xml:space="preserve">ADEOTI ADEOLA </w:t>
      </w:r>
    </w:p>
    <w:p w:rsidR="00CC5B15" w:rsidRDefault="003D0F0B" w:rsidP="003D0F0B">
      <w:pPr>
        <w:tabs>
          <w:tab w:val="left" w:pos="5175"/>
        </w:tabs>
        <w:rPr>
          <w:b/>
          <w:bCs/>
        </w:rPr>
      </w:pPr>
      <w:r>
        <w:rPr>
          <w:b/>
          <w:bCs/>
        </w:rPr>
        <w:tab/>
      </w:r>
    </w:p>
    <w:p w:rsidR="00CC5B15" w:rsidRDefault="001D0EC8">
      <w:pPr>
        <w:spacing w:line="480" w:lineRule="auto"/>
        <w:jc w:val="center"/>
        <w:rPr>
          <w:b/>
        </w:rPr>
      </w:pPr>
      <w:r>
        <w:rPr>
          <w:b/>
          <w:bCs/>
        </w:rPr>
        <w:t xml:space="preserve"> (</w:t>
      </w:r>
      <w:r w:rsidR="003D0F0B">
        <w:rPr>
          <w:b/>
          <w:bCs/>
        </w:rPr>
        <w:t>HND/23/URP/F</w:t>
      </w:r>
      <w:r>
        <w:rPr>
          <w:b/>
          <w:bCs/>
        </w:rPr>
        <w:t>T/001</w:t>
      </w:r>
      <w:r w:rsidR="003D0F0B">
        <w:rPr>
          <w:b/>
          <w:bCs/>
        </w:rPr>
        <w:t>0</w:t>
      </w:r>
      <w:r>
        <w:rPr>
          <w:b/>
          <w:bCs/>
        </w:rPr>
        <w:t>)</w:t>
      </w:r>
    </w:p>
    <w:p w:rsidR="00CC5B15" w:rsidRDefault="00CC5B15">
      <w:pPr>
        <w:jc w:val="center"/>
        <w:rPr>
          <w:b/>
        </w:rPr>
      </w:pPr>
    </w:p>
    <w:p w:rsidR="00CC5B15" w:rsidRDefault="00CC5B15">
      <w:pPr>
        <w:rPr>
          <w:b/>
        </w:rPr>
      </w:pPr>
    </w:p>
    <w:p w:rsidR="00CC5B15" w:rsidRDefault="00CC5B15">
      <w:pPr>
        <w:rPr>
          <w:b/>
        </w:rPr>
      </w:pPr>
    </w:p>
    <w:p w:rsidR="00CC5B15" w:rsidRDefault="00CC5B15">
      <w:pPr>
        <w:rPr>
          <w:b/>
        </w:rPr>
      </w:pPr>
    </w:p>
    <w:p w:rsidR="00CC5B15" w:rsidRDefault="00CC5B15">
      <w:pPr>
        <w:jc w:val="center"/>
        <w:rPr>
          <w:b/>
        </w:rPr>
      </w:pPr>
    </w:p>
    <w:p w:rsidR="00CC5B15" w:rsidRDefault="00CC5B15">
      <w:pPr>
        <w:jc w:val="center"/>
        <w:rPr>
          <w:b/>
        </w:rPr>
      </w:pPr>
    </w:p>
    <w:p w:rsidR="00CC5B15" w:rsidRDefault="00CC5B15">
      <w:pPr>
        <w:rPr>
          <w:b/>
        </w:rPr>
      </w:pPr>
    </w:p>
    <w:p w:rsidR="00CC5B15" w:rsidRDefault="00CC5B15">
      <w:pPr>
        <w:jc w:val="center"/>
        <w:rPr>
          <w:b/>
        </w:rPr>
      </w:pPr>
    </w:p>
    <w:p w:rsidR="00CC5B15" w:rsidRDefault="001D0EC8">
      <w:pPr>
        <w:jc w:val="center"/>
        <w:rPr>
          <w:b/>
        </w:rPr>
      </w:pPr>
      <w:r>
        <w:rPr>
          <w:b/>
        </w:rPr>
        <w:t>A DISSERTATION SUBMITTED TO</w:t>
      </w:r>
    </w:p>
    <w:p w:rsidR="00CC5B15" w:rsidRDefault="00CC5B15">
      <w:pPr>
        <w:contextualSpacing/>
        <w:jc w:val="center"/>
        <w:rPr>
          <w:b/>
        </w:rPr>
      </w:pPr>
    </w:p>
    <w:p w:rsidR="00CC5B15" w:rsidRDefault="001D0EC8">
      <w:pPr>
        <w:spacing w:line="480" w:lineRule="auto"/>
        <w:contextualSpacing/>
        <w:jc w:val="center"/>
        <w:rPr>
          <w:b/>
        </w:rPr>
      </w:pPr>
      <w:r>
        <w:rPr>
          <w:b/>
        </w:rPr>
        <w:t>DEPARTMENT OF URBAN AND REGIONAL PLANNING, INSTITUTE OF ENVIRONMENTAL STUDIES, KWARA STATE POLYTECHNIC, ILORIN, NIGERIA, IN PARTIAL FULFILMENT OF THE REQUIREMENTS FOR THE AWARD OF HIGHER NATIONAL DIPOMA IN URBAN AND REGIONAL PLANNING.</w:t>
      </w:r>
    </w:p>
    <w:p w:rsidR="00CC5B15" w:rsidRDefault="00CC5B15">
      <w:pPr>
        <w:rPr>
          <w:b/>
          <w:i/>
        </w:rPr>
      </w:pPr>
    </w:p>
    <w:p w:rsidR="00CC5B15" w:rsidRDefault="00CC5B15">
      <w:pPr>
        <w:rPr>
          <w:b/>
          <w:i/>
        </w:rPr>
      </w:pPr>
    </w:p>
    <w:p w:rsidR="00CC5B15" w:rsidRDefault="001D0EC8">
      <w:pPr>
        <w:tabs>
          <w:tab w:val="left" w:pos="5314"/>
        </w:tabs>
        <w:rPr>
          <w:b/>
        </w:rPr>
      </w:pPr>
      <w:r>
        <w:rPr>
          <w:b/>
        </w:rPr>
        <w:tab/>
      </w:r>
    </w:p>
    <w:p w:rsidR="00CC5B15" w:rsidRDefault="00CC5B15">
      <w:pPr>
        <w:tabs>
          <w:tab w:val="left" w:pos="5314"/>
        </w:tabs>
        <w:rPr>
          <w:b/>
        </w:rPr>
      </w:pPr>
    </w:p>
    <w:p w:rsidR="00CC5B15" w:rsidRDefault="00CC5B15">
      <w:pPr>
        <w:tabs>
          <w:tab w:val="left" w:pos="5314"/>
        </w:tabs>
        <w:rPr>
          <w:b/>
        </w:rPr>
      </w:pPr>
    </w:p>
    <w:p w:rsidR="00CC5B15" w:rsidRDefault="00CC5B15">
      <w:pPr>
        <w:tabs>
          <w:tab w:val="left" w:pos="5314"/>
        </w:tabs>
        <w:rPr>
          <w:b/>
        </w:rPr>
      </w:pPr>
    </w:p>
    <w:p w:rsidR="00CC5B15" w:rsidRDefault="00CC5B15">
      <w:pPr>
        <w:tabs>
          <w:tab w:val="left" w:pos="5314"/>
        </w:tabs>
        <w:rPr>
          <w:b/>
        </w:rPr>
      </w:pPr>
    </w:p>
    <w:p w:rsidR="00CC5B15" w:rsidRDefault="00CC5B15">
      <w:pPr>
        <w:tabs>
          <w:tab w:val="left" w:pos="5314"/>
        </w:tabs>
        <w:rPr>
          <w:b/>
        </w:rPr>
      </w:pPr>
    </w:p>
    <w:p w:rsidR="00CC5B15" w:rsidRDefault="00CC5B15">
      <w:pPr>
        <w:jc w:val="center"/>
        <w:rPr>
          <w:b/>
        </w:rPr>
      </w:pPr>
    </w:p>
    <w:p w:rsidR="00CC5B15" w:rsidRDefault="00CC5B15">
      <w:pPr>
        <w:jc w:val="center"/>
        <w:rPr>
          <w:b/>
        </w:rPr>
      </w:pPr>
    </w:p>
    <w:p w:rsidR="00CC5B15" w:rsidRDefault="001D0EC8" w:rsidP="007445CA">
      <w:pPr>
        <w:ind w:left="7920"/>
        <w:jc w:val="center"/>
        <w:rPr>
          <w:b/>
        </w:rPr>
      </w:pPr>
      <w:r>
        <w:rPr>
          <w:b/>
        </w:rPr>
        <w:t>MAY</w:t>
      </w:r>
      <w:r w:rsidR="007445CA">
        <w:rPr>
          <w:b/>
        </w:rPr>
        <w:t>,</w:t>
      </w:r>
      <w:r>
        <w:rPr>
          <w:b/>
        </w:rPr>
        <w:t xml:space="preserve"> 2025</w:t>
      </w:r>
      <w:r w:rsidR="007445CA">
        <w:rPr>
          <w:b/>
        </w:rPr>
        <w:t>.</w:t>
      </w:r>
    </w:p>
    <w:p w:rsidR="00CC5B15" w:rsidRDefault="00CC5B15">
      <w:pPr>
        <w:autoSpaceDE w:val="0"/>
        <w:autoSpaceDN w:val="0"/>
        <w:adjustRightInd w:val="0"/>
        <w:spacing w:line="480" w:lineRule="auto"/>
        <w:jc w:val="center"/>
        <w:rPr>
          <w:b/>
        </w:rPr>
      </w:pPr>
    </w:p>
    <w:p w:rsidR="00CC5B15" w:rsidRDefault="00CC5B15">
      <w:pPr>
        <w:autoSpaceDE w:val="0"/>
        <w:autoSpaceDN w:val="0"/>
        <w:adjustRightInd w:val="0"/>
        <w:spacing w:line="480" w:lineRule="auto"/>
        <w:jc w:val="center"/>
        <w:rPr>
          <w:b/>
        </w:rPr>
      </w:pPr>
    </w:p>
    <w:p w:rsidR="00CC5B15" w:rsidRDefault="003D0F0B">
      <w:pPr>
        <w:tabs>
          <w:tab w:val="left" w:pos="3634"/>
        </w:tabs>
        <w:autoSpaceDE w:val="0"/>
        <w:autoSpaceDN w:val="0"/>
        <w:adjustRightInd w:val="0"/>
        <w:spacing w:line="480" w:lineRule="auto"/>
        <w:rPr>
          <w:b/>
        </w:rPr>
      </w:pPr>
      <w:bookmarkStart w:id="0" w:name="_GoBack"/>
      <w:r>
        <w:rPr>
          <w:b/>
          <w:noProof/>
          <w:lang w:val="en-US" w:eastAsia="en-US"/>
        </w:rPr>
        <w:lastRenderedPageBreak/>
        <w:drawing>
          <wp:inline distT="0" distB="0" distL="0" distR="0" wp14:anchorId="24469A6E" wp14:editId="439F3930">
            <wp:extent cx="5817235" cy="8848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I.jpg"/>
                    <pic:cNvPicPr/>
                  </pic:nvPicPr>
                  <pic:blipFill>
                    <a:blip r:embed="rId6">
                      <a:extLst>
                        <a:ext uri="{28A0092B-C50C-407E-A947-70E740481C1C}">
                          <a14:useLocalDpi xmlns:a14="http://schemas.microsoft.com/office/drawing/2010/main" val="0"/>
                        </a:ext>
                      </a:extLst>
                    </a:blip>
                    <a:stretch>
                      <a:fillRect/>
                    </a:stretch>
                  </pic:blipFill>
                  <pic:spPr>
                    <a:xfrm>
                      <a:off x="0" y="0"/>
                      <a:ext cx="5817235" cy="8848725"/>
                    </a:xfrm>
                    <a:prstGeom prst="rect">
                      <a:avLst/>
                    </a:prstGeom>
                  </pic:spPr>
                </pic:pic>
              </a:graphicData>
            </a:graphic>
          </wp:inline>
        </w:drawing>
      </w:r>
      <w:bookmarkEnd w:id="0"/>
    </w:p>
    <w:p w:rsidR="00DE05BC" w:rsidRPr="003D0F0B" w:rsidRDefault="00DE05BC" w:rsidP="003D0F0B">
      <w:pPr>
        <w:autoSpaceDE w:val="0"/>
        <w:autoSpaceDN w:val="0"/>
        <w:adjustRightInd w:val="0"/>
        <w:spacing w:line="480" w:lineRule="auto"/>
        <w:jc w:val="center"/>
        <w:rPr>
          <w:b/>
        </w:rPr>
      </w:pPr>
      <w:r>
        <w:rPr>
          <w:b/>
        </w:rPr>
        <w:lastRenderedPageBreak/>
        <w:t>Abstracts</w:t>
      </w:r>
    </w:p>
    <w:p w:rsidR="00233865" w:rsidRPr="00A24057" w:rsidRDefault="00DE05BC" w:rsidP="00A24057">
      <w:pPr>
        <w:spacing w:after="160"/>
        <w:jc w:val="both"/>
        <w:rPr>
          <w:i/>
        </w:rPr>
      </w:pPr>
      <w:r w:rsidRPr="00A24057">
        <w:rPr>
          <w:i/>
        </w:rPr>
        <w:t xml:space="preserve">This study appraises the activities of physical planning and development control in Tanke, Ilorin with the objective of promoting a </w:t>
      </w:r>
      <w:r w:rsidR="001D0EC8" w:rsidRPr="00A24057">
        <w:rPr>
          <w:i/>
        </w:rPr>
        <w:t>conductive</w:t>
      </w:r>
      <w:r w:rsidRPr="00A24057">
        <w:rPr>
          <w:i/>
        </w:rPr>
        <w:t xml:space="preserve"> and aesthe</w:t>
      </w:r>
      <w:r w:rsidR="001D0EC8" w:rsidRPr="00A24057">
        <w:rPr>
          <w:i/>
        </w:rPr>
        <w:t>ti</w:t>
      </w:r>
      <w:r w:rsidRPr="00A24057">
        <w:rPr>
          <w:i/>
        </w:rPr>
        <w:t>c</w:t>
      </w:r>
      <w:r w:rsidR="001D0EC8" w:rsidRPr="00A24057">
        <w:rPr>
          <w:i/>
        </w:rPr>
        <w:t xml:space="preserve">ally pleasing environment for living, working, and recreation, it investigates the nature of development control operations, residents’ perceptions and attitudes, challenges faced by planning authorities, and provides recommendations for enhancing implementation. Primary data were collected through reconnaissance surveys, oral interviews, direct measurements, and structured questionnaires administered to 239 systematically sampled respondandants across ten political wards, including residents and town planning officers. The residents’ questionnaire captured socio-economic backgrounds, housing characteristics, perceptions of development control, and compliance factors, while those for planning officers focused on their socio-economics profiles and roles in development control. Secondary data were sourced from literature, maps and planning authority records. Data analysis employed descriptive statistics such as frequencies, percentages, bar charts, and pie charts to interpret socio-economic and housing </w:t>
      </w:r>
      <w:r w:rsidR="00AE157D" w:rsidRPr="00A24057">
        <w:rPr>
          <w:i/>
        </w:rPr>
        <w:t xml:space="preserve">variables. Inferential techniques, including Spearman’s rank correlation and multiple regression analysis were applied to examine relationships between residential buildings, planning standards, and residents’ awareness of development control influenced by socio-economic factors, field photographs supplement the findings by visually </w:t>
      </w:r>
      <w:r w:rsidR="000077A0" w:rsidRPr="00A24057">
        <w:rPr>
          <w:i/>
        </w:rPr>
        <w:t xml:space="preserve">illustrating planning compliance and violations within the study area. </w:t>
      </w:r>
    </w:p>
    <w:p w:rsidR="00233865" w:rsidRDefault="00233865">
      <w:pPr>
        <w:spacing w:after="160" w:line="259" w:lineRule="auto"/>
      </w:pPr>
      <w:r>
        <w:br w:type="page"/>
      </w:r>
    </w:p>
    <w:p w:rsidR="00DE05BC" w:rsidRPr="0042642F" w:rsidRDefault="00233865" w:rsidP="0042642F">
      <w:pPr>
        <w:spacing w:after="160" w:line="480" w:lineRule="auto"/>
        <w:jc w:val="center"/>
        <w:rPr>
          <w:b/>
        </w:rPr>
      </w:pPr>
      <w:r w:rsidRPr="0042642F">
        <w:rPr>
          <w:b/>
        </w:rPr>
        <w:lastRenderedPageBreak/>
        <w:t>Table of Contents</w:t>
      </w:r>
    </w:p>
    <w:p w:rsidR="00233865" w:rsidRDefault="00233865" w:rsidP="0042642F">
      <w:pPr>
        <w:spacing w:after="160" w:line="480" w:lineRule="auto"/>
      </w:pPr>
      <w:r>
        <w:t>Tittle Page</w:t>
      </w:r>
    </w:p>
    <w:p w:rsidR="00233865" w:rsidRDefault="00233865" w:rsidP="0042642F">
      <w:pPr>
        <w:spacing w:after="160" w:line="480" w:lineRule="auto"/>
      </w:pPr>
      <w:r>
        <w:t>Certification</w:t>
      </w:r>
    </w:p>
    <w:p w:rsidR="00233865" w:rsidRDefault="00233865" w:rsidP="0042642F">
      <w:pPr>
        <w:spacing w:after="160" w:line="480" w:lineRule="auto"/>
      </w:pPr>
      <w:r>
        <w:t>Dedication</w:t>
      </w:r>
    </w:p>
    <w:p w:rsidR="00233865" w:rsidRDefault="00233865" w:rsidP="0042642F">
      <w:pPr>
        <w:spacing w:after="160" w:line="480" w:lineRule="auto"/>
      </w:pPr>
      <w:r>
        <w:t>Acknowledgement</w:t>
      </w:r>
    </w:p>
    <w:p w:rsidR="00233865" w:rsidRDefault="00233865" w:rsidP="0042642F">
      <w:pPr>
        <w:spacing w:after="160" w:line="480" w:lineRule="auto"/>
      </w:pPr>
      <w:r>
        <w:t>Abstract</w:t>
      </w:r>
    </w:p>
    <w:p w:rsidR="00233865" w:rsidRDefault="00233865" w:rsidP="0042642F">
      <w:pPr>
        <w:spacing w:after="160" w:line="480" w:lineRule="auto"/>
      </w:pPr>
      <w:r>
        <w:t>Table of Contents</w:t>
      </w:r>
    </w:p>
    <w:p w:rsidR="00233865" w:rsidRPr="00E02568" w:rsidRDefault="00233865" w:rsidP="0042642F">
      <w:pPr>
        <w:spacing w:after="160" w:line="480" w:lineRule="auto"/>
        <w:rPr>
          <w:b/>
        </w:rPr>
      </w:pPr>
      <w:r w:rsidRPr="00E02568">
        <w:rPr>
          <w:b/>
        </w:rPr>
        <w:t>Chapter One</w:t>
      </w:r>
    </w:p>
    <w:p w:rsidR="00233865" w:rsidRPr="00E02568" w:rsidRDefault="00233865" w:rsidP="0042642F">
      <w:pPr>
        <w:spacing w:after="160" w:line="480" w:lineRule="auto"/>
        <w:rPr>
          <w:b/>
        </w:rPr>
      </w:pPr>
      <w:r w:rsidRPr="00E02568">
        <w:rPr>
          <w:b/>
        </w:rPr>
        <w:t>Introduction</w:t>
      </w:r>
    </w:p>
    <w:p w:rsidR="00233865" w:rsidRDefault="00233865" w:rsidP="0042642F">
      <w:pPr>
        <w:spacing w:after="160" w:line="480" w:lineRule="auto"/>
      </w:pPr>
      <w:r>
        <w:t>1.1</w:t>
      </w:r>
      <w:r>
        <w:tab/>
        <w:t>Background of the Study</w:t>
      </w:r>
    </w:p>
    <w:p w:rsidR="00D5011B" w:rsidRDefault="00FC2B18" w:rsidP="0042642F">
      <w:pPr>
        <w:spacing w:after="160" w:line="480" w:lineRule="auto"/>
      </w:pPr>
      <w:r>
        <w:t>1.2</w:t>
      </w:r>
      <w:r>
        <w:tab/>
        <w:t>Statement of</w:t>
      </w:r>
      <w:r w:rsidR="00233865">
        <w:t xml:space="preserve"> the Research </w:t>
      </w:r>
      <w:r w:rsidR="00D5011B">
        <w:t>Problem</w:t>
      </w:r>
    </w:p>
    <w:p w:rsidR="00D5011B" w:rsidRDefault="00D5011B" w:rsidP="0042642F">
      <w:pPr>
        <w:spacing w:after="160" w:line="480" w:lineRule="auto"/>
      </w:pPr>
      <w:r>
        <w:t>!.3</w:t>
      </w:r>
      <w:r>
        <w:tab/>
        <w:t>Aim of the study</w:t>
      </w:r>
    </w:p>
    <w:p w:rsidR="00D5011B" w:rsidRDefault="00D5011B" w:rsidP="0042642F">
      <w:pPr>
        <w:spacing w:after="160" w:line="480" w:lineRule="auto"/>
      </w:pPr>
      <w:r>
        <w:t>1.4</w:t>
      </w:r>
      <w:r>
        <w:tab/>
        <w:t>Objective of the Study</w:t>
      </w:r>
    </w:p>
    <w:p w:rsidR="00D5011B" w:rsidRDefault="00D5011B" w:rsidP="0042642F">
      <w:pPr>
        <w:spacing w:after="160" w:line="480" w:lineRule="auto"/>
      </w:pPr>
      <w:r>
        <w:t>1.5</w:t>
      </w:r>
      <w:r>
        <w:tab/>
        <w:t>Justification of the Study</w:t>
      </w:r>
    </w:p>
    <w:p w:rsidR="00D5011B" w:rsidRDefault="00D5011B" w:rsidP="0042642F">
      <w:pPr>
        <w:spacing w:after="160" w:line="480" w:lineRule="auto"/>
      </w:pPr>
      <w:r>
        <w:t>1.6</w:t>
      </w:r>
      <w:r>
        <w:tab/>
        <w:t>The Study Area</w:t>
      </w:r>
    </w:p>
    <w:p w:rsidR="00D5011B" w:rsidRPr="00F501B0" w:rsidRDefault="00D5011B" w:rsidP="0042642F">
      <w:pPr>
        <w:spacing w:after="160" w:line="480" w:lineRule="auto"/>
        <w:rPr>
          <w:b/>
        </w:rPr>
      </w:pPr>
      <w:r w:rsidRPr="00F501B0">
        <w:rPr>
          <w:b/>
        </w:rPr>
        <w:t>Chapter Two</w:t>
      </w:r>
    </w:p>
    <w:p w:rsidR="00D5011B" w:rsidRPr="00F501B0" w:rsidRDefault="00D5011B" w:rsidP="0042642F">
      <w:pPr>
        <w:spacing w:after="160" w:line="480" w:lineRule="auto"/>
        <w:rPr>
          <w:b/>
        </w:rPr>
      </w:pPr>
      <w:r w:rsidRPr="00F501B0">
        <w:rPr>
          <w:b/>
        </w:rPr>
        <w:t>Literature Review</w:t>
      </w:r>
    </w:p>
    <w:p w:rsidR="00D5011B" w:rsidRDefault="00D5011B" w:rsidP="0042642F">
      <w:pPr>
        <w:spacing w:after="160" w:line="480" w:lineRule="auto"/>
      </w:pPr>
      <w:r>
        <w:t>2.1</w:t>
      </w:r>
      <w:r>
        <w:tab/>
        <w:t>Conceptual Framework</w:t>
      </w:r>
    </w:p>
    <w:p w:rsidR="00D5011B" w:rsidRDefault="00D5011B" w:rsidP="0042642F">
      <w:pPr>
        <w:spacing w:after="160" w:line="480" w:lineRule="auto"/>
      </w:pPr>
      <w:r>
        <w:lastRenderedPageBreak/>
        <w:t>2.1.1</w:t>
      </w:r>
      <w:r>
        <w:tab/>
        <w:t xml:space="preserve">The Concept of Development </w:t>
      </w:r>
    </w:p>
    <w:p w:rsidR="00D5011B" w:rsidRDefault="00D5011B" w:rsidP="0042642F">
      <w:pPr>
        <w:spacing w:after="160" w:line="480" w:lineRule="auto"/>
      </w:pPr>
      <w:r>
        <w:t>2.1.2</w:t>
      </w:r>
      <w:r>
        <w:tab/>
        <w:t>The Concept of Development Control</w:t>
      </w:r>
    </w:p>
    <w:p w:rsidR="00D5011B" w:rsidRDefault="00D5011B" w:rsidP="0042642F">
      <w:pPr>
        <w:spacing w:after="160" w:line="480" w:lineRule="auto"/>
      </w:pPr>
      <w:r>
        <w:t>2.1.3</w:t>
      </w:r>
      <w:r>
        <w:tab/>
        <w:t>Objectives of Development Control</w:t>
      </w:r>
    </w:p>
    <w:p w:rsidR="00233865" w:rsidRDefault="00D5011B" w:rsidP="0042642F">
      <w:pPr>
        <w:spacing w:after="160" w:line="480" w:lineRule="auto"/>
      </w:pPr>
      <w:r>
        <w:t>2.1.4</w:t>
      </w:r>
      <w:r>
        <w:tab/>
        <w:t>Development Control as a system</w:t>
      </w:r>
      <w:r w:rsidR="00233865">
        <w:t xml:space="preserve"> </w:t>
      </w:r>
    </w:p>
    <w:p w:rsidR="00D5011B" w:rsidRDefault="00D5011B" w:rsidP="0042642F">
      <w:pPr>
        <w:spacing w:after="160" w:line="480" w:lineRule="auto"/>
      </w:pPr>
      <w:r>
        <w:t>2.1.5</w:t>
      </w:r>
      <w:r>
        <w:tab/>
        <w:t>Building Standards</w:t>
      </w:r>
    </w:p>
    <w:p w:rsidR="00D5011B" w:rsidRDefault="00D5011B" w:rsidP="0042642F">
      <w:pPr>
        <w:spacing w:after="160" w:line="480" w:lineRule="auto"/>
      </w:pPr>
      <w:r>
        <w:t>2.1.6</w:t>
      </w:r>
      <w:r>
        <w:tab/>
        <w:t>Minimum desirable and Minimum Feasible Standards</w:t>
      </w:r>
    </w:p>
    <w:p w:rsidR="00D5011B" w:rsidRDefault="00D5011B" w:rsidP="0042642F">
      <w:pPr>
        <w:spacing w:after="160" w:line="480" w:lineRule="auto"/>
      </w:pPr>
      <w:r>
        <w:t>2.1.7</w:t>
      </w:r>
      <w:r>
        <w:tab/>
        <w:t xml:space="preserve">Concept of Housing </w:t>
      </w:r>
    </w:p>
    <w:p w:rsidR="00D5011B" w:rsidRDefault="00D5011B" w:rsidP="0042642F">
      <w:pPr>
        <w:spacing w:after="160" w:line="480" w:lineRule="auto"/>
      </w:pPr>
      <w:r>
        <w:t>2.1.8</w:t>
      </w:r>
      <w:r>
        <w:tab/>
        <w:t>House and Qualities of a Home</w:t>
      </w:r>
    </w:p>
    <w:p w:rsidR="00D5011B" w:rsidRDefault="00D5011B" w:rsidP="0042642F">
      <w:pPr>
        <w:spacing w:after="160" w:line="480" w:lineRule="auto"/>
      </w:pPr>
      <w:r>
        <w:t>2.1.9</w:t>
      </w:r>
      <w:r>
        <w:tab/>
        <w:t xml:space="preserve">Public Utility and Service for Housing </w:t>
      </w:r>
    </w:p>
    <w:p w:rsidR="00D5011B" w:rsidRDefault="00D5011B" w:rsidP="0042642F">
      <w:pPr>
        <w:spacing w:after="160" w:line="480" w:lineRule="auto"/>
      </w:pPr>
      <w:r>
        <w:t>2.1.</w:t>
      </w:r>
      <w:r w:rsidR="0042642F">
        <w:t>8.1</w:t>
      </w:r>
      <w:r w:rsidR="0042642F">
        <w:tab/>
        <w:t xml:space="preserve">Sanitary: Toilet Facility and the Environment </w:t>
      </w:r>
    </w:p>
    <w:p w:rsidR="0042642F" w:rsidRDefault="0042642F" w:rsidP="0042642F">
      <w:pPr>
        <w:spacing w:after="160" w:line="480" w:lineRule="auto"/>
      </w:pPr>
      <w:r>
        <w:t>2.1.8.2</w:t>
      </w:r>
      <w:r>
        <w:tab/>
        <w:t>Sewage Disposal (Domestic Garbage)</w:t>
      </w:r>
    </w:p>
    <w:p w:rsidR="0042642F" w:rsidRDefault="0042642F" w:rsidP="0042642F">
      <w:pPr>
        <w:spacing w:after="160" w:line="480" w:lineRule="auto"/>
      </w:pPr>
      <w:r>
        <w:t>2.1.9</w:t>
      </w:r>
      <w:r>
        <w:tab/>
        <w:t>Housing Standard</w:t>
      </w:r>
    </w:p>
    <w:p w:rsidR="0042642F" w:rsidRDefault="0042642F" w:rsidP="0042642F">
      <w:pPr>
        <w:spacing w:after="160" w:line="480" w:lineRule="auto"/>
      </w:pPr>
      <w:r>
        <w:t>2.2</w:t>
      </w:r>
      <w:r>
        <w:tab/>
        <w:t xml:space="preserve">Theoretical Framework </w:t>
      </w:r>
    </w:p>
    <w:p w:rsidR="0042642F" w:rsidRDefault="0042642F" w:rsidP="0042642F">
      <w:pPr>
        <w:spacing w:after="160" w:line="480" w:lineRule="auto"/>
      </w:pPr>
      <w:r>
        <w:t>2.2.1</w:t>
      </w:r>
      <w:r>
        <w:tab/>
        <w:t xml:space="preserve">The Transaction Cost Theory </w:t>
      </w:r>
    </w:p>
    <w:p w:rsidR="0042642F" w:rsidRDefault="0042642F" w:rsidP="0042642F">
      <w:pPr>
        <w:spacing w:after="160" w:line="480" w:lineRule="auto"/>
      </w:pPr>
      <w:r>
        <w:t>2.2</w:t>
      </w:r>
      <w:r>
        <w:tab/>
        <w:t>Li</w:t>
      </w:r>
      <w:r w:rsidR="0099109E">
        <w:t>terature Review</w:t>
      </w:r>
    </w:p>
    <w:p w:rsidR="0099109E" w:rsidRPr="00F501B0" w:rsidRDefault="00891887" w:rsidP="0042642F">
      <w:pPr>
        <w:spacing w:after="160" w:line="480" w:lineRule="auto"/>
        <w:rPr>
          <w:b/>
        </w:rPr>
      </w:pPr>
      <w:r w:rsidRPr="00F501B0">
        <w:rPr>
          <w:b/>
        </w:rPr>
        <w:t>CHAPTER THREE</w:t>
      </w:r>
    </w:p>
    <w:p w:rsidR="00891887" w:rsidRPr="00F501B0" w:rsidRDefault="00891887" w:rsidP="0042642F">
      <w:pPr>
        <w:spacing w:after="160" w:line="480" w:lineRule="auto"/>
        <w:rPr>
          <w:b/>
        </w:rPr>
      </w:pPr>
      <w:r w:rsidRPr="00F501B0">
        <w:rPr>
          <w:b/>
        </w:rPr>
        <w:t xml:space="preserve">Research Methodology </w:t>
      </w:r>
    </w:p>
    <w:p w:rsidR="00891887" w:rsidRDefault="00891887" w:rsidP="0042642F">
      <w:pPr>
        <w:spacing w:after="160" w:line="480" w:lineRule="auto"/>
      </w:pPr>
      <w:r>
        <w:t>3.1</w:t>
      </w:r>
      <w:r>
        <w:tab/>
        <w:t>Introduction</w:t>
      </w:r>
    </w:p>
    <w:p w:rsidR="00891887" w:rsidRDefault="00891887" w:rsidP="0042642F">
      <w:pPr>
        <w:spacing w:after="160" w:line="480" w:lineRule="auto"/>
      </w:pPr>
      <w:r>
        <w:lastRenderedPageBreak/>
        <w:t>3.2</w:t>
      </w:r>
      <w:r>
        <w:tab/>
        <w:t>Primary Source of Data</w:t>
      </w:r>
    </w:p>
    <w:p w:rsidR="00891887" w:rsidRDefault="00891887" w:rsidP="0042642F">
      <w:pPr>
        <w:spacing w:after="160" w:line="480" w:lineRule="auto"/>
      </w:pPr>
      <w:r>
        <w:t>3.2.1</w:t>
      </w:r>
      <w:r>
        <w:tab/>
        <w:t xml:space="preserve">Reconnaissance Survey </w:t>
      </w:r>
    </w:p>
    <w:p w:rsidR="00891887" w:rsidRDefault="00891887" w:rsidP="0042642F">
      <w:pPr>
        <w:spacing w:after="160" w:line="480" w:lineRule="auto"/>
      </w:pPr>
      <w:r>
        <w:t>3.2.2</w:t>
      </w:r>
      <w:r>
        <w:tab/>
        <w:t>Oral Interview</w:t>
      </w:r>
    </w:p>
    <w:p w:rsidR="00891887" w:rsidRDefault="00891887" w:rsidP="0042642F">
      <w:pPr>
        <w:spacing w:after="160" w:line="480" w:lineRule="auto"/>
      </w:pPr>
      <w:r>
        <w:t>3.2.3</w:t>
      </w:r>
      <w:r>
        <w:tab/>
        <w:t xml:space="preserve">Direct Measurement </w:t>
      </w:r>
    </w:p>
    <w:p w:rsidR="00891887" w:rsidRDefault="00891887" w:rsidP="0042642F">
      <w:pPr>
        <w:spacing w:after="160" w:line="480" w:lineRule="auto"/>
      </w:pPr>
      <w:r>
        <w:t>Questionnaire Administration</w:t>
      </w:r>
    </w:p>
    <w:p w:rsidR="00891887" w:rsidRDefault="00891887" w:rsidP="0042642F">
      <w:pPr>
        <w:spacing w:after="160" w:line="480" w:lineRule="auto"/>
      </w:pPr>
      <w:r>
        <w:t>3.3</w:t>
      </w:r>
      <w:r>
        <w:tab/>
        <w:t>Secondary Source of Data</w:t>
      </w:r>
    </w:p>
    <w:p w:rsidR="00891887" w:rsidRDefault="00891887" w:rsidP="0042642F">
      <w:pPr>
        <w:spacing w:after="160" w:line="480" w:lineRule="auto"/>
      </w:pPr>
      <w:r>
        <w:t>3.4</w:t>
      </w:r>
      <w:r>
        <w:tab/>
        <w:t>Sampling Frame and Sample Size</w:t>
      </w:r>
    </w:p>
    <w:p w:rsidR="00891887" w:rsidRDefault="00891887" w:rsidP="0042642F">
      <w:pPr>
        <w:spacing w:after="160" w:line="480" w:lineRule="auto"/>
      </w:pPr>
      <w:r>
        <w:t>3.4.1</w:t>
      </w:r>
      <w:r>
        <w:tab/>
        <w:t>Sampling Frame</w:t>
      </w:r>
    </w:p>
    <w:p w:rsidR="00891887" w:rsidRDefault="00891887" w:rsidP="0042642F">
      <w:pPr>
        <w:spacing w:after="160" w:line="480" w:lineRule="auto"/>
      </w:pPr>
      <w:r>
        <w:t>3.4.2</w:t>
      </w:r>
      <w:r>
        <w:tab/>
        <w:t>Sampling Size</w:t>
      </w:r>
    </w:p>
    <w:p w:rsidR="00891887" w:rsidRDefault="00891887" w:rsidP="0042642F">
      <w:pPr>
        <w:spacing w:after="160" w:line="480" w:lineRule="auto"/>
      </w:pPr>
      <w:r>
        <w:t>3.5</w:t>
      </w:r>
      <w:r>
        <w:tab/>
        <w:t>Sampling Techniques</w:t>
      </w:r>
    </w:p>
    <w:p w:rsidR="00891887" w:rsidRDefault="00891887" w:rsidP="0042642F">
      <w:pPr>
        <w:spacing w:after="160" w:line="480" w:lineRule="auto"/>
      </w:pPr>
      <w:r>
        <w:t>3.6</w:t>
      </w:r>
      <w:r>
        <w:tab/>
        <w:t>Method of Data</w:t>
      </w:r>
    </w:p>
    <w:p w:rsidR="00891887" w:rsidRPr="00F501B0" w:rsidRDefault="00891887" w:rsidP="0042642F">
      <w:pPr>
        <w:spacing w:after="160" w:line="480" w:lineRule="auto"/>
        <w:rPr>
          <w:b/>
        </w:rPr>
      </w:pPr>
      <w:r w:rsidRPr="00F501B0">
        <w:rPr>
          <w:b/>
        </w:rPr>
        <w:t>CHAPTER FOUR</w:t>
      </w:r>
    </w:p>
    <w:p w:rsidR="00891887" w:rsidRPr="00F501B0" w:rsidRDefault="00891887" w:rsidP="0042642F">
      <w:pPr>
        <w:spacing w:after="160" w:line="480" w:lineRule="auto"/>
        <w:rPr>
          <w:b/>
        </w:rPr>
      </w:pPr>
      <w:r w:rsidRPr="00F501B0">
        <w:rPr>
          <w:b/>
        </w:rPr>
        <w:t>Discussion of Findings</w:t>
      </w:r>
    </w:p>
    <w:p w:rsidR="00891887" w:rsidRDefault="00891887" w:rsidP="0042642F">
      <w:pPr>
        <w:spacing w:after="160" w:line="480" w:lineRule="auto"/>
      </w:pPr>
      <w:r>
        <w:t>4.1</w:t>
      </w:r>
      <w:r>
        <w:tab/>
        <w:t xml:space="preserve">Introduction </w:t>
      </w:r>
    </w:p>
    <w:p w:rsidR="00891887" w:rsidRDefault="00891887" w:rsidP="0042642F">
      <w:pPr>
        <w:spacing w:after="160" w:line="480" w:lineRule="auto"/>
      </w:pPr>
      <w:r>
        <w:t>4.2</w:t>
      </w:r>
      <w:r>
        <w:tab/>
        <w:t>Socio-Economic Characteristics of Residents</w:t>
      </w:r>
    </w:p>
    <w:p w:rsidR="00891887" w:rsidRDefault="00891887" w:rsidP="0042642F">
      <w:pPr>
        <w:spacing w:after="160" w:line="480" w:lineRule="auto"/>
      </w:pPr>
      <w:r>
        <w:t>4.3</w:t>
      </w:r>
      <w:r>
        <w:tab/>
        <w:t>Hosing Characteristics’/Planning Standards</w:t>
      </w:r>
    </w:p>
    <w:p w:rsidR="00891887" w:rsidRDefault="00891887" w:rsidP="0042642F">
      <w:pPr>
        <w:spacing w:after="160" w:line="480" w:lineRule="auto"/>
      </w:pPr>
      <w:r>
        <w:t>4.3.1</w:t>
      </w:r>
      <w:r>
        <w:tab/>
        <w:t>House Type</w:t>
      </w:r>
    </w:p>
    <w:p w:rsidR="00891887" w:rsidRDefault="00891887" w:rsidP="0042642F">
      <w:pPr>
        <w:spacing w:after="160" w:line="480" w:lineRule="auto"/>
      </w:pPr>
      <w:r>
        <w:t>4.3.2</w:t>
      </w:r>
      <w:r>
        <w:tab/>
        <w:t xml:space="preserve">Age of Buildings </w:t>
      </w:r>
    </w:p>
    <w:p w:rsidR="00891887" w:rsidRDefault="00891887" w:rsidP="0042642F">
      <w:pPr>
        <w:spacing w:after="160" w:line="480" w:lineRule="auto"/>
      </w:pPr>
      <w:r>
        <w:lastRenderedPageBreak/>
        <w:t>4.3.4</w:t>
      </w:r>
      <w:r>
        <w:tab/>
        <w:t>Number of Persons in Household</w:t>
      </w:r>
    </w:p>
    <w:p w:rsidR="00891887" w:rsidRDefault="00891887" w:rsidP="0042642F">
      <w:pPr>
        <w:spacing w:after="160" w:line="480" w:lineRule="auto"/>
      </w:pPr>
      <w:r>
        <w:t>4.3.5</w:t>
      </w:r>
      <w:r>
        <w:tab/>
        <w:t>State of Repairs of Buildings</w:t>
      </w:r>
    </w:p>
    <w:p w:rsidR="00891887" w:rsidRDefault="00891887" w:rsidP="0042642F">
      <w:pPr>
        <w:spacing w:after="160" w:line="480" w:lineRule="auto"/>
      </w:pPr>
      <w:r>
        <w:t>4.3.6</w:t>
      </w:r>
      <w:r>
        <w:tab/>
        <w:t>Cross Ventilation</w:t>
      </w:r>
    </w:p>
    <w:p w:rsidR="00891887" w:rsidRDefault="00891887" w:rsidP="0042642F">
      <w:pPr>
        <w:spacing w:after="160" w:line="480" w:lineRule="auto"/>
      </w:pPr>
      <w:r>
        <w:t>4.3.7</w:t>
      </w:r>
      <w:r>
        <w:tab/>
        <w:t>Set Back Distance</w:t>
      </w:r>
    </w:p>
    <w:p w:rsidR="00891887" w:rsidRDefault="00891887" w:rsidP="0042642F">
      <w:pPr>
        <w:spacing w:after="160" w:line="480" w:lineRule="auto"/>
      </w:pPr>
      <w:r>
        <w:t>4.3.8</w:t>
      </w:r>
      <w:r>
        <w:tab/>
        <w:t>Availability of Out Door Facilities</w:t>
      </w:r>
    </w:p>
    <w:p w:rsidR="00891887" w:rsidRDefault="00891887" w:rsidP="0042642F">
      <w:pPr>
        <w:spacing w:after="160" w:line="480" w:lineRule="auto"/>
      </w:pPr>
      <w:r>
        <w:t>4.4</w:t>
      </w:r>
      <w:r>
        <w:tab/>
        <w:t>Residents Perception on Development Control</w:t>
      </w:r>
    </w:p>
    <w:p w:rsidR="00891887" w:rsidRDefault="00CC1B6B" w:rsidP="0042642F">
      <w:pPr>
        <w:spacing w:after="160" w:line="480" w:lineRule="auto"/>
      </w:pPr>
      <w:r>
        <w:t>4.4.1</w:t>
      </w:r>
      <w:r>
        <w:tab/>
        <w:t>Awareness of Development Control Activities</w:t>
      </w:r>
    </w:p>
    <w:p w:rsidR="00CC1B6B" w:rsidRDefault="00CC1B6B" w:rsidP="0042642F">
      <w:pPr>
        <w:spacing w:after="160" w:line="480" w:lineRule="auto"/>
      </w:pPr>
      <w:r>
        <w:t>4.4.2</w:t>
      </w:r>
      <w:r>
        <w:tab/>
        <w:t xml:space="preserve">Residents Perception about Planning Standards </w:t>
      </w:r>
    </w:p>
    <w:p w:rsidR="00CC1B6B" w:rsidRDefault="00CC1B6B" w:rsidP="0042642F">
      <w:pPr>
        <w:spacing w:after="160" w:line="480" w:lineRule="auto"/>
      </w:pPr>
      <w:r>
        <w:t>4.5</w:t>
      </w:r>
      <w:r>
        <w:tab/>
        <w:t>Residents Compliance and Factors Impeding Compliance with Planning Standards</w:t>
      </w:r>
    </w:p>
    <w:p w:rsidR="00CC1B6B" w:rsidRDefault="00CC1B6B" w:rsidP="0042642F">
      <w:pPr>
        <w:spacing w:after="160" w:line="480" w:lineRule="auto"/>
      </w:pPr>
      <w:r>
        <w:t>4.5.1</w:t>
      </w:r>
      <w:r>
        <w:tab/>
        <w:t>Number of Approval Building Olan from 2015-2025</w:t>
      </w:r>
    </w:p>
    <w:p w:rsidR="00CC1B6B" w:rsidRDefault="00CC1B6B" w:rsidP="0042642F">
      <w:pPr>
        <w:spacing w:after="160" w:line="480" w:lineRule="auto"/>
      </w:pPr>
      <w:r>
        <w:t xml:space="preserve">4.5.2 </w:t>
      </w:r>
      <w:r>
        <w:tab/>
        <w:t>Building Approval</w:t>
      </w:r>
    </w:p>
    <w:p w:rsidR="00CC1B6B" w:rsidRDefault="00CC1B6B" w:rsidP="0042642F">
      <w:pPr>
        <w:spacing w:after="160" w:line="480" w:lineRule="auto"/>
      </w:pPr>
      <w:r>
        <w:t>4.5.3</w:t>
      </w:r>
      <w:r>
        <w:tab/>
        <w:t>Planning Notice</w:t>
      </w:r>
    </w:p>
    <w:p w:rsidR="00CC1B6B" w:rsidRDefault="00CC1B6B" w:rsidP="0042642F">
      <w:pPr>
        <w:spacing w:after="160" w:line="480" w:lineRule="auto"/>
      </w:pPr>
      <w:r>
        <w:t>4.5.4</w:t>
      </w:r>
      <w:r>
        <w:tab/>
        <w:t xml:space="preserve">Effectiveness of Planning Authority </w:t>
      </w:r>
    </w:p>
    <w:p w:rsidR="00CC1B6B" w:rsidRDefault="00CC1B6B" w:rsidP="0042642F">
      <w:pPr>
        <w:spacing w:after="160" w:line="480" w:lineRule="auto"/>
      </w:pPr>
      <w:r>
        <w:t>4.5.5</w:t>
      </w:r>
      <w:r>
        <w:tab/>
        <w:t>Factors Affecting the Implementation of Development Control on Residential Buildings</w:t>
      </w:r>
      <w:r>
        <w:br/>
        <w:t>4.5.6</w:t>
      </w:r>
      <w:r>
        <w:tab/>
        <w:t>Suggestions to Improve the Implementation Development Control</w:t>
      </w:r>
    </w:p>
    <w:p w:rsidR="00CC1B6B" w:rsidRDefault="00CC1B6B" w:rsidP="0042642F">
      <w:pPr>
        <w:spacing w:after="160" w:line="480" w:lineRule="auto"/>
      </w:pPr>
      <w:r>
        <w:t>4.6</w:t>
      </w:r>
      <w:r>
        <w:tab/>
        <w:t>Activities of Planning Authority</w:t>
      </w:r>
    </w:p>
    <w:p w:rsidR="00CC1B6B" w:rsidRDefault="00CC1B6B" w:rsidP="0042642F">
      <w:pPr>
        <w:spacing w:after="160" w:line="480" w:lineRule="auto"/>
      </w:pPr>
      <w:r>
        <w:t>4.6.1</w:t>
      </w:r>
      <w:r>
        <w:tab/>
        <w:t>Development of Control Exercise</w:t>
      </w:r>
    </w:p>
    <w:p w:rsidR="00CC1B6B" w:rsidRDefault="00CC1B6B" w:rsidP="0042642F">
      <w:pPr>
        <w:spacing w:after="160" w:line="480" w:lineRule="auto"/>
      </w:pPr>
      <w:r>
        <w:t>4.6.2</w:t>
      </w:r>
      <w:r>
        <w:tab/>
        <w:t>Development of Control Strategies</w:t>
      </w:r>
    </w:p>
    <w:p w:rsidR="00CC1B6B" w:rsidRDefault="00CC1B6B" w:rsidP="0042642F">
      <w:pPr>
        <w:spacing w:after="160" w:line="480" w:lineRule="auto"/>
      </w:pPr>
      <w:r>
        <w:t>4.6.3</w:t>
      </w:r>
      <w:r>
        <w:tab/>
        <w:t xml:space="preserve">Development Control Tools and Instrument </w:t>
      </w:r>
    </w:p>
    <w:p w:rsidR="00CC1B6B" w:rsidRDefault="00CC1B6B" w:rsidP="0042642F">
      <w:pPr>
        <w:spacing w:after="160" w:line="480" w:lineRule="auto"/>
      </w:pPr>
      <w:r>
        <w:lastRenderedPageBreak/>
        <w:t>4.6.4</w:t>
      </w:r>
      <w:r>
        <w:tab/>
        <w:t>Town Planning Officers Perception about Residents; Compliance with Standards</w:t>
      </w:r>
    </w:p>
    <w:p w:rsidR="00CC1B6B" w:rsidRDefault="00CC1B6B" w:rsidP="0042642F">
      <w:pPr>
        <w:spacing w:after="160" w:line="480" w:lineRule="auto"/>
      </w:pPr>
      <w:r>
        <w:t>4.6.5</w:t>
      </w:r>
      <w:r>
        <w:tab/>
        <w:t>Factors Affecting the Enforcement of Planning standards</w:t>
      </w:r>
    </w:p>
    <w:p w:rsidR="00CC1B6B" w:rsidRDefault="00CC1B6B" w:rsidP="0042642F">
      <w:pPr>
        <w:spacing w:after="160" w:line="480" w:lineRule="auto"/>
      </w:pPr>
      <w:r>
        <w:t>4.6.6</w:t>
      </w:r>
      <w:r>
        <w:tab/>
        <w:t>Improving Development Control</w:t>
      </w:r>
      <w:r w:rsidR="00721D9C">
        <w:t xml:space="preserve"> of Residential Buildings</w:t>
      </w:r>
    </w:p>
    <w:p w:rsidR="00721D9C" w:rsidRPr="00F501B0" w:rsidRDefault="00721D9C" w:rsidP="0042642F">
      <w:pPr>
        <w:spacing w:after="160" w:line="480" w:lineRule="auto"/>
        <w:rPr>
          <w:b/>
        </w:rPr>
      </w:pPr>
      <w:r w:rsidRPr="00F501B0">
        <w:rPr>
          <w:b/>
        </w:rPr>
        <w:t>Chapter Five</w:t>
      </w:r>
    </w:p>
    <w:p w:rsidR="00721D9C" w:rsidRPr="00F501B0" w:rsidRDefault="00721D9C" w:rsidP="0042642F">
      <w:pPr>
        <w:spacing w:after="160" w:line="480" w:lineRule="auto"/>
        <w:rPr>
          <w:b/>
        </w:rPr>
      </w:pPr>
      <w:r w:rsidRPr="00F501B0">
        <w:rPr>
          <w:b/>
        </w:rPr>
        <w:t>Summary of Findings, Recommendation and Conclusion</w:t>
      </w:r>
    </w:p>
    <w:p w:rsidR="00721D9C" w:rsidRDefault="00721D9C" w:rsidP="0042642F">
      <w:pPr>
        <w:spacing w:after="160" w:line="480" w:lineRule="auto"/>
      </w:pPr>
      <w:r>
        <w:t>5.1</w:t>
      </w:r>
      <w:r>
        <w:tab/>
        <w:t>Research Findings and Discussion</w:t>
      </w:r>
    </w:p>
    <w:p w:rsidR="00721D9C" w:rsidRDefault="00721D9C" w:rsidP="0042642F">
      <w:pPr>
        <w:spacing w:after="160" w:line="480" w:lineRule="auto"/>
      </w:pPr>
      <w:r>
        <w:t>5.1.2</w:t>
      </w:r>
      <w:r>
        <w:tab/>
        <w:t>Construction Materials and Structure Condition</w:t>
      </w:r>
    </w:p>
    <w:p w:rsidR="00721D9C" w:rsidRDefault="00721D9C" w:rsidP="0042642F">
      <w:pPr>
        <w:spacing w:after="160" w:line="480" w:lineRule="auto"/>
      </w:pPr>
      <w:r>
        <w:t>5.2</w:t>
      </w:r>
      <w:r>
        <w:tab/>
        <w:t>Causes of Unauthorized Hosing Development</w:t>
      </w:r>
    </w:p>
    <w:p w:rsidR="00721D9C" w:rsidRDefault="00721D9C" w:rsidP="0042642F">
      <w:pPr>
        <w:spacing w:after="160" w:line="480" w:lineRule="auto"/>
      </w:pPr>
      <w:r>
        <w:t>5.2.1</w:t>
      </w:r>
      <w:r>
        <w:tab/>
        <w:t xml:space="preserve">Inadequate Knowledge about Development Control Regulations </w:t>
      </w:r>
    </w:p>
    <w:p w:rsidR="00721D9C" w:rsidRDefault="00721D9C" w:rsidP="0042642F">
      <w:pPr>
        <w:spacing w:after="160" w:line="480" w:lineRule="auto"/>
      </w:pPr>
      <w:r>
        <w:t>5.2.2</w:t>
      </w:r>
      <w:r>
        <w:tab/>
        <w:t xml:space="preserve">Weak Legal Machinery for physical Plan Implementation  </w:t>
      </w:r>
    </w:p>
    <w:p w:rsidR="00721D9C" w:rsidRDefault="00721D9C" w:rsidP="0042642F">
      <w:pPr>
        <w:spacing w:after="160" w:line="480" w:lineRule="auto"/>
      </w:pPr>
      <w:r>
        <w:t>5.2.3</w:t>
      </w:r>
      <w:r>
        <w:tab/>
        <w:t>Political Interference</w:t>
      </w:r>
    </w:p>
    <w:p w:rsidR="00721D9C" w:rsidRDefault="00721D9C" w:rsidP="0042642F">
      <w:pPr>
        <w:spacing w:after="160" w:line="480" w:lineRule="auto"/>
      </w:pPr>
      <w:r>
        <w:t>5.3</w:t>
      </w:r>
      <w:r>
        <w:tab/>
        <w:t>Effects of unauthorised Development</w:t>
      </w:r>
    </w:p>
    <w:p w:rsidR="00721D9C" w:rsidRDefault="00721D9C" w:rsidP="0042642F">
      <w:pPr>
        <w:spacing w:after="160" w:line="480" w:lineRule="auto"/>
      </w:pPr>
      <w:r>
        <w:t>5.3.1</w:t>
      </w:r>
      <w:r>
        <w:tab/>
        <w:t>Effects of Housing Condition</w:t>
      </w:r>
    </w:p>
    <w:p w:rsidR="00721D9C" w:rsidRDefault="00721D9C" w:rsidP="0042642F">
      <w:pPr>
        <w:spacing w:after="160" w:line="480" w:lineRule="auto"/>
      </w:pPr>
      <w:r>
        <w:t>5.3.2</w:t>
      </w:r>
      <w:r>
        <w:tab/>
        <w:t xml:space="preserve">Effects on the Environment </w:t>
      </w:r>
    </w:p>
    <w:p w:rsidR="00721D9C" w:rsidRDefault="00721D9C" w:rsidP="0042642F">
      <w:pPr>
        <w:spacing w:after="160" w:line="480" w:lineRule="auto"/>
      </w:pPr>
      <w:r>
        <w:t>5.5</w:t>
      </w:r>
      <w:r>
        <w:tab/>
        <w:t>Recommendations</w:t>
      </w:r>
    </w:p>
    <w:p w:rsidR="00721D9C" w:rsidRDefault="00721D9C" w:rsidP="0042642F">
      <w:pPr>
        <w:spacing w:after="160" w:line="480" w:lineRule="auto"/>
      </w:pPr>
      <w:r>
        <w:t>5.5.1</w:t>
      </w:r>
      <w:r>
        <w:tab/>
        <w:t>Planning Education</w:t>
      </w:r>
    </w:p>
    <w:p w:rsidR="00721D9C" w:rsidRDefault="00721D9C" w:rsidP="0042642F">
      <w:pPr>
        <w:spacing w:after="160" w:line="480" w:lineRule="auto"/>
      </w:pPr>
      <w:r>
        <w:t>5.5.2</w:t>
      </w:r>
      <w:r>
        <w:tab/>
        <w:t xml:space="preserve">Adequate Staffing of Personal and Retraining </w:t>
      </w:r>
    </w:p>
    <w:p w:rsidR="00721D9C" w:rsidRDefault="00721D9C" w:rsidP="0042642F">
      <w:pPr>
        <w:spacing w:after="160" w:line="480" w:lineRule="auto"/>
      </w:pPr>
      <w:r>
        <w:t>5.5.3</w:t>
      </w:r>
      <w:r>
        <w:tab/>
        <w:t xml:space="preserve">Privatisation of Waste Management </w:t>
      </w:r>
    </w:p>
    <w:p w:rsidR="00721D9C" w:rsidRDefault="00721D9C" w:rsidP="0042642F">
      <w:pPr>
        <w:spacing w:after="160" w:line="480" w:lineRule="auto"/>
      </w:pPr>
      <w:r>
        <w:lastRenderedPageBreak/>
        <w:t>5.5.4</w:t>
      </w:r>
      <w:r>
        <w:tab/>
        <w:t>Preparation and Implementation of Ilorin Master Plan</w:t>
      </w:r>
    </w:p>
    <w:p w:rsidR="00721D9C" w:rsidRDefault="00721D9C" w:rsidP="0042642F">
      <w:pPr>
        <w:spacing w:after="160" w:line="480" w:lineRule="auto"/>
      </w:pPr>
      <w:r>
        <w:t>5.5.5</w:t>
      </w:r>
      <w:r>
        <w:tab/>
        <w:t xml:space="preserve">Fast-Tracking Approval </w:t>
      </w:r>
      <w:r w:rsidR="00F501B0">
        <w:t>Process</w:t>
      </w:r>
    </w:p>
    <w:p w:rsidR="00721D9C" w:rsidRDefault="00721D9C" w:rsidP="0042642F">
      <w:pPr>
        <w:spacing w:after="160" w:line="480" w:lineRule="auto"/>
      </w:pPr>
      <w:r>
        <w:t>5.5.6</w:t>
      </w:r>
      <w:r>
        <w:tab/>
        <w:t xml:space="preserve">Enforcement of Legal Machinery for Physical Implementation </w:t>
      </w:r>
    </w:p>
    <w:p w:rsidR="00721D9C" w:rsidRDefault="00721D9C" w:rsidP="0042642F">
      <w:pPr>
        <w:spacing w:after="160" w:line="480" w:lineRule="auto"/>
      </w:pPr>
      <w:r>
        <w:t>5</w:t>
      </w:r>
      <w:r w:rsidR="00112C2F">
        <w:t>.5</w:t>
      </w:r>
      <w:r>
        <w:tab/>
      </w:r>
      <w:r w:rsidR="00AA66F7">
        <w:t>C</w:t>
      </w:r>
      <w:r>
        <w:t xml:space="preserve">onclusion </w:t>
      </w:r>
    </w:p>
    <w:p w:rsidR="00721D9C" w:rsidRDefault="00721D9C" w:rsidP="0042642F">
      <w:pPr>
        <w:spacing w:after="160" w:line="480" w:lineRule="auto"/>
      </w:pPr>
    </w:p>
    <w:p w:rsidR="00721D9C" w:rsidRDefault="00721D9C" w:rsidP="0042642F">
      <w:pPr>
        <w:spacing w:after="160" w:line="480" w:lineRule="auto"/>
      </w:pPr>
    </w:p>
    <w:p w:rsidR="00721D9C" w:rsidRDefault="00721D9C" w:rsidP="0042642F">
      <w:pPr>
        <w:spacing w:after="160" w:line="480" w:lineRule="auto"/>
      </w:pPr>
    </w:p>
    <w:p w:rsidR="00CC1B6B" w:rsidRDefault="00CC1B6B" w:rsidP="0042642F">
      <w:pPr>
        <w:spacing w:after="160" w:line="480" w:lineRule="auto"/>
      </w:pPr>
    </w:p>
    <w:p w:rsidR="00CC1B6B" w:rsidRDefault="00CC1B6B" w:rsidP="0042642F">
      <w:pPr>
        <w:spacing w:after="160" w:line="480" w:lineRule="auto"/>
      </w:pPr>
      <w:r>
        <w:t xml:space="preserve">  </w:t>
      </w:r>
    </w:p>
    <w:p w:rsidR="00CC1B6B" w:rsidRDefault="00CC1B6B" w:rsidP="0042642F">
      <w:pPr>
        <w:spacing w:after="160" w:line="480" w:lineRule="auto"/>
      </w:pPr>
    </w:p>
    <w:p w:rsidR="00891887" w:rsidRDefault="00891887" w:rsidP="0042642F">
      <w:pPr>
        <w:spacing w:after="160" w:line="480" w:lineRule="auto"/>
      </w:pPr>
      <w:r>
        <w:t xml:space="preserve"> </w:t>
      </w:r>
    </w:p>
    <w:p w:rsidR="00891887" w:rsidRDefault="00891887" w:rsidP="0042642F">
      <w:pPr>
        <w:spacing w:after="160" w:line="480" w:lineRule="auto"/>
      </w:pPr>
    </w:p>
    <w:p w:rsidR="00891887" w:rsidRDefault="00891887" w:rsidP="0042642F">
      <w:pPr>
        <w:spacing w:after="160" w:line="480" w:lineRule="auto"/>
      </w:pPr>
    </w:p>
    <w:p w:rsidR="00891887" w:rsidRDefault="00891887" w:rsidP="0042642F">
      <w:pPr>
        <w:spacing w:after="160" w:line="480" w:lineRule="auto"/>
      </w:pPr>
    </w:p>
    <w:p w:rsidR="0042642F" w:rsidRDefault="0042642F" w:rsidP="00233865">
      <w:pPr>
        <w:spacing w:after="160" w:line="480" w:lineRule="auto"/>
        <w:jc w:val="both"/>
      </w:pPr>
    </w:p>
    <w:p w:rsidR="00D5011B" w:rsidRDefault="00D5011B" w:rsidP="00233865">
      <w:pPr>
        <w:spacing w:after="160" w:line="480" w:lineRule="auto"/>
        <w:jc w:val="both"/>
      </w:pPr>
      <w:r>
        <w:t xml:space="preserve"> </w:t>
      </w:r>
    </w:p>
    <w:p w:rsidR="00233865" w:rsidRDefault="00233865" w:rsidP="00233865">
      <w:pPr>
        <w:spacing w:after="160" w:line="480" w:lineRule="auto"/>
        <w:jc w:val="both"/>
      </w:pPr>
    </w:p>
    <w:p w:rsidR="00DE05BC" w:rsidRDefault="00DE05BC">
      <w:pPr>
        <w:spacing w:after="160" w:line="259" w:lineRule="auto"/>
      </w:pPr>
      <w:r>
        <w:br w:type="page"/>
      </w:r>
    </w:p>
    <w:p w:rsidR="00CC5B15" w:rsidRDefault="001D0EC8">
      <w:pPr>
        <w:pStyle w:val="Default"/>
        <w:spacing w:line="480" w:lineRule="auto"/>
        <w:jc w:val="center"/>
        <w:rPr>
          <w:b/>
        </w:rPr>
      </w:pPr>
      <w:r>
        <w:rPr>
          <w:b/>
        </w:rPr>
        <w:lastRenderedPageBreak/>
        <w:t>CHAPTER ONE</w:t>
      </w:r>
    </w:p>
    <w:p w:rsidR="00CC5B15" w:rsidRDefault="001D0EC8">
      <w:pPr>
        <w:pStyle w:val="Default"/>
        <w:spacing w:line="480" w:lineRule="auto"/>
        <w:jc w:val="center"/>
        <w:rPr>
          <w:b/>
        </w:rPr>
      </w:pPr>
      <w:r>
        <w:rPr>
          <w:b/>
        </w:rPr>
        <w:t>INTRODUCTION</w:t>
      </w:r>
    </w:p>
    <w:p w:rsidR="00CC5B15" w:rsidRDefault="001D0EC8">
      <w:pPr>
        <w:pStyle w:val="ListParagraph"/>
        <w:numPr>
          <w:ilvl w:val="1"/>
          <w:numId w:val="1"/>
        </w:numPr>
        <w:spacing w:line="480" w:lineRule="auto"/>
        <w:jc w:val="both"/>
        <w:rPr>
          <w:b/>
        </w:rPr>
      </w:pPr>
      <w:r>
        <w:rPr>
          <w:b/>
        </w:rPr>
        <w:t>Background to the Study</w:t>
      </w:r>
    </w:p>
    <w:p w:rsidR="00CC5B15" w:rsidRDefault="001D0EC8">
      <w:pPr>
        <w:spacing w:line="480" w:lineRule="auto"/>
        <w:jc w:val="both"/>
      </w:pPr>
      <w:r>
        <w:t xml:space="preserve">Development control is one of the measures applied by physical planning agencies particularly, local planning authorities to ensure that developers do not deviate from building plans approved for them in the course of implementation (construction) on the plot earmarked for such development (Oduwaye,2011). This is aimed at enhancing environmental quality, improved housing condition, privacy in residents and free flow of air among others. It is the process whereby the activities of developers; public and private, are regulated so as to achieve an orderly physical development. It is the system by which the use of land and buildings on the land are regulated such that misuse or abuse of use and non-conforming uses are prevented or checked (Wahab, 1994). </w:t>
      </w:r>
    </w:p>
    <w:p w:rsidR="00CC5B15" w:rsidRDefault="001D0EC8">
      <w:pPr>
        <w:spacing w:line="480" w:lineRule="auto"/>
        <w:jc w:val="both"/>
      </w:pPr>
      <w:r>
        <w:t xml:space="preserve">The state of the physical environment particularly in the urban centres today is a major source of global concern which is greater in respect of developing nations like Nigeria (Hartshome, 2014). The safeguarding of the urban areas from injurious physical, social, economic and political activity should be man’s paramount responsibility. In every urban environment there tends to be a lot of physical activities in the form of developments which needs to be controlled for maximum and practicable degree of economy convenience, aesthetic and enhancement of environmental quality. Today, development control has been accepted in many countries of the world including Nigeria as a planning tool that can be used in conjunction with development plan to guide the growth of the city (Feale, 2015). </w:t>
      </w:r>
    </w:p>
    <w:p w:rsidR="00CC5B15" w:rsidRDefault="00CC5B15">
      <w:pPr>
        <w:spacing w:line="480" w:lineRule="auto"/>
        <w:jc w:val="both"/>
      </w:pPr>
    </w:p>
    <w:p w:rsidR="00CC5B15" w:rsidRDefault="001D0EC8">
      <w:pPr>
        <w:spacing w:line="480" w:lineRule="auto"/>
        <w:jc w:val="both"/>
      </w:pPr>
      <w:r>
        <w:lastRenderedPageBreak/>
        <w:t xml:space="preserve">The Town and Country Planning Act, Cap. 240, according to Alamo (2015) defines development as the carrying of building, engineering, mining or other operations in, on, over or under any land, the making of any material change in the use of any buildings or other land or the sub-division of land which is intended to be used for residential, commercial or industrial purposes. Alamo (2015) goes ahead to define development control as an aspect of development, he notes that control means the process of exercising power over one’s area of jurisdiction to check development according to development control thus means a physical planning instrument, which generally involves the regulations, retraining and keeping in order or checking material change on land. Bello (2018) concurs with the earlier definitions by stating that “development control involves regulation of detailed aspects of development, so as to ensure convenient and slight results. In the real sense, the desire to allow for orderly environment that will meet the requirement for ideal living. (Amadi, 2014). Consideration given to an application requires a tedious process as it will have to go through several committees and technical evaluation. </w:t>
      </w:r>
    </w:p>
    <w:p w:rsidR="00CC5B15" w:rsidRDefault="00CC5B15">
      <w:pPr>
        <w:pStyle w:val="Default"/>
        <w:spacing w:line="480" w:lineRule="auto"/>
        <w:jc w:val="both"/>
      </w:pPr>
    </w:p>
    <w:p w:rsidR="00CC5B15" w:rsidRDefault="001D0EC8">
      <w:pPr>
        <w:pStyle w:val="Default"/>
        <w:spacing w:line="480" w:lineRule="auto"/>
        <w:jc w:val="both"/>
      </w:pPr>
      <w:r>
        <w:t xml:space="preserve">The essence of development control is to regulate the physical activities of people, the use of land which deals with planning applications and to make sure that those activities which might have negative impacts on the environment are not carried out. Development control is the main tool used in regulating the urban environment especially in housing development, it is aimed at enhancing environmental quality, efficient delivery of utility services, beautiful layout access, optimum land use, improved housing conditions, privacy among residents and proper ventilation, among others. Town planning is a technical and political process concerned with the development and use of land, protection and use of the environment, public welfare, and the design of the urban environment, including air, water, and the infrastructure passing into and out </w:t>
      </w:r>
      <w:r>
        <w:lastRenderedPageBreak/>
        <w:t xml:space="preserve">of urban areas such as transportation, communications, and distribution networks. It can be referred to as urban and regional, regional, town, city, rural planning or some combination in various areas worldwide. Town planning takes many forms and it can share perspectives and practices with urban design (Bergner, 2017). </w:t>
      </w:r>
    </w:p>
    <w:p w:rsidR="00CC5B15" w:rsidRDefault="001D0EC8">
      <w:pPr>
        <w:pStyle w:val="Default"/>
        <w:spacing w:line="480" w:lineRule="auto"/>
        <w:jc w:val="both"/>
      </w:pPr>
      <w:r>
        <w:t xml:space="preserve">Urbanization is not a recent phenomenon in Nigeria. Indeed, many ancient cities such as Enugu, Ile Ife, Kano, Ibadan, Benin and Sokoto have had a rich history of urbanization. Urbanization however increased significantly during the colonial administrations. It is apparent that the rate of urbanization in recent period has been </w:t>
      </w:r>
      <w:r>
        <w:rPr>
          <w:color w:val="auto"/>
        </w:rPr>
        <w:t>vigorous, alarming and unsustainable. The most serious problems confronting cities, towns and their inhabitants as identified in Durand-Lassie (2016) include the following: Inadequate financial resources, lack of employment opportunities, spreading homelessness and expansion of squatter settlements, increased poverty and a widening gap between the rich and poor, growing insecurity and rising crime rates, inadequate and deteriorating building stock, services and infrastructure.</w:t>
      </w:r>
    </w:p>
    <w:p w:rsidR="00CC5B15" w:rsidRDefault="00CC5B15">
      <w:pPr>
        <w:spacing w:line="480" w:lineRule="auto"/>
        <w:jc w:val="both"/>
        <w:rPr>
          <w:b/>
        </w:rPr>
      </w:pPr>
    </w:p>
    <w:p w:rsidR="00CC5B15" w:rsidRDefault="001D0EC8">
      <w:pPr>
        <w:spacing w:line="480" w:lineRule="auto"/>
        <w:jc w:val="both"/>
        <w:rPr>
          <w:b/>
        </w:rPr>
      </w:pPr>
      <w:r>
        <w:rPr>
          <w:b/>
        </w:rPr>
        <w:t>1.2</w:t>
      </w:r>
      <w:r>
        <w:rPr>
          <w:b/>
        </w:rPr>
        <w:tab/>
        <w:t>Statement of the Research Problem</w:t>
      </w:r>
    </w:p>
    <w:p w:rsidR="00CC5B15" w:rsidRDefault="001D0EC8">
      <w:pPr>
        <w:pStyle w:val="Default"/>
        <w:spacing w:line="480" w:lineRule="auto"/>
        <w:jc w:val="both"/>
      </w:pPr>
      <w:r>
        <w:t>The core of towns and cities are too crowded, uncontrolled and unplanned urban sprawl is capable of impacting negatively on the environment as this can affect the aquifer, the ecosystem, pond life, wood land, soil erosion and recreational facilities, with people and vehicle in conflict while the peripheral areas (sub-urban areas) are sprawling fast (Ogundele</w:t>
      </w:r>
      <w:r>
        <w:rPr>
          <w:i/>
          <w:iCs/>
        </w:rPr>
        <w:t>et al</w:t>
      </w:r>
      <w:r>
        <w:t xml:space="preserve">, 2010). This is why the issue of controlling physical development in our sub-urban settlements is crucial to the health of our cities. For instance, the sitting of incompatible development based either on the ground of social, economic or political interventions is a serious threat and very harmful to the co-existence of human and the other components of the built-up and developing sites. In Ilorin, </w:t>
      </w:r>
      <w:r>
        <w:lastRenderedPageBreak/>
        <w:t xml:space="preserve">physical developments are springing-up at a very high rate due to rapid urbanization in the city-centers. People tend to reside at the outskirts of the city due to tremendous increase in land value and landed property at the central areas (Bello </w:t>
      </w:r>
      <w:r>
        <w:rPr>
          <w:i/>
          <w:iCs/>
        </w:rPr>
        <w:t>et al</w:t>
      </w:r>
      <w:r>
        <w:t xml:space="preserve">, 2016).  Hartshome (2014) opined that imminent failure of enforcement officers both at the development control department and other departments to respond to challenges arising from contraventions of approved planning permits will worsen situation in our cities. The poor activities of development control activities is posing several development control problems, basically on residential development in Ilorin metropolis thereby limiting the sustainable, maintenance of the aesthetic nature of the urban environment. The fact that Ilorin as a whole has no master plan has contributed to the ineffectiveness of development control activities. For instance, master plan serves as a blueprint for the future expansion of an area which promotes the growth of an area, guide and regulate present and future development of towns and cities. It focuses on the rational development and redevelopment of an urban area with a view to achieving maximum economic, social and aesthetic benefits which is demarking land for different uses. </w:t>
      </w:r>
    </w:p>
    <w:p w:rsidR="00CC5B15" w:rsidRDefault="001D0EC8">
      <w:pPr>
        <w:pStyle w:val="ListParagraph"/>
        <w:numPr>
          <w:ilvl w:val="1"/>
          <w:numId w:val="12"/>
        </w:numPr>
        <w:spacing w:before="240" w:line="480" w:lineRule="auto"/>
        <w:jc w:val="both"/>
        <w:rPr>
          <w:b/>
        </w:rPr>
      </w:pPr>
      <w:r>
        <w:rPr>
          <w:b/>
        </w:rPr>
        <w:t>Aim of the study</w:t>
      </w:r>
    </w:p>
    <w:p w:rsidR="00CC5B15" w:rsidRDefault="001D0EC8">
      <w:pPr>
        <w:spacing w:before="240" w:line="480" w:lineRule="auto"/>
        <w:jc w:val="both"/>
      </w:pPr>
      <w:r>
        <w:t>The aim of this study is to appraise the activities of physical Planning and development control in Tanke, Ilorin with a view to promoting a conducive and aesthetically pleasing environment for working, living and recreation.</w:t>
      </w:r>
    </w:p>
    <w:p w:rsidR="00CC5B15" w:rsidRDefault="001D0EC8">
      <w:pPr>
        <w:spacing w:before="240" w:line="480" w:lineRule="auto"/>
        <w:jc w:val="both"/>
      </w:pPr>
      <w:r>
        <w:rPr>
          <w:b/>
        </w:rPr>
        <w:t>1.4</w:t>
      </w:r>
      <w:r>
        <w:rPr>
          <w:b/>
        </w:rPr>
        <w:tab/>
        <w:t>Objectives of the study</w:t>
      </w:r>
    </w:p>
    <w:p w:rsidR="00CC5B15" w:rsidRDefault="001D0EC8">
      <w:pPr>
        <w:spacing w:before="240" w:line="480" w:lineRule="auto"/>
        <w:ind w:firstLine="288"/>
        <w:jc w:val="both"/>
      </w:pPr>
      <w:r>
        <w:t>In other to achieve the above aim, the following objectives was pursued:</w:t>
      </w:r>
    </w:p>
    <w:p w:rsidR="00CC5B15" w:rsidRDefault="001D0EC8">
      <w:pPr>
        <w:pStyle w:val="ListParagraph"/>
        <w:numPr>
          <w:ilvl w:val="0"/>
          <w:numId w:val="9"/>
        </w:numPr>
        <w:spacing w:before="240" w:line="480" w:lineRule="auto"/>
        <w:jc w:val="both"/>
      </w:pPr>
      <w:r>
        <w:lastRenderedPageBreak/>
        <w:t>Examine the nature and activities of physical Planning and development control department in Ilorin;</w:t>
      </w:r>
    </w:p>
    <w:p w:rsidR="00CC5B15" w:rsidRDefault="001D0EC8">
      <w:pPr>
        <w:pStyle w:val="ListParagraph"/>
        <w:numPr>
          <w:ilvl w:val="0"/>
          <w:numId w:val="9"/>
        </w:numPr>
        <w:spacing w:before="240" w:line="480" w:lineRule="auto"/>
        <w:jc w:val="both"/>
      </w:pPr>
      <w:r>
        <w:t>Examine the perception and attitude of residents to development control in the study area;</w:t>
      </w:r>
    </w:p>
    <w:p w:rsidR="00CC5B15" w:rsidRDefault="001D0EC8">
      <w:pPr>
        <w:pStyle w:val="ListParagraph"/>
        <w:numPr>
          <w:ilvl w:val="0"/>
          <w:numId w:val="9"/>
        </w:numPr>
        <w:spacing w:before="240" w:line="480" w:lineRule="auto"/>
        <w:jc w:val="both"/>
      </w:pPr>
      <w:r>
        <w:t xml:space="preserve">Assess the challenges hindering effective performance of physical Planning and development control department in Ilorin; </w:t>
      </w:r>
    </w:p>
    <w:p w:rsidR="00CC5B15" w:rsidRDefault="001D0EC8">
      <w:pPr>
        <w:pStyle w:val="ListParagraph"/>
        <w:numPr>
          <w:ilvl w:val="0"/>
          <w:numId w:val="9"/>
        </w:numPr>
        <w:spacing w:before="240" w:line="480" w:lineRule="auto"/>
        <w:jc w:val="both"/>
      </w:pPr>
      <w:r>
        <w:t>Suggest recommendations on how to improve the implementation of development control in the study area.</w:t>
      </w:r>
    </w:p>
    <w:p w:rsidR="00CC5B15" w:rsidRDefault="001D0EC8">
      <w:pPr>
        <w:spacing w:line="480" w:lineRule="auto"/>
        <w:jc w:val="both"/>
        <w:rPr>
          <w:b/>
        </w:rPr>
      </w:pPr>
      <w:r>
        <w:rPr>
          <w:b/>
        </w:rPr>
        <w:t>1.5</w:t>
      </w:r>
      <w:r>
        <w:rPr>
          <w:b/>
        </w:rPr>
        <w:tab/>
        <w:t>Justification of the study</w:t>
      </w:r>
    </w:p>
    <w:p w:rsidR="00CC5B15" w:rsidRDefault="001D0EC8">
      <w:pPr>
        <w:pStyle w:val="Default"/>
        <w:spacing w:line="480" w:lineRule="auto"/>
        <w:jc w:val="both"/>
      </w:pPr>
      <w:r>
        <w:t>The importance of this study cannot be over emphasized, it will assists in analysing the challenges facing development control in Ilorin.  No doubt, this study will contributes to existing works on development control. The study will explores the problem associated with development control activities in the study area to form a basic for Kwara State as a whole.  The Study will also examine the role of development control in improving the physical, social and cultural environment of the area.  This research will further look into relationship between developers and the town planners.  Furthermore, those who stand to benefit from the studies are the residents, the developers and Nigerian institute of town planners (NITP), tertiary institutions and the Government and this research will add to the body of knowledge already existing.</w:t>
      </w:r>
    </w:p>
    <w:p w:rsidR="00CC5B15" w:rsidRDefault="001D0EC8">
      <w:pPr>
        <w:pStyle w:val="Heading50"/>
        <w:keepNext/>
        <w:keepLines/>
        <w:shd w:val="clear" w:color="auto" w:fill="auto"/>
        <w:spacing w:before="240" w:after="0" w:line="480" w:lineRule="auto"/>
        <w:ind w:firstLine="0"/>
        <w:jc w:val="both"/>
        <w:rPr>
          <w:b/>
          <w:sz w:val="24"/>
          <w:szCs w:val="24"/>
        </w:rPr>
      </w:pPr>
      <w:r>
        <w:rPr>
          <w:b/>
          <w:sz w:val="24"/>
          <w:szCs w:val="24"/>
        </w:rPr>
        <w:t>1.8</w:t>
      </w:r>
      <w:r>
        <w:rPr>
          <w:b/>
          <w:sz w:val="24"/>
          <w:szCs w:val="24"/>
        </w:rPr>
        <w:tab/>
        <w:t>The Study Area (Ilorin)</w:t>
      </w:r>
    </w:p>
    <w:p w:rsidR="00CC5B15" w:rsidRDefault="001D0EC8">
      <w:pPr>
        <w:tabs>
          <w:tab w:val="left" w:pos="2844"/>
        </w:tabs>
        <w:spacing w:line="480" w:lineRule="auto"/>
        <w:jc w:val="both"/>
      </w:pPr>
      <w:r>
        <w:t xml:space="preserve">The study area is Ilorin metropolis, which is the capital city of Kwara state, Nigeria. Ilorin metropolis consists of three local government areas namely; Ilorin east, Ilorin west and Ilorin south. Ilorin is located approximately on latitude 8º30’ and 8º50’ north of the equator and longitude 4º20’ and 4º35’east of the Greenwich meridian (Figure 1). Ilorin is the gateway city </w:t>
      </w:r>
      <w:r>
        <w:lastRenderedPageBreak/>
        <w:t>between the southern and northern Nigeria with an approximate land area of 100kilometres square (Kwara state diary, 2012). The climate of the city is humid tropical under the influence of the two trade winds prevailing over the country, characterized with high temperature throughout the year (Ajibade, 2002). Ilorin enjoys wet and dry seasons. The daily average temperatures are in January with 25ºC, May 27.5 ºC and September 22.5 ºC. The wet season is between May and October with two peak periods in June and September while the dry season spans between November and April. The mean annual rainfall is 1,200mm (Olanrewaju, 2012). The mean annual total rainfall is 1200m (Olaniran, 2002). The temperature in Ilorin is uniformly high throughout the year.</w:t>
      </w:r>
    </w:p>
    <w:p w:rsidR="00FC431D" w:rsidRDefault="00FC431D">
      <w:pPr>
        <w:tabs>
          <w:tab w:val="left" w:pos="2844"/>
        </w:tabs>
        <w:spacing w:line="480" w:lineRule="auto"/>
        <w:jc w:val="both"/>
      </w:pPr>
    </w:p>
    <w:p w:rsidR="00FC431D" w:rsidRDefault="00FC431D">
      <w:pPr>
        <w:tabs>
          <w:tab w:val="left" w:pos="2844"/>
        </w:tabs>
        <w:spacing w:line="480" w:lineRule="auto"/>
        <w:jc w:val="both"/>
      </w:pPr>
    </w:p>
    <w:p w:rsidR="00FC431D" w:rsidRDefault="00FC431D">
      <w:pPr>
        <w:tabs>
          <w:tab w:val="left" w:pos="2844"/>
        </w:tabs>
        <w:spacing w:line="480" w:lineRule="auto"/>
        <w:jc w:val="both"/>
      </w:pPr>
    </w:p>
    <w:p w:rsidR="00FC431D" w:rsidRDefault="00FC431D">
      <w:pPr>
        <w:tabs>
          <w:tab w:val="left" w:pos="2844"/>
        </w:tabs>
        <w:spacing w:line="480" w:lineRule="auto"/>
        <w:jc w:val="both"/>
      </w:pPr>
    </w:p>
    <w:p w:rsidR="00FC431D" w:rsidRDefault="00FC431D">
      <w:pPr>
        <w:tabs>
          <w:tab w:val="left" w:pos="2844"/>
        </w:tabs>
        <w:spacing w:line="480" w:lineRule="auto"/>
        <w:jc w:val="both"/>
      </w:pPr>
    </w:p>
    <w:p w:rsidR="00FC431D" w:rsidRDefault="00FC431D">
      <w:pPr>
        <w:tabs>
          <w:tab w:val="left" w:pos="2844"/>
        </w:tabs>
        <w:spacing w:line="480" w:lineRule="auto"/>
        <w:jc w:val="both"/>
      </w:pPr>
    </w:p>
    <w:p w:rsidR="00FC431D" w:rsidRDefault="00FC431D">
      <w:pPr>
        <w:tabs>
          <w:tab w:val="left" w:pos="2844"/>
        </w:tabs>
        <w:spacing w:line="480" w:lineRule="auto"/>
        <w:jc w:val="both"/>
      </w:pPr>
    </w:p>
    <w:p w:rsidR="00FC431D" w:rsidRDefault="00FC431D">
      <w:pPr>
        <w:tabs>
          <w:tab w:val="left" w:pos="2844"/>
        </w:tabs>
        <w:spacing w:line="480" w:lineRule="auto"/>
        <w:jc w:val="both"/>
      </w:pPr>
    </w:p>
    <w:p w:rsidR="00FC431D" w:rsidRDefault="00FC431D">
      <w:pPr>
        <w:tabs>
          <w:tab w:val="left" w:pos="2844"/>
        </w:tabs>
        <w:spacing w:line="480" w:lineRule="auto"/>
        <w:jc w:val="both"/>
      </w:pPr>
    </w:p>
    <w:p w:rsidR="00FC431D" w:rsidRDefault="00FC431D">
      <w:pPr>
        <w:tabs>
          <w:tab w:val="left" w:pos="2844"/>
        </w:tabs>
        <w:spacing w:line="480" w:lineRule="auto"/>
        <w:jc w:val="both"/>
      </w:pPr>
    </w:p>
    <w:p w:rsidR="00FC431D" w:rsidRDefault="00FC431D">
      <w:pPr>
        <w:tabs>
          <w:tab w:val="left" w:pos="2844"/>
        </w:tabs>
        <w:spacing w:line="480" w:lineRule="auto"/>
        <w:jc w:val="both"/>
      </w:pPr>
    </w:p>
    <w:p w:rsidR="00FC431D" w:rsidRDefault="00FC431D">
      <w:pPr>
        <w:tabs>
          <w:tab w:val="left" w:pos="2844"/>
        </w:tabs>
        <w:spacing w:line="480" w:lineRule="auto"/>
        <w:jc w:val="both"/>
      </w:pPr>
    </w:p>
    <w:p w:rsidR="00FC431D" w:rsidRDefault="00FC431D">
      <w:pPr>
        <w:tabs>
          <w:tab w:val="left" w:pos="2844"/>
        </w:tabs>
        <w:spacing w:line="480" w:lineRule="auto"/>
        <w:jc w:val="both"/>
      </w:pPr>
    </w:p>
    <w:p w:rsidR="00FC431D" w:rsidRDefault="00FC431D">
      <w:pPr>
        <w:tabs>
          <w:tab w:val="left" w:pos="2844"/>
        </w:tabs>
        <w:spacing w:line="480" w:lineRule="auto"/>
        <w:jc w:val="both"/>
      </w:pPr>
    </w:p>
    <w:p w:rsidR="00FC431D" w:rsidRDefault="00FC431D" w:rsidP="00FC431D">
      <w:pPr>
        <w:tabs>
          <w:tab w:val="left" w:pos="2844"/>
        </w:tabs>
        <w:spacing w:line="480" w:lineRule="auto"/>
        <w:jc w:val="both"/>
        <w:rPr>
          <w:b/>
        </w:rPr>
      </w:pPr>
      <w:r>
        <w:rPr>
          <w:b/>
        </w:rPr>
        <w:lastRenderedPageBreak/>
        <w:t>Figure 1.1Kwara State within the National Context</w:t>
      </w:r>
    </w:p>
    <w:p w:rsidR="00CC5B15" w:rsidRDefault="00FC431D">
      <w:pPr>
        <w:pStyle w:val="Heading50"/>
        <w:keepNext/>
        <w:keepLines/>
        <w:shd w:val="clear" w:color="auto" w:fill="auto"/>
        <w:spacing w:after="0" w:line="480" w:lineRule="auto"/>
        <w:ind w:firstLine="0"/>
        <w:jc w:val="both"/>
        <w:rPr>
          <w:b/>
          <w:sz w:val="24"/>
          <w:szCs w:val="24"/>
        </w:rPr>
      </w:pPr>
      <w:r>
        <w:rPr>
          <w:noProof/>
          <w:sz w:val="24"/>
          <w:szCs w:val="24"/>
        </w:rPr>
        <w:drawing>
          <wp:inline distT="0" distB="0" distL="0" distR="0" wp14:anchorId="4D539E5D" wp14:editId="1BEF3D6A">
            <wp:extent cx="4953392" cy="4759917"/>
            <wp:effectExtent l="0" t="0" r="0" b="3175"/>
            <wp:docPr id="1026" name="Image1" descr="C:\Users\BABATUNDE\Desktop\mAP 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4959160" cy="4765460"/>
                    </a:xfrm>
                    <a:prstGeom prst="rect">
                      <a:avLst/>
                    </a:prstGeom>
                  </pic:spPr>
                </pic:pic>
              </a:graphicData>
            </a:graphic>
          </wp:inline>
        </w:drawing>
      </w:r>
    </w:p>
    <w:p w:rsidR="00CC5B15" w:rsidRDefault="001D0EC8">
      <w:pPr>
        <w:tabs>
          <w:tab w:val="left" w:pos="2844"/>
        </w:tabs>
        <w:spacing w:line="480" w:lineRule="auto"/>
        <w:jc w:val="both"/>
        <w:rPr>
          <w:b/>
        </w:rPr>
      </w:pPr>
      <w:r>
        <w:rPr>
          <w:b/>
        </w:rPr>
        <w:t>Source: Kwara State Geographical Service Board, 2025</w:t>
      </w:r>
    </w:p>
    <w:p w:rsidR="00CC5B15" w:rsidRDefault="00CC5B15">
      <w:pPr>
        <w:autoSpaceDE w:val="0"/>
        <w:autoSpaceDN w:val="0"/>
        <w:adjustRightInd w:val="0"/>
        <w:spacing w:line="480" w:lineRule="auto"/>
        <w:jc w:val="center"/>
        <w:rPr>
          <w:b/>
        </w:rPr>
      </w:pPr>
    </w:p>
    <w:p w:rsidR="00FC431D" w:rsidRDefault="00FC431D">
      <w:pPr>
        <w:spacing w:line="480" w:lineRule="auto"/>
        <w:jc w:val="both"/>
        <w:rPr>
          <w:b/>
        </w:rPr>
      </w:pPr>
    </w:p>
    <w:p w:rsidR="00FC431D" w:rsidRDefault="00FC431D">
      <w:pPr>
        <w:spacing w:line="480" w:lineRule="auto"/>
        <w:jc w:val="both"/>
        <w:rPr>
          <w:b/>
        </w:rPr>
      </w:pPr>
    </w:p>
    <w:p w:rsidR="00FC431D" w:rsidRDefault="00FC431D">
      <w:pPr>
        <w:spacing w:line="480" w:lineRule="auto"/>
        <w:jc w:val="both"/>
        <w:rPr>
          <w:b/>
        </w:rPr>
      </w:pPr>
    </w:p>
    <w:p w:rsidR="00FC431D" w:rsidRDefault="00FC431D">
      <w:pPr>
        <w:spacing w:line="480" w:lineRule="auto"/>
        <w:jc w:val="both"/>
        <w:rPr>
          <w:b/>
        </w:rPr>
      </w:pPr>
    </w:p>
    <w:p w:rsidR="00FC431D" w:rsidRDefault="00FC431D">
      <w:pPr>
        <w:spacing w:line="480" w:lineRule="auto"/>
        <w:jc w:val="both"/>
        <w:rPr>
          <w:b/>
        </w:rPr>
      </w:pPr>
    </w:p>
    <w:p w:rsidR="00FC431D" w:rsidRDefault="00FC431D">
      <w:pPr>
        <w:spacing w:line="480" w:lineRule="auto"/>
        <w:jc w:val="both"/>
        <w:rPr>
          <w:b/>
        </w:rPr>
      </w:pPr>
    </w:p>
    <w:p w:rsidR="00CC5B15" w:rsidRDefault="00FC431D">
      <w:pPr>
        <w:spacing w:line="480" w:lineRule="auto"/>
        <w:jc w:val="both"/>
        <w:rPr>
          <w:b/>
        </w:rPr>
      </w:pPr>
      <w:r>
        <w:rPr>
          <w:b/>
        </w:rPr>
        <w:lastRenderedPageBreak/>
        <w:t>Figure 1.2: Kwara State</w:t>
      </w:r>
    </w:p>
    <w:p w:rsidR="00CC5B15" w:rsidRDefault="001D0EC8">
      <w:pPr>
        <w:spacing w:line="480" w:lineRule="auto"/>
        <w:rPr>
          <w:b/>
        </w:rPr>
      </w:pPr>
      <w:r>
        <w:rPr>
          <w:b/>
          <w:noProof/>
          <w:lang w:val="en-US" w:eastAsia="en-US"/>
        </w:rPr>
        <w:drawing>
          <wp:inline distT="0" distB="0" distL="0" distR="0">
            <wp:extent cx="6563650" cy="5455182"/>
            <wp:effectExtent l="0" t="0" r="8890" b="0"/>
            <wp:docPr id="1027" name="Image1" descr="C:\Users\BABATUNDE\Desktop\kwar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6563650" cy="5455182"/>
                    </a:xfrm>
                    <a:prstGeom prst="rect">
                      <a:avLst/>
                    </a:prstGeom>
                  </pic:spPr>
                </pic:pic>
              </a:graphicData>
            </a:graphic>
          </wp:inline>
        </w:drawing>
      </w:r>
    </w:p>
    <w:p w:rsidR="00CC5B15" w:rsidRDefault="001D0EC8">
      <w:pPr>
        <w:tabs>
          <w:tab w:val="left" w:pos="2844"/>
        </w:tabs>
        <w:spacing w:line="480" w:lineRule="auto"/>
        <w:rPr>
          <w:b/>
        </w:rPr>
      </w:pPr>
      <w:r>
        <w:rPr>
          <w:b/>
        </w:rPr>
        <w:t>Source: Kwara State Geographical Service Board, 2025</w:t>
      </w:r>
    </w:p>
    <w:p w:rsidR="00FC431D" w:rsidRDefault="00FC431D" w:rsidP="00FC431D">
      <w:pPr>
        <w:spacing w:line="480" w:lineRule="auto"/>
        <w:jc w:val="both"/>
        <w:rPr>
          <w:b/>
        </w:rPr>
      </w:pPr>
    </w:p>
    <w:p w:rsidR="00FC431D" w:rsidRDefault="00FC431D" w:rsidP="00FC431D">
      <w:pPr>
        <w:spacing w:line="480" w:lineRule="auto"/>
        <w:jc w:val="both"/>
        <w:rPr>
          <w:b/>
        </w:rPr>
      </w:pPr>
    </w:p>
    <w:p w:rsidR="00FC431D" w:rsidRDefault="00FC431D" w:rsidP="00FC431D">
      <w:pPr>
        <w:spacing w:line="480" w:lineRule="auto"/>
        <w:jc w:val="both"/>
        <w:rPr>
          <w:b/>
        </w:rPr>
      </w:pPr>
    </w:p>
    <w:p w:rsidR="00FC431D" w:rsidRDefault="00FC431D" w:rsidP="00FC431D">
      <w:pPr>
        <w:spacing w:line="480" w:lineRule="auto"/>
        <w:jc w:val="both"/>
        <w:rPr>
          <w:b/>
        </w:rPr>
      </w:pPr>
    </w:p>
    <w:p w:rsidR="00FC431D" w:rsidRDefault="00FC431D" w:rsidP="00FC431D">
      <w:pPr>
        <w:spacing w:line="480" w:lineRule="auto"/>
        <w:jc w:val="both"/>
        <w:rPr>
          <w:b/>
        </w:rPr>
      </w:pPr>
    </w:p>
    <w:p w:rsidR="00CC5B15" w:rsidRDefault="00FC431D" w:rsidP="00FC431D">
      <w:pPr>
        <w:spacing w:line="480" w:lineRule="auto"/>
        <w:jc w:val="both"/>
        <w:rPr>
          <w:b/>
        </w:rPr>
      </w:pPr>
      <w:r>
        <w:rPr>
          <w:b/>
        </w:rPr>
        <w:lastRenderedPageBreak/>
        <w:t>Figure 1.1: Ilorin in Kwara State</w:t>
      </w:r>
    </w:p>
    <w:p w:rsidR="00CC5B15" w:rsidRDefault="001D0EC8">
      <w:pPr>
        <w:tabs>
          <w:tab w:val="left" w:pos="2844"/>
        </w:tabs>
        <w:spacing w:line="480" w:lineRule="auto"/>
        <w:jc w:val="both"/>
        <w:rPr>
          <w:b/>
        </w:rPr>
      </w:pPr>
      <w:r>
        <w:rPr>
          <w:b/>
          <w:noProof/>
          <w:lang w:val="en-US" w:eastAsia="en-US"/>
        </w:rPr>
        <w:drawing>
          <wp:inline distT="0" distB="0" distL="0" distR="0">
            <wp:extent cx="6457243" cy="5892800"/>
            <wp:effectExtent l="0" t="0" r="1270" b="0"/>
            <wp:docPr id="1028" name="Image1" descr="C:\Users\BABATUNDE\Desktop\i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6457243" cy="5892800"/>
                    </a:xfrm>
                    <a:prstGeom prst="rect">
                      <a:avLst/>
                    </a:prstGeom>
                  </pic:spPr>
                </pic:pic>
              </a:graphicData>
            </a:graphic>
          </wp:inline>
        </w:drawing>
      </w:r>
    </w:p>
    <w:p w:rsidR="00CC5B15" w:rsidRDefault="001D0EC8">
      <w:pPr>
        <w:tabs>
          <w:tab w:val="left" w:pos="2844"/>
        </w:tabs>
        <w:spacing w:line="480" w:lineRule="auto"/>
        <w:jc w:val="both"/>
        <w:rPr>
          <w:b/>
        </w:rPr>
      </w:pPr>
      <w:r>
        <w:rPr>
          <w:b/>
        </w:rPr>
        <w:t>Source: Kwara State Geographical Service Board, 2025</w:t>
      </w:r>
    </w:p>
    <w:p w:rsidR="00CC5B15" w:rsidRDefault="00CC5B15">
      <w:pPr>
        <w:tabs>
          <w:tab w:val="left" w:pos="1095"/>
        </w:tabs>
        <w:spacing w:line="480" w:lineRule="auto"/>
        <w:jc w:val="both"/>
        <w:rPr>
          <w:rFonts w:eastAsiaTheme="minorHAnsi"/>
          <w:lang w:val="en-US" w:eastAsia="en-US"/>
        </w:rPr>
      </w:pPr>
    </w:p>
    <w:p w:rsidR="00CC5B15" w:rsidRDefault="00CC5B15">
      <w:pPr>
        <w:tabs>
          <w:tab w:val="left" w:pos="1095"/>
        </w:tabs>
        <w:spacing w:line="480" w:lineRule="auto"/>
        <w:ind w:firstLine="288"/>
        <w:jc w:val="both"/>
        <w:rPr>
          <w:b/>
        </w:rPr>
      </w:pPr>
    </w:p>
    <w:p w:rsidR="00CC5B15" w:rsidRDefault="00CC5B15">
      <w:pPr>
        <w:tabs>
          <w:tab w:val="left" w:pos="1095"/>
        </w:tabs>
        <w:spacing w:line="480" w:lineRule="auto"/>
        <w:jc w:val="both"/>
        <w:rPr>
          <w:b/>
        </w:rPr>
      </w:pPr>
    </w:p>
    <w:p w:rsidR="00CC5B15" w:rsidRDefault="00CC5B15">
      <w:pPr>
        <w:tabs>
          <w:tab w:val="left" w:pos="1095"/>
        </w:tabs>
        <w:spacing w:line="480" w:lineRule="auto"/>
        <w:ind w:firstLine="288"/>
        <w:jc w:val="both"/>
        <w:rPr>
          <w:b/>
        </w:rPr>
      </w:pPr>
    </w:p>
    <w:p w:rsidR="00CC5B15" w:rsidRDefault="001D0EC8">
      <w:pPr>
        <w:tabs>
          <w:tab w:val="left" w:pos="1095"/>
        </w:tabs>
        <w:spacing w:line="480" w:lineRule="auto"/>
        <w:ind w:firstLine="288"/>
        <w:jc w:val="center"/>
        <w:rPr>
          <w:b/>
        </w:rPr>
      </w:pPr>
      <w:r>
        <w:rPr>
          <w:b/>
        </w:rPr>
        <w:lastRenderedPageBreak/>
        <w:t>CHAPTER TWO</w:t>
      </w:r>
    </w:p>
    <w:p w:rsidR="00CC5B15" w:rsidRDefault="001D0EC8">
      <w:pPr>
        <w:tabs>
          <w:tab w:val="left" w:pos="360"/>
        </w:tabs>
        <w:spacing w:line="480" w:lineRule="auto"/>
        <w:jc w:val="center"/>
        <w:rPr>
          <w:b/>
        </w:rPr>
      </w:pPr>
      <w:r>
        <w:rPr>
          <w:b/>
        </w:rPr>
        <w:t>LITERATURE REVIEW</w:t>
      </w:r>
    </w:p>
    <w:p w:rsidR="00CC5B15" w:rsidRDefault="001D0EC8">
      <w:pPr>
        <w:pStyle w:val="ListParagraph"/>
        <w:numPr>
          <w:ilvl w:val="1"/>
          <w:numId w:val="8"/>
        </w:numPr>
        <w:tabs>
          <w:tab w:val="left" w:pos="360"/>
        </w:tabs>
        <w:spacing w:before="240" w:line="480" w:lineRule="auto"/>
        <w:jc w:val="both"/>
        <w:rPr>
          <w:b/>
        </w:rPr>
      </w:pPr>
      <w:r>
        <w:rPr>
          <w:b/>
        </w:rPr>
        <w:t xml:space="preserve">     Conceptual Framework</w:t>
      </w:r>
    </w:p>
    <w:p w:rsidR="00CC5B15" w:rsidRDefault="001D0EC8">
      <w:pPr>
        <w:spacing w:before="240" w:line="480" w:lineRule="auto"/>
        <w:jc w:val="both"/>
        <w:rPr>
          <w:bCs/>
        </w:rPr>
      </w:pPr>
      <w:r>
        <w:rPr>
          <w:lang w:val="en-US"/>
        </w:rPr>
        <w:t>This study is based on some concepts that are considered to be of effect to the research work and they are “</w:t>
      </w:r>
      <w:r>
        <w:t>Development</w:t>
      </w:r>
      <w:r>
        <w:rPr>
          <w:lang w:val="en-US"/>
        </w:rPr>
        <w:t>”, “</w:t>
      </w:r>
      <w:r>
        <w:t>Development Control</w:t>
      </w:r>
      <w:r>
        <w:rPr>
          <w:lang w:val="en-US"/>
        </w:rPr>
        <w:t>”, “</w:t>
      </w:r>
      <w:r>
        <w:t>Development Control as a system</w:t>
      </w:r>
      <w:r>
        <w:rPr>
          <w:lang w:val="en-US"/>
        </w:rPr>
        <w:t>”, “</w:t>
      </w:r>
      <w:r>
        <w:t>Building</w:t>
      </w:r>
      <w:r>
        <w:rPr>
          <w:b/>
        </w:rPr>
        <w:t xml:space="preserve"> </w:t>
      </w:r>
      <w:r>
        <w:t>Standards</w:t>
      </w:r>
      <w:r>
        <w:rPr>
          <w:lang w:val="en-US"/>
        </w:rPr>
        <w:t>”, “</w:t>
      </w:r>
      <w:r>
        <w:rPr>
          <w:bCs/>
        </w:rPr>
        <w:t>Minimum desirable to minimum feasible standards</w:t>
      </w:r>
      <w:r>
        <w:rPr>
          <w:lang w:val="en-US"/>
        </w:rPr>
        <w:t>” , “</w:t>
      </w:r>
      <w:r>
        <w:t>Concept of housing</w:t>
      </w:r>
      <w:r>
        <w:rPr>
          <w:lang w:val="en-US"/>
        </w:rPr>
        <w:t xml:space="preserve">” among others. It establishes the fact that there is standard for residential development and that this standard can be implemented and ensured through development control. Definitions of concepts in relation to the subject of discuss are made with their relevance to the study area. </w:t>
      </w:r>
      <w:r>
        <w:rPr>
          <w:bCs/>
          <w:lang w:val="en-US"/>
        </w:rPr>
        <w:t>Also, the existing gap which this study seeks to fill is unveiled.</w:t>
      </w:r>
    </w:p>
    <w:p w:rsidR="00CC5B15" w:rsidRDefault="001D0EC8">
      <w:pPr>
        <w:spacing w:before="240" w:line="480" w:lineRule="auto"/>
        <w:jc w:val="both"/>
        <w:rPr>
          <w:b/>
          <w:lang w:val="en-US"/>
        </w:rPr>
      </w:pPr>
      <w:r>
        <w:rPr>
          <w:b/>
          <w:lang w:val="en-US"/>
        </w:rPr>
        <w:t>2.1.1</w:t>
      </w:r>
      <w:r>
        <w:rPr>
          <w:b/>
          <w:lang w:val="en-US"/>
        </w:rPr>
        <w:tab/>
      </w:r>
      <w:r>
        <w:rPr>
          <w:b/>
        </w:rPr>
        <w:t>The Concept of Development</w:t>
      </w:r>
    </w:p>
    <w:p w:rsidR="00CC5B15" w:rsidRDefault="001D0EC8">
      <w:pPr>
        <w:tabs>
          <w:tab w:val="left" w:pos="90"/>
          <w:tab w:val="left" w:pos="450"/>
          <w:tab w:val="left" w:pos="540"/>
          <w:tab w:val="left" w:pos="720"/>
        </w:tabs>
        <w:spacing w:before="240" w:line="480" w:lineRule="auto"/>
        <w:jc w:val="both"/>
      </w:pPr>
      <w:r>
        <w:tab/>
      </w:r>
      <w:r>
        <w:tab/>
      </w:r>
      <w:r>
        <w:rPr>
          <w:rFonts w:eastAsia="Calibri"/>
          <w:lang w:eastAsia="en-US"/>
        </w:rPr>
        <w:t>Development, under section 109, Lagos State Urban and Regional Planning Law, 2005 (repealed) and section 102 of 2010 Law means "the carrying out of any building, mining or other operation in, on, over or under any land; the making of any material change in the use of any land building structure, or conversion of land, building structure from its established or approved use, and / or including the placing or display of advertisement and urban furniture on the land, building or structure; the making of any environmentally significant change in use of any or demolition of building including felling of trees</w:t>
      </w:r>
      <w:r>
        <w:t>. This means that building operation includes any road, works preliminary to or incidental to the erection of buildings.</w:t>
      </w:r>
    </w:p>
    <w:p w:rsidR="00CC5B15" w:rsidRDefault="001D0EC8">
      <w:pPr>
        <w:tabs>
          <w:tab w:val="left" w:pos="90"/>
          <w:tab w:val="left" w:pos="450"/>
          <w:tab w:val="left" w:pos="540"/>
          <w:tab w:val="left" w:pos="720"/>
        </w:tabs>
        <w:spacing w:before="240" w:line="480" w:lineRule="auto"/>
        <w:jc w:val="both"/>
      </w:pPr>
      <w:r>
        <w:tab/>
      </w:r>
      <w:r>
        <w:tab/>
        <w:t xml:space="preserve">However Telling (1986) said that “it is for the purpose of the planning act and is the carrying out of building engineering, mining or other operations in, on, over or under land or the </w:t>
      </w:r>
      <w:r>
        <w:lastRenderedPageBreak/>
        <w:t xml:space="preserve">making of any material change in the use of any building or other land”. This means that the concept of development in planning dictum goes beyond just the presence of erected structure to include legal frameworks for the former‟s regulation. Two words appeared to stand tall within the confines of Telling‟s definition; “operations” and “uses”. </w:t>
      </w:r>
    </w:p>
    <w:p w:rsidR="00CC5B15" w:rsidRDefault="001D0EC8">
      <w:pPr>
        <w:tabs>
          <w:tab w:val="left" w:pos="90"/>
          <w:tab w:val="left" w:pos="450"/>
          <w:tab w:val="left" w:pos="540"/>
          <w:tab w:val="left" w:pos="720"/>
        </w:tabs>
        <w:spacing w:before="240" w:line="480" w:lineRule="auto"/>
        <w:jc w:val="both"/>
      </w:pPr>
      <w:r>
        <w:tab/>
      </w:r>
      <w:r>
        <w:tab/>
        <w:t xml:space="preserve">Lord Denning however drew a line of distinction between the two shades within the definition when he said inter alia….”it seems to me that the first half, operation comprises of the activities which results in some physical alteration to land which has a degree of permanence in relation to the land itself, whereas the second half “uses” comprise activities which are done alongside of the land, but does not interfere with actual physical characteristics. </w:t>
      </w:r>
    </w:p>
    <w:p w:rsidR="00CC5B15" w:rsidRDefault="001D0EC8">
      <w:pPr>
        <w:tabs>
          <w:tab w:val="left" w:pos="90"/>
          <w:tab w:val="left" w:pos="450"/>
          <w:tab w:val="left" w:pos="540"/>
          <w:tab w:val="left" w:pos="720"/>
        </w:tabs>
        <w:spacing w:before="240" w:line="480" w:lineRule="auto"/>
        <w:jc w:val="both"/>
      </w:pPr>
      <w:r>
        <w:tab/>
      </w:r>
      <w:r>
        <w:tab/>
        <w:t xml:space="preserve">The essence of the operation as highlighted by Telling (1986) was explained by Lord Parker (CJ) in the celebrated case of Cheshire County Council vs. Woodward as “it is some act which changes the physical characteristics of the land or of what is under it or of the air above it. “Uses” however refers to the purpose for which the land was devoted. </w:t>
      </w:r>
    </w:p>
    <w:p w:rsidR="00CC5B15" w:rsidRDefault="001D0EC8">
      <w:pPr>
        <w:tabs>
          <w:tab w:val="left" w:pos="90"/>
          <w:tab w:val="left" w:pos="450"/>
          <w:tab w:val="left" w:pos="540"/>
          <w:tab w:val="left" w:pos="720"/>
        </w:tabs>
        <w:spacing w:before="240" w:line="480" w:lineRule="auto"/>
        <w:jc w:val="both"/>
        <w:rPr>
          <w:b/>
        </w:rPr>
      </w:pPr>
      <w:r>
        <w:rPr>
          <w:b/>
        </w:rPr>
        <w:t>2.1.2</w:t>
      </w:r>
      <w:r>
        <w:rPr>
          <w:b/>
        </w:rPr>
        <w:tab/>
      </w:r>
      <w:r>
        <w:rPr>
          <w:b/>
        </w:rPr>
        <w:tab/>
        <w:t>The Concept of Development Control</w:t>
      </w:r>
    </w:p>
    <w:p w:rsidR="00CC5B15" w:rsidRDefault="001D0EC8">
      <w:pPr>
        <w:pStyle w:val="Default"/>
        <w:spacing w:line="480" w:lineRule="auto"/>
        <w:jc w:val="both"/>
      </w:pPr>
      <w:r>
        <w:t xml:space="preserve">Ratcliffe (1978) defines development control as the formal voice of the planning authority regarding such matters as the permitted density, height limitations, user restrictions, access and outstanding preservation or conservation orders of one kind or another. He also sees development control as a process, which involves the regulation of the detailed aspects of physical development, about which precise guidance cannot be given in the master plan or the sub-division layout or local plan. While Onokerhoraye </w:t>
      </w:r>
      <w:r>
        <w:rPr>
          <w:i/>
          <w:iCs/>
        </w:rPr>
        <w:t xml:space="preserve">et al </w:t>
      </w:r>
      <w:r>
        <w:t xml:space="preserve">(1985); Oduwaye (2011) and Bello </w:t>
      </w:r>
      <w:r>
        <w:rPr>
          <w:i/>
          <w:iCs/>
        </w:rPr>
        <w:t xml:space="preserve">et al </w:t>
      </w:r>
      <w:r>
        <w:t xml:space="preserve">(2016) gave their definition of development control as the control of the use of land, the </w:t>
      </w:r>
      <w:r>
        <w:lastRenderedPageBreak/>
        <w:t xml:space="preserve">character, appearance, arrangement of buildings and facilities to ensure economy, convenience, slightly results and aesthetics. </w:t>
      </w:r>
    </w:p>
    <w:p w:rsidR="00CC5B15" w:rsidRDefault="001D0EC8">
      <w:pPr>
        <w:pStyle w:val="Default"/>
        <w:spacing w:line="480" w:lineRule="auto"/>
        <w:jc w:val="both"/>
      </w:pPr>
      <w:r>
        <w:t xml:space="preserve">Similarly, the Nigerian Urban and Regional Planning Degree No. 88 of 1992 describes development control as a physical planning instrument, which generally involves the regulations, retraining and keeping in order or checking materials’ change on land. Its application tends to have a negative approach on development, while at the same time; it is a creative and permissive tool for development planning. In essence, it is a strategy employed by a physical planning agency for ensuring proper implementation of urban and rural development plans as well as regulating the flow of additions of infrastructural facilities. Moreover, it is a regulatory power exercised by planning agencies to either approve or reject a development application. It is a system by which the use of land and buildings on the land are regulated so that misuse or abuse of use and nonconforming uses are prevented or checked (Ogundele </w:t>
      </w:r>
      <w:r>
        <w:rPr>
          <w:i/>
          <w:iCs/>
        </w:rPr>
        <w:t>et al</w:t>
      </w:r>
      <w:r>
        <w:t xml:space="preserve">, 2010 and Bello </w:t>
      </w:r>
      <w:r>
        <w:rPr>
          <w:i/>
          <w:iCs/>
        </w:rPr>
        <w:t>et al</w:t>
      </w:r>
      <w:r>
        <w:t xml:space="preserve">, 2016). </w:t>
      </w:r>
    </w:p>
    <w:p w:rsidR="00CC5B15" w:rsidRDefault="001D0EC8">
      <w:pPr>
        <w:pStyle w:val="Default"/>
        <w:spacing w:line="480" w:lineRule="auto"/>
        <w:jc w:val="both"/>
      </w:pPr>
      <w:r>
        <w:t xml:space="preserve">The concept of development control or land use control is a collection of interrelated para-legal and administrative techniques, and instruments designed to safeguard, regulate, conserve or disburse land or part thereof in the interest of the overall community. Development control involves the regulation of the detailed aspect of development about which precise ordinance cannot be given by the development plan, so as to ensure convenient and slightly results. For instance, the regulation on the height of fence or the type of material for the side adjoining the street (Olajuyin </w:t>
      </w:r>
      <w:r>
        <w:rPr>
          <w:i/>
          <w:iCs/>
        </w:rPr>
        <w:t>et al</w:t>
      </w:r>
      <w:r>
        <w:t xml:space="preserve">, 1985). Therefore, the concept is a follow-up to physical development plan (or Master Plan), without it whatever is contained in the Master Plan will be difficult to achieve (Bello-Imam, 2016). </w:t>
      </w:r>
    </w:p>
    <w:p w:rsidR="00CC5B15" w:rsidRDefault="001D0EC8">
      <w:pPr>
        <w:pStyle w:val="Default"/>
        <w:spacing w:line="480" w:lineRule="auto"/>
        <w:jc w:val="both"/>
      </w:pPr>
      <w:r>
        <w:lastRenderedPageBreak/>
        <w:t xml:space="preserve">Development control can also be seen as a regulation of any building or re-building operations in, on and under the land, in order to prevent conflict and misuse of land as well as to promote harmonious interrelationship. It ensures that residential, commercial, industrial,  educational and other land uses are properly and carefully zoned, guided and developed (Ogundele </w:t>
      </w:r>
      <w:r>
        <w:rPr>
          <w:i/>
          <w:iCs/>
        </w:rPr>
        <w:t>et al</w:t>
      </w:r>
      <w:r>
        <w:t xml:space="preserve">, 2010). </w:t>
      </w:r>
    </w:p>
    <w:p w:rsidR="00CC5B15" w:rsidRDefault="001D0EC8">
      <w:pPr>
        <w:pStyle w:val="Default"/>
        <w:spacing w:line="480" w:lineRule="auto"/>
        <w:jc w:val="both"/>
      </w:pPr>
      <w:r>
        <w:t xml:space="preserve">Furthermore, development control attempts to check the activities of real estate developers and land users by ensuring that they do not develop or use their properties to the detriment of public interest in particular and the environment in general. Therefore, development control is an instrument of overall environmental quality control to the extent that it sets standards and regulations guiding the bulk and use of structures, as well as the air space around buildings (Olujimi </w:t>
      </w:r>
      <w:r>
        <w:rPr>
          <w:i/>
          <w:iCs/>
        </w:rPr>
        <w:t>et al</w:t>
      </w:r>
      <w:r>
        <w:t xml:space="preserve">, 2004). </w:t>
      </w:r>
    </w:p>
    <w:p w:rsidR="00CC5B15" w:rsidRDefault="001D0EC8">
      <w:pPr>
        <w:pStyle w:val="Default"/>
        <w:spacing w:line="480" w:lineRule="auto"/>
        <w:jc w:val="both"/>
      </w:pPr>
      <w:r>
        <w:t xml:space="preserve">Generally, there are two levels of development control, the macro and micro levels. At the macro level, the objective is to control the sub-division of land. This is the control of the development of layouts or sub-divisions and its aim is to ensure that the new areas are brought under urban use and influence, they form an integral part of the present over all urban structure and also fit into the future structure. While at the micro level, the objective is to control the development of the individual plot and structure within the sub-division (Onokerhoraye </w:t>
      </w:r>
      <w:r>
        <w:rPr>
          <w:i/>
          <w:iCs/>
        </w:rPr>
        <w:t>et al</w:t>
      </w:r>
      <w:r>
        <w:t xml:space="preserve">, 1985). </w:t>
      </w:r>
    </w:p>
    <w:p w:rsidR="00CC5B15" w:rsidRDefault="001D0EC8">
      <w:pPr>
        <w:pStyle w:val="Default"/>
        <w:spacing w:line="480" w:lineRule="auto"/>
        <w:jc w:val="both"/>
      </w:pPr>
      <w:r>
        <w:t xml:space="preserve">Agbola (1998) and Oduwaye (2011), looking at the concept, evolution, role of development control and planning administration in Nigeria, saw urban settlements as creations of contemporary societies. These settlements, according to them, have evolved overtime with a view to provide a more satisfying environment, in which urban inhabitants can live, work and pursue other goals that would enhance human dignity and lead to the attainment of a richer and fuller life. Since there are conflicts as to the most appropriate and most efficient use of urban land, they regard the evolvement, enactment and careful administration of land use or </w:t>
      </w:r>
      <w:r>
        <w:lastRenderedPageBreak/>
        <w:t xml:space="preserve">development control measures as a way of achieving urban settlement goals and at the same time resolving the conflicts that may arise from the pursuit of these goals. </w:t>
      </w:r>
    </w:p>
    <w:p w:rsidR="00CC5B15" w:rsidRDefault="001D0EC8">
      <w:pPr>
        <w:pStyle w:val="Default"/>
        <w:spacing w:line="480" w:lineRule="auto"/>
        <w:jc w:val="both"/>
      </w:pPr>
      <w:r>
        <w:t xml:space="preserve">Olujimi </w:t>
      </w:r>
      <w:r>
        <w:rPr>
          <w:i/>
          <w:iCs/>
        </w:rPr>
        <w:t xml:space="preserve">et al </w:t>
      </w:r>
      <w:r>
        <w:t xml:space="preserve">(2004) said in Nigeria, development control instruments include density control, zoning, building lines regulations, lighting, plot coverage ratio, building height regulations, type of materials for construction and many others. Having reviewed the existing regulatory instruments, he emphasized the need for new planning laws, regulations and standards that would be relevant to the country’s socio-economic and cultural bias, which the new Urban and Regional Planning Decree of 1992 provided the answers. </w:t>
      </w:r>
    </w:p>
    <w:p w:rsidR="00CC5B15" w:rsidRDefault="001D0EC8">
      <w:pPr>
        <w:pStyle w:val="Default"/>
        <w:spacing w:line="480" w:lineRule="auto"/>
        <w:jc w:val="both"/>
      </w:pPr>
      <w:r>
        <w:t xml:space="preserve">The economics of development control is the concern of Olaore (1985) and Bello </w:t>
      </w:r>
      <w:r>
        <w:rPr>
          <w:i/>
          <w:iCs/>
        </w:rPr>
        <w:t xml:space="preserve">et al </w:t>
      </w:r>
      <w:r>
        <w:t xml:space="preserve">(2014). They opined that since it is not possible to assume that all urban developers are omniscient and thus the effect that public benefit will not be assured by a market economy; control is necessary. This prompted their vision of development control as a means of guiding development in such direction that will ensure that the sum of benefits accrue to a whole community is more than compensation for the total costs borne by it, transfer benefits and costs being excluded. </w:t>
      </w:r>
    </w:p>
    <w:p w:rsidR="00CC5B15" w:rsidRDefault="001D0EC8">
      <w:pPr>
        <w:pStyle w:val="Default"/>
        <w:spacing w:line="480" w:lineRule="auto"/>
        <w:jc w:val="both"/>
      </w:pPr>
      <w:r>
        <w:t xml:space="preserve">Egunjobi (1985) and (2010) looked at development control from the socio-cultural dimension. He identified two classes of human elements which include public officials’ actions and the private or societal responses. He stated that the actions of public officials concern formulation and execution of planning control measures while the private or societal response has to do with adherence to or compliance with the guiding control measures. He identified lack of cooperation among different bodies involved in the planning process, lack of coordination and official corruption as some of the problems associated with ineffective and inefficient development control measures. </w:t>
      </w:r>
    </w:p>
    <w:p w:rsidR="00CC5B15" w:rsidRDefault="001D0EC8">
      <w:pPr>
        <w:pStyle w:val="Default"/>
        <w:spacing w:line="480" w:lineRule="auto"/>
        <w:jc w:val="both"/>
      </w:pPr>
      <w:r>
        <w:lastRenderedPageBreak/>
        <w:t xml:space="preserve">He admitted that people are hostile to development control regulations. This, according to him, is attributable to lack of information, people’s ignorance of the activities of the professionals and the benefits of development control measures. The identified problems on the side of the professionals include ignorance of what the people need and lack of or little communication flow between the professionals and the public. Thus, projects based on the control measures are at variance with people’s cultural and psychological needs. Thus, the projects are often rejected and control regulations violated.  Some of the measures he suggested to improve the status-quo include the need to increase the intensity of public enlightenment campaign (public participated), access to documents on development control regulations by the public and the need to establish an inter-ministerial body involving the government agencies in planning, among others. </w:t>
      </w:r>
    </w:p>
    <w:p w:rsidR="00CC5B15" w:rsidRDefault="001D0EC8">
      <w:pPr>
        <w:pStyle w:val="Default"/>
        <w:spacing w:line="480" w:lineRule="auto"/>
        <w:jc w:val="both"/>
      </w:pPr>
      <w:r>
        <w:t xml:space="preserve">Akinade (1985) and Ayoade (2012) were concerned with lack of understanding of planning on the side of the public. They suggested that since planning has the objective of improving the well-being of the people, element of force has to be introduced into its enforcement. They however observed that the town planning laws in Nigeria are politically handicap, inadequate and negative in application. The magnitude of this problem is such that rather than having a positive report, planning is having a negative result. This is why the regulations are often defied. They stated some of the problems militating against effective enforcement of development control measures in the country. These include; political intervention, lack of cooperation among the members and staff of the planning authorities, disobedience by the citizenry, large scale interference by government ministries in the day to day operations of planning authorities and their parastatals among others. </w:t>
      </w:r>
    </w:p>
    <w:p w:rsidR="00CC5B15" w:rsidRDefault="001D0EC8">
      <w:pPr>
        <w:pStyle w:val="Default"/>
        <w:spacing w:line="480" w:lineRule="auto"/>
        <w:jc w:val="both"/>
      </w:pPr>
      <w:r>
        <w:t xml:space="preserve">With respect to administrative machinery for physical planning and development control in Nigeria, Ogundele </w:t>
      </w:r>
      <w:r>
        <w:rPr>
          <w:i/>
          <w:iCs/>
        </w:rPr>
        <w:t xml:space="preserve">et al </w:t>
      </w:r>
      <w:r>
        <w:t xml:space="preserve">(2010) observed that physical planning is still narrowly conceived as </w:t>
      </w:r>
      <w:r>
        <w:lastRenderedPageBreak/>
        <w:t xml:space="preserve">production of master plans for the orderly development of settlements and as layout of buildings and roads in urban areas. The reasons for this unwholesome situation as observed by him are not different from those earlier identified by previous authors. These reasons include mass illiteracy, lack of public enlightenment, influence of politics, poor finance and shortage of skilled manpower. Similarly, Onibokun (1985) and Oduwaye (2011) identified defective institutional framework and structure, poor financial base for planning, inadequate manpower, inter-ministerial, inter-governmental and inter- departmental conflicts as some of the constraints against effective administrative machinery for physical planning and development control. They proffered some measures to ameliorate this ugly situation, some of these include putting in place an administrative framework and a structure that facilitates physical planning administration and development control, zoning regulations, building and sub-division regulations as well as planning and design standards that re-current and responsive to the needs of the people. Others include provision of adequate manpower with appropriate education, experience, tools and fiscal resources necessary for innovating, monitoring and implementing development control. </w:t>
      </w:r>
    </w:p>
    <w:p w:rsidR="00CC5B15" w:rsidRDefault="001D0EC8">
      <w:pPr>
        <w:tabs>
          <w:tab w:val="left" w:pos="90"/>
          <w:tab w:val="left" w:pos="450"/>
          <w:tab w:val="left" w:pos="540"/>
          <w:tab w:val="left" w:pos="720"/>
        </w:tabs>
        <w:spacing w:before="240" w:line="480" w:lineRule="auto"/>
        <w:jc w:val="both"/>
      </w:pPr>
      <w:r>
        <w:t xml:space="preserve">Sanusi (2002) and Yahaya (2015), in their studies, looked at development control in line with good urban governance. They said development control is concerned with all urban land developers and users; it is also the base of maintaining environmental order and quality,  because of its universal application to all users and developers. Development control can be amenable to public participation; as a result, it should be seen as a practical component of urban governance. However, this is not observed in Nigeria urban centers. Element of bad governance such as rigid procedures have characterized development control. The resultant effects are illegal development, development of incompatible uses, development of ecologically unstable land, poor supply of urban land for various uses, problem of service ability of urban land and all forms </w:t>
      </w:r>
      <w:r>
        <w:lastRenderedPageBreak/>
        <w:t xml:space="preserve">of contravention characterized urban land development. Thus, they concluded that development control exercise in Nigeria lacks public participation and good governance. </w:t>
      </w:r>
    </w:p>
    <w:p w:rsidR="00CC5B15" w:rsidRDefault="001D0EC8">
      <w:pPr>
        <w:tabs>
          <w:tab w:val="left" w:pos="90"/>
          <w:tab w:val="left" w:pos="450"/>
          <w:tab w:val="left" w:pos="540"/>
          <w:tab w:val="left" w:pos="720"/>
        </w:tabs>
        <w:spacing w:before="240" w:line="480" w:lineRule="auto"/>
        <w:jc w:val="both"/>
        <w:rPr>
          <w:b/>
        </w:rPr>
      </w:pPr>
      <w:r>
        <w:t>They suggested that in order to make development control responsive and inclusive, it must be undertaken within the context of good governance, which will guarantee accountability, capacity building and liberalization in matters of urban land development.</w:t>
      </w:r>
    </w:p>
    <w:p w:rsidR="00CC5B15" w:rsidRDefault="001D0EC8">
      <w:pPr>
        <w:tabs>
          <w:tab w:val="left" w:pos="90"/>
          <w:tab w:val="left" w:pos="450"/>
          <w:tab w:val="left" w:pos="540"/>
          <w:tab w:val="left" w:pos="720"/>
        </w:tabs>
        <w:spacing w:before="240" w:line="480" w:lineRule="auto"/>
        <w:jc w:val="both"/>
        <w:rPr>
          <w:b/>
        </w:rPr>
      </w:pPr>
      <w:r>
        <w:rPr>
          <w:b/>
        </w:rPr>
        <w:t>2.1.3</w:t>
      </w:r>
      <w:r>
        <w:rPr>
          <w:b/>
        </w:rPr>
        <w:tab/>
      </w:r>
      <w:r>
        <w:rPr>
          <w:b/>
        </w:rPr>
        <w:tab/>
        <w:t>Objectives of Development Control</w:t>
      </w:r>
    </w:p>
    <w:p w:rsidR="00CC5B15" w:rsidRDefault="001D0EC8">
      <w:pPr>
        <w:tabs>
          <w:tab w:val="left" w:pos="90"/>
          <w:tab w:val="left" w:pos="450"/>
          <w:tab w:val="left" w:pos="540"/>
          <w:tab w:val="left" w:pos="720"/>
        </w:tabs>
        <w:spacing w:before="240" w:line="480" w:lineRule="auto"/>
        <w:jc w:val="both"/>
      </w:pPr>
      <w:r>
        <w:t xml:space="preserve">The development control functions seek to manage and control property development to ensure that all developments take place at an appropriate time and place and in such a manner that it conforms to pre-determined standards. The purpose is not to stop developments or to make it difficult for developers but to ensure the orderly and rational development of land to create sustainable human settlement as well as sustainable environment that accommodates variety of land uses to meet the needs of people living in those settlements. The objectives of development control are analogous to the broad purpose of control of physical development. These fundamental objectives of development control processes include:  </w:t>
      </w:r>
    </w:p>
    <w:p w:rsidR="00CC5B15" w:rsidRDefault="001D0EC8">
      <w:pPr>
        <w:pStyle w:val="ListParagraph"/>
        <w:numPr>
          <w:ilvl w:val="0"/>
          <w:numId w:val="5"/>
        </w:numPr>
        <w:tabs>
          <w:tab w:val="left" w:pos="90"/>
          <w:tab w:val="left" w:pos="450"/>
          <w:tab w:val="left" w:pos="540"/>
          <w:tab w:val="left" w:pos="720"/>
        </w:tabs>
        <w:spacing w:before="240" w:line="480" w:lineRule="auto"/>
        <w:jc w:val="both"/>
      </w:pPr>
      <w:r>
        <w:t>To promote the physical environment of the community as a setting for human</w:t>
      </w:r>
      <w:r>
        <w:sym w:font="Symbol" w:char="F0B7"/>
      </w:r>
      <w:r>
        <w:t xml:space="preserve"> activities to make it more functional, beautiful, decent, healthy, interesting and efficient. Chapin, (1969, p. 41) was of the view that: In land use planning, the purpose usually identified with public interest is five: health, safety convenience, economy and amenity. </w:t>
      </w:r>
    </w:p>
    <w:p w:rsidR="00CC5B15" w:rsidRDefault="001D0EC8">
      <w:pPr>
        <w:pStyle w:val="ListParagraph"/>
        <w:numPr>
          <w:ilvl w:val="0"/>
          <w:numId w:val="5"/>
        </w:numPr>
        <w:tabs>
          <w:tab w:val="left" w:pos="90"/>
          <w:tab w:val="left" w:pos="450"/>
          <w:tab w:val="left" w:pos="540"/>
          <w:tab w:val="left" w:pos="720"/>
        </w:tabs>
        <w:spacing w:before="240" w:line="480" w:lineRule="auto"/>
        <w:jc w:val="both"/>
      </w:pPr>
      <w:r>
        <w:t xml:space="preserve"> To promote the interest of the community at large, rather than the interest of individuals or special group within the community;</w:t>
      </w:r>
    </w:p>
    <w:p w:rsidR="00CC5B15" w:rsidRDefault="001D0EC8">
      <w:pPr>
        <w:pStyle w:val="ListParagraph"/>
        <w:numPr>
          <w:ilvl w:val="0"/>
          <w:numId w:val="5"/>
        </w:numPr>
        <w:tabs>
          <w:tab w:val="left" w:pos="90"/>
          <w:tab w:val="left" w:pos="450"/>
          <w:tab w:val="left" w:pos="540"/>
          <w:tab w:val="left" w:pos="720"/>
        </w:tabs>
        <w:spacing w:before="240" w:line="480" w:lineRule="auto"/>
        <w:jc w:val="both"/>
      </w:pPr>
      <w:r>
        <w:t xml:space="preserve"> To bring professional and technical knowledge to bear on the implementation of the political decisions concerning the physical development of the community; </w:t>
      </w:r>
    </w:p>
    <w:p w:rsidR="00CC5B15" w:rsidRDefault="001D0EC8">
      <w:pPr>
        <w:pStyle w:val="ListParagraph"/>
        <w:numPr>
          <w:ilvl w:val="0"/>
          <w:numId w:val="5"/>
        </w:numPr>
        <w:tabs>
          <w:tab w:val="left" w:pos="90"/>
          <w:tab w:val="left" w:pos="450"/>
          <w:tab w:val="left" w:pos="540"/>
          <w:tab w:val="left" w:pos="720"/>
        </w:tabs>
        <w:spacing w:before="240" w:line="480" w:lineRule="auto"/>
        <w:jc w:val="both"/>
      </w:pPr>
      <w:r>
        <w:lastRenderedPageBreak/>
        <w:t xml:space="preserve"> To protect residential zones and prevent conflicts arising from different types of urban land uses; </w:t>
      </w:r>
    </w:p>
    <w:p w:rsidR="00CC5B15" w:rsidRDefault="001D0EC8">
      <w:pPr>
        <w:pStyle w:val="ListParagraph"/>
        <w:numPr>
          <w:ilvl w:val="0"/>
          <w:numId w:val="5"/>
        </w:numPr>
        <w:tabs>
          <w:tab w:val="left" w:pos="90"/>
          <w:tab w:val="left" w:pos="450"/>
          <w:tab w:val="left" w:pos="540"/>
          <w:tab w:val="left" w:pos="720"/>
        </w:tabs>
        <w:spacing w:before="240" w:line="480" w:lineRule="auto"/>
        <w:jc w:val="both"/>
      </w:pPr>
      <w:r>
        <w:t xml:space="preserve">To protect critical areas such as flood plains, marshes and nature reserves from being destroyed through unauthorized development; </w:t>
      </w:r>
    </w:p>
    <w:p w:rsidR="00CC5B15" w:rsidRDefault="001D0EC8">
      <w:pPr>
        <w:pStyle w:val="ListParagraph"/>
        <w:numPr>
          <w:ilvl w:val="0"/>
          <w:numId w:val="5"/>
        </w:numPr>
        <w:tabs>
          <w:tab w:val="left" w:pos="90"/>
          <w:tab w:val="left" w:pos="450"/>
          <w:tab w:val="left" w:pos="540"/>
          <w:tab w:val="left" w:pos="720"/>
        </w:tabs>
        <w:spacing w:before="240" w:line="480" w:lineRule="auto"/>
        <w:jc w:val="both"/>
      </w:pPr>
      <w:r>
        <w:t xml:space="preserve">To achieve co-ordination through time to attempt to make sure that today’s development decisions will lead towards tomorrow’s goals. </w:t>
      </w:r>
    </w:p>
    <w:p w:rsidR="00CC5B15" w:rsidRDefault="001D0EC8">
      <w:pPr>
        <w:tabs>
          <w:tab w:val="left" w:pos="90"/>
          <w:tab w:val="left" w:pos="450"/>
          <w:tab w:val="left" w:pos="540"/>
          <w:tab w:val="left" w:pos="720"/>
        </w:tabs>
        <w:spacing w:before="240" w:line="480" w:lineRule="auto"/>
        <w:jc w:val="both"/>
      </w:pPr>
      <w:r>
        <w:t xml:space="preserve">The execution of these objectives is paramount and those responsible to evaluate applications for development permission, grant or refuse permission and inspect development have a duty to ensure that unauthorized development is reduced to the minimum level as possible. This means that administrators of development control functions have the responsibility to ensure that people develop at the right place, at the right time; that buildings are structurally sound and will not harm occupants, that they are provided with the basic services and facilities necessary to support the purpose for which they are erected; and ensure that the environment and natural resources are managed carefully and prudently for the enjoyment of the present and future generations. </w:t>
      </w:r>
    </w:p>
    <w:p w:rsidR="00CC5B15" w:rsidRDefault="001D0EC8">
      <w:pPr>
        <w:tabs>
          <w:tab w:val="left" w:pos="90"/>
          <w:tab w:val="left" w:pos="450"/>
          <w:tab w:val="left" w:pos="540"/>
          <w:tab w:val="left" w:pos="720"/>
        </w:tabs>
        <w:spacing w:before="240" w:line="480" w:lineRule="auto"/>
        <w:ind w:left="360"/>
        <w:jc w:val="both"/>
      </w:pPr>
      <w:r>
        <w:tab/>
      </w:r>
      <w:r>
        <w:tab/>
      </w:r>
      <w:r>
        <w:tab/>
        <w:t>These are to;</w:t>
      </w:r>
    </w:p>
    <w:p w:rsidR="00CC5B15" w:rsidRDefault="001D0EC8">
      <w:pPr>
        <w:pStyle w:val="ListParagraph"/>
        <w:numPr>
          <w:ilvl w:val="0"/>
          <w:numId w:val="6"/>
        </w:numPr>
        <w:tabs>
          <w:tab w:val="left" w:pos="90"/>
          <w:tab w:val="left" w:pos="450"/>
          <w:tab w:val="left" w:pos="540"/>
          <w:tab w:val="left" w:pos="720"/>
        </w:tabs>
        <w:spacing w:before="240" w:line="480" w:lineRule="auto"/>
        <w:jc w:val="both"/>
      </w:pPr>
      <w:r>
        <w:t>Ensure that the requirements of building regulations are adhered to,</w:t>
      </w:r>
    </w:p>
    <w:p w:rsidR="00CC5B15" w:rsidRDefault="001D0EC8">
      <w:pPr>
        <w:pStyle w:val="ListParagraph"/>
        <w:numPr>
          <w:ilvl w:val="0"/>
          <w:numId w:val="6"/>
        </w:numPr>
        <w:tabs>
          <w:tab w:val="left" w:pos="90"/>
          <w:tab w:val="left" w:pos="450"/>
          <w:tab w:val="left" w:pos="540"/>
          <w:tab w:val="left" w:pos="720"/>
        </w:tabs>
        <w:spacing w:before="240" w:line="480" w:lineRule="auto"/>
        <w:jc w:val="both"/>
      </w:pPr>
      <w:r>
        <w:t>Ensure that desired density of an area is achieved,</w:t>
      </w:r>
    </w:p>
    <w:p w:rsidR="00CC5B15" w:rsidRDefault="001D0EC8">
      <w:pPr>
        <w:pStyle w:val="ListParagraph"/>
        <w:numPr>
          <w:ilvl w:val="0"/>
          <w:numId w:val="6"/>
        </w:numPr>
        <w:tabs>
          <w:tab w:val="left" w:pos="90"/>
          <w:tab w:val="left" w:pos="450"/>
          <w:tab w:val="left" w:pos="540"/>
          <w:tab w:val="left" w:pos="720"/>
        </w:tabs>
        <w:spacing w:before="240" w:line="480" w:lineRule="auto"/>
        <w:jc w:val="both"/>
      </w:pPr>
      <w:r>
        <w:t>See to the proper implementation of zoning regulations,</w:t>
      </w:r>
    </w:p>
    <w:p w:rsidR="00CC5B15" w:rsidRDefault="001D0EC8">
      <w:pPr>
        <w:pStyle w:val="ListParagraph"/>
        <w:numPr>
          <w:ilvl w:val="0"/>
          <w:numId w:val="6"/>
        </w:numPr>
        <w:tabs>
          <w:tab w:val="left" w:pos="90"/>
          <w:tab w:val="left" w:pos="450"/>
          <w:tab w:val="left" w:pos="540"/>
          <w:tab w:val="left" w:pos="720"/>
        </w:tabs>
        <w:spacing w:before="240" w:line="480" w:lineRule="auto"/>
        <w:jc w:val="both"/>
      </w:pPr>
      <w:r>
        <w:t>Prevent the and development of hazardous areas,</w:t>
      </w:r>
    </w:p>
    <w:p w:rsidR="00CC5B15" w:rsidRDefault="001D0EC8">
      <w:pPr>
        <w:pStyle w:val="ListParagraph"/>
        <w:numPr>
          <w:ilvl w:val="0"/>
          <w:numId w:val="6"/>
        </w:numPr>
        <w:tabs>
          <w:tab w:val="left" w:pos="90"/>
          <w:tab w:val="left" w:pos="450"/>
          <w:tab w:val="left" w:pos="540"/>
          <w:tab w:val="left" w:pos="720"/>
        </w:tabs>
        <w:spacing w:before="240" w:line="480" w:lineRule="auto"/>
        <w:jc w:val="both"/>
      </w:pPr>
      <w:r>
        <w:t>Control the exposure to noise and pollution.</w:t>
      </w:r>
    </w:p>
    <w:p w:rsidR="00CC5B15" w:rsidRDefault="001D0EC8">
      <w:pPr>
        <w:tabs>
          <w:tab w:val="left" w:pos="90"/>
          <w:tab w:val="left" w:pos="450"/>
          <w:tab w:val="left" w:pos="540"/>
          <w:tab w:val="left" w:pos="720"/>
        </w:tabs>
        <w:spacing w:before="240" w:line="480" w:lineRule="auto"/>
        <w:jc w:val="both"/>
      </w:pPr>
      <w:r>
        <w:lastRenderedPageBreak/>
        <w:tab/>
        <w:t>However, Domfeh (2001) summarized the objectives of development control by asserting that settlement planning in Ghana was introduced initially as a means of promoting public health within major towns within the country and later as regulatory tool to guide development and management of land.</w:t>
      </w:r>
    </w:p>
    <w:p w:rsidR="00CC5B15" w:rsidRDefault="001D0EC8">
      <w:pPr>
        <w:tabs>
          <w:tab w:val="left" w:pos="90"/>
          <w:tab w:val="left" w:pos="450"/>
          <w:tab w:val="left" w:pos="540"/>
          <w:tab w:val="left" w:pos="720"/>
        </w:tabs>
        <w:spacing w:before="240" w:line="480" w:lineRule="auto"/>
        <w:jc w:val="both"/>
        <w:rPr>
          <w:b/>
        </w:rPr>
      </w:pPr>
      <w:r>
        <w:rPr>
          <w:b/>
        </w:rPr>
        <w:t>2.1.4</w:t>
      </w:r>
      <w:r>
        <w:rPr>
          <w:b/>
        </w:rPr>
        <w:tab/>
      </w:r>
      <w:r>
        <w:rPr>
          <w:b/>
        </w:rPr>
        <w:tab/>
        <w:t>Development Control as a System</w:t>
      </w:r>
    </w:p>
    <w:p w:rsidR="00CC5B15" w:rsidRDefault="001D0EC8">
      <w:pPr>
        <w:tabs>
          <w:tab w:val="left" w:pos="90"/>
          <w:tab w:val="left" w:pos="450"/>
          <w:tab w:val="left" w:pos="540"/>
          <w:tab w:val="left" w:pos="720"/>
        </w:tabs>
        <w:spacing w:before="240" w:line="480" w:lineRule="auto"/>
        <w:jc w:val="both"/>
      </w:pPr>
      <w:r>
        <w:tab/>
        <w:t>Development control, according to Keeble (1969), is the regulation of the detailed aspects of development, about which precise guidance cannot be given by the development plan, so as to ensure convenient and sightly results. Keeble thus opined that a country has a system of control rather than a set of control. This is so because a system is different elements of a component interacting together to serve a purpose. This therefore means that a vehicle of development control should not be fueled by a set of fixed rules but rather complementing rigidity with flexibility with the sole objective of creating congenial environment.</w:t>
      </w:r>
    </w:p>
    <w:p w:rsidR="00CC5B15" w:rsidRDefault="001D0EC8">
      <w:pPr>
        <w:tabs>
          <w:tab w:val="left" w:pos="90"/>
          <w:tab w:val="left" w:pos="450"/>
          <w:tab w:val="left" w:pos="540"/>
          <w:tab w:val="left" w:pos="720"/>
        </w:tabs>
        <w:spacing w:before="240" w:line="480" w:lineRule="auto"/>
        <w:jc w:val="both"/>
      </w:pPr>
      <w:r>
        <w:tab/>
        <w:t xml:space="preserve">Booth, 2003; Healey et. al, (1995) as cited in Bruce (2006) remarked that, development control officers are given wide latitude to approve or deny development applications in order to allow them to serve the multifaceted goals of promoting plan compliance, promoting public good and internalizing externalities. Decisions in response to requests for planning permission are to be made based on “accordance with the development plan, unless material considerations dictate otherwise,” leaving wide range for discretion (Gilg, 2005; Harris, 2003; Thomas, 1997; Booth, 1996). Claydon (1996) finds that discretion has allowed planners to harness the resources of the development industry to advance planning objectives. Tang et al (2000) argued that technical excellence in proposals is not directly related to approvals. But 16 Tang (2000) reaches the overarching critique that discretion in development control is the enemy of the certainty which </w:t>
      </w:r>
      <w:r>
        <w:lastRenderedPageBreak/>
        <w:t>planning is intended to provide to the property market. Does broad discretion enhance the negotiating strength of Ghanaian development control officers or diminish it?</w:t>
      </w:r>
    </w:p>
    <w:p w:rsidR="00CC5B15" w:rsidRDefault="001D0EC8">
      <w:pPr>
        <w:tabs>
          <w:tab w:val="left" w:pos="90"/>
          <w:tab w:val="left" w:pos="450"/>
          <w:tab w:val="left" w:pos="540"/>
          <w:tab w:val="left" w:pos="720"/>
        </w:tabs>
        <w:spacing w:before="240" w:line="480" w:lineRule="auto"/>
        <w:jc w:val="both"/>
      </w:pPr>
      <w:r>
        <w:t>Accordingly, for effective development control, planning authorities are thus empowered to determine the application for planning permission on their own merits Keeble (1969). This necessitates the need for a much higher levels of competence among staffs and members for its successful operation. Development control administrators are not opened to such flexibility as would be the case if such standards were enshrined in a set of bye-laws. On the contrary, minister on an appeal, will uphold a refusal merely because the proposed development violates some sets of standards.</w:t>
      </w:r>
    </w:p>
    <w:p w:rsidR="00CC5B15" w:rsidRDefault="001D0EC8">
      <w:pPr>
        <w:tabs>
          <w:tab w:val="left" w:pos="90"/>
          <w:tab w:val="left" w:pos="450"/>
          <w:tab w:val="left" w:pos="540"/>
          <w:tab w:val="left" w:pos="720"/>
        </w:tabs>
        <w:spacing w:before="240" w:line="480" w:lineRule="auto"/>
        <w:jc w:val="both"/>
      </w:pPr>
      <w:r>
        <w:tab/>
        <w:t xml:space="preserve">The appropriate machinery for development control is not strict or rigid rules but a system which is flexible to accommodate acceptable uses. Such a system is on the whole greatly preferable to codes of control because it is much flexible, avoids considerable likelihood of a good development being refused permission solely because it happens to conflict harmlessly with a set of rules. The key question is, do the planning departments have the requisite personnel equipped with the necessary competence to make development control a system? </w:t>
      </w:r>
    </w:p>
    <w:p w:rsidR="00CC5B15" w:rsidRDefault="001D0EC8">
      <w:pPr>
        <w:spacing w:before="240" w:line="480" w:lineRule="auto"/>
        <w:jc w:val="both"/>
      </w:pPr>
      <w:r>
        <w:rPr>
          <w:b/>
        </w:rPr>
        <w:t>2.1.5</w:t>
      </w:r>
      <w:r>
        <w:rPr>
          <w:b/>
        </w:rPr>
        <w:tab/>
        <w:t>Building Standards</w:t>
      </w:r>
    </w:p>
    <w:p w:rsidR="00CC5B15" w:rsidRDefault="001D0EC8">
      <w:pPr>
        <w:spacing w:before="240" w:line="480" w:lineRule="auto"/>
        <w:jc w:val="both"/>
      </w:pPr>
      <w:r>
        <w:t>The World Health Organization (WHO) estimated that five million deaths and another two to three million cases of permanent disability could be prevented annually if housing conditions could meet a safe standard level. In most countries of the world, building regulations represent a collection of current and past wisdom on what constitutes a building that is both safe and will not impair the health of the occupants. In most cases, as observed by Murta and Williams (1987), such wisdom represents an accumulation based largely upon responses to failure.</w:t>
      </w:r>
    </w:p>
    <w:p w:rsidR="00CC5B15" w:rsidRDefault="001D0EC8">
      <w:pPr>
        <w:spacing w:before="240" w:line="480" w:lineRule="auto"/>
        <w:jc w:val="both"/>
      </w:pPr>
      <w:r>
        <w:lastRenderedPageBreak/>
        <w:t>According to the Harvard Graduate School of Design (1989), standards are not developed in the abstract but are an embodiment of laws, customs or institutional objectives. Many of the building standards used today have their origins in building, health and sanitation codes formulated in most European and American countries in the late 19th Century. For example, the compulsory inclusion of pipe-borne water in new buildings was a reaction to the spread of diseases among the population, while the quest for protection from fire outbreaks led to the evolution of fire regulations for different types of buildings. Examples of how early building codes attempted to improve environmental conditions include those that prescribed access to sunlight and ventilation, the structural integrity of buildings, protection from diseases spread by insects and rodents, minimal level of sanitation and reduced housing densities. As new problems in the level of the habitability of homes arose, and as these problems impaired the satisfaction of occupants with their housing and especially their safety, new building regulations were evolved.</w:t>
      </w:r>
    </w:p>
    <w:p w:rsidR="00CC5B15" w:rsidRDefault="001D0EC8">
      <w:pPr>
        <w:spacing w:before="240" w:line="480" w:lineRule="auto"/>
        <w:jc w:val="both"/>
      </w:pPr>
      <w:r>
        <w:t xml:space="preserve">By virtue of the social, economic and cultural heritage of most developing nations, especially Nigeria, building standards have become a veritable agent of regulatory authorities. Unfortunately, however, and unlike the process of evolution of standards in response to observed failures in the developed nations, the building legislation adopted in most developing nations was imported from the developed nations without serious modification to fit the socio-cultural and economic circumstances of the country it was  imported into. In the Commonwealth countries, including Nigeria, British based legislation was introduced. In Nigeria, the existence of two cities within a city (the traditional and the modern), the consequent adoption and use of two different sets of building/planning legislations and the eventual application of modern legislation to all segments of the city at independence, caused the use of unduly expensive, culturally and climatically unsuitable building materials and techniques. Similarly, the basic health reasons why </w:t>
      </w:r>
      <w:r>
        <w:lastRenderedPageBreak/>
        <w:t>those laws were evolved in the first instance in their country of origin may be inappropriate for Nigeria.</w:t>
      </w:r>
    </w:p>
    <w:p w:rsidR="00CC5B15" w:rsidRDefault="001D0EC8">
      <w:pPr>
        <w:spacing w:before="240" w:line="480" w:lineRule="auto"/>
        <w:jc w:val="both"/>
      </w:pPr>
      <w:r>
        <w:t>Whether imported or fashioned locally, building standards as a codification of the rules specifying how individuals may build in any given country have different names within and between countries. The most common ones are: Building Rules and Building Regulations. Whichever name is adopted, the rules/standards often carry a sufficient dose of authority and coercion derivable from the statute books of the land. Ideally, a good building regulation should not only be prescriptive or regulatory; it should be educative and easily understood by all the parties involved in the building process.</w:t>
      </w:r>
    </w:p>
    <w:p w:rsidR="00CC5B15" w:rsidRDefault="001D0EC8">
      <w:pPr>
        <w:spacing w:before="240" w:line="480" w:lineRule="auto"/>
        <w:jc w:val="both"/>
      </w:pPr>
      <w:r>
        <w:t>According to Yahaya and Associates (1982), an acceptable code must be technically feasible in that all the materials and techniques specified must result in safe and sanitary structures; there must be economy in the use of materials, labour and land; the code must be sympathetic to the needs of the poor by not penalizing them and taking undue advantage of their poverty, ignorance and lack of influence; must be compatible with the use of traditional skills and local materials; must be easy to administer from the view of administrative resources such as manpower, time, accommodation, transport and equipment; enforceable to the extent that the code is not so permissive that it can be totally ignored; must be consistent with the national housing policy and; must be essential to public health, safety and well-being.</w:t>
      </w:r>
    </w:p>
    <w:p w:rsidR="00CC5B15" w:rsidRDefault="001D0EC8">
      <w:pPr>
        <w:spacing w:before="240" w:line="480" w:lineRule="auto"/>
        <w:jc w:val="both"/>
      </w:pPr>
      <w:r>
        <w:t>In the Nigerian context, it is not clear to what extent the existing building standards conform to these requirements of an acceptable and good standard, especially as they relate to technical feasibility, economy in the use of materials and especially, sympathy to the needs of the poor, etc.</w:t>
      </w:r>
    </w:p>
    <w:p w:rsidR="00CC5B15" w:rsidRDefault="001D0EC8">
      <w:pPr>
        <w:spacing w:before="240" w:line="480" w:lineRule="auto"/>
        <w:jc w:val="both"/>
        <w:rPr>
          <w:b/>
          <w:bCs/>
        </w:rPr>
      </w:pPr>
      <w:r>
        <w:rPr>
          <w:b/>
          <w:bCs/>
        </w:rPr>
        <w:lastRenderedPageBreak/>
        <w:t>2.1.6</w:t>
      </w:r>
      <w:r>
        <w:rPr>
          <w:b/>
          <w:bCs/>
        </w:rPr>
        <w:tab/>
        <w:t>Minimum Desirable and Minimum Feasible Standards</w:t>
      </w:r>
    </w:p>
    <w:p w:rsidR="00CC5B15" w:rsidRDefault="001D0EC8">
      <w:pPr>
        <w:spacing w:before="240" w:line="480" w:lineRule="auto"/>
        <w:jc w:val="both"/>
      </w:pPr>
      <w:r>
        <w:t xml:space="preserve">The consequences of constructing human settlements without any form of standard   may not be desirable. Yet, it is apparent that most residents of developing nations cannot afford to build according to existing regulations, a situation which make their settlements illegal. However, why not allow people to build according to their purse but in line with revised and adjusted building rules and contemporary reality? This is the question to which contemporary planners must find answer. </w:t>
      </w:r>
    </w:p>
    <w:p w:rsidR="00CC5B15" w:rsidRDefault="001D0EC8">
      <w:pPr>
        <w:spacing w:before="240" w:line="480" w:lineRule="auto"/>
        <w:ind w:firstLine="720"/>
        <w:jc w:val="both"/>
      </w:pPr>
      <w:r>
        <w:t xml:space="preserve">According to Fitcher et. al. (1972), properly designed performance standards for the physical, economic and social components of housing would revolutionize the role and impact of housing standards generally. This will in turn shift emphasis from the </w:t>
      </w:r>
      <w:r>
        <w:rPr>
          <w:bCs/>
        </w:rPr>
        <w:t xml:space="preserve">minimum desirable </w:t>
      </w:r>
      <w:r>
        <w:t xml:space="preserve">to the </w:t>
      </w:r>
      <w:r>
        <w:rPr>
          <w:bCs/>
        </w:rPr>
        <w:t xml:space="preserve">minimum feasible </w:t>
      </w:r>
      <w:r>
        <w:t xml:space="preserve">standard and this, I think, is the goal of a refurbished housing standard which was a realistic response to both the nation’s housing problems and its peculiar economic situation. This will remove the problem often associated with these unrealistic minimum standards such as: premature obsolescence and deterioration; inhibition of progressive development; and the often destructive and emotional reaction to official enforcement of the minimum standards. </w:t>
      </w:r>
    </w:p>
    <w:p w:rsidR="00CC5B15" w:rsidRDefault="001D0EC8">
      <w:pPr>
        <w:spacing w:before="240" w:line="480" w:lineRule="auto"/>
        <w:ind w:firstLine="720"/>
        <w:jc w:val="both"/>
      </w:pPr>
      <w:r>
        <w:t>The general view of these discussions as buttressed in the literature is that the minimally prescribed building standards adopted in most countries of the developing world have not worked well for the majority of people whose average income or level of material consumption are about the lowest in any country.</w:t>
      </w:r>
    </w:p>
    <w:p w:rsidR="00CC5B15" w:rsidRDefault="001D0EC8">
      <w:pPr>
        <w:spacing w:before="240" w:line="480" w:lineRule="auto"/>
        <w:ind w:firstLine="720"/>
        <w:jc w:val="both"/>
      </w:pPr>
      <w:r>
        <w:t xml:space="preserve">The continuous use of this minimum as opposed to the feasible standards in most countries of the world, as typified by Nigeria, may be due to the mental lethargy of the nations’ </w:t>
      </w:r>
      <w:r>
        <w:lastRenderedPageBreak/>
        <w:t>officials to revise and evolve new laws different from the ones inherited from the colonial overlords. It is common knowledge in Nigeria, for example, that until 1992, planners operated under an obsolete legal framework. While a new law guides general planning practice, the nation has to wait for a revision of other aspects of the law such as the building regulations.</w:t>
      </w:r>
    </w:p>
    <w:p w:rsidR="00CC5B15" w:rsidRDefault="001D0EC8">
      <w:pPr>
        <w:spacing w:before="240" w:line="480" w:lineRule="auto"/>
        <w:ind w:firstLine="720"/>
        <w:jc w:val="both"/>
      </w:pPr>
      <w:r>
        <w:t>As a guide to what is feasible in contemporary times and in sharp contradistinction from the prescriptions of old but existing legislation, various researchers have sought to find out the effect which a reduction in the existing standards would have on the health and safety of the inhabitants. Rather than have adverse effects, significant reductions in the existing legislation have had beneficial effects on cost. According to Olurin (1988), building standards have been evolved according to the constitution of the human body and his/her daily activities. Any re-appraisal of these laws must be such as will not impair these human functions. Some of the elements of the regulations that need revision in order to decrease the cost of construction without impairing human functions and their health and safety include those related to: floor areas of rooms; beight of walls; plot coverage; and housing density.</w:t>
      </w:r>
    </w:p>
    <w:p w:rsidR="00CC5B15" w:rsidRDefault="001D0EC8">
      <w:pPr>
        <w:spacing w:before="240" w:line="480" w:lineRule="auto"/>
        <w:jc w:val="both"/>
      </w:pPr>
      <w:r>
        <w:t>Table 2.1 presents the minimum building standards for different aspects of a house as enforced by the planning authorities in most of South-western Nigeria.</w:t>
      </w:r>
    </w:p>
    <w:p w:rsidR="004469B4" w:rsidRDefault="004469B4">
      <w:pPr>
        <w:spacing w:before="240" w:line="480" w:lineRule="auto"/>
        <w:jc w:val="both"/>
      </w:pPr>
    </w:p>
    <w:p w:rsidR="004469B4" w:rsidRDefault="004469B4">
      <w:pPr>
        <w:spacing w:before="240" w:line="480" w:lineRule="auto"/>
        <w:jc w:val="both"/>
      </w:pPr>
    </w:p>
    <w:p w:rsidR="004469B4" w:rsidRDefault="004469B4">
      <w:pPr>
        <w:spacing w:before="240" w:line="480" w:lineRule="auto"/>
        <w:jc w:val="both"/>
      </w:pPr>
    </w:p>
    <w:p w:rsidR="004469B4" w:rsidRDefault="004469B4">
      <w:pPr>
        <w:spacing w:before="240" w:line="480" w:lineRule="auto"/>
        <w:jc w:val="both"/>
      </w:pPr>
    </w:p>
    <w:p w:rsidR="00CC5B15" w:rsidRDefault="001D0EC8">
      <w:pPr>
        <w:spacing w:before="240" w:line="480" w:lineRule="auto"/>
        <w:jc w:val="both"/>
        <w:rPr>
          <w:b/>
        </w:rPr>
      </w:pPr>
      <w:r>
        <w:rPr>
          <w:rFonts w:eastAsia="Calibri"/>
          <w:b/>
          <w:bCs/>
          <w:lang w:eastAsia="en-US"/>
        </w:rPr>
        <w:lastRenderedPageBreak/>
        <w:t>Table 2.1: Minimum Standard Size of Rooms and Suggested Reductions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4"/>
        <w:gridCol w:w="2940"/>
        <w:gridCol w:w="2145"/>
        <w:gridCol w:w="2097"/>
      </w:tblGrid>
      <w:tr w:rsidR="00CC5B15">
        <w:trPr>
          <w:trHeight w:val="1131"/>
        </w:trPr>
        <w:tc>
          <w:tcPr>
            <w:tcW w:w="1250" w:type="pct"/>
          </w:tcPr>
          <w:p w:rsidR="00CC5B15" w:rsidRDefault="001D0EC8">
            <w:pPr>
              <w:spacing w:line="480" w:lineRule="auto"/>
              <w:jc w:val="both"/>
              <w:rPr>
                <w:b/>
              </w:rPr>
            </w:pPr>
            <w:r>
              <w:rPr>
                <w:rFonts w:eastAsia="Calibri"/>
                <w:b/>
                <w:bCs/>
                <w:lang w:eastAsia="en-US"/>
              </w:rPr>
              <w:t>TYPE OF ROOM</w:t>
            </w:r>
          </w:p>
        </w:tc>
        <w:tc>
          <w:tcPr>
            <w:tcW w:w="1535" w:type="pct"/>
          </w:tcPr>
          <w:p w:rsidR="00CC5B15" w:rsidRDefault="001D0EC8">
            <w:pPr>
              <w:autoSpaceDE w:val="0"/>
              <w:autoSpaceDN w:val="0"/>
              <w:adjustRightInd w:val="0"/>
              <w:spacing w:line="480" w:lineRule="auto"/>
              <w:jc w:val="both"/>
              <w:rPr>
                <w:rFonts w:eastAsia="Calibri"/>
                <w:b/>
                <w:bCs/>
                <w:lang w:eastAsia="en-US"/>
              </w:rPr>
            </w:pPr>
            <w:r>
              <w:rPr>
                <w:rFonts w:eastAsia="Calibri"/>
                <w:b/>
                <w:bCs/>
                <w:lang w:eastAsia="en-US"/>
              </w:rPr>
              <w:t>MINIMUM STANDARD</w:t>
            </w:r>
          </w:p>
          <w:p w:rsidR="00CC5B15" w:rsidRDefault="001D0EC8">
            <w:pPr>
              <w:autoSpaceDE w:val="0"/>
              <w:autoSpaceDN w:val="0"/>
              <w:adjustRightInd w:val="0"/>
              <w:spacing w:line="480" w:lineRule="auto"/>
              <w:jc w:val="both"/>
              <w:rPr>
                <w:b/>
              </w:rPr>
            </w:pPr>
            <w:r>
              <w:rPr>
                <w:rFonts w:eastAsia="Calibri"/>
                <w:b/>
                <w:bCs/>
                <w:lang w:eastAsia="en-US"/>
              </w:rPr>
              <w:t>SIZE BY PLANNING AUTHORITY IN M²</w:t>
            </w:r>
          </w:p>
        </w:tc>
        <w:tc>
          <w:tcPr>
            <w:tcW w:w="1120" w:type="pct"/>
          </w:tcPr>
          <w:p w:rsidR="00CC5B15" w:rsidRDefault="001D0EC8">
            <w:pPr>
              <w:autoSpaceDE w:val="0"/>
              <w:autoSpaceDN w:val="0"/>
              <w:adjustRightInd w:val="0"/>
              <w:spacing w:line="480" w:lineRule="auto"/>
              <w:jc w:val="both"/>
              <w:rPr>
                <w:rFonts w:eastAsia="Calibri"/>
                <w:b/>
                <w:bCs/>
                <w:lang w:eastAsia="en-US"/>
              </w:rPr>
            </w:pPr>
            <w:r>
              <w:rPr>
                <w:rFonts w:eastAsia="Calibri"/>
                <w:b/>
                <w:bCs/>
                <w:lang w:eastAsia="en-US"/>
              </w:rPr>
              <w:t>FEASIBLE/</w:t>
            </w:r>
          </w:p>
          <w:p w:rsidR="00CC5B15" w:rsidRDefault="001D0EC8">
            <w:pPr>
              <w:autoSpaceDE w:val="0"/>
              <w:autoSpaceDN w:val="0"/>
              <w:adjustRightInd w:val="0"/>
              <w:spacing w:line="480" w:lineRule="auto"/>
              <w:jc w:val="both"/>
              <w:rPr>
                <w:b/>
              </w:rPr>
            </w:pPr>
            <w:r>
              <w:rPr>
                <w:rFonts w:eastAsia="Calibri"/>
                <w:b/>
                <w:bCs/>
                <w:lang w:eastAsia="en-US"/>
              </w:rPr>
              <w:t>SUGGESTED SIZE IN M²</w:t>
            </w:r>
          </w:p>
        </w:tc>
        <w:tc>
          <w:tcPr>
            <w:tcW w:w="1095" w:type="pct"/>
          </w:tcPr>
          <w:p w:rsidR="00CC5B15" w:rsidRDefault="001D0EC8">
            <w:pPr>
              <w:spacing w:line="480" w:lineRule="auto"/>
              <w:jc w:val="both"/>
              <w:rPr>
                <w:b/>
              </w:rPr>
            </w:pPr>
            <w:r>
              <w:rPr>
                <w:rFonts w:eastAsia="Calibri"/>
                <w:b/>
                <w:bCs/>
                <w:lang w:eastAsia="en-US"/>
              </w:rPr>
              <w:t>REDUCTION IN M²</w:t>
            </w:r>
          </w:p>
        </w:tc>
      </w:tr>
      <w:tr w:rsidR="00CC5B15">
        <w:trPr>
          <w:trHeight w:val="516"/>
        </w:trPr>
        <w:tc>
          <w:tcPr>
            <w:tcW w:w="1250" w:type="pct"/>
          </w:tcPr>
          <w:p w:rsidR="00CC5B15" w:rsidRDefault="001D0EC8">
            <w:pPr>
              <w:spacing w:line="480" w:lineRule="auto"/>
              <w:jc w:val="both"/>
            </w:pPr>
            <w:r>
              <w:rPr>
                <w:rFonts w:eastAsia="Calibri"/>
                <w:lang w:eastAsia="en-US"/>
              </w:rPr>
              <w:t>Living/Dining</w:t>
            </w:r>
          </w:p>
        </w:tc>
        <w:tc>
          <w:tcPr>
            <w:tcW w:w="1535" w:type="pct"/>
            <w:vAlign w:val="center"/>
          </w:tcPr>
          <w:p w:rsidR="00CC5B15" w:rsidRDefault="001D0EC8">
            <w:pPr>
              <w:spacing w:line="480" w:lineRule="auto"/>
              <w:jc w:val="both"/>
            </w:pPr>
            <w:r>
              <w:t>18.00</w:t>
            </w:r>
          </w:p>
        </w:tc>
        <w:tc>
          <w:tcPr>
            <w:tcW w:w="1120" w:type="pct"/>
            <w:vAlign w:val="center"/>
          </w:tcPr>
          <w:p w:rsidR="00CC5B15" w:rsidRDefault="001D0EC8">
            <w:pPr>
              <w:spacing w:line="480" w:lineRule="auto"/>
              <w:jc w:val="both"/>
            </w:pPr>
            <w:r>
              <w:t>12.00</w:t>
            </w:r>
          </w:p>
        </w:tc>
        <w:tc>
          <w:tcPr>
            <w:tcW w:w="1095" w:type="pct"/>
            <w:vAlign w:val="center"/>
          </w:tcPr>
          <w:p w:rsidR="00CC5B15" w:rsidRDefault="001D0EC8">
            <w:pPr>
              <w:spacing w:line="480" w:lineRule="auto"/>
              <w:jc w:val="both"/>
            </w:pPr>
            <w:r>
              <w:t>6.00</w:t>
            </w:r>
          </w:p>
        </w:tc>
      </w:tr>
      <w:tr w:rsidR="00CC5B15">
        <w:tc>
          <w:tcPr>
            <w:tcW w:w="1250" w:type="pct"/>
          </w:tcPr>
          <w:p w:rsidR="00CC5B15" w:rsidRDefault="001D0EC8">
            <w:pPr>
              <w:spacing w:line="480" w:lineRule="auto"/>
              <w:jc w:val="both"/>
            </w:pPr>
            <w:r>
              <w:rPr>
                <w:rFonts w:eastAsia="Calibri"/>
                <w:lang w:eastAsia="en-US"/>
              </w:rPr>
              <w:t>3 Bedroom</w:t>
            </w:r>
          </w:p>
        </w:tc>
        <w:tc>
          <w:tcPr>
            <w:tcW w:w="1535" w:type="pct"/>
            <w:vAlign w:val="center"/>
          </w:tcPr>
          <w:p w:rsidR="00CC5B15" w:rsidRDefault="001D0EC8">
            <w:pPr>
              <w:spacing w:line="480" w:lineRule="auto"/>
              <w:jc w:val="both"/>
            </w:pPr>
            <w:r>
              <w:t>36.00</w:t>
            </w:r>
          </w:p>
        </w:tc>
        <w:tc>
          <w:tcPr>
            <w:tcW w:w="1120" w:type="pct"/>
            <w:vAlign w:val="center"/>
          </w:tcPr>
          <w:p w:rsidR="00CC5B15" w:rsidRDefault="001D0EC8">
            <w:pPr>
              <w:spacing w:line="480" w:lineRule="auto"/>
              <w:jc w:val="both"/>
            </w:pPr>
            <w:r>
              <w:t>27.00</w:t>
            </w:r>
          </w:p>
        </w:tc>
        <w:tc>
          <w:tcPr>
            <w:tcW w:w="1095" w:type="pct"/>
            <w:vAlign w:val="center"/>
          </w:tcPr>
          <w:p w:rsidR="00CC5B15" w:rsidRDefault="001D0EC8">
            <w:pPr>
              <w:spacing w:line="480" w:lineRule="auto"/>
              <w:jc w:val="both"/>
            </w:pPr>
            <w:r>
              <w:t>9.00</w:t>
            </w:r>
          </w:p>
        </w:tc>
      </w:tr>
      <w:tr w:rsidR="00CC5B15">
        <w:tc>
          <w:tcPr>
            <w:tcW w:w="1250" w:type="pct"/>
          </w:tcPr>
          <w:p w:rsidR="00CC5B15" w:rsidRDefault="001D0EC8">
            <w:pPr>
              <w:spacing w:line="480" w:lineRule="auto"/>
              <w:jc w:val="both"/>
            </w:pPr>
            <w:r>
              <w:t>Kitchen</w:t>
            </w:r>
          </w:p>
        </w:tc>
        <w:tc>
          <w:tcPr>
            <w:tcW w:w="1535" w:type="pct"/>
            <w:vAlign w:val="center"/>
          </w:tcPr>
          <w:p w:rsidR="00CC5B15" w:rsidRDefault="001D0EC8">
            <w:pPr>
              <w:spacing w:line="480" w:lineRule="auto"/>
              <w:jc w:val="both"/>
            </w:pPr>
            <w:r>
              <w:t>6.00</w:t>
            </w:r>
          </w:p>
        </w:tc>
        <w:tc>
          <w:tcPr>
            <w:tcW w:w="1120" w:type="pct"/>
            <w:vAlign w:val="center"/>
          </w:tcPr>
          <w:p w:rsidR="00CC5B15" w:rsidRDefault="001D0EC8">
            <w:pPr>
              <w:spacing w:line="480" w:lineRule="auto"/>
              <w:jc w:val="both"/>
            </w:pPr>
            <w:r>
              <w:t>4.00</w:t>
            </w:r>
          </w:p>
        </w:tc>
        <w:tc>
          <w:tcPr>
            <w:tcW w:w="1095" w:type="pct"/>
            <w:vAlign w:val="center"/>
          </w:tcPr>
          <w:p w:rsidR="00CC5B15" w:rsidRDefault="001D0EC8">
            <w:pPr>
              <w:spacing w:line="480" w:lineRule="auto"/>
              <w:jc w:val="both"/>
            </w:pPr>
            <w:r>
              <w:t>2.00</w:t>
            </w:r>
          </w:p>
        </w:tc>
      </w:tr>
      <w:tr w:rsidR="00CC5B15">
        <w:tc>
          <w:tcPr>
            <w:tcW w:w="1250" w:type="pct"/>
          </w:tcPr>
          <w:p w:rsidR="00CC5B15" w:rsidRDefault="001D0EC8">
            <w:pPr>
              <w:spacing w:line="480" w:lineRule="auto"/>
              <w:jc w:val="both"/>
            </w:pPr>
            <w:r>
              <w:t>Bathroom</w:t>
            </w:r>
          </w:p>
        </w:tc>
        <w:tc>
          <w:tcPr>
            <w:tcW w:w="1535" w:type="pct"/>
            <w:vAlign w:val="center"/>
          </w:tcPr>
          <w:p w:rsidR="00CC5B15" w:rsidRDefault="001D0EC8">
            <w:pPr>
              <w:spacing w:line="480" w:lineRule="auto"/>
              <w:jc w:val="both"/>
            </w:pPr>
            <w:r>
              <w:t>3.00</w:t>
            </w:r>
          </w:p>
        </w:tc>
        <w:tc>
          <w:tcPr>
            <w:tcW w:w="1120" w:type="pct"/>
            <w:vAlign w:val="center"/>
          </w:tcPr>
          <w:p w:rsidR="00CC5B15" w:rsidRDefault="001D0EC8">
            <w:pPr>
              <w:spacing w:line="480" w:lineRule="auto"/>
              <w:jc w:val="both"/>
            </w:pPr>
            <w:r>
              <w:t>1.20</w:t>
            </w:r>
          </w:p>
        </w:tc>
        <w:tc>
          <w:tcPr>
            <w:tcW w:w="1095" w:type="pct"/>
            <w:vAlign w:val="center"/>
          </w:tcPr>
          <w:p w:rsidR="00CC5B15" w:rsidRDefault="001D0EC8">
            <w:pPr>
              <w:spacing w:line="480" w:lineRule="auto"/>
              <w:jc w:val="both"/>
            </w:pPr>
            <w:r>
              <w:t>1.80</w:t>
            </w:r>
          </w:p>
        </w:tc>
      </w:tr>
      <w:tr w:rsidR="00CC5B15">
        <w:tc>
          <w:tcPr>
            <w:tcW w:w="1250" w:type="pct"/>
          </w:tcPr>
          <w:p w:rsidR="00CC5B15" w:rsidRDefault="001D0EC8">
            <w:pPr>
              <w:spacing w:line="480" w:lineRule="auto"/>
              <w:jc w:val="both"/>
            </w:pPr>
            <w:r>
              <w:t>Toilet</w:t>
            </w:r>
          </w:p>
        </w:tc>
        <w:tc>
          <w:tcPr>
            <w:tcW w:w="1535" w:type="pct"/>
            <w:vAlign w:val="center"/>
          </w:tcPr>
          <w:p w:rsidR="00CC5B15" w:rsidRDefault="001D0EC8">
            <w:pPr>
              <w:spacing w:line="480" w:lineRule="auto"/>
              <w:jc w:val="both"/>
            </w:pPr>
            <w:r>
              <w:t>2.00</w:t>
            </w:r>
          </w:p>
        </w:tc>
        <w:tc>
          <w:tcPr>
            <w:tcW w:w="1120" w:type="pct"/>
            <w:vAlign w:val="center"/>
          </w:tcPr>
          <w:p w:rsidR="00CC5B15" w:rsidRDefault="001D0EC8">
            <w:pPr>
              <w:spacing w:line="480" w:lineRule="auto"/>
              <w:jc w:val="both"/>
            </w:pPr>
            <w:r>
              <w:t>1.50</w:t>
            </w:r>
          </w:p>
        </w:tc>
        <w:tc>
          <w:tcPr>
            <w:tcW w:w="1095" w:type="pct"/>
            <w:vAlign w:val="center"/>
          </w:tcPr>
          <w:p w:rsidR="00CC5B15" w:rsidRDefault="001D0EC8">
            <w:pPr>
              <w:spacing w:line="480" w:lineRule="auto"/>
              <w:jc w:val="both"/>
            </w:pPr>
            <w:r>
              <w:t>0.50</w:t>
            </w:r>
          </w:p>
        </w:tc>
      </w:tr>
      <w:tr w:rsidR="00CC5B15">
        <w:tc>
          <w:tcPr>
            <w:tcW w:w="1250" w:type="pct"/>
          </w:tcPr>
          <w:p w:rsidR="00CC5B15" w:rsidRDefault="001D0EC8">
            <w:pPr>
              <w:spacing w:line="480" w:lineRule="auto"/>
              <w:jc w:val="both"/>
            </w:pPr>
            <w:r>
              <w:t>Total for Rooms</w:t>
            </w:r>
          </w:p>
        </w:tc>
        <w:tc>
          <w:tcPr>
            <w:tcW w:w="1535" w:type="pct"/>
            <w:vAlign w:val="center"/>
          </w:tcPr>
          <w:p w:rsidR="00CC5B15" w:rsidRDefault="001D0EC8">
            <w:pPr>
              <w:spacing w:line="480" w:lineRule="auto"/>
              <w:jc w:val="both"/>
            </w:pPr>
            <w:r>
              <w:t>65.00</w:t>
            </w:r>
          </w:p>
        </w:tc>
        <w:tc>
          <w:tcPr>
            <w:tcW w:w="1120" w:type="pct"/>
            <w:vAlign w:val="center"/>
          </w:tcPr>
          <w:p w:rsidR="00CC5B15" w:rsidRDefault="001D0EC8">
            <w:pPr>
              <w:spacing w:line="480" w:lineRule="auto"/>
              <w:jc w:val="both"/>
            </w:pPr>
            <w:r>
              <w:t>5.70</w:t>
            </w:r>
          </w:p>
        </w:tc>
        <w:tc>
          <w:tcPr>
            <w:tcW w:w="1095" w:type="pct"/>
            <w:vAlign w:val="center"/>
          </w:tcPr>
          <w:p w:rsidR="00CC5B15" w:rsidRDefault="001D0EC8">
            <w:pPr>
              <w:spacing w:line="480" w:lineRule="auto"/>
              <w:jc w:val="both"/>
            </w:pPr>
            <w:r>
              <w:t>19.30</w:t>
            </w:r>
          </w:p>
        </w:tc>
      </w:tr>
      <w:tr w:rsidR="00CC5B15">
        <w:tc>
          <w:tcPr>
            <w:tcW w:w="1250" w:type="pct"/>
          </w:tcPr>
          <w:p w:rsidR="00CC5B15" w:rsidRDefault="001D0EC8">
            <w:pPr>
              <w:spacing w:line="480" w:lineRule="auto"/>
              <w:jc w:val="both"/>
            </w:pPr>
            <w:r>
              <w:t>20% for Passage and Thickness of walls</w:t>
            </w:r>
          </w:p>
        </w:tc>
        <w:tc>
          <w:tcPr>
            <w:tcW w:w="1535" w:type="pct"/>
            <w:vAlign w:val="center"/>
          </w:tcPr>
          <w:p w:rsidR="00CC5B15" w:rsidRDefault="001D0EC8">
            <w:pPr>
              <w:spacing w:line="480" w:lineRule="auto"/>
              <w:jc w:val="both"/>
            </w:pPr>
            <w:r>
              <w:t>13.00</w:t>
            </w:r>
          </w:p>
        </w:tc>
        <w:tc>
          <w:tcPr>
            <w:tcW w:w="1120" w:type="pct"/>
            <w:vAlign w:val="center"/>
          </w:tcPr>
          <w:p w:rsidR="00CC5B15" w:rsidRDefault="001D0EC8">
            <w:pPr>
              <w:spacing w:line="480" w:lineRule="auto"/>
              <w:jc w:val="both"/>
            </w:pPr>
            <w:r>
              <w:t>9.14</w:t>
            </w:r>
          </w:p>
        </w:tc>
        <w:tc>
          <w:tcPr>
            <w:tcW w:w="1095" w:type="pct"/>
            <w:vAlign w:val="center"/>
          </w:tcPr>
          <w:p w:rsidR="00CC5B15" w:rsidRDefault="001D0EC8">
            <w:pPr>
              <w:spacing w:line="480" w:lineRule="auto"/>
              <w:jc w:val="both"/>
            </w:pPr>
            <w:r>
              <w:t>3.86</w:t>
            </w:r>
          </w:p>
        </w:tc>
      </w:tr>
      <w:tr w:rsidR="00CC5B15">
        <w:tc>
          <w:tcPr>
            <w:tcW w:w="1250" w:type="pct"/>
          </w:tcPr>
          <w:p w:rsidR="00CC5B15" w:rsidRDefault="001D0EC8">
            <w:pPr>
              <w:spacing w:line="480" w:lineRule="auto"/>
              <w:jc w:val="both"/>
            </w:pPr>
            <w:r>
              <w:t>Total Floor Area</w:t>
            </w:r>
          </w:p>
        </w:tc>
        <w:tc>
          <w:tcPr>
            <w:tcW w:w="1535" w:type="pct"/>
            <w:vAlign w:val="center"/>
          </w:tcPr>
          <w:p w:rsidR="00CC5B15" w:rsidRDefault="001D0EC8">
            <w:pPr>
              <w:spacing w:line="480" w:lineRule="auto"/>
              <w:jc w:val="both"/>
            </w:pPr>
            <w:r>
              <w:t>78.00</w:t>
            </w:r>
          </w:p>
        </w:tc>
        <w:tc>
          <w:tcPr>
            <w:tcW w:w="1120" w:type="pct"/>
            <w:vAlign w:val="center"/>
          </w:tcPr>
          <w:p w:rsidR="00CC5B15" w:rsidRDefault="001D0EC8">
            <w:pPr>
              <w:spacing w:line="480" w:lineRule="auto"/>
              <w:jc w:val="both"/>
            </w:pPr>
            <w:r>
              <w:t>54.84</w:t>
            </w:r>
          </w:p>
        </w:tc>
        <w:tc>
          <w:tcPr>
            <w:tcW w:w="1095" w:type="pct"/>
            <w:vAlign w:val="center"/>
          </w:tcPr>
          <w:p w:rsidR="00CC5B15" w:rsidRDefault="001D0EC8">
            <w:pPr>
              <w:spacing w:line="480" w:lineRule="auto"/>
              <w:jc w:val="both"/>
            </w:pPr>
            <w:r>
              <w:t>23.16</w:t>
            </w:r>
          </w:p>
        </w:tc>
      </w:tr>
    </w:tbl>
    <w:p w:rsidR="00CC5B15" w:rsidRDefault="001D0EC8">
      <w:pPr>
        <w:autoSpaceDE w:val="0"/>
        <w:autoSpaceDN w:val="0"/>
        <w:adjustRightInd w:val="0"/>
        <w:spacing w:line="480" w:lineRule="auto"/>
        <w:jc w:val="both"/>
        <w:rPr>
          <w:rFonts w:eastAsia="Calibri"/>
          <w:b/>
          <w:i/>
          <w:lang w:eastAsia="en-US"/>
        </w:rPr>
      </w:pPr>
      <w:r>
        <w:rPr>
          <w:rFonts w:eastAsia="Calibri"/>
          <w:b/>
          <w:i/>
          <w:lang w:eastAsia="en-US"/>
        </w:rPr>
        <w:t>Source: Based on the building and sub-division regulation in Oyo, Ondo, Kaduna and</w:t>
      </w:r>
    </w:p>
    <w:p w:rsidR="00CC5B15" w:rsidRDefault="001D0EC8">
      <w:pPr>
        <w:spacing w:line="480" w:lineRule="auto"/>
        <w:jc w:val="both"/>
        <w:rPr>
          <w:b/>
          <w:i/>
        </w:rPr>
      </w:pPr>
      <w:r>
        <w:rPr>
          <w:rFonts w:eastAsia="Calibri"/>
          <w:b/>
          <w:i/>
          <w:lang w:eastAsia="en-US"/>
        </w:rPr>
        <w:t>Kwara States and Neufert’s architects data.</w:t>
      </w:r>
    </w:p>
    <w:p w:rsidR="00CC5B15" w:rsidRDefault="001D0EC8">
      <w:pPr>
        <w:spacing w:before="240" w:line="480" w:lineRule="auto"/>
        <w:jc w:val="both"/>
        <w:rPr>
          <w:b/>
        </w:rPr>
      </w:pPr>
      <w:r>
        <w:rPr>
          <w:b/>
        </w:rPr>
        <w:t>2.1.7</w:t>
      </w:r>
      <w:r>
        <w:rPr>
          <w:b/>
        </w:rPr>
        <w:tab/>
        <w:t>Concept of Housing</w:t>
      </w:r>
    </w:p>
    <w:p w:rsidR="00CC5B15" w:rsidRDefault="001D0EC8">
      <w:pPr>
        <w:spacing w:before="240" w:line="480" w:lineRule="auto"/>
        <w:jc w:val="both"/>
      </w:pPr>
      <w:r>
        <w:t>Housing is defined as the total residential neighbourhood/environment or micro district including the physical structure, all necessary services, facilities and apparatus for the total health and social well-being of the individual and family (Salau, 1992). It is seen as the physical environment in which the family and society’s basic units must develop. Housing structures are enclosures in which people are housed for lodging, living accommodation or even work places.</w:t>
      </w:r>
    </w:p>
    <w:p w:rsidR="00CC5B15" w:rsidRDefault="001D0EC8">
      <w:pPr>
        <w:spacing w:before="240" w:line="480" w:lineRule="auto"/>
        <w:jc w:val="both"/>
      </w:pPr>
      <w:r>
        <w:lastRenderedPageBreak/>
        <w:t>According to Abram (1964), “housing is not only a shelter but also part of the fabric of the neighbourhood life and of the whole social milieu”. It touches upon many facets of economic activity and development. Thus housing provides social contacts, good image, a sense of belonging and an indicator of social status. Economically, housing represents a major portion of the family budget or that of an establishment, yet in the realm of private and public investment, the built environment represents a man‟s most tangible material asset (Kinyungu, 2004).</w:t>
      </w:r>
    </w:p>
    <w:p w:rsidR="00CC5B15" w:rsidRDefault="001D0EC8">
      <w:pPr>
        <w:spacing w:before="240" w:line="480" w:lineRule="auto"/>
        <w:jc w:val="both"/>
      </w:pPr>
      <w:r>
        <w:t>The 1992 National Housing Policy for Nigeria identified shelter as the most essential human need after food. While adequate housing is crucial for effective performance of man, a considerable proportion of Nigerians live in sub-standard and poor housing as well as deplorable unsanitary residential environments (Onibokun, 1985). To this end, one can deduce that housing is the process of providing a large number of residential buildings on a permanent basis with adequate physical infrastructure and social services in planned, decent, safe and sanitary neighbourhoods to meet the basic and social needs of the population and is intended to provide security, comfort and convenience for the users (National Housing Policy, 2004; Osuide, 2004).</w:t>
      </w:r>
    </w:p>
    <w:p w:rsidR="00CC5B15" w:rsidRDefault="001D0EC8">
      <w:pPr>
        <w:spacing w:before="240" w:line="480" w:lineRule="auto"/>
        <w:jc w:val="both"/>
      </w:pPr>
      <w:r>
        <w:t>The general definition of housing as the continuing activity of providing shelter within a defined geographical area to people who being productive are able and willing to pay for and use a defined quality of shelter, needs to be revisited because housing in its 22 true sense goes beyond shelter. It includes all the services and community facilities significant to human comfort (Onibokun, 1982). The Nigerian Fourth National Development Plan (1981-1985) believes that with the exception of food, shelter ranks highest among man‟s basic needs. It is, however, important to note that housing goes beyond simple shelter; it includes services, facilities, utilities within and without, on site and off-site.</w:t>
      </w:r>
    </w:p>
    <w:p w:rsidR="00CC5B15" w:rsidRDefault="001D0EC8">
      <w:pPr>
        <w:spacing w:before="240" w:line="480" w:lineRule="auto"/>
        <w:jc w:val="both"/>
      </w:pPr>
      <w:r>
        <w:lastRenderedPageBreak/>
        <w:t>According to Onibokun (1982) housing is not only a basic human need; it constitutes a vital component of man’s welfare, life sustenance and survival. In the hierarchy of man‟s needs, housing has been ranked second to food. It has a profound influence on the health, efficiency, social behaviour satisfaction and general welfare of the community. Housing is universally acknowledged as one of the most basic human needs, with a profound impact on the life-style, health, happiness as well as productivity of the individual (Dunn, 2000). According to Stafford (1978), the concept of housing is generally defined for statistical purposes as dwelling units (Housing unit occupied separately by households) comprising a great variety of quantities and qualities. Aroni (1982) and Achuenu (2002), point out that housing should be a home, a resting place with fundamental purpose of a secured, rewarding, happy or at least a liveable space. In the context of socio-cultural functionality, housing is viewed as „an area for recreation and identification‟(Gallent et al, 2004) and can be regarded as psychological identity, a foundation for security and self respect (Aroni, 1982) societal support (Johnson, 2006), and the setting for the formation of social relationships (Amole, 1997). One of the most intractable socio-economic problems facing the Nigeria nation today, is acute shortage of comfortable and affordable housing for the people. The major causes of the problem have been identified and frantic efforts have been made and huge financial resources have been expended, but strangely, enough, it has defied sustainable solution (Adedipe, 2009).</w:t>
      </w:r>
    </w:p>
    <w:p w:rsidR="00CC5B15" w:rsidRDefault="001D0EC8">
      <w:pPr>
        <w:spacing w:before="240" w:line="480" w:lineRule="auto"/>
        <w:jc w:val="both"/>
      </w:pPr>
      <w:r>
        <w:t xml:space="preserve">Housing as an investment has a significant role to play in the individual, local and national economy. In most cases, it constitutes the first major capital investment and life ambition of individuals (Bello, 2003). The desire to own a house constitutes one of the strongest incentives for savings and capital formation (Ozo, 1990). In more complex centers today with a maze of activities sometimes defying geography, housing needs should desire quality and quantity from </w:t>
      </w:r>
      <w:r>
        <w:lastRenderedPageBreak/>
        <w:t>the quality and quantity of urban activities. It is for this reason that housing is a subsystem of activities whose nature is clearly defined in a proper planning framework which comprises a complex bundle of considerations, including privacy, location, environmental amenities, symbolic characteristic and investment (Milanovich, 1994).</w:t>
      </w:r>
    </w:p>
    <w:p w:rsidR="00CC5B15" w:rsidRDefault="001D0EC8">
      <w:pPr>
        <w:spacing w:before="240" w:line="480" w:lineRule="auto"/>
        <w:jc w:val="both"/>
      </w:pPr>
      <w:r>
        <w:rPr>
          <w:b/>
        </w:rPr>
        <w:t>2.1.8</w:t>
      </w:r>
      <w:r>
        <w:rPr>
          <w:b/>
        </w:rPr>
        <w:tab/>
        <w:t>House and Qualities of a Home</w:t>
      </w:r>
    </w:p>
    <w:p w:rsidR="00CC5B15" w:rsidRDefault="001D0EC8">
      <w:pPr>
        <w:spacing w:before="240" w:line="480" w:lineRule="auto"/>
        <w:jc w:val="both"/>
      </w:pPr>
      <w:r>
        <w:t xml:space="preserve"> A house is an evolutionary product of man‟s civilization and a perfect reflection of the social system that creates it. Succinctly put, it is an externally expressed three dimensional geometric structure, physically projected on the geographic space, internally organized and subdivided into differentiated but highly inter-related and communicating functional space (Ogunshakin, 1988). A house as explained can also be seen as a dwelling place for human habitation whether a crude hut or an elaborate mansion, and whatsoever its degree of intrinsic architectural interest, a house as a matter of fact, provides shelter and acts as a focal point for day-to-day living (Ahsen and Gulcin, 2005). The physical characteristics of a house depend on the climate and terrain available, building materials, technological skills and such cultural determinants as social status and economic resources of the owners or owner.</w:t>
      </w:r>
    </w:p>
    <w:p w:rsidR="00CC5B15" w:rsidRDefault="001D0EC8">
      <w:pPr>
        <w:spacing w:before="240" w:line="480" w:lineRule="auto"/>
        <w:jc w:val="both"/>
      </w:pPr>
      <w:r>
        <w:t xml:space="preserve">A house is more than just a dwelling. It is a source of identity and status as well as a demonstrator or both to the outside world. It may become identified with and a place of assembly for a wider family or lineage that occupies it from day to day. It may also be a 24 location for business which provides the basic necessities of life or for one that augments a main income (Ahsen and Gulcin, 2005). Housing on the other hand, as explained earlier, is a decisive integral of spatial formation, balanced development and ecological unit. It is one of the most important needs in man‟s life. In fact, housing which used to be regarded as mere shelter is now much </w:t>
      </w:r>
      <w:r>
        <w:lastRenderedPageBreak/>
        <w:t>more than that, thus in today‟s parlance, housing is the totality of the house and the environment in which it is situated and those infrastructural facilities which make living in them convenient and safe (Ajanlekoko, 2001).</w:t>
      </w:r>
    </w:p>
    <w:p w:rsidR="00CC5B15" w:rsidRDefault="001D0EC8">
      <w:pPr>
        <w:spacing w:before="240" w:line="480" w:lineRule="auto"/>
        <w:jc w:val="both"/>
      </w:pPr>
      <w:r>
        <w:t>It is the universality of the housing problem that made the U.N. to declare the first Monday of October every year as World Habitat Day. On this day, it is expected that every one reflects on the housing problems all over the world and ponder over possible ways of solving these problems with the aim of housing the homeless and ensuring healthy and decent housing for those living in sub-standard places. It has different meanings for different cultures, groups and individuals. Okupe (2002) sees housing as a strategic asset to man, irrespective of his/her socio-economic status, colour or creed and as such there lies a passion and emotional attachment to housing in African traditional setting. Nevertheless, the level of housing production in Nigeria despite the number of housing programmes and policies is still at its lowest ebb.</w:t>
      </w:r>
    </w:p>
    <w:p w:rsidR="00CC5B15" w:rsidRDefault="001D0EC8">
      <w:pPr>
        <w:spacing w:before="240" w:line="480" w:lineRule="auto"/>
        <w:jc w:val="both"/>
      </w:pPr>
      <w:r>
        <w:t xml:space="preserve">Housing, therefore, is a fundamental product of every human effort irrespective of his or her financial standing. Provision of shelter is that passive and primary function of housing while its secondary function is the creation of an environment that is best suited to the way of life of a people - in other words a social unit of space. Housing symbolizes the social status of the family to both the wider community and in the nuclear family setting itself. While the quality and quantity of housing stock is a reliable barometer of measuring the technology, culture and above all, civilization level of any nation. It contributes to the general wellbeing of a people, race or community (Burnette 1986). When we use the word quality in this study, its usage is on a broad base, and encompassing a variety of meanings defined by researchers in almost all fields. The quality of a house determines the reference as home if it performs some fundamental function for the residents. A house with all its necessary physical attributes must have a rich set of evolving </w:t>
      </w:r>
      <w:r>
        <w:lastRenderedPageBreak/>
        <w:t xml:space="preserve">cultural, demographic and psychological meanings attached to it to be 25 called a home. The following attributes (Gracia et al, 2005) have been identified as relevant dimensions of a house for it to transform into a home-: order, haven, identity, warmth, connectedness, and physical suitability as further expatiated below. </w:t>
      </w:r>
    </w:p>
    <w:p w:rsidR="00CC5B15" w:rsidRDefault="001D0EC8">
      <w:pPr>
        <w:pStyle w:val="ListParagraph"/>
        <w:numPr>
          <w:ilvl w:val="0"/>
          <w:numId w:val="7"/>
        </w:numPr>
        <w:spacing w:before="240" w:line="480" w:lineRule="auto"/>
        <w:jc w:val="both"/>
      </w:pPr>
      <w:r>
        <w:t xml:space="preserve"> A home helps to know our place in the world. It is a centre from which we venture and return; it is one way that we order our existence in the world. This ordering is not only spatial but temporal. Home is strongly related to our sense of continuity.</w:t>
      </w:r>
    </w:p>
    <w:p w:rsidR="00CC5B15" w:rsidRDefault="001D0EC8">
      <w:pPr>
        <w:pStyle w:val="ListParagraph"/>
        <w:numPr>
          <w:ilvl w:val="0"/>
          <w:numId w:val="7"/>
        </w:numPr>
        <w:spacing w:before="240" w:line="480" w:lineRule="auto"/>
        <w:jc w:val="both"/>
      </w:pPr>
      <w:r>
        <w:t xml:space="preserve">A home is a haven that surrounds us with privacy, security, refuge, and protection from the slings and arrows of life outside it. </w:t>
      </w:r>
    </w:p>
    <w:p w:rsidR="00CC5B15" w:rsidRDefault="001D0EC8">
      <w:pPr>
        <w:pStyle w:val="ListParagraph"/>
        <w:numPr>
          <w:ilvl w:val="0"/>
          <w:numId w:val="7"/>
        </w:numPr>
        <w:spacing w:before="240" w:line="480" w:lineRule="auto"/>
        <w:jc w:val="both"/>
      </w:pPr>
      <w:r>
        <w:t>A home is central to our identity. As social creatures, home includes for us a sense of family or kinship, ethnic belonging and socioeconomic status. Home is thus an important part of who we are. Through self expression and personalization, the home comes to resemble or represent ourselves. We give the physical structure as we transform it from a mere residence into a home. iv</w:t>
      </w:r>
    </w:p>
    <w:p w:rsidR="00CC5B15" w:rsidRDefault="001D0EC8">
      <w:pPr>
        <w:pStyle w:val="ListParagraph"/>
        <w:numPr>
          <w:ilvl w:val="0"/>
          <w:numId w:val="7"/>
        </w:numPr>
        <w:spacing w:before="240" w:line="480" w:lineRule="auto"/>
        <w:jc w:val="both"/>
      </w:pPr>
      <w:r>
        <w:t xml:space="preserve">There is warmth in a home. It grows out of the preceding qualities, but goes beyond them. The warmth is like that of a hearth but is symbolic and interpersonal. </w:t>
      </w:r>
    </w:p>
    <w:p w:rsidR="00CC5B15" w:rsidRDefault="001D0EC8">
      <w:pPr>
        <w:pStyle w:val="ListParagraph"/>
        <w:numPr>
          <w:ilvl w:val="0"/>
          <w:numId w:val="7"/>
        </w:numPr>
        <w:spacing w:before="240" w:line="480" w:lineRule="auto"/>
        <w:jc w:val="both"/>
      </w:pPr>
      <w:r>
        <w:t xml:space="preserve">Home means connectivity because the pattern of spatial and temporal order helps us to feel connected to certain people, to the place, to the past, and to the future. We feel part of a family or group, and part of a culture. </w:t>
      </w:r>
    </w:p>
    <w:p w:rsidR="00CC5B15" w:rsidRDefault="001D0EC8">
      <w:pPr>
        <w:pStyle w:val="ListParagraph"/>
        <w:numPr>
          <w:ilvl w:val="0"/>
          <w:numId w:val="7"/>
        </w:numPr>
        <w:spacing w:before="240" w:line="480" w:lineRule="auto"/>
        <w:jc w:val="both"/>
      </w:pPr>
      <w:r>
        <w:t xml:space="preserve">Home is physically suitable. This means more than the material physical aspects of the house. It means the form and structure of the house matches our social and psychological needs. The absence of the above components in a house will lead to </w:t>
      </w:r>
      <w:r>
        <w:lastRenderedPageBreak/>
        <w:t>diverse behavioural responses including transformation through adaptive changes to reach a point of satisfaction with the dwelling.</w:t>
      </w:r>
    </w:p>
    <w:p w:rsidR="00CC5B15" w:rsidRDefault="001D0EC8">
      <w:pPr>
        <w:tabs>
          <w:tab w:val="left" w:pos="1095"/>
        </w:tabs>
        <w:spacing w:before="240" w:line="480" w:lineRule="auto"/>
        <w:ind w:left="720" w:hanging="720"/>
        <w:jc w:val="both"/>
        <w:rPr>
          <w:b/>
        </w:rPr>
      </w:pPr>
      <w:r>
        <w:rPr>
          <w:b/>
        </w:rPr>
        <w:t>2.1.8</w:t>
      </w:r>
      <w:r>
        <w:rPr>
          <w:b/>
        </w:rPr>
        <w:tab/>
        <w:t>Public Utility and Services for Housing</w:t>
      </w:r>
    </w:p>
    <w:p w:rsidR="00CC5B15" w:rsidRDefault="001D0EC8">
      <w:pPr>
        <w:tabs>
          <w:tab w:val="left" w:pos="720"/>
        </w:tabs>
        <w:spacing w:before="240" w:line="480" w:lineRule="auto"/>
        <w:jc w:val="both"/>
      </w:pPr>
      <w:r>
        <w:t>Public utilities and services include the provision of drainage, water supply, electricity, sewage, gas supply, sanitary among others. All these facilities and services when supplied in accurate proportion to a house is said to be a quality house. These infrastructures are required for some economic and physical development of an environment.</w:t>
      </w:r>
    </w:p>
    <w:p w:rsidR="00CC5B15" w:rsidRDefault="001D0EC8">
      <w:pPr>
        <w:tabs>
          <w:tab w:val="left" w:pos="1095"/>
        </w:tabs>
        <w:spacing w:before="240" w:line="480" w:lineRule="auto"/>
        <w:jc w:val="both"/>
        <w:rPr>
          <w:b/>
        </w:rPr>
      </w:pPr>
      <w:r>
        <w:rPr>
          <w:b/>
        </w:rPr>
        <w:t>2.1.8.1</w:t>
      </w:r>
      <w:r>
        <w:rPr>
          <w:b/>
        </w:rPr>
        <w:tab/>
        <w:t>Sanitary: Toilet Facility and the Environment</w:t>
      </w:r>
    </w:p>
    <w:p w:rsidR="00CC5B15" w:rsidRDefault="001D0EC8">
      <w:pPr>
        <w:tabs>
          <w:tab w:val="left" w:pos="720"/>
        </w:tabs>
        <w:spacing w:before="240" w:line="480" w:lineRule="auto"/>
        <w:jc w:val="both"/>
      </w:pPr>
      <w:r>
        <w:t>The quality of toilet amenities available in a residential neighbourhood does not only affect the quality of individual houses as per value added but also the quality of the entire environment where they are being located. Many houses in Nigeria depend on a bucket disposal of human faecal waste, defecation were also done in open places, also undeveloped plots within the built-up areas of most cities are commonly used as dumping sites for solid waste and wrapped human faeces.  Environmental concern with respect to improper disposal of human waste is the closeness of pit latrines to water well. There is a tendency for in-filtration of effluent from faecal pits to reach water wells through underground water if there is no separation between pit latrines and water well. The minimum standard requirement is that no well should be closer than 12.2metres (40 feets) to any pit or a soak-away pit and septic tank.</w:t>
      </w:r>
    </w:p>
    <w:p w:rsidR="00CC5B15" w:rsidRDefault="001D0EC8">
      <w:pPr>
        <w:tabs>
          <w:tab w:val="left" w:pos="720"/>
        </w:tabs>
        <w:spacing w:before="240" w:line="480" w:lineRule="auto"/>
        <w:jc w:val="both"/>
      </w:pPr>
      <w:r>
        <w:t xml:space="preserve">Another aspect to the utility of pit latrines in homes is the proper construction of the system. Pit latrines in many homes are not sufficiently enclosed that is, the walls, lockable doors, installation of pipes, proper ventilation e.t.c Standards and measures should be used to ensure that pit latrines </w:t>
      </w:r>
      <w:r>
        <w:lastRenderedPageBreak/>
        <w:t>do not constitute a health threat to the housing environment otherwise, it was come a source of environmental pollution and nuisance worse than the bucket system.</w:t>
      </w:r>
    </w:p>
    <w:p w:rsidR="00CC5B15" w:rsidRDefault="001D0EC8">
      <w:pPr>
        <w:tabs>
          <w:tab w:val="left" w:pos="1095"/>
        </w:tabs>
        <w:spacing w:before="240" w:line="480" w:lineRule="auto"/>
        <w:jc w:val="both"/>
        <w:rPr>
          <w:b/>
        </w:rPr>
      </w:pPr>
      <w:r>
        <w:rPr>
          <w:b/>
        </w:rPr>
        <w:t>2.1.8.2</w:t>
      </w:r>
      <w:r>
        <w:rPr>
          <w:b/>
        </w:rPr>
        <w:tab/>
        <w:t>Sewage Disposal (Domestic Garbage)</w:t>
      </w:r>
    </w:p>
    <w:p w:rsidR="00CC5B15" w:rsidRDefault="001D0EC8">
      <w:pPr>
        <w:tabs>
          <w:tab w:val="left" w:pos="720"/>
        </w:tabs>
        <w:spacing w:before="240" w:line="480" w:lineRule="auto"/>
        <w:jc w:val="both"/>
      </w:pPr>
      <w:r>
        <w:t>The disposal of domestic garbage should be carried out in accordance with regulations and municipal ordinances. It is safe to argue that the improper garbage disposal is partly responsible for the unsanitary housing environment in most Nigerian urban centre. The calculated control measures involve planning, collection, transportation and disposal of garbage from domestic origin to dumping site.</w:t>
      </w:r>
    </w:p>
    <w:p w:rsidR="00CC5B15" w:rsidRDefault="001D0EC8">
      <w:pPr>
        <w:tabs>
          <w:tab w:val="left" w:pos="1095"/>
        </w:tabs>
        <w:spacing w:before="240" w:line="480" w:lineRule="auto"/>
        <w:jc w:val="both"/>
        <w:rPr>
          <w:b/>
        </w:rPr>
      </w:pPr>
      <w:r>
        <w:rPr>
          <w:b/>
        </w:rPr>
        <w:t>2.1.8.3</w:t>
      </w:r>
      <w:r>
        <w:rPr>
          <w:b/>
        </w:rPr>
        <w:tab/>
        <w:t>Provision of Water Delivery</w:t>
      </w:r>
    </w:p>
    <w:p w:rsidR="00CC5B15" w:rsidRDefault="001D0EC8">
      <w:pPr>
        <w:tabs>
          <w:tab w:val="left" w:pos="720"/>
        </w:tabs>
        <w:spacing w:before="240" w:line="480" w:lineRule="auto"/>
        <w:jc w:val="both"/>
      </w:pPr>
      <w:r>
        <w:t>The shortage of water supply is a chronic problem for cooking, bathing and most important for running toilet facilities. The main objective of effective portable water is to ensure an adequate supply of safe, portable water for drinking, cooking and sanitary uses within the house, or at least a close distance from all dwellings within any given government.</w:t>
      </w:r>
    </w:p>
    <w:p w:rsidR="00CC5B15" w:rsidRDefault="001D0EC8">
      <w:pPr>
        <w:tabs>
          <w:tab w:val="left" w:pos="720"/>
        </w:tabs>
        <w:spacing w:before="240" w:line="480" w:lineRule="auto"/>
        <w:jc w:val="both"/>
      </w:pPr>
      <w:r>
        <w:t>Certain minimum standards should be established in the process of water delivery to sustain a high quality environment. For example, in case of communal stand-pipe borne water, water pressure should be constantly maintained to provide continuous service. The volume of supply should be sufficient to provide a minimum of 40.1 litres (10 gallons) per person in the area being served during any eight hour period. An area of at least 1.8metres (6 feet) in diameter around the stand-pipe should be surfaced with concrete or other imperious material graded to drain away from the stand-pipe.</w:t>
      </w:r>
    </w:p>
    <w:p w:rsidR="00CC5B15" w:rsidRDefault="001D0EC8">
      <w:pPr>
        <w:tabs>
          <w:tab w:val="left" w:pos="720"/>
        </w:tabs>
        <w:spacing w:before="240" w:line="480" w:lineRule="auto"/>
        <w:jc w:val="both"/>
      </w:pPr>
      <w:r>
        <w:lastRenderedPageBreak/>
        <w:t>The maximum distance to a communal dug wells should not exceed 6.0metres (200 feet), in the case the municipality cannot afford the cost of pipe borne water. The maximum distance to a communal stand-pipe from any dwelling served by it should not exceed 100metres (340 feet). Also, the maximum number of households to be served by a single communal dug well (bucket or pump) should not exceed eight. Experience shows that dug wells either as a man source or in addition to stand-pipe can fulfill the water needs of people than a complete dependence on pipe borne water. The wells must be deep enough and well maintained. Water tight paving should be provided for a minimum radius of 1.2metres (4 feet) around the well. A pump well should be provided with a closely fitted cover to prevent the entry of surface water or solid matter.</w:t>
      </w:r>
    </w:p>
    <w:p w:rsidR="00CC5B15" w:rsidRDefault="001D0EC8">
      <w:pPr>
        <w:tabs>
          <w:tab w:val="left" w:pos="720"/>
        </w:tabs>
        <w:spacing w:before="240" w:line="480" w:lineRule="auto"/>
        <w:jc w:val="both"/>
      </w:pPr>
      <w:r>
        <w:t>The importance of good and efficient water service delivery cannot be over-emphasized because in terms of environmental health, reliable water supply is equivalent to efficient toilet and plumbing facilities and also, water is a necessity in human life with which if provided in a house will improve the quality of the house.</w:t>
      </w:r>
    </w:p>
    <w:p w:rsidR="00CC5B15" w:rsidRDefault="001D0EC8">
      <w:pPr>
        <w:spacing w:before="240" w:line="480" w:lineRule="auto"/>
        <w:jc w:val="both"/>
        <w:rPr>
          <w:b/>
        </w:rPr>
      </w:pPr>
      <w:r>
        <w:rPr>
          <w:b/>
        </w:rPr>
        <w:t>2.1.9</w:t>
      </w:r>
      <w:r>
        <w:rPr>
          <w:b/>
        </w:rPr>
        <w:tab/>
        <w:t>Housing Standard</w:t>
      </w:r>
    </w:p>
    <w:p w:rsidR="00CC5B15" w:rsidRDefault="001D0EC8">
      <w:pPr>
        <w:tabs>
          <w:tab w:val="left" w:pos="720"/>
        </w:tabs>
        <w:spacing w:before="240" w:line="480" w:lineRule="auto"/>
        <w:jc w:val="both"/>
      </w:pPr>
      <w:r>
        <w:t xml:space="preserve">Housing standard may be defined as measure of people acceptability at a given time and place and in a given set of socio-cultural, technological and economic environment. The determination of need depends on the measurement of what shall be the standard in housing and residential development. Standard varies widely from country to country, by regions in urban and rural areas and by stages with climate, culture and time. Hardoy, J. E and David S. (1981) wrote “we recall that standards for shelters should be compatible with local resources, be revolutionary, realistic, and sufficiently adaptable to local culture and conditions”. </w:t>
      </w:r>
    </w:p>
    <w:p w:rsidR="00CC5B15" w:rsidRDefault="001D0EC8">
      <w:pPr>
        <w:tabs>
          <w:tab w:val="left" w:pos="720"/>
        </w:tabs>
        <w:spacing w:before="240" w:line="480" w:lineRule="auto"/>
        <w:jc w:val="both"/>
      </w:pPr>
      <w:r>
        <w:lastRenderedPageBreak/>
        <w:t>Attempts have been made to develop a single standard such as the amount of floor, space, height of rooms, amount of set backs on conditions based on the universe, biological and physiological consideration as apply to all human beings on the earth surface. Robert Mckie also submitted that “a dwelling which is unacceptable in terms of the social norms and local politics of Glassgow”. In the above assertion, standard depends on the existing socio-cultural, economic and technological condition of a country at a particular point in time. If in any country, the standard is set too high, the goal related to it may not be attainable. If the standard is as well too low, the goal was limited to serve a vital element in development process. Standard are thus relative rather than static. The standard acceptable today in the light of interplay of the standard above may have to be reviewed as the condition changes. In setting the level of today’s standard, anticipation of the direction of future growth is a relevant factor. It is suggested however, as a general principle that the basic minimum standard be high enough to represent improvement over the current level of living of bulk of country’s population but not too high to be attainable.</w:t>
      </w:r>
    </w:p>
    <w:p w:rsidR="00CC5B15" w:rsidRDefault="00CC5B15">
      <w:pPr>
        <w:tabs>
          <w:tab w:val="left" w:pos="720"/>
        </w:tabs>
        <w:spacing w:before="240" w:line="480" w:lineRule="auto"/>
        <w:ind w:firstLine="288"/>
        <w:jc w:val="both"/>
      </w:pPr>
    </w:p>
    <w:p w:rsidR="00CC5B15" w:rsidRDefault="001D0EC8">
      <w:pPr>
        <w:tabs>
          <w:tab w:val="left" w:pos="1095"/>
        </w:tabs>
        <w:spacing w:before="240" w:line="480" w:lineRule="auto"/>
        <w:jc w:val="both"/>
        <w:rPr>
          <w:b/>
          <w:bCs/>
        </w:rPr>
      </w:pPr>
      <w:r>
        <w:rPr>
          <w:b/>
          <w:bCs/>
        </w:rPr>
        <w:t>2.2 Theoretical Framework</w:t>
      </w:r>
    </w:p>
    <w:p w:rsidR="00CC5B15" w:rsidRDefault="001D0EC8">
      <w:pPr>
        <w:tabs>
          <w:tab w:val="left" w:pos="1095"/>
        </w:tabs>
        <w:spacing w:before="240" w:line="480" w:lineRule="auto"/>
        <w:ind w:left="4320" w:hanging="4320"/>
        <w:jc w:val="both"/>
        <w:rPr>
          <w:b/>
          <w:bCs/>
        </w:rPr>
      </w:pPr>
      <w:r>
        <w:rPr>
          <w:b/>
          <w:bCs/>
        </w:rPr>
        <w:t>2.2.1</w:t>
      </w:r>
      <w:r>
        <w:rPr>
          <w:bCs/>
        </w:rPr>
        <w:tab/>
        <w:t>T</w:t>
      </w:r>
      <w:r>
        <w:rPr>
          <w:b/>
          <w:bCs/>
        </w:rPr>
        <w:t>he Transaction Cost Theory</w:t>
      </w:r>
    </w:p>
    <w:p w:rsidR="00CC5B15" w:rsidRDefault="001D0EC8">
      <w:pPr>
        <w:tabs>
          <w:tab w:val="left" w:pos="720"/>
        </w:tabs>
        <w:spacing w:line="480" w:lineRule="auto"/>
        <w:jc w:val="both"/>
      </w:pPr>
      <w:r>
        <w:t xml:space="preserve">Discussions of public land use planning and development control have given different answers to the question “why does society choose its institutions of government to regulate land development and uses. Many theories have therefore tried to address the above question. First of these theories was the Pigouvian welfare economics theory. This theory uses the concept of market failure in the perfect competitive market to account for market interventions. Supposedly, failures in the „perfect market‟ includes negative externalities (for example environmental </w:t>
      </w:r>
      <w:r>
        <w:lastRenderedPageBreak/>
        <w:t>pollution), positive externalities (such as schools), and pure public goods that the perfect market cannot supply (for example defense). Applied to planning, this purpose justifies public participation in what would otherwise be a spontaneous property market and unregulated land development process (Klosterman, 1985). Lai (1994) commenting on this theory opined that, such market failures include negative externalities demanding separation of incompatible land uses, positive externalities suggesting integrated planning and development of compatible or synergistic land uses, and the public good aspect of necessary public facilities, open spaces and infrastructural investment. This goes to say that state administrative machinery intervention to regulate demand and supply of land and landed property is crucial.</w:t>
      </w:r>
    </w:p>
    <w:p w:rsidR="00CC5B15" w:rsidRDefault="001D0EC8">
      <w:pPr>
        <w:tabs>
          <w:tab w:val="left" w:pos="720"/>
        </w:tabs>
        <w:spacing w:before="240" w:line="480" w:lineRule="auto"/>
        <w:jc w:val="both"/>
      </w:pPr>
      <w:r>
        <w:t>Like Pigouvian Welfare Economic, Coasian Transaction Cost Economics queried the simplistic assumptions underlying classic economics, focusing on the nature and cost of economic transaction. The transaction cost theory which was developed by Williamson, Buckley and Casson and Hennart focuses on the problem of organising interdependencies between individuals in 1937. Contrary to the „classic perfect market ‟where price (allowing only for production cost and profit) find their optimal equilibrium between buyers and sellers, Coasian suggested that there are transaction costs too, such as information cost, performance monitoring and contract enforcement. To minimize these, markets are modified in predictive ways, which include hierarchical organizations (emergence of large firms and corporations through vertical and horizontal integrations) and institutional government (self or third-party regulations) to provide a framework for determining and enforcing the right of market participants.</w:t>
      </w:r>
    </w:p>
    <w:p w:rsidR="00CC5B15" w:rsidRDefault="001D0EC8">
      <w:pPr>
        <w:tabs>
          <w:tab w:val="left" w:pos="720"/>
        </w:tabs>
        <w:spacing w:before="240" w:line="480" w:lineRule="auto"/>
        <w:jc w:val="both"/>
      </w:pPr>
      <w:r>
        <w:t xml:space="preserve">Plouton (1997) faulted the Pigouvian approach and Coasian institutional economics for trying to justify public development control on the basis of some aggregate social benefits rather looking at individual motivations. He therefore suggested that, Public-Choice Theory which assumes </w:t>
      </w:r>
      <w:r>
        <w:lastRenderedPageBreak/>
        <w:t>rationale individuals acting on their own interest to account for the widespread acceptance of zoning and public planning fills this gap. But considering public planning and zoning as a rule agreed on by stakeholder players-politicians seeking re- election, administrators wanting rewarding carriers, developers, land and property owners and users each looking to maximize their rewards, the theory is likely to defeat its purpose.</w:t>
      </w:r>
    </w:p>
    <w:p w:rsidR="00CC5B15" w:rsidRDefault="001D0EC8">
      <w:pPr>
        <w:tabs>
          <w:tab w:val="left" w:pos="720"/>
        </w:tabs>
        <w:spacing w:before="240" w:line="480" w:lineRule="auto"/>
        <w:jc w:val="both"/>
      </w:pPr>
      <w:r>
        <w:t>Transaction Cost Theory (TCT), as developed in institutional economics, offers two contemporary approaches to the question posed above, explaining why public land use planning and development control exist and why they are so popular. This approach represents different levels of analysis of what is envisaged as a three-level schema of society. The micro level, dealing with the individual, is outside TCT‟s domain. The meso level addresses forms of governance and their relative cost. According to (Williamson, 1995b) meso level is TCT‟s main concern. The macro level is the institutional environment and is the focus of mainstream institutional economics (North, 1990).</w:t>
      </w:r>
    </w:p>
    <w:p w:rsidR="00CC5B15" w:rsidRDefault="001D0EC8">
      <w:pPr>
        <w:tabs>
          <w:tab w:val="left" w:pos="720"/>
        </w:tabs>
        <w:spacing w:before="240" w:line="480" w:lineRule="auto"/>
        <w:jc w:val="both"/>
      </w:pPr>
      <w:r>
        <w:t xml:space="preserve">Institutional economics modifies classical economics by introducing the concept of transaction costs which makes the effective operation of markets impossible without some third-party enforcement of contractual commitments. This means that not only should institutions exist to operate the market but also regulate for enforcement. Again, recognizing development controls as part of the market‟s institutional environment still leaves the question open-why public? This is because assigning property right in land is a „sovereign task‟. Land use and planning and its implementation through regulations and development control involve command (laws, regulations and rules) that can only be issued and enforced by the state. A state administered institutional framework of third-party enforcement, therefore, is essential even for efficient „impersonal exchange‟ in the classic economic market (North, 1990). </w:t>
      </w:r>
    </w:p>
    <w:p w:rsidR="00CC5B15" w:rsidRDefault="001D0EC8">
      <w:pPr>
        <w:pStyle w:val="ListParagraph"/>
        <w:numPr>
          <w:ilvl w:val="1"/>
          <w:numId w:val="8"/>
        </w:numPr>
        <w:tabs>
          <w:tab w:val="left" w:pos="0"/>
        </w:tabs>
        <w:spacing w:before="240" w:line="480" w:lineRule="auto"/>
        <w:jc w:val="both"/>
        <w:rPr>
          <w:b/>
        </w:rPr>
      </w:pPr>
      <w:r>
        <w:rPr>
          <w:b/>
        </w:rPr>
        <w:lastRenderedPageBreak/>
        <w:t>Literature Review</w:t>
      </w:r>
    </w:p>
    <w:p w:rsidR="00CC5B15" w:rsidRDefault="001D0EC8">
      <w:pPr>
        <w:tabs>
          <w:tab w:val="left" w:pos="0"/>
        </w:tabs>
        <w:spacing w:before="240" w:line="480" w:lineRule="auto"/>
        <w:jc w:val="both"/>
        <w:rPr>
          <w:b/>
        </w:rPr>
      </w:pPr>
      <w:r>
        <w:t>The genesis of development control can be associated with the land tenure system operated by both the North and Southern parts of this country. Land was vested in the Emirs, Obi and the Oba for onward usage as it may be necessary and conditions were set for acquisition. The out break of different types of disease and the need for effective. Town and country planning necessitated the formulation of ordinances that touches on health, land use, environmental preservation, roads classification of towns became operational. Planning scheme approval committee was set up in 1924 and in 1928 Lagos Executive Development Board (L.E.D.B) was established and became effective in 1929 for planning and development in Lagos.</w:t>
      </w:r>
    </w:p>
    <w:p w:rsidR="00CC5B15" w:rsidRDefault="001D0EC8">
      <w:pPr>
        <w:spacing w:before="240" w:line="480" w:lineRule="auto"/>
        <w:jc w:val="both"/>
      </w:pPr>
      <w:r>
        <w:t>Later Town and country planning gained recognition with the introduction of more planning schemes and planning authorities with the promulgation of Nigerian Town and Country Ordinance No. (4 of 1946). Between 1954 and 1963 a regional systems of planning was adopted in Lagos with the law in 1958, west as cap 123 laws of western region of 1959, East as cap 126 laws of Eastern Nigeria 1963 and North as cap 130 laws of Northern Region 1963.</w:t>
      </w:r>
    </w:p>
    <w:p w:rsidR="00CC5B15" w:rsidRDefault="001D0EC8">
      <w:pPr>
        <w:spacing w:before="240" w:line="480" w:lineRule="auto"/>
        <w:jc w:val="both"/>
      </w:pPr>
      <w:r>
        <w:t>With the creation of Town planning division to enhance planning and the introduction of planning authority and development unit in the old Mid-Western State with Edict No. 3 of 1969 herald the National Development Plan which became operational since 1920 through 1980. of importance in the policy are planning of urban centres, designing and planning of new settlement and urban renewal scheme. To make, Town and Country planning more relevant and effective. Their power to function was vested in the local government area and with the creation of more local government areas in 1976 planning authorities were established to handled planning matters.</w:t>
      </w:r>
    </w:p>
    <w:p w:rsidR="00CC5B15" w:rsidRDefault="001D0EC8">
      <w:pPr>
        <w:spacing w:before="240" w:line="480" w:lineRule="auto"/>
        <w:jc w:val="both"/>
      </w:pPr>
      <w:r>
        <w:lastRenderedPageBreak/>
        <w:t>Various issues relating to land matters were tackled by the promulgation of Land use decree of 1978. This effort was aimed at making land available to Nigerians and exercise control over land. It has been established that most development control measures are not adhered to because the benefits expected are sometimes not easily recognized. For this reason people are usually reluctant to comply with such directive. For example some clients did not see it necessary to obtain approved building plan before embarking on construction of buildings. Until when there is problem associated with developments, which contravene existing laws relating to development, that is when developers was responsive.</w:t>
      </w:r>
    </w:p>
    <w:p w:rsidR="00CC5B15" w:rsidRDefault="001D0EC8">
      <w:pPr>
        <w:spacing w:before="240" w:line="480" w:lineRule="auto"/>
        <w:jc w:val="both"/>
      </w:pPr>
      <w:r>
        <w:t xml:space="preserve">This reaction is based on previous experience where approval is regarded difficult or impossible. Officers are often accused of miss using the powers vested in them to the detriment of the public. This development has generated complaints from stakeholders. With the present commitment on the part of concerned officers, agents and bodies responsible, an appreciable success is being recorded. The preparation for the visit of Queen Elizabeth of England around 1958 accelerated one of the planning schemes that rejuvenated part of Lagos which the inhabitants acknowledged. Areas that are orderly and traces of planning are noticeable especially in districts, neighbourhoods, housing estates and in some part of settlements are not always difficult to manage and cheaper in term of renewal such example can be found in Oyo State, Bayelsa State and some Eastern states, where world bank assisted fund was made available for the projects. Development control measures have not been successful in some states of the federation because necessary support is not coming from the government. Uncertainty, fears are associated with the exercise not actually knowing that the gains derivable from it out weight the disadvantages. Lagos state government housing computerization exercise which is being introduced in Edo State is a typical example. This will aid research and investigation regarding settlement. Experience in </w:t>
      </w:r>
      <w:r>
        <w:lastRenderedPageBreak/>
        <w:t>the past has shown that most of the blame arising from physical development efforts is usually directed at selected professionals. In deed Town Planners are recognise as professional in charge of development control. There are other professionals in the building team who have roles to play. This is to ascertain that various contributions are being made, and will still be made.</w:t>
      </w:r>
    </w:p>
    <w:p w:rsidR="00CC5B15" w:rsidRDefault="001D0EC8">
      <w:pPr>
        <w:spacing w:before="240" w:line="480" w:lineRule="auto"/>
        <w:jc w:val="both"/>
      </w:pPr>
      <w:r>
        <w:t>In addressing these physical development control measures and to improve the general well being of the people, the Urban and Regional Planning Decree (88) of 1992 was promulgated. The surprising thing is that the law has not come to full operation since then. In other to meet the millennium development goal (MDG) there is need to actualize the usage of the aforementioned acts.</w:t>
      </w:r>
    </w:p>
    <w:p w:rsidR="00CC5B15" w:rsidRDefault="00CC5B15">
      <w:pPr>
        <w:tabs>
          <w:tab w:val="left" w:pos="1095"/>
        </w:tabs>
        <w:spacing w:before="240" w:line="480" w:lineRule="auto"/>
        <w:ind w:firstLine="288"/>
        <w:jc w:val="both"/>
      </w:pPr>
    </w:p>
    <w:p w:rsidR="00CC5B15" w:rsidRDefault="00CC5B15">
      <w:pPr>
        <w:tabs>
          <w:tab w:val="left" w:pos="1095"/>
        </w:tabs>
        <w:spacing w:before="240" w:line="480" w:lineRule="auto"/>
        <w:jc w:val="center"/>
        <w:rPr>
          <w:b/>
        </w:rPr>
      </w:pPr>
    </w:p>
    <w:p w:rsidR="00CC5B15" w:rsidRDefault="00CC5B15">
      <w:pPr>
        <w:tabs>
          <w:tab w:val="left" w:pos="1095"/>
        </w:tabs>
        <w:spacing w:before="240" w:line="480" w:lineRule="auto"/>
        <w:jc w:val="center"/>
        <w:rPr>
          <w:b/>
        </w:rPr>
      </w:pPr>
    </w:p>
    <w:p w:rsidR="00CC5B15" w:rsidRDefault="00CC5B15">
      <w:pPr>
        <w:tabs>
          <w:tab w:val="left" w:pos="1095"/>
        </w:tabs>
        <w:spacing w:before="240" w:line="480" w:lineRule="auto"/>
        <w:jc w:val="center"/>
        <w:rPr>
          <w:b/>
        </w:rPr>
      </w:pPr>
    </w:p>
    <w:p w:rsidR="00CC5B15" w:rsidRDefault="00CC5B15">
      <w:pPr>
        <w:tabs>
          <w:tab w:val="left" w:pos="1095"/>
        </w:tabs>
        <w:spacing w:before="240" w:line="480" w:lineRule="auto"/>
        <w:jc w:val="center"/>
        <w:rPr>
          <w:b/>
        </w:rPr>
      </w:pPr>
    </w:p>
    <w:p w:rsidR="00CC5B15" w:rsidRDefault="001D0EC8">
      <w:pPr>
        <w:spacing w:after="160" w:line="259" w:lineRule="auto"/>
        <w:rPr>
          <w:b/>
        </w:rPr>
      </w:pPr>
      <w:r>
        <w:rPr>
          <w:b/>
        </w:rPr>
        <w:br w:type="page"/>
      </w:r>
    </w:p>
    <w:p w:rsidR="00CC5B15" w:rsidRDefault="001D0EC8">
      <w:pPr>
        <w:tabs>
          <w:tab w:val="left" w:pos="1095"/>
        </w:tabs>
        <w:spacing w:before="240" w:line="480" w:lineRule="auto"/>
        <w:jc w:val="center"/>
        <w:rPr>
          <w:b/>
        </w:rPr>
      </w:pPr>
      <w:r>
        <w:rPr>
          <w:b/>
        </w:rPr>
        <w:lastRenderedPageBreak/>
        <w:t>CHAPTER THREE</w:t>
      </w:r>
    </w:p>
    <w:p w:rsidR="00CC5B15" w:rsidRDefault="001D0EC8">
      <w:pPr>
        <w:tabs>
          <w:tab w:val="left" w:pos="1095"/>
        </w:tabs>
        <w:spacing w:before="240" w:line="480" w:lineRule="auto"/>
        <w:ind w:firstLine="288"/>
        <w:jc w:val="center"/>
        <w:rPr>
          <w:b/>
        </w:rPr>
      </w:pPr>
      <w:r>
        <w:rPr>
          <w:b/>
        </w:rPr>
        <w:t>RESEARCH METHODOLOGY</w:t>
      </w:r>
    </w:p>
    <w:p w:rsidR="00CC5B15" w:rsidRDefault="001D0EC8">
      <w:pPr>
        <w:spacing w:before="240" w:line="480" w:lineRule="auto"/>
        <w:jc w:val="both"/>
        <w:rPr>
          <w:b/>
        </w:rPr>
      </w:pPr>
      <w:r>
        <w:rPr>
          <w:b/>
        </w:rPr>
        <w:t>3.1</w:t>
      </w:r>
      <w:r>
        <w:rPr>
          <w:b/>
        </w:rPr>
        <w:tab/>
        <w:t>Introduction</w:t>
      </w:r>
    </w:p>
    <w:p w:rsidR="00CC5B15" w:rsidRDefault="001D0EC8">
      <w:pPr>
        <w:pStyle w:val="BodyTextIndent"/>
        <w:spacing w:before="240"/>
        <w:ind w:firstLine="0"/>
        <w:rPr>
          <w:sz w:val="24"/>
          <w:lang w:val="en-GB"/>
        </w:rPr>
      </w:pPr>
      <w:r>
        <w:rPr>
          <w:sz w:val="24"/>
          <w:lang w:val="en-GB"/>
        </w:rPr>
        <w:t>Research methodology described the procedures to be followed in gathering relevant information on the subject of discuss and techniques to be employed for the purpose of this research work. Data was collected from two main sources; these are the primary and secondary data.</w:t>
      </w:r>
    </w:p>
    <w:p w:rsidR="00CC5B15" w:rsidRDefault="001D0EC8">
      <w:pPr>
        <w:pStyle w:val="BodyTextIndent"/>
        <w:spacing w:before="240"/>
        <w:ind w:firstLine="0"/>
        <w:rPr>
          <w:b/>
          <w:sz w:val="24"/>
          <w:lang w:val="en-GB"/>
        </w:rPr>
      </w:pPr>
      <w:r>
        <w:rPr>
          <w:b/>
          <w:sz w:val="24"/>
        </w:rPr>
        <w:t>3.2</w:t>
      </w:r>
      <w:r>
        <w:rPr>
          <w:b/>
          <w:sz w:val="24"/>
        </w:rPr>
        <w:tab/>
        <w:t>Primary Source of Data</w:t>
      </w:r>
    </w:p>
    <w:p w:rsidR="00CC5B15" w:rsidRDefault="001D0EC8">
      <w:pPr>
        <w:pStyle w:val="BodyTextIndent"/>
        <w:spacing w:before="240" w:after="240"/>
        <w:ind w:firstLine="0"/>
        <w:rPr>
          <w:sz w:val="24"/>
          <w:lang w:val="en-GB"/>
        </w:rPr>
      </w:pPr>
      <w:r>
        <w:rPr>
          <w:sz w:val="24"/>
          <w:lang w:val="en-GB"/>
        </w:rPr>
        <w:t>The types of data that was used were both qualitative and quantitative in nature.  This was elicited through oral interview and well structured questionnaire from both the residents in the study area and the town planning officers.</w:t>
      </w:r>
    </w:p>
    <w:p w:rsidR="00CC5B15" w:rsidRDefault="001D0EC8">
      <w:pPr>
        <w:pStyle w:val="BodyTextIndent"/>
        <w:spacing w:before="240" w:after="240"/>
        <w:ind w:firstLine="0"/>
        <w:rPr>
          <w:b/>
          <w:sz w:val="24"/>
          <w:lang w:val="en-GB"/>
        </w:rPr>
      </w:pPr>
      <w:r>
        <w:rPr>
          <w:b/>
          <w:sz w:val="24"/>
          <w:lang w:val="en-GB"/>
        </w:rPr>
        <w:t>3.2.1</w:t>
      </w:r>
      <w:r>
        <w:rPr>
          <w:b/>
          <w:sz w:val="24"/>
          <w:lang w:val="en-GB"/>
        </w:rPr>
        <w:tab/>
        <w:t>Reconnaissance Survey</w:t>
      </w:r>
    </w:p>
    <w:p w:rsidR="00CC5B15" w:rsidRDefault="001D0EC8">
      <w:pPr>
        <w:tabs>
          <w:tab w:val="left" w:pos="360"/>
        </w:tabs>
        <w:spacing w:before="240" w:line="480" w:lineRule="auto"/>
        <w:jc w:val="both"/>
      </w:pPr>
      <w:r>
        <w:t xml:space="preserve">This was done in order to get the researcher acquainted with the environment through preliminary visit to the study area and to get first-hand information on the existing situation, thereby revealing the extent of the work to be carried out and approaches to undertake them. </w:t>
      </w:r>
    </w:p>
    <w:p w:rsidR="00CC5B15" w:rsidRDefault="001D0EC8">
      <w:pPr>
        <w:pStyle w:val="ListParagraph"/>
        <w:numPr>
          <w:ilvl w:val="2"/>
          <w:numId w:val="15"/>
        </w:numPr>
        <w:tabs>
          <w:tab w:val="left" w:pos="900"/>
          <w:tab w:val="left" w:pos="990"/>
          <w:tab w:val="left" w:pos="1260"/>
          <w:tab w:val="left" w:pos="1350"/>
        </w:tabs>
        <w:spacing w:before="240" w:line="480" w:lineRule="auto"/>
        <w:jc w:val="both"/>
        <w:rPr>
          <w:b/>
        </w:rPr>
      </w:pPr>
      <w:r>
        <w:rPr>
          <w:b/>
        </w:rPr>
        <w:t>Oral Interview</w:t>
      </w:r>
    </w:p>
    <w:p w:rsidR="00CC5B15" w:rsidRDefault="001D0EC8">
      <w:pPr>
        <w:tabs>
          <w:tab w:val="left" w:pos="900"/>
          <w:tab w:val="left" w:pos="990"/>
          <w:tab w:val="left" w:pos="1260"/>
          <w:tab w:val="left" w:pos="1350"/>
        </w:tabs>
        <w:spacing w:before="240" w:line="480" w:lineRule="auto"/>
        <w:jc w:val="both"/>
      </w:pPr>
      <w:r>
        <w:t>This is the direct contact discussion organized with the respondents in the sampled area. This was done to gather relevant information that is not physically discernable to the researcher, as well as information that assisted to validate the design of structured questionnaire.</w:t>
      </w:r>
    </w:p>
    <w:p w:rsidR="00CC5B15" w:rsidRDefault="00CC5B15">
      <w:pPr>
        <w:tabs>
          <w:tab w:val="left" w:pos="900"/>
          <w:tab w:val="left" w:pos="990"/>
          <w:tab w:val="left" w:pos="1260"/>
          <w:tab w:val="left" w:pos="1350"/>
        </w:tabs>
        <w:spacing w:before="240" w:line="480" w:lineRule="auto"/>
        <w:jc w:val="both"/>
        <w:rPr>
          <w:b/>
        </w:rPr>
      </w:pPr>
    </w:p>
    <w:p w:rsidR="00CC5B15" w:rsidRDefault="001D0EC8">
      <w:pPr>
        <w:tabs>
          <w:tab w:val="left" w:pos="900"/>
          <w:tab w:val="left" w:pos="990"/>
          <w:tab w:val="left" w:pos="1260"/>
          <w:tab w:val="left" w:pos="1350"/>
        </w:tabs>
        <w:spacing w:before="240" w:line="480" w:lineRule="auto"/>
        <w:jc w:val="both"/>
      </w:pPr>
      <w:r>
        <w:rPr>
          <w:b/>
        </w:rPr>
        <w:lastRenderedPageBreak/>
        <w:t>3.2.3</w:t>
      </w:r>
      <w:r>
        <w:rPr>
          <w:b/>
        </w:rPr>
        <w:tab/>
        <w:t>Direct Measurement</w:t>
      </w:r>
    </w:p>
    <w:p w:rsidR="00CC5B15" w:rsidRDefault="001D0EC8">
      <w:pPr>
        <w:tabs>
          <w:tab w:val="left" w:pos="900"/>
          <w:tab w:val="left" w:pos="990"/>
          <w:tab w:val="left" w:pos="1260"/>
          <w:tab w:val="left" w:pos="1350"/>
        </w:tabs>
        <w:spacing w:before="240" w:line="480" w:lineRule="auto"/>
        <w:jc w:val="both"/>
      </w:pPr>
      <w:r>
        <w:t>This involves taking measurements through measuring tape, meter rule, and other scale of measurement. The setback and airspace around buildings were obtained through measurement with meter rule. This was done in order to know the actual distance observed by residents in relation with the minimum requirement of the planning authority.</w:t>
      </w:r>
    </w:p>
    <w:p w:rsidR="00CC5B15" w:rsidRDefault="001D0EC8">
      <w:pPr>
        <w:tabs>
          <w:tab w:val="left" w:pos="360"/>
        </w:tabs>
        <w:spacing w:before="240" w:after="240" w:line="480" w:lineRule="auto"/>
        <w:jc w:val="both"/>
      </w:pPr>
      <w:r>
        <w:rPr>
          <w:b/>
        </w:rPr>
        <w:t>3.2.4</w:t>
      </w:r>
      <w:r>
        <w:rPr>
          <w:b/>
        </w:rPr>
        <w:tab/>
        <w:t>Questionnaire Administration</w:t>
      </w:r>
    </w:p>
    <w:p w:rsidR="00CC5B15" w:rsidRDefault="001D0EC8">
      <w:pPr>
        <w:tabs>
          <w:tab w:val="left" w:pos="360"/>
        </w:tabs>
        <w:spacing w:line="480" w:lineRule="auto"/>
        <w:jc w:val="both"/>
      </w:pPr>
      <w:r>
        <w:t>The questionnaires were administered to the residents and Town Planning Officers in the study area. The purpose of this is to determine the socio-economic characteristics of residents, the physical characteristics of houses, conformity of buildings with planning standards, level of compliance with planning standards in the study area. Two categories of questionnaires were administered to:</w:t>
      </w:r>
    </w:p>
    <w:p w:rsidR="00CC5B15" w:rsidRDefault="001D0EC8">
      <w:pPr>
        <w:tabs>
          <w:tab w:val="left" w:pos="1240"/>
        </w:tabs>
        <w:spacing w:line="480" w:lineRule="auto"/>
        <w:jc w:val="both"/>
      </w:pPr>
      <w:r>
        <w:t>(i) Residents</w:t>
      </w:r>
    </w:p>
    <w:p w:rsidR="00CC5B15" w:rsidRDefault="001D0EC8">
      <w:pPr>
        <w:spacing w:line="480" w:lineRule="auto"/>
        <w:jc w:val="both"/>
      </w:pPr>
      <w:r>
        <w:t>The questionnaire was divided into four (4) sections and these are:</w:t>
      </w:r>
    </w:p>
    <w:p w:rsidR="00CC5B15" w:rsidRDefault="001D0EC8">
      <w:pPr>
        <w:pStyle w:val="ListParagraph"/>
        <w:numPr>
          <w:ilvl w:val="0"/>
          <w:numId w:val="2"/>
        </w:numPr>
        <w:spacing w:line="480" w:lineRule="auto"/>
        <w:jc w:val="both"/>
      </w:pPr>
      <w:r>
        <w:t>Socio-Economic Background: it deals with the general information about each respondent, which include; sex, age, martial status, educational status, occupation, income classification, among others.</w:t>
      </w:r>
    </w:p>
    <w:p w:rsidR="00CC5B15" w:rsidRDefault="001D0EC8">
      <w:pPr>
        <w:pStyle w:val="ListParagraph"/>
        <w:numPr>
          <w:ilvl w:val="0"/>
          <w:numId w:val="2"/>
        </w:numPr>
        <w:spacing w:before="240" w:line="480" w:lineRule="auto"/>
        <w:jc w:val="both"/>
      </w:pPr>
      <w:r>
        <w:t>Housing characteristics and planning standard: it is in relation to housing type, ownership status, age of the house, source of water, toilet type, kitchen, bathroom as well as information on the set-back, airspace, landscaping among others.</w:t>
      </w:r>
    </w:p>
    <w:p w:rsidR="00CC5B15" w:rsidRDefault="001D0EC8">
      <w:pPr>
        <w:pStyle w:val="ListParagraph"/>
        <w:numPr>
          <w:ilvl w:val="0"/>
          <w:numId w:val="2"/>
        </w:numPr>
        <w:spacing w:before="240" w:line="480" w:lineRule="auto"/>
        <w:jc w:val="both"/>
      </w:pPr>
      <w:r>
        <w:t xml:space="preserve">Residence perception on development control: it addresses issues on enforcement of development control such as serving of stop work notice for houses under construction </w:t>
      </w:r>
      <w:r>
        <w:lastRenderedPageBreak/>
        <w:t>without development permit, issue of contravention notice to developers that deviate from the approved building plan among others.</w:t>
      </w:r>
    </w:p>
    <w:p w:rsidR="00CC5B15" w:rsidRDefault="001D0EC8">
      <w:pPr>
        <w:pStyle w:val="ListParagraph"/>
        <w:numPr>
          <w:ilvl w:val="0"/>
          <w:numId w:val="2"/>
        </w:numPr>
        <w:spacing w:before="240" w:line="480" w:lineRule="auto"/>
        <w:jc w:val="both"/>
      </w:pPr>
      <w:r>
        <w:t>Residence compliance</w:t>
      </w:r>
      <w:r>
        <w:rPr>
          <w:b/>
        </w:rPr>
        <w:t xml:space="preserve"> </w:t>
      </w:r>
      <w:r>
        <w:t>and factors impeding compliance with planning standards: it entails issues on building plan approval, factors impeding compliance to standards</w:t>
      </w:r>
    </w:p>
    <w:p w:rsidR="00CC5B15" w:rsidRDefault="001D0EC8">
      <w:pPr>
        <w:spacing w:before="240" w:after="240" w:line="480" w:lineRule="auto"/>
        <w:jc w:val="both"/>
      </w:pPr>
      <w:r>
        <w:t>(ii) Town planning officers</w:t>
      </w:r>
    </w:p>
    <w:p w:rsidR="00CC5B15" w:rsidRDefault="001D0EC8">
      <w:pPr>
        <w:spacing w:before="240" w:after="240" w:line="480" w:lineRule="auto"/>
        <w:ind w:firstLine="288"/>
        <w:jc w:val="both"/>
      </w:pPr>
      <w:r>
        <w:t>The questionnaire was divided into two (2) sections and these are:</w:t>
      </w:r>
    </w:p>
    <w:p w:rsidR="00CC5B15" w:rsidRDefault="001D0EC8">
      <w:pPr>
        <w:pStyle w:val="ListParagraph"/>
        <w:numPr>
          <w:ilvl w:val="0"/>
          <w:numId w:val="4"/>
        </w:numPr>
        <w:spacing w:line="480" w:lineRule="auto"/>
        <w:jc w:val="both"/>
      </w:pPr>
      <w:r>
        <w:t>Socio-Economic Background: it addresses the information about each respondent, which include; sex, age, martial status, educational status, post held and Income Classification</w:t>
      </w:r>
    </w:p>
    <w:p w:rsidR="00CC5B15" w:rsidRDefault="001D0EC8">
      <w:pPr>
        <w:pStyle w:val="ListParagraph"/>
        <w:numPr>
          <w:ilvl w:val="0"/>
          <w:numId w:val="4"/>
        </w:numPr>
        <w:spacing w:before="240" w:after="240" w:line="480" w:lineRule="auto"/>
        <w:jc w:val="both"/>
      </w:pPr>
      <w:r>
        <w:t>Activities of town planning authority: this gives information on the activities of town planning officers on development control such as building plan approval, serving notices, comprehensive site inspection, factors impeding compliance and enforcement of planning standards among others.</w:t>
      </w:r>
    </w:p>
    <w:p w:rsidR="00CC5B15" w:rsidRDefault="001D0EC8">
      <w:pPr>
        <w:pStyle w:val="ListParagraph"/>
        <w:numPr>
          <w:ilvl w:val="1"/>
          <w:numId w:val="15"/>
        </w:numPr>
        <w:spacing w:line="480" w:lineRule="auto"/>
        <w:jc w:val="both"/>
        <w:rPr>
          <w:b/>
        </w:rPr>
      </w:pPr>
      <w:r>
        <w:rPr>
          <w:b/>
        </w:rPr>
        <w:t>Secondary Source of Data</w:t>
      </w:r>
    </w:p>
    <w:p w:rsidR="00CC5B15" w:rsidRDefault="001D0EC8">
      <w:pPr>
        <w:spacing w:line="480" w:lineRule="auto"/>
        <w:jc w:val="both"/>
        <w:rPr>
          <w:b/>
        </w:rPr>
      </w:pPr>
      <w:r>
        <w:t>This was achieved by consulting relevant textbooks, journals related to the subject of discuss as well as population figure and the base map of the study area. Interaction was made with the Town Planning Authority in charge of the study area and their general functions which include, site inspection, processing and approval of developmental plans, enforcement of planning standards, serving of notices among others. Maps and photographs were also used for illustrations.</w:t>
      </w:r>
    </w:p>
    <w:p w:rsidR="00CC5B15" w:rsidRPr="004469B4" w:rsidRDefault="001D0EC8" w:rsidP="004469B4">
      <w:pPr>
        <w:spacing w:line="480" w:lineRule="auto"/>
        <w:ind w:firstLine="720"/>
        <w:jc w:val="both"/>
      </w:pPr>
      <w:r>
        <w:t>Range of information on the number of approved residential building for the past ten years was collected from Ministry of Physical planning and Urban Development, Ilorin.. Thus, questionnaires were administered to the offi</w:t>
      </w:r>
      <w:r w:rsidR="004469B4">
        <w:t>cials in the Planning authority</w:t>
      </w:r>
    </w:p>
    <w:p w:rsidR="00CC5B15" w:rsidRDefault="001D0EC8">
      <w:pPr>
        <w:tabs>
          <w:tab w:val="left" w:pos="720"/>
        </w:tabs>
        <w:spacing w:before="240" w:line="480" w:lineRule="auto"/>
        <w:jc w:val="both"/>
        <w:rPr>
          <w:b/>
        </w:rPr>
      </w:pPr>
      <w:r>
        <w:rPr>
          <w:b/>
        </w:rPr>
        <w:lastRenderedPageBreak/>
        <w:t>3.4</w:t>
      </w:r>
      <w:r>
        <w:rPr>
          <w:b/>
        </w:rPr>
        <w:tab/>
        <w:t>Sampling Frame and Sample Size</w:t>
      </w:r>
    </w:p>
    <w:p w:rsidR="00CC5B15" w:rsidRDefault="001D0EC8">
      <w:pPr>
        <w:tabs>
          <w:tab w:val="left" w:pos="720"/>
        </w:tabs>
        <w:spacing w:line="480" w:lineRule="auto"/>
        <w:jc w:val="both"/>
        <w:rPr>
          <w:b/>
        </w:rPr>
      </w:pPr>
      <w:r>
        <w:rPr>
          <w:b/>
        </w:rPr>
        <w:t>3.4.1</w:t>
      </w:r>
      <w:r>
        <w:rPr>
          <w:b/>
        </w:rPr>
        <w:tab/>
        <w:t>Sampling Frame</w:t>
      </w:r>
    </w:p>
    <w:p w:rsidR="00CC5B15" w:rsidRDefault="001D0EC8">
      <w:pPr>
        <w:tabs>
          <w:tab w:val="left" w:pos="720"/>
        </w:tabs>
        <w:spacing w:line="480" w:lineRule="auto"/>
        <w:jc w:val="both"/>
      </w:pPr>
      <w:r>
        <w:t>The categories of respondents that were considered for survey in this study are the residents and the Town Planning Officers. The sample frame for the study included the entire buildings in the study area. The first category of questionnaire was administered to the residents in the study area. The second category of questionnaire was administered to town planning officers in the “administrative, development control and contravention” directorate of Physical Planning and Urban Development.</w:t>
      </w:r>
    </w:p>
    <w:p w:rsidR="00CC5B15" w:rsidRDefault="001D0EC8">
      <w:pPr>
        <w:tabs>
          <w:tab w:val="left" w:pos="720"/>
        </w:tabs>
        <w:spacing w:before="240" w:line="480" w:lineRule="auto"/>
        <w:jc w:val="both"/>
        <w:rPr>
          <w:b/>
        </w:rPr>
      </w:pPr>
      <w:r>
        <w:rPr>
          <w:b/>
        </w:rPr>
        <w:t>3.4.2</w:t>
      </w:r>
      <w:r>
        <w:rPr>
          <w:b/>
        </w:rPr>
        <w:tab/>
        <w:t>Sample Size</w:t>
      </w:r>
    </w:p>
    <w:p w:rsidR="00CC5B15" w:rsidRDefault="001D0EC8">
      <w:pPr>
        <w:tabs>
          <w:tab w:val="left" w:pos="360"/>
        </w:tabs>
        <w:spacing w:line="480" w:lineRule="auto"/>
        <w:jc w:val="both"/>
        <w:rPr>
          <w:b/>
        </w:rPr>
      </w:pPr>
      <w:r>
        <w:rPr>
          <w:b/>
        </w:rPr>
        <w:t>3.5</w:t>
      </w:r>
      <w:r>
        <w:rPr>
          <w:b/>
        </w:rPr>
        <w:tab/>
        <w:t>Sampling Techniques</w:t>
      </w:r>
    </w:p>
    <w:p w:rsidR="00CC5B15" w:rsidRDefault="001D0EC8">
      <w:pPr>
        <w:tabs>
          <w:tab w:val="left" w:pos="360"/>
        </w:tabs>
        <w:spacing w:after="240" w:line="480" w:lineRule="auto"/>
        <w:jc w:val="both"/>
      </w:pPr>
      <w:r>
        <w:t>Having determined the sample size, sampling method that was adopted for questionnaire administration is the systematic random sampling techniques. In other to derive an adequate and unbiased representation in the sampling method, the questionnaire was administered in the ten wards of the study area with only one person from a selected household. In the situation where more than one household was found in a building, only one household was randomly selected and all other households in the building were skipped. The targeted person in the households was the oldest persons who had stayed in the vicinity for the longest period but in a situation where such person in the household is not available; the next person of this category in the household was sampled. Also, in the situation whereby the selected building was found empty which may be as a result of absence of the residents, the building was skipped and the next building with available residents was selected.</w:t>
      </w:r>
    </w:p>
    <w:p w:rsidR="00CC5B15" w:rsidRDefault="001D0EC8">
      <w:pPr>
        <w:tabs>
          <w:tab w:val="left" w:pos="360"/>
        </w:tabs>
        <w:spacing w:after="240" w:line="480" w:lineRule="auto"/>
        <w:jc w:val="both"/>
      </w:pPr>
      <w:r>
        <w:t xml:space="preserve">The buildings were selected in different localities in the study area. The number of buildings sampled in each political ward was gotten by distributing the questionnaires evenly to the </w:t>
      </w:r>
      <w:r>
        <w:lastRenderedPageBreak/>
        <w:t>localities in the political ward. The questionnaire was further distributed evenly to the streets in the localities. In a case where by a locality have only one street all the buildings were sampled randomly. However, the total number of questionnaires that was administered was two hundred and thirty-nine (239).</w:t>
      </w:r>
    </w:p>
    <w:p w:rsidR="00CC5B15" w:rsidRDefault="001D0EC8">
      <w:pPr>
        <w:tabs>
          <w:tab w:val="left" w:pos="1240"/>
        </w:tabs>
        <w:spacing w:line="480" w:lineRule="auto"/>
        <w:jc w:val="both"/>
        <w:rPr>
          <w:b/>
        </w:rPr>
      </w:pPr>
      <w:r>
        <w:rPr>
          <w:b/>
        </w:rPr>
        <w:t>3.6</w:t>
      </w:r>
      <w:r>
        <w:rPr>
          <w:b/>
        </w:rPr>
        <w:tab/>
        <w:t xml:space="preserve"> Method of Data Analysis</w:t>
      </w:r>
      <w:r>
        <w:rPr>
          <w:b/>
        </w:rPr>
        <w:tab/>
      </w:r>
    </w:p>
    <w:p w:rsidR="00CC5B15" w:rsidRDefault="001D0EC8">
      <w:pPr>
        <w:tabs>
          <w:tab w:val="left" w:pos="1240"/>
        </w:tabs>
        <w:spacing w:line="480" w:lineRule="auto"/>
        <w:jc w:val="both"/>
      </w:pPr>
      <w:r>
        <w:t xml:space="preserve">Data acquired after distributing questionnaires among respondents in the study area was analyzed using the statistical package for social sciences (SPSS). The method of analyzing the data was majorly the descriptive methods of analysis. The statistical package was used to run the analysis which was used to present the discussion by using frequency counts and the percentage characteristics.  </w:t>
      </w:r>
    </w:p>
    <w:p w:rsidR="00CC5B15" w:rsidRDefault="001D0EC8">
      <w:pPr>
        <w:tabs>
          <w:tab w:val="left" w:pos="1240"/>
        </w:tabs>
        <w:spacing w:before="240" w:line="480" w:lineRule="auto"/>
        <w:jc w:val="both"/>
      </w:pPr>
      <w:r>
        <w:t xml:space="preserve">Descriptive analysis that was adopted includes the frequency and percentages tables, bar charts and pie chart. These were used to illustrate the socio-economic characteristics of the respondents, </w:t>
      </w:r>
      <w:r>
        <w:rPr>
          <w:lang w:val="en-US"/>
        </w:rPr>
        <w:t xml:space="preserve">the physical characteristics of residential buildings and planning standards, residents perception on development control, </w:t>
      </w:r>
      <w:r>
        <w:t xml:space="preserve">the number of approved residential building plan, </w:t>
      </w:r>
      <w:r>
        <w:rPr>
          <w:lang w:val="en-US"/>
        </w:rPr>
        <w:t>residence compliance, factors impeding compliance with planning</w:t>
      </w:r>
      <w:r>
        <w:t xml:space="preserve"> among others.</w:t>
      </w:r>
    </w:p>
    <w:p w:rsidR="00CC5B15" w:rsidRDefault="001D0EC8">
      <w:pPr>
        <w:spacing w:line="480" w:lineRule="auto"/>
        <w:jc w:val="both"/>
      </w:pPr>
      <w:r>
        <w:t>The relationship between residential buildings and planning standards in the study area was analysed using spearman’s rank correlation. Also the relationship between socio-economic characteristics of residents and implementation of development control in the study area was analysed by using multiple regression analysis using the multiple regression equation:</w:t>
      </w:r>
    </w:p>
    <w:p w:rsidR="00CC5B15" w:rsidRDefault="001D0EC8">
      <w:pPr>
        <w:spacing w:line="480" w:lineRule="auto"/>
        <w:jc w:val="both"/>
        <w:rPr>
          <w:vertAlign w:val="subscript"/>
        </w:rPr>
      </w:pPr>
      <w:r>
        <w:t xml:space="preserve"> y = a+b</w:t>
      </w:r>
      <w:r>
        <w:rPr>
          <w:vertAlign w:val="subscript"/>
        </w:rPr>
        <w:t>1</w:t>
      </w:r>
      <w:r>
        <w:t>x</w:t>
      </w:r>
      <w:r>
        <w:rPr>
          <w:vertAlign w:val="subscript"/>
        </w:rPr>
        <w:t>1</w:t>
      </w:r>
      <w:r>
        <w:t>+b</w:t>
      </w:r>
      <w:r>
        <w:rPr>
          <w:vertAlign w:val="subscript"/>
        </w:rPr>
        <w:t>2</w:t>
      </w:r>
      <w:r>
        <w:t>x</w:t>
      </w:r>
      <w:r>
        <w:rPr>
          <w:vertAlign w:val="subscript"/>
        </w:rPr>
        <w:t>2</w:t>
      </w:r>
      <w:r>
        <w:t xml:space="preserve"> - - - - - -+ b</w:t>
      </w:r>
      <w:r>
        <w:rPr>
          <w:vertAlign w:val="subscript"/>
        </w:rPr>
        <w:t>8</w:t>
      </w:r>
      <w:r>
        <w:t>x</w:t>
      </w:r>
      <w:r>
        <w:rPr>
          <w:vertAlign w:val="subscript"/>
        </w:rPr>
        <w:t>8,</w:t>
      </w:r>
    </w:p>
    <w:p w:rsidR="00CC5B15" w:rsidRDefault="001D0EC8">
      <w:pPr>
        <w:spacing w:line="480" w:lineRule="auto"/>
        <w:jc w:val="both"/>
      </w:pPr>
      <w:r>
        <w:t>Where;</w:t>
      </w:r>
    </w:p>
    <w:p w:rsidR="00CC5B15" w:rsidRDefault="001D0EC8">
      <w:pPr>
        <w:spacing w:line="480" w:lineRule="auto"/>
        <w:jc w:val="both"/>
      </w:pPr>
      <w:r>
        <w:t>y = Level of awareness</w:t>
      </w:r>
    </w:p>
    <w:p w:rsidR="00CC5B15" w:rsidRDefault="001D0EC8">
      <w:pPr>
        <w:spacing w:line="480" w:lineRule="auto"/>
        <w:jc w:val="both"/>
      </w:pPr>
      <w:r>
        <w:t>a = Constant</w:t>
      </w:r>
    </w:p>
    <w:p w:rsidR="00CC5B15" w:rsidRDefault="001D0EC8">
      <w:pPr>
        <w:spacing w:line="480" w:lineRule="auto"/>
        <w:jc w:val="both"/>
      </w:pPr>
      <w:r>
        <w:lastRenderedPageBreak/>
        <w:t>b</w:t>
      </w:r>
      <w:r>
        <w:rPr>
          <w:vertAlign w:val="subscript"/>
        </w:rPr>
        <w:t>1</w:t>
      </w:r>
      <w:r>
        <w:t xml:space="preserve"> - - - - - - - b</w:t>
      </w:r>
      <w:r>
        <w:rPr>
          <w:vertAlign w:val="subscript"/>
        </w:rPr>
        <w:t xml:space="preserve">8 </w:t>
      </w:r>
      <w:r>
        <w:t>= Co-efficient of regression</w:t>
      </w:r>
    </w:p>
    <w:p w:rsidR="00CC5B15" w:rsidRDefault="001D0EC8">
      <w:pPr>
        <w:spacing w:line="480" w:lineRule="auto"/>
        <w:jc w:val="both"/>
      </w:pPr>
      <w:r>
        <w:t>X</w:t>
      </w:r>
      <w:r>
        <w:rPr>
          <w:vertAlign w:val="subscript"/>
        </w:rPr>
        <w:t xml:space="preserve">1 </w:t>
      </w:r>
      <w:r>
        <w:t>- - - - - - X</w:t>
      </w:r>
      <w:r>
        <w:rPr>
          <w:vertAlign w:val="subscript"/>
        </w:rPr>
        <w:t>8</w:t>
      </w:r>
      <w:r>
        <w:t xml:space="preserve"> = Variable of socio economic characteristics</w:t>
      </w:r>
    </w:p>
    <w:p w:rsidR="00CC5B15" w:rsidRDefault="001D0EC8">
      <w:pPr>
        <w:spacing w:before="240" w:line="480" w:lineRule="auto"/>
        <w:jc w:val="both"/>
      </w:pPr>
      <w:r>
        <w:t xml:space="preserve">Pictures were also used to show existing situations of the residential buildings in Tanke in order to buttress the fact gathered on field. </w:t>
      </w:r>
    </w:p>
    <w:p w:rsidR="00CC5B15" w:rsidRDefault="00CC5B15">
      <w:pPr>
        <w:spacing w:before="240" w:line="480" w:lineRule="auto"/>
        <w:jc w:val="both"/>
      </w:pPr>
    </w:p>
    <w:p w:rsidR="00CC5B15" w:rsidRDefault="00CC5B15">
      <w:pPr>
        <w:spacing w:before="240" w:line="480" w:lineRule="auto"/>
        <w:jc w:val="both"/>
      </w:pPr>
    </w:p>
    <w:p w:rsidR="00CC5B15" w:rsidRDefault="00CC5B15">
      <w:pPr>
        <w:spacing w:line="480" w:lineRule="auto"/>
        <w:jc w:val="both"/>
      </w:pPr>
    </w:p>
    <w:p w:rsidR="00CC5B15" w:rsidRDefault="00CC5B15">
      <w:pPr>
        <w:spacing w:line="480" w:lineRule="auto"/>
        <w:jc w:val="both"/>
      </w:pPr>
    </w:p>
    <w:p w:rsidR="00CC5B15" w:rsidRDefault="00CC5B15">
      <w:pPr>
        <w:spacing w:line="480" w:lineRule="auto"/>
        <w:jc w:val="both"/>
      </w:pPr>
    </w:p>
    <w:p w:rsidR="00CC5B15" w:rsidRDefault="00CC5B15">
      <w:pPr>
        <w:spacing w:line="480" w:lineRule="auto"/>
        <w:jc w:val="both"/>
      </w:pPr>
    </w:p>
    <w:p w:rsidR="00CC5B15" w:rsidRDefault="00CC5B15">
      <w:pPr>
        <w:spacing w:line="480" w:lineRule="auto"/>
        <w:jc w:val="both"/>
      </w:pPr>
    </w:p>
    <w:p w:rsidR="00CC5B15" w:rsidRDefault="00CC5B15">
      <w:pPr>
        <w:spacing w:line="480" w:lineRule="auto"/>
        <w:jc w:val="both"/>
      </w:pPr>
    </w:p>
    <w:p w:rsidR="00CC5B15" w:rsidRDefault="00CC5B15">
      <w:pPr>
        <w:spacing w:line="480" w:lineRule="auto"/>
        <w:jc w:val="both"/>
      </w:pPr>
    </w:p>
    <w:p w:rsidR="00CC5B15" w:rsidRDefault="00CC5B15">
      <w:pPr>
        <w:spacing w:line="480" w:lineRule="auto"/>
        <w:jc w:val="both"/>
      </w:pPr>
    </w:p>
    <w:p w:rsidR="00CC5B15" w:rsidRDefault="00CC5B15">
      <w:pPr>
        <w:spacing w:line="480" w:lineRule="auto"/>
        <w:jc w:val="both"/>
      </w:pPr>
    </w:p>
    <w:p w:rsidR="00CC5B15" w:rsidRDefault="00CC5B15">
      <w:pPr>
        <w:spacing w:line="480" w:lineRule="auto"/>
        <w:jc w:val="both"/>
      </w:pPr>
    </w:p>
    <w:p w:rsidR="00CC5B15" w:rsidRDefault="00CC5B15">
      <w:pPr>
        <w:spacing w:line="480" w:lineRule="auto"/>
        <w:jc w:val="both"/>
      </w:pPr>
    </w:p>
    <w:p w:rsidR="00CC5B15" w:rsidRDefault="001D0EC8">
      <w:pPr>
        <w:spacing w:after="160" w:line="259" w:lineRule="auto"/>
      </w:pPr>
      <w:r>
        <w:br w:type="page"/>
      </w:r>
    </w:p>
    <w:p w:rsidR="00CC5B15" w:rsidRDefault="001D0EC8">
      <w:pPr>
        <w:ind w:left="-360"/>
        <w:jc w:val="center"/>
        <w:rPr>
          <w:b/>
          <w:lang w:val="en-US"/>
        </w:rPr>
      </w:pPr>
      <w:r>
        <w:rPr>
          <w:b/>
          <w:lang w:val="en-US"/>
        </w:rPr>
        <w:lastRenderedPageBreak/>
        <w:t>CHAPTER FOUR</w:t>
      </w:r>
    </w:p>
    <w:p w:rsidR="00CC5B15" w:rsidRDefault="001D0EC8">
      <w:pPr>
        <w:autoSpaceDE w:val="0"/>
        <w:autoSpaceDN w:val="0"/>
        <w:adjustRightInd w:val="0"/>
        <w:spacing w:before="240"/>
        <w:jc w:val="center"/>
        <w:rPr>
          <w:b/>
          <w:lang w:val="en-US"/>
        </w:rPr>
      </w:pPr>
      <w:r>
        <w:rPr>
          <w:b/>
          <w:lang w:val="en-US"/>
        </w:rPr>
        <w:t>DISCUSSION OF FINDINGS</w:t>
      </w:r>
    </w:p>
    <w:p w:rsidR="00CC5B15" w:rsidRDefault="001D0EC8">
      <w:pPr>
        <w:autoSpaceDE w:val="0"/>
        <w:autoSpaceDN w:val="0"/>
        <w:adjustRightInd w:val="0"/>
        <w:spacing w:before="240" w:after="240" w:line="480" w:lineRule="auto"/>
        <w:rPr>
          <w:b/>
          <w:lang w:val="en-US"/>
        </w:rPr>
      </w:pPr>
      <w:r>
        <w:rPr>
          <w:b/>
          <w:lang w:val="en-US"/>
        </w:rPr>
        <w:t>4.1</w:t>
      </w:r>
      <w:r>
        <w:rPr>
          <w:b/>
          <w:lang w:val="en-US"/>
        </w:rPr>
        <w:tab/>
        <w:t>Introduction</w:t>
      </w:r>
    </w:p>
    <w:p w:rsidR="00CC5B15" w:rsidRDefault="001D0EC8">
      <w:pPr>
        <w:autoSpaceDE w:val="0"/>
        <w:autoSpaceDN w:val="0"/>
        <w:adjustRightInd w:val="0"/>
        <w:spacing w:line="480" w:lineRule="auto"/>
        <w:jc w:val="both"/>
      </w:pPr>
      <w:r>
        <w:rPr>
          <w:lang w:val="en-US"/>
        </w:rPr>
        <w:t xml:space="preserve">In this chapter, an appraisal of the implementation of development control on residential buildings in Tanke area in Ilorin is documented. It analyses the socio-economic characteristics of residents, the physical characteristics of residential buildings and planning standards, residents’ perception on development control, </w:t>
      </w:r>
      <w:r>
        <w:t xml:space="preserve">the number of approved residential building plan, </w:t>
      </w:r>
      <w:r>
        <w:rPr>
          <w:lang w:val="en-US"/>
        </w:rPr>
        <w:t>residence compliance and factors impeding compliance with planning</w:t>
      </w:r>
      <w:r>
        <w:t>.</w:t>
      </w:r>
    </w:p>
    <w:p w:rsidR="00CC5B15" w:rsidRDefault="001D0EC8">
      <w:pPr>
        <w:autoSpaceDE w:val="0"/>
        <w:autoSpaceDN w:val="0"/>
        <w:adjustRightInd w:val="0"/>
        <w:spacing w:line="480" w:lineRule="auto"/>
        <w:rPr>
          <w:b/>
        </w:rPr>
      </w:pPr>
      <w:r>
        <w:rPr>
          <w:b/>
        </w:rPr>
        <w:t>4.2</w:t>
      </w:r>
      <w:r>
        <w:rPr>
          <w:b/>
        </w:rPr>
        <w:tab/>
        <w:t>Socio-Economic Characteristics of Residents</w:t>
      </w:r>
    </w:p>
    <w:p w:rsidR="00CC5B15" w:rsidRPr="00112C2F" w:rsidRDefault="001D0EC8">
      <w:pPr>
        <w:autoSpaceDE w:val="0"/>
        <w:autoSpaceDN w:val="0"/>
        <w:adjustRightInd w:val="0"/>
        <w:spacing w:line="480" w:lineRule="auto"/>
        <w:jc w:val="both"/>
        <w:rPr>
          <w:color w:val="000000"/>
        </w:rPr>
      </w:pPr>
      <w:r>
        <w:t>Table 4.1 documents data on gender of Respondents</w:t>
      </w:r>
      <w:r>
        <w:rPr>
          <w:color w:val="000000"/>
        </w:rPr>
        <w:t xml:space="preserve"> in the study area. </w:t>
      </w:r>
      <w:r>
        <w:t>Significant Proportion of the respondents are male (71.1%) while few of them are female (28.9). The total number of respondents is 239. The respondents within the age group of 18years to 45 years are 66.9% of the respondents. This is followed by age group of 46 years to 59 years (32.2%), while the respondents with Age group of 60 years to 69 years are few in number (0.8%). It was observed that 93.3% of the respondents are married, 2.5% are single and few of the respondents are divorced (2.1%) and widows (2.1%). This is a reflection that majority of the respondents are grown up.</w:t>
      </w:r>
      <w:r>
        <w:rPr>
          <w:b/>
        </w:rPr>
        <w:t xml:space="preserve"> </w:t>
      </w:r>
      <w:r>
        <w:t>The respondents limited to primary education are 33.9%</w:t>
      </w:r>
      <w:r>
        <w:rPr>
          <w:color w:val="000000"/>
        </w:rPr>
        <w:t>of the total number of respondents</w:t>
      </w:r>
      <w:r>
        <w:t xml:space="preserve">. Respondents limited to secondary education (33.1%) and </w:t>
      </w:r>
      <w:r>
        <w:rPr>
          <w:color w:val="000000"/>
        </w:rPr>
        <w:t>tertiary education (33.1) are a moderate. Majority of the respondents are having low level of education.</w:t>
      </w:r>
      <w:r>
        <w:t xml:space="preserve"> The percentages of respondents that are self employers, civil servants, artisan traders and students are;</w:t>
      </w:r>
      <w:r>
        <w:rPr>
          <w:color w:val="000000"/>
        </w:rPr>
        <w:t xml:space="preserve"> 54, 16.7</w:t>
      </w:r>
      <w:r>
        <w:t>.</w:t>
      </w:r>
      <w:r>
        <w:rPr>
          <w:color w:val="000000"/>
        </w:rPr>
        <w:t>, 25, 25.1 and 2.5 and 1.7</w:t>
      </w:r>
      <w:r>
        <w:t xml:space="preserve"> respectively. Most of the respondents are self employed. Respondents earning from ₦18,000 to ₦50,000 have the highest Percentage of 56.9. (18.4%) of respondents earns ₦100,001 and above, 12.1% earns from 50,001 to ₦100,000 and few of the respondents </w:t>
      </w:r>
      <w:r>
        <w:lastRenderedPageBreak/>
        <w:t>are earning below ₦18,000 (12%).</w:t>
      </w:r>
      <w:r>
        <w:rPr>
          <w:color w:val="000000"/>
        </w:rPr>
        <w:t xml:space="preserve"> </w:t>
      </w:r>
      <w:r>
        <w:t xml:space="preserve">The result from finding in the table 4.1 illustrate that Christians (69.9%) are more than Muslims (30.1%). From the survey, all the respondents are Nigerians (100%). Majority of the respondents are Yoruba (96.7%) while few of them are Igbo (3.3). The respondent’s residence having household number above 4 is 64.4% of the total number of sampled buildings. Residence with household number of 1, 2, 4 and are 21.8, 8.4 and 5.4 respectively. Majority of the respondents are living with more than four household.  It was observed that some of the female residents could not respond to some questions and therefore the family head or the heir of the family were administered questionnaire to. This resulted to the increased number of male respondents over the female respondents. Also, illiteracy of some of the aged residents conditioned the reason why majority of the respondents are in the active age group (18years to 45 years). </w:t>
      </w:r>
      <w:r w:rsidR="00112C2F">
        <w:rPr>
          <w:color w:val="000000"/>
        </w:rPr>
        <w:t xml:space="preserve"> </w:t>
      </w:r>
      <w:r>
        <w:t xml:space="preserve">The unfavourable state of the economy, primary level of education and the occupation of majority of the respondents instigated the increase in the percentage of respondents with income level of ₦18,000 </w:t>
      </w:r>
      <w:r w:rsidR="00112C2F">
        <w:t>- ₦</w:t>
      </w:r>
      <w:r>
        <w:t xml:space="preserve">50,000 which is above the percentages of other income group. The emergence of Christianity before Islam in the study area have caused a wide gap between it and Islam. Also, the rooming  type of buildings of majority of the residence in the study area is the reason why household of four ad above is more frequent. </w:t>
      </w:r>
    </w:p>
    <w:p w:rsidR="00CC5B15" w:rsidRDefault="00CC5B15">
      <w:pPr>
        <w:autoSpaceDE w:val="0"/>
        <w:autoSpaceDN w:val="0"/>
        <w:adjustRightInd w:val="0"/>
        <w:spacing w:line="480" w:lineRule="auto"/>
        <w:ind w:firstLine="720"/>
        <w:jc w:val="both"/>
      </w:pPr>
    </w:p>
    <w:p w:rsidR="004469B4" w:rsidRDefault="004469B4">
      <w:pPr>
        <w:autoSpaceDE w:val="0"/>
        <w:autoSpaceDN w:val="0"/>
        <w:adjustRightInd w:val="0"/>
        <w:spacing w:line="480" w:lineRule="auto"/>
        <w:ind w:firstLine="720"/>
        <w:jc w:val="both"/>
      </w:pPr>
    </w:p>
    <w:p w:rsidR="004469B4" w:rsidRDefault="004469B4">
      <w:pPr>
        <w:autoSpaceDE w:val="0"/>
        <w:autoSpaceDN w:val="0"/>
        <w:adjustRightInd w:val="0"/>
        <w:spacing w:line="480" w:lineRule="auto"/>
        <w:ind w:firstLine="720"/>
        <w:jc w:val="both"/>
      </w:pPr>
    </w:p>
    <w:p w:rsidR="004469B4" w:rsidRDefault="004469B4">
      <w:pPr>
        <w:autoSpaceDE w:val="0"/>
        <w:autoSpaceDN w:val="0"/>
        <w:adjustRightInd w:val="0"/>
        <w:spacing w:line="480" w:lineRule="auto"/>
        <w:ind w:firstLine="720"/>
        <w:jc w:val="both"/>
      </w:pPr>
    </w:p>
    <w:p w:rsidR="004469B4" w:rsidRDefault="004469B4">
      <w:pPr>
        <w:autoSpaceDE w:val="0"/>
        <w:autoSpaceDN w:val="0"/>
        <w:adjustRightInd w:val="0"/>
        <w:spacing w:line="480" w:lineRule="auto"/>
        <w:ind w:firstLine="720"/>
        <w:jc w:val="both"/>
      </w:pPr>
    </w:p>
    <w:p w:rsidR="00FD218E" w:rsidRDefault="00FD218E">
      <w:pPr>
        <w:autoSpaceDE w:val="0"/>
        <w:autoSpaceDN w:val="0"/>
        <w:adjustRightInd w:val="0"/>
        <w:rPr>
          <w:b/>
        </w:rPr>
      </w:pPr>
    </w:p>
    <w:p w:rsidR="00FD218E" w:rsidRDefault="00FD218E">
      <w:pPr>
        <w:autoSpaceDE w:val="0"/>
        <w:autoSpaceDN w:val="0"/>
        <w:adjustRightInd w:val="0"/>
        <w:rPr>
          <w:b/>
        </w:rPr>
      </w:pPr>
    </w:p>
    <w:p w:rsidR="00FD218E" w:rsidRDefault="00FD218E">
      <w:pPr>
        <w:autoSpaceDE w:val="0"/>
        <w:autoSpaceDN w:val="0"/>
        <w:adjustRightInd w:val="0"/>
        <w:rPr>
          <w:b/>
        </w:rPr>
      </w:pPr>
    </w:p>
    <w:p w:rsidR="00FD218E" w:rsidRDefault="00FD218E">
      <w:pPr>
        <w:autoSpaceDE w:val="0"/>
        <w:autoSpaceDN w:val="0"/>
        <w:adjustRightInd w:val="0"/>
        <w:rPr>
          <w:b/>
        </w:rPr>
      </w:pPr>
    </w:p>
    <w:p w:rsidR="00CC5B15" w:rsidRDefault="001D0EC8">
      <w:pPr>
        <w:autoSpaceDE w:val="0"/>
        <w:autoSpaceDN w:val="0"/>
        <w:adjustRightInd w:val="0"/>
        <w:rPr>
          <w:b/>
        </w:rPr>
      </w:pPr>
      <w:r>
        <w:rPr>
          <w:b/>
        </w:rPr>
        <w:lastRenderedPageBreak/>
        <w:t>Table 4.1: Socio-Economic Characteristics</w:t>
      </w:r>
    </w:p>
    <w:tbl>
      <w:tblPr>
        <w:tblStyle w:val="TableGrid"/>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94"/>
        <w:gridCol w:w="2394"/>
        <w:gridCol w:w="2394"/>
        <w:gridCol w:w="2394"/>
      </w:tblGrid>
      <w:tr w:rsidR="00CC5B15">
        <w:trPr>
          <w:jc w:val="center"/>
        </w:trPr>
        <w:tc>
          <w:tcPr>
            <w:tcW w:w="2500" w:type="pct"/>
            <w:gridSpan w:val="2"/>
          </w:tcPr>
          <w:p w:rsidR="00CC5B15" w:rsidRDefault="001D0EC8">
            <w:pPr>
              <w:autoSpaceDE w:val="0"/>
              <w:autoSpaceDN w:val="0"/>
              <w:adjustRightInd w:val="0"/>
              <w:spacing w:line="360" w:lineRule="auto"/>
              <w:ind w:left="60" w:right="60"/>
              <w:jc w:val="center"/>
              <w:rPr>
                <w:b/>
                <w:color w:val="000000"/>
              </w:rPr>
            </w:pPr>
            <w:r>
              <w:rPr>
                <w:b/>
                <w:color w:val="000000"/>
              </w:rPr>
              <w:t>Variable</w:t>
            </w:r>
          </w:p>
        </w:tc>
        <w:tc>
          <w:tcPr>
            <w:tcW w:w="1250" w:type="pct"/>
          </w:tcPr>
          <w:p w:rsidR="00CC5B15" w:rsidRDefault="001D0EC8">
            <w:pPr>
              <w:autoSpaceDE w:val="0"/>
              <w:autoSpaceDN w:val="0"/>
              <w:adjustRightInd w:val="0"/>
              <w:spacing w:line="360" w:lineRule="auto"/>
              <w:ind w:left="60" w:right="60"/>
              <w:jc w:val="center"/>
              <w:rPr>
                <w:b/>
                <w:color w:val="000000"/>
              </w:rPr>
            </w:pPr>
            <w:r>
              <w:rPr>
                <w:b/>
                <w:color w:val="000000"/>
              </w:rPr>
              <w:t>Frequency</w:t>
            </w:r>
          </w:p>
        </w:tc>
        <w:tc>
          <w:tcPr>
            <w:tcW w:w="1250" w:type="pct"/>
          </w:tcPr>
          <w:p w:rsidR="00CC5B15" w:rsidRDefault="001D0EC8">
            <w:pPr>
              <w:autoSpaceDE w:val="0"/>
              <w:autoSpaceDN w:val="0"/>
              <w:adjustRightInd w:val="0"/>
              <w:spacing w:line="360" w:lineRule="auto"/>
              <w:ind w:left="60" w:right="60"/>
              <w:jc w:val="center"/>
              <w:rPr>
                <w:b/>
                <w:color w:val="000000"/>
              </w:rPr>
            </w:pPr>
            <w:r>
              <w:rPr>
                <w:b/>
                <w:color w:val="000000"/>
              </w:rPr>
              <w:t>Percentage</w:t>
            </w:r>
          </w:p>
        </w:tc>
      </w:tr>
      <w:tr w:rsidR="00CC5B15">
        <w:trPr>
          <w:jc w:val="center"/>
        </w:trPr>
        <w:tc>
          <w:tcPr>
            <w:tcW w:w="1250" w:type="pct"/>
            <w:vMerge w:val="restart"/>
          </w:tcPr>
          <w:p w:rsidR="00CC5B15" w:rsidRDefault="001D0EC8">
            <w:pPr>
              <w:autoSpaceDE w:val="0"/>
              <w:autoSpaceDN w:val="0"/>
              <w:adjustRightInd w:val="0"/>
              <w:spacing w:line="360" w:lineRule="auto"/>
              <w:ind w:right="60"/>
              <w:jc w:val="center"/>
              <w:rPr>
                <w:color w:val="000000"/>
              </w:rPr>
            </w:pPr>
            <w:r>
              <w:rPr>
                <w:color w:val="000000"/>
              </w:rPr>
              <w:t>Sex</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Male</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170</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71.1</w:t>
            </w:r>
          </w:p>
        </w:tc>
      </w:tr>
      <w:tr w:rsidR="00CC5B15">
        <w:trPr>
          <w:jc w:val="center"/>
        </w:trPr>
        <w:tc>
          <w:tcPr>
            <w:tcW w:w="1250" w:type="pct"/>
            <w:vMerge/>
          </w:tcPr>
          <w:p w:rsidR="00CC5B15" w:rsidRDefault="00CC5B15">
            <w:pPr>
              <w:autoSpaceDE w:val="0"/>
              <w:autoSpaceDN w:val="0"/>
              <w:adjustRightInd w:val="0"/>
              <w:spacing w:line="360" w:lineRule="auto"/>
              <w:ind w:left="60" w:right="60"/>
              <w:jc w:val="center"/>
              <w:rPr>
                <w:color w:val="000000"/>
              </w:rPr>
            </w:pP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Female</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69</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28.9</w:t>
            </w:r>
          </w:p>
        </w:tc>
      </w:tr>
      <w:tr w:rsidR="00CC5B15">
        <w:trPr>
          <w:jc w:val="center"/>
        </w:trPr>
        <w:tc>
          <w:tcPr>
            <w:tcW w:w="1250" w:type="pct"/>
            <w:vMerge/>
          </w:tcPr>
          <w:p w:rsidR="00CC5B15" w:rsidRDefault="00CC5B15">
            <w:pPr>
              <w:autoSpaceDE w:val="0"/>
              <w:autoSpaceDN w:val="0"/>
              <w:adjustRightInd w:val="0"/>
              <w:spacing w:line="360" w:lineRule="auto"/>
              <w:ind w:left="60" w:right="60"/>
              <w:jc w:val="center"/>
              <w:rPr>
                <w:color w:val="000000"/>
              </w:rPr>
            </w:pP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Total</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239</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100.0</w:t>
            </w:r>
          </w:p>
        </w:tc>
      </w:tr>
      <w:tr w:rsidR="00CC5B15">
        <w:trPr>
          <w:jc w:val="center"/>
        </w:trPr>
        <w:tc>
          <w:tcPr>
            <w:tcW w:w="1250" w:type="pct"/>
            <w:vMerge w:val="restart"/>
          </w:tcPr>
          <w:p w:rsidR="00CC5B15" w:rsidRDefault="001D0EC8">
            <w:pPr>
              <w:autoSpaceDE w:val="0"/>
              <w:autoSpaceDN w:val="0"/>
              <w:adjustRightInd w:val="0"/>
              <w:spacing w:line="360" w:lineRule="auto"/>
              <w:ind w:right="60"/>
              <w:jc w:val="center"/>
              <w:rPr>
                <w:color w:val="000000"/>
              </w:rPr>
            </w:pPr>
            <w:r>
              <w:rPr>
                <w:color w:val="000000"/>
              </w:rPr>
              <w:t>Age</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18-45</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160</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66.9</w:t>
            </w:r>
          </w:p>
        </w:tc>
      </w:tr>
      <w:tr w:rsidR="00CC5B15">
        <w:trPr>
          <w:jc w:val="center"/>
        </w:trPr>
        <w:tc>
          <w:tcPr>
            <w:tcW w:w="1250" w:type="pct"/>
            <w:vMerge/>
          </w:tcPr>
          <w:p w:rsidR="00CC5B15" w:rsidRDefault="00CC5B15">
            <w:pPr>
              <w:autoSpaceDE w:val="0"/>
              <w:autoSpaceDN w:val="0"/>
              <w:adjustRightInd w:val="0"/>
              <w:spacing w:line="360" w:lineRule="auto"/>
              <w:ind w:left="60" w:right="60"/>
              <w:jc w:val="center"/>
              <w:rPr>
                <w:color w:val="000000"/>
              </w:rPr>
            </w:pP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46-59</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77</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32.2</w:t>
            </w:r>
          </w:p>
        </w:tc>
      </w:tr>
      <w:tr w:rsidR="00CC5B15">
        <w:trPr>
          <w:jc w:val="center"/>
        </w:trPr>
        <w:tc>
          <w:tcPr>
            <w:tcW w:w="1250" w:type="pct"/>
            <w:vMerge/>
          </w:tcPr>
          <w:p w:rsidR="00CC5B15" w:rsidRDefault="00CC5B15">
            <w:pPr>
              <w:autoSpaceDE w:val="0"/>
              <w:autoSpaceDN w:val="0"/>
              <w:adjustRightInd w:val="0"/>
              <w:spacing w:line="360" w:lineRule="auto"/>
              <w:ind w:left="60" w:right="60"/>
              <w:jc w:val="center"/>
              <w:rPr>
                <w:color w:val="000000"/>
              </w:rPr>
            </w:pP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60-69</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2</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0.8</w:t>
            </w:r>
          </w:p>
        </w:tc>
      </w:tr>
      <w:tr w:rsidR="00CC5B15">
        <w:trPr>
          <w:jc w:val="center"/>
        </w:trPr>
        <w:tc>
          <w:tcPr>
            <w:tcW w:w="1250" w:type="pct"/>
            <w:vMerge/>
          </w:tcPr>
          <w:p w:rsidR="00CC5B15" w:rsidRDefault="00CC5B15">
            <w:pPr>
              <w:autoSpaceDE w:val="0"/>
              <w:autoSpaceDN w:val="0"/>
              <w:adjustRightInd w:val="0"/>
              <w:spacing w:line="360" w:lineRule="auto"/>
              <w:ind w:left="60" w:right="60"/>
              <w:jc w:val="center"/>
              <w:rPr>
                <w:color w:val="000000"/>
              </w:rPr>
            </w:pP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Total</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239</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100.0</w:t>
            </w:r>
          </w:p>
        </w:tc>
      </w:tr>
      <w:tr w:rsidR="00CC5B15">
        <w:tblPrEx>
          <w:jc w:val="left"/>
        </w:tblPrEx>
        <w:tc>
          <w:tcPr>
            <w:tcW w:w="1250" w:type="pct"/>
            <w:vMerge w:val="restart"/>
          </w:tcPr>
          <w:p w:rsidR="00CC5B15" w:rsidRDefault="001D0EC8">
            <w:pPr>
              <w:autoSpaceDE w:val="0"/>
              <w:autoSpaceDN w:val="0"/>
              <w:adjustRightInd w:val="0"/>
              <w:spacing w:line="360" w:lineRule="auto"/>
              <w:ind w:left="60" w:right="60"/>
              <w:jc w:val="center"/>
              <w:rPr>
                <w:color w:val="000000"/>
              </w:rPr>
            </w:pPr>
            <w:r>
              <w:rPr>
                <w:color w:val="000000"/>
              </w:rPr>
              <w:t>Marital Status</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Married</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223</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93.3</w:t>
            </w:r>
          </w:p>
        </w:tc>
      </w:tr>
      <w:tr w:rsidR="00CC5B15">
        <w:tblPrEx>
          <w:jc w:val="left"/>
        </w:tblPrEx>
        <w:tc>
          <w:tcPr>
            <w:tcW w:w="1250" w:type="pct"/>
            <w:vMerge/>
          </w:tcPr>
          <w:p w:rsidR="00CC5B15" w:rsidRDefault="00CC5B15">
            <w:pPr>
              <w:autoSpaceDE w:val="0"/>
              <w:autoSpaceDN w:val="0"/>
              <w:adjustRightInd w:val="0"/>
              <w:spacing w:line="360" w:lineRule="auto"/>
              <w:ind w:left="60" w:right="60"/>
              <w:jc w:val="center"/>
              <w:rPr>
                <w:color w:val="000000"/>
              </w:rPr>
            </w:pP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Single</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6</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2.5</w:t>
            </w:r>
          </w:p>
        </w:tc>
      </w:tr>
      <w:tr w:rsidR="00CC5B15">
        <w:tblPrEx>
          <w:jc w:val="left"/>
        </w:tblPrEx>
        <w:tc>
          <w:tcPr>
            <w:tcW w:w="1250" w:type="pct"/>
            <w:vMerge/>
          </w:tcPr>
          <w:p w:rsidR="00CC5B15" w:rsidRDefault="00CC5B15">
            <w:pPr>
              <w:autoSpaceDE w:val="0"/>
              <w:autoSpaceDN w:val="0"/>
              <w:adjustRightInd w:val="0"/>
              <w:spacing w:line="360" w:lineRule="auto"/>
              <w:ind w:left="60" w:right="60"/>
              <w:jc w:val="center"/>
              <w:rPr>
                <w:color w:val="000000"/>
              </w:rPr>
            </w:pP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Divorce</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5</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2.1</w:t>
            </w:r>
          </w:p>
        </w:tc>
      </w:tr>
      <w:tr w:rsidR="00CC5B15">
        <w:tblPrEx>
          <w:jc w:val="left"/>
        </w:tblPrEx>
        <w:tc>
          <w:tcPr>
            <w:tcW w:w="1250" w:type="pct"/>
            <w:vMerge/>
          </w:tcPr>
          <w:p w:rsidR="00CC5B15" w:rsidRDefault="00CC5B15">
            <w:pPr>
              <w:autoSpaceDE w:val="0"/>
              <w:autoSpaceDN w:val="0"/>
              <w:adjustRightInd w:val="0"/>
              <w:spacing w:line="360" w:lineRule="auto"/>
              <w:ind w:left="60" w:right="60"/>
              <w:jc w:val="center"/>
              <w:rPr>
                <w:color w:val="000000"/>
              </w:rPr>
            </w:pP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Widow</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5</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2.1</w:t>
            </w:r>
          </w:p>
        </w:tc>
      </w:tr>
      <w:tr w:rsidR="00CC5B15">
        <w:tblPrEx>
          <w:jc w:val="left"/>
        </w:tblPrEx>
        <w:tc>
          <w:tcPr>
            <w:tcW w:w="1250" w:type="pct"/>
            <w:vMerge/>
          </w:tcPr>
          <w:p w:rsidR="00CC5B15" w:rsidRDefault="00CC5B15">
            <w:pPr>
              <w:autoSpaceDE w:val="0"/>
              <w:autoSpaceDN w:val="0"/>
              <w:adjustRightInd w:val="0"/>
              <w:spacing w:line="360" w:lineRule="auto"/>
              <w:ind w:left="60" w:right="60"/>
              <w:jc w:val="center"/>
              <w:rPr>
                <w:color w:val="000000"/>
              </w:rPr>
            </w:pP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Total</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239</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100.0</w:t>
            </w:r>
          </w:p>
        </w:tc>
      </w:tr>
      <w:tr w:rsidR="00CC5B15">
        <w:tblPrEx>
          <w:jc w:val="left"/>
        </w:tblPrEx>
        <w:tc>
          <w:tcPr>
            <w:tcW w:w="1250" w:type="pct"/>
            <w:vMerge w:val="restart"/>
          </w:tcPr>
          <w:p w:rsidR="00CC5B15" w:rsidRDefault="001D0EC8">
            <w:pPr>
              <w:autoSpaceDE w:val="0"/>
              <w:autoSpaceDN w:val="0"/>
              <w:adjustRightInd w:val="0"/>
              <w:spacing w:line="360" w:lineRule="auto"/>
              <w:ind w:left="60" w:right="60"/>
              <w:jc w:val="center"/>
              <w:rPr>
                <w:color w:val="000000"/>
              </w:rPr>
            </w:pPr>
            <w:r>
              <w:rPr>
                <w:color w:val="000000"/>
              </w:rPr>
              <w:t>Education Background</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Primary Education</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81</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33.9</w:t>
            </w:r>
          </w:p>
        </w:tc>
      </w:tr>
      <w:tr w:rsidR="00CC5B15">
        <w:tblPrEx>
          <w:jc w:val="left"/>
        </w:tblPrEx>
        <w:tc>
          <w:tcPr>
            <w:tcW w:w="1250" w:type="pct"/>
            <w:vMerge/>
          </w:tcPr>
          <w:p w:rsidR="00CC5B15" w:rsidRDefault="00CC5B15">
            <w:pPr>
              <w:autoSpaceDE w:val="0"/>
              <w:autoSpaceDN w:val="0"/>
              <w:adjustRightInd w:val="0"/>
              <w:spacing w:line="360" w:lineRule="auto"/>
              <w:ind w:left="60" w:right="60"/>
              <w:jc w:val="center"/>
              <w:rPr>
                <w:color w:val="000000"/>
              </w:rPr>
            </w:pP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Secondary Education</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79</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33.1</w:t>
            </w:r>
          </w:p>
        </w:tc>
      </w:tr>
      <w:tr w:rsidR="00CC5B15">
        <w:tblPrEx>
          <w:jc w:val="left"/>
        </w:tblPrEx>
        <w:tc>
          <w:tcPr>
            <w:tcW w:w="1250" w:type="pct"/>
            <w:vMerge/>
          </w:tcPr>
          <w:p w:rsidR="00CC5B15" w:rsidRDefault="00CC5B15">
            <w:pPr>
              <w:autoSpaceDE w:val="0"/>
              <w:autoSpaceDN w:val="0"/>
              <w:adjustRightInd w:val="0"/>
              <w:spacing w:line="360" w:lineRule="auto"/>
              <w:ind w:left="60" w:right="60"/>
              <w:jc w:val="center"/>
              <w:rPr>
                <w:color w:val="000000"/>
              </w:rPr>
            </w:pP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Tertiary Education</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79</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33.1</w:t>
            </w:r>
          </w:p>
        </w:tc>
      </w:tr>
      <w:tr w:rsidR="00CC5B15">
        <w:tblPrEx>
          <w:jc w:val="left"/>
        </w:tblPrEx>
        <w:tc>
          <w:tcPr>
            <w:tcW w:w="1250" w:type="pct"/>
            <w:vMerge/>
          </w:tcPr>
          <w:p w:rsidR="00CC5B15" w:rsidRDefault="00CC5B15">
            <w:pPr>
              <w:autoSpaceDE w:val="0"/>
              <w:autoSpaceDN w:val="0"/>
              <w:adjustRightInd w:val="0"/>
              <w:spacing w:line="360" w:lineRule="auto"/>
              <w:ind w:left="60" w:right="60"/>
              <w:jc w:val="center"/>
              <w:rPr>
                <w:color w:val="000000"/>
              </w:rPr>
            </w:pP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Total</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239</w:t>
            </w:r>
          </w:p>
        </w:tc>
        <w:tc>
          <w:tcPr>
            <w:tcW w:w="1250" w:type="pct"/>
          </w:tcPr>
          <w:p w:rsidR="00CC5B15" w:rsidRDefault="001D0EC8">
            <w:pPr>
              <w:autoSpaceDE w:val="0"/>
              <w:autoSpaceDN w:val="0"/>
              <w:adjustRightInd w:val="0"/>
              <w:spacing w:line="360" w:lineRule="auto"/>
              <w:ind w:left="60" w:right="60"/>
              <w:jc w:val="center"/>
              <w:rPr>
                <w:color w:val="000000"/>
              </w:rPr>
            </w:pPr>
            <w:r>
              <w:rPr>
                <w:color w:val="000000"/>
              </w:rPr>
              <w:t>100.0</w:t>
            </w:r>
          </w:p>
        </w:tc>
      </w:tr>
    </w:tbl>
    <w:p w:rsidR="00CC5B15" w:rsidRDefault="00CC5B15"/>
    <w:tbl>
      <w:tblPr>
        <w:tblW w:w="505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317"/>
        <w:gridCol w:w="2409"/>
        <w:gridCol w:w="2407"/>
        <w:gridCol w:w="2342"/>
      </w:tblGrid>
      <w:tr w:rsidR="00CC5B15">
        <w:trPr>
          <w:cantSplit/>
          <w:jc w:val="center"/>
        </w:trPr>
        <w:tc>
          <w:tcPr>
            <w:tcW w:w="1223" w:type="pct"/>
            <w:vMerge w:val="restart"/>
            <w:shd w:val="clear" w:color="auto" w:fill="FFFFFF"/>
          </w:tcPr>
          <w:p w:rsidR="00CC5B15" w:rsidRDefault="001D0EC8">
            <w:pPr>
              <w:autoSpaceDE w:val="0"/>
              <w:autoSpaceDN w:val="0"/>
              <w:adjustRightInd w:val="0"/>
              <w:spacing w:line="360" w:lineRule="auto"/>
              <w:ind w:left="60" w:right="60"/>
              <w:jc w:val="center"/>
              <w:rPr>
                <w:color w:val="000000"/>
              </w:rPr>
            </w:pPr>
            <w:r>
              <w:rPr>
                <w:color w:val="000000"/>
              </w:rPr>
              <w:t>Occupation Status</w:t>
            </w:r>
          </w:p>
        </w:tc>
        <w:tc>
          <w:tcPr>
            <w:tcW w:w="1271"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Self Employed</w:t>
            </w:r>
          </w:p>
        </w:tc>
        <w:tc>
          <w:tcPr>
            <w:tcW w:w="1270"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129</w:t>
            </w:r>
          </w:p>
        </w:tc>
        <w:tc>
          <w:tcPr>
            <w:tcW w:w="123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54.0</w:t>
            </w:r>
          </w:p>
        </w:tc>
      </w:tr>
      <w:tr w:rsidR="00CC5B15">
        <w:trPr>
          <w:cantSplit/>
          <w:trHeight w:val="507"/>
          <w:jc w:val="center"/>
        </w:trPr>
        <w:tc>
          <w:tcPr>
            <w:tcW w:w="1223" w:type="pct"/>
            <w:vMerge/>
            <w:shd w:val="clear" w:color="auto" w:fill="FFFFFF"/>
          </w:tcPr>
          <w:p w:rsidR="00CC5B15" w:rsidRDefault="00CC5B15">
            <w:pPr>
              <w:autoSpaceDE w:val="0"/>
              <w:autoSpaceDN w:val="0"/>
              <w:adjustRightInd w:val="0"/>
              <w:spacing w:line="360" w:lineRule="auto"/>
              <w:ind w:left="60" w:right="60"/>
              <w:jc w:val="center"/>
              <w:rPr>
                <w:color w:val="000000"/>
              </w:rPr>
            </w:pPr>
          </w:p>
        </w:tc>
        <w:tc>
          <w:tcPr>
            <w:tcW w:w="1271"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Civil Servant</w:t>
            </w:r>
          </w:p>
        </w:tc>
        <w:tc>
          <w:tcPr>
            <w:tcW w:w="1270"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60</w:t>
            </w:r>
          </w:p>
        </w:tc>
        <w:tc>
          <w:tcPr>
            <w:tcW w:w="123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25.1</w:t>
            </w:r>
          </w:p>
        </w:tc>
      </w:tr>
      <w:tr w:rsidR="00CC5B15">
        <w:trPr>
          <w:cantSplit/>
          <w:jc w:val="center"/>
        </w:trPr>
        <w:tc>
          <w:tcPr>
            <w:tcW w:w="1223" w:type="pct"/>
            <w:vMerge/>
            <w:shd w:val="clear" w:color="auto" w:fill="FFFFFF"/>
          </w:tcPr>
          <w:p w:rsidR="00CC5B15" w:rsidRDefault="00CC5B15">
            <w:pPr>
              <w:autoSpaceDE w:val="0"/>
              <w:autoSpaceDN w:val="0"/>
              <w:adjustRightInd w:val="0"/>
              <w:spacing w:line="360" w:lineRule="auto"/>
              <w:ind w:left="60" w:right="60"/>
              <w:jc w:val="center"/>
              <w:rPr>
                <w:color w:val="000000"/>
              </w:rPr>
            </w:pPr>
          </w:p>
        </w:tc>
        <w:tc>
          <w:tcPr>
            <w:tcW w:w="1271"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Artisan</w:t>
            </w:r>
          </w:p>
        </w:tc>
        <w:tc>
          <w:tcPr>
            <w:tcW w:w="1270"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40</w:t>
            </w:r>
          </w:p>
        </w:tc>
        <w:tc>
          <w:tcPr>
            <w:tcW w:w="123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16.7</w:t>
            </w:r>
          </w:p>
        </w:tc>
      </w:tr>
      <w:tr w:rsidR="00CC5B15">
        <w:trPr>
          <w:cantSplit/>
          <w:jc w:val="center"/>
        </w:trPr>
        <w:tc>
          <w:tcPr>
            <w:tcW w:w="1223" w:type="pct"/>
            <w:vMerge/>
            <w:shd w:val="clear" w:color="auto" w:fill="FFFFFF"/>
          </w:tcPr>
          <w:p w:rsidR="00CC5B15" w:rsidRDefault="00CC5B15">
            <w:pPr>
              <w:autoSpaceDE w:val="0"/>
              <w:autoSpaceDN w:val="0"/>
              <w:adjustRightInd w:val="0"/>
              <w:spacing w:line="360" w:lineRule="auto"/>
              <w:ind w:left="60" w:right="60"/>
              <w:jc w:val="center"/>
              <w:rPr>
                <w:color w:val="000000"/>
              </w:rPr>
            </w:pPr>
          </w:p>
        </w:tc>
        <w:tc>
          <w:tcPr>
            <w:tcW w:w="1271"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Trading</w:t>
            </w:r>
          </w:p>
        </w:tc>
        <w:tc>
          <w:tcPr>
            <w:tcW w:w="1270"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6</w:t>
            </w:r>
          </w:p>
        </w:tc>
        <w:tc>
          <w:tcPr>
            <w:tcW w:w="123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2.5</w:t>
            </w:r>
          </w:p>
        </w:tc>
      </w:tr>
      <w:tr w:rsidR="00CC5B15">
        <w:trPr>
          <w:cantSplit/>
          <w:jc w:val="center"/>
        </w:trPr>
        <w:tc>
          <w:tcPr>
            <w:tcW w:w="1223" w:type="pct"/>
            <w:vMerge/>
            <w:shd w:val="clear" w:color="auto" w:fill="FFFFFF"/>
          </w:tcPr>
          <w:p w:rsidR="00CC5B15" w:rsidRDefault="00CC5B15">
            <w:pPr>
              <w:autoSpaceDE w:val="0"/>
              <w:autoSpaceDN w:val="0"/>
              <w:adjustRightInd w:val="0"/>
              <w:spacing w:line="360" w:lineRule="auto"/>
              <w:ind w:left="60" w:right="60"/>
              <w:jc w:val="center"/>
              <w:rPr>
                <w:color w:val="000000"/>
              </w:rPr>
            </w:pPr>
          </w:p>
        </w:tc>
        <w:tc>
          <w:tcPr>
            <w:tcW w:w="1271"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Student</w:t>
            </w:r>
          </w:p>
        </w:tc>
        <w:tc>
          <w:tcPr>
            <w:tcW w:w="1270"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4</w:t>
            </w:r>
          </w:p>
        </w:tc>
        <w:tc>
          <w:tcPr>
            <w:tcW w:w="123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1.7</w:t>
            </w:r>
          </w:p>
        </w:tc>
      </w:tr>
      <w:tr w:rsidR="00CC5B15">
        <w:trPr>
          <w:cantSplit/>
          <w:jc w:val="center"/>
        </w:trPr>
        <w:tc>
          <w:tcPr>
            <w:tcW w:w="1223" w:type="pct"/>
            <w:vMerge/>
            <w:shd w:val="clear" w:color="auto" w:fill="FFFFFF"/>
          </w:tcPr>
          <w:p w:rsidR="00CC5B15" w:rsidRDefault="00CC5B15">
            <w:pPr>
              <w:autoSpaceDE w:val="0"/>
              <w:autoSpaceDN w:val="0"/>
              <w:adjustRightInd w:val="0"/>
              <w:spacing w:line="360" w:lineRule="auto"/>
              <w:ind w:left="60" w:right="60"/>
              <w:jc w:val="center"/>
              <w:rPr>
                <w:color w:val="000000"/>
              </w:rPr>
            </w:pPr>
          </w:p>
        </w:tc>
        <w:tc>
          <w:tcPr>
            <w:tcW w:w="1271"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Total</w:t>
            </w:r>
          </w:p>
        </w:tc>
        <w:tc>
          <w:tcPr>
            <w:tcW w:w="1270"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239</w:t>
            </w:r>
          </w:p>
        </w:tc>
        <w:tc>
          <w:tcPr>
            <w:tcW w:w="123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100.0</w:t>
            </w:r>
          </w:p>
        </w:tc>
      </w:tr>
    </w:tbl>
    <w:p w:rsidR="00CC5B15" w:rsidRDefault="00CC5B15"/>
    <w:tbl>
      <w:tblPr>
        <w:tblStyle w:val="TableGrid"/>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59"/>
        <w:gridCol w:w="2431"/>
        <w:gridCol w:w="2430"/>
        <w:gridCol w:w="2356"/>
      </w:tblGrid>
      <w:tr w:rsidR="00CC5B15">
        <w:trPr>
          <w:jc w:val="center"/>
        </w:trPr>
        <w:tc>
          <w:tcPr>
            <w:tcW w:w="1231" w:type="pct"/>
            <w:vMerge w:val="restart"/>
          </w:tcPr>
          <w:p w:rsidR="00CC5B15" w:rsidRDefault="001D0EC8">
            <w:pPr>
              <w:autoSpaceDE w:val="0"/>
              <w:autoSpaceDN w:val="0"/>
              <w:adjustRightInd w:val="0"/>
              <w:spacing w:line="360" w:lineRule="auto"/>
              <w:ind w:left="60" w:right="60"/>
              <w:jc w:val="center"/>
              <w:rPr>
                <w:color w:val="000000"/>
              </w:rPr>
            </w:pPr>
            <w:r>
              <w:rPr>
                <w:color w:val="000000"/>
              </w:rPr>
              <w:t>Income Classification</w:t>
            </w:r>
          </w:p>
        </w:tc>
        <w:tc>
          <w:tcPr>
            <w:tcW w:w="1269" w:type="pct"/>
          </w:tcPr>
          <w:p w:rsidR="00CC5B15" w:rsidRDefault="001D0EC8">
            <w:pPr>
              <w:autoSpaceDE w:val="0"/>
              <w:autoSpaceDN w:val="0"/>
              <w:adjustRightInd w:val="0"/>
              <w:spacing w:line="360" w:lineRule="auto"/>
              <w:ind w:left="60" w:right="60"/>
              <w:jc w:val="center"/>
              <w:rPr>
                <w:color w:val="000000"/>
              </w:rPr>
            </w:pPr>
            <w:r>
              <w:rPr>
                <w:color w:val="000000"/>
              </w:rPr>
              <w:t>18,001 - 50,000</w:t>
            </w:r>
          </w:p>
        </w:tc>
        <w:tc>
          <w:tcPr>
            <w:tcW w:w="1269" w:type="pct"/>
          </w:tcPr>
          <w:p w:rsidR="00CC5B15" w:rsidRDefault="001D0EC8">
            <w:pPr>
              <w:autoSpaceDE w:val="0"/>
              <w:autoSpaceDN w:val="0"/>
              <w:adjustRightInd w:val="0"/>
              <w:spacing w:line="360" w:lineRule="auto"/>
              <w:ind w:left="60" w:right="60"/>
              <w:jc w:val="center"/>
              <w:rPr>
                <w:color w:val="000000"/>
              </w:rPr>
            </w:pPr>
            <w:r>
              <w:rPr>
                <w:color w:val="000000"/>
              </w:rPr>
              <w:t>136</w:t>
            </w:r>
          </w:p>
        </w:tc>
        <w:tc>
          <w:tcPr>
            <w:tcW w:w="1230" w:type="pct"/>
          </w:tcPr>
          <w:p w:rsidR="00CC5B15" w:rsidRDefault="001D0EC8">
            <w:pPr>
              <w:autoSpaceDE w:val="0"/>
              <w:autoSpaceDN w:val="0"/>
              <w:adjustRightInd w:val="0"/>
              <w:spacing w:line="360" w:lineRule="auto"/>
              <w:ind w:left="60" w:right="60"/>
              <w:jc w:val="center"/>
              <w:rPr>
                <w:color w:val="000000"/>
              </w:rPr>
            </w:pPr>
            <w:r>
              <w:rPr>
                <w:color w:val="000000"/>
              </w:rPr>
              <w:t>56.9</w:t>
            </w:r>
          </w:p>
        </w:tc>
      </w:tr>
      <w:tr w:rsidR="00CC5B15">
        <w:trPr>
          <w:jc w:val="center"/>
        </w:trPr>
        <w:tc>
          <w:tcPr>
            <w:tcW w:w="1231" w:type="pct"/>
            <w:vMerge/>
          </w:tcPr>
          <w:p w:rsidR="00CC5B15" w:rsidRDefault="00CC5B15">
            <w:pPr>
              <w:autoSpaceDE w:val="0"/>
              <w:autoSpaceDN w:val="0"/>
              <w:adjustRightInd w:val="0"/>
              <w:spacing w:line="360" w:lineRule="auto"/>
              <w:ind w:left="60" w:right="60"/>
              <w:jc w:val="center"/>
              <w:rPr>
                <w:color w:val="000000"/>
              </w:rPr>
            </w:pPr>
          </w:p>
        </w:tc>
        <w:tc>
          <w:tcPr>
            <w:tcW w:w="1269" w:type="pct"/>
          </w:tcPr>
          <w:p w:rsidR="00CC5B15" w:rsidRDefault="001D0EC8">
            <w:pPr>
              <w:autoSpaceDE w:val="0"/>
              <w:autoSpaceDN w:val="0"/>
              <w:adjustRightInd w:val="0"/>
              <w:spacing w:line="360" w:lineRule="auto"/>
              <w:ind w:left="60" w:right="60"/>
              <w:jc w:val="center"/>
              <w:rPr>
                <w:color w:val="000000"/>
              </w:rPr>
            </w:pPr>
            <w:r>
              <w:rPr>
                <w:color w:val="000000"/>
              </w:rPr>
              <w:t>100,001 And Above</w:t>
            </w:r>
          </w:p>
        </w:tc>
        <w:tc>
          <w:tcPr>
            <w:tcW w:w="1269" w:type="pct"/>
          </w:tcPr>
          <w:p w:rsidR="00CC5B15" w:rsidRDefault="001D0EC8">
            <w:pPr>
              <w:autoSpaceDE w:val="0"/>
              <w:autoSpaceDN w:val="0"/>
              <w:adjustRightInd w:val="0"/>
              <w:spacing w:line="360" w:lineRule="auto"/>
              <w:ind w:left="60" w:right="60"/>
              <w:jc w:val="center"/>
              <w:rPr>
                <w:color w:val="000000"/>
              </w:rPr>
            </w:pPr>
            <w:r>
              <w:rPr>
                <w:color w:val="000000"/>
              </w:rPr>
              <w:t>44</w:t>
            </w:r>
          </w:p>
        </w:tc>
        <w:tc>
          <w:tcPr>
            <w:tcW w:w="1230" w:type="pct"/>
          </w:tcPr>
          <w:p w:rsidR="00CC5B15" w:rsidRDefault="001D0EC8">
            <w:pPr>
              <w:autoSpaceDE w:val="0"/>
              <w:autoSpaceDN w:val="0"/>
              <w:adjustRightInd w:val="0"/>
              <w:spacing w:line="360" w:lineRule="auto"/>
              <w:ind w:left="60" w:right="60"/>
              <w:jc w:val="center"/>
              <w:rPr>
                <w:color w:val="000000"/>
              </w:rPr>
            </w:pPr>
            <w:r>
              <w:rPr>
                <w:color w:val="000000"/>
              </w:rPr>
              <w:t>18.4</w:t>
            </w:r>
          </w:p>
        </w:tc>
      </w:tr>
      <w:tr w:rsidR="00CC5B15">
        <w:trPr>
          <w:jc w:val="center"/>
        </w:trPr>
        <w:tc>
          <w:tcPr>
            <w:tcW w:w="1231" w:type="pct"/>
            <w:vMerge/>
          </w:tcPr>
          <w:p w:rsidR="00CC5B15" w:rsidRDefault="00CC5B15">
            <w:pPr>
              <w:autoSpaceDE w:val="0"/>
              <w:autoSpaceDN w:val="0"/>
              <w:adjustRightInd w:val="0"/>
              <w:spacing w:line="360" w:lineRule="auto"/>
              <w:ind w:left="60" w:right="60"/>
              <w:jc w:val="center"/>
              <w:rPr>
                <w:color w:val="000000"/>
              </w:rPr>
            </w:pPr>
          </w:p>
        </w:tc>
        <w:tc>
          <w:tcPr>
            <w:tcW w:w="1269" w:type="pct"/>
          </w:tcPr>
          <w:p w:rsidR="00CC5B15" w:rsidRDefault="001D0EC8">
            <w:pPr>
              <w:autoSpaceDE w:val="0"/>
              <w:autoSpaceDN w:val="0"/>
              <w:adjustRightInd w:val="0"/>
              <w:spacing w:line="360" w:lineRule="auto"/>
              <w:ind w:left="60" w:right="60"/>
              <w:jc w:val="center"/>
              <w:rPr>
                <w:color w:val="000000"/>
              </w:rPr>
            </w:pPr>
            <w:r>
              <w:rPr>
                <w:color w:val="000000"/>
              </w:rPr>
              <w:t>Below 18,000</w:t>
            </w:r>
          </w:p>
        </w:tc>
        <w:tc>
          <w:tcPr>
            <w:tcW w:w="1269" w:type="pct"/>
          </w:tcPr>
          <w:p w:rsidR="00CC5B15" w:rsidRDefault="001D0EC8">
            <w:pPr>
              <w:autoSpaceDE w:val="0"/>
              <w:autoSpaceDN w:val="0"/>
              <w:adjustRightInd w:val="0"/>
              <w:spacing w:line="360" w:lineRule="auto"/>
              <w:ind w:left="60" w:right="60"/>
              <w:jc w:val="center"/>
              <w:rPr>
                <w:color w:val="000000"/>
              </w:rPr>
            </w:pPr>
            <w:r>
              <w:rPr>
                <w:color w:val="000000"/>
              </w:rPr>
              <w:t>30</w:t>
            </w:r>
          </w:p>
        </w:tc>
        <w:tc>
          <w:tcPr>
            <w:tcW w:w="1230" w:type="pct"/>
          </w:tcPr>
          <w:p w:rsidR="00CC5B15" w:rsidRDefault="001D0EC8">
            <w:pPr>
              <w:autoSpaceDE w:val="0"/>
              <w:autoSpaceDN w:val="0"/>
              <w:adjustRightInd w:val="0"/>
              <w:spacing w:line="360" w:lineRule="auto"/>
              <w:ind w:left="60" w:right="60"/>
              <w:jc w:val="center"/>
              <w:rPr>
                <w:color w:val="000000"/>
              </w:rPr>
            </w:pPr>
            <w:r>
              <w:rPr>
                <w:color w:val="000000"/>
              </w:rPr>
              <w:t>12.6</w:t>
            </w:r>
          </w:p>
        </w:tc>
      </w:tr>
      <w:tr w:rsidR="00CC5B15">
        <w:trPr>
          <w:jc w:val="center"/>
        </w:trPr>
        <w:tc>
          <w:tcPr>
            <w:tcW w:w="1231" w:type="pct"/>
            <w:vMerge/>
          </w:tcPr>
          <w:p w:rsidR="00CC5B15" w:rsidRDefault="00CC5B15">
            <w:pPr>
              <w:autoSpaceDE w:val="0"/>
              <w:autoSpaceDN w:val="0"/>
              <w:adjustRightInd w:val="0"/>
              <w:spacing w:line="360" w:lineRule="auto"/>
              <w:ind w:left="60" w:right="60"/>
              <w:jc w:val="center"/>
              <w:rPr>
                <w:color w:val="000000"/>
              </w:rPr>
            </w:pPr>
          </w:p>
        </w:tc>
        <w:tc>
          <w:tcPr>
            <w:tcW w:w="1269" w:type="pct"/>
          </w:tcPr>
          <w:p w:rsidR="00CC5B15" w:rsidRDefault="001D0EC8">
            <w:pPr>
              <w:autoSpaceDE w:val="0"/>
              <w:autoSpaceDN w:val="0"/>
              <w:adjustRightInd w:val="0"/>
              <w:spacing w:line="360" w:lineRule="auto"/>
              <w:ind w:left="60" w:right="60"/>
              <w:jc w:val="center"/>
              <w:rPr>
                <w:color w:val="000000"/>
              </w:rPr>
            </w:pPr>
            <w:r>
              <w:rPr>
                <w:color w:val="000000"/>
              </w:rPr>
              <w:t>50,001 - 100,000</w:t>
            </w:r>
          </w:p>
        </w:tc>
        <w:tc>
          <w:tcPr>
            <w:tcW w:w="1269" w:type="pct"/>
          </w:tcPr>
          <w:p w:rsidR="00CC5B15" w:rsidRDefault="001D0EC8">
            <w:pPr>
              <w:autoSpaceDE w:val="0"/>
              <w:autoSpaceDN w:val="0"/>
              <w:adjustRightInd w:val="0"/>
              <w:spacing w:line="360" w:lineRule="auto"/>
              <w:ind w:left="60" w:right="60"/>
              <w:jc w:val="center"/>
              <w:rPr>
                <w:color w:val="000000"/>
              </w:rPr>
            </w:pPr>
            <w:r>
              <w:rPr>
                <w:color w:val="000000"/>
              </w:rPr>
              <w:t>29</w:t>
            </w:r>
          </w:p>
        </w:tc>
        <w:tc>
          <w:tcPr>
            <w:tcW w:w="1230" w:type="pct"/>
          </w:tcPr>
          <w:p w:rsidR="00CC5B15" w:rsidRDefault="001D0EC8">
            <w:pPr>
              <w:autoSpaceDE w:val="0"/>
              <w:autoSpaceDN w:val="0"/>
              <w:adjustRightInd w:val="0"/>
              <w:spacing w:line="360" w:lineRule="auto"/>
              <w:ind w:left="60" w:right="60"/>
              <w:jc w:val="center"/>
              <w:rPr>
                <w:color w:val="000000"/>
              </w:rPr>
            </w:pPr>
            <w:r>
              <w:rPr>
                <w:color w:val="000000"/>
              </w:rPr>
              <w:t>12.1</w:t>
            </w:r>
          </w:p>
        </w:tc>
      </w:tr>
      <w:tr w:rsidR="00CC5B15">
        <w:trPr>
          <w:jc w:val="center"/>
        </w:trPr>
        <w:tc>
          <w:tcPr>
            <w:tcW w:w="1231" w:type="pct"/>
            <w:vMerge/>
          </w:tcPr>
          <w:p w:rsidR="00CC5B15" w:rsidRDefault="00CC5B15">
            <w:pPr>
              <w:autoSpaceDE w:val="0"/>
              <w:autoSpaceDN w:val="0"/>
              <w:adjustRightInd w:val="0"/>
              <w:spacing w:line="360" w:lineRule="auto"/>
              <w:ind w:left="60" w:right="60"/>
              <w:jc w:val="center"/>
              <w:rPr>
                <w:color w:val="000000"/>
              </w:rPr>
            </w:pPr>
          </w:p>
        </w:tc>
        <w:tc>
          <w:tcPr>
            <w:tcW w:w="1269" w:type="pct"/>
          </w:tcPr>
          <w:p w:rsidR="00CC5B15" w:rsidRDefault="001D0EC8">
            <w:pPr>
              <w:autoSpaceDE w:val="0"/>
              <w:autoSpaceDN w:val="0"/>
              <w:adjustRightInd w:val="0"/>
              <w:spacing w:line="360" w:lineRule="auto"/>
              <w:ind w:left="60" w:right="60"/>
              <w:jc w:val="center"/>
              <w:rPr>
                <w:color w:val="000000"/>
              </w:rPr>
            </w:pPr>
            <w:r>
              <w:rPr>
                <w:color w:val="000000"/>
              </w:rPr>
              <w:t>Total</w:t>
            </w:r>
          </w:p>
        </w:tc>
        <w:tc>
          <w:tcPr>
            <w:tcW w:w="1269" w:type="pct"/>
          </w:tcPr>
          <w:p w:rsidR="00CC5B15" w:rsidRDefault="001D0EC8">
            <w:pPr>
              <w:autoSpaceDE w:val="0"/>
              <w:autoSpaceDN w:val="0"/>
              <w:adjustRightInd w:val="0"/>
              <w:spacing w:line="360" w:lineRule="auto"/>
              <w:ind w:left="60" w:right="60"/>
              <w:jc w:val="center"/>
              <w:rPr>
                <w:color w:val="000000"/>
              </w:rPr>
            </w:pPr>
            <w:r>
              <w:rPr>
                <w:color w:val="000000"/>
              </w:rPr>
              <w:t>239</w:t>
            </w:r>
          </w:p>
        </w:tc>
        <w:tc>
          <w:tcPr>
            <w:tcW w:w="1230" w:type="pct"/>
          </w:tcPr>
          <w:p w:rsidR="00CC5B15" w:rsidRDefault="001D0EC8">
            <w:pPr>
              <w:autoSpaceDE w:val="0"/>
              <w:autoSpaceDN w:val="0"/>
              <w:adjustRightInd w:val="0"/>
              <w:spacing w:line="360" w:lineRule="auto"/>
              <w:ind w:left="60" w:right="60"/>
              <w:jc w:val="center"/>
              <w:rPr>
                <w:color w:val="000000"/>
              </w:rPr>
            </w:pPr>
            <w:r>
              <w:rPr>
                <w:color w:val="000000"/>
              </w:rPr>
              <w:t>100.0</w:t>
            </w:r>
          </w:p>
        </w:tc>
      </w:tr>
      <w:tr w:rsidR="00CC5B15">
        <w:tblPrEx>
          <w:jc w:val="left"/>
        </w:tblPrEx>
        <w:tc>
          <w:tcPr>
            <w:tcW w:w="1231" w:type="pct"/>
            <w:vMerge w:val="restart"/>
          </w:tcPr>
          <w:p w:rsidR="00CC5B15" w:rsidRDefault="001D0EC8">
            <w:pPr>
              <w:autoSpaceDE w:val="0"/>
              <w:autoSpaceDN w:val="0"/>
              <w:adjustRightInd w:val="0"/>
              <w:spacing w:line="360" w:lineRule="auto"/>
              <w:ind w:left="60" w:right="60"/>
              <w:jc w:val="center"/>
              <w:rPr>
                <w:color w:val="000000"/>
              </w:rPr>
            </w:pPr>
            <w:r>
              <w:rPr>
                <w:color w:val="000000"/>
              </w:rPr>
              <w:t>Religion</w:t>
            </w:r>
          </w:p>
        </w:tc>
        <w:tc>
          <w:tcPr>
            <w:tcW w:w="1269" w:type="pct"/>
          </w:tcPr>
          <w:p w:rsidR="00CC5B15" w:rsidRDefault="001D0EC8">
            <w:pPr>
              <w:autoSpaceDE w:val="0"/>
              <w:autoSpaceDN w:val="0"/>
              <w:adjustRightInd w:val="0"/>
              <w:spacing w:line="360" w:lineRule="auto"/>
              <w:ind w:left="60" w:right="60"/>
              <w:jc w:val="center"/>
              <w:rPr>
                <w:color w:val="000000"/>
              </w:rPr>
            </w:pPr>
            <w:r>
              <w:rPr>
                <w:color w:val="000000"/>
              </w:rPr>
              <w:t>Christianity</w:t>
            </w:r>
          </w:p>
        </w:tc>
        <w:tc>
          <w:tcPr>
            <w:tcW w:w="1269" w:type="pct"/>
          </w:tcPr>
          <w:p w:rsidR="00CC5B15" w:rsidRDefault="001D0EC8">
            <w:pPr>
              <w:autoSpaceDE w:val="0"/>
              <w:autoSpaceDN w:val="0"/>
              <w:adjustRightInd w:val="0"/>
              <w:spacing w:line="360" w:lineRule="auto"/>
              <w:ind w:left="60" w:right="60"/>
              <w:jc w:val="center"/>
              <w:rPr>
                <w:color w:val="000000"/>
              </w:rPr>
            </w:pPr>
            <w:r>
              <w:rPr>
                <w:color w:val="000000"/>
              </w:rPr>
              <w:t>167</w:t>
            </w:r>
          </w:p>
        </w:tc>
        <w:tc>
          <w:tcPr>
            <w:tcW w:w="1230" w:type="pct"/>
          </w:tcPr>
          <w:p w:rsidR="00CC5B15" w:rsidRDefault="001D0EC8">
            <w:pPr>
              <w:autoSpaceDE w:val="0"/>
              <w:autoSpaceDN w:val="0"/>
              <w:adjustRightInd w:val="0"/>
              <w:spacing w:line="360" w:lineRule="auto"/>
              <w:ind w:left="60" w:right="60"/>
              <w:jc w:val="center"/>
              <w:rPr>
                <w:color w:val="000000"/>
              </w:rPr>
            </w:pPr>
            <w:r>
              <w:rPr>
                <w:color w:val="000000"/>
              </w:rPr>
              <w:t>69.9</w:t>
            </w:r>
          </w:p>
        </w:tc>
      </w:tr>
      <w:tr w:rsidR="00CC5B15">
        <w:tblPrEx>
          <w:jc w:val="left"/>
        </w:tblPrEx>
        <w:tc>
          <w:tcPr>
            <w:tcW w:w="1231" w:type="pct"/>
            <w:vMerge/>
          </w:tcPr>
          <w:p w:rsidR="00CC5B15" w:rsidRDefault="00CC5B15">
            <w:pPr>
              <w:autoSpaceDE w:val="0"/>
              <w:autoSpaceDN w:val="0"/>
              <w:adjustRightInd w:val="0"/>
              <w:spacing w:line="360" w:lineRule="auto"/>
              <w:ind w:left="60" w:right="60"/>
              <w:jc w:val="center"/>
              <w:rPr>
                <w:color w:val="000000"/>
              </w:rPr>
            </w:pPr>
          </w:p>
        </w:tc>
        <w:tc>
          <w:tcPr>
            <w:tcW w:w="1269" w:type="pct"/>
          </w:tcPr>
          <w:p w:rsidR="00CC5B15" w:rsidRDefault="001D0EC8">
            <w:pPr>
              <w:autoSpaceDE w:val="0"/>
              <w:autoSpaceDN w:val="0"/>
              <w:adjustRightInd w:val="0"/>
              <w:spacing w:line="360" w:lineRule="auto"/>
              <w:ind w:left="60" w:right="60"/>
              <w:jc w:val="center"/>
              <w:rPr>
                <w:color w:val="000000"/>
              </w:rPr>
            </w:pPr>
            <w:r>
              <w:rPr>
                <w:color w:val="000000"/>
              </w:rPr>
              <w:t>Islam</w:t>
            </w:r>
          </w:p>
        </w:tc>
        <w:tc>
          <w:tcPr>
            <w:tcW w:w="1269" w:type="pct"/>
          </w:tcPr>
          <w:p w:rsidR="00CC5B15" w:rsidRDefault="001D0EC8">
            <w:pPr>
              <w:autoSpaceDE w:val="0"/>
              <w:autoSpaceDN w:val="0"/>
              <w:adjustRightInd w:val="0"/>
              <w:spacing w:line="360" w:lineRule="auto"/>
              <w:ind w:left="60" w:right="60"/>
              <w:jc w:val="center"/>
              <w:rPr>
                <w:color w:val="000000"/>
              </w:rPr>
            </w:pPr>
            <w:r>
              <w:rPr>
                <w:color w:val="000000"/>
              </w:rPr>
              <w:t>72</w:t>
            </w:r>
          </w:p>
        </w:tc>
        <w:tc>
          <w:tcPr>
            <w:tcW w:w="1230" w:type="pct"/>
          </w:tcPr>
          <w:p w:rsidR="00CC5B15" w:rsidRDefault="001D0EC8">
            <w:pPr>
              <w:autoSpaceDE w:val="0"/>
              <w:autoSpaceDN w:val="0"/>
              <w:adjustRightInd w:val="0"/>
              <w:spacing w:line="360" w:lineRule="auto"/>
              <w:ind w:left="60" w:right="60"/>
              <w:jc w:val="center"/>
              <w:rPr>
                <w:color w:val="000000"/>
              </w:rPr>
            </w:pPr>
            <w:r>
              <w:rPr>
                <w:color w:val="000000"/>
              </w:rPr>
              <w:t>30.1</w:t>
            </w:r>
          </w:p>
        </w:tc>
      </w:tr>
      <w:tr w:rsidR="00CC5B15">
        <w:tblPrEx>
          <w:jc w:val="left"/>
        </w:tblPrEx>
        <w:tc>
          <w:tcPr>
            <w:tcW w:w="1231" w:type="pct"/>
            <w:vMerge/>
          </w:tcPr>
          <w:p w:rsidR="00CC5B15" w:rsidRDefault="00CC5B15">
            <w:pPr>
              <w:autoSpaceDE w:val="0"/>
              <w:autoSpaceDN w:val="0"/>
              <w:adjustRightInd w:val="0"/>
              <w:spacing w:line="360" w:lineRule="auto"/>
              <w:ind w:left="60" w:right="60"/>
              <w:jc w:val="center"/>
              <w:rPr>
                <w:color w:val="000000"/>
              </w:rPr>
            </w:pPr>
          </w:p>
        </w:tc>
        <w:tc>
          <w:tcPr>
            <w:tcW w:w="1269" w:type="pct"/>
          </w:tcPr>
          <w:p w:rsidR="00CC5B15" w:rsidRDefault="001D0EC8">
            <w:pPr>
              <w:autoSpaceDE w:val="0"/>
              <w:autoSpaceDN w:val="0"/>
              <w:adjustRightInd w:val="0"/>
              <w:spacing w:line="360" w:lineRule="auto"/>
              <w:ind w:left="60" w:right="60"/>
              <w:jc w:val="center"/>
              <w:rPr>
                <w:color w:val="000000"/>
              </w:rPr>
            </w:pPr>
            <w:r>
              <w:rPr>
                <w:color w:val="000000"/>
              </w:rPr>
              <w:t>Total</w:t>
            </w:r>
          </w:p>
        </w:tc>
        <w:tc>
          <w:tcPr>
            <w:tcW w:w="1269" w:type="pct"/>
          </w:tcPr>
          <w:p w:rsidR="00CC5B15" w:rsidRDefault="001D0EC8">
            <w:pPr>
              <w:autoSpaceDE w:val="0"/>
              <w:autoSpaceDN w:val="0"/>
              <w:adjustRightInd w:val="0"/>
              <w:spacing w:line="360" w:lineRule="auto"/>
              <w:ind w:left="60" w:right="60"/>
              <w:jc w:val="center"/>
              <w:rPr>
                <w:color w:val="000000"/>
              </w:rPr>
            </w:pPr>
            <w:r>
              <w:rPr>
                <w:color w:val="000000"/>
              </w:rPr>
              <w:t>239</w:t>
            </w:r>
          </w:p>
        </w:tc>
        <w:tc>
          <w:tcPr>
            <w:tcW w:w="1230" w:type="pct"/>
          </w:tcPr>
          <w:p w:rsidR="00CC5B15" w:rsidRDefault="001D0EC8">
            <w:pPr>
              <w:autoSpaceDE w:val="0"/>
              <w:autoSpaceDN w:val="0"/>
              <w:adjustRightInd w:val="0"/>
              <w:spacing w:line="360" w:lineRule="auto"/>
              <w:ind w:left="60" w:right="60"/>
              <w:jc w:val="center"/>
              <w:rPr>
                <w:color w:val="000000"/>
              </w:rPr>
            </w:pPr>
            <w:r>
              <w:rPr>
                <w:color w:val="000000"/>
              </w:rPr>
              <w:t>100.0</w:t>
            </w:r>
          </w:p>
        </w:tc>
      </w:tr>
    </w:tbl>
    <w:p w:rsidR="00CC5B15" w:rsidRDefault="00CC5B15"/>
    <w:tbl>
      <w:tblPr>
        <w:tblW w:w="5039" w:type="pct"/>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304"/>
        <w:gridCol w:w="2392"/>
        <w:gridCol w:w="28"/>
        <w:gridCol w:w="2355"/>
        <w:gridCol w:w="55"/>
        <w:gridCol w:w="2315"/>
      </w:tblGrid>
      <w:tr w:rsidR="00CC5B15">
        <w:trPr>
          <w:cantSplit/>
        </w:trPr>
        <w:tc>
          <w:tcPr>
            <w:tcW w:w="1219" w:type="pct"/>
            <w:shd w:val="clear" w:color="auto" w:fill="FFFFFF"/>
          </w:tcPr>
          <w:p w:rsidR="00CC5B15" w:rsidRDefault="001D0EC8">
            <w:pPr>
              <w:autoSpaceDE w:val="0"/>
              <w:autoSpaceDN w:val="0"/>
              <w:adjustRightInd w:val="0"/>
              <w:spacing w:line="360" w:lineRule="auto"/>
              <w:ind w:left="60" w:right="60"/>
              <w:jc w:val="center"/>
              <w:rPr>
                <w:color w:val="000000"/>
              </w:rPr>
            </w:pPr>
            <w:r>
              <w:rPr>
                <w:color w:val="000000"/>
              </w:rPr>
              <w:t>Nationality</w:t>
            </w:r>
          </w:p>
        </w:tc>
        <w:tc>
          <w:tcPr>
            <w:tcW w:w="126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Nigerian</w:t>
            </w:r>
          </w:p>
        </w:tc>
        <w:tc>
          <w:tcPr>
            <w:tcW w:w="1261"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239</w:t>
            </w:r>
          </w:p>
        </w:tc>
        <w:tc>
          <w:tcPr>
            <w:tcW w:w="1254"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100.0</w:t>
            </w:r>
          </w:p>
        </w:tc>
      </w:tr>
      <w:tr w:rsidR="00CC5B15">
        <w:trPr>
          <w:cantSplit/>
        </w:trPr>
        <w:tc>
          <w:tcPr>
            <w:tcW w:w="1219" w:type="pct"/>
            <w:vMerge w:val="restart"/>
            <w:shd w:val="clear" w:color="auto" w:fill="FFFFFF"/>
          </w:tcPr>
          <w:p w:rsidR="00CC5B15" w:rsidRDefault="001D0EC8">
            <w:pPr>
              <w:autoSpaceDE w:val="0"/>
              <w:autoSpaceDN w:val="0"/>
              <w:adjustRightInd w:val="0"/>
              <w:spacing w:line="360" w:lineRule="auto"/>
              <w:ind w:left="60" w:right="60"/>
              <w:jc w:val="center"/>
              <w:rPr>
                <w:color w:val="000000"/>
              </w:rPr>
            </w:pPr>
            <w:r>
              <w:rPr>
                <w:color w:val="000000"/>
              </w:rPr>
              <w:t>Ethnicity</w:t>
            </w:r>
          </w:p>
        </w:tc>
        <w:tc>
          <w:tcPr>
            <w:tcW w:w="126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Yoruba</w:t>
            </w:r>
          </w:p>
        </w:tc>
        <w:tc>
          <w:tcPr>
            <w:tcW w:w="1261"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231</w:t>
            </w:r>
          </w:p>
        </w:tc>
        <w:tc>
          <w:tcPr>
            <w:tcW w:w="1254"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96.7</w:t>
            </w:r>
          </w:p>
        </w:tc>
      </w:tr>
      <w:tr w:rsidR="00CC5B15">
        <w:trPr>
          <w:cantSplit/>
        </w:trPr>
        <w:tc>
          <w:tcPr>
            <w:tcW w:w="1219" w:type="pct"/>
            <w:vMerge/>
            <w:shd w:val="clear" w:color="auto" w:fill="FFFFFF"/>
          </w:tcPr>
          <w:p w:rsidR="00CC5B15" w:rsidRDefault="00CC5B15">
            <w:pPr>
              <w:autoSpaceDE w:val="0"/>
              <w:autoSpaceDN w:val="0"/>
              <w:adjustRightInd w:val="0"/>
              <w:spacing w:line="360" w:lineRule="auto"/>
              <w:ind w:left="60" w:right="60"/>
              <w:jc w:val="center"/>
              <w:rPr>
                <w:color w:val="000000"/>
              </w:rPr>
            </w:pPr>
          </w:p>
        </w:tc>
        <w:tc>
          <w:tcPr>
            <w:tcW w:w="126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Igbo</w:t>
            </w:r>
          </w:p>
        </w:tc>
        <w:tc>
          <w:tcPr>
            <w:tcW w:w="1261"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8</w:t>
            </w:r>
          </w:p>
        </w:tc>
        <w:tc>
          <w:tcPr>
            <w:tcW w:w="1254"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3.3</w:t>
            </w:r>
          </w:p>
        </w:tc>
      </w:tr>
      <w:tr w:rsidR="00CC5B15">
        <w:trPr>
          <w:cantSplit/>
        </w:trPr>
        <w:tc>
          <w:tcPr>
            <w:tcW w:w="1219" w:type="pct"/>
            <w:vMerge/>
            <w:shd w:val="clear" w:color="auto" w:fill="FFFFFF"/>
          </w:tcPr>
          <w:p w:rsidR="00CC5B15" w:rsidRDefault="00CC5B15">
            <w:pPr>
              <w:autoSpaceDE w:val="0"/>
              <w:autoSpaceDN w:val="0"/>
              <w:adjustRightInd w:val="0"/>
              <w:spacing w:line="360" w:lineRule="auto"/>
              <w:ind w:left="60" w:right="60"/>
              <w:jc w:val="center"/>
              <w:rPr>
                <w:color w:val="000000"/>
              </w:rPr>
            </w:pPr>
          </w:p>
        </w:tc>
        <w:tc>
          <w:tcPr>
            <w:tcW w:w="126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Total</w:t>
            </w:r>
          </w:p>
        </w:tc>
        <w:tc>
          <w:tcPr>
            <w:tcW w:w="1261"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239</w:t>
            </w:r>
          </w:p>
        </w:tc>
        <w:tc>
          <w:tcPr>
            <w:tcW w:w="1254"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100.0</w:t>
            </w:r>
          </w:p>
        </w:tc>
      </w:tr>
      <w:tr w:rsidR="00CC5B15">
        <w:trPr>
          <w:cantSplit/>
        </w:trPr>
        <w:tc>
          <w:tcPr>
            <w:tcW w:w="1219" w:type="pct"/>
            <w:vMerge w:val="restart"/>
            <w:shd w:val="clear" w:color="auto" w:fill="FFFFFF"/>
          </w:tcPr>
          <w:p w:rsidR="00CC5B15" w:rsidRDefault="001D0EC8">
            <w:pPr>
              <w:autoSpaceDE w:val="0"/>
              <w:autoSpaceDN w:val="0"/>
              <w:adjustRightInd w:val="0"/>
              <w:spacing w:line="360" w:lineRule="auto"/>
              <w:ind w:left="60" w:right="60"/>
              <w:jc w:val="center"/>
              <w:rPr>
                <w:color w:val="000000"/>
              </w:rPr>
            </w:pPr>
            <w:r>
              <w:rPr>
                <w:color w:val="000000"/>
              </w:rPr>
              <w:t>Number of Household</w:t>
            </w:r>
          </w:p>
        </w:tc>
        <w:tc>
          <w:tcPr>
            <w:tcW w:w="1281"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Above four</w:t>
            </w:r>
          </w:p>
        </w:tc>
        <w:tc>
          <w:tcPr>
            <w:tcW w:w="1275"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154</w:t>
            </w:r>
          </w:p>
        </w:tc>
        <w:tc>
          <w:tcPr>
            <w:tcW w:w="1225"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64.4</w:t>
            </w:r>
          </w:p>
        </w:tc>
      </w:tr>
      <w:tr w:rsidR="00CC5B15">
        <w:trPr>
          <w:cantSplit/>
        </w:trPr>
        <w:tc>
          <w:tcPr>
            <w:tcW w:w="1219" w:type="pct"/>
            <w:vMerge/>
            <w:shd w:val="clear" w:color="auto" w:fill="FFFFFF"/>
          </w:tcPr>
          <w:p w:rsidR="00CC5B15" w:rsidRDefault="00CC5B15">
            <w:pPr>
              <w:autoSpaceDE w:val="0"/>
              <w:autoSpaceDN w:val="0"/>
              <w:adjustRightInd w:val="0"/>
              <w:spacing w:line="360" w:lineRule="auto"/>
              <w:ind w:left="60" w:right="60"/>
              <w:jc w:val="center"/>
              <w:rPr>
                <w:color w:val="000000"/>
              </w:rPr>
            </w:pPr>
          </w:p>
        </w:tc>
        <w:tc>
          <w:tcPr>
            <w:tcW w:w="1281"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w:t>
            </w:r>
          </w:p>
        </w:tc>
        <w:tc>
          <w:tcPr>
            <w:tcW w:w="1275"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20</w:t>
            </w:r>
          </w:p>
        </w:tc>
        <w:tc>
          <w:tcPr>
            <w:tcW w:w="1225"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8.4</w:t>
            </w:r>
          </w:p>
        </w:tc>
      </w:tr>
      <w:tr w:rsidR="00CC5B15">
        <w:trPr>
          <w:cantSplit/>
        </w:trPr>
        <w:tc>
          <w:tcPr>
            <w:tcW w:w="1219" w:type="pct"/>
            <w:vMerge/>
            <w:shd w:val="clear" w:color="auto" w:fill="FFFFFF"/>
          </w:tcPr>
          <w:p w:rsidR="00CC5B15" w:rsidRDefault="00CC5B15">
            <w:pPr>
              <w:autoSpaceDE w:val="0"/>
              <w:autoSpaceDN w:val="0"/>
              <w:adjustRightInd w:val="0"/>
              <w:spacing w:line="360" w:lineRule="auto"/>
              <w:ind w:left="60" w:right="60"/>
              <w:jc w:val="center"/>
              <w:rPr>
                <w:color w:val="000000"/>
              </w:rPr>
            </w:pPr>
          </w:p>
        </w:tc>
        <w:tc>
          <w:tcPr>
            <w:tcW w:w="1281"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4</w:t>
            </w:r>
          </w:p>
        </w:tc>
        <w:tc>
          <w:tcPr>
            <w:tcW w:w="1275"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13</w:t>
            </w:r>
          </w:p>
        </w:tc>
        <w:tc>
          <w:tcPr>
            <w:tcW w:w="1225"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5.4</w:t>
            </w:r>
          </w:p>
        </w:tc>
      </w:tr>
      <w:tr w:rsidR="00CC5B15">
        <w:trPr>
          <w:cantSplit/>
        </w:trPr>
        <w:tc>
          <w:tcPr>
            <w:tcW w:w="1219" w:type="pct"/>
            <w:vMerge/>
            <w:shd w:val="clear" w:color="auto" w:fill="FFFFFF"/>
          </w:tcPr>
          <w:p w:rsidR="00CC5B15" w:rsidRDefault="00CC5B15">
            <w:pPr>
              <w:autoSpaceDE w:val="0"/>
              <w:autoSpaceDN w:val="0"/>
              <w:adjustRightInd w:val="0"/>
              <w:spacing w:line="360" w:lineRule="auto"/>
              <w:ind w:left="60" w:right="60"/>
              <w:jc w:val="center"/>
              <w:rPr>
                <w:color w:val="000000"/>
              </w:rPr>
            </w:pPr>
          </w:p>
        </w:tc>
        <w:tc>
          <w:tcPr>
            <w:tcW w:w="1281"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w:t>
            </w:r>
          </w:p>
        </w:tc>
        <w:tc>
          <w:tcPr>
            <w:tcW w:w="1275"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52</w:t>
            </w:r>
          </w:p>
        </w:tc>
        <w:tc>
          <w:tcPr>
            <w:tcW w:w="1225"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21.8</w:t>
            </w:r>
          </w:p>
        </w:tc>
      </w:tr>
      <w:tr w:rsidR="00CC5B15">
        <w:trPr>
          <w:cantSplit/>
        </w:trPr>
        <w:tc>
          <w:tcPr>
            <w:tcW w:w="1219" w:type="pct"/>
            <w:vMerge/>
            <w:shd w:val="clear" w:color="auto" w:fill="FFFFFF"/>
          </w:tcPr>
          <w:p w:rsidR="00CC5B15" w:rsidRDefault="00CC5B15">
            <w:pPr>
              <w:autoSpaceDE w:val="0"/>
              <w:autoSpaceDN w:val="0"/>
              <w:adjustRightInd w:val="0"/>
              <w:spacing w:line="360" w:lineRule="auto"/>
              <w:ind w:left="60" w:right="60"/>
              <w:jc w:val="center"/>
              <w:rPr>
                <w:color w:val="000000"/>
              </w:rPr>
            </w:pPr>
          </w:p>
        </w:tc>
        <w:tc>
          <w:tcPr>
            <w:tcW w:w="1281"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Total</w:t>
            </w:r>
          </w:p>
        </w:tc>
        <w:tc>
          <w:tcPr>
            <w:tcW w:w="1275" w:type="pct"/>
            <w:gridSpan w:val="2"/>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239</w:t>
            </w:r>
          </w:p>
        </w:tc>
        <w:tc>
          <w:tcPr>
            <w:tcW w:w="1225"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100.0</w:t>
            </w:r>
          </w:p>
        </w:tc>
      </w:tr>
    </w:tbl>
    <w:p w:rsidR="00CC5B15" w:rsidRDefault="001D0EC8">
      <w:pPr>
        <w:autoSpaceDE w:val="0"/>
        <w:autoSpaceDN w:val="0"/>
        <w:adjustRightInd w:val="0"/>
        <w:spacing w:line="480" w:lineRule="auto"/>
        <w:rPr>
          <w:b/>
          <w:i/>
        </w:rPr>
      </w:pPr>
      <w:r>
        <w:rPr>
          <w:b/>
          <w:i/>
        </w:rPr>
        <w:t>Source: Author’s field work, 2025</w:t>
      </w:r>
    </w:p>
    <w:p w:rsidR="00CC5B15" w:rsidRDefault="001D0EC8">
      <w:pPr>
        <w:autoSpaceDE w:val="0"/>
        <w:autoSpaceDN w:val="0"/>
        <w:adjustRightInd w:val="0"/>
        <w:spacing w:line="480" w:lineRule="auto"/>
        <w:jc w:val="both"/>
        <w:rPr>
          <w:b/>
        </w:rPr>
      </w:pPr>
      <w:r>
        <w:rPr>
          <w:b/>
        </w:rPr>
        <w:t>4.3</w:t>
      </w:r>
      <w:r>
        <w:rPr>
          <w:b/>
        </w:rPr>
        <w:tab/>
        <w:t>Housing Characteristics / Planning Standards</w:t>
      </w:r>
    </w:p>
    <w:p w:rsidR="00CC5B15" w:rsidRDefault="001D0EC8">
      <w:pPr>
        <w:autoSpaceDE w:val="0"/>
        <w:autoSpaceDN w:val="0"/>
        <w:adjustRightInd w:val="0"/>
        <w:spacing w:line="480" w:lineRule="auto"/>
        <w:jc w:val="both"/>
      </w:pPr>
      <w:r>
        <w:t xml:space="preserve">It is related to housing type, ownership status, age of house, source of water, toilet type, kitchen, bathroom as well as information on the set-back, airspace, landscaping, among others. </w:t>
      </w:r>
    </w:p>
    <w:p w:rsidR="00CC5B15" w:rsidRDefault="001D0EC8">
      <w:pPr>
        <w:autoSpaceDE w:val="0"/>
        <w:autoSpaceDN w:val="0"/>
        <w:adjustRightInd w:val="0"/>
        <w:spacing w:line="480" w:lineRule="auto"/>
        <w:jc w:val="both"/>
        <w:rPr>
          <w:b/>
        </w:rPr>
      </w:pPr>
      <w:r>
        <w:rPr>
          <w:b/>
        </w:rPr>
        <w:t>4.3.1</w:t>
      </w:r>
      <w:r>
        <w:rPr>
          <w:b/>
        </w:rPr>
        <w:tab/>
        <w:t xml:space="preserve"> House Type</w:t>
      </w:r>
    </w:p>
    <w:p w:rsidR="00CC5B15" w:rsidRDefault="001D0EC8">
      <w:pPr>
        <w:autoSpaceDE w:val="0"/>
        <w:autoSpaceDN w:val="0"/>
        <w:adjustRightInd w:val="0"/>
        <w:spacing w:before="240" w:line="480" w:lineRule="auto"/>
        <w:jc w:val="both"/>
      </w:pPr>
      <w:r>
        <w:t xml:space="preserve">The Table 4.2 reflects respondent’s house type.  The respondents in the study area have the following house types; </w:t>
      </w:r>
      <w:r>
        <w:rPr>
          <w:color w:val="000000"/>
        </w:rPr>
        <w:t>(face to</w:t>
      </w:r>
      <w:r>
        <w:t xml:space="preserve"> face) </w:t>
      </w:r>
      <w:r>
        <w:rPr>
          <w:color w:val="000000"/>
        </w:rPr>
        <w:t xml:space="preserve">rooming house </w:t>
      </w:r>
      <w:r>
        <w:t>(35.1%), storey building, (22.2%), traditional houses (17.6%),</w:t>
      </w:r>
      <w:r>
        <w:rPr>
          <w:color w:val="000000"/>
        </w:rPr>
        <w:t xml:space="preserve"> block of flat (</w:t>
      </w:r>
      <w:r>
        <w:t>10.0%),</w:t>
      </w:r>
      <w:r>
        <w:rPr>
          <w:color w:val="000000"/>
        </w:rPr>
        <w:t xml:space="preserve"> duplex (8.4%) and </w:t>
      </w:r>
      <w:r>
        <w:t>bungalow (6.7%). Majority of the residence of respondents in the study area are rooming houses, because many of them can only afford to rent a room with their low income.</w:t>
      </w:r>
    </w:p>
    <w:p w:rsidR="004469B4" w:rsidRDefault="004469B4">
      <w:pPr>
        <w:autoSpaceDE w:val="0"/>
        <w:autoSpaceDN w:val="0"/>
        <w:adjustRightInd w:val="0"/>
        <w:spacing w:before="240" w:line="480" w:lineRule="auto"/>
        <w:jc w:val="both"/>
      </w:pPr>
    </w:p>
    <w:p w:rsidR="00CC5B15" w:rsidRDefault="001D0EC8">
      <w:pPr>
        <w:autoSpaceDE w:val="0"/>
        <w:autoSpaceDN w:val="0"/>
        <w:adjustRightInd w:val="0"/>
        <w:rPr>
          <w:b/>
        </w:rPr>
      </w:pPr>
      <w:r>
        <w:rPr>
          <w:b/>
        </w:rPr>
        <w:t xml:space="preserve">Table 4.2: House Type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932"/>
        <w:gridCol w:w="2357"/>
        <w:gridCol w:w="2087"/>
      </w:tblGrid>
      <w:tr w:rsidR="00CC5B15">
        <w:trPr>
          <w:cantSplit/>
          <w:jc w:val="center"/>
        </w:trPr>
        <w:tc>
          <w:tcPr>
            <w:tcW w:w="5000" w:type="pct"/>
            <w:gridSpan w:val="3"/>
            <w:shd w:val="clear" w:color="auto" w:fill="FFFFFF"/>
          </w:tcPr>
          <w:p w:rsidR="00CC5B15" w:rsidRDefault="001D0EC8">
            <w:pPr>
              <w:autoSpaceDE w:val="0"/>
              <w:autoSpaceDN w:val="0"/>
              <w:adjustRightInd w:val="0"/>
              <w:spacing w:line="360" w:lineRule="auto"/>
              <w:ind w:left="60" w:right="60"/>
              <w:jc w:val="center"/>
              <w:rPr>
                <w:color w:val="000000"/>
              </w:rPr>
            </w:pPr>
            <w:r>
              <w:rPr>
                <w:b/>
                <w:bCs/>
                <w:color w:val="000000"/>
              </w:rPr>
              <w:lastRenderedPageBreak/>
              <w:t>House Type</w:t>
            </w:r>
          </w:p>
        </w:tc>
      </w:tr>
      <w:tr w:rsidR="00CC5B15">
        <w:trPr>
          <w:cantSplit/>
          <w:jc w:val="center"/>
        </w:trPr>
        <w:tc>
          <w:tcPr>
            <w:tcW w:w="2630" w:type="pct"/>
            <w:shd w:val="clear" w:color="auto" w:fill="FFFFFF"/>
          </w:tcPr>
          <w:p w:rsidR="00CC5B15" w:rsidRDefault="001D0EC8">
            <w:pPr>
              <w:autoSpaceDE w:val="0"/>
              <w:autoSpaceDN w:val="0"/>
              <w:adjustRightInd w:val="0"/>
              <w:spacing w:line="360" w:lineRule="auto"/>
              <w:ind w:left="60" w:right="60"/>
              <w:rPr>
                <w:color w:val="000000"/>
              </w:rPr>
            </w:pPr>
            <w:r>
              <w:rPr>
                <w:b/>
                <w:bCs/>
                <w:color w:val="000000"/>
              </w:rPr>
              <w:t>House Type</w:t>
            </w:r>
          </w:p>
        </w:tc>
        <w:tc>
          <w:tcPr>
            <w:tcW w:w="1257" w:type="pct"/>
            <w:shd w:val="clear" w:color="auto" w:fill="FFFFFF"/>
          </w:tcPr>
          <w:p w:rsidR="00CC5B15" w:rsidRDefault="001D0EC8">
            <w:pPr>
              <w:autoSpaceDE w:val="0"/>
              <w:autoSpaceDN w:val="0"/>
              <w:adjustRightInd w:val="0"/>
              <w:spacing w:line="360" w:lineRule="auto"/>
              <w:ind w:left="60" w:right="60"/>
              <w:jc w:val="center"/>
              <w:rPr>
                <w:color w:val="000000"/>
              </w:rPr>
            </w:pPr>
            <w:r>
              <w:rPr>
                <w:color w:val="000000"/>
              </w:rPr>
              <w:t>Frequency</w:t>
            </w:r>
          </w:p>
        </w:tc>
        <w:tc>
          <w:tcPr>
            <w:tcW w:w="1113" w:type="pct"/>
            <w:shd w:val="clear" w:color="auto" w:fill="FFFFFF"/>
          </w:tcPr>
          <w:p w:rsidR="00CC5B15" w:rsidRDefault="001D0EC8">
            <w:pPr>
              <w:autoSpaceDE w:val="0"/>
              <w:autoSpaceDN w:val="0"/>
              <w:adjustRightInd w:val="0"/>
              <w:spacing w:line="360" w:lineRule="auto"/>
              <w:ind w:left="60" w:right="60"/>
              <w:jc w:val="center"/>
              <w:rPr>
                <w:color w:val="000000"/>
              </w:rPr>
            </w:pPr>
            <w:r>
              <w:rPr>
                <w:color w:val="000000"/>
              </w:rPr>
              <w:t>Percentage</w:t>
            </w:r>
          </w:p>
        </w:tc>
      </w:tr>
      <w:tr w:rsidR="00CC5B15">
        <w:trPr>
          <w:cantSplit/>
          <w:jc w:val="center"/>
        </w:trPr>
        <w:tc>
          <w:tcPr>
            <w:tcW w:w="2630"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Rooming house</w:t>
            </w:r>
          </w:p>
        </w:tc>
        <w:tc>
          <w:tcPr>
            <w:tcW w:w="1257"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84</w:t>
            </w:r>
          </w:p>
        </w:tc>
        <w:tc>
          <w:tcPr>
            <w:tcW w:w="1113"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35.1</w:t>
            </w:r>
          </w:p>
        </w:tc>
      </w:tr>
      <w:tr w:rsidR="00CC5B15">
        <w:trPr>
          <w:cantSplit/>
          <w:jc w:val="center"/>
        </w:trPr>
        <w:tc>
          <w:tcPr>
            <w:tcW w:w="2630"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Storey Building</w:t>
            </w:r>
          </w:p>
        </w:tc>
        <w:tc>
          <w:tcPr>
            <w:tcW w:w="1257"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53</w:t>
            </w:r>
          </w:p>
        </w:tc>
        <w:tc>
          <w:tcPr>
            <w:tcW w:w="1113"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22.2</w:t>
            </w:r>
          </w:p>
        </w:tc>
      </w:tr>
      <w:tr w:rsidR="00CC5B15">
        <w:trPr>
          <w:cantSplit/>
          <w:jc w:val="center"/>
        </w:trPr>
        <w:tc>
          <w:tcPr>
            <w:tcW w:w="2630"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Traditional House</w:t>
            </w:r>
          </w:p>
        </w:tc>
        <w:tc>
          <w:tcPr>
            <w:tcW w:w="1257"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42</w:t>
            </w:r>
          </w:p>
        </w:tc>
        <w:tc>
          <w:tcPr>
            <w:tcW w:w="1113"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17.6</w:t>
            </w:r>
          </w:p>
        </w:tc>
      </w:tr>
      <w:tr w:rsidR="00CC5B15">
        <w:trPr>
          <w:cantSplit/>
          <w:jc w:val="center"/>
        </w:trPr>
        <w:tc>
          <w:tcPr>
            <w:tcW w:w="2630"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Block of Flat</w:t>
            </w:r>
          </w:p>
        </w:tc>
        <w:tc>
          <w:tcPr>
            <w:tcW w:w="1257"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24</w:t>
            </w:r>
          </w:p>
        </w:tc>
        <w:tc>
          <w:tcPr>
            <w:tcW w:w="1113"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10.0</w:t>
            </w:r>
          </w:p>
        </w:tc>
      </w:tr>
      <w:tr w:rsidR="00CC5B15">
        <w:trPr>
          <w:cantSplit/>
          <w:jc w:val="center"/>
        </w:trPr>
        <w:tc>
          <w:tcPr>
            <w:tcW w:w="2630"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Duplex</w:t>
            </w:r>
          </w:p>
        </w:tc>
        <w:tc>
          <w:tcPr>
            <w:tcW w:w="1257"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20</w:t>
            </w:r>
          </w:p>
        </w:tc>
        <w:tc>
          <w:tcPr>
            <w:tcW w:w="1113"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8.4</w:t>
            </w:r>
          </w:p>
        </w:tc>
      </w:tr>
      <w:tr w:rsidR="00CC5B15">
        <w:trPr>
          <w:cantSplit/>
          <w:jc w:val="center"/>
        </w:trPr>
        <w:tc>
          <w:tcPr>
            <w:tcW w:w="2630"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Bungalow</w:t>
            </w:r>
          </w:p>
        </w:tc>
        <w:tc>
          <w:tcPr>
            <w:tcW w:w="1257"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16</w:t>
            </w:r>
          </w:p>
        </w:tc>
        <w:tc>
          <w:tcPr>
            <w:tcW w:w="1113"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6.7</w:t>
            </w:r>
          </w:p>
        </w:tc>
      </w:tr>
      <w:tr w:rsidR="00CC5B15">
        <w:trPr>
          <w:cantSplit/>
          <w:jc w:val="center"/>
        </w:trPr>
        <w:tc>
          <w:tcPr>
            <w:tcW w:w="2630"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Total</w:t>
            </w:r>
          </w:p>
        </w:tc>
        <w:tc>
          <w:tcPr>
            <w:tcW w:w="1257"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239</w:t>
            </w:r>
          </w:p>
        </w:tc>
        <w:tc>
          <w:tcPr>
            <w:tcW w:w="1113"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100.0</w:t>
            </w:r>
          </w:p>
        </w:tc>
      </w:tr>
    </w:tbl>
    <w:p w:rsidR="00CC5B15" w:rsidRDefault="001D0EC8">
      <w:pPr>
        <w:autoSpaceDE w:val="0"/>
        <w:autoSpaceDN w:val="0"/>
        <w:adjustRightInd w:val="0"/>
        <w:spacing w:line="480" w:lineRule="auto"/>
        <w:rPr>
          <w:b/>
        </w:rPr>
      </w:pPr>
      <w:r>
        <w:rPr>
          <w:b/>
          <w:i/>
        </w:rPr>
        <w:t>Source: Author’s field work, 2025</w:t>
      </w:r>
    </w:p>
    <w:p w:rsidR="00CC5B15" w:rsidRDefault="001D0EC8">
      <w:pPr>
        <w:autoSpaceDE w:val="0"/>
        <w:autoSpaceDN w:val="0"/>
        <w:adjustRightInd w:val="0"/>
        <w:spacing w:after="240" w:line="480" w:lineRule="auto"/>
        <w:rPr>
          <w:b/>
        </w:rPr>
      </w:pPr>
      <w:r>
        <w:rPr>
          <w:b/>
        </w:rPr>
        <w:t>4.3.2 Age of Buildings</w:t>
      </w:r>
    </w:p>
    <w:p w:rsidR="00CC5B15" w:rsidRDefault="001D0EC8">
      <w:pPr>
        <w:autoSpaceDE w:val="0"/>
        <w:autoSpaceDN w:val="0"/>
        <w:adjustRightInd w:val="0"/>
        <w:spacing w:line="480" w:lineRule="auto"/>
        <w:jc w:val="both"/>
      </w:pPr>
      <w:r>
        <w:t xml:space="preserve">Figure 4.1 illustrate the age of respondents’ building. Most of buildings sampled are built 1year to 10 years ago (32.2%). Buildings built 21years to 30 years ago (30.5%) and  11 years to 20 years ago  (24.7%) are also significant, but reverse is the case of  buildings built 31years to 50 years  ago (12.6%), mainly because, they are being pulled down and reconstructed over the years due to their dilapidated condition. </w:t>
      </w:r>
    </w:p>
    <w:p w:rsidR="004469B4" w:rsidRDefault="004469B4">
      <w:pPr>
        <w:autoSpaceDE w:val="0"/>
        <w:autoSpaceDN w:val="0"/>
        <w:adjustRightInd w:val="0"/>
        <w:spacing w:line="480" w:lineRule="auto"/>
        <w:jc w:val="both"/>
      </w:pPr>
      <w:r>
        <w:rPr>
          <w:b/>
        </w:rPr>
        <w:t>Figure 4.1: Age of Buildings</w:t>
      </w:r>
    </w:p>
    <w:p w:rsidR="00CC5B15" w:rsidRDefault="001D0EC8">
      <w:pPr>
        <w:autoSpaceDE w:val="0"/>
        <w:autoSpaceDN w:val="0"/>
        <w:adjustRightInd w:val="0"/>
        <w:spacing w:line="480" w:lineRule="auto"/>
        <w:jc w:val="center"/>
        <w:rPr>
          <w:rFonts w:eastAsia="Calibri"/>
          <w:lang w:eastAsia="en-US"/>
        </w:rPr>
      </w:pPr>
      <w:r>
        <w:rPr>
          <w:rFonts w:eastAsia="Calibri"/>
          <w:noProof/>
          <w:lang w:val="en-US" w:eastAsia="en-US"/>
        </w:rPr>
        <w:drawing>
          <wp:inline distT="0" distB="0" distL="0" distR="0">
            <wp:extent cx="2062795" cy="1514475"/>
            <wp:effectExtent l="0" t="0" r="0" b="0"/>
            <wp:docPr id="102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10" cstate="print">
                      <a:extLst>
                        <a:ext uri="{28A0092B-C50C-407E-A947-70E740481C1C}">
                          <a14:useLocalDpi xmlns:a14="http://schemas.microsoft.com/office/drawing/2010/main" val="0"/>
                        </a:ext>
                      </a:extLst>
                    </a:blip>
                    <a:srcRect l="13103" t="19745" r="19564" b="20807"/>
                    <a:stretch>
                      <a:fillRect/>
                    </a:stretch>
                  </pic:blipFill>
                  <pic:spPr>
                    <a:xfrm>
                      <a:off x="0" y="0"/>
                      <a:ext cx="2068613" cy="1518746"/>
                    </a:xfrm>
                    <a:prstGeom prst="rect">
                      <a:avLst/>
                    </a:prstGeom>
                  </pic:spPr>
                </pic:pic>
              </a:graphicData>
            </a:graphic>
          </wp:inline>
        </w:drawing>
      </w:r>
    </w:p>
    <w:p w:rsidR="00CC5B15" w:rsidRDefault="00CC5B15">
      <w:pPr>
        <w:autoSpaceDE w:val="0"/>
        <w:autoSpaceDN w:val="0"/>
        <w:adjustRightInd w:val="0"/>
        <w:rPr>
          <w:b/>
          <w:i/>
        </w:rPr>
      </w:pPr>
    </w:p>
    <w:p w:rsidR="00CC5B15" w:rsidRDefault="001D0EC8">
      <w:pPr>
        <w:autoSpaceDE w:val="0"/>
        <w:autoSpaceDN w:val="0"/>
        <w:adjustRightInd w:val="0"/>
        <w:rPr>
          <w:b/>
          <w:i/>
        </w:rPr>
      </w:pPr>
      <w:r>
        <w:rPr>
          <w:b/>
          <w:i/>
        </w:rPr>
        <w:t>Source: Author’s field work, 2025</w:t>
      </w:r>
    </w:p>
    <w:p w:rsidR="00A250C1" w:rsidRDefault="00A250C1">
      <w:pPr>
        <w:autoSpaceDE w:val="0"/>
        <w:autoSpaceDN w:val="0"/>
        <w:adjustRightInd w:val="0"/>
        <w:rPr>
          <w:b/>
          <w:i/>
        </w:rPr>
      </w:pPr>
    </w:p>
    <w:p w:rsidR="00A250C1" w:rsidRDefault="00A250C1">
      <w:pPr>
        <w:autoSpaceDE w:val="0"/>
        <w:autoSpaceDN w:val="0"/>
        <w:adjustRightInd w:val="0"/>
        <w:rPr>
          <w:b/>
        </w:rPr>
      </w:pPr>
    </w:p>
    <w:p w:rsidR="00CC5B15" w:rsidRDefault="00CC5B15">
      <w:pPr>
        <w:autoSpaceDE w:val="0"/>
        <w:autoSpaceDN w:val="0"/>
        <w:adjustRightInd w:val="0"/>
        <w:rPr>
          <w:b/>
        </w:rPr>
      </w:pPr>
    </w:p>
    <w:p w:rsidR="00CC5B15" w:rsidRDefault="001D0EC8">
      <w:pPr>
        <w:autoSpaceDE w:val="0"/>
        <w:autoSpaceDN w:val="0"/>
        <w:adjustRightInd w:val="0"/>
        <w:spacing w:line="480" w:lineRule="auto"/>
        <w:rPr>
          <w:b/>
        </w:rPr>
      </w:pPr>
      <w:r>
        <w:rPr>
          <w:b/>
        </w:rPr>
        <w:t>4.3.3</w:t>
      </w:r>
      <w:r>
        <w:rPr>
          <w:b/>
        </w:rPr>
        <w:tab/>
        <w:t>Ownership Status of Respondents</w:t>
      </w:r>
    </w:p>
    <w:p w:rsidR="00CC5B15" w:rsidRPr="00A250C1" w:rsidRDefault="001D0EC8">
      <w:pPr>
        <w:autoSpaceDE w:val="0"/>
        <w:autoSpaceDN w:val="0"/>
        <w:adjustRightInd w:val="0"/>
        <w:spacing w:line="480" w:lineRule="auto"/>
        <w:jc w:val="both"/>
      </w:pPr>
      <w:r>
        <w:lastRenderedPageBreak/>
        <w:t>From the survey, 61.5% of the respondents own</w:t>
      </w:r>
      <w:r>
        <w:rPr>
          <w:color w:val="000000"/>
        </w:rPr>
        <w:t xml:space="preserve"> their residence in the study area, while </w:t>
      </w:r>
      <w:r>
        <w:t>21.3% are tenant.. The respondents living in f</w:t>
      </w:r>
      <w:r>
        <w:rPr>
          <w:color w:val="000000"/>
        </w:rPr>
        <w:t xml:space="preserve">amily house </w:t>
      </w:r>
      <w:r>
        <w:t xml:space="preserve">(15.5% ) and the respondents that </w:t>
      </w:r>
      <w:r>
        <w:rPr>
          <w:color w:val="000000"/>
        </w:rPr>
        <w:t xml:space="preserve">Inherited (1.7%)  their residence are few compared to the total number of respondents </w:t>
      </w:r>
      <w:r>
        <w:t>(see Table 4.3). The reason for is this that, the information needed about residences in the study area could be best supplied by their owner(s) and therefore, they were give more priority in the course of administration of questionnaire.</w:t>
      </w:r>
    </w:p>
    <w:p w:rsidR="00CC5B15" w:rsidRDefault="001D0EC8">
      <w:pPr>
        <w:autoSpaceDE w:val="0"/>
        <w:autoSpaceDN w:val="0"/>
        <w:adjustRightInd w:val="0"/>
        <w:rPr>
          <w:b/>
        </w:rPr>
      </w:pPr>
      <w:r>
        <w:rPr>
          <w:b/>
        </w:rPr>
        <w:t>Table 4.3: Ownership Status of Respondents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759"/>
        <w:gridCol w:w="2457"/>
        <w:gridCol w:w="2160"/>
      </w:tblGrid>
      <w:tr w:rsidR="00CC5B15">
        <w:trPr>
          <w:cantSplit/>
        </w:trPr>
        <w:tc>
          <w:tcPr>
            <w:tcW w:w="5000" w:type="pct"/>
            <w:gridSpan w:val="3"/>
            <w:shd w:val="clear" w:color="auto" w:fill="FFFFFF"/>
          </w:tcPr>
          <w:p w:rsidR="00CC5B15" w:rsidRDefault="001D0EC8">
            <w:pPr>
              <w:autoSpaceDE w:val="0"/>
              <w:autoSpaceDN w:val="0"/>
              <w:adjustRightInd w:val="0"/>
              <w:spacing w:line="360" w:lineRule="auto"/>
              <w:ind w:left="60" w:right="60"/>
              <w:jc w:val="center"/>
              <w:rPr>
                <w:color w:val="000000"/>
              </w:rPr>
            </w:pPr>
            <w:r>
              <w:rPr>
                <w:b/>
                <w:bCs/>
                <w:color w:val="000000"/>
              </w:rPr>
              <w:t>Ownership Status</w:t>
            </w:r>
          </w:p>
        </w:tc>
      </w:tr>
      <w:tr w:rsidR="00CC5B15">
        <w:trPr>
          <w:cantSplit/>
        </w:trPr>
        <w:tc>
          <w:tcPr>
            <w:tcW w:w="2538" w:type="pct"/>
            <w:shd w:val="clear" w:color="auto" w:fill="FFFFFF"/>
          </w:tcPr>
          <w:p w:rsidR="00CC5B15" w:rsidRDefault="001D0EC8">
            <w:pPr>
              <w:autoSpaceDE w:val="0"/>
              <w:autoSpaceDN w:val="0"/>
              <w:adjustRightInd w:val="0"/>
              <w:spacing w:line="360" w:lineRule="auto"/>
              <w:ind w:left="60" w:right="60"/>
              <w:rPr>
                <w:color w:val="000000"/>
              </w:rPr>
            </w:pPr>
            <w:r>
              <w:rPr>
                <w:b/>
                <w:bCs/>
                <w:color w:val="000000"/>
              </w:rPr>
              <w:t>Ownership Status</w:t>
            </w:r>
          </w:p>
        </w:tc>
        <w:tc>
          <w:tcPr>
            <w:tcW w:w="1310" w:type="pct"/>
            <w:shd w:val="clear" w:color="auto" w:fill="FFFFFF"/>
          </w:tcPr>
          <w:p w:rsidR="00CC5B15" w:rsidRDefault="001D0EC8">
            <w:pPr>
              <w:autoSpaceDE w:val="0"/>
              <w:autoSpaceDN w:val="0"/>
              <w:adjustRightInd w:val="0"/>
              <w:spacing w:line="360" w:lineRule="auto"/>
              <w:ind w:left="60" w:right="60"/>
              <w:jc w:val="center"/>
              <w:rPr>
                <w:color w:val="000000"/>
              </w:rPr>
            </w:pPr>
            <w:r>
              <w:rPr>
                <w:color w:val="000000"/>
              </w:rPr>
              <w:t>Frequency</w:t>
            </w:r>
          </w:p>
        </w:tc>
        <w:tc>
          <w:tcPr>
            <w:tcW w:w="1152" w:type="pct"/>
            <w:shd w:val="clear" w:color="auto" w:fill="FFFFFF"/>
          </w:tcPr>
          <w:p w:rsidR="00CC5B15" w:rsidRDefault="001D0EC8">
            <w:pPr>
              <w:autoSpaceDE w:val="0"/>
              <w:autoSpaceDN w:val="0"/>
              <w:adjustRightInd w:val="0"/>
              <w:spacing w:line="360" w:lineRule="auto"/>
              <w:ind w:left="60" w:right="60"/>
              <w:jc w:val="center"/>
              <w:rPr>
                <w:color w:val="000000"/>
              </w:rPr>
            </w:pPr>
            <w:r>
              <w:rPr>
                <w:color w:val="000000"/>
              </w:rPr>
              <w:t>Percentage</w:t>
            </w:r>
          </w:p>
        </w:tc>
      </w:tr>
      <w:tr w:rsidR="00CC5B15">
        <w:trPr>
          <w:cantSplit/>
        </w:trPr>
        <w:tc>
          <w:tcPr>
            <w:tcW w:w="2538"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Owner Occupier</w:t>
            </w:r>
          </w:p>
        </w:tc>
        <w:tc>
          <w:tcPr>
            <w:tcW w:w="1310"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147</w:t>
            </w:r>
          </w:p>
        </w:tc>
        <w:tc>
          <w:tcPr>
            <w:tcW w:w="1152"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61.5</w:t>
            </w:r>
          </w:p>
        </w:tc>
      </w:tr>
      <w:tr w:rsidR="00CC5B15">
        <w:trPr>
          <w:cantSplit/>
        </w:trPr>
        <w:tc>
          <w:tcPr>
            <w:tcW w:w="2538"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Rental</w:t>
            </w:r>
          </w:p>
        </w:tc>
        <w:tc>
          <w:tcPr>
            <w:tcW w:w="1310"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51</w:t>
            </w:r>
          </w:p>
        </w:tc>
        <w:tc>
          <w:tcPr>
            <w:tcW w:w="1152"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21.3</w:t>
            </w:r>
          </w:p>
        </w:tc>
      </w:tr>
      <w:tr w:rsidR="00CC5B15">
        <w:trPr>
          <w:cantSplit/>
        </w:trPr>
        <w:tc>
          <w:tcPr>
            <w:tcW w:w="2538"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Family House</w:t>
            </w:r>
          </w:p>
        </w:tc>
        <w:tc>
          <w:tcPr>
            <w:tcW w:w="1310"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37</w:t>
            </w:r>
          </w:p>
        </w:tc>
        <w:tc>
          <w:tcPr>
            <w:tcW w:w="1152"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15.5</w:t>
            </w:r>
          </w:p>
        </w:tc>
      </w:tr>
      <w:tr w:rsidR="00CC5B15">
        <w:trPr>
          <w:cantSplit/>
        </w:trPr>
        <w:tc>
          <w:tcPr>
            <w:tcW w:w="2538"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Inherited</w:t>
            </w:r>
          </w:p>
        </w:tc>
        <w:tc>
          <w:tcPr>
            <w:tcW w:w="1310"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4</w:t>
            </w:r>
          </w:p>
        </w:tc>
        <w:tc>
          <w:tcPr>
            <w:tcW w:w="1152"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1.7</w:t>
            </w:r>
          </w:p>
        </w:tc>
      </w:tr>
      <w:tr w:rsidR="00CC5B15">
        <w:trPr>
          <w:cantSplit/>
        </w:trPr>
        <w:tc>
          <w:tcPr>
            <w:tcW w:w="2538"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Total</w:t>
            </w:r>
          </w:p>
        </w:tc>
        <w:tc>
          <w:tcPr>
            <w:tcW w:w="1310"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239</w:t>
            </w:r>
          </w:p>
        </w:tc>
        <w:tc>
          <w:tcPr>
            <w:tcW w:w="1152"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100.0</w:t>
            </w:r>
          </w:p>
        </w:tc>
      </w:tr>
    </w:tbl>
    <w:p w:rsidR="00CC5B15" w:rsidRDefault="001D0EC8">
      <w:pPr>
        <w:autoSpaceDE w:val="0"/>
        <w:autoSpaceDN w:val="0"/>
        <w:adjustRightInd w:val="0"/>
        <w:spacing w:line="480" w:lineRule="auto"/>
        <w:rPr>
          <w:b/>
          <w:i/>
        </w:rPr>
      </w:pPr>
      <w:r>
        <w:rPr>
          <w:b/>
          <w:i/>
        </w:rPr>
        <w:t>Source: Author’s field work, 2025</w:t>
      </w:r>
    </w:p>
    <w:p w:rsidR="00CC5B15" w:rsidRDefault="001D0EC8">
      <w:pPr>
        <w:autoSpaceDE w:val="0"/>
        <w:autoSpaceDN w:val="0"/>
        <w:adjustRightInd w:val="0"/>
        <w:spacing w:line="480" w:lineRule="auto"/>
        <w:rPr>
          <w:b/>
        </w:rPr>
      </w:pPr>
      <w:r>
        <w:rPr>
          <w:b/>
        </w:rPr>
        <w:t>4.3.4</w:t>
      </w:r>
      <w:r>
        <w:rPr>
          <w:b/>
        </w:rPr>
        <w:tab/>
        <w:t xml:space="preserve"> Number of Persons in Household</w:t>
      </w:r>
    </w:p>
    <w:p w:rsidR="00CC5B15" w:rsidRDefault="001D0EC8">
      <w:pPr>
        <w:autoSpaceDE w:val="0"/>
        <w:autoSpaceDN w:val="0"/>
        <w:adjustRightInd w:val="0"/>
        <w:spacing w:line="480" w:lineRule="auto"/>
        <w:jc w:val="both"/>
      </w:pPr>
      <w:r>
        <w:t xml:space="preserve">As observed in the figure 4.2 that majority of the respondents have a large household size which is above six and few of them have </w:t>
      </w:r>
      <w:proofErr w:type="gramStart"/>
      <w:r>
        <w:t>an</w:t>
      </w:r>
      <w:proofErr w:type="gramEnd"/>
      <w:r>
        <w:t xml:space="preserve"> house of 4 to 6. </w:t>
      </w:r>
    </w:p>
    <w:p w:rsidR="00A250C1" w:rsidRDefault="00A250C1">
      <w:pPr>
        <w:autoSpaceDE w:val="0"/>
        <w:autoSpaceDN w:val="0"/>
        <w:adjustRightInd w:val="0"/>
        <w:spacing w:line="480" w:lineRule="auto"/>
        <w:jc w:val="both"/>
      </w:pPr>
    </w:p>
    <w:p w:rsidR="00A250C1" w:rsidRDefault="00A250C1">
      <w:pPr>
        <w:autoSpaceDE w:val="0"/>
        <w:autoSpaceDN w:val="0"/>
        <w:adjustRightInd w:val="0"/>
        <w:spacing w:line="480" w:lineRule="auto"/>
        <w:jc w:val="both"/>
      </w:pPr>
    </w:p>
    <w:p w:rsidR="00A250C1" w:rsidRDefault="00A250C1">
      <w:pPr>
        <w:autoSpaceDE w:val="0"/>
        <w:autoSpaceDN w:val="0"/>
        <w:adjustRightInd w:val="0"/>
        <w:spacing w:line="480" w:lineRule="auto"/>
        <w:jc w:val="both"/>
      </w:pPr>
    </w:p>
    <w:p w:rsidR="00A250C1" w:rsidRDefault="00A250C1">
      <w:pPr>
        <w:autoSpaceDE w:val="0"/>
        <w:autoSpaceDN w:val="0"/>
        <w:adjustRightInd w:val="0"/>
        <w:spacing w:line="480" w:lineRule="auto"/>
        <w:jc w:val="both"/>
      </w:pPr>
    </w:p>
    <w:p w:rsidR="00A250C1" w:rsidRDefault="00A250C1">
      <w:pPr>
        <w:autoSpaceDE w:val="0"/>
        <w:autoSpaceDN w:val="0"/>
        <w:adjustRightInd w:val="0"/>
        <w:spacing w:line="480" w:lineRule="auto"/>
        <w:jc w:val="both"/>
      </w:pPr>
    </w:p>
    <w:p w:rsidR="00A250C1" w:rsidRDefault="00A250C1">
      <w:pPr>
        <w:autoSpaceDE w:val="0"/>
        <w:autoSpaceDN w:val="0"/>
        <w:adjustRightInd w:val="0"/>
        <w:spacing w:line="480" w:lineRule="auto"/>
        <w:jc w:val="both"/>
      </w:pPr>
    </w:p>
    <w:p w:rsidR="00A250C1" w:rsidRDefault="00A250C1">
      <w:pPr>
        <w:autoSpaceDE w:val="0"/>
        <w:autoSpaceDN w:val="0"/>
        <w:adjustRightInd w:val="0"/>
        <w:spacing w:line="480" w:lineRule="auto"/>
        <w:jc w:val="both"/>
      </w:pPr>
    </w:p>
    <w:p w:rsidR="008B67C1" w:rsidRDefault="008B67C1" w:rsidP="00A250C1">
      <w:pPr>
        <w:autoSpaceDE w:val="0"/>
        <w:autoSpaceDN w:val="0"/>
        <w:adjustRightInd w:val="0"/>
        <w:jc w:val="both"/>
        <w:rPr>
          <w:b/>
        </w:rPr>
      </w:pPr>
    </w:p>
    <w:p w:rsidR="00A250C1" w:rsidRDefault="00A250C1" w:rsidP="00A250C1">
      <w:pPr>
        <w:autoSpaceDE w:val="0"/>
        <w:autoSpaceDN w:val="0"/>
        <w:adjustRightInd w:val="0"/>
        <w:jc w:val="both"/>
      </w:pPr>
      <w:r>
        <w:rPr>
          <w:b/>
        </w:rPr>
        <w:lastRenderedPageBreak/>
        <w:t>Figure 4.2:</w:t>
      </w:r>
      <w:r>
        <w:t xml:space="preserve"> </w:t>
      </w:r>
      <w:r>
        <w:rPr>
          <w:b/>
        </w:rPr>
        <w:t>Number of Persons in Household</w:t>
      </w:r>
    </w:p>
    <w:p w:rsidR="00A250C1" w:rsidRDefault="00A250C1" w:rsidP="00A250C1">
      <w:pPr>
        <w:autoSpaceDE w:val="0"/>
        <w:autoSpaceDN w:val="0"/>
        <w:adjustRightInd w:val="0"/>
        <w:rPr>
          <w:rFonts w:eastAsia="Calibri"/>
          <w:noProof/>
          <w:lang w:val="en-US" w:eastAsia="en-US"/>
        </w:rPr>
      </w:pPr>
    </w:p>
    <w:p w:rsidR="00CC5B15" w:rsidRDefault="001D0EC8">
      <w:pPr>
        <w:autoSpaceDE w:val="0"/>
        <w:autoSpaceDN w:val="0"/>
        <w:adjustRightInd w:val="0"/>
        <w:jc w:val="center"/>
        <w:rPr>
          <w:rFonts w:eastAsia="Calibri"/>
          <w:lang w:eastAsia="en-US"/>
        </w:rPr>
      </w:pPr>
      <w:r>
        <w:rPr>
          <w:rFonts w:eastAsia="Calibri"/>
          <w:noProof/>
          <w:lang w:val="en-US" w:eastAsia="en-US"/>
        </w:rPr>
        <w:drawing>
          <wp:inline distT="0" distB="0" distL="0" distR="0">
            <wp:extent cx="3668395" cy="3363595"/>
            <wp:effectExtent l="19050" t="0" r="8255" b="0"/>
            <wp:docPr id="103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11" cstate="print">
                      <a:extLst>
                        <a:ext uri="{28A0092B-C50C-407E-A947-70E740481C1C}">
                          <a14:useLocalDpi xmlns:a14="http://schemas.microsoft.com/office/drawing/2010/main" val="0"/>
                        </a:ext>
                      </a:extLst>
                    </a:blip>
                    <a:srcRect/>
                    <a:stretch>
                      <a:fillRect/>
                    </a:stretch>
                  </pic:blipFill>
                  <pic:spPr>
                    <a:xfrm>
                      <a:off x="0" y="0"/>
                      <a:ext cx="3668395" cy="3363595"/>
                    </a:xfrm>
                    <a:prstGeom prst="rect">
                      <a:avLst/>
                    </a:prstGeom>
                  </pic:spPr>
                </pic:pic>
              </a:graphicData>
            </a:graphic>
          </wp:inline>
        </w:drawing>
      </w:r>
    </w:p>
    <w:p w:rsidR="00CC5B15" w:rsidRDefault="001D0EC8">
      <w:pPr>
        <w:autoSpaceDE w:val="0"/>
        <w:autoSpaceDN w:val="0"/>
        <w:adjustRightInd w:val="0"/>
        <w:rPr>
          <w:b/>
        </w:rPr>
      </w:pPr>
      <w:r>
        <w:rPr>
          <w:b/>
          <w:i/>
        </w:rPr>
        <w:t>Source: Author’s field work, 2025</w:t>
      </w:r>
    </w:p>
    <w:p w:rsidR="00CC5B15" w:rsidRDefault="00CC5B15">
      <w:pPr>
        <w:autoSpaceDE w:val="0"/>
        <w:autoSpaceDN w:val="0"/>
        <w:adjustRightInd w:val="0"/>
        <w:spacing w:line="480" w:lineRule="auto"/>
        <w:rPr>
          <w:b/>
        </w:rPr>
      </w:pPr>
    </w:p>
    <w:p w:rsidR="00CC5B15" w:rsidRDefault="001D0EC8">
      <w:pPr>
        <w:autoSpaceDE w:val="0"/>
        <w:autoSpaceDN w:val="0"/>
        <w:adjustRightInd w:val="0"/>
        <w:spacing w:line="480" w:lineRule="auto"/>
        <w:rPr>
          <w:b/>
        </w:rPr>
      </w:pPr>
      <w:r>
        <w:rPr>
          <w:b/>
        </w:rPr>
        <w:t>4.3.5</w:t>
      </w:r>
      <w:r>
        <w:rPr>
          <w:b/>
        </w:rPr>
        <w:tab/>
        <w:t>State of Repairs of Buildings</w:t>
      </w:r>
    </w:p>
    <w:p w:rsidR="00CC5B15" w:rsidRDefault="001D0EC8">
      <w:pPr>
        <w:autoSpaceDE w:val="0"/>
        <w:autoSpaceDN w:val="0"/>
        <w:adjustRightInd w:val="0"/>
        <w:spacing w:after="240" w:line="480" w:lineRule="auto"/>
        <w:jc w:val="both"/>
      </w:pPr>
      <w:r>
        <w:t>From the survey, the total percentage of buildings that r</w:t>
      </w:r>
      <w:r>
        <w:rPr>
          <w:color w:val="000000"/>
        </w:rPr>
        <w:t>equires minor repairs</w:t>
      </w:r>
      <w:r>
        <w:t xml:space="preserve"> (48.1%) is very significant. There are many buildings that are structurally sound (31.0%) in a proportion that is significant in the study area. The illustration in figure 4.3 reveals that few of the building in the study area requires major repairs (13%) and are dilapidated (7.9%). This is because of lack of maintenance and neglect or inattention to replace or renovate damaged components and sections of buildings in the study area.</w:t>
      </w:r>
    </w:p>
    <w:p w:rsidR="00A250C1" w:rsidRDefault="00A250C1">
      <w:pPr>
        <w:autoSpaceDE w:val="0"/>
        <w:autoSpaceDN w:val="0"/>
        <w:adjustRightInd w:val="0"/>
        <w:spacing w:after="240" w:line="480" w:lineRule="auto"/>
        <w:jc w:val="both"/>
      </w:pPr>
    </w:p>
    <w:p w:rsidR="00A250C1" w:rsidRDefault="00A250C1">
      <w:pPr>
        <w:autoSpaceDE w:val="0"/>
        <w:autoSpaceDN w:val="0"/>
        <w:adjustRightInd w:val="0"/>
        <w:spacing w:after="240" w:line="480" w:lineRule="auto"/>
        <w:jc w:val="both"/>
      </w:pPr>
    </w:p>
    <w:p w:rsidR="00A250C1" w:rsidRDefault="00A250C1">
      <w:pPr>
        <w:autoSpaceDE w:val="0"/>
        <w:autoSpaceDN w:val="0"/>
        <w:adjustRightInd w:val="0"/>
        <w:spacing w:after="240" w:line="480" w:lineRule="auto"/>
        <w:jc w:val="both"/>
      </w:pPr>
    </w:p>
    <w:p w:rsidR="00A250C1" w:rsidRDefault="00A250C1" w:rsidP="00A250C1">
      <w:pPr>
        <w:autoSpaceDE w:val="0"/>
        <w:autoSpaceDN w:val="0"/>
        <w:adjustRightInd w:val="0"/>
        <w:jc w:val="both"/>
        <w:rPr>
          <w:b/>
        </w:rPr>
      </w:pPr>
      <w:r>
        <w:rPr>
          <w:b/>
        </w:rPr>
        <w:lastRenderedPageBreak/>
        <w:t>Figure 4.3: State of Repairs</w:t>
      </w:r>
    </w:p>
    <w:p w:rsidR="00CC5B15" w:rsidRDefault="00CC5B15" w:rsidP="00A250C1">
      <w:pPr>
        <w:autoSpaceDE w:val="0"/>
        <w:autoSpaceDN w:val="0"/>
        <w:adjustRightInd w:val="0"/>
        <w:rPr>
          <w:rFonts w:eastAsia="Calibri"/>
          <w:lang w:eastAsia="en-US"/>
        </w:rPr>
      </w:pPr>
    </w:p>
    <w:p w:rsidR="00CC5B15" w:rsidRDefault="001D0EC8">
      <w:pPr>
        <w:autoSpaceDE w:val="0"/>
        <w:autoSpaceDN w:val="0"/>
        <w:adjustRightInd w:val="0"/>
        <w:jc w:val="center"/>
        <w:rPr>
          <w:rFonts w:eastAsia="Calibri"/>
          <w:lang w:eastAsia="en-US"/>
        </w:rPr>
      </w:pPr>
      <w:r>
        <w:rPr>
          <w:rFonts w:eastAsia="Calibri"/>
          <w:noProof/>
          <w:lang w:val="en-US" w:eastAsia="en-US"/>
        </w:rPr>
        <w:drawing>
          <wp:inline distT="0" distB="0" distL="0" distR="0">
            <wp:extent cx="5644770" cy="2019868"/>
            <wp:effectExtent l="19050" t="0" r="0" b="0"/>
            <wp:docPr id="103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1">
                    <a:blip r:embed="rId12" cstate="print">
                      <a:extLst>
                        <a:ext uri="{28A0092B-C50C-407E-A947-70E740481C1C}">
                          <a14:useLocalDpi xmlns:a14="http://schemas.microsoft.com/office/drawing/2010/main" val="0"/>
                        </a:ext>
                      </a:extLst>
                    </a:blip>
                    <a:srcRect l="8511" t="31435" r="11597" b="34810"/>
                    <a:stretch>
                      <a:fillRect/>
                    </a:stretch>
                  </pic:blipFill>
                  <pic:spPr>
                    <a:xfrm>
                      <a:off x="0" y="0"/>
                      <a:ext cx="5644770" cy="2019868"/>
                    </a:xfrm>
                    <a:prstGeom prst="rect">
                      <a:avLst/>
                    </a:prstGeom>
                  </pic:spPr>
                </pic:pic>
              </a:graphicData>
            </a:graphic>
          </wp:inline>
        </w:drawing>
      </w:r>
    </w:p>
    <w:p w:rsidR="00CC5B15" w:rsidRDefault="00CC5B15">
      <w:pPr>
        <w:autoSpaceDE w:val="0"/>
        <w:autoSpaceDN w:val="0"/>
        <w:adjustRightInd w:val="0"/>
        <w:rPr>
          <w:b/>
          <w:i/>
        </w:rPr>
      </w:pPr>
    </w:p>
    <w:p w:rsidR="00CC5B15" w:rsidRDefault="001D0EC8">
      <w:pPr>
        <w:autoSpaceDE w:val="0"/>
        <w:autoSpaceDN w:val="0"/>
        <w:adjustRightInd w:val="0"/>
        <w:rPr>
          <w:b/>
        </w:rPr>
      </w:pPr>
      <w:r>
        <w:rPr>
          <w:b/>
          <w:i/>
        </w:rPr>
        <w:t>Source: Author’s field work, 2025</w:t>
      </w:r>
    </w:p>
    <w:p w:rsidR="00CC5B15" w:rsidRDefault="00CC5B15">
      <w:pPr>
        <w:autoSpaceDE w:val="0"/>
        <w:autoSpaceDN w:val="0"/>
        <w:adjustRightInd w:val="0"/>
        <w:rPr>
          <w:b/>
        </w:rPr>
      </w:pPr>
    </w:p>
    <w:p w:rsidR="00CC5B15" w:rsidRDefault="00CC5B15">
      <w:pPr>
        <w:autoSpaceDE w:val="0"/>
        <w:autoSpaceDN w:val="0"/>
        <w:adjustRightInd w:val="0"/>
        <w:rPr>
          <w:b/>
        </w:rPr>
      </w:pPr>
    </w:p>
    <w:p w:rsidR="00CC5B15" w:rsidRDefault="001D0EC8">
      <w:pPr>
        <w:autoSpaceDE w:val="0"/>
        <w:autoSpaceDN w:val="0"/>
        <w:adjustRightInd w:val="0"/>
        <w:spacing w:line="456" w:lineRule="auto"/>
      </w:pPr>
      <w:r>
        <w:rPr>
          <w:b/>
        </w:rPr>
        <w:t>4.3.6</w:t>
      </w:r>
      <w:r>
        <w:rPr>
          <w:b/>
        </w:rPr>
        <w:tab/>
      </w:r>
      <w:r>
        <w:rPr>
          <w:b/>
          <w:bCs/>
          <w:color w:val="000000"/>
        </w:rPr>
        <w:t>Cross Ventilation</w:t>
      </w:r>
    </w:p>
    <w:p w:rsidR="00CC5B15" w:rsidRDefault="001D0EC8">
      <w:pPr>
        <w:spacing w:line="432" w:lineRule="auto"/>
        <w:jc w:val="both"/>
        <w:rPr>
          <w:b/>
        </w:rPr>
      </w:pPr>
      <w:r>
        <w:t>Table 4.16 reflects most of the residence rooms are no cross ventilated (57.3%), some of them have only one room cross ventilated (25.1%) and few of them all their rooms cross ventilated (9.6%). In some cases some respondents have two rooms (4.2%) to be cross ventilated and sometimes three rooms (3.8%).</w:t>
      </w:r>
    </w:p>
    <w:p w:rsidR="00CC5B15" w:rsidRDefault="00CC5B15">
      <w:pPr>
        <w:autoSpaceDE w:val="0"/>
        <w:autoSpaceDN w:val="0"/>
        <w:adjustRightInd w:val="0"/>
        <w:rPr>
          <w:b/>
        </w:rPr>
      </w:pPr>
    </w:p>
    <w:p w:rsidR="00CC5B15" w:rsidRDefault="001D0EC8">
      <w:pPr>
        <w:autoSpaceDE w:val="0"/>
        <w:autoSpaceDN w:val="0"/>
        <w:adjustRightInd w:val="0"/>
      </w:pPr>
      <w:r>
        <w:rPr>
          <w:b/>
        </w:rPr>
        <w:t xml:space="preserve">Table 4.4: </w:t>
      </w:r>
      <w:r>
        <w:rPr>
          <w:b/>
          <w:bCs/>
          <w:color w:val="000000"/>
        </w:rPr>
        <w:t>Cross Ventilation</w:t>
      </w:r>
    </w:p>
    <w:tbl>
      <w:tblPr>
        <w:tblpPr w:leftFromText="180" w:rightFromText="180" w:vertAnchor="text" w:horzAnchor="margin" w:tblpY="419"/>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643"/>
        <w:gridCol w:w="3051"/>
        <w:gridCol w:w="2682"/>
      </w:tblGrid>
      <w:tr w:rsidR="00CC5B15">
        <w:trPr>
          <w:cantSplit/>
        </w:trPr>
        <w:tc>
          <w:tcPr>
            <w:tcW w:w="5000" w:type="pct"/>
            <w:gridSpan w:val="3"/>
            <w:shd w:val="clear" w:color="auto" w:fill="FFFFFF"/>
          </w:tcPr>
          <w:p w:rsidR="00CC5B15" w:rsidRDefault="001D0EC8">
            <w:pPr>
              <w:autoSpaceDE w:val="0"/>
              <w:autoSpaceDN w:val="0"/>
              <w:adjustRightInd w:val="0"/>
              <w:ind w:left="60" w:right="60"/>
              <w:jc w:val="center"/>
              <w:rPr>
                <w:color w:val="000000"/>
              </w:rPr>
            </w:pPr>
            <w:r>
              <w:rPr>
                <w:b/>
                <w:bCs/>
                <w:color w:val="000000"/>
              </w:rPr>
              <w:t>CROSS VENTILATION</w:t>
            </w:r>
          </w:p>
        </w:tc>
      </w:tr>
      <w:tr w:rsidR="00CC5B15">
        <w:trPr>
          <w:cantSplit/>
        </w:trPr>
        <w:tc>
          <w:tcPr>
            <w:tcW w:w="1943" w:type="pct"/>
            <w:shd w:val="clear" w:color="auto" w:fill="FFFFFF"/>
          </w:tcPr>
          <w:p w:rsidR="00CC5B15" w:rsidRDefault="001D0EC8">
            <w:pPr>
              <w:autoSpaceDE w:val="0"/>
              <w:autoSpaceDN w:val="0"/>
              <w:adjustRightInd w:val="0"/>
              <w:ind w:left="60" w:right="60"/>
              <w:jc w:val="center"/>
              <w:rPr>
                <w:color w:val="000000"/>
              </w:rPr>
            </w:pPr>
            <w:r>
              <w:rPr>
                <w:color w:val="000000"/>
              </w:rPr>
              <w:t>Cross ventilation</w:t>
            </w:r>
          </w:p>
        </w:tc>
        <w:tc>
          <w:tcPr>
            <w:tcW w:w="1627" w:type="pct"/>
            <w:shd w:val="clear" w:color="auto" w:fill="FFFFFF"/>
          </w:tcPr>
          <w:p w:rsidR="00CC5B15" w:rsidRDefault="001D0EC8">
            <w:pPr>
              <w:autoSpaceDE w:val="0"/>
              <w:autoSpaceDN w:val="0"/>
              <w:adjustRightInd w:val="0"/>
              <w:ind w:left="60" w:right="60"/>
              <w:jc w:val="center"/>
              <w:rPr>
                <w:color w:val="000000"/>
              </w:rPr>
            </w:pPr>
            <w:r>
              <w:rPr>
                <w:color w:val="000000"/>
              </w:rPr>
              <w:t>Frequency</w:t>
            </w:r>
          </w:p>
        </w:tc>
        <w:tc>
          <w:tcPr>
            <w:tcW w:w="1430" w:type="pct"/>
            <w:shd w:val="clear" w:color="auto" w:fill="FFFFFF"/>
          </w:tcPr>
          <w:p w:rsidR="00CC5B15" w:rsidRDefault="001D0EC8">
            <w:pPr>
              <w:autoSpaceDE w:val="0"/>
              <w:autoSpaceDN w:val="0"/>
              <w:adjustRightInd w:val="0"/>
              <w:ind w:left="60" w:right="60"/>
              <w:jc w:val="center"/>
              <w:rPr>
                <w:color w:val="000000"/>
              </w:rPr>
            </w:pPr>
            <w:r>
              <w:rPr>
                <w:color w:val="000000"/>
              </w:rPr>
              <w:t>Percentage</w:t>
            </w:r>
          </w:p>
        </w:tc>
      </w:tr>
      <w:tr w:rsidR="00CC5B15">
        <w:trPr>
          <w:cantSplit/>
        </w:trPr>
        <w:tc>
          <w:tcPr>
            <w:tcW w:w="1943" w:type="pct"/>
            <w:shd w:val="clear" w:color="auto" w:fill="FFFFFF"/>
          </w:tcPr>
          <w:p w:rsidR="00CC5B15" w:rsidRDefault="001D0EC8">
            <w:pPr>
              <w:autoSpaceDE w:val="0"/>
              <w:autoSpaceDN w:val="0"/>
              <w:adjustRightInd w:val="0"/>
              <w:ind w:left="60" w:right="60"/>
              <w:jc w:val="center"/>
              <w:rPr>
                <w:color w:val="000000"/>
              </w:rPr>
            </w:pPr>
            <w:r>
              <w:rPr>
                <w:color w:val="000000"/>
              </w:rPr>
              <w:t>None</w:t>
            </w:r>
          </w:p>
        </w:tc>
        <w:tc>
          <w:tcPr>
            <w:tcW w:w="1627" w:type="pct"/>
            <w:shd w:val="clear" w:color="auto" w:fill="FFFFFF"/>
          </w:tcPr>
          <w:p w:rsidR="00CC5B15" w:rsidRDefault="001D0EC8">
            <w:pPr>
              <w:autoSpaceDE w:val="0"/>
              <w:autoSpaceDN w:val="0"/>
              <w:adjustRightInd w:val="0"/>
              <w:ind w:left="60" w:right="60"/>
              <w:jc w:val="center"/>
              <w:rPr>
                <w:color w:val="000000"/>
              </w:rPr>
            </w:pPr>
            <w:r>
              <w:rPr>
                <w:color w:val="000000"/>
              </w:rPr>
              <w:t>137</w:t>
            </w:r>
          </w:p>
        </w:tc>
        <w:tc>
          <w:tcPr>
            <w:tcW w:w="1430" w:type="pct"/>
            <w:shd w:val="clear" w:color="auto" w:fill="FFFFFF"/>
          </w:tcPr>
          <w:p w:rsidR="00CC5B15" w:rsidRDefault="001D0EC8">
            <w:pPr>
              <w:autoSpaceDE w:val="0"/>
              <w:autoSpaceDN w:val="0"/>
              <w:adjustRightInd w:val="0"/>
              <w:ind w:left="60" w:right="60"/>
              <w:jc w:val="center"/>
              <w:rPr>
                <w:color w:val="000000"/>
              </w:rPr>
            </w:pPr>
            <w:r>
              <w:rPr>
                <w:color w:val="000000"/>
              </w:rPr>
              <w:t>57.3</w:t>
            </w:r>
          </w:p>
        </w:tc>
      </w:tr>
      <w:tr w:rsidR="00CC5B15">
        <w:trPr>
          <w:cantSplit/>
        </w:trPr>
        <w:tc>
          <w:tcPr>
            <w:tcW w:w="1943" w:type="pct"/>
            <w:shd w:val="clear" w:color="auto" w:fill="FFFFFF"/>
          </w:tcPr>
          <w:p w:rsidR="00CC5B15" w:rsidRDefault="001D0EC8">
            <w:pPr>
              <w:autoSpaceDE w:val="0"/>
              <w:autoSpaceDN w:val="0"/>
              <w:adjustRightInd w:val="0"/>
              <w:ind w:left="60" w:right="60"/>
              <w:jc w:val="center"/>
              <w:rPr>
                <w:color w:val="000000"/>
              </w:rPr>
            </w:pPr>
            <w:r>
              <w:rPr>
                <w:color w:val="000000"/>
              </w:rPr>
              <w:t>1</w:t>
            </w:r>
          </w:p>
        </w:tc>
        <w:tc>
          <w:tcPr>
            <w:tcW w:w="1627" w:type="pct"/>
            <w:shd w:val="clear" w:color="auto" w:fill="FFFFFF"/>
          </w:tcPr>
          <w:p w:rsidR="00CC5B15" w:rsidRDefault="001D0EC8">
            <w:pPr>
              <w:autoSpaceDE w:val="0"/>
              <w:autoSpaceDN w:val="0"/>
              <w:adjustRightInd w:val="0"/>
              <w:ind w:left="60" w:right="60"/>
              <w:jc w:val="center"/>
              <w:rPr>
                <w:color w:val="000000"/>
              </w:rPr>
            </w:pPr>
            <w:r>
              <w:rPr>
                <w:color w:val="000000"/>
              </w:rPr>
              <w:t>60</w:t>
            </w:r>
          </w:p>
        </w:tc>
        <w:tc>
          <w:tcPr>
            <w:tcW w:w="1430" w:type="pct"/>
            <w:shd w:val="clear" w:color="auto" w:fill="FFFFFF"/>
          </w:tcPr>
          <w:p w:rsidR="00CC5B15" w:rsidRDefault="001D0EC8">
            <w:pPr>
              <w:autoSpaceDE w:val="0"/>
              <w:autoSpaceDN w:val="0"/>
              <w:adjustRightInd w:val="0"/>
              <w:ind w:left="60" w:right="60"/>
              <w:jc w:val="center"/>
              <w:rPr>
                <w:color w:val="000000"/>
              </w:rPr>
            </w:pPr>
            <w:r>
              <w:rPr>
                <w:color w:val="000000"/>
              </w:rPr>
              <w:t>25.1</w:t>
            </w:r>
          </w:p>
        </w:tc>
      </w:tr>
      <w:tr w:rsidR="00CC5B15">
        <w:trPr>
          <w:cantSplit/>
        </w:trPr>
        <w:tc>
          <w:tcPr>
            <w:tcW w:w="1943" w:type="pct"/>
            <w:shd w:val="clear" w:color="auto" w:fill="FFFFFF"/>
          </w:tcPr>
          <w:p w:rsidR="00CC5B15" w:rsidRDefault="001D0EC8">
            <w:pPr>
              <w:autoSpaceDE w:val="0"/>
              <w:autoSpaceDN w:val="0"/>
              <w:adjustRightInd w:val="0"/>
              <w:ind w:left="60" w:right="60"/>
              <w:jc w:val="center"/>
              <w:rPr>
                <w:color w:val="000000"/>
              </w:rPr>
            </w:pPr>
            <w:r>
              <w:rPr>
                <w:color w:val="000000"/>
              </w:rPr>
              <w:t>All</w:t>
            </w:r>
          </w:p>
        </w:tc>
        <w:tc>
          <w:tcPr>
            <w:tcW w:w="1627" w:type="pct"/>
            <w:shd w:val="clear" w:color="auto" w:fill="FFFFFF"/>
          </w:tcPr>
          <w:p w:rsidR="00CC5B15" w:rsidRDefault="001D0EC8">
            <w:pPr>
              <w:autoSpaceDE w:val="0"/>
              <w:autoSpaceDN w:val="0"/>
              <w:adjustRightInd w:val="0"/>
              <w:ind w:left="60" w:right="60"/>
              <w:jc w:val="center"/>
              <w:rPr>
                <w:color w:val="000000"/>
              </w:rPr>
            </w:pPr>
            <w:r>
              <w:rPr>
                <w:color w:val="000000"/>
              </w:rPr>
              <w:t>23</w:t>
            </w:r>
          </w:p>
        </w:tc>
        <w:tc>
          <w:tcPr>
            <w:tcW w:w="1430" w:type="pct"/>
            <w:shd w:val="clear" w:color="auto" w:fill="FFFFFF"/>
          </w:tcPr>
          <w:p w:rsidR="00CC5B15" w:rsidRDefault="001D0EC8">
            <w:pPr>
              <w:autoSpaceDE w:val="0"/>
              <w:autoSpaceDN w:val="0"/>
              <w:adjustRightInd w:val="0"/>
              <w:ind w:left="60" w:right="60"/>
              <w:jc w:val="center"/>
              <w:rPr>
                <w:color w:val="000000"/>
              </w:rPr>
            </w:pPr>
            <w:r>
              <w:rPr>
                <w:color w:val="000000"/>
              </w:rPr>
              <w:t>9.6</w:t>
            </w:r>
          </w:p>
        </w:tc>
      </w:tr>
      <w:tr w:rsidR="00CC5B15">
        <w:trPr>
          <w:cantSplit/>
        </w:trPr>
        <w:tc>
          <w:tcPr>
            <w:tcW w:w="1943" w:type="pct"/>
            <w:shd w:val="clear" w:color="auto" w:fill="FFFFFF"/>
          </w:tcPr>
          <w:p w:rsidR="00CC5B15" w:rsidRDefault="001D0EC8">
            <w:pPr>
              <w:autoSpaceDE w:val="0"/>
              <w:autoSpaceDN w:val="0"/>
              <w:adjustRightInd w:val="0"/>
              <w:ind w:left="60" w:right="60"/>
              <w:jc w:val="center"/>
              <w:rPr>
                <w:color w:val="000000"/>
              </w:rPr>
            </w:pPr>
            <w:r>
              <w:rPr>
                <w:color w:val="000000"/>
              </w:rPr>
              <w:t>2</w:t>
            </w:r>
          </w:p>
        </w:tc>
        <w:tc>
          <w:tcPr>
            <w:tcW w:w="1627" w:type="pct"/>
            <w:shd w:val="clear" w:color="auto" w:fill="FFFFFF"/>
          </w:tcPr>
          <w:p w:rsidR="00CC5B15" w:rsidRDefault="001D0EC8">
            <w:pPr>
              <w:autoSpaceDE w:val="0"/>
              <w:autoSpaceDN w:val="0"/>
              <w:adjustRightInd w:val="0"/>
              <w:ind w:left="60" w:right="60"/>
              <w:jc w:val="center"/>
              <w:rPr>
                <w:color w:val="000000"/>
              </w:rPr>
            </w:pPr>
            <w:r>
              <w:rPr>
                <w:color w:val="000000"/>
              </w:rPr>
              <w:t>10</w:t>
            </w:r>
          </w:p>
        </w:tc>
        <w:tc>
          <w:tcPr>
            <w:tcW w:w="1430" w:type="pct"/>
            <w:shd w:val="clear" w:color="auto" w:fill="FFFFFF"/>
          </w:tcPr>
          <w:p w:rsidR="00CC5B15" w:rsidRDefault="001D0EC8">
            <w:pPr>
              <w:autoSpaceDE w:val="0"/>
              <w:autoSpaceDN w:val="0"/>
              <w:adjustRightInd w:val="0"/>
              <w:ind w:left="60" w:right="60"/>
              <w:jc w:val="center"/>
              <w:rPr>
                <w:color w:val="000000"/>
              </w:rPr>
            </w:pPr>
            <w:r>
              <w:rPr>
                <w:color w:val="000000"/>
              </w:rPr>
              <w:t>4.2</w:t>
            </w:r>
          </w:p>
        </w:tc>
      </w:tr>
      <w:tr w:rsidR="00CC5B15">
        <w:trPr>
          <w:cantSplit/>
        </w:trPr>
        <w:tc>
          <w:tcPr>
            <w:tcW w:w="1943" w:type="pct"/>
            <w:shd w:val="clear" w:color="auto" w:fill="FFFFFF"/>
          </w:tcPr>
          <w:p w:rsidR="00CC5B15" w:rsidRDefault="001D0EC8">
            <w:pPr>
              <w:autoSpaceDE w:val="0"/>
              <w:autoSpaceDN w:val="0"/>
              <w:adjustRightInd w:val="0"/>
              <w:ind w:left="60" w:right="60"/>
              <w:jc w:val="center"/>
              <w:rPr>
                <w:color w:val="000000"/>
              </w:rPr>
            </w:pPr>
            <w:r>
              <w:rPr>
                <w:color w:val="000000"/>
              </w:rPr>
              <w:t>3</w:t>
            </w:r>
          </w:p>
        </w:tc>
        <w:tc>
          <w:tcPr>
            <w:tcW w:w="1627" w:type="pct"/>
            <w:shd w:val="clear" w:color="auto" w:fill="FFFFFF"/>
          </w:tcPr>
          <w:p w:rsidR="00CC5B15" w:rsidRDefault="001D0EC8">
            <w:pPr>
              <w:autoSpaceDE w:val="0"/>
              <w:autoSpaceDN w:val="0"/>
              <w:adjustRightInd w:val="0"/>
              <w:ind w:left="60" w:right="60"/>
              <w:jc w:val="center"/>
              <w:rPr>
                <w:color w:val="000000"/>
              </w:rPr>
            </w:pPr>
            <w:r>
              <w:rPr>
                <w:color w:val="000000"/>
              </w:rPr>
              <w:t>9</w:t>
            </w:r>
          </w:p>
        </w:tc>
        <w:tc>
          <w:tcPr>
            <w:tcW w:w="1430" w:type="pct"/>
            <w:shd w:val="clear" w:color="auto" w:fill="FFFFFF"/>
          </w:tcPr>
          <w:p w:rsidR="00CC5B15" w:rsidRDefault="001D0EC8">
            <w:pPr>
              <w:autoSpaceDE w:val="0"/>
              <w:autoSpaceDN w:val="0"/>
              <w:adjustRightInd w:val="0"/>
              <w:ind w:left="60" w:right="60"/>
              <w:jc w:val="center"/>
              <w:rPr>
                <w:color w:val="000000"/>
              </w:rPr>
            </w:pPr>
            <w:r>
              <w:rPr>
                <w:color w:val="000000"/>
              </w:rPr>
              <w:t>3.8</w:t>
            </w:r>
          </w:p>
        </w:tc>
      </w:tr>
      <w:tr w:rsidR="00CC5B15">
        <w:trPr>
          <w:cantSplit/>
        </w:trPr>
        <w:tc>
          <w:tcPr>
            <w:tcW w:w="1943" w:type="pct"/>
            <w:shd w:val="clear" w:color="auto" w:fill="FFFFFF"/>
          </w:tcPr>
          <w:p w:rsidR="00CC5B15" w:rsidRDefault="001D0EC8">
            <w:pPr>
              <w:autoSpaceDE w:val="0"/>
              <w:autoSpaceDN w:val="0"/>
              <w:adjustRightInd w:val="0"/>
              <w:ind w:left="60" w:right="60"/>
              <w:jc w:val="center"/>
              <w:rPr>
                <w:color w:val="000000"/>
              </w:rPr>
            </w:pPr>
            <w:r>
              <w:rPr>
                <w:color w:val="000000"/>
              </w:rPr>
              <w:t>Total</w:t>
            </w:r>
          </w:p>
        </w:tc>
        <w:tc>
          <w:tcPr>
            <w:tcW w:w="1627" w:type="pct"/>
            <w:shd w:val="clear" w:color="auto" w:fill="FFFFFF"/>
          </w:tcPr>
          <w:p w:rsidR="00CC5B15" w:rsidRDefault="001D0EC8">
            <w:pPr>
              <w:autoSpaceDE w:val="0"/>
              <w:autoSpaceDN w:val="0"/>
              <w:adjustRightInd w:val="0"/>
              <w:ind w:left="60" w:right="60"/>
              <w:jc w:val="center"/>
              <w:rPr>
                <w:color w:val="000000"/>
              </w:rPr>
            </w:pPr>
            <w:r>
              <w:rPr>
                <w:color w:val="000000"/>
              </w:rPr>
              <w:t>239</w:t>
            </w:r>
          </w:p>
        </w:tc>
        <w:tc>
          <w:tcPr>
            <w:tcW w:w="1430" w:type="pct"/>
            <w:shd w:val="clear" w:color="auto" w:fill="FFFFFF"/>
          </w:tcPr>
          <w:p w:rsidR="00CC5B15" w:rsidRDefault="001D0EC8">
            <w:pPr>
              <w:autoSpaceDE w:val="0"/>
              <w:autoSpaceDN w:val="0"/>
              <w:adjustRightInd w:val="0"/>
              <w:ind w:left="60" w:right="60"/>
              <w:jc w:val="center"/>
              <w:rPr>
                <w:color w:val="000000"/>
              </w:rPr>
            </w:pPr>
            <w:r>
              <w:rPr>
                <w:color w:val="000000"/>
              </w:rPr>
              <w:t>100.0</w:t>
            </w:r>
          </w:p>
        </w:tc>
      </w:tr>
    </w:tbl>
    <w:p w:rsidR="00CC5B15" w:rsidRDefault="001D0EC8">
      <w:pPr>
        <w:spacing w:line="480" w:lineRule="auto"/>
      </w:pPr>
      <w:r>
        <w:rPr>
          <w:b/>
          <w:i/>
        </w:rPr>
        <w:t>Source: Author’s field work, 2025</w:t>
      </w:r>
    </w:p>
    <w:p w:rsidR="00CC5B15" w:rsidRDefault="00CC5B15">
      <w:pPr>
        <w:autoSpaceDE w:val="0"/>
        <w:autoSpaceDN w:val="0"/>
        <w:adjustRightInd w:val="0"/>
        <w:spacing w:line="480" w:lineRule="auto"/>
        <w:rPr>
          <w:b/>
        </w:rPr>
      </w:pPr>
    </w:p>
    <w:p w:rsidR="00A250C1" w:rsidRDefault="00A250C1">
      <w:pPr>
        <w:autoSpaceDE w:val="0"/>
        <w:autoSpaceDN w:val="0"/>
        <w:adjustRightInd w:val="0"/>
        <w:spacing w:line="480" w:lineRule="auto"/>
        <w:rPr>
          <w:b/>
        </w:rPr>
      </w:pPr>
    </w:p>
    <w:p w:rsidR="00A250C1" w:rsidRDefault="00A250C1">
      <w:pPr>
        <w:autoSpaceDE w:val="0"/>
        <w:autoSpaceDN w:val="0"/>
        <w:adjustRightInd w:val="0"/>
        <w:spacing w:line="480" w:lineRule="auto"/>
        <w:rPr>
          <w:b/>
        </w:rPr>
      </w:pPr>
    </w:p>
    <w:p w:rsidR="00CC5B15" w:rsidRDefault="001D0EC8">
      <w:pPr>
        <w:autoSpaceDE w:val="0"/>
        <w:autoSpaceDN w:val="0"/>
        <w:adjustRightInd w:val="0"/>
        <w:spacing w:line="480" w:lineRule="auto"/>
        <w:rPr>
          <w:b/>
          <w:bCs/>
          <w:color w:val="000000"/>
        </w:rPr>
      </w:pPr>
      <w:r>
        <w:rPr>
          <w:b/>
        </w:rPr>
        <w:lastRenderedPageBreak/>
        <w:t>4.3.7</w:t>
      </w:r>
      <w:r>
        <w:rPr>
          <w:b/>
        </w:rPr>
        <w:tab/>
      </w:r>
      <w:r>
        <w:rPr>
          <w:b/>
          <w:bCs/>
          <w:color w:val="000000"/>
        </w:rPr>
        <w:t>Set Back Distance</w:t>
      </w:r>
    </w:p>
    <w:p w:rsidR="00CC5B15" w:rsidRDefault="001D0EC8">
      <w:pPr>
        <w:autoSpaceDE w:val="0"/>
        <w:autoSpaceDN w:val="0"/>
        <w:adjustRightInd w:val="0"/>
        <w:spacing w:line="480" w:lineRule="auto"/>
        <w:rPr>
          <w:bCs/>
          <w:color w:val="000000"/>
        </w:rPr>
      </w:pPr>
      <w:r>
        <w:rPr>
          <w:bCs/>
          <w:color w:val="000000"/>
        </w:rPr>
        <w:t xml:space="preserve">Majority of the respondents do not observe adequate setback and airspace in their residences. The table 4.10 reveals the proportion of respondents that observed minimum and desirable standards setback and airspace as well as those that do not observe the standards. 71.5% of the respondents do not observe the minimum </w:t>
      </w:r>
      <w:r>
        <w:rPr>
          <w:color w:val="000000"/>
        </w:rPr>
        <w:t>Airspace from the right side of the building to the fence. Analysis from the table 4.10 also reflects that respondents deviate from standards.</w:t>
      </w:r>
    </w:p>
    <w:p w:rsidR="00CC5B15" w:rsidRDefault="001D0EC8">
      <w:pPr>
        <w:autoSpaceDE w:val="0"/>
        <w:autoSpaceDN w:val="0"/>
        <w:adjustRightInd w:val="0"/>
      </w:pPr>
      <w:r>
        <w:rPr>
          <w:b/>
        </w:rPr>
        <w:t>Table 4.5:</w:t>
      </w:r>
      <w:r>
        <w:rPr>
          <w:b/>
          <w:bCs/>
          <w:color w:val="000000"/>
        </w:rPr>
        <w:t xml:space="preserve"> Set-Back Distance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469"/>
        <w:gridCol w:w="15"/>
        <w:gridCol w:w="2758"/>
        <w:gridCol w:w="2042"/>
        <w:gridCol w:w="2292"/>
      </w:tblGrid>
      <w:tr w:rsidR="00CC5B15">
        <w:tc>
          <w:tcPr>
            <w:tcW w:w="5000" w:type="pct"/>
            <w:gridSpan w:val="5"/>
          </w:tcPr>
          <w:p w:rsidR="00CC5B15" w:rsidRDefault="001D0EC8">
            <w:pPr>
              <w:autoSpaceDE w:val="0"/>
              <w:autoSpaceDN w:val="0"/>
              <w:adjustRightInd w:val="0"/>
              <w:ind w:left="60" w:right="60"/>
              <w:jc w:val="center"/>
              <w:rPr>
                <w:color w:val="000000"/>
              </w:rPr>
            </w:pPr>
            <w:r>
              <w:rPr>
                <w:b/>
                <w:bCs/>
                <w:color w:val="000000"/>
              </w:rPr>
              <w:t xml:space="preserve">Set-Back Distance </w:t>
            </w:r>
          </w:p>
        </w:tc>
      </w:tr>
      <w:tr w:rsidR="00CC5B15">
        <w:tc>
          <w:tcPr>
            <w:tcW w:w="1297" w:type="pct"/>
            <w:gridSpan w:val="2"/>
          </w:tcPr>
          <w:p w:rsidR="00CC5B15" w:rsidRDefault="001D0EC8">
            <w:pPr>
              <w:autoSpaceDE w:val="0"/>
              <w:autoSpaceDN w:val="0"/>
              <w:adjustRightInd w:val="0"/>
              <w:ind w:left="60" w:right="60"/>
              <w:rPr>
                <w:b/>
                <w:color w:val="000000"/>
              </w:rPr>
            </w:pPr>
            <w:r>
              <w:rPr>
                <w:b/>
                <w:color w:val="000000"/>
              </w:rPr>
              <w:t>Variables</w:t>
            </w:r>
          </w:p>
        </w:tc>
        <w:tc>
          <w:tcPr>
            <w:tcW w:w="1439" w:type="pct"/>
          </w:tcPr>
          <w:p w:rsidR="00CC5B15" w:rsidRDefault="001D0EC8">
            <w:pPr>
              <w:autoSpaceDE w:val="0"/>
              <w:autoSpaceDN w:val="0"/>
              <w:adjustRightInd w:val="0"/>
              <w:ind w:left="60" w:right="60"/>
              <w:rPr>
                <w:color w:val="000000"/>
              </w:rPr>
            </w:pPr>
            <w:r>
              <w:rPr>
                <w:b/>
                <w:bCs/>
                <w:color w:val="000000"/>
              </w:rPr>
              <w:t>Availability</w:t>
            </w:r>
          </w:p>
        </w:tc>
        <w:tc>
          <w:tcPr>
            <w:tcW w:w="1066" w:type="pct"/>
            <w:vAlign w:val="center"/>
          </w:tcPr>
          <w:p w:rsidR="00CC5B15" w:rsidRDefault="001D0EC8">
            <w:pPr>
              <w:autoSpaceDE w:val="0"/>
              <w:autoSpaceDN w:val="0"/>
              <w:adjustRightInd w:val="0"/>
              <w:ind w:left="60" w:right="60"/>
              <w:rPr>
                <w:b/>
                <w:color w:val="000000"/>
              </w:rPr>
            </w:pPr>
            <w:r>
              <w:rPr>
                <w:b/>
                <w:color w:val="000000"/>
              </w:rPr>
              <w:t>Frequency</w:t>
            </w:r>
          </w:p>
        </w:tc>
        <w:tc>
          <w:tcPr>
            <w:tcW w:w="1197" w:type="pct"/>
          </w:tcPr>
          <w:p w:rsidR="00CC5B15" w:rsidRDefault="001D0EC8">
            <w:pPr>
              <w:autoSpaceDE w:val="0"/>
              <w:autoSpaceDN w:val="0"/>
              <w:adjustRightInd w:val="0"/>
              <w:ind w:left="60" w:right="60"/>
              <w:jc w:val="center"/>
              <w:rPr>
                <w:b/>
                <w:color w:val="000000"/>
              </w:rPr>
            </w:pPr>
            <w:r>
              <w:rPr>
                <w:b/>
                <w:color w:val="000000"/>
              </w:rPr>
              <w:t>Percentage</w:t>
            </w:r>
          </w:p>
        </w:tc>
      </w:tr>
      <w:tr w:rsidR="00CC5B15">
        <w:trPr>
          <w:trHeight w:val="192"/>
        </w:trPr>
        <w:tc>
          <w:tcPr>
            <w:tcW w:w="1297" w:type="pct"/>
            <w:gridSpan w:val="2"/>
            <w:vMerge w:val="restart"/>
          </w:tcPr>
          <w:p w:rsidR="00CC5B15" w:rsidRDefault="001D0EC8">
            <w:pPr>
              <w:autoSpaceDE w:val="0"/>
              <w:autoSpaceDN w:val="0"/>
              <w:adjustRightInd w:val="0"/>
              <w:rPr>
                <w:color w:val="000000"/>
              </w:rPr>
            </w:pPr>
            <w:r>
              <w:rPr>
                <w:color w:val="000000"/>
              </w:rPr>
              <w:t>Set back (distance from the foot of the building to middle of the road)</w:t>
            </w:r>
          </w:p>
        </w:tc>
        <w:tc>
          <w:tcPr>
            <w:tcW w:w="1439" w:type="pct"/>
          </w:tcPr>
          <w:p w:rsidR="00CC5B15" w:rsidRDefault="001D0EC8">
            <w:pPr>
              <w:autoSpaceDE w:val="0"/>
              <w:autoSpaceDN w:val="0"/>
              <w:adjustRightInd w:val="0"/>
              <w:ind w:left="60" w:right="60"/>
              <w:rPr>
                <w:color w:val="000000"/>
              </w:rPr>
            </w:pPr>
            <w:r>
              <w:rPr>
                <w:color w:val="000000"/>
              </w:rPr>
              <w:t>Below 10.5 meters</w:t>
            </w:r>
          </w:p>
        </w:tc>
        <w:tc>
          <w:tcPr>
            <w:tcW w:w="1066" w:type="pct"/>
          </w:tcPr>
          <w:p w:rsidR="00CC5B15" w:rsidRDefault="001D0EC8">
            <w:pPr>
              <w:autoSpaceDE w:val="0"/>
              <w:autoSpaceDN w:val="0"/>
              <w:adjustRightInd w:val="0"/>
              <w:ind w:left="60" w:right="60"/>
              <w:jc w:val="right"/>
              <w:rPr>
                <w:color w:val="000000"/>
              </w:rPr>
            </w:pPr>
            <w:r>
              <w:rPr>
                <w:color w:val="000000"/>
              </w:rPr>
              <w:t>154</w:t>
            </w:r>
          </w:p>
        </w:tc>
        <w:tc>
          <w:tcPr>
            <w:tcW w:w="1197" w:type="pct"/>
          </w:tcPr>
          <w:p w:rsidR="00CC5B15" w:rsidRDefault="001D0EC8">
            <w:pPr>
              <w:autoSpaceDE w:val="0"/>
              <w:autoSpaceDN w:val="0"/>
              <w:adjustRightInd w:val="0"/>
              <w:ind w:left="60" w:right="60"/>
              <w:jc w:val="right"/>
              <w:rPr>
                <w:color w:val="000000"/>
              </w:rPr>
            </w:pPr>
            <w:r>
              <w:rPr>
                <w:color w:val="000000"/>
              </w:rPr>
              <w:t>64.4</w:t>
            </w:r>
          </w:p>
        </w:tc>
      </w:tr>
      <w:tr w:rsidR="00CC5B15">
        <w:tc>
          <w:tcPr>
            <w:tcW w:w="1297" w:type="pct"/>
            <w:gridSpan w:val="2"/>
            <w:vMerge/>
          </w:tcPr>
          <w:p w:rsidR="00CC5B15" w:rsidRDefault="00CC5B15">
            <w:pPr>
              <w:autoSpaceDE w:val="0"/>
              <w:autoSpaceDN w:val="0"/>
              <w:adjustRightInd w:val="0"/>
              <w:rPr>
                <w:color w:val="000000"/>
              </w:rPr>
            </w:pPr>
          </w:p>
        </w:tc>
        <w:tc>
          <w:tcPr>
            <w:tcW w:w="1439" w:type="pct"/>
          </w:tcPr>
          <w:p w:rsidR="00CC5B15" w:rsidRDefault="001D0EC8">
            <w:pPr>
              <w:autoSpaceDE w:val="0"/>
              <w:autoSpaceDN w:val="0"/>
              <w:adjustRightInd w:val="0"/>
              <w:ind w:left="60" w:right="60"/>
              <w:rPr>
                <w:color w:val="000000"/>
              </w:rPr>
            </w:pPr>
            <w:r>
              <w:rPr>
                <w:color w:val="000000"/>
              </w:rPr>
              <w:t>10.5 metres</w:t>
            </w:r>
          </w:p>
        </w:tc>
        <w:tc>
          <w:tcPr>
            <w:tcW w:w="1066" w:type="pct"/>
          </w:tcPr>
          <w:p w:rsidR="00CC5B15" w:rsidRDefault="001D0EC8">
            <w:pPr>
              <w:autoSpaceDE w:val="0"/>
              <w:autoSpaceDN w:val="0"/>
              <w:adjustRightInd w:val="0"/>
              <w:ind w:left="60" w:right="60"/>
              <w:jc w:val="right"/>
              <w:rPr>
                <w:color w:val="000000"/>
              </w:rPr>
            </w:pPr>
            <w:r>
              <w:rPr>
                <w:color w:val="000000"/>
              </w:rPr>
              <w:t>73</w:t>
            </w:r>
          </w:p>
        </w:tc>
        <w:tc>
          <w:tcPr>
            <w:tcW w:w="1197" w:type="pct"/>
          </w:tcPr>
          <w:p w:rsidR="00CC5B15" w:rsidRDefault="001D0EC8">
            <w:pPr>
              <w:autoSpaceDE w:val="0"/>
              <w:autoSpaceDN w:val="0"/>
              <w:adjustRightInd w:val="0"/>
              <w:ind w:left="60" w:right="60"/>
              <w:jc w:val="right"/>
              <w:rPr>
                <w:color w:val="000000"/>
              </w:rPr>
            </w:pPr>
            <w:r>
              <w:rPr>
                <w:color w:val="000000"/>
              </w:rPr>
              <w:t>30.5</w:t>
            </w:r>
          </w:p>
        </w:tc>
      </w:tr>
      <w:tr w:rsidR="00CC5B15">
        <w:tc>
          <w:tcPr>
            <w:tcW w:w="1297" w:type="pct"/>
            <w:gridSpan w:val="2"/>
            <w:vMerge/>
          </w:tcPr>
          <w:p w:rsidR="00CC5B15" w:rsidRDefault="00CC5B15">
            <w:pPr>
              <w:autoSpaceDE w:val="0"/>
              <w:autoSpaceDN w:val="0"/>
              <w:adjustRightInd w:val="0"/>
              <w:rPr>
                <w:color w:val="000000"/>
              </w:rPr>
            </w:pPr>
          </w:p>
        </w:tc>
        <w:tc>
          <w:tcPr>
            <w:tcW w:w="1439" w:type="pct"/>
          </w:tcPr>
          <w:p w:rsidR="00CC5B15" w:rsidRDefault="001D0EC8">
            <w:pPr>
              <w:autoSpaceDE w:val="0"/>
              <w:autoSpaceDN w:val="0"/>
              <w:adjustRightInd w:val="0"/>
              <w:ind w:left="60" w:right="60"/>
              <w:rPr>
                <w:color w:val="000000"/>
              </w:rPr>
            </w:pPr>
            <w:r>
              <w:rPr>
                <w:color w:val="000000"/>
              </w:rPr>
              <w:t>No set-back</w:t>
            </w:r>
          </w:p>
        </w:tc>
        <w:tc>
          <w:tcPr>
            <w:tcW w:w="1066" w:type="pct"/>
          </w:tcPr>
          <w:p w:rsidR="00CC5B15" w:rsidRDefault="001D0EC8">
            <w:pPr>
              <w:autoSpaceDE w:val="0"/>
              <w:autoSpaceDN w:val="0"/>
              <w:adjustRightInd w:val="0"/>
              <w:ind w:left="60" w:right="60"/>
              <w:jc w:val="right"/>
              <w:rPr>
                <w:color w:val="000000"/>
              </w:rPr>
            </w:pPr>
            <w:r>
              <w:rPr>
                <w:color w:val="000000"/>
              </w:rPr>
              <w:t>12</w:t>
            </w:r>
          </w:p>
        </w:tc>
        <w:tc>
          <w:tcPr>
            <w:tcW w:w="1197" w:type="pct"/>
          </w:tcPr>
          <w:p w:rsidR="00CC5B15" w:rsidRDefault="001D0EC8">
            <w:pPr>
              <w:autoSpaceDE w:val="0"/>
              <w:autoSpaceDN w:val="0"/>
              <w:adjustRightInd w:val="0"/>
              <w:ind w:left="60" w:right="60"/>
              <w:jc w:val="right"/>
              <w:rPr>
                <w:color w:val="000000"/>
              </w:rPr>
            </w:pPr>
            <w:r>
              <w:rPr>
                <w:color w:val="000000"/>
              </w:rPr>
              <w:t>5.0</w:t>
            </w:r>
          </w:p>
        </w:tc>
      </w:tr>
      <w:tr w:rsidR="00CC5B15">
        <w:trPr>
          <w:trHeight w:val="237"/>
        </w:trPr>
        <w:tc>
          <w:tcPr>
            <w:tcW w:w="1297" w:type="pct"/>
            <w:gridSpan w:val="2"/>
            <w:vMerge/>
          </w:tcPr>
          <w:p w:rsidR="00CC5B15" w:rsidRDefault="00CC5B15">
            <w:pPr>
              <w:autoSpaceDE w:val="0"/>
              <w:autoSpaceDN w:val="0"/>
              <w:adjustRightInd w:val="0"/>
              <w:rPr>
                <w:color w:val="000000"/>
              </w:rPr>
            </w:pPr>
          </w:p>
        </w:tc>
        <w:tc>
          <w:tcPr>
            <w:tcW w:w="1439" w:type="pct"/>
          </w:tcPr>
          <w:p w:rsidR="00CC5B15" w:rsidRDefault="001D0EC8">
            <w:pPr>
              <w:autoSpaceDE w:val="0"/>
              <w:autoSpaceDN w:val="0"/>
              <w:adjustRightInd w:val="0"/>
              <w:ind w:left="60" w:right="60"/>
              <w:rPr>
                <w:color w:val="000000"/>
              </w:rPr>
            </w:pPr>
            <w:r>
              <w:rPr>
                <w:color w:val="000000"/>
              </w:rPr>
              <w:t>Total</w:t>
            </w:r>
          </w:p>
        </w:tc>
        <w:tc>
          <w:tcPr>
            <w:tcW w:w="1066" w:type="pct"/>
          </w:tcPr>
          <w:p w:rsidR="00CC5B15" w:rsidRDefault="001D0EC8">
            <w:pPr>
              <w:autoSpaceDE w:val="0"/>
              <w:autoSpaceDN w:val="0"/>
              <w:adjustRightInd w:val="0"/>
              <w:ind w:left="60" w:right="60"/>
              <w:jc w:val="right"/>
              <w:rPr>
                <w:color w:val="000000"/>
              </w:rPr>
            </w:pPr>
            <w:r>
              <w:rPr>
                <w:color w:val="000000"/>
              </w:rPr>
              <w:t>239</w:t>
            </w:r>
          </w:p>
        </w:tc>
        <w:tc>
          <w:tcPr>
            <w:tcW w:w="1197" w:type="pct"/>
          </w:tcPr>
          <w:p w:rsidR="00CC5B15" w:rsidRDefault="001D0EC8">
            <w:pPr>
              <w:autoSpaceDE w:val="0"/>
              <w:autoSpaceDN w:val="0"/>
              <w:adjustRightInd w:val="0"/>
              <w:ind w:left="60" w:right="60"/>
              <w:jc w:val="right"/>
              <w:rPr>
                <w:color w:val="000000"/>
              </w:rPr>
            </w:pPr>
            <w:r>
              <w:rPr>
                <w:color w:val="000000"/>
              </w:rPr>
              <w:t>100.0</w:t>
            </w:r>
          </w:p>
        </w:tc>
      </w:tr>
      <w:tr w:rsidR="00CC5B15">
        <w:tc>
          <w:tcPr>
            <w:tcW w:w="1297" w:type="pct"/>
            <w:gridSpan w:val="2"/>
            <w:vMerge w:val="restart"/>
          </w:tcPr>
          <w:p w:rsidR="00CC5B15" w:rsidRDefault="001D0EC8">
            <w:pPr>
              <w:autoSpaceDE w:val="0"/>
              <w:autoSpaceDN w:val="0"/>
              <w:adjustRightInd w:val="0"/>
              <w:ind w:left="60" w:right="60"/>
              <w:rPr>
                <w:color w:val="000000"/>
              </w:rPr>
            </w:pPr>
            <w:r>
              <w:rPr>
                <w:color w:val="000000"/>
              </w:rPr>
              <w:t>Airspace ( distance from the front of the building to fence)</w:t>
            </w:r>
          </w:p>
        </w:tc>
        <w:tc>
          <w:tcPr>
            <w:tcW w:w="1439" w:type="pct"/>
            <w:vAlign w:val="center"/>
          </w:tcPr>
          <w:p w:rsidR="00CC5B15" w:rsidRDefault="001D0EC8">
            <w:pPr>
              <w:autoSpaceDE w:val="0"/>
              <w:autoSpaceDN w:val="0"/>
              <w:adjustRightInd w:val="0"/>
              <w:ind w:left="60" w:right="60"/>
              <w:rPr>
                <w:color w:val="000000"/>
              </w:rPr>
            </w:pPr>
            <w:r>
              <w:rPr>
                <w:color w:val="000000"/>
              </w:rPr>
              <w:t>Below 6 meters</w:t>
            </w:r>
          </w:p>
        </w:tc>
        <w:tc>
          <w:tcPr>
            <w:tcW w:w="1066" w:type="pct"/>
            <w:vAlign w:val="center"/>
          </w:tcPr>
          <w:p w:rsidR="00CC5B15" w:rsidRDefault="001D0EC8">
            <w:pPr>
              <w:autoSpaceDE w:val="0"/>
              <w:autoSpaceDN w:val="0"/>
              <w:adjustRightInd w:val="0"/>
              <w:ind w:left="60" w:right="60"/>
              <w:jc w:val="right"/>
              <w:rPr>
                <w:color w:val="000000"/>
              </w:rPr>
            </w:pPr>
            <w:r>
              <w:rPr>
                <w:color w:val="000000"/>
              </w:rPr>
              <w:t>166</w:t>
            </w:r>
          </w:p>
        </w:tc>
        <w:tc>
          <w:tcPr>
            <w:tcW w:w="1197" w:type="pct"/>
            <w:vAlign w:val="center"/>
          </w:tcPr>
          <w:p w:rsidR="00CC5B15" w:rsidRDefault="001D0EC8">
            <w:pPr>
              <w:autoSpaceDE w:val="0"/>
              <w:autoSpaceDN w:val="0"/>
              <w:adjustRightInd w:val="0"/>
              <w:ind w:left="60" w:right="60"/>
              <w:jc w:val="right"/>
              <w:rPr>
                <w:color w:val="000000"/>
              </w:rPr>
            </w:pPr>
            <w:r>
              <w:rPr>
                <w:color w:val="000000"/>
              </w:rPr>
              <w:t>69.5</w:t>
            </w:r>
          </w:p>
        </w:tc>
      </w:tr>
      <w:tr w:rsidR="00CC5B15">
        <w:trPr>
          <w:trHeight w:val="20"/>
        </w:trPr>
        <w:tc>
          <w:tcPr>
            <w:tcW w:w="1297" w:type="pct"/>
            <w:gridSpan w:val="2"/>
            <w:vMerge/>
          </w:tcPr>
          <w:p w:rsidR="00CC5B15" w:rsidRDefault="00CC5B15">
            <w:pPr>
              <w:autoSpaceDE w:val="0"/>
              <w:autoSpaceDN w:val="0"/>
              <w:adjustRightInd w:val="0"/>
              <w:rPr>
                <w:color w:val="000000"/>
              </w:rPr>
            </w:pPr>
          </w:p>
        </w:tc>
        <w:tc>
          <w:tcPr>
            <w:tcW w:w="1439" w:type="pct"/>
            <w:vAlign w:val="center"/>
          </w:tcPr>
          <w:p w:rsidR="00CC5B15" w:rsidRDefault="001D0EC8">
            <w:pPr>
              <w:autoSpaceDE w:val="0"/>
              <w:autoSpaceDN w:val="0"/>
              <w:adjustRightInd w:val="0"/>
              <w:ind w:left="60" w:right="60"/>
              <w:rPr>
                <w:color w:val="000000"/>
              </w:rPr>
            </w:pPr>
            <w:r>
              <w:rPr>
                <w:color w:val="000000"/>
              </w:rPr>
              <w:t>6 metres</w:t>
            </w:r>
          </w:p>
        </w:tc>
        <w:tc>
          <w:tcPr>
            <w:tcW w:w="1066" w:type="pct"/>
            <w:vAlign w:val="center"/>
          </w:tcPr>
          <w:p w:rsidR="00CC5B15" w:rsidRDefault="001D0EC8">
            <w:pPr>
              <w:autoSpaceDE w:val="0"/>
              <w:autoSpaceDN w:val="0"/>
              <w:adjustRightInd w:val="0"/>
              <w:ind w:left="60" w:right="60"/>
              <w:jc w:val="right"/>
              <w:rPr>
                <w:color w:val="000000"/>
              </w:rPr>
            </w:pPr>
            <w:r>
              <w:rPr>
                <w:color w:val="000000"/>
              </w:rPr>
              <w:t>58</w:t>
            </w:r>
          </w:p>
        </w:tc>
        <w:tc>
          <w:tcPr>
            <w:tcW w:w="1197" w:type="pct"/>
            <w:vAlign w:val="center"/>
          </w:tcPr>
          <w:p w:rsidR="00CC5B15" w:rsidRDefault="001D0EC8">
            <w:pPr>
              <w:autoSpaceDE w:val="0"/>
              <w:autoSpaceDN w:val="0"/>
              <w:adjustRightInd w:val="0"/>
              <w:ind w:left="60" w:right="60"/>
              <w:jc w:val="right"/>
              <w:rPr>
                <w:color w:val="000000"/>
              </w:rPr>
            </w:pPr>
            <w:r>
              <w:rPr>
                <w:color w:val="000000"/>
              </w:rPr>
              <w:t>24.3</w:t>
            </w:r>
          </w:p>
        </w:tc>
      </w:tr>
      <w:tr w:rsidR="00CC5B15">
        <w:tc>
          <w:tcPr>
            <w:tcW w:w="1297" w:type="pct"/>
            <w:gridSpan w:val="2"/>
            <w:vMerge/>
          </w:tcPr>
          <w:p w:rsidR="00CC5B15" w:rsidRDefault="00CC5B15">
            <w:pPr>
              <w:autoSpaceDE w:val="0"/>
              <w:autoSpaceDN w:val="0"/>
              <w:adjustRightInd w:val="0"/>
              <w:rPr>
                <w:color w:val="000000"/>
              </w:rPr>
            </w:pPr>
          </w:p>
        </w:tc>
        <w:tc>
          <w:tcPr>
            <w:tcW w:w="1439" w:type="pct"/>
            <w:vAlign w:val="center"/>
          </w:tcPr>
          <w:p w:rsidR="00CC5B15" w:rsidRDefault="001D0EC8">
            <w:pPr>
              <w:autoSpaceDE w:val="0"/>
              <w:autoSpaceDN w:val="0"/>
              <w:adjustRightInd w:val="0"/>
              <w:ind w:left="60" w:right="60"/>
              <w:rPr>
                <w:color w:val="000000"/>
              </w:rPr>
            </w:pPr>
            <w:r>
              <w:rPr>
                <w:color w:val="000000"/>
              </w:rPr>
              <w:t>Above 6 meters</w:t>
            </w:r>
          </w:p>
        </w:tc>
        <w:tc>
          <w:tcPr>
            <w:tcW w:w="1066" w:type="pct"/>
            <w:vAlign w:val="center"/>
          </w:tcPr>
          <w:p w:rsidR="00CC5B15" w:rsidRDefault="001D0EC8">
            <w:pPr>
              <w:autoSpaceDE w:val="0"/>
              <w:autoSpaceDN w:val="0"/>
              <w:adjustRightInd w:val="0"/>
              <w:ind w:left="60" w:right="60"/>
              <w:jc w:val="right"/>
              <w:rPr>
                <w:color w:val="000000"/>
              </w:rPr>
            </w:pPr>
            <w:r>
              <w:rPr>
                <w:color w:val="000000"/>
              </w:rPr>
              <w:t>15</w:t>
            </w:r>
          </w:p>
        </w:tc>
        <w:tc>
          <w:tcPr>
            <w:tcW w:w="1197" w:type="pct"/>
            <w:vAlign w:val="center"/>
          </w:tcPr>
          <w:p w:rsidR="00CC5B15" w:rsidRDefault="001D0EC8">
            <w:pPr>
              <w:autoSpaceDE w:val="0"/>
              <w:autoSpaceDN w:val="0"/>
              <w:adjustRightInd w:val="0"/>
              <w:ind w:left="60" w:right="60"/>
              <w:jc w:val="right"/>
              <w:rPr>
                <w:color w:val="000000"/>
              </w:rPr>
            </w:pPr>
            <w:r>
              <w:rPr>
                <w:color w:val="000000"/>
              </w:rPr>
              <w:t>6.3</w:t>
            </w:r>
          </w:p>
        </w:tc>
      </w:tr>
      <w:tr w:rsidR="00CC5B15">
        <w:tc>
          <w:tcPr>
            <w:tcW w:w="1297" w:type="pct"/>
            <w:gridSpan w:val="2"/>
            <w:vMerge/>
          </w:tcPr>
          <w:p w:rsidR="00CC5B15" w:rsidRDefault="00CC5B15">
            <w:pPr>
              <w:autoSpaceDE w:val="0"/>
              <w:autoSpaceDN w:val="0"/>
              <w:adjustRightInd w:val="0"/>
              <w:rPr>
                <w:color w:val="000000"/>
              </w:rPr>
            </w:pPr>
          </w:p>
        </w:tc>
        <w:tc>
          <w:tcPr>
            <w:tcW w:w="1439" w:type="pct"/>
            <w:vAlign w:val="center"/>
          </w:tcPr>
          <w:p w:rsidR="00CC5B15" w:rsidRDefault="001D0EC8">
            <w:pPr>
              <w:autoSpaceDE w:val="0"/>
              <w:autoSpaceDN w:val="0"/>
              <w:adjustRightInd w:val="0"/>
              <w:ind w:left="60" w:right="60"/>
              <w:rPr>
                <w:color w:val="000000"/>
              </w:rPr>
            </w:pPr>
            <w:r>
              <w:rPr>
                <w:color w:val="000000"/>
              </w:rPr>
              <w:t>Total</w:t>
            </w:r>
          </w:p>
        </w:tc>
        <w:tc>
          <w:tcPr>
            <w:tcW w:w="1066" w:type="pct"/>
            <w:vAlign w:val="center"/>
          </w:tcPr>
          <w:p w:rsidR="00CC5B15" w:rsidRDefault="001D0EC8">
            <w:pPr>
              <w:autoSpaceDE w:val="0"/>
              <w:autoSpaceDN w:val="0"/>
              <w:adjustRightInd w:val="0"/>
              <w:ind w:left="60" w:right="60"/>
              <w:jc w:val="right"/>
              <w:rPr>
                <w:color w:val="000000"/>
              </w:rPr>
            </w:pPr>
            <w:r>
              <w:rPr>
                <w:color w:val="000000"/>
              </w:rPr>
              <w:t>239</w:t>
            </w:r>
          </w:p>
        </w:tc>
        <w:tc>
          <w:tcPr>
            <w:tcW w:w="1197" w:type="pct"/>
            <w:vAlign w:val="center"/>
          </w:tcPr>
          <w:p w:rsidR="00CC5B15" w:rsidRDefault="001D0EC8">
            <w:pPr>
              <w:autoSpaceDE w:val="0"/>
              <w:autoSpaceDN w:val="0"/>
              <w:adjustRightInd w:val="0"/>
              <w:ind w:left="60" w:right="60"/>
              <w:jc w:val="right"/>
              <w:rPr>
                <w:color w:val="000000"/>
              </w:rPr>
            </w:pPr>
            <w:r>
              <w:rPr>
                <w:color w:val="000000"/>
              </w:rPr>
              <w:t>100.0</w:t>
            </w:r>
          </w:p>
        </w:tc>
      </w:tr>
      <w:tr w:rsidR="00CC5B15">
        <w:trPr>
          <w:trHeight w:val="20"/>
        </w:trPr>
        <w:tc>
          <w:tcPr>
            <w:tcW w:w="1297" w:type="pct"/>
            <w:gridSpan w:val="2"/>
            <w:vMerge w:val="restart"/>
          </w:tcPr>
          <w:p w:rsidR="00CC5B15" w:rsidRDefault="001D0EC8">
            <w:pPr>
              <w:autoSpaceDE w:val="0"/>
              <w:autoSpaceDN w:val="0"/>
              <w:adjustRightInd w:val="0"/>
              <w:ind w:left="60" w:right="60"/>
              <w:rPr>
                <w:color w:val="000000"/>
              </w:rPr>
            </w:pPr>
            <w:r>
              <w:rPr>
                <w:color w:val="000000"/>
              </w:rPr>
              <w:t>Airspace (distance from the back of the building to the fence)</w:t>
            </w:r>
          </w:p>
        </w:tc>
        <w:tc>
          <w:tcPr>
            <w:tcW w:w="1439" w:type="pct"/>
          </w:tcPr>
          <w:p w:rsidR="00CC5B15" w:rsidRDefault="001D0EC8">
            <w:pPr>
              <w:autoSpaceDE w:val="0"/>
              <w:autoSpaceDN w:val="0"/>
              <w:adjustRightInd w:val="0"/>
              <w:ind w:left="60" w:right="60"/>
              <w:rPr>
                <w:color w:val="000000"/>
              </w:rPr>
            </w:pPr>
            <w:r>
              <w:rPr>
                <w:color w:val="000000"/>
              </w:rPr>
              <w:t>Below 3 meters</w:t>
            </w:r>
          </w:p>
        </w:tc>
        <w:tc>
          <w:tcPr>
            <w:tcW w:w="1066" w:type="pct"/>
          </w:tcPr>
          <w:p w:rsidR="00CC5B15" w:rsidRDefault="001D0EC8">
            <w:pPr>
              <w:autoSpaceDE w:val="0"/>
              <w:autoSpaceDN w:val="0"/>
              <w:adjustRightInd w:val="0"/>
              <w:ind w:left="60" w:right="60"/>
              <w:jc w:val="right"/>
              <w:rPr>
                <w:color w:val="000000"/>
              </w:rPr>
            </w:pPr>
            <w:r>
              <w:rPr>
                <w:color w:val="000000"/>
              </w:rPr>
              <w:t>166</w:t>
            </w:r>
          </w:p>
        </w:tc>
        <w:tc>
          <w:tcPr>
            <w:tcW w:w="1197" w:type="pct"/>
          </w:tcPr>
          <w:p w:rsidR="00CC5B15" w:rsidRDefault="001D0EC8">
            <w:pPr>
              <w:autoSpaceDE w:val="0"/>
              <w:autoSpaceDN w:val="0"/>
              <w:adjustRightInd w:val="0"/>
              <w:ind w:left="60" w:right="60"/>
              <w:jc w:val="right"/>
              <w:rPr>
                <w:color w:val="000000"/>
              </w:rPr>
            </w:pPr>
            <w:r>
              <w:rPr>
                <w:color w:val="000000"/>
              </w:rPr>
              <w:t>69.5</w:t>
            </w:r>
          </w:p>
        </w:tc>
      </w:tr>
      <w:tr w:rsidR="00CC5B15">
        <w:trPr>
          <w:trHeight w:val="20"/>
        </w:trPr>
        <w:tc>
          <w:tcPr>
            <w:tcW w:w="1297" w:type="pct"/>
            <w:gridSpan w:val="2"/>
            <w:vMerge/>
          </w:tcPr>
          <w:p w:rsidR="00CC5B15" w:rsidRDefault="00CC5B15">
            <w:pPr>
              <w:autoSpaceDE w:val="0"/>
              <w:autoSpaceDN w:val="0"/>
              <w:adjustRightInd w:val="0"/>
              <w:rPr>
                <w:color w:val="000000"/>
              </w:rPr>
            </w:pPr>
          </w:p>
        </w:tc>
        <w:tc>
          <w:tcPr>
            <w:tcW w:w="1439" w:type="pct"/>
          </w:tcPr>
          <w:p w:rsidR="00CC5B15" w:rsidRDefault="001D0EC8">
            <w:pPr>
              <w:autoSpaceDE w:val="0"/>
              <w:autoSpaceDN w:val="0"/>
              <w:adjustRightInd w:val="0"/>
              <w:ind w:left="60" w:right="60"/>
              <w:rPr>
                <w:color w:val="000000"/>
              </w:rPr>
            </w:pPr>
            <w:r>
              <w:rPr>
                <w:color w:val="000000"/>
              </w:rPr>
              <w:t>3 metres</w:t>
            </w:r>
          </w:p>
        </w:tc>
        <w:tc>
          <w:tcPr>
            <w:tcW w:w="1066" w:type="pct"/>
          </w:tcPr>
          <w:p w:rsidR="00CC5B15" w:rsidRDefault="001D0EC8">
            <w:pPr>
              <w:autoSpaceDE w:val="0"/>
              <w:autoSpaceDN w:val="0"/>
              <w:adjustRightInd w:val="0"/>
              <w:ind w:left="60" w:right="60"/>
              <w:jc w:val="right"/>
              <w:rPr>
                <w:color w:val="000000"/>
              </w:rPr>
            </w:pPr>
            <w:r>
              <w:rPr>
                <w:color w:val="000000"/>
              </w:rPr>
              <w:t>58</w:t>
            </w:r>
          </w:p>
        </w:tc>
        <w:tc>
          <w:tcPr>
            <w:tcW w:w="1197" w:type="pct"/>
          </w:tcPr>
          <w:p w:rsidR="00CC5B15" w:rsidRDefault="001D0EC8">
            <w:pPr>
              <w:autoSpaceDE w:val="0"/>
              <w:autoSpaceDN w:val="0"/>
              <w:adjustRightInd w:val="0"/>
              <w:ind w:left="60" w:right="60"/>
              <w:jc w:val="right"/>
              <w:rPr>
                <w:color w:val="000000"/>
              </w:rPr>
            </w:pPr>
            <w:r>
              <w:rPr>
                <w:color w:val="000000"/>
              </w:rPr>
              <w:t>24.3</w:t>
            </w:r>
          </w:p>
        </w:tc>
      </w:tr>
      <w:tr w:rsidR="00CC5B15">
        <w:trPr>
          <w:trHeight w:val="20"/>
        </w:trPr>
        <w:tc>
          <w:tcPr>
            <w:tcW w:w="1297" w:type="pct"/>
            <w:gridSpan w:val="2"/>
            <w:vMerge/>
          </w:tcPr>
          <w:p w:rsidR="00CC5B15" w:rsidRDefault="00CC5B15">
            <w:pPr>
              <w:autoSpaceDE w:val="0"/>
              <w:autoSpaceDN w:val="0"/>
              <w:adjustRightInd w:val="0"/>
              <w:rPr>
                <w:color w:val="000000"/>
              </w:rPr>
            </w:pPr>
          </w:p>
        </w:tc>
        <w:tc>
          <w:tcPr>
            <w:tcW w:w="1439" w:type="pct"/>
          </w:tcPr>
          <w:p w:rsidR="00CC5B15" w:rsidRDefault="001D0EC8">
            <w:pPr>
              <w:autoSpaceDE w:val="0"/>
              <w:autoSpaceDN w:val="0"/>
              <w:adjustRightInd w:val="0"/>
              <w:ind w:left="60" w:right="60"/>
              <w:rPr>
                <w:color w:val="000000"/>
              </w:rPr>
            </w:pPr>
            <w:r>
              <w:rPr>
                <w:color w:val="000000"/>
              </w:rPr>
              <w:t>Above 3 meters</w:t>
            </w:r>
          </w:p>
        </w:tc>
        <w:tc>
          <w:tcPr>
            <w:tcW w:w="1066" w:type="pct"/>
          </w:tcPr>
          <w:p w:rsidR="00CC5B15" w:rsidRDefault="001D0EC8">
            <w:pPr>
              <w:autoSpaceDE w:val="0"/>
              <w:autoSpaceDN w:val="0"/>
              <w:adjustRightInd w:val="0"/>
              <w:ind w:left="60" w:right="60"/>
              <w:jc w:val="right"/>
              <w:rPr>
                <w:color w:val="000000"/>
              </w:rPr>
            </w:pPr>
            <w:r>
              <w:rPr>
                <w:color w:val="000000"/>
              </w:rPr>
              <w:t>15</w:t>
            </w:r>
          </w:p>
        </w:tc>
        <w:tc>
          <w:tcPr>
            <w:tcW w:w="1197" w:type="pct"/>
          </w:tcPr>
          <w:p w:rsidR="00CC5B15" w:rsidRDefault="001D0EC8">
            <w:pPr>
              <w:autoSpaceDE w:val="0"/>
              <w:autoSpaceDN w:val="0"/>
              <w:adjustRightInd w:val="0"/>
              <w:ind w:left="60" w:right="60"/>
              <w:jc w:val="right"/>
              <w:rPr>
                <w:color w:val="000000"/>
              </w:rPr>
            </w:pPr>
            <w:r>
              <w:rPr>
                <w:color w:val="000000"/>
              </w:rPr>
              <w:t>6.3</w:t>
            </w:r>
          </w:p>
        </w:tc>
      </w:tr>
      <w:tr w:rsidR="00CC5B15">
        <w:trPr>
          <w:trHeight w:val="271"/>
        </w:trPr>
        <w:tc>
          <w:tcPr>
            <w:tcW w:w="1297" w:type="pct"/>
            <w:gridSpan w:val="2"/>
            <w:vMerge/>
          </w:tcPr>
          <w:p w:rsidR="00CC5B15" w:rsidRDefault="00CC5B15">
            <w:pPr>
              <w:autoSpaceDE w:val="0"/>
              <w:autoSpaceDN w:val="0"/>
              <w:adjustRightInd w:val="0"/>
              <w:rPr>
                <w:color w:val="000000"/>
              </w:rPr>
            </w:pPr>
          </w:p>
        </w:tc>
        <w:tc>
          <w:tcPr>
            <w:tcW w:w="1439" w:type="pct"/>
          </w:tcPr>
          <w:p w:rsidR="00CC5B15" w:rsidRDefault="001D0EC8">
            <w:pPr>
              <w:autoSpaceDE w:val="0"/>
              <w:autoSpaceDN w:val="0"/>
              <w:adjustRightInd w:val="0"/>
              <w:ind w:left="60" w:right="60"/>
              <w:rPr>
                <w:color w:val="000000"/>
              </w:rPr>
            </w:pPr>
            <w:r>
              <w:rPr>
                <w:color w:val="000000"/>
              </w:rPr>
              <w:t>Total</w:t>
            </w:r>
          </w:p>
        </w:tc>
        <w:tc>
          <w:tcPr>
            <w:tcW w:w="1066" w:type="pct"/>
          </w:tcPr>
          <w:p w:rsidR="00CC5B15" w:rsidRDefault="001D0EC8">
            <w:pPr>
              <w:autoSpaceDE w:val="0"/>
              <w:autoSpaceDN w:val="0"/>
              <w:adjustRightInd w:val="0"/>
              <w:ind w:left="60" w:right="60"/>
              <w:jc w:val="right"/>
              <w:rPr>
                <w:color w:val="000000"/>
              </w:rPr>
            </w:pPr>
            <w:r>
              <w:rPr>
                <w:color w:val="000000"/>
              </w:rPr>
              <w:t>239</w:t>
            </w:r>
          </w:p>
        </w:tc>
        <w:tc>
          <w:tcPr>
            <w:tcW w:w="1197" w:type="pct"/>
          </w:tcPr>
          <w:p w:rsidR="00CC5B15" w:rsidRDefault="001D0EC8">
            <w:pPr>
              <w:autoSpaceDE w:val="0"/>
              <w:autoSpaceDN w:val="0"/>
              <w:adjustRightInd w:val="0"/>
              <w:ind w:left="60" w:right="60"/>
              <w:jc w:val="right"/>
              <w:rPr>
                <w:color w:val="000000"/>
              </w:rPr>
            </w:pPr>
            <w:r>
              <w:rPr>
                <w:color w:val="000000"/>
              </w:rPr>
              <w:t>100.0</w:t>
            </w:r>
          </w:p>
        </w:tc>
      </w:tr>
      <w:tr w:rsidR="00CC5B15">
        <w:trPr>
          <w:trHeight w:val="435"/>
        </w:trPr>
        <w:tc>
          <w:tcPr>
            <w:tcW w:w="1289" w:type="pct"/>
            <w:vMerge w:val="restart"/>
          </w:tcPr>
          <w:p w:rsidR="00CC5B15" w:rsidRDefault="001D0EC8">
            <w:pPr>
              <w:autoSpaceDE w:val="0"/>
              <w:autoSpaceDN w:val="0"/>
              <w:adjustRightInd w:val="0"/>
              <w:ind w:left="60" w:right="60"/>
              <w:rPr>
                <w:color w:val="000000"/>
              </w:rPr>
            </w:pPr>
            <w:r>
              <w:rPr>
                <w:color w:val="000000"/>
              </w:rPr>
              <w:t>Airspace (distance from the left side of the building to the fence)</w:t>
            </w:r>
          </w:p>
        </w:tc>
        <w:tc>
          <w:tcPr>
            <w:tcW w:w="1448" w:type="pct"/>
            <w:gridSpan w:val="2"/>
          </w:tcPr>
          <w:p w:rsidR="00CC5B15" w:rsidRDefault="001D0EC8">
            <w:pPr>
              <w:autoSpaceDE w:val="0"/>
              <w:autoSpaceDN w:val="0"/>
              <w:adjustRightInd w:val="0"/>
              <w:ind w:left="60" w:right="60"/>
              <w:rPr>
                <w:color w:val="000000"/>
              </w:rPr>
            </w:pPr>
            <w:r>
              <w:rPr>
                <w:color w:val="000000"/>
              </w:rPr>
              <w:t>Below 3 meters</w:t>
            </w:r>
          </w:p>
        </w:tc>
        <w:tc>
          <w:tcPr>
            <w:tcW w:w="1066" w:type="pct"/>
          </w:tcPr>
          <w:p w:rsidR="00CC5B15" w:rsidRDefault="001D0EC8">
            <w:pPr>
              <w:autoSpaceDE w:val="0"/>
              <w:autoSpaceDN w:val="0"/>
              <w:adjustRightInd w:val="0"/>
              <w:ind w:left="60" w:right="60"/>
              <w:jc w:val="right"/>
              <w:rPr>
                <w:color w:val="000000"/>
              </w:rPr>
            </w:pPr>
            <w:r>
              <w:rPr>
                <w:color w:val="000000"/>
              </w:rPr>
              <w:t>165</w:t>
            </w:r>
          </w:p>
        </w:tc>
        <w:tc>
          <w:tcPr>
            <w:tcW w:w="1197" w:type="pct"/>
          </w:tcPr>
          <w:p w:rsidR="00CC5B15" w:rsidRDefault="001D0EC8">
            <w:pPr>
              <w:autoSpaceDE w:val="0"/>
              <w:autoSpaceDN w:val="0"/>
              <w:adjustRightInd w:val="0"/>
              <w:ind w:left="60" w:right="60"/>
              <w:jc w:val="right"/>
              <w:rPr>
                <w:color w:val="000000"/>
              </w:rPr>
            </w:pPr>
            <w:r>
              <w:rPr>
                <w:color w:val="000000"/>
              </w:rPr>
              <w:t>69.0</w:t>
            </w:r>
          </w:p>
        </w:tc>
      </w:tr>
      <w:tr w:rsidR="00CC5B15">
        <w:trPr>
          <w:trHeight w:val="345"/>
        </w:trPr>
        <w:tc>
          <w:tcPr>
            <w:tcW w:w="1289" w:type="pct"/>
            <w:vMerge/>
          </w:tcPr>
          <w:p w:rsidR="00CC5B15" w:rsidRDefault="00CC5B15">
            <w:pPr>
              <w:autoSpaceDE w:val="0"/>
              <w:autoSpaceDN w:val="0"/>
              <w:adjustRightInd w:val="0"/>
              <w:rPr>
                <w:color w:val="000000"/>
              </w:rPr>
            </w:pPr>
          </w:p>
        </w:tc>
        <w:tc>
          <w:tcPr>
            <w:tcW w:w="1448" w:type="pct"/>
            <w:gridSpan w:val="2"/>
          </w:tcPr>
          <w:p w:rsidR="00CC5B15" w:rsidRDefault="001D0EC8">
            <w:pPr>
              <w:autoSpaceDE w:val="0"/>
              <w:autoSpaceDN w:val="0"/>
              <w:adjustRightInd w:val="0"/>
              <w:ind w:left="60" w:right="60"/>
              <w:rPr>
                <w:color w:val="000000"/>
              </w:rPr>
            </w:pPr>
            <w:r>
              <w:rPr>
                <w:color w:val="000000"/>
              </w:rPr>
              <w:t>3 metres</w:t>
            </w:r>
          </w:p>
        </w:tc>
        <w:tc>
          <w:tcPr>
            <w:tcW w:w="1066" w:type="pct"/>
          </w:tcPr>
          <w:p w:rsidR="00CC5B15" w:rsidRDefault="001D0EC8">
            <w:pPr>
              <w:autoSpaceDE w:val="0"/>
              <w:autoSpaceDN w:val="0"/>
              <w:adjustRightInd w:val="0"/>
              <w:ind w:left="60" w:right="60"/>
              <w:jc w:val="right"/>
              <w:rPr>
                <w:color w:val="000000"/>
              </w:rPr>
            </w:pPr>
            <w:r>
              <w:rPr>
                <w:color w:val="000000"/>
              </w:rPr>
              <w:t>59</w:t>
            </w:r>
          </w:p>
        </w:tc>
        <w:tc>
          <w:tcPr>
            <w:tcW w:w="1197" w:type="pct"/>
          </w:tcPr>
          <w:p w:rsidR="00CC5B15" w:rsidRDefault="001D0EC8">
            <w:pPr>
              <w:autoSpaceDE w:val="0"/>
              <w:autoSpaceDN w:val="0"/>
              <w:adjustRightInd w:val="0"/>
              <w:ind w:left="60" w:right="60"/>
              <w:jc w:val="right"/>
              <w:rPr>
                <w:color w:val="000000"/>
              </w:rPr>
            </w:pPr>
            <w:r>
              <w:rPr>
                <w:color w:val="000000"/>
              </w:rPr>
              <w:t>24.7</w:t>
            </w:r>
          </w:p>
        </w:tc>
      </w:tr>
      <w:tr w:rsidR="00CC5B15">
        <w:trPr>
          <w:trHeight w:val="372"/>
        </w:trPr>
        <w:tc>
          <w:tcPr>
            <w:tcW w:w="1289" w:type="pct"/>
            <w:vMerge/>
          </w:tcPr>
          <w:p w:rsidR="00CC5B15" w:rsidRDefault="00CC5B15">
            <w:pPr>
              <w:autoSpaceDE w:val="0"/>
              <w:autoSpaceDN w:val="0"/>
              <w:adjustRightInd w:val="0"/>
              <w:rPr>
                <w:color w:val="000000"/>
              </w:rPr>
            </w:pPr>
          </w:p>
        </w:tc>
        <w:tc>
          <w:tcPr>
            <w:tcW w:w="1448" w:type="pct"/>
            <w:gridSpan w:val="2"/>
          </w:tcPr>
          <w:p w:rsidR="00CC5B15" w:rsidRDefault="001D0EC8">
            <w:pPr>
              <w:autoSpaceDE w:val="0"/>
              <w:autoSpaceDN w:val="0"/>
              <w:adjustRightInd w:val="0"/>
              <w:ind w:left="60" w:right="60"/>
              <w:rPr>
                <w:color w:val="000000"/>
              </w:rPr>
            </w:pPr>
            <w:r>
              <w:rPr>
                <w:color w:val="000000"/>
              </w:rPr>
              <w:t>Above 3 meters</w:t>
            </w:r>
          </w:p>
        </w:tc>
        <w:tc>
          <w:tcPr>
            <w:tcW w:w="1066" w:type="pct"/>
          </w:tcPr>
          <w:p w:rsidR="00CC5B15" w:rsidRDefault="001D0EC8">
            <w:pPr>
              <w:autoSpaceDE w:val="0"/>
              <w:autoSpaceDN w:val="0"/>
              <w:adjustRightInd w:val="0"/>
              <w:ind w:left="60" w:right="60"/>
              <w:jc w:val="right"/>
              <w:rPr>
                <w:color w:val="000000"/>
              </w:rPr>
            </w:pPr>
            <w:r>
              <w:rPr>
                <w:color w:val="000000"/>
              </w:rPr>
              <w:t>15</w:t>
            </w:r>
          </w:p>
        </w:tc>
        <w:tc>
          <w:tcPr>
            <w:tcW w:w="1197" w:type="pct"/>
          </w:tcPr>
          <w:p w:rsidR="00CC5B15" w:rsidRDefault="001D0EC8">
            <w:pPr>
              <w:autoSpaceDE w:val="0"/>
              <w:autoSpaceDN w:val="0"/>
              <w:adjustRightInd w:val="0"/>
              <w:ind w:left="60" w:right="60"/>
              <w:jc w:val="right"/>
              <w:rPr>
                <w:color w:val="000000"/>
              </w:rPr>
            </w:pPr>
            <w:r>
              <w:rPr>
                <w:color w:val="000000"/>
              </w:rPr>
              <w:t>6.3</w:t>
            </w:r>
          </w:p>
        </w:tc>
      </w:tr>
      <w:tr w:rsidR="00CC5B15">
        <w:trPr>
          <w:trHeight w:val="300"/>
        </w:trPr>
        <w:tc>
          <w:tcPr>
            <w:tcW w:w="1289" w:type="pct"/>
            <w:vMerge/>
          </w:tcPr>
          <w:p w:rsidR="00CC5B15" w:rsidRDefault="00CC5B15">
            <w:pPr>
              <w:autoSpaceDE w:val="0"/>
              <w:autoSpaceDN w:val="0"/>
              <w:adjustRightInd w:val="0"/>
              <w:rPr>
                <w:color w:val="000000"/>
              </w:rPr>
            </w:pPr>
          </w:p>
        </w:tc>
        <w:tc>
          <w:tcPr>
            <w:tcW w:w="1448" w:type="pct"/>
            <w:gridSpan w:val="2"/>
          </w:tcPr>
          <w:p w:rsidR="00CC5B15" w:rsidRDefault="001D0EC8">
            <w:pPr>
              <w:autoSpaceDE w:val="0"/>
              <w:autoSpaceDN w:val="0"/>
              <w:adjustRightInd w:val="0"/>
              <w:ind w:left="60" w:right="60"/>
              <w:rPr>
                <w:color w:val="000000"/>
              </w:rPr>
            </w:pPr>
            <w:r>
              <w:rPr>
                <w:color w:val="000000"/>
              </w:rPr>
              <w:t>Total</w:t>
            </w:r>
          </w:p>
        </w:tc>
        <w:tc>
          <w:tcPr>
            <w:tcW w:w="1066" w:type="pct"/>
          </w:tcPr>
          <w:p w:rsidR="00CC5B15" w:rsidRDefault="001D0EC8">
            <w:pPr>
              <w:autoSpaceDE w:val="0"/>
              <w:autoSpaceDN w:val="0"/>
              <w:adjustRightInd w:val="0"/>
              <w:ind w:left="60" w:right="60"/>
              <w:jc w:val="right"/>
              <w:rPr>
                <w:color w:val="000000"/>
              </w:rPr>
            </w:pPr>
            <w:r>
              <w:rPr>
                <w:color w:val="000000"/>
              </w:rPr>
              <w:t>239</w:t>
            </w:r>
          </w:p>
        </w:tc>
        <w:tc>
          <w:tcPr>
            <w:tcW w:w="1197" w:type="pct"/>
          </w:tcPr>
          <w:p w:rsidR="00CC5B15" w:rsidRDefault="001D0EC8">
            <w:pPr>
              <w:autoSpaceDE w:val="0"/>
              <w:autoSpaceDN w:val="0"/>
              <w:adjustRightInd w:val="0"/>
              <w:ind w:left="60" w:right="60"/>
              <w:jc w:val="right"/>
              <w:rPr>
                <w:color w:val="000000"/>
              </w:rPr>
            </w:pPr>
            <w:r>
              <w:rPr>
                <w:color w:val="000000"/>
              </w:rPr>
              <w:t>100.0</w:t>
            </w:r>
          </w:p>
        </w:tc>
      </w:tr>
      <w:tr w:rsidR="00CC5B15">
        <w:tc>
          <w:tcPr>
            <w:tcW w:w="1289" w:type="pct"/>
            <w:vMerge w:val="restart"/>
          </w:tcPr>
          <w:p w:rsidR="00CC5B15" w:rsidRDefault="001D0EC8">
            <w:pPr>
              <w:autoSpaceDE w:val="0"/>
              <w:autoSpaceDN w:val="0"/>
              <w:adjustRightInd w:val="0"/>
              <w:ind w:left="60" w:right="60"/>
              <w:rPr>
                <w:color w:val="000000"/>
              </w:rPr>
            </w:pPr>
            <w:r>
              <w:rPr>
                <w:color w:val="000000"/>
              </w:rPr>
              <w:t>Airspace (distance from the right side of the building to the fence)</w:t>
            </w:r>
          </w:p>
        </w:tc>
        <w:tc>
          <w:tcPr>
            <w:tcW w:w="1448" w:type="pct"/>
            <w:gridSpan w:val="2"/>
          </w:tcPr>
          <w:p w:rsidR="00CC5B15" w:rsidRDefault="001D0EC8">
            <w:pPr>
              <w:autoSpaceDE w:val="0"/>
              <w:autoSpaceDN w:val="0"/>
              <w:adjustRightInd w:val="0"/>
              <w:ind w:left="60" w:right="60"/>
              <w:rPr>
                <w:color w:val="000000"/>
              </w:rPr>
            </w:pPr>
            <w:r>
              <w:rPr>
                <w:color w:val="000000"/>
              </w:rPr>
              <w:t>Below 3 meters</w:t>
            </w:r>
          </w:p>
        </w:tc>
        <w:tc>
          <w:tcPr>
            <w:tcW w:w="1066" w:type="pct"/>
          </w:tcPr>
          <w:p w:rsidR="00CC5B15" w:rsidRDefault="001D0EC8">
            <w:pPr>
              <w:autoSpaceDE w:val="0"/>
              <w:autoSpaceDN w:val="0"/>
              <w:adjustRightInd w:val="0"/>
              <w:ind w:left="60" w:right="60"/>
              <w:jc w:val="right"/>
              <w:rPr>
                <w:color w:val="000000"/>
              </w:rPr>
            </w:pPr>
            <w:r>
              <w:rPr>
                <w:color w:val="000000"/>
              </w:rPr>
              <w:t>171</w:t>
            </w:r>
          </w:p>
        </w:tc>
        <w:tc>
          <w:tcPr>
            <w:tcW w:w="1197" w:type="pct"/>
          </w:tcPr>
          <w:p w:rsidR="00CC5B15" w:rsidRDefault="001D0EC8">
            <w:pPr>
              <w:autoSpaceDE w:val="0"/>
              <w:autoSpaceDN w:val="0"/>
              <w:adjustRightInd w:val="0"/>
              <w:ind w:left="60" w:right="60"/>
              <w:jc w:val="right"/>
              <w:rPr>
                <w:color w:val="000000"/>
              </w:rPr>
            </w:pPr>
            <w:r>
              <w:rPr>
                <w:color w:val="000000"/>
              </w:rPr>
              <w:t>71.5</w:t>
            </w:r>
          </w:p>
        </w:tc>
      </w:tr>
      <w:tr w:rsidR="00CC5B15">
        <w:tc>
          <w:tcPr>
            <w:tcW w:w="1289" w:type="pct"/>
            <w:vMerge/>
          </w:tcPr>
          <w:p w:rsidR="00CC5B15" w:rsidRDefault="00CC5B15">
            <w:pPr>
              <w:autoSpaceDE w:val="0"/>
              <w:autoSpaceDN w:val="0"/>
              <w:adjustRightInd w:val="0"/>
              <w:rPr>
                <w:color w:val="000000"/>
              </w:rPr>
            </w:pPr>
          </w:p>
        </w:tc>
        <w:tc>
          <w:tcPr>
            <w:tcW w:w="1448" w:type="pct"/>
            <w:gridSpan w:val="2"/>
          </w:tcPr>
          <w:p w:rsidR="00CC5B15" w:rsidRDefault="001D0EC8">
            <w:pPr>
              <w:autoSpaceDE w:val="0"/>
              <w:autoSpaceDN w:val="0"/>
              <w:adjustRightInd w:val="0"/>
              <w:ind w:left="60" w:right="60"/>
              <w:rPr>
                <w:color w:val="000000"/>
              </w:rPr>
            </w:pPr>
            <w:r>
              <w:rPr>
                <w:color w:val="000000"/>
              </w:rPr>
              <w:t>3 metres</w:t>
            </w:r>
          </w:p>
        </w:tc>
        <w:tc>
          <w:tcPr>
            <w:tcW w:w="1066" w:type="pct"/>
          </w:tcPr>
          <w:p w:rsidR="00CC5B15" w:rsidRDefault="001D0EC8">
            <w:pPr>
              <w:autoSpaceDE w:val="0"/>
              <w:autoSpaceDN w:val="0"/>
              <w:adjustRightInd w:val="0"/>
              <w:ind w:left="60" w:right="60"/>
              <w:jc w:val="right"/>
              <w:rPr>
                <w:color w:val="000000"/>
              </w:rPr>
            </w:pPr>
            <w:r>
              <w:rPr>
                <w:color w:val="000000"/>
              </w:rPr>
              <w:t>57</w:t>
            </w:r>
          </w:p>
        </w:tc>
        <w:tc>
          <w:tcPr>
            <w:tcW w:w="1197" w:type="pct"/>
          </w:tcPr>
          <w:p w:rsidR="00CC5B15" w:rsidRDefault="001D0EC8">
            <w:pPr>
              <w:autoSpaceDE w:val="0"/>
              <w:autoSpaceDN w:val="0"/>
              <w:adjustRightInd w:val="0"/>
              <w:ind w:left="60" w:right="60"/>
              <w:jc w:val="right"/>
              <w:rPr>
                <w:color w:val="000000"/>
              </w:rPr>
            </w:pPr>
            <w:r>
              <w:rPr>
                <w:color w:val="000000"/>
              </w:rPr>
              <w:t>23.8</w:t>
            </w:r>
          </w:p>
        </w:tc>
      </w:tr>
      <w:tr w:rsidR="00CC5B15">
        <w:tc>
          <w:tcPr>
            <w:tcW w:w="1289" w:type="pct"/>
            <w:vMerge/>
          </w:tcPr>
          <w:p w:rsidR="00CC5B15" w:rsidRDefault="00CC5B15">
            <w:pPr>
              <w:autoSpaceDE w:val="0"/>
              <w:autoSpaceDN w:val="0"/>
              <w:adjustRightInd w:val="0"/>
              <w:rPr>
                <w:color w:val="000000"/>
              </w:rPr>
            </w:pPr>
          </w:p>
        </w:tc>
        <w:tc>
          <w:tcPr>
            <w:tcW w:w="1448" w:type="pct"/>
            <w:gridSpan w:val="2"/>
          </w:tcPr>
          <w:p w:rsidR="00CC5B15" w:rsidRDefault="001D0EC8">
            <w:pPr>
              <w:autoSpaceDE w:val="0"/>
              <w:autoSpaceDN w:val="0"/>
              <w:adjustRightInd w:val="0"/>
              <w:ind w:left="60" w:right="60"/>
              <w:rPr>
                <w:color w:val="000000"/>
              </w:rPr>
            </w:pPr>
            <w:r>
              <w:rPr>
                <w:color w:val="000000"/>
              </w:rPr>
              <w:t>Above 3 meters</w:t>
            </w:r>
          </w:p>
        </w:tc>
        <w:tc>
          <w:tcPr>
            <w:tcW w:w="1066" w:type="pct"/>
          </w:tcPr>
          <w:p w:rsidR="00CC5B15" w:rsidRDefault="001D0EC8">
            <w:pPr>
              <w:autoSpaceDE w:val="0"/>
              <w:autoSpaceDN w:val="0"/>
              <w:adjustRightInd w:val="0"/>
              <w:ind w:left="60" w:right="60"/>
              <w:jc w:val="right"/>
              <w:rPr>
                <w:color w:val="000000"/>
              </w:rPr>
            </w:pPr>
            <w:r>
              <w:rPr>
                <w:color w:val="000000"/>
              </w:rPr>
              <w:t>2</w:t>
            </w:r>
          </w:p>
        </w:tc>
        <w:tc>
          <w:tcPr>
            <w:tcW w:w="1197" w:type="pct"/>
          </w:tcPr>
          <w:p w:rsidR="00CC5B15" w:rsidRDefault="001D0EC8">
            <w:pPr>
              <w:autoSpaceDE w:val="0"/>
              <w:autoSpaceDN w:val="0"/>
              <w:adjustRightInd w:val="0"/>
              <w:ind w:left="60" w:right="60"/>
              <w:jc w:val="right"/>
              <w:rPr>
                <w:color w:val="000000"/>
              </w:rPr>
            </w:pPr>
            <w:r>
              <w:rPr>
                <w:color w:val="000000"/>
              </w:rPr>
              <w:t>0.8</w:t>
            </w:r>
          </w:p>
        </w:tc>
      </w:tr>
      <w:tr w:rsidR="00CC5B15">
        <w:tc>
          <w:tcPr>
            <w:tcW w:w="1289" w:type="pct"/>
            <w:vMerge/>
          </w:tcPr>
          <w:p w:rsidR="00CC5B15" w:rsidRDefault="00CC5B15">
            <w:pPr>
              <w:autoSpaceDE w:val="0"/>
              <w:autoSpaceDN w:val="0"/>
              <w:adjustRightInd w:val="0"/>
              <w:rPr>
                <w:color w:val="000000"/>
              </w:rPr>
            </w:pPr>
          </w:p>
        </w:tc>
        <w:tc>
          <w:tcPr>
            <w:tcW w:w="1448" w:type="pct"/>
            <w:gridSpan w:val="2"/>
          </w:tcPr>
          <w:p w:rsidR="00CC5B15" w:rsidRDefault="001D0EC8">
            <w:pPr>
              <w:autoSpaceDE w:val="0"/>
              <w:autoSpaceDN w:val="0"/>
              <w:adjustRightInd w:val="0"/>
              <w:ind w:left="60" w:right="60"/>
              <w:rPr>
                <w:color w:val="000000"/>
              </w:rPr>
            </w:pPr>
            <w:r>
              <w:rPr>
                <w:color w:val="000000"/>
              </w:rPr>
              <w:t>No set-back</w:t>
            </w:r>
          </w:p>
        </w:tc>
        <w:tc>
          <w:tcPr>
            <w:tcW w:w="1066" w:type="pct"/>
          </w:tcPr>
          <w:p w:rsidR="00CC5B15" w:rsidRDefault="001D0EC8">
            <w:pPr>
              <w:autoSpaceDE w:val="0"/>
              <w:autoSpaceDN w:val="0"/>
              <w:adjustRightInd w:val="0"/>
              <w:ind w:left="60" w:right="60"/>
              <w:jc w:val="right"/>
              <w:rPr>
                <w:color w:val="000000"/>
              </w:rPr>
            </w:pPr>
            <w:r>
              <w:rPr>
                <w:color w:val="000000"/>
              </w:rPr>
              <w:t>9</w:t>
            </w:r>
          </w:p>
        </w:tc>
        <w:tc>
          <w:tcPr>
            <w:tcW w:w="1197" w:type="pct"/>
          </w:tcPr>
          <w:p w:rsidR="00CC5B15" w:rsidRDefault="001D0EC8">
            <w:pPr>
              <w:autoSpaceDE w:val="0"/>
              <w:autoSpaceDN w:val="0"/>
              <w:adjustRightInd w:val="0"/>
              <w:ind w:left="60" w:right="60"/>
              <w:jc w:val="right"/>
              <w:rPr>
                <w:color w:val="000000"/>
              </w:rPr>
            </w:pPr>
            <w:r>
              <w:rPr>
                <w:color w:val="000000"/>
              </w:rPr>
              <w:t>3.8</w:t>
            </w:r>
          </w:p>
        </w:tc>
      </w:tr>
      <w:tr w:rsidR="00CC5B15">
        <w:tc>
          <w:tcPr>
            <w:tcW w:w="1289" w:type="pct"/>
            <w:vMerge/>
          </w:tcPr>
          <w:p w:rsidR="00CC5B15" w:rsidRDefault="00CC5B15">
            <w:pPr>
              <w:autoSpaceDE w:val="0"/>
              <w:autoSpaceDN w:val="0"/>
              <w:adjustRightInd w:val="0"/>
              <w:rPr>
                <w:color w:val="000000"/>
              </w:rPr>
            </w:pPr>
          </w:p>
        </w:tc>
        <w:tc>
          <w:tcPr>
            <w:tcW w:w="1448" w:type="pct"/>
            <w:gridSpan w:val="2"/>
          </w:tcPr>
          <w:p w:rsidR="00CC5B15" w:rsidRDefault="001D0EC8">
            <w:pPr>
              <w:autoSpaceDE w:val="0"/>
              <w:autoSpaceDN w:val="0"/>
              <w:adjustRightInd w:val="0"/>
              <w:ind w:left="60" w:right="60"/>
              <w:rPr>
                <w:color w:val="000000"/>
              </w:rPr>
            </w:pPr>
            <w:r>
              <w:rPr>
                <w:color w:val="000000"/>
              </w:rPr>
              <w:t>Total</w:t>
            </w:r>
          </w:p>
        </w:tc>
        <w:tc>
          <w:tcPr>
            <w:tcW w:w="1066" w:type="pct"/>
          </w:tcPr>
          <w:p w:rsidR="00CC5B15" w:rsidRDefault="001D0EC8">
            <w:pPr>
              <w:autoSpaceDE w:val="0"/>
              <w:autoSpaceDN w:val="0"/>
              <w:adjustRightInd w:val="0"/>
              <w:ind w:left="60" w:right="60"/>
              <w:jc w:val="right"/>
              <w:rPr>
                <w:color w:val="000000"/>
              </w:rPr>
            </w:pPr>
            <w:r>
              <w:rPr>
                <w:color w:val="000000"/>
              </w:rPr>
              <w:t>239</w:t>
            </w:r>
          </w:p>
        </w:tc>
        <w:tc>
          <w:tcPr>
            <w:tcW w:w="1197" w:type="pct"/>
          </w:tcPr>
          <w:p w:rsidR="00CC5B15" w:rsidRDefault="001D0EC8">
            <w:pPr>
              <w:autoSpaceDE w:val="0"/>
              <w:autoSpaceDN w:val="0"/>
              <w:adjustRightInd w:val="0"/>
              <w:ind w:left="60" w:right="60"/>
              <w:jc w:val="right"/>
              <w:rPr>
                <w:color w:val="000000"/>
              </w:rPr>
            </w:pPr>
            <w:r>
              <w:rPr>
                <w:color w:val="000000"/>
              </w:rPr>
              <w:t>100.0</w:t>
            </w:r>
          </w:p>
        </w:tc>
      </w:tr>
    </w:tbl>
    <w:p w:rsidR="00CC5B15" w:rsidRDefault="001D0EC8">
      <w:pPr>
        <w:autoSpaceDE w:val="0"/>
        <w:autoSpaceDN w:val="0"/>
        <w:adjustRightInd w:val="0"/>
        <w:spacing w:line="480" w:lineRule="auto"/>
        <w:rPr>
          <w:b/>
        </w:rPr>
      </w:pPr>
      <w:r>
        <w:rPr>
          <w:b/>
          <w:i/>
        </w:rPr>
        <w:t>Source: Author’s field work, 2025</w:t>
      </w:r>
    </w:p>
    <w:p w:rsidR="008B67C1" w:rsidRDefault="008B67C1">
      <w:pPr>
        <w:autoSpaceDE w:val="0"/>
        <w:autoSpaceDN w:val="0"/>
        <w:adjustRightInd w:val="0"/>
        <w:spacing w:line="480" w:lineRule="auto"/>
        <w:rPr>
          <w:b/>
        </w:rPr>
      </w:pPr>
    </w:p>
    <w:p w:rsidR="008B67C1" w:rsidRDefault="008B67C1">
      <w:pPr>
        <w:autoSpaceDE w:val="0"/>
        <w:autoSpaceDN w:val="0"/>
        <w:adjustRightInd w:val="0"/>
        <w:spacing w:line="480" w:lineRule="auto"/>
        <w:rPr>
          <w:b/>
        </w:rPr>
      </w:pPr>
    </w:p>
    <w:p w:rsidR="008B67C1" w:rsidRDefault="008B67C1">
      <w:pPr>
        <w:autoSpaceDE w:val="0"/>
        <w:autoSpaceDN w:val="0"/>
        <w:adjustRightInd w:val="0"/>
        <w:spacing w:line="480" w:lineRule="auto"/>
        <w:rPr>
          <w:b/>
        </w:rPr>
      </w:pPr>
    </w:p>
    <w:p w:rsidR="00CC5B15" w:rsidRDefault="001D0EC8">
      <w:pPr>
        <w:autoSpaceDE w:val="0"/>
        <w:autoSpaceDN w:val="0"/>
        <w:adjustRightInd w:val="0"/>
        <w:spacing w:line="480" w:lineRule="auto"/>
      </w:pPr>
      <w:r>
        <w:rPr>
          <w:b/>
        </w:rPr>
        <w:lastRenderedPageBreak/>
        <w:t>4.3.8</w:t>
      </w:r>
      <w:r>
        <w:rPr>
          <w:b/>
        </w:rPr>
        <w:tab/>
      </w:r>
      <w:r>
        <w:rPr>
          <w:b/>
          <w:bCs/>
          <w:color w:val="000000"/>
        </w:rPr>
        <w:t>Availability of Out Door Facilities</w:t>
      </w:r>
    </w:p>
    <w:p w:rsidR="00CC5B15" w:rsidRDefault="001D0EC8">
      <w:pPr>
        <w:autoSpaceDE w:val="0"/>
        <w:autoSpaceDN w:val="0"/>
        <w:adjustRightInd w:val="0"/>
        <w:spacing w:line="480" w:lineRule="auto"/>
        <w:jc w:val="both"/>
      </w:pPr>
      <w:r>
        <w:t>Table 4.11 reveals all the analysis of the availability of out-door facilities in respondents’ residence. 75.3% of the respondents do not have parking space, also many of their residence are devoid of landscaping as well as waste bin only few of them have these facilities. Reverse is the case of walkway and sanitary facilities as majority of the respondent have these facilities, but there are still some of the respondents that lack these facilities.</w:t>
      </w:r>
    </w:p>
    <w:p w:rsidR="00CC5B15" w:rsidRDefault="00CC5B15">
      <w:pPr>
        <w:autoSpaceDE w:val="0"/>
        <w:autoSpaceDN w:val="0"/>
        <w:adjustRightInd w:val="0"/>
        <w:rPr>
          <w:b/>
        </w:rPr>
      </w:pPr>
    </w:p>
    <w:p w:rsidR="00CC5B15" w:rsidRDefault="001D0EC8">
      <w:pPr>
        <w:autoSpaceDE w:val="0"/>
        <w:autoSpaceDN w:val="0"/>
        <w:adjustRightInd w:val="0"/>
      </w:pPr>
      <w:r>
        <w:rPr>
          <w:b/>
        </w:rPr>
        <w:t>Table 4.6:</w:t>
      </w:r>
      <w:r>
        <w:rPr>
          <w:b/>
          <w:bCs/>
          <w:color w:val="000000"/>
        </w:rPr>
        <w:t xml:space="preserve"> Availability of Out Door Facilities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176"/>
        <w:gridCol w:w="1980"/>
        <w:gridCol w:w="2179"/>
        <w:gridCol w:w="2241"/>
      </w:tblGrid>
      <w:tr w:rsidR="00CC5B15">
        <w:tc>
          <w:tcPr>
            <w:tcW w:w="5000" w:type="pct"/>
            <w:gridSpan w:val="4"/>
          </w:tcPr>
          <w:p w:rsidR="00CC5B15" w:rsidRDefault="001D0EC8">
            <w:pPr>
              <w:autoSpaceDE w:val="0"/>
              <w:autoSpaceDN w:val="0"/>
              <w:adjustRightInd w:val="0"/>
              <w:ind w:left="60" w:right="60"/>
              <w:jc w:val="center"/>
              <w:rPr>
                <w:b/>
                <w:color w:val="000000"/>
              </w:rPr>
            </w:pPr>
            <w:r>
              <w:rPr>
                <w:b/>
                <w:bCs/>
                <w:color w:val="000000"/>
              </w:rPr>
              <w:t>Availability Of  Parking Lot/ Garage</w:t>
            </w:r>
          </w:p>
        </w:tc>
      </w:tr>
      <w:tr w:rsidR="00CC5B15">
        <w:trPr>
          <w:trHeight w:val="940"/>
        </w:trPr>
        <w:tc>
          <w:tcPr>
            <w:tcW w:w="1658" w:type="pct"/>
            <w:vAlign w:val="center"/>
          </w:tcPr>
          <w:p w:rsidR="00CC5B15" w:rsidRDefault="001D0EC8">
            <w:pPr>
              <w:autoSpaceDE w:val="0"/>
              <w:autoSpaceDN w:val="0"/>
              <w:adjustRightInd w:val="0"/>
              <w:ind w:right="60"/>
              <w:jc w:val="center"/>
              <w:rPr>
                <w:b/>
                <w:color w:val="000000"/>
              </w:rPr>
            </w:pPr>
            <w:r>
              <w:rPr>
                <w:b/>
                <w:color w:val="000000"/>
              </w:rPr>
              <w:t>Variable</w:t>
            </w:r>
          </w:p>
        </w:tc>
        <w:tc>
          <w:tcPr>
            <w:tcW w:w="1034" w:type="pct"/>
            <w:vAlign w:val="center"/>
          </w:tcPr>
          <w:p w:rsidR="00CC5B15" w:rsidRDefault="001D0EC8">
            <w:pPr>
              <w:autoSpaceDE w:val="0"/>
              <w:autoSpaceDN w:val="0"/>
              <w:adjustRightInd w:val="0"/>
              <w:ind w:left="60" w:right="60"/>
              <w:jc w:val="center"/>
              <w:rPr>
                <w:b/>
                <w:color w:val="000000"/>
              </w:rPr>
            </w:pPr>
            <w:r>
              <w:rPr>
                <w:b/>
                <w:bCs/>
                <w:color w:val="000000"/>
              </w:rPr>
              <w:t>Airspace distance</w:t>
            </w:r>
          </w:p>
        </w:tc>
        <w:tc>
          <w:tcPr>
            <w:tcW w:w="1138" w:type="pct"/>
            <w:vAlign w:val="center"/>
          </w:tcPr>
          <w:p w:rsidR="00CC5B15" w:rsidRDefault="001D0EC8">
            <w:pPr>
              <w:autoSpaceDE w:val="0"/>
              <w:autoSpaceDN w:val="0"/>
              <w:adjustRightInd w:val="0"/>
              <w:ind w:left="60" w:right="60"/>
              <w:jc w:val="center"/>
              <w:rPr>
                <w:b/>
                <w:color w:val="000000"/>
              </w:rPr>
            </w:pPr>
            <w:r>
              <w:rPr>
                <w:b/>
                <w:color w:val="000000"/>
              </w:rPr>
              <w:t>Frequency</w:t>
            </w:r>
          </w:p>
        </w:tc>
        <w:tc>
          <w:tcPr>
            <w:tcW w:w="1170" w:type="pct"/>
            <w:vAlign w:val="center"/>
          </w:tcPr>
          <w:p w:rsidR="00CC5B15" w:rsidRDefault="001D0EC8">
            <w:pPr>
              <w:autoSpaceDE w:val="0"/>
              <w:autoSpaceDN w:val="0"/>
              <w:adjustRightInd w:val="0"/>
              <w:ind w:left="60" w:right="60"/>
              <w:jc w:val="center"/>
              <w:rPr>
                <w:b/>
                <w:color w:val="000000"/>
              </w:rPr>
            </w:pPr>
            <w:r>
              <w:rPr>
                <w:b/>
                <w:color w:val="000000"/>
              </w:rPr>
              <w:t>Percentage</w:t>
            </w:r>
          </w:p>
        </w:tc>
      </w:tr>
      <w:tr w:rsidR="00CC5B15">
        <w:trPr>
          <w:trHeight w:val="499"/>
        </w:trPr>
        <w:tc>
          <w:tcPr>
            <w:tcW w:w="1658" w:type="pct"/>
            <w:vMerge w:val="restart"/>
            <w:vAlign w:val="center"/>
          </w:tcPr>
          <w:p w:rsidR="00CC5B15" w:rsidRDefault="001D0EC8">
            <w:pPr>
              <w:autoSpaceDE w:val="0"/>
              <w:autoSpaceDN w:val="0"/>
              <w:adjustRightInd w:val="0"/>
              <w:jc w:val="center"/>
              <w:rPr>
                <w:color w:val="000000"/>
              </w:rPr>
            </w:pPr>
            <w:r>
              <w:rPr>
                <w:b/>
                <w:bCs/>
                <w:color w:val="000000"/>
              </w:rPr>
              <w:t>Parking lot/ garage</w:t>
            </w:r>
          </w:p>
        </w:tc>
        <w:tc>
          <w:tcPr>
            <w:tcW w:w="1034" w:type="pct"/>
            <w:vAlign w:val="center"/>
          </w:tcPr>
          <w:p w:rsidR="00CC5B15" w:rsidRDefault="001D0EC8">
            <w:pPr>
              <w:autoSpaceDE w:val="0"/>
              <w:autoSpaceDN w:val="0"/>
              <w:adjustRightInd w:val="0"/>
              <w:ind w:right="60"/>
              <w:jc w:val="center"/>
              <w:rPr>
                <w:color w:val="000000"/>
              </w:rPr>
            </w:pPr>
            <w:r>
              <w:rPr>
                <w:color w:val="000000"/>
              </w:rPr>
              <w:t>Available</w:t>
            </w:r>
          </w:p>
        </w:tc>
        <w:tc>
          <w:tcPr>
            <w:tcW w:w="1138" w:type="pct"/>
            <w:vAlign w:val="center"/>
          </w:tcPr>
          <w:p w:rsidR="00CC5B15" w:rsidRDefault="001D0EC8">
            <w:pPr>
              <w:autoSpaceDE w:val="0"/>
              <w:autoSpaceDN w:val="0"/>
              <w:adjustRightInd w:val="0"/>
              <w:ind w:left="60" w:right="60"/>
              <w:jc w:val="center"/>
              <w:rPr>
                <w:color w:val="000000"/>
              </w:rPr>
            </w:pPr>
            <w:r>
              <w:rPr>
                <w:color w:val="000000"/>
              </w:rPr>
              <w:t>59</w:t>
            </w:r>
          </w:p>
        </w:tc>
        <w:tc>
          <w:tcPr>
            <w:tcW w:w="1170" w:type="pct"/>
            <w:vAlign w:val="center"/>
          </w:tcPr>
          <w:p w:rsidR="00CC5B15" w:rsidRDefault="001D0EC8">
            <w:pPr>
              <w:autoSpaceDE w:val="0"/>
              <w:autoSpaceDN w:val="0"/>
              <w:adjustRightInd w:val="0"/>
              <w:ind w:left="60" w:right="60"/>
              <w:jc w:val="center"/>
              <w:rPr>
                <w:color w:val="000000"/>
              </w:rPr>
            </w:pPr>
            <w:r>
              <w:rPr>
                <w:color w:val="000000"/>
              </w:rPr>
              <w:t>24.7</w:t>
            </w:r>
          </w:p>
        </w:tc>
      </w:tr>
      <w:tr w:rsidR="00CC5B15">
        <w:trPr>
          <w:trHeight w:val="279"/>
        </w:trPr>
        <w:tc>
          <w:tcPr>
            <w:tcW w:w="1658" w:type="pct"/>
            <w:vMerge/>
            <w:vAlign w:val="center"/>
          </w:tcPr>
          <w:p w:rsidR="00CC5B15" w:rsidRDefault="00CC5B15">
            <w:pPr>
              <w:autoSpaceDE w:val="0"/>
              <w:autoSpaceDN w:val="0"/>
              <w:adjustRightInd w:val="0"/>
              <w:jc w:val="center"/>
              <w:rPr>
                <w:color w:val="000000"/>
              </w:rPr>
            </w:pPr>
          </w:p>
        </w:tc>
        <w:tc>
          <w:tcPr>
            <w:tcW w:w="1034" w:type="pct"/>
            <w:vAlign w:val="center"/>
          </w:tcPr>
          <w:p w:rsidR="00CC5B15" w:rsidRDefault="001D0EC8">
            <w:pPr>
              <w:autoSpaceDE w:val="0"/>
              <w:autoSpaceDN w:val="0"/>
              <w:adjustRightInd w:val="0"/>
              <w:ind w:left="60" w:right="60"/>
              <w:jc w:val="center"/>
              <w:rPr>
                <w:color w:val="000000"/>
              </w:rPr>
            </w:pPr>
            <w:r>
              <w:rPr>
                <w:color w:val="000000"/>
              </w:rPr>
              <w:t>Not available</w:t>
            </w:r>
          </w:p>
        </w:tc>
        <w:tc>
          <w:tcPr>
            <w:tcW w:w="1138" w:type="pct"/>
            <w:vAlign w:val="center"/>
          </w:tcPr>
          <w:p w:rsidR="00CC5B15" w:rsidRDefault="001D0EC8">
            <w:pPr>
              <w:autoSpaceDE w:val="0"/>
              <w:autoSpaceDN w:val="0"/>
              <w:adjustRightInd w:val="0"/>
              <w:ind w:left="60" w:right="60"/>
              <w:jc w:val="center"/>
              <w:rPr>
                <w:color w:val="000000"/>
              </w:rPr>
            </w:pPr>
            <w:r>
              <w:rPr>
                <w:color w:val="000000"/>
              </w:rPr>
              <w:t>180</w:t>
            </w:r>
          </w:p>
        </w:tc>
        <w:tc>
          <w:tcPr>
            <w:tcW w:w="1170" w:type="pct"/>
            <w:vAlign w:val="center"/>
          </w:tcPr>
          <w:p w:rsidR="00CC5B15" w:rsidRDefault="001D0EC8">
            <w:pPr>
              <w:autoSpaceDE w:val="0"/>
              <w:autoSpaceDN w:val="0"/>
              <w:adjustRightInd w:val="0"/>
              <w:ind w:left="60" w:right="60"/>
              <w:jc w:val="center"/>
              <w:rPr>
                <w:color w:val="000000"/>
              </w:rPr>
            </w:pPr>
            <w:r>
              <w:rPr>
                <w:color w:val="000000"/>
              </w:rPr>
              <w:t>75.3</w:t>
            </w:r>
          </w:p>
        </w:tc>
      </w:tr>
      <w:tr w:rsidR="00CC5B15">
        <w:trPr>
          <w:trHeight w:val="279"/>
        </w:trPr>
        <w:tc>
          <w:tcPr>
            <w:tcW w:w="1658" w:type="pct"/>
            <w:vMerge/>
            <w:vAlign w:val="center"/>
          </w:tcPr>
          <w:p w:rsidR="00CC5B15" w:rsidRDefault="00CC5B15">
            <w:pPr>
              <w:autoSpaceDE w:val="0"/>
              <w:autoSpaceDN w:val="0"/>
              <w:adjustRightInd w:val="0"/>
              <w:jc w:val="center"/>
              <w:rPr>
                <w:color w:val="000000"/>
              </w:rPr>
            </w:pPr>
          </w:p>
        </w:tc>
        <w:tc>
          <w:tcPr>
            <w:tcW w:w="1034" w:type="pct"/>
            <w:vAlign w:val="center"/>
          </w:tcPr>
          <w:p w:rsidR="00CC5B15" w:rsidRDefault="001D0EC8">
            <w:pPr>
              <w:autoSpaceDE w:val="0"/>
              <w:autoSpaceDN w:val="0"/>
              <w:adjustRightInd w:val="0"/>
              <w:ind w:right="60"/>
              <w:jc w:val="center"/>
              <w:rPr>
                <w:color w:val="000000"/>
              </w:rPr>
            </w:pPr>
            <w:r>
              <w:rPr>
                <w:color w:val="000000"/>
              </w:rPr>
              <w:t>Total</w:t>
            </w:r>
          </w:p>
        </w:tc>
        <w:tc>
          <w:tcPr>
            <w:tcW w:w="1138" w:type="pct"/>
            <w:vAlign w:val="center"/>
          </w:tcPr>
          <w:p w:rsidR="00CC5B15" w:rsidRDefault="001D0EC8">
            <w:pPr>
              <w:autoSpaceDE w:val="0"/>
              <w:autoSpaceDN w:val="0"/>
              <w:adjustRightInd w:val="0"/>
              <w:ind w:left="60" w:right="60"/>
              <w:jc w:val="center"/>
              <w:rPr>
                <w:color w:val="000000"/>
              </w:rPr>
            </w:pPr>
            <w:r>
              <w:rPr>
                <w:color w:val="000000"/>
              </w:rPr>
              <w:t>239</w:t>
            </w:r>
          </w:p>
        </w:tc>
        <w:tc>
          <w:tcPr>
            <w:tcW w:w="1170" w:type="pct"/>
            <w:vAlign w:val="center"/>
          </w:tcPr>
          <w:p w:rsidR="00CC5B15" w:rsidRDefault="001D0EC8">
            <w:pPr>
              <w:autoSpaceDE w:val="0"/>
              <w:autoSpaceDN w:val="0"/>
              <w:adjustRightInd w:val="0"/>
              <w:ind w:left="60" w:right="60"/>
              <w:jc w:val="center"/>
              <w:rPr>
                <w:color w:val="000000"/>
              </w:rPr>
            </w:pPr>
            <w:r>
              <w:rPr>
                <w:color w:val="000000"/>
              </w:rPr>
              <w:t>100.0</w:t>
            </w:r>
          </w:p>
        </w:tc>
      </w:tr>
      <w:tr w:rsidR="00CC5B15">
        <w:tc>
          <w:tcPr>
            <w:tcW w:w="1658" w:type="pct"/>
            <w:vMerge w:val="restart"/>
            <w:vAlign w:val="center"/>
          </w:tcPr>
          <w:p w:rsidR="00CC5B15" w:rsidRDefault="001D0EC8">
            <w:pPr>
              <w:autoSpaceDE w:val="0"/>
              <w:autoSpaceDN w:val="0"/>
              <w:adjustRightInd w:val="0"/>
              <w:ind w:left="60" w:right="60"/>
              <w:jc w:val="center"/>
              <w:rPr>
                <w:b/>
                <w:color w:val="000000"/>
              </w:rPr>
            </w:pPr>
            <w:r>
              <w:rPr>
                <w:b/>
                <w:color w:val="000000"/>
              </w:rPr>
              <w:t>Landscaping</w:t>
            </w:r>
          </w:p>
        </w:tc>
        <w:tc>
          <w:tcPr>
            <w:tcW w:w="1034" w:type="pct"/>
            <w:vAlign w:val="center"/>
          </w:tcPr>
          <w:p w:rsidR="00CC5B15" w:rsidRDefault="001D0EC8">
            <w:pPr>
              <w:autoSpaceDE w:val="0"/>
              <w:autoSpaceDN w:val="0"/>
              <w:adjustRightInd w:val="0"/>
              <w:ind w:left="60" w:right="60"/>
              <w:jc w:val="center"/>
              <w:rPr>
                <w:color w:val="000000"/>
              </w:rPr>
            </w:pPr>
            <w:r>
              <w:rPr>
                <w:color w:val="000000"/>
              </w:rPr>
              <w:t>Available</w:t>
            </w:r>
          </w:p>
        </w:tc>
        <w:tc>
          <w:tcPr>
            <w:tcW w:w="1138" w:type="pct"/>
            <w:vAlign w:val="center"/>
          </w:tcPr>
          <w:p w:rsidR="00CC5B15" w:rsidRDefault="001D0EC8">
            <w:pPr>
              <w:autoSpaceDE w:val="0"/>
              <w:autoSpaceDN w:val="0"/>
              <w:adjustRightInd w:val="0"/>
              <w:ind w:left="60" w:right="60"/>
              <w:jc w:val="center"/>
              <w:rPr>
                <w:color w:val="000000"/>
              </w:rPr>
            </w:pPr>
            <w:r>
              <w:rPr>
                <w:color w:val="000000"/>
              </w:rPr>
              <w:t>59</w:t>
            </w:r>
          </w:p>
        </w:tc>
        <w:tc>
          <w:tcPr>
            <w:tcW w:w="1170" w:type="pct"/>
            <w:vAlign w:val="center"/>
          </w:tcPr>
          <w:p w:rsidR="00CC5B15" w:rsidRDefault="001D0EC8">
            <w:pPr>
              <w:autoSpaceDE w:val="0"/>
              <w:autoSpaceDN w:val="0"/>
              <w:adjustRightInd w:val="0"/>
              <w:ind w:left="60" w:right="60"/>
              <w:jc w:val="center"/>
              <w:rPr>
                <w:color w:val="000000"/>
              </w:rPr>
            </w:pPr>
            <w:r>
              <w:rPr>
                <w:color w:val="000000"/>
              </w:rPr>
              <w:t>24.7</w:t>
            </w:r>
          </w:p>
        </w:tc>
      </w:tr>
      <w:tr w:rsidR="00CC5B15">
        <w:trPr>
          <w:trHeight w:val="81"/>
        </w:trPr>
        <w:tc>
          <w:tcPr>
            <w:tcW w:w="1658" w:type="pct"/>
            <w:vMerge/>
            <w:vAlign w:val="center"/>
          </w:tcPr>
          <w:p w:rsidR="00CC5B15" w:rsidRDefault="00CC5B15">
            <w:pPr>
              <w:autoSpaceDE w:val="0"/>
              <w:autoSpaceDN w:val="0"/>
              <w:adjustRightInd w:val="0"/>
              <w:jc w:val="center"/>
              <w:rPr>
                <w:color w:val="000000"/>
              </w:rPr>
            </w:pPr>
          </w:p>
        </w:tc>
        <w:tc>
          <w:tcPr>
            <w:tcW w:w="1034" w:type="pct"/>
            <w:vAlign w:val="center"/>
          </w:tcPr>
          <w:p w:rsidR="00CC5B15" w:rsidRDefault="001D0EC8">
            <w:pPr>
              <w:autoSpaceDE w:val="0"/>
              <w:autoSpaceDN w:val="0"/>
              <w:adjustRightInd w:val="0"/>
              <w:ind w:left="60" w:right="60"/>
              <w:jc w:val="center"/>
              <w:rPr>
                <w:color w:val="000000"/>
              </w:rPr>
            </w:pPr>
            <w:r>
              <w:rPr>
                <w:color w:val="000000"/>
              </w:rPr>
              <w:t>Not available</w:t>
            </w:r>
          </w:p>
        </w:tc>
        <w:tc>
          <w:tcPr>
            <w:tcW w:w="1138" w:type="pct"/>
            <w:vAlign w:val="center"/>
          </w:tcPr>
          <w:p w:rsidR="00CC5B15" w:rsidRDefault="001D0EC8">
            <w:pPr>
              <w:autoSpaceDE w:val="0"/>
              <w:autoSpaceDN w:val="0"/>
              <w:adjustRightInd w:val="0"/>
              <w:ind w:left="60" w:right="60"/>
              <w:jc w:val="center"/>
              <w:rPr>
                <w:color w:val="000000"/>
              </w:rPr>
            </w:pPr>
            <w:r>
              <w:rPr>
                <w:color w:val="000000"/>
              </w:rPr>
              <w:t>180</w:t>
            </w:r>
          </w:p>
        </w:tc>
        <w:tc>
          <w:tcPr>
            <w:tcW w:w="1170" w:type="pct"/>
            <w:vAlign w:val="center"/>
          </w:tcPr>
          <w:p w:rsidR="00CC5B15" w:rsidRDefault="001D0EC8">
            <w:pPr>
              <w:autoSpaceDE w:val="0"/>
              <w:autoSpaceDN w:val="0"/>
              <w:adjustRightInd w:val="0"/>
              <w:ind w:left="60" w:right="60"/>
              <w:jc w:val="center"/>
              <w:rPr>
                <w:color w:val="000000"/>
              </w:rPr>
            </w:pPr>
            <w:r>
              <w:rPr>
                <w:color w:val="000000"/>
              </w:rPr>
              <w:t>75.3</w:t>
            </w:r>
          </w:p>
        </w:tc>
      </w:tr>
      <w:tr w:rsidR="00CC5B15">
        <w:trPr>
          <w:trHeight w:val="81"/>
        </w:trPr>
        <w:tc>
          <w:tcPr>
            <w:tcW w:w="1658" w:type="pct"/>
            <w:vMerge/>
            <w:vAlign w:val="center"/>
          </w:tcPr>
          <w:p w:rsidR="00CC5B15" w:rsidRDefault="00CC5B15">
            <w:pPr>
              <w:autoSpaceDE w:val="0"/>
              <w:autoSpaceDN w:val="0"/>
              <w:adjustRightInd w:val="0"/>
              <w:jc w:val="center"/>
              <w:rPr>
                <w:color w:val="000000"/>
              </w:rPr>
            </w:pPr>
          </w:p>
        </w:tc>
        <w:tc>
          <w:tcPr>
            <w:tcW w:w="1034" w:type="pct"/>
            <w:vAlign w:val="center"/>
          </w:tcPr>
          <w:p w:rsidR="00CC5B15" w:rsidRDefault="001D0EC8">
            <w:pPr>
              <w:autoSpaceDE w:val="0"/>
              <w:autoSpaceDN w:val="0"/>
              <w:adjustRightInd w:val="0"/>
              <w:ind w:right="60"/>
              <w:jc w:val="center"/>
              <w:rPr>
                <w:color w:val="000000"/>
              </w:rPr>
            </w:pPr>
            <w:r>
              <w:rPr>
                <w:color w:val="000000"/>
              </w:rPr>
              <w:t>Total</w:t>
            </w:r>
          </w:p>
        </w:tc>
        <w:tc>
          <w:tcPr>
            <w:tcW w:w="1138" w:type="pct"/>
            <w:vAlign w:val="center"/>
          </w:tcPr>
          <w:p w:rsidR="00CC5B15" w:rsidRDefault="001D0EC8">
            <w:pPr>
              <w:autoSpaceDE w:val="0"/>
              <w:autoSpaceDN w:val="0"/>
              <w:adjustRightInd w:val="0"/>
              <w:ind w:left="60" w:right="60"/>
              <w:jc w:val="center"/>
              <w:rPr>
                <w:color w:val="000000"/>
              </w:rPr>
            </w:pPr>
            <w:r>
              <w:rPr>
                <w:color w:val="000000"/>
              </w:rPr>
              <w:t>239</w:t>
            </w:r>
          </w:p>
        </w:tc>
        <w:tc>
          <w:tcPr>
            <w:tcW w:w="1170" w:type="pct"/>
            <w:vAlign w:val="center"/>
          </w:tcPr>
          <w:p w:rsidR="00CC5B15" w:rsidRDefault="001D0EC8">
            <w:pPr>
              <w:autoSpaceDE w:val="0"/>
              <w:autoSpaceDN w:val="0"/>
              <w:adjustRightInd w:val="0"/>
              <w:ind w:left="60" w:right="60"/>
              <w:jc w:val="center"/>
              <w:rPr>
                <w:color w:val="000000"/>
              </w:rPr>
            </w:pPr>
            <w:r>
              <w:rPr>
                <w:color w:val="000000"/>
              </w:rPr>
              <w:t>100.0</w:t>
            </w:r>
          </w:p>
        </w:tc>
      </w:tr>
      <w:tr w:rsidR="00CC5B15">
        <w:tc>
          <w:tcPr>
            <w:tcW w:w="1658" w:type="pct"/>
            <w:vMerge w:val="restart"/>
            <w:vAlign w:val="center"/>
          </w:tcPr>
          <w:p w:rsidR="00CC5B15" w:rsidRDefault="001D0EC8">
            <w:pPr>
              <w:autoSpaceDE w:val="0"/>
              <w:autoSpaceDN w:val="0"/>
              <w:adjustRightInd w:val="0"/>
              <w:ind w:left="60" w:right="60"/>
              <w:jc w:val="center"/>
              <w:rPr>
                <w:b/>
                <w:color w:val="000000"/>
              </w:rPr>
            </w:pPr>
            <w:r>
              <w:rPr>
                <w:b/>
                <w:color w:val="000000"/>
              </w:rPr>
              <w:t>Walkway</w:t>
            </w:r>
          </w:p>
        </w:tc>
        <w:tc>
          <w:tcPr>
            <w:tcW w:w="1034" w:type="pct"/>
            <w:vAlign w:val="center"/>
          </w:tcPr>
          <w:p w:rsidR="00CC5B15" w:rsidRDefault="001D0EC8">
            <w:pPr>
              <w:autoSpaceDE w:val="0"/>
              <w:autoSpaceDN w:val="0"/>
              <w:adjustRightInd w:val="0"/>
              <w:ind w:left="60" w:right="60"/>
              <w:jc w:val="center"/>
              <w:rPr>
                <w:color w:val="000000"/>
              </w:rPr>
            </w:pPr>
            <w:r>
              <w:rPr>
                <w:color w:val="000000"/>
              </w:rPr>
              <w:t>Available</w:t>
            </w:r>
          </w:p>
        </w:tc>
        <w:tc>
          <w:tcPr>
            <w:tcW w:w="1138" w:type="pct"/>
            <w:vAlign w:val="center"/>
          </w:tcPr>
          <w:p w:rsidR="00CC5B15" w:rsidRDefault="001D0EC8">
            <w:pPr>
              <w:autoSpaceDE w:val="0"/>
              <w:autoSpaceDN w:val="0"/>
              <w:adjustRightInd w:val="0"/>
              <w:ind w:left="60" w:right="60"/>
              <w:jc w:val="center"/>
              <w:rPr>
                <w:color w:val="000000"/>
              </w:rPr>
            </w:pPr>
            <w:r>
              <w:rPr>
                <w:color w:val="000000"/>
              </w:rPr>
              <w:t>187</w:t>
            </w:r>
          </w:p>
        </w:tc>
        <w:tc>
          <w:tcPr>
            <w:tcW w:w="1170" w:type="pct"/>
            <w:vAlign w:val="center"/>
          </w:tcPr>
          <w:p w:rsidR="00CC5B15" w:rsidRDefault="001D0EC8">
            <w:pPr>
              <w:autoSpaceDE w:val="0"/>
              <w:autoSpaceDN w:val="0"/>
              <w:adjustRightInd w:val="0"/>
              <w:ind w:left="60" w:right="60"/>
              <w:jc w:val="center"/>
              <w:rPr>
                <w:color w:val="000000"/>
              </w:rPr>
            </w:pPr>
            <w:r>
              <w:rPr>
                <w:color w:val="000000"/>
              </w:rPr>
              <w:t>78.2</w:t>
            </w:r>
          </w:p>
        </w:tc>
      </w:tr>
      <w:tr w:rsidR="00CC5B15">
        <w:tc>
          <w:tcPr>
            <w:tcW w:w="1658" w:type="pct"/>
            <w:vMerge/>
            <w:textDirection w:val="btLr"/>
            <w:vAlign w:val="center"/>
          </w:tcPr>
          <w:p w:rsidR="00CC5B15" w:rsidRDefault="00CC5B15">
            <w:pPr>
              <w:autoSpaceDE w:val="0"/>
              <w:autoSpaceDN w:val="0"/>
              <w:adjustRightInd w:val="0"/>
              <w:ind w:left="113" w:right="113"/>
              <w:jc w:val="center"/>
              <w:rPr>
                <w:b/>
                <w:color w:val="000000"/>
              </w:rPr>
            </w:pPr>
          </w:p>
        </w:tc>
        <w:tc>
          <w:tcPr>
            <w:tcW w:w="1034" w:type="pct"/>
            <w:vAlign w:val="center"/>
          </w:tcPr>
          <w:p w:rsidR="00CC5B15" w:rsidRDefault="001D0EC8">
            <w:pPr>
              <w:autoSpaceDE w:val="0"/>
              <w:autoSpaceDN w:val="0"/>
              <w:adjustRightInd w:val="0"/>
              <w:ind w:left="60" w:right="60"/>
              <w:jc w:val="center"/>
              <w:rPr>
                <w:color w:val="000000"/>
              </w:rPr>
            </w:pPr>
            <w:r>
              <w:rPr>
                <w:color w:val="000000"/>
              </w:rPr>
              <w:t>Not available</w:t>
            </w:r>
          </w:p>
        </w:tc>
        <w:tc>
          <w:tcPr>
            <w:tcW w:w="1138" w:type="pct"/>
            <w:vAlign w:val="center"/>
          </w:tcPr>
          <w:p w:rsidR="00CC5B15" w:rsidRDefault="001D0EC8">
            <w:pPr>
              <w:autoSpaceDE w:val="0"/>
              <w:autoSpaceDN w:val="0"/>
              <w:adjustRightInd w:val="0"/>
              <w:ind w:left="60" w:right="60"/>
              <w:jc w:val="center"/>
              <w:rPr>
                <w:color w:val="000000"/>
              </w:rPr>
            </w:pPr>
            <w:r>
              <w:rPr>
                <w:color w:val="000000"/>
              </w:rPr>
              <w:t>52</w:t>
            </w:r>
          </w:p>
        </w:tc>
        <w:tc>
          <w:tcPr>
            <w:tcW w:w="1170" w:type="pct"/>
            <w:vAlign w:val="center"/>
          </w:tcPr>
          <w:p w:rsidR="00CC5B15" w:rsidRDefault="001D0EC8">
            <w:pPr>
              <w:autoSpaceDE w:val="0"/>
              <w:autoSpaceDN w:val="0"/>
              <w:adjustRightInd w:val="0"/>
              <w:ind w:left="60" w:right="60"/>
              <w:jc w:val="center"/>
              <w:rPr>
                <w:color w:val="000000"/>
              </w:rPr>
            </w:pPr>
            <w:r>
              <w:rPr>
                <w:color w:val="000000"/>
              </w:rPr>
              <w:t>21.8</w:t>
            </w:r>
          </w:p>
        </w:tc>
      </w:tr>
      <w:tr w:rsidR="00CC5B15">
        <w:trPr>
          <w:trHeight w:val="475"/>
        </w:trPr>
        <w:tc>
          <w:tcPr>
            <w:tcW w:w="1658" w:type="pct"/>
            <w:vMerge/>
            <w:vAlign w:val="center"/>
          </w:tcPr>
          <w:p w:rsidR="00CC5B15" w:rsidRDefault="00CC5B15">
            <w:pPr>
              <w:autoSpaceDE w:val="0"/>
              <w:autoSpaceDN w:val="0"/>
              <w:adjustRightInd w:val="0"/>
              <w:jc w:val="center"/>
              <w:rPr>
                <w:b/>
                <w:color w:val="000000"/>
              </w:rPr>
            </w:pPr>
          </w:p>
        </w:tc>
        <w:tc>
          <w:tcPr>
            <w:tcW w:w="1034" w:type="pct"/>
            <w:vAlign w:val="center"/>
          </w:tcPr>
          <w:p w:rsidR="00CC5B15" w:rsidRDefault="001D0EC8">
            <w:pPr>
              <w:autoSpaceDE w:val="0"/>
              <w:autoSpaceDN w:val="0"/>
              <w:adjustRightInd w:val="0"/>
              <w:ind w:right="60"/>
              <w:jc w:val="center"/>
              <w:rPr>
                <w:color w:val="000000"/>
              </w:rPr>
            </w:pPr>
            <w:r>
              <w:rPr>
                <w:color w:val="000000"/>
              </w:rPr>
              <w:t>Total</w:t>
            </w:r>
          </w:p>
        </w:tc>
        <w:tc>
          <w:tcPr>
            <w:tcW w:w="1138" w:type="pct"/>
            <w:vAlign w:val="center"/>
          </w:tcPr>
          <w:p w:rsidR="00CC5B15" w:rsidRDefault="001D0EC8">
            <w:pPr>
              <w:autoSpaceDE w:val="0"/>
              <w:autoSpaceDN w:val="0"/>
              <w:adjustRightInd w:val="0"/>
              <w:ind w:left="60" w:right="60"/>
              <w:jc w:val="center"/>
              <w:rPr>
                <w:color w:val="000000"/>
              </w:rPr>
            </w:pPr>
            <w:r>
              <w:rPr>
                <w:color w:val="000000"/>
              </w:rPr>
              <w:t>239</w:t>
            </w:r>
          </w:p>
        </w:tc>
        <w:tc>
          <w:tcPr>
            <w:tcW w:w="1170" w:type="pct"/>
            <w:vAlign w:val="center"/>
          </w:tcPr>
          <w:p w:rsidR="00CC5B15" w:rsidRDefault="001D0EC8">
            <w:pPr>
              <w:autoSpaceDE w:val="0"/>
              <w:autoSpaceDN w:val="0"/>
              <w:adjustRightInd w:val="0"/>
              <w:ind w:left="60" w:right="60"/>
              <w:jc w:val="center"/>
              <w:rPr>
                <w:color w:val="000000"/>
              </w:rPr>
            </w:pPr>
            <w:r>
              <w:rPr>
                <w:color w:val="000000"/>
              </w:rPr>
              <w:t>100.0</w:t>
            </w:r>
          </w:p>
        </w:tc>
      </w:tr>
      <w:tr w:rsidR="00CC5B15">
        <w:tc>
          <w:tcPr>
            <w:tcW w:w="1658" w:type="pct"/>
            <w:vMerge w:val="restart"/>
            <w:vAlign w:val="center"/>
          </w:tcPr>
          <w:p w:rsidR="00CC5B15" w:rsidRDefault="001D0EC8">
            <w:pPr>
              <w:autoSpaceDE w:val="0"/>
              <w:autoSpaceDN w:val="0"/>
              <w:adjustRightInd w:val="0"/>
              <w:ind w:left="60" w:right="60"/>
              <w:jc w:val="center"/>
              <w:rPr>
                <w:b/>
                <w:color w:val="000000"/>
              </w:rPr>
            </w:pPr>
            <w:r>
              <w:rPr>
                <w:b/>
                <w:color w:val="000000"/>
              </w:rPr>
              <w:t>Sanitary facility</w:t>
            </w:r>
          </w:p>
        </w:tc>
        <w:tc>
          <w:tcPr>
            <w:tcW w:w="1034" w:type="pct"/>
            <w:vAlign w:val="center"/>
          </w:tcPr>
          <w:p w:rsidR="00CC5B15" w:rsidRDefault="001D0EC8">
            <w:pPr>
              <w:autoSpaceDE w:val="0"/>
              <w:autoSpaceDN w:val="0"/>
              <w:adjustRightInd w:val="0"/>
              <w:ind w:left="60" w:right="60"/>
              <w:jc w:val="center"/>
              <w:rPr>
                <w:color w:val="000000"/>
              </w:rPr>
            </w:pPr>
            <w:r>
              <w:rPr>
                <w:color w:val="000000"/>
              </w:rPr>
              <w:t>Available</w:t>
            </w:r>
          </w:p>
        </w:tc>
        <w:tc>
          <w:tcPr>
            <w:tcW w:w="1138" w:type="pct"/>
            <w:vAlign w:val="center"/>
          </w:tcPr>
          <w:p w:rsidR="00CC5B15" w:rsidRDefault="001D0EC8">
            <w:pPr>
              <w:autoSpaceDE w:val="0"/>
              <w:autoSpaceDN w:val="0"/>
              <w:adjustRightInd w:val="0"/>
              <w:ind w:left="60" w:right="60"/>
              <w:jc w:val="center"/>
              <w:rPr>
                <w:color w:val="000000"/>
              </w:rPr>
            </w:pPr>
            <w:r>
              <w:rPr>
                <w:color w:val="000000"/>
              </w:rPr>
              <w:t>127</w:t>
            </w:r>
          </w:p>
        </w:tc>
        <w:tc>
          <w:tcPr>
            <w:tcW w:w="1170" w:type="pct"/>
            <w:vAlign w:val="center"/>
          </w:tcPr>
          <w:p w:rsidR="00CC5B15" w:rsidRDefault="001D0EC8">
            <w:pPr>
              <w:autoSpaceDE w:val="0"/>
              <w:autoSpaceDN w:val="0"/>
              <w:adjustRightInd w:val="0"/>
              <w:ind w:left="60" w:right="60"/>
              <w:jc w:val="center"/>
              <w:rPr>
                <w:color w:val="000000"/>
              </w:rPr>
            </w:pPr>
            <w:r>
              <w:rPr>
                <w:color w:val="000000"/>
              </w:rPr>
              <w:t>53.1</w:t>
            </w:r>
          </w:p>
        </w:tc>
      </w:tr>
      <w:tr w:rsidR="00CC5B15">
        <w:tc>
          <w:tcPr>
            <w:tcW w:w="1658" w:type="pct"/>
            <w:vMerge/>
            <w:textDirection w:val="btLr"/>
          </w:tcPr>
          <w:p w:rsidR="00CC5B15" w:rsidRDefault="00CC5B15">
            <w:pPr>
              <w:autoSpaceDE w:val="0"/>
              <w:autoSpaceDN w:val="0"/>
              <w:adjustRightInd w:val="0"/>
              <w:ind w:left="113" w:right="113"/>
              <w:rPr>
                <w:b/>
                <w:color w:val="000000"/>
              </w:rPr>
            </w:pPr>
          </w:p>
        </w:tc>
        <w:tc>
          <w:tcPr>
            <w:tcW w:w="1034" w:type="pct"/>
            <w:vAlign w:val="center"/>
          </w:tcPr>
          <w:p w:rsidR="00CC5B15" w:rsidRDefault="001D0EC8">
            <w:pPr>
              <w:autoSpaceDE w:val="0"/>
              <w:autoSpaceDN w:val="0"/>
              <w:adjustRightInd w:val="0"/>
              <w:ind w:left="60" w:right="60"/>
              <w:jc w:val="center"/>
              <w:rPr>
                <w:color w:val="000000"/>
              </w:rPr>
            </w:pPr>
            <w:r>
              <w:rPr>
                <w:color w:val="000000"/>
              </w:rPr>
              <w:t>Not available</w:t>
            </w:r>
          </w:p>
        </w:tc>
        <w:tc>
          <w:tcPr>
            <w:tcW w:w="1138" w:type="pct"/>
            <w:vAlign w:val="center"/>
          </w:tcPr>
          <w:p w:rsidR="00CC5B15" w:rsidRDefault="001D0EC8">
            <w:pPr>
              <w:autoSpaceDE w:val="0"/>
              <w:autoSpaceDN w:val="0"/>
              <w:adjustRightInd w:val="0"/>
              <w:ind w:left="60" w:right="60"/>
              <w:jc w:val="center"/>
              <w:rPr>
                <w:color w:val="000000"/>
              </w:rPr>
            </w:pPr>
            <w:r>
              <w:rPr>
                <w:color w:val="000000"/>
              </w:rPr>
              <w:t>112</w:t>
            </w:r>
          </w:p>
        </w:tc>
        <w:tc>
          <w:tcPr>
            <w:tcW w:w="1170" w:type="pct"/>
            <w:vAlign w:val="center"/>
          </w:tcPr>
          <w:p w:rsidR="00CC5B15" w:rsidRDefault="001D0EC8">
            <w:pPr>
              <w:autoSpaceDE w:val="0"/>
              <w:autoSpaceDN w:val="0"/>
              <w:adjustRightInd w:val="0"/>
              <w:ind w:left="60" w:right="60"/>
              <w:jc w:val="center"/>
              <w:rPr>
                <w:color w:val="000000"/>
              </w:rPr>
            </w:pPr>
            <w:r>
              <w:rPr>
                <w:color w:val="000000"/>
              </w:rPr>
              <w:t>46.9</w:t>
            </w:r>
          </w:p>
        </w:tc>
      </w:tr>
      <w:tr w:rsidR="00CC5B15">
        <w:tc>
          <w:tcPr>
            <w:tcW w:w="1658" w:type="pct"/>
            <w:vMerge/>
            <w:textDirection w:val="btLr"/>
          </w:tcPr>
          <w:p w:rsidR="00CC5B15" w:rsidRDefault="00CC5B15">
            <w:pPr>
              <w:autoSpaceDE w:val="0"/>
              <w:autoSpaceDN w:val="0"/>
              <w:adjustRightInd w:val="0"/>
              <w:ind w:left="113" w:right="113"/>
              <w:rPr>
                <w:b/>
                <w:color w:val="000000"/>
              </w:rPr>
            </w:pPr>
          </w:p>
        </w:tc>
        <w:tc>
          <w:tcPr>
            <w:tcW w:w="1034" w:type="pct"/>
            <w:vAlign w:val="center"/>
          </w:tcPr>
          <w:p w:rsidR="00CC5B15" w:rsidRDefault="001D0EC8">
            <w:pPr>
              <w:autoSpaceDE w:val="0"/>
              <w:autoSpaceDN w:val="0"/>
              <w:adjustRightInd w:val="0"/>
              <w:ind w:right="60"/>
              <w:jc w:val="center"/>
              <w:rPr>
                <w:color w:val="000000"/>
              </w:rPr>
            </w:pPr>
            <w:r>
              <w:rPr>
                <w:color w:val="000000"/>
              </w:rPr>
              <w:t>Total</w:t>
            </w:r>
          </w:p>
        </w:tc>
        <w:tc>
          <w:tcPr>
            <w:tcW w:w="1138" w:type="pct"/>
            <w:vAlign w:val="center"/>
          </w:tcPr>
          <w:p w:rsidR="00CC5B15" w:rsidRDefault="001D0EC8">
            <w:pPr>
              <w:autoSpaceDE w:val="0"/>
              <w:autoSpaceDN w:val="0"/>
              <w:adjustRightInd w:val="0"/>
              <w:ind w:left="60" w:right="60"/>
              <w:jc w:val="center"/>
              <w:rPr>
                <w:color w:val="000000"/>
              </w:rPr>
            </w:pPr>
            <w:r>
              <w:rPr>
                <w:color w:val="000000"/>
              </w:rPr>
              <w:t>239</w:t>
            </w:r>
          </w:p>
        </w:tc>
        <w:tc>
          <w:tcPr>
            <w:tcW w:w="1170" w:type="pct"/>
            <w:vAlign w:val="center"/>
          </w:tcPr>
          <w:p w:rsidR="00CC5B15" w:rsidRDefault="001D0EC8">
            <w:pPr>
              <w:autoSpaceDE w:val="0"/>
              <w:autoSpaceDN w:val="0"/>
              <w:adjustRightInd w:val="0"/>
              <w:ind w:left="60" w:right="60"/>
              <w:jc w:val="center"/>
              <w:rPr>
                <w:color w:val="000000"/>
              </w:rPr>
            </w:pPr>
            <w:r>
              <w:rPr>
                <w:color w:val="000000"/>
              </w:rPr>
              <w:t>100.0</w:t>
            </w:r>
          </w:p>
        </w:tc>
      </w:tr>
      <w:tr w:rsidR="00CC5B15">
        <w:tc>
          <w:tcPr>
            <w:tcW w:w="1658" w:type="pct"/>
            <w:vMerge w:val="restart"/>
          </w:tcPr>
          <w:p w:rsidR="00CC5B15" w:rsidRDefault="00CC5B15">
            <w:pPr>
              <w:autoSpaceDE w:val="0"/>
              <w:autoSpaceDN w:val="0"/>
              <w:adjustRightInd w:val="0"/>
              <w:rPr>
                <w:b/>
                <w:color w:val="000000"/>
              </w:rPr>
            </w:pPr>
          </w:p>
          <w:p w:rsidR="00CC5B15" w:rsidRDefault="001D0EC8">
            <w:pPr>
              <w:autoSpaceDE w:val="0"/>
              <w:autoSpaceDN w:val="0"/>
              <w:adjustRightInd w:val="0"/>
              <w:rPr>
                <w:b/>
                <w:color w:val="000000"/>
              </w:rPr>
            </w:pPr>
            <w:r>
              <w:rPr>
                <w:b/>
                <w:color w:val="000000"/>
              </w:rPr>
              <w:t>Waste bin</w:t>
            </w:r>
          </w:p>
        </w:tc>
        <w:tc>
          <w:tcPr>
            <w:tcW w:w="1034" w:type="pct"/>
            <w:vAlign w:val="center"/>
          </w:tcPr>
          <w:p w:rsidR="00CC5B15" w:rsidRDefault="001D0EC8">
            <w:pPr>
              <w:autoSpaceDE w:val="0"/>
              <w:autoSpaceDN w:val="0"/>
              <w:adjustRightInd w:val="0"/>
              <w:ind w:left="60" w:right="60"/>
              <w:jc w:val="center"/>
              <w:rPr>
                <w:color w:val="000000"/>
              </w:rPr>
            </w:pPr>
            <w:r>
              <w:rPr>
                <w:color w:val="000000"/>
              </w:rPr>
              <w:t>Available</w:t>
            </w:r>
          </w:p>
        </w:tc>
        <w:tc>
          <w:tcPr>
            <w:tcW w:w="1138" w:type="pct"/>
            <w:vAlign w:val="center"/>
          </w:tcPr>
          <w:p w:rsidR="00CC5B15" w:rsidRDefault="001D0EC8">
            <w:pPr>
              <w:autoSpaceDE w:val="0"/>
              <w:autoSpaceDN w:val="0"/>
              <w:adjustRightInd w:val="0"/>
              <w:ind w:left="60" w:right="60"/>
              <w:jc w:val="center"/>
              <w:rPr>
                <w:color w:val="000000"/>
              </w:rPr>
            </w:pPr>
            <w:r>
              <w:rPr>
                <w:color w:val="000000"/>
              </w:rPr>
              <w:t>25</w:t>
            </w:r>
          </w:p>
        </w:tc>
        <w:tc>
          <w:tcPr>
            <w:tcW w:w="1170" w:type="pct"/>
            <w:vAlign w:val="center"/>
          </w:tcPr>
          <w:p w:rsidR="00CC5B15" w:rsidRDefault="001D0EC8">
            <w:pPr>
              <w:autoSpaceDE w:val="0"/>
              <w:autoSpaceDN w:val="0"/>
              <w:adjustRightInd w:val="0"/>
              <w:ind w:left="60" w:right="60"/>
              <w:jc w:val="center"/>
              <w:rPr>
                <w:color w:val="000000"/>
              </w:rPr>
            </w:pPr>
            <w:r>
              <w:rPr>
                <w:color w:val="000000"/>
              </w:rPr>
              <w:t>10.5</w:t>
            </w:r>
          </w:p>
        </w:tc>
      </w:tr>
      <w:tr w:rsidR="00CC5B15">
        <w:trPr>
          <w:trHeight w:val="620"/>
        </w:trPr>
        <w:tc>
          <w:tcPr>
            <w:tcW w:w="1658" w:type="pct"/>
            <w:vMerge/>
          </w:tcPr>
          <w:p w:rsidR="00CC5B15" w:rsidRDefault="00CC5B15">
            <w:pPr>
              <w:autoSpaceDE w:val="0"/>
              <w:autoSpaceDN w:val="0"/>
              <w:adjustRightInd w:val="0"/>
              <w:rPr>
                <w:color w:val="000000"/>
              </w:rPr>
            </w:pPr>
          </w:p>
        </w:tc>
        <w:tc>
          <w:tcPr>
            <w:tcW w:w="1034" w:type="pct"/>
            <w:vAlign w:val="center"/>
          </w:tcPr>
          <w:p w:rsidR="00CC5B15" w:rsidRDefault="001D0EC8">
            <w:pPr>
              <w:autoSpaceDE w:val="0"/>
              <w:autoSpaceDN w:val="0"/>
              <w:adjustRightInd w:val="0"/>
              <w:ind w:left="60" w:right="60"/>
              <w:jc w:val="center"/>
              <w:rPr>
                <w:color w:val="000000"/>
              </w:rPr>
            </w:pPr>
            <w:r>
              <w:rPr>
                <w:color w:val="000000"/>
              </w:rPr>
              <w:t>Not available</w:t>
            </w:r>
          </w:p>
        </w:tc>
        <w:tc>
          <w:tcPr>
            <w:tcW w:w="1138" w:type="pct"/>
            <w:vAlign w:val="center"/>
          </w:tcPr>
          <w:p w:rsidR="00CC5B15" w:rsidRDefault="001D0EC8">
            <w:pPr>
              <w:autoSpaceDE w:val="0"/>
              <w:autoSpaceDN w:val="0"/>
              <w:adjustRightInd w:val="0"/>
              <w:ind w:left="60" w:right="60"/>
              <w:jc w:val="center"/>
              <w:rPr>
                <w:color w:val="000000"/>
              </w:rPr>
            </w:pPr>
            <w:r>
              <w:rPr>
                <w:color w:val="000000"/>
              </w:rPr>
              <w:t>214</w:t>
            </w:r>
          </w:p>
        </w:tc>
        <w:tc>
          <w:tcPr>
            <w:tcW w:w="1170" w:type="pct"/>
            <w:vAlign w:val="center"/>
          </w:tcPr>
          <w:p w:rsidR="00CC5B15" w:rsidRDefault="001D0EC8">
            <w:pPr>
              <w:autoSpaceDE w:val="0"/>
              <w:autoSpaceDN w:val="0"/>
              <w:adjustRightInd w:val="0"/>
              <w:ind w:left="60" w:right="60"/>
              <w:jc w:val="center"/>
              <w:rPr>
                <w:color w:val="000000"/>
              </w:rPr>
            </w:pPr>
            <w:r>
              <w:rPr>
                <w:color w:val="000000"/>
              </w:rPr>
              <w:t>89.5</w:t>
            </w:r>
          </w:p>
        </w:tc>
      </w:tr>
      <w:tr w:rsidR="00CC5B15">
        <w:tc>
          <w:tcPr>
            <w:tcW w:w="1658" w:type="pct"/>
            <w:vMerge/>
          </w:tcPr>
          <w:p w:rsidR="00CC5B15" w:rsidRDefault="00CC5B15">
            <w:pPr>
              <w:autoSpaceDE w:val="0"/>
              <w:autoSpaceDN w:val="0"/>
              <w:adjustRightInd w:val="0"/>
              <w:rPr>
                <w:color w:val="000000"/>
              </w:rPr>
            </w:pPr>
          </w:p>
        </w:tc>
        <w:tc>
          <w:tcPr>
            <w:tcW w:w="1034" w:type="pct"/>
            <w:vAlign w:val="center"/>
          </w:tcPr>
          <w:p w:rsidR="00CC5B15" w:rsidRDefault="001D0EC8">
            <w:pPr>
              <w:autoSpaceDE w:val="0"/>
              <w:autoSpaceDN w:val="0"/>
              <w:adjustRightInd w:val="0"/>
              <w:ind w:left="60" w:right="60"/>
              <w:jc w:val="center"/>
              <w:rPr>
                <w:color w:val="000000"/>
              </w:rPr>
            </w:pPr>
            <w:r>
              <w:rPr>
                <w:color w:val="000000"/>
              </w:rPr>
              <w:t>Total</w:t>
            </w:r>
          </w:p>
        </w:tc>
        <w:tc>
          <w:tcPr>
            <w:tcW w:w="1138" w:type="pct"/>
            <w:vAlign w:val="center"/>
          </w:tcPr>
          <w:p w:rsidR="00CC5B15" w:rsidRDefault="001D0EC8">
            <w:pPr>
              <w:autoSpaceDE w:val="0"/>
              <w:autoSpaceDN w:val="0"/>
              <w:adjustRightInd w:val="0"/>
              <w:ind w:left="60" w:right="60"/>
              <w:jc w:val="center"/>
              <w:rPr>
                <w:color w:val="000000"/>
              </w:rPr>
            </w:pPr>
            <w:r>
              <w:rPr>
                <w:color w:val="000000"/>
              </w:rPr>
              <w:t>239</w:t>
            </w:r>
          </w:p>
        </w:tc>
        <w:tc>
          <w:tcPr>
            <w:tcW w:w="1170" w:type="pct"/>
            <w:vAlign w:val="center"/>
          </w:tcPr>
          <w:p w:rsidR="00CC5B15" w:rsidRDefault="001D0EC8">
            <w:pPr>
              <w:autoSpaceDE w:val="0"/>
              <w:autoSpaceDN w:val="0"/>
              <w:adjustRightInd w:val="0"/>
              <w:ind w:left="60" w:right="60"/>
              <w:jc w:val="center"/>
              <w:rPr>
                <w:color w:val="000000"/>
              </w:rPr>
            </w:pPr>
            <w:r>
              <w:rPr>
                <w:color w:val="000000"/>
              </w:rPr>
              <w:t>100.0</w:t>
            </w:r>
          </w:p>
        </w:tc>
      </w:tr>
    </w:tbl>
    <w:p w:rsidR="00CC5B15" w:rsidRDefault="001D0EC8">
      <w:pPr>
        <w:autoSpaceDE w:val="0"/>
        <w:autoSpaceDN w:val="0"/>
        <w:adjustRightInd w:val="0"/>
        <w:spacing w:line="480" w:lineRule="auto"/>
        <w:rPr>
          <w:b/>
          <w:i/>
        </w:rPr>
      </w:pPr>
      <w:r>
        <w:rPr>
          <w:b/>
          <w:i/>
        </w:rPr>
        <w:t>Source: Author’s field work, 2025</w:t>
      </w:r>
    </w:p>
    <w:p w:rsidR="00CC5B15" w:rsidRDefault="001D0EC8">
      <w:pPr>
        <w:tabs>
          <w:tab w:val="left" w:pos="1440"/>
        </w:tabs>
        <w:autoSpaceDE w:val="0"/>
        <w:autoSpaceDN w:val="0"/>
        <w:adjustRightInd w:val="0"/>
        <w:spacing w:line="480" w:lineRule="auto"/>
        <w:rPr>
          <w:b/>
        </w:rPr>
      </w:pPr>
      <w:r>
        <w:rPr>
          <w:b/>
        </w:rPr>
        <w:tab/>
      </w:r>
    </w:p>
    <w:p w:rsidR="008B67C1" w:rsidRDefault="008B67C1">
      <w:pPr>
        <w:tabs>
          <w:tab w:val="left" w:pos="720"/>
        </w:tabs>
        <w:autoSpaceDE w:val="0"/>
        <w:autoSpaceDN w:val="0"/>
        <w:adjustRightInd w:val="0"/>
        <w:spacing w:line="480" w:lineRule="auto"/>
        <w:rPr>
          <w:b/>
        </w:rPr>
      </w:pPr>
    </w:p>
    <w:p w:rsidR="008B67C1" w:rsidRDefault="008B67C1">
      <w:pPr>
        <w:tabs>
          <w:tab w:val="left" w:pos="720"/>
        </w:tabs>
        <w:autoSpaceDE w:val="0"/>
        <w:autoSpaceDN w:val="0"/>
        <w:adjustRightInd w:val="0"/>
        <w:spacing w:line="480" w:lineRule="auto"/>
        <w:rPr>
          <w:b/>
        </w:rPr>
      </w:pPr>
    </w:p>
    <w:p w:rsidR="008B67C1" w:rsidRDefault="008B67C1">
      <w:pPr>
        <w:tabs>
          <w:tab w:val="left" w:pos="720"/>
        </w:tabs>
        <w:autoSpaceDE w:val="0"/>
        <w:autoSpaceDN w:val="0"/>
        <w:adjustRightInd w:val="0"/>
        <w:spacing w:line="480" w:lineRule="auto"/>
        <w:rPr>
          <w:b/>
        </w:rPr>
      </w:pPr>
    </w:p>
    <w:p w:rsidR="00CC5B15" w:rsidRDefault="001D0EC8">
      <w:pPr>
        <w:tabs>
          <w:tab w:val="left" w:pos="720"/>
        </w:tabs>
        <w:autoSpaceDE w:val="0"/>
        <w:autoSpaceDN w:val="0"/>
        <w:adjustRightInd w:val="0"/>
        <w:spacing w:line="480" w:lineRule="auto"/>
        <w:rPr>
          <w:b/>
        </w:rPr>
      </w:pPr>
      <w:r>
        <w:rPr>
          <w:b/>
        </w:rPr>
        <w:lastRenderedPageBreak/>
        <w:t>4.4</w:t>
      </w:r>
      <w:r>
        <w:rPr>
          <w:b/>
        </w:rPr>
        <w:tab/>
        <w:t>Residents Perception on Development Control</w:t>
      </w:r>
    </w:p>
    <w:p w:rsidR="00CC5B15" w:rsidRDefault="001D0EC8">
      <w:pPr>
        <w:autoSpaceDE w:val="0"/>
        <w:autoSpaceDN w:val="0"/>
        <w:adjustRightInd w:val="0"/>
        <w:spacing w:line="480" w:lineRule="auto"/>
      </w:pPr>
      <w:r>
        <w:rPr>
          <w:b/>
        </w:rPr>
        <w:tab/>
      </w:r>
      <w:r>
        <w:t>This section reveals the opinion of residents about development control, so as to determine the appropriate action to be taken: a means of improving on the implementation of development control</w:t>
      </w:r>
    </w:p>
    <w:p w:rsidR="00CC5B15" w:rsidRDefault="001D0EC8">
      <w:pPr>
        <w:autoSpaceDE w:val="0"/>
        <w:autoSpaceDN w:val="0"/>
        <w:adjustRightInd w:val="0"/>
        <w:spacing w:line="480" w:lineRule="auto"/>
      </w:pPr>
      <w:r>
        <w:rPr>
          <w:b/>
        </w:rPr>
        <w:t xml:space="preserve">4.4.1  </w:t>
      </w:r>
      <w:r>
        <w:rPr>
          <w:b/>
        </w:rPr>
        <w:tab/>
      </w:r>
      <w:r>
        <w:rPr>
          <w:b/>
          <w:bCs/>
          <w:color w:val="000000"/>
        </w:rPr>
        <w:t>Awareness of Development Control Activities</w:t>
      </w:r>
    </w:p>
    <w:p w:rsidR="00CC5B15" w:rsidRDefault="001D0EC8">
      <w:pPr>
        <w:autoSpaceDE w:val="0"/>
        <w:autoSpaceDN w:val="0"/>
        <w:adjustRightInd w:val="0"/>
        <w:spacing w:line="480" w:lineRule="auto"/>
      </w:pPr>
      <w:r>
        <w:tab/>
        <w:t>Most of the respondents are not aware (74.9%) of development control, but there are still some (25.1%) of the respondents that are aware of development control. Lack of awareness is noticed here to be a reason for lack of compliance to standards. There is therefore need for proper awareness of residents about planning standards and this should be best done by planning authority overseeing the study area.</w:t>
      </w:r>
    </w:p>
    <w:p w:rsidR="00CC5B15" w:rsidRDefault="001D0EC8">
      <w:pPr>
        <w:autoSpaceDE w:val="0"/>
        <w:autoSpaceDN w:val="0"/>
        <w:adjustRightInd w:val="0"/>
        <w:rPr>
          <w:b/>
          <w:bCs/>
          <w:color w:val="000000"/>
        </w:rPr>
      </w:pPr>
      <w:r>
        <w:rPr>
          <w:b/>
        </w:rPr>
        <w:t xml:space="preserve">Table 4.7: </w:t>
      </w:r>
      <w:r>
        <w:rPr>
          <w:b/>
          <w:bCs/>
          <w:color w:val="000000"/>
        </w:rPr>
        <w:t>Awareness of Development Control Activities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19"/>
        <w:gridCol w:w="3375"/>
        <w:gridCol w:w="2882"/>
      </w:tblGrid>
      <w:tr w:rsidR="00CC5B15">
        <w:trPr>
          <w:jc w:val="center"/>
        </w:trPr>
        <w:tc>
          <w:tcPr>
            <w:tcW w:w="5000" w:type="pct"/>
            <w:gridSpan w:val="3"/>
          </w:tcPr>
          <w:p w:rsidR="00CC5B15" w:rsidRDefault="001D0EC8">
            <w:pPr>
              <w:autoSpaceDE w:val="0"/>
              <w:autoSpaceDN w:val="0"/>
              <w:adjustRightInd w:val="0"/>
              <w:spacing w:line="360" w:lineRule="auto"/>
              <w:ind w:left="60" w:right="60"/>
              <w:jc w:val="center"/>
              <w:rPr>
                <w:color w:val="000000"/>
              </w:rPr>
            </w:pPr>
            <w:r>
              <w:rPr>
                <w:b/>
                <w:bCs/>
                <w:color w:val="000000"/>
              </w:rPr>
              <w:t>Awareness of Development Control Activities</w:t>
            </w:r>
          </w:p>
        </w:tc>
      </w:tr>
      <w:tr w:rsidR="00CC5B15">
        <w:trPr>
          <w:jc w:val="center"/>
        </w:trPr>
        <w:tc>
          <w:tcPr>
            <w:tcW w:w="1733" w:type="pct"/>
          </w:tcPr>
          <w:p w:rsidR="00CC5B15" w:rsidRDefault="001D0EC8">
            <w:pPr>
              <w:autoSpaceDE w:val="0"/>
              <w:autoSpaceDN w:val="0"/>
              <w:adjustRightInd w:val="0"/>
              <w:spacing w:line="360" w:lineRule="auto"/>
              <w:ind w:left="60" w:right="60"/>
              <w:rPr>
                <w:color w:val="000000"/>
              </w:rPr>
            </w:pPr>
            <w:r>
              <w:rPr>
                <w:color w:val="000000"/>
              </w:rPr>
              <w:t>Awareness</w:t>
            </w:r>
          </w:p>
        </w:tc>
        <w:tc>
          <w:tcPr>
            <w:tcW w:w="1762" w:type="pct"/>
          </w:tcPr>
          <w:p w:rsidR="00CC5B15" w:rsidRDefault="001D0EC8">
            <w:pPr>
              <w:autoSpaceDE w:val="0"/>
              <w:autoSpaceDN w:val="0"/>
              <w:adjustRightInd w:val="0"/>
              <w:spacing w:line="360" w:lineRule="auto"/>
              <w:ind w:left="60" w:right="60"/>
              <w:jc w:val="center"/>
              <w:rPr>
                <w:color w:val="000000"/>
              </w:rPr>
            </w:pPr>
            <w:r>
              <w:rPr>
                <w:color w:val="000000"/>
              </w:rPr>
              <w:t>Frequency</w:t>
            </w:r>
          </w:p>
        </w:tc>
        <w:tc>
          <w:tcPr>
            <w:tcW w:w="1505" w:type="pct"/>
          </w:tcPr>
          <w:p w:rsidR="00CC5B15" w:rsidRDefault="001D0EC8">
            <w:pPr>
              <w:autoSpaceDE w:val="0"/>
              <w:autoSpaceDN w:val="0"/>
              <w:adjustRightInd w:val="0"/>
              <w:spacing w:line="360" w:lineRule="auto"/>
              <w:ind w:left="60" w:right="60"/>
              <w:jc w:val="center"/>
              <w:rPr>
                <w:color w:val="000000"/>
              </w:rPr>
            </w:pPr>
            <w:r>
              <w:rPr>
                <w:color w:val="000000"/>
              </w:rPr>
              <w:t>Percentage</w:t>
            </w:r>
          </w:p>
        </w:tc>
      </w:tr>
      <w:tr w:rsidR="00CC5B15">
        <w:trPr>
          <w:jc w:val="center"/>
        </w:trPr>
        <w:tc>
          <w:tcPr>
            <w:tcW w:w="1733" w:type="pct"/>
          </w:tcPr>
          <w:p w:rsidR="00CC5B15" w:rsidRDefault="001D0EC8">
            <w:pPr>
              <w:autoSpaceDE w:val="0"/>
              <w:autoSpaceDN w:val="0"/>
              <w:adjustRightInd w:val="0"/>
              <w:spacing w:line="360" w:lineRule="auto"/>
              <w:ind w:left="60" w:right="60"/>
              <w:rPr>
                <w:color w:val="000000"/>
              </w:rPr>
            </w:pPr>
            <w:r>
              <w:rPr>
                <w:color w:val="000000"/>
              </w:rPr>
              <w:t>Aware</w:t>
            </w:r>
          </w:p>
        </w:tc>
        <w:tc>
          <w:tcPr>
            <w:tcW w:w="1762" w:type="pct"/>
          </w:tcPr>
          <w:p w:rsidR="00CC5B15" w:rsidRDefault="001D0EC8">
            <w:pPr>
              <w:autoSpaceDE w:val="0"/>
              <w:autoSpaceDN w:val="0"/>
              <w:adjustRightInd w:val="0"/>
              <w:spacing w:line="360" w:lineRule="auto"/>
              <w:ind w:left="60" w:right="60"/>
              <w:jc w:val="center"/>
              <w:rPr>
                <w:color w:val="000000"/>
              </w:rPr>
            </w:pPr>
            <w:r>
              <w:rPr>
                <w:color w:val="000000"/>
              </w:rPr>
              <w:t>60</w:t>
            </w:r>
          </w:p>
        </w:tc>
        <w:tc>
          <w:tcPr>
            <w:tcW w:w="1505" w:type="pct"/>
          </w:tcPr>
          <w:p w:rsidR="00CC5B15" w:rsidRDefault="001D0EC8">
            <w:pPr>
              <w:autoSpaceDE w:val="0"/>
              <w:autoSpaceDN w:val="0"/>
              <w:adjustRightInd w:val="0"/>
              <w:spacing w:line="360" w:lineRule="auto"/>
              <w:ind w:left="60" w:right="60"/>
              <w:jc w:val="center"/>
              <w:rPr>
                <w:color w:val="000000"/>
              </w:rPr>
            </w:pPr>
            <w:r>
              <w:rPr>
                <w:color w:val="000000"/>
              </w:rPr>
              <w:t>25.1</w:t>
            </w:r>
          </w:p>
        </w:tc>
      </w:tr>
      <w:tr w:rsidR="00CC5B15">
        <w:trPr>
          <w:jc w:val="center"/>
        </w:trPr>
        <w:tc>
          <w:tcPr>
            <w:tcW w:w="1733" w:type="pct"/>
          </w:tcPr>
          <w:p w:rsidR="00CC5B15" w:rsidRDefault="001D0EC8">
            <w:pPr>
              <w:autoSpaceDE w:val="0"/>
              <w:autoSpaceDN w:val="0"/>
              <w:adjustRightInd w:val="0"/>
              <w:spacing w:line="360" w:lineRule="auto"/>
              <w:ind w:left="60" w:right="60"/>
              <w:rPr>
                <w:color w:val="000000"/>
              </w:rPr>
            </w:pPr>
            <w:r>
              <w:rPr>
                <w:color w:val="000000"/>
              </w:rPr>
              <w:t>Not aware</w:t>
            </w:r>
          </w:p>
        </w:tc>
        <w:tc>
          <w:tcPr>
            <w:tcW w:w="1762" w:type="pct"/>
          </w:tcPr>
          <w:p w:rsidR="00CC5B15" w:rsidRDefault="001D0EC8">
            <w:pPr>
              <w:autoSpaceDE w:val="0"/>
              <w:autoSpaceDN w:val="0"/>
              <w:adjustRightInd w:val="0"/>
              <w:spacing w:line="360" w:lineRule="auto"/>
              <w:ind w:left="60" w:right="60"/>
              <w:jc w:val="center"/>
              <w:rPr>
                <w:color w:val="000000"/>
              </w:rPr>
            </w:pPr>
            <w:r>
              <w:rPr>
                <w:color w:val="000000"/>
              </w:rPr>
              <w:t>179</w:t>
            </w:r>
          </w:p>
        </w:tc>
        <w:tc>
          <w:tcPr>
            <w:tcW w:w="1505" w:type="pct"/>
          </w:tcPr>
          <w:p w:rsidR="00CC5B15" w:rsidRDefault="001D0EC8">
            <w:pPr>
              <w:autoSpaceDE w:val="0"/>
              <w:autoSpaceDN w:val="0"/>
              <w:adjustRightInd w:val="0"/>
              <w:spacing w:line="360" w:lineRule="auto"/>
              <w:ind w:left="60" w:right="60"/>
              <w:jc w:val="center"/>
              <w:rPr>
                <w:color w:val="000000"/>
              </w:rPr>
            </w:pPr>
            <w:r>
              <w:rPr>
                <w:color w:val="000000"/>
              </w:rPr>
              <w:t>74.9</w:t>
            </w:r>
          </w:p>
        </w:tc>
      </w:tr>
      <w:tr w:rsidR="00CC5B15">
        <w:trPr>
          <w:jc w:val="center"/>
        </w:trPr>
        <w:tc>
          <w:tcPr>
            <w:tcW w:w="1733" w:type="pct"/>
          </w:tcPr>
          <w:p w:rsidR="00CC5B15" w:rsidRDefault="001D0EC8">
            <w:pPr>
              <w:autoSpaceDE w:val="0"/>
              <w:autoSpaceDN w:val="0"/>
              <w:adjustRightInd w:val="0"/>
              <w:spacing w:line="360" w:lineRule="auto"/>
              <w:ind w:left="60" w:right="60"/>
              <w:rPr>
                <w:color w:val="000000"/>
              </w:rPr>
            </w:pPr>
            <w:r>
              <w:rPr>
                <w:color w:val="000000"/>
              </w:rPr>
              <w:t>Total</w:t>
            </w:r>
          </w:p>
        </w:tc>
        <w:tc>
          <w:tcPr>
            <w:tcW w:w="1762" w:type="pct"/>
          </w:tcPr>
          <w:p w:rsidR="00CC5B15" w:rsidRDefault="001D0EC8">
            <w:pPr>
              <w:autoSpaceDE w:val="0"/>
              <w:autoSpaceDN w:val="0"/>
              <w:adjustRightInd w:val="0"/>
              <w:spacing w:line="360" w:lineRule="auto"/>
              <w:ind w:left="60" w:right="60"/>
              <w:jc w:val="center"/>
              <w:rPr>
                <w:color w:val="000000"/>
              </w:rPr>
            </w:pPr>
            <w:r>
              <w:rPr>
                <w:color w:val="000000"/>
              </w:rPr>
              <w:t>239</w:t>
            </w:r>
          </w:p>
        </w:tc>
        <w:tc>
          <w:tcPr>
            <w:tcW w:w="1505" w:type="pct"/>
          </w:tcPr>
          <w:p w:rsidR="00CC5B15" w:rsidRDefault="001D0EC8">
            <w:pPr>
              <w:autoSpaceDE w:val="0"/>
              <w:autoSpaceDN w:val="0"/>
              <w:adjustRightInd w:val="0"/>
              <w:spacing w:line="360" w:lineRule="auto"/>
              <w:ind w:left="60" w:right="60"/>
              <w:jc w:val="center"/>
              <w:rPr>
                <w:color w:val="000000"/>
              </w:rPr>
            </w:pPr>
            <w:r>
              <w:rPr>
                <w:color w:val="000000"/>
              </w:rPr>
              <w:t>100.0</w:t>
            </w:r>
          </w:p>
        </w:tc>
      </w:tr>
    </w:tbl>
    <w:p w:rsidR="00CC5B15" w:rsidRDefault="001D0EC8">
      <w:pPr>
        <w:autoSpaceDE w:val="0"/>
        <w:autoSpaceDN w:val="0"/>
        <w:adjustRightInd w:val="0"/>
        <w:spacing w:line="480" w:lineRule="auto"/>
      </w:pPr>
      <w:r>
        <w:rPr>
          <w:b/>
        </w:rPr>
        <w:t>Source: Author’s field work, 2025</w:t>
      </w:r>
    </w:p>
    <w:p w:rsidR="00CC5B15" w:rsidRDefault="001D0EC8">
      <w:pPr>
        <w:spacing w:line="480" w:lineRule="auto"/>
        <w:ind w:left="720" w:hanging="720"/>
        <w:jc w:val="both"/>
        <w:rPr>
          <w:b/>
        </w:rPr>
      </w:pPr>
      <w:r>
        <w:rPr>
          <w:b/>
        </w:rPr>
        <w:t>4.4.2</w:t>
      </w:r>
      <w:r>
        <w:rPr>
          <w:b/>
        </w:rPr>
        <w:tab/>
        <w:t>Residents’ Perception about Planning Standards {Likhert’s (1961) Scale}</w:t>
      </w:r>
    </w:p>
    <w:p w:rsidR="00CC5B15" w:rsidRDefault="001D0EC8">
      <w:pPr>
        <w:spacing w:line="480" w:lineRule="auto"/>
        <w:ind w:firstLine="720"/>
        <w:jc w:val="both"/>
      </w:pPr>
      <w:r>
        <w:t>The Likhert’s (1961) scale was used to ascertain the resident’s perception about planning standards. significant level on these factors were classified into five, for the calculation of resident’s perception about planning standards. Eleven variables were used in determining respondent’s perception about planning standards. Each scale was rated using Likhert’s scale as “disagreed, Fairly Agreed, Undecided, Agreed, Strongly Agreed.</w:t>
      </w:r>
    </w:p>
    <w:p w:rsidR="00CC5B15" w:rsidRDefault="001D0EC8">
      <w:pPr>
        <w:spacing w:line="480" w:lineRule="auto"/>
        <w:ind w:left="720" w:hanging="720"/>
        <w:jc w:val="both"/>
      </w:pPr>
      <w:r>
        <w:t>I.</w:t>
      </w:r>
      <w:r>
        <w:tab/>
        <w:t>A weight value (w v) is attached to the five different ratings which the respondent used in indicating their level of agreement on the condition of the facilities this are:</w:t>
      </w:r>
    </w:p>
    <w:p w:rsidR="00CC5B15" w:rsidRDefault="001D0EC8">
      <w:pPr>
        <w:spacing w:line="480" w:lineRule="auto"/>
        <w:ind w:firstLine="720"/>
        <w:jc w:val="both"/>
      </w:pPr>
      <w:r>
        <w:lastRenderedPageBreak/>
        <w:t>Rating for resident’s perception about planning standards</w:t>
      </w:r>
    </w:p>
    <w:p w:rsidR="00CC5B15" w:rsidRDefault="001D0EC8">
      <w:pPr>
        <w:spacing w:line="480" w:lineRule="auto"/>
        <w:ind w:left="270" w:firstLine="450"/>
      </w:pPr>
      <w:r>
        <w:t>5 – Strongly Agreed</w:t>
      </w:r>
    </w:p>
    <w:p w:rsidR="00CC5B15" w:rsidRDefault="001D0EC8">
      <w:pPr>
        <w:spacing w:line="480" w:lineRule="auto"/>
        <w:ind w:left="270" w:firstLine="450"/>
      </w:pPr>
      <w:r>
        <w:t xml:space="preserve">4 – Agreed </w:t>
      </w:r>
    </w:p>
    <w:p w:rsidR="00CC5B15" w:rsidRDefault="001D0EC8">
      <w:pPr>
        <w:spacing w:line="480" w:lineRule="auto"/>
        <w:ind w:left="270" w:firstLine="450"/>
      </w:pPr>
      <w:r>
        <w:t>3 – Undecided</w:t>
      </w:r>
    </w:p>
    <w:p w:rsidR="00CC5B15" w:rsidRDefault="001D0EC8">
      <w:pPr>
        <w:spacing w:line="480" w:lineRule="auto"/>
        <w:ind w:left="270" w:firstLine="450"/>
      </w:pPr>
      <w:r>
        <w:t>2 – Fairly Agreed</w:t>
      </w:r>
    </w:p>
    <w:p w:rsidR="00CC5B15" w:rsidRDefault="001D0EC8">
      <w:pPr>
        <w:spacing w:line="480" w:lineRule="auto"/>
        <w:ind w:firstLine="720"/>
      </w:pPr>
      <w:r>
        <w:t>1 –Disagreed</w:t>
      </w:r>
    </w:p>
    <w:p w:rsidR="00CC5B15" w:rsidRDefault="001D0EC8">
      <w:pPr>
        <w:spacing w:line="480" w:lineRule="auto"/>
        <w:ind w:left="720" w:hanging="720"/>
        <w:jc w:val="both"/>
      </w:pPr>
      <w:r>
        <w:t>II</w:t>
      </w:r>
      <w:r>
        <w:tab/>
        <w:t>To arrive at the resident’s perception about planning standards  on each of the variables the summation of weight value (AWV) calculated was divided by the total number of questionnaires administered.</w:t>
      </w:r>
    </w:p>
    <w:p w:rsidR="00CC5B15" w:rsidRDefault="001D0EC8">
      <w:pPr>
        <w:spacing w:line="480" w:lineRule="auto"/>
        <w:ind w:left="720" w:hanging="720"/>
        <w:jc w:val="both"/>
      </w:pPr>
      <w:r>
        <w:t>III</w:t>
      </w:r>
      <w:r>
        <w:tab/>
        <w:t xml:space="preserve">The AWV was calculated through the addition of the product of the number of response to each of the variables and the weight values attached to each rating, for example if “a, b, c, d, e” are the numbers of respondents that reactively expressed the level of satisfaction </w:t>
      </w:r>
    </w:p>
    <w:p w:rsidR="00CC5B15" w:rsidRDefault="001D0EC8">
      <w:pPr>
        <w:spacing w:line="480" w:lineRule="auto"/>
        <w:ind w:firstLine="720"/>
        <w:jc w:val="both"/>
      </w:pPr>
      <w:r>
        <w:t>AMV= (a x 5) + (b x 4) + (c x 3) + (d x 2) + (e x 5)</w:t>
      </w:r>
    </w:p>
    <w:p w:rsidR="00CC5B15" w:rsidRDefault="001D0EC8">
      <w:pPr>
        <w:spacing w:line="480" w:lineRule="auto"/>
        <w:ind w:left="720" w:hanging="720"/>
        <w:jc w:val="both"/>
      </w:pPr>
      <w:r>
        <w:t xml:space="preserve">IV. </w:t>
      </w:r>
      <w:r>
        <w:tab/>
        <w:t>The mean of the (AWV) distribution was also computed. Furthermore, the deviation about the mean of each variable, the variable and the standard deviation of the distribution were also calculated to measure the scatter around the mean, so as to how large the observation fluctuate above it or how smaller the observation distributes below it. The coefficient of variation was calculated to measure the opinion about planning standards.</w:t>
      </w:r>
    </w:p>
    <w:p w:rsidR="00CC5B15" w:rsidRDefault="001D0EC8">
      <w:pPr>
        <w:spacing w:line="480" w:lineRule="auto"/>
        <w:ind w:left="720" w:hanging="720"/>
        <w:jc w:val="both"/>
        <w:rPr>
          <w:lang w:val="en-US"/>
        </w:rPr>
      </w:pPr>
      <w:r>
        <w:tab/>
      </w:r>
      <w:r>
        <w:rPr>
          <w:b/>
          <w:lang w:val="en-US"/>
        </w:rPr>
        <w:t>NOTE:</w:t>
      </w:r>
      <w:r>
        <w:rPr>
          <w:b/>
          <w:lang w:val="en-US"/>
        </w:rPr>
        <w:tab/>
      </w:r>
      <w:r>
        <w:rPr>
          <w:lang w:val="en-US"/>
        </w:rPr>
        <w:t xml:space="preserve">NR (f) </w:t>
      </w:r>
      <w:r>
        <w:rPr>
          <w:lang w:val="en-US"/>
        </w:rPr>
        <w:tab/>
        <w:t>= Number of Respondents (i.e. number of questionnaires filled)</w:t>
      </w:r>
    </w:p>
    <w:p w:rsidR="00CC5B15" w:rsidRDefault="001D0EC8">
      <w:pPr>
        <w:spacing w:line="480" w:lineRule="auto"/>
        <w:ind w:left="720" w:hanging="720"/>
        <w:jc w:val="both"/>
        <w:rPr>
          <w:lang w:val="en-US"/>
        </w:rPr>
      </w:pPr>
      <w:r>
        <w:rPr>
          <w:lang w:val="en-US"/>
        </w:rPr>
        <w:tab/>
      </w:r>
      <w:r>
        <w:rPr>
          <w:lang w:val="en-US"/>
        </w:rPr>
        <w:tab/>
      </w:r>
      <w:r>
        <w:rPr>
          <w:lang w:val="en-US"/>
        </w:rPr>
        <w:tab/>
        <w:t>AWV</w:t>
      </w:r>
      <w:r>
        <w:rPr>
          <w:lang w:val="en-US"/>
        </w:rPr>
        <w:tab/>
        <w:t xml:space="preserve"> =</w:t>
      </w:r>
      <w:r>
        <w:rPr>
          <w:lang w:val="en-US"/>
        </w:rPr>
        <w:tab/>
        <w:t>Adequacy Weighted value</w:t>
      </w:r>
    </w:p>
    <w:p w:rsidR="00CC5B15" w:rsidRDefault="001D0EC8">
      <w:pPr>
        <w:spacing w:line="480" w:lineRule="auto"/>
        <w:ind w:left="1440" w:firstLine="720"/>
        <w:jc w:val="both"/>
        <w:rPr>
          <w:lang w:val="en-US"/>
        </w:rPr>
      </w:pPr>
      <w:r>
        <w:rPr>
          <w:lang w:val="en-US"/>
        </w:rPr>
        <w:t>X̅</w:t>
      </w:r>
      <w:r>
        <w:rPr>
          <w:lang w:val="en-US"/>
        </w:rPr>
        <w:tab/>
        <w:t xml:space="preserve"> =</w:t>
      </w:r>
      <w:r>
        <w:rPr>
          <w:lang w:val="en-US"/>
        </w:rPr>
        <w:tab/>
        <w:t>Mean = [ΣAWV/NR (f)]/Number of variables</w:t>
      </w:r>
    </w:p>
    <w:p w:rsidR="00CC5B15" w:rsidRDefault="001D0EC8">
      <w:pPr>
        <w:spacing w:line="480" w:lineRule="auto"/>
        <w:ind w:left="720" w:hanging="720"/>
        <w:jc w:val="both"/>
        <w:rPr>
          <w:lang w:val="en-US"/>
        </w:rPr>
      </w:pPr>
      <w:r>
        <w:rPr>
          <w:b/>
          <w:lang w:val="en-US"/>
        </w:rPr>
        <w:lastRenderedPageBreak/>
        <w:tab/>
      </w:r>
      <w:r>
        <w:rPr>
          <w:b/>
          <w:lang w:val="en-US"/>
        </w:rPr>
        <w:tab/>
      </w:r>
      <w:r>
        <w:rPr>
          <w:b/>
          <w:lang w:val="en-US"/>
        </w:rPr>
        <w:tab/>
      </w:r>
      <w:r>
        <w:rPr>
          <w:lang w:val="en-US"/>
        </w:rPr>
        <w:t>X - X̅</w:t>
      </w:r>
      <w:r>
        <w:rPr>
          <w:lang w:val="en-US"/>
        </w:rPr>
        <w:tab/>
        <w:t xml:space="preserve"> =</w:t>
      </w:r>
      <w:r>
        <w:rPr>
          <w:lang w:val="en-US"/>
        </w:rPr>
        <w:tab/>
        <w:t>Deviation (Adequacy Index) = AWV/NR (f) - X̅</w:t>
      </w:r>
    </w:p>
    <w:p w:rsidR="00CC5B15" w:rsidRDefault="001D0EC8">
      <w:pPr>
        <w:spacing w:line="480" w:lineRule="auto"/>
        <w:ind w:left="720" w:hanging="720"/>
        <w:jc w:val="both"/>
        <w:rPr>
          <w:lang w:val="en-US"/>
        </w:rPr>
      </w:pPr>
      <w:r>
        <w:rPr>
          <w:lang w:val="en-US"/>
        </w:rPr>
        <w:tab/>
      </w:r>
      <w:r>
        <w:rPr>
          <w:lang w:val="en-US"/>
        </w:rPr>
        <w:tab/>
      </w:r>
      <w:r>
        <w:rPr>
          <w:lang w:val="en-US"/>
        </w:rPr>
        <w:tab/>
        <w:t>(X - X̅)</w:t>
      </w:r>
      <w:r>
        <w:rPr>
          <w:vertAlign w:val="superscript"/>
          <w:lang w:val="en-US"/>
        </w:rPr>
        <w:t xml:space="preserve">2 </w:t>
      </w:r>
      <w:r>
        <w:rPr>
          <w:lang w:val="en-US"/>
        </w:rPr>
        <w:t>=</w:t>
      </w:r>
      <w:r>
        <w:rPr>
          <w:lang w:val="en-US"/>
        </w:rPr>
        <w:tab/>
        <w:t>Deviation squared</w:t>
      </w:r>
    </w:p>
    <w:p w:rsidR="00CC5B15" w:rsidRDefault="001D0EC8">
      <w:pPr>
        <w:spacing w:line="480" w:lineRule="auto"/>
        <w:ind w:firstLine="720"/>
        <w:jc w:val="both"/>
      </w:pPr>
      <w:r>
        <w:t>With Consideration, the various views of residents about development control are shown in table 4.13. The mean of the likhert scale is 4.28 and it was gotten by dividing the total Adequacy Weighted value by numbers of variable [Mean (x) = Ʃ AWV/ N = 47.02</w:t>
      </w:r>
      <w:r>
        <w:rPr>
          <w:b/>
        </w:rPr>
        <w:t>/</w:t>
      </w:r>
      <w:r>
        <w:t>11 = 4.28]. The standard deviation is 0.9719 and variance is 0.9445 were obtained {using the</w:t>
      </w:r>
    </w:p>
    <w:p w:rsidR="00CC5B15" w:rsidRDefault="001D0EC8">
      <w:pPr>
        <w:jc w:val="both"/>
      </w:pPr>
      <w:r>
        <w:t xml:space="preserve">formulae: δ = </w:t>
      </w:r>
      <w:r>
        <w:rPr>
          <w:szCs w:val="32"/>
        </w:rPr>
        <w:t>√</w:t>
      </w:r>
      <w:r>
        <w:rPr>
          <w:sz w:val="40"/>
          <w:szCs w:val="32"/>
        </w:rPr>
        <w:t xml:space="preserve"> </w:t>
      </w:r>
      <w:r>
        <w:rPr>
          <w:u w:val="single"/>
        </w:rPr>
        <w:t>∑(X - X̅)</w:t>
      </w:r>
      <w:r>
        <w:rPr>
          <w:vertAlign w:val="superscript"/>
        </w:rPr>
        <w:t xml:space="preserve"> 2</w:t>
      </w:r>
      <w:r>
        <w:t>, variance = δ</w:t>
      </w:r>
      <w:r>
        <w:rPr>
          <w:vertAlign w:val="superscript"/>
        </w:rPr>
        <w:t>2</w:t>
      </w:r>
      <w:r>
        <w:t>, respectively}.</w:t>
      </w:r>
    </w:p>
    <w:p w:rsidR="00CC5B15" w:rsidRDefault="001D0EC8">
      <w:pPr>
        <w:spacing w:line="480" w:lineRule="auto"/>
        <w:ind w:left="1440"/>
        <w:jc w:val="both"/>
      </w:pPr>
      <w:r>
        <w:t xml:space="preserve">         N</w:t>
      </w:r>
    </w:p>
    <w:p w:rsidR="00CC5B15" w:rsidRDefault="001D0EC8">
      <w:pPr>
        <w:spacing w:line="480" w:lineRule="auto"/>
        <w:ind w:firstLine="720"/>
        <w:jc w:val="both"/>
      </w:pPr>
      <w:r>
        <w:t xml:space="preserve">Perception with the highest X - X̅ are </w:t>
      </w:r>
      <w:r>
        <w:rPr>
          <w:b/>
        </w:rPr>
        <w:t>(</w:t>
      </w:r>
      <w:r>
        <w:t>demolition of buildings built under high tension wire, demolition of residential buildings that encroach on public right of way, demolition residential buildings that encroach on public open spaces, issue of contravention notice to developers building on public utility set-back</w:t>
      </w:r>
      <w:r>
        <w:rPr>
          <w:b/>
        </w:rPr>
        <w:t>)</w:t>
      </w:r>
      <w:r>
        <w:t xml:space="preserve"> variables 3, and 9 to 11 with the same value of 0.71 which implies is that the resident strongly agree with the enforcement of the standards. In like term the residents perceived that demolition of buildings built under high tension wire, demolition of residential buildings that encroach on public right of way, demolition residential buildings that encroach on public open spaces, issue of contravention notice to developers building on public utility set-back should be implemented and strongly enforced.</w:t>
      </w:r>
    </w:p>
    <w:p w:rsidR="00CC5B15" w:rsidRDefault="001D0EC8">
      <w:pPr>
        <w:spacing w:line="480" w:lineRule="auto"/>
        <w:ind w:firstLine="720"/>
        <w:jc w:val="both"/>
      </w:pPr>
      <w:r>
        <w:t>The perception of residents for variables 4 to 7(enforcement of set-back distance, Airspace, building height and fencing of buildings) have the same  X - X̅ value of 0.48. This implies that the residents agree that the enforcement of set-back, Airspace, building height and fencing of buildings is to be implemented.</w:t>
      </w:r>
    </w:p>
    <w:p w:rsidR="00CC5B15" w:rsidRDefault="001D0EC8">
      <w:pPr>
        <w:spacing w:line="480" w:lineRule="auto"/>
        <w:ind w:firstLine="720"/>
        <w:jc w:val="both"/>
      </w:pPr>
      <w:r>
        <w:t xml:space="preserve">The perceptions with the lowest X - X̅ value are ( enforcement of parking reservation in residential development,  issue of stop work notice for houses under construction without development permit, Issue of contravention notice to developers that deviate from the approved </w:t>
      </w:r>
      <w:r>
        <w:lastRenderedPageBreak/>
        <w:t xml:space="preserve">building plan) variable 8, 1 and 2 with perception index of -2.68, -0.52, -0.02 are disagreed, Fairly agreed and undecided respectively. </w:t>
      </w:r>
    </w:p>
    <w:p w:rsidR="008B67C1" w:rsidRDefault="008B67C1">
      <w:pPr>
        <w:autoSpaceDE w:val="0"/>
        <w:autoSpaceDN w:val="0"/>
        <w:adjustRightInd w:val="0"/>
      </w:pPr>
    </w:p>
    <w:p w:rsidR="008B67C1" w:rsidRDefault="008B67C1">
      <w:pPr>
        <w:autoSpaceDE w:val="0"/>
        <w:autoSpaceDN w:val="0"/>
        <w:adjustRightInd w:val="0"/>
      </w:pPr>
    </w:p>
    <w:p w:rsidR="008B67C1" w:rsidRDefault="008B67C1">
      <w:pPr>
        <w:autoSpaceDE w:val="0"/>
        <w:autoSpaceDN w:val="0"/>
        <w:adjustRightInd w:val="0"/>
      </w:pPr>
    </w:p>
    <w:p w:rsidR="00CC5B15" w:rsidRDefault="001D0EC8">
      <w:pPr>
        <w:autoSpaceDE w:val="0"/>
        <w:autoSpaceDN w:val="0"/>
        <w:adjustRightInd w:val="0"/>
        <w:rPr>
          <w:b/>
        </w:rPr>
      </w:pPr>
      <w:r>
        <w:rPr>
          <w:b/>
        </w:rPr>
        <w:t>Table 4.8 Residents Opinion about Planning Standards</w:t>
      </w:r>
    </w:p>
    <w:tbl>
      <w:tblPr>
        <w:tblStyle w:val="TableGrid"/>
        <w:tblW w:w="5640" w:type="pct"/>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0"/>
        <w:gridCol w:w="2949"/>
        <w:gridCol w:w="618"/>
        <w:gridCol w:w="618"/>
        <w:gridCol w:w="619"/>
        <w:gridCol w:w="705"/>
        <w:gridCol w:w="623"/>
        <w:gridCol w:w="889"/>
        <w:gridCol w:w="619"/>
        <w:gridCol w:w="756"/>
        <w:gridCol w:w="803"/>
        <w:gridCol w:w="1053"/>
      </w:tblGrid>
      <w:tr w:rsidR="00CC5B15">
        <w:tc>
          <w:tcPr>
            <w:tcW w:w="208" w:type="pct"/>
            <w:vMerge w:val="restart"/>
            <w:vAlign w:val="center"/>
          </w:tcPr>
          <w:p w:rsidR="00CC5B15" w:rsidRDefault="001D0EC8">
            <w:pPr>
              <w:autoSpaceDE w:val="0"/>
              <w:autoSpaceDN w:val="0"/>
              <w:adjustRightInd w:val="0"/>
              <w:spacing w:line="276" w:lineRule="auto"/>
              <w:rPr>
                <w:b/>
              </w:rPr>
            </w:pPr>
            <w:r>
              <w:rPr>
                <w:b/>
              </w:rPr>
              <w:t>S/n</w:t>
            </w:r>
          </w:p>
        </w:tc>
        <w:tc>
          <w:tcPr>
            <w:tcW w:w="1372" w:type="pct"/>
            <w:vMerge w:val="restart"/>
            <w:vAlign w:val="center"/>
          </w:tcPr>
          <w:p w:rsidR="00CC5B15" w:rsidRDefault="001D0EC8">
            <w:pPr>
              <w:autoSpaceDE w:val="0"/>
              <w:autoSpaceDN w:val="0"/>
              <w:adjustRightInd w:val="0"/>
              <w:spacing w:line="276" w:lineRule="auto"/>
              <w:rPr>
                <w:b/>
              </w:rPr>
            </w:pPr>
            <w:r>
              <w:rPr>
                <w:b/>
              </w:rPr>
              <w:t>Planning standards</w:t>
            </w:r>
          </w:p>
        </w:tc>
        <w:tc>
          <w:tcPr>
            <w:tcW w:w="1506" w:type="pct"/>
            <w:gridSpan w:val="5"/>
            <w:vAlign w:val="center"/>
          </w:tcPr>
          <w:p w:rsidR="00CC5B15" w:rsidRDefault="001D0EC8">
            <w:pPr>
              <w:autoSpaceDE w:val="0"/>
              <w:autoSpaceDN w:val="0"/>
              <w:adjustRightInd w:val="0"/>
              <w:spacing w:line="276" w:lineRule="auto"/>
              <w:jc w:val="center"/>
              <w:rPr>
                <w:b/>
              </w:rPr>
            </w:pPr>
            <w:r>
              <w:rPr>
                <w:b/>
              </w:rPr>
              <w:t>Rating</w:t>
            </w:r>
          </w:p>
        </w:tc>
        <w:tc>
          <w:tcPr>
            <w:tcW w:w="1914" w:type="pct"/>
            <w:gridSpan w:val="5"/>
            <w:vAlign w:val="center"/>
          </w:tcPr>
          <w:p w:rsidR="00CC5B15" w:rsidRDefault="001D0EC8">
            <w:pPr>
              <w:autoSpaceDE w:val="0"/>
              <w:autoSpaceDN w:val="0"/>
              <w:adjustRightInd w:val="0"/>
              <w:spacing w:line="276" w:lineRule="auto"/>
              <w:jc w:val="center"/>
              <w:rPr>
                <w:b/>
              </w:rPr>
            </w:pPr>
            <w:r>
              <w:rPr>
                <w:b/>
              </w:rPr>
              <w:t>Perception index</w:t>
            </w:r>
          </w:p>
        </w:tc>
      </w:tr>
      <w:tr w:rsidR="00CC5B15">
        <w:tc>
          <w:tcPr>
            <w:tcW w:w="208" w:type="pct"/>
            <w:vMerge/>
            <w:vAlign w:val="center"/>
          </w:tcPr>
          <w:p w:rsidR="00CC5B15" w:rsidRDefault="00CC5B15">
            <w:pPr>
              <w:autoSpaceDE w:val="0"/>
              <w:autoSpaceDN w:val="0"/>
              <w:adjustRightInd w:val="0"/>
              <w:spacing w:line="276" w:lineRule="auto"/>
            </w:pPr>
          </w:p>
        </w:tc>
        <w:tc>
          <w:tcPr>
            <w:tcW w:w="1372" w:type="pct"/>
            <w:vMerge/>
            <w:vAlign w:val="center"/>
          </w:tcPr>
          <w:p w:rsidR="00CC5B15" w:rsidRDefault="00CC5B15">
            <w:pPr>
              <w:autoSpaceDE w:val="0"/>
              <w:autoSpaceDN w:val="0"/>
              <w:adjustRightInd w:val="0"/>
              <w:spacing w:line="276" w:lineRule="auto"/>
            </w:pPr>
          </w:p>
        </w:tc>
        <w:tc>
          <w:tcPr>
            <w:tcW w:w="293" w:type="pct"/>
            <w:vAlign w:val="center"/>
          </w:tcPr>
          <w:p w:rsidR="00CC5B15" w:rsidRDefault="001D0EC8">
            <w:pPr>
              <w:autoSpaceDE w:val="0"/>
              <w:autoSpaceDN w:val="0"/>
              <w:adjustRightInd w:val="0"/>
              <w:spacing w:line="276" w:lineRule="auto"/>
              <w:jc w:val="center"/>
            </w:pPr>
            <w:r>
              <w:t>5</w:t>
            </w:r>
          </w:p>
        </w:tc>
        <w:tc>
          <w:tcPr>
            <w:tcW w:w="293" w:type="pct"/>
            <w:vAlign w:val="center"/>
          </w:tcPr>
          <w:p w:rsidR="00CC5B15" w:rsidRDefault="001D0EC8">
            <w:pPr>
              <w:autoSpaceDE w:val="0"/>
              <w:autoSpaceDN w:val="0"/>
              <w:adjustRightInd w:val="0"/>
              <w:spacing w:line="276" w:lineRule="auto"/>
              <w:jc w:val="center"/>
            </w:pPr>
            <w:r>
              <w:t>4</w:t>
            </w:r>
          </w:p>
        </w:tc>
        <w:tc>
          <w:tcPr>
            <w:tcW w:w="293" w:type="pct"/>
            <w:vAlign w:val="center"/>
          </w:tcPr>
          <w:p w:rsidR="00CC5B15" w:rsidRDefault="001D0EC8">
            <w:pPr>
              <w:autoSpaceDE w:val="0"/>
              <w:autoSpaceDN w:val="0"/>
              <w:adjustRightInd w:val="0"/>
              <w:spacing w:line="276" w:lineRule="auto"/>
              <w:jc w:val="center"/>
            </w:pPr>
            <w:r>
              <w:t>3</w:t>
            </w:r>
          </w:p>
        </w:tc>
        <w:tc>
          <w:tcPr>
            <w:tcW w:w="333" w:type="pct"/>
            <w:vAlign w:val="center"/>
          </w:tcPr>
          <w:p w:rsidR="00CC5B15" w:rsidRDefault="001D0EC8">
            <w:pPr>
              <w:autoSpaceDE w:val="0"/>
              <w:autoSpaceDN w:val="0"/>
              <w:adjustRightInd w:val="0"/>
              <w:spacing w:line="276" w:lineRule="auto"/>
              <w:jc w:val="center"/>
            </w:pPr>
            <w:r>
              <w:t>2</w:t>
            </w:r>
          </w:p>
        </w:tc>
        <w:tc>
          <w:tcPr>
            <w:tcW w:w="295" w:type="pct"/>
            <w:vAlign w:val="center"/>
          </w:tcPr>
          <w:p w:rsidR="00CC5B15" w:rsidRDefault="001D0EC8">
            <w:pPr>
              <w:autoSpaceDE w:val="0"/>
              <w:autoSpaceDN w:val="0"/>
              <w:adjustRightInd w:val="0"/>
              <w:spacing w:line="276" w:lineRule="auto"/>
              <w:jc w:val="center"/>
            </w:pPr>
            <w:r>
              <w:t>1</w:t>
            </w:r>
          </w:p>
        </w:tc>
        <w:tc>
          <w:tcPr>
            <w:tcW w:w="418" w:type="pct"/>
            <w:vAlign w:val="center"/>
          </w:tcPr>
          <w:p w:rsidR="00CC5B15" w:rsidRDefault="001D0EC8">
            <w:pPr>
              <w:autoSpaceDE w:val="0"/>
              <w:autoSpaceDN w:val="0"/>
              <w:adjustRightInd w:val="0"/>
              <w:spacing w:line="276" w:lineRule="auto"/>
              <w:jc w:val="center"/>
            </w:pPr>
            <w:r>
              <w:t>AWV</w:t>
            </w:r>
          </w:p>
        </w:tc>
        <w:tc>
          <w:tcPr>
            <w:tcW w:w="293" w:type="pct"/>
            <w:vAlign w:val="center"/>
          </w:tcPr>
          <w:p w:rsidR="00CC5B15" w:rsidRDefault="001D0EC8">
            <w:pPr>
              <w:autoSpaceDE w:val="0"/>
              <w:autoSpaceDN w:val="0"/>
              <w:adjustRightInd w:val="0"/>
              <w:spacing w:line="276" w:lineRule="auto"/>
              <w:jc w:val="center"/>
            </w:pPr>
            <w:r>
              <w:t>NR</w:t>
            </w:r>
          </w:p>
          <w:p w:rsidR="00CC5B15" w:rsidRDefault="001D0EC8">
            <w:pPr>
              <w:autoSpaceDE w:val="0"/>
              <w:autoSpaceDN w:val="0"/>
              <w:adjustRightInd w:val="0"/>
              <w:spacing w:line="276" w:lineRule="auto"/>
              <w:jc w:val="center"/>
            </w:pPr>
            <w:r>
              <w:t>(F)</w:t>
            </w:r>
          </w:p>
        </w:tc>
        <w:tc>
          <w:tcPr>
            <w:tcW w:w="330" w:type="pct"/>
            <w:vAlign w:val="center"/>
          </w:tcPr>
          <w:p w:rsidR="00CC5B15" w:rsidRDefault="001D0EC8">
            <w:pPr>
              <w:autoSpaceDE w:val="0"/>
              <w:autoSpaceDN w:val="0"/>
              <w:adjustRightInd w:val="0"/>
              <w:spacing w:line="276" w:lineRule="auto"/>
              <w:jc w:val="center"/>
            </w:pPr>
            <w:r>
              <w:t>X</w:t>
            </w:r>
          </w:p>
        </w:tc>
        <w:tc>
          <w:tcPr>
            <w:tcW w:w="378" w:type="pct"/>
            <w:vAlign w:val="center"/>
          </w:tcPr>
          <w:p w:rsidR="00CC5B15" w:rsidRDefault="001D0EC8">
            <w:pPr>
              <w:autoSpaceDE w:val="0"/>
              <w:autoSpaceDN w:val="0"/>
              <w:adjustRightInd w:val="0"/>
              <w:spacing w:line="276" w:lineRule="auto"/>
              <w:jc w:val="center"/>
            </w:pPr>
            <w:r>
              <w:rPr>
                <w:lang w:val="en-US"/>
              </w:rPr>
              <w:t>X - X̅</w:t>
            </w:r>
          </w:p>
        </w:tc>
        <w:tc>
          <w:tcPr>
            <w:tcW w:w="496" w:type="pct"/>
            <w:vAlign w:val="center"/>
          </w:tcPr>
          <w:p w:rsidR="00CC5B15" w:rsidRDefault="001D0EC8">
            <w:pPr>
              <w:autoSpaceDE w:val="0"/>
              <w:autoSpaceDN w:val="0"/>
              <w:adjustRightInd w:val="0"/>
              <w:spacing w:line="276" w:lineRule="auto"/>
              <w:jc w:val="center"/>
            </w:pPr>
            <w:r>
              <w:rPr>
                <w:lang w:val="en-US"/>
              </w:rPr>
              <w:t>(X - X̅)</w:t>
            </w:r>
            <w:r>
              <w:rPr>
                <w:vertAlign w:val="superscript"/>
                <w:lang w:val="en-US"/>
              </w:rPr>
              <w:t>2</w:t>
            </w:r>
          </w:p>
        </w:tc>
      </w:tr>
      <w:tr w:rsidR="00CC5B15">
        <w:tc>
          <w:tcPr>
            <w:tcW w:w="208" w:type="pct"/>
            <w:vAlign w:val="center"/>
          </w:tcPr>
          <w:p w:rsidR="00CC5B15" w:rsidRDefault="001D0EC8">
            <w:pPr>
              <w:autoSpaceDE w:val="0"/>
              <w:autoSpaceDN w:val="0"/>
              <w:adjustRightInd w:val="0"/>
              <w:spacing w:line="276" w:lineRule="auto"/>
            </w:pPr>
            <w:r>
              <w:t>1</w:t>
            </w:r>
          </w:p>
        </w:tc>
        <w:tc>
          <w:tcPr>
            <w:tcW w:w="1372" w:type="pct"/>
            <w:vAlign w:val="center"/>
          </w:tcPr>
          <w:p w:rsidR="00CC5B15" w:rsidRDefault="001D0EC8">
            <w:pPr>
              <w:autoSpaceDE w:val="0"/>
              <w:autoSpaceDN w:val="0"/>
              <w:adjustRightInd w:val="0"/>
              <w:spacing w:line="276" w:lineRule="auto"/>
            </w:pPr>
            <w:r>
              <w:t>Issue of stop work notice to houses under construction without development permit</w:t>
            </w:r>
          </w:p>
        </w:tc>
        <w:tc>
          <w:tcPr>
            <w:tcW w:w="293" w:type="pct"/>
            <w:vAlign w:val="center"/>
          </w:tcPr>
          <w:p w:rsidR="00CC5B15" w:rsidRDefault="001D0EC8">
            <w:pPr>
              <w:autoSpaceDE w:val="0"/>
              <w:autoSpaceDN w:val="0"/>
              <w:adjustRightInd w:val="0"/>
              <w:spacing w:line="276" w:lineRule="auto"/>
              <w:jc w:val="center"/>
            </w:pPr>
            <w:r>
              <w:t>1</w:t>
            </w:r>
          </w:p>
        </w:tc>
        <w:tc>
          <w:tcPr>
            <w:tcW w:w="293" w:type="pct"/>
            <w:vAlign w:val="center"/>
          </w:tcPr>
          <w:p w:rsidR="00CC5B15" w:rsidRDefault="001D0EC8">
            <w:pPr>
              <w:autoSpaceDE w:val="0"/>
              <w:autoSpaceDN w:val="0"/>
              <w:adjustRightInd w:val="0"/>
              <w:spacing w:line="276" w:lineRule="auto"/>
              <w:jc w:val="center"/>
            </w:pPr>
            <w:r>
              <w:t>180</w:t>
            </w:r>
          </w:p>
        </w:tc>
        <w:tc>
          <w:tcPr>
            <w:tcW w:w="293" w:type="pct"/>
            <w:vAlign w:val="center"/>
          </w:tcPr>
          <w:p w:rsidR="00CC5B15" w:rsidRDefault="001D0EC8">
            <w:pPr>
              <w:autoSpaceDE w:val="0"/>
              <w:autoSpaceDN w:val="0"/>
              <w:adjustRightInd w:val="0"/>
              <w:spacing w:line="276" w:lineRule="auto"/>
              <w:jc w:val="center"/>
            </w:pPr>
            <w:r>
              <w:t>58</w:t>
            </w:r>
          </w:p>
        </w:tc>
        <w:tc>
          <w:tcPr>
            <w:tcW w:w="333" w:type="pct"/>
            <w:vAlign w:val="center"/>
          </w:tcPr>
          <w:p w:rsidR="00CC5B15" w:rsidRDefault="001D0EC8">
            <w:pPr>
              <w:autoSpaceDE w:val="0"/>
              <w:autoSpaceDN w:val="0"/>
              <w:adjustRightInd w:val="0"/>
              <w:spacing w:line="276" w:lineRule="auto"/>
              <w:jc w:val="center"/>
            </w:pPr>
            <w:r>
              <w:t>0</w:t>
            </w:r>
          </w:p>
        </w:tc>
        <w:tc>
          <w:tcPr>
            <w:tcW w:w="295" w:type="pct"/>
            <w:vAlign w:val="center"/>
          </w:tcPr>
          <w:p w:rsidR="00CC5B15" w:rsidRDefault="001D0EC8">
            <w:pPr>
              <w:autoSpaceDE w:val="0"/>
              <w:autoSpaceDN w:val="0"/>
              <w:adjustRightInd w:val="0"/>
              <w:spacing w:line="276" w:lineRule="auto"/>
              <w:jc w:val="center"/>
            </w:pPr>
            <w:r>
              <w:t>0</w:t>
            </w:r>
          </w:p>
        </w:tc>
        <w:tc>
          <w:tcPr>
            <w:tcW w:w="418" w:type="pct"/>
            <w:vAlign w:val="center"/>
          </w:tcPr>
          <w:p w:rsidR="00CC5B15" w:rsidRDefault="001D0EC8">
            <w:pPr>
              <w:autoSpaceDE w:val="0"/>
              <w:autoSpaceDN w:val="0"/>
              <w:adjustRightInd w:val="0"/>
              <w:spacing w:line="276" w:lineRule="auto"/>
              <w:jc w:val="center"/>
            </w:pPr>
            <w:r>
              <w:t>899</w:t>
            </w:r>
          </w:p>
        </w:tc>
        <w:tc>
          <w:tcPr>
            <w:tcW w:w="293" w:type="pct"/>
            <w:vMerge w:val="restart"/>
            <w:vAlign w:val="center"/>
          </w:tcPr>
          <w:p w:rsidR="00CC5B15" w:rsidRDefault="001D0EC8">
            <w:pPr>
              <w:autoSpaceDE w:val="0"/>
              <w:autoSpaceDN w:val="0"/>
              <w:adjustRightInd w:val="0"/>
              <w:spacing w:line="276" w:lineRule="auto"/>
              <w:jc w:val="center"/>
            </w:pPr>
            <w:r>
              <w:t>239</w:t>
            </w:r>
          </w:p>
        </w:tc>
        <w:tc>
          <w:tcPr>
            <w:tcW w:w="330" w:type="pct"/>
            <w:vAlign w:val="center"/>
          </w:tcPr>
          <w:p w:rsidR="00CC5B15" w:rsidRDefault="001D0EC8">
            <w:pPr>
              <w:autoSpaceDE w:val="0"/>
              <w:autoSpaceDN w:val="0"/>
              <w:adjustRightInd w:val="0"/>
              <w:spacing w:line="276" w:lineRule="auto"/>
              <w:jc w:val="center"/>
            </w:pPr>
            <w:r>
              <w:t>3.76</w:t>
            </w:r>
          </w:p>
        </w:tc>
        <w:tc>
          <w:tcPr>
            <w:tcW w:w="378" w:type="pct"/>
            <w:vAlign w:val="center"/>
          </w:tcPr>
          <w:p w:rsidR="00CC5B15" w:rsidRDefault="001D0EC8">
            <w:pPr>
              <w:autoSpaceDE w:val="0"/>
              <w:autoSpaceDN w:val="0"/>
              <w:adjustRightInd w:val="0"/>
              <w:spacing w:line="276" w:lineRule="auto"/>
              <w:jc w:val="center"/>
            </w:pPr>
            <w:r>
              <w:t>-0.52</w:t>
            </w:r>
          </w:p>
        </w:tc>
        <w:tc>
          <w:tcPr>
            <w:tcW w:w="496" w:type="pct"/>
            <w:vAlign w:val="center"/>
          </w:tcPr>
          <w:p w:rsidR="00CC5B15" w:rsidRDefault="001D0EC8">
            <w:pPr>
              <w:autoSpaceDE w:val="0"/>
              <w:autoSpaceDN w:val="0"/>
              <w:adjustRightInd w:val="0"/>
              <w:spacing w:line="276" w:lineRule="auto"/>
              <w:jc w:val="center"/>
            </w:pPr>
            <w:r>
              <w:t>0.2704</w:t>
            </w:r>
          </w:p>
        </w:tc>
      </w:tr>
      <w:tr w:rsidR="00CC5B15">
        <w:tc>
          <w:tcPr>
            <w:tcW w:w="208" w:type="pct"/>
            <w:vAlign w:val="center"/>
          </w:tcPr>
          <w:p w:rsidR="00CC5B15" w:rsidRDefault="001D0EC8">
            <w:pPr>
              <w:autoSpaceDE w:val="0"/>
              <w:autoSpaceDN w:val="0"/>
              <w:adjustRightInd w:val="0"/>
              <w:spacing w:line="276" w:lineRule="auto"/>
            </w:pPr>
            <w:r>
              <w:t>2</w:t>
            </w:r>
          </w:p>
        </w:tc>
        <w:tc>
          <w:tcPr>
            <w:tcW w:w="1372" w:type="pct"/>
            <w:vAlign w:val="center"/>
          </w:tcPr>
          <w:p w:rsidR="00CC5B15" w:rsidRDefault="001D0EC8">
            <w:pPr>
              <w:autoSpaceDE w:val="0"/>
              <w:autoSpaceDN w:val="0"/>
              <w:adjustRightInd w:val="0"/>
              <w:spacing w:line="276" w:lineRule="auto"/>
            </w:pPr>
            <w:r>
              <w:t>Issue of contravention notice to developers that deviate from the approved building plan</w:t>
            </w:r>
          </w:p>
        </w:tc>
        <w:tc>
          <w:tcPr>
            <w:tcW w:w="293" w:type="pct"/>
            <w:vAlign w:val="center"/>
          </w:tcPr>
          <w:p w:rsidR="00CC5B15" w:rsidRDefault="001D0EC8">
            <w:pPr>
              <w:autoSpaceDE w:val="0"/>
              <w:autoSpaceDN w:val="0"/>
              <w:adjustRightInd w:val="0"/>
              <w:spacing w:line="276" w:lineRule="auto"/>
              <w:jc w:val="center"/>
            </w:pPr>
            <w:r>
              <w:t>152</w:t>
            </w:r>
          </w:p>
        </w:tc>
        <w:tc>
          <w:tcPr>
            <w:tcW w:w="293" w:type="pct"/>
            <w:vAlign w:val="center"/>
          </w:tcPr>
          <w:p w:rsidR="00CC5B15" w:rsidRDefault="001D0EC8">
            <w:pPr>
              <w:autoSpaceDE w:val="0"/>
              <w:autoSpaceDN w:val="0"/>
              <w:adjustRightInd w:val="0"/>
              <w:spacing w:line="276" w:lineRule="auto"/>
              <w:jc w:val="center"/>
            </w:pPr>
            <w:r>
              <w:t>2</w:t>
            </w:r>
          </w:p>
        </w:tc>
        <w:tc>
          <w:tcPr>
            <w:tcW w:w="293" w:type="pct"/>
            <w:vAlign w:val="center"/>
          </w:tcPr>
          <w:p w:rsidR="00CC5B15" w:rsidRDefault="001D0EC8">
            <w:pPr>
              <w:autoSpaceDE w:val="0"/>
              <w:autoSpaceDN w:val="0"/>
              <w:adjustRightInd w:val="0"/>
              <w:spacing w:line="276" w:lineRule="auto"/>
              <w:jc w:val="center"/>
            </w:pPr>
            <w:r>
              <w:t>85</w:t>
            </w:r>
          </w:p>
        </w:tc>
        <w:tc>
          <w:tcPr>
            <w:tcW w:w="333" w:type="pct"/>
            <w:vAlign w:val="center"/>
          </w:tcPr>
          <w:p w:rsidR="00CC5B15" w:rsidRDefault="001D0EC8">
            <w:pPr>
              <w:autoSpaceDE w:val="0"/>
              <w:autoSpaceDN w:val="0"/>
              <w:adjustRightInd w:val="0"/>
              <w:spacing w:line="276" w:lineRule="auto"/>
              <w:jc w:val="center"/>
            </w:pPr>
            <w:r>
              <w:t>0</w:t>
            </w:r>
          </w:p>
        </w:tc>
        <w:tc>
          <w:tcPr>
            <w:tcW w:w="295" w:type="pct"/>
            <w:vAlign w:val="center"/>
          </w:tcPr>
          <w:p w:rsidR="00CC5B15" w:rsidRDefault="001D0EC8">
            <w:pPr>
              <w:autoSpaceDE w:val="0"/>
              <w:autoSpaceDN w:val="0"/>
              <w:adjustRightInd w:val="0"/>
              <w:spacing w:line="276" w:lineRule="auto"/>
              <w:jc w:val="center"/>
            </w:pPr>
            <w:r>
              <w:t>0</w:t>
            </w:r>
          </w:p>
        </w:tc>
        <w:tc>
          <w:tcPr>
            <w:tcW w:w="418" w:type="pct"/>
            <w:vAlign w:val="center"/>
          </w:tcPr>
          <w:p w:rsidR="00CC5B15" w:rsidRDefault="001D0EC8">
            <w:pPr>
              <w:autoSpaceDE w:val="0"/>
              <w:autoSpaceDN w:val="0"/>
              <w:adjustRightInd w:val="0"/>
              <w:spacing w:line="276" w:lineRule="auto"/>
              <w:jc w:val="center"/>
            </w:pPr>
            <w:r>
              <w:t>1019</w:t>
            </w:r>
          </w:p>
        </w:tc>
        <w:tc>
          <w:tcPr>
            <w:tcW w:w="293" w:type="pct"/>
            <w:vMerge/>
            <w:vAlign w:val="center"/>
          </w:tcPr>
          <w:p w:rsidR="00CC5B15" w:rsidRDefault="00CC5B15">
            <w:pPr>
              <w:autoSpaceDE w:val="0"/>
              <w:autoSpaceDN w:val="0"/>
              <w:adjustRightInd w:val="0"/>
              <w:spacing w:line="276" w:lineRule="auto"/>
              <w:jc w:val="center"/>
            </w:pPr>
          </w:p>
        </w:tc>
        <w:tc>
          <w:tcPr>
            <w:tcW w:w="330" w:type="pct"/>
            <w:vAlign w:val="center"/>
          </w:tcPr>
          <w:p w:rsidR="00CC5B15" w:rsidRDefault="001D0EC8">
            <w:pPr>
              <w:autoSpaceDE w:val="0"/>
              <w:autoSpaceDN w:val="0"/>
              <w:adjustRightInd w:val="0"/>
              <w:spacing w:line="276" w:lineRule="auto"/>
              <w:jc w:val="center"/>
            </w:pPr>
            <w:r>
              <w:t>4.26</w:t>
            </w:r>
          </w:p>
        </w:tc>
        <w:tc>
          <w:tcPr>
            <w:tcW w:w="378" w:type="pct"/>
            <w:vAlign w:val="center"/>
          </w:tcPr>
          <w:p w:rsidR="00CC5B15" w:rsidRDefault="001D0EC8">
            <w:pPr>
              <w:autoSpaceDE w:val="0"/>
              <w:autoSpaceDN w:val="0"/>
              <w:adjustRightInd w:val="0"/>
              <w:spacing w:line="276" w:lineRule="auto"/>
              <w:jc w:val="center"/>
            </w:pPr>
            <w:r>
              <w:t>-0.02</w:t>
            </w:r>
          </w:p>
        </w:tc>
        <w:tc>
          <w:tcPr>
            <w:tcW w:w="496" w:type="pct"/>
            <w:vAlign w:val="center"/>
          </w:tcPr>
          <w:p w:rsidR="00CC5B15" w:rsidRDefault="001D0EC8">
            <w:pPr>
              <w:autoSpaceDE w:val="0"/>
              <w:autoSpaceDN w:val="0"/>
              <w:adjustRightInd w:val="0"/>
              <w:spacing w:line="276" w:lineRule="auto"/>
              <w:jc w:val="center"/>
            </w:pPr>
            <w:r>
              <w:t>0.00004</w:t>
            </w:r>
          </w:p>
        </w:tc>
      </w:tr>
      <w:tr w:rsidR="00CC5B15">
        <w:tc>
          <w:tcPr>
            <w:tcW w:w="208" w:type="pct"/>
            <w:vAlign w:val="center"/>
          </w:tcPr>
          <w:p w:rsidR="00CC5B15" w:rsidRDefault="001D0EC8">
            <w:pPr>
              <w:autoSpaceDE w:val="0"/>
              <w:autoSpaceDN w:val="0"/>
              <w:adjustRightInd w:val="0"/>
              <w:spacing w:line="276" w:lineRule="auto"/>
            </w:pPr>
            <w:r>
              <w:t>3</w:t>
            </w:r>
          </w:p>
        </w:tc>
        <w:tc>
          <w:tcPr>
            <w:tcW w:w="1372" w:type="pct"/>
            <w:vAlign w:val="center"/>
          </w:tcPr>
          <w:p w:rsidR="00CC5B15" w:rsidRDefault="001D0EC8">
            <w:pPr>
              <w:autoSpaceDE w:val="0"/>
              <w:autoSpaceDN w:val="0"/>
              <w:adjustRightInd w:val="0"/>
              <w:spacing w:line="276" w:lineRule="auto"/>
            </w:pPr>
            <w:r>
              <w:t>Demolition of buildings built under high tension wire</w:t>
            </w:r>
          </w:p>
        </w:tc>
        <w:tc>
          <w:tcPr>
            <w:tcW w:w="293" w:type="pct"/>
            <w:vAlign w:val="center"/>
          </w:tcPr>
          <w:p w:rsidR="00CC5B15" w:rsidRDefault="001D0EC8">
            <w:pPr>
              <w:autoSpaceDE w:val="0"/>
              <w:autoSpaceDN w:val="0"/>
              <w:adjustRightInd w:val="0"/>
              <w:spacing w:line="276" w:lineRule="auto"/>
              <w:jc w:val="center"/>
            </w:pPr>
            <w:r>
              <w:t>238</w:t>
            </w:r>
          </w:p>
        </w:tc>
        <w:tc>
          <w:tcPr>
            <w:tcW w:w="293" w:type="pct"/>
            <w:vAlign w:val="center"/>
          </w:tcPr>
          <w:p w:rsidR="00CC5B15" w:rsidRDefault="001D0EC8">
            <w:pPr>
              <w:autoSpaceDE w:val="0"/>
              <w:autoSpaceDN w:val="0"/>
              <w:adjustRightInd w:val="0"/>
              <w:spacing w:line="276" w:lineRule="auto"/>
              <w:jc w:val="center"/>
            </w:pPr>
            <w:r>
              <w:t>1</w:t>
            </w:r>
          </w:p>
        </w:tc>
        <w:tc>
          <w:tcPr>
            <w:tcW w:w="293" w:type="pct"/>
            <w:vAlign w:val="center"/>
          </w:tcPr>
          <w:p w:rsidR="00CC5B15" w:rsidRDefault="001D0EC8">
            <w:pPr>
              <w:autoSpaceDE w:val="0"/>
              <w:autoSpaceDN w:val="0"/>
              <w:adjustRightInd w:val="0"/>
              <w:spacing w:line="276" w:lineRule="auto"/>
              <w:jc w:val="center"/>
            </w:pPr>
            <w:r>
              <w:t>0</w:t>
            </w:r>
          </w:p>
        </w:tc>
        <w:tc>
          <w:tcPr>
            <w:tcW w:w="333" w:type="pct"/>
            <w:vAlign w:val="center"/>
          </w:tcPr>
          <w:p w:rsidR="00CC5B15" w:rsidRDefault="001D0EC8">
            <w:pPr>
              <w:autoSpaceDE w:val="0"/>
              <w:autoSpaceDN w:val="0"/>
              <w:adjustRightInd w:val="0"/>
              <w:spacing w:line="276" w:lineRule="auto"/>
              <w:jc w:val="center"/>
            </w:pPr>
            <w:r>
              <w:t>0</w:t>
            </w:r>
          </w:p>
        </w:tc>
        <w:tc>
          <w:tcPr>
            <w:tcW w:w="295" w:type="pct"/>
            <w:vAlign w:val="center"/>
          </w:tcPr>
          <w:p w:rsidR="00CC5B15" w:rsidRDefault="001D0EC8">
            <w:pPr>
              <w:autoSpaceDE w:val="0"/>
              <w:autoSpaceDN w:val="0"/>
              <w:adjustRightInd w:val="0"/>
              <w:spacing w:line="276" w:lineRule="auto"/>
              <w:jc w:val="center"/>
            </w:pPr>
            <w:r>
              <w:t>0</w:t>
            </w:r>
          </w:p>
        </w:tc>
        <w:tc>
          <w:tcPr>
            <w:tcW w:w="418" w:type="pct"/>
            <w:vAlign w:val="center"/>
          </w:tcPr>
          <w:p w:rsidR="00CC5B15" w:rsidRDefault="001D0EC8">
            <w:pPr>
              <w:autoSpaceDE w:val="0"/>
              <w:autoSpaceDN w:val="0"/>
              <w:adjustRightInd w:val="0"/>
              <w:spacing w:line="276" w:lineRule="auto"/>
              <w:jc w:val="center"/>
            </w:pPr>
            <w:r>
              <w:t>1194</w:t>
            </w:r>
          </w:p>
        </w:tc>
        <w:tc>
          <w:tcPr>
            <w:tcW w:w="293" w:type="pct"/>
            <w:vMerge/>
            <w:vAlign w:val="center"/>
          </w:tcPr>
          <w:p w:rsidR="00CC5B15" w:rsidRDefault="00CC5B15">
            <w:pPr>
              <w:autoSpaceDE w:val="0"/>
              <w:autoSpaceDN w:val="0"/>
              <w:adjustRightInd w:val="0"/>
              <w:spacing w:line="276" w:lineRule="auto"/>
              <w:jc w:val="center"/>
            </w:pPr>
          </w:p>
        </w:tc>
        <w:tc>
          <w:tcPr>
            <w:tcW w:w="330" w:type="pct"/>
            <w:vAlign w:val="center"/>
          </w:tcPr>
          <w:p w:rsidR="00CC5B15" w:rsidRDefault="001D0EC8">
            <w:pPr>
              <w:autoSpaceDE w:val="0"/>
              <w:autoSpaceDN w:val="0"/>
              <w:adjustRightInd w:val="0"/>
              <w:spacing w:line="276" w:lineRule="auto"/>
              <w:jc w:val="center"/>
            </w:pPr>
            <w:r>
              <w:t>4.99</w:t>
            </w:r>
          </w:p>
        </w:tc>
        <w:tc>
          <w:tcPr>
            <w:tcW w:w="378" w:type="pct"/>
            <w:vAlign w:val="center"/>
          </w:tcPr>
          <w:p w:rsidR="00CC5B15" w:rsidRDefault="001D0EC8">
            <w:pPr>
              <w:autoSpaceDE w:val="0"/>
              <w:autoSpaceDN w:val="0"/>
              <w:adjustRightInd w:val="0"/>
              <w:spacing w:line="276" w:lineRule="auto"/>
              <w:jc w:val="center"/>
            </w:pPr>
            <w:r>
              <w:t>0.71</w:t>
            </w:r>
          </w:p>
        </w:tc>
        <w:tc>
          <w:tcPr>
            <w:tcW w:w="496" w:type="pct"/>
            <w:vAlign w:val="center"/>
          </w:tcPr>
          <w:p w:rsidR="00CC5B15" w:rsidRDefault="001D0EC8">
            <w:pPr>
              <w:autoSpaceDE w:val="0"/>
              <w:autoSpaceDN w:val="0"/>
              <w:adjustRightInd w:val="0"/>
              <w:spacing w:line="276" w:lineRule="auto"/>
              <w:jc w:val="center"/>
            </w:pPr>
            <w:r>
              <w:t>0.504</w:t>
            </w:r>
          </w:p>
        </w:tc>
      </w:tr>
      <w:tr w:rsidR="00CC5B15">
        <w:tc>
          <w:tcPr>
            <w:tcW w:w="208" w:type="pct"/>
            <w:vAlign w:val="center"/>
          </w:tcPr>
          <w:p w:rsidR="00CC5B15" w:rsidRDefault="001D0EC8">
            <w:pPr>
              <w:autoSpaceDE w:val="0"/>
              <w:autoSpaceDN w:val="0"/>
              <w:adjustRightInd w:val="0"/>
              <w:spacing w:line="276" w:lineRule="auto"/>
            </w:pPr>
            <w:r>
              <w:t>4</w:t>
            </w:r>
          </w:p>
        </w:tc>
        <w:tc>
          <w:tcPr>
            <w:tcW w:w="1372" w:type="pct"/>
            <w:vAlign w:val="center"/>
          </w:tcPr>
          <w:p w:rsidR="00CC5B15" w:rsidRDefault="001D0EC8">
            <w:pPr>
              <w:autoSpaceDE w:val="0"/>
              <w:autoSpaceDN w:val="0"/>
              <w:adjustRightInd w:val="0"/>
              <w:spacing w:line="276" w:lineRule="auto"/>
            </w:pPr>
            <w:r>
              <w:t>Enforcement Set-back distance</w:t>
            </w:r>
          </w:p>
        </w:tc>
        <w:tc>
          <w:tcPr>
            <w:tcW w:w="293" w:type="pct"/>
            <w:vAlign w:val="center"/>
          </w:tcPr>
          <w:p w:rsidR="00CC5B15" w:rsidRDefault="001D0EC8">
            <w:pPr>
              <w:autoSpaceDE w:val="0"/>
              <w:autoSpaceDN w:val="0"/>
              <w:adjustRightInd w:val="0"/>
              <w:spacing w:line="276" w:lineRule="auto"/>
              <w:jc w:val="center"/>
            </w:pPr>
            <w:r>
              <w:t>210</w:t>
            </w:r>
          </w:p>
        </w:tc>
        <w:tc>
          <w:tcPr>
            <w:tcW w:w="293" w:type="pct"/>
            <w:vAlign w:val="center"/>
          </w:tcPr>
          <w:p w:rsidR="00CC5B15" w:rsidRDefault="001D0EC8">
            <w:pPr>
              <w:autoSpaceDE w:val="0"/>
              <w:autoSpaceDN w:val="0"/>
              <w:adjustRightInd w:val="0"/>
              <w:spacing w:line="276" w:lineRule="auto"/>
              <w:jc w:val="center"/>
            </w:pPr>
            <w:r>
              <w:t>1</w:t>
            </w:r>
          </w:p>
        </w:tc>
        <w:tc>
          <w:tcPr>
            <w:tcW w:w="293" w:type="pct"/>
            <w:vAlign w:val="center"/>
          </w:tcPr>
          <w:p w:rsidR="00CC5B15" w:rsidRDefault="001D0EC8">
            <w:pPr>
              <w:autoSpaceDE w:val="0"/>
              <w:autoSpaceDN w:val="0"/>
              <w:adjustRightInd w:val="0"/>
              <w:spacing w:line="276" w:lineRule="auto"/>
              <w:jc w:val="center"/>
            </w:pPr>
            <w:r>
              <w:t>28</w:t>
            </w:r>
          </w:p>
        </w:tc>
        <w:tc>
          <w:tcPr>
            <w:tcW w:w="333" w:type="pct"/>
            <w:vAlign w:val="center"/>
          </w:tcPr>
          <w:p w:rsidR="00CC5B15" w:rsidRDefault="001D0EC8">
            <w:pPr>
              <w:autoSpaceDE w:val="0"/>
              <w:autoSpaceDN w:val="0"/>
              <w:adjustRightInd w:val="0"/>
              <w:spacing w:line="276" w:lineRule="auto"/>
              <w:jc w:val="center"/>
            </w:pPr>
            <w:r>
              <w:t>0</w:t>
            </w:r>
          </w:p>
        </w:tc>
        <w:tc>
          <w:tcPr>
            <w:tcW w:w="295" w:type="pct"/>
            <w:vAlign w:val="center"/>
          </w:tcPr>
          <w:p w:rsidR="00CC5B15" w:rsidRDefault="001D0EC8">
            <w:pPr>
              <w:autoSpaceDE w:val="0"/>
              <w:autoSpaceDN w:val="0"/>
              <w:adjustRightInd w:val="0"/>
              <w:spacing w:line="276" w:lineRule="auto"/>
              <w:jc w:val="center"/>
            </w:pPr>
            <w:r>
              <w:t>0</w:t>
            </w:r>
          </w:p>
        </w:tc>
        <w:tc>
          <w:tcPr>
            <w:tcW w:w="418" w:type="pct"/>
            <w:vAlign w:val="center"/>
          </w:tcPr>
          <w:p w:rsidR="00CC5B15" w:rsidRDefault="001D0EC8">
            <w:pPr>
              <w:autoSpaceDE w:val="0"/>
              <w:autoSpaceDN w:val="0"/>
              <w:adjustRightInd w:val="0"/>
              <w:spacing w:line="276" w:lineRule="auto"/>
              <w:jc w:val="center"/>
            </w:pPr>
            <w:r>
              <w:t>1138</w:t>
            </w:r>
          </w:p>
        </w:tc>
        <w:tc>
          <w:tcPr>
            <w:tcW w:w="293" w:type="pct"/>
            <w:vMerge/>
            <w:vAlign w:val="center"/>
          </w:tcPr>
          <w:p w:rsidR="00CC5B15" w:rsidRDefault="00CC5B15">
            <w:pPr>
              <w:autoSpaceDE w:val="0"/>
              <w:autoSpaceDN w:val="0"/>
              <w:adjustRightInd w:val="0"/>
              <w:spacing w:line="276" w:lineRule="auto"/>
              <w:jc w:val="center"/>
            </w:pPr>
          </w:p>
        </w:tc>
        <w:tc>
          <w:tcPr>
            <w:tcW w:w="330" w:type="pct"/>
            <w:vAlign w:val="center"/>
          </w:tcPr>
          <w:p w:rsidR="00CC5B15" w:rsidRDefault="001D0EC8">
            <w:pPr>
              <w:autoSpaceDE w:val="0"/>
              <w:autoSpaceDN w:val="0"/>
              <w:adjustRightInd w:val="0"/>
              <w:spacing w:line="276" w:lineRule="auto"/>
              <w:jc w:val="center"/>
            </w:pPr>
            <w:r>
              <w:t>4.76</w:t>
            </w:r>
          </w:p>
        </w:tc>
        <w:tc>
          <w:tcPr>
            <w:tcW w:w="378" w:type="pct"/>
            <w:vAlign w:val="center"/>
          </w:tcPr>
          <w:p w:rsidR="00CC5B15" w:rsidRDefault="001D0EC8">
            <w:pPr>
              <w:autoSpaceDE w:val="0"/>
              <w:autoSpaceDN w:val="0"/>
              <w:adjustRightInd w:val="0"/>
              <w:spacing w:line="276" w:lineRule="auto"/>
              <w:jc w:val="center"/>
            </w:pPr>
            <w:r>
              <w:t>0.48</w:t>
            </w:r>
          </w:p>
        </w:tc>
        <w:tc>
          <w:tcPr>
            <w:tcW w:w="496" w:type="pct"/>
            <w:vAlign w:val="center"/>
          </w:tcPr>
          <w:p w:rsidR="00CC5B15" w:rsidRDefault="001D0EC8">
            <w:pPr>
              <w:autoSpaceDE w:val="0"/>
              <w:autoSpaceDN w:val="0"/>
              <w:adjustRightInd w:val="0"/>
              <w:spacing w:line="276" w:lineRule="auto"/>
              <w:jc w:val="center"/>
            </w:pPr>
            <w:r>
              <w:t>0.2304</w:t>
            </w:r>
          </w:p>
        </w:tc>
      </w:tr>
      <w:tr w:rsidR="00CC5B15">
        <w:tc>
          <w:tcPr>
            <w:tcW w:w="208" w:type="pct"/>
            <w:vAlign w:val="center"/>
          </w:tcPr>
          <w:p w:rsidR="00CC5B15" w:rsidRDefault="001D0EC8">
            <w:pPr>
              <w:autoSpaceDE w:val="0"/>
              <w:autoSpaceDN w:val="0"/>
              <w:adjustRightInd w:val="0"/>
              <w:spacing w:line="276" w:lineRule="auto"/>
            </w:pPr>
            <w:r>
              <w:t>5</w:t>
            </w:r>
          </w:p>
        </w:tc>
        <w:tc>
          <w:tcPr>
            <w:tcW w:w="1372" w:type="pct"/>
            <w:vAlign w:val="center"/>
          </w:tcPr>
          <w:p w:rsidR="00CC5B15" w:rsidRDefault="001D0EC8">
            <w:pPr>
              <w:autoSpaceDE w:val="0"/>
              <w:autoSpaceDN w:val="0"/>
              <w:adjustRightInd w:val="0"/>
              <w:spacing w:line="276" w:lineRule="auto"/>
            </w:pPr>
            <w:r>
              <w:t>Enforcement of Airspace standards</w:t>
            </w:r>
          </w:p>
        </w:tc>
        <w:tc>
          <w:tcPr>
            <w:tcW w:w="293" w:type="pct"/>
            <w:vAlign w:val="center"/>
          </w:tcPr>
          <w:p w:rsidR="00CC5B15" w:rsidRDefault="001D0EC8">
            <w:pPr>
              <w:autoSpaceDE w:val="0"/>
              <w:autoSpaceDN w:val="0"/>
              <w:adjustRightInd w:val="0"/>
              <w:spacing w:line="276" w:lineRule="auto"/>
              <w:jc w:val="center"/>
            </w:pPr>
            <w:r>
              <w:t>210</w:t>
            </w:r>
          </w:p>
        </w:tc>
        <w:tc>
          <w:tcPr>
            <w:tcW w:w="293" w:type="pct"/>
            <w:vAlign w:val="center"/>
          </w:tcPr>
          <w:p w:rsidR="00CC5B15" w:rsidRDefault="001D0EC8">
            <w:pPr>
              <w:autoSpaceDE w:val="0"/>
              <w:autoSpaceDN w:val="0"/>
              <w:adjustRightInd w:val="0"/>
              <w:spacing w:line="276" w:lineRule="auto"/>
              <w:jc w:val="center"/>
            </w:pPr>
            <w:r>
              <w:t>1</w:t>
            </w:r>
          </w:p>
        </w:tc>
        <w:tc>
          <w:tcPr>
            <w:tcW w:w="293" w:type="pct"/>
            <w:vAlign w:val="center"/>
          </w:tcPr>
          <w:p w:rsidR="00CC5B15" w:rsidRDefault="001D0EC8">
            <w:pPr>
              <w:autoSpaceDE w:val="0"/>
              <w:autoSpaceDN w:val="0"/>
              <w:adjustRightInd w:val="0"/>
              <w:spacing w:line="276" w:lineRule="auto"/>
              <w:jc w:val="center"/>
            </w:pPr>
            <w:r>
              <w:t>28</w:t>
            </w:r>
          </w:p>
        </w:tc>
        <w:tc>
          <w:tcPr>
            <w:tcW w:w="333" w:type="pct"/>
            <w:vAlign w:val="center"/>
          </w:tcPr>
          <w:p w:rsidR="00CC5B15" w:rsidRDefault="001D0EC8">
            <w:pPr>
              <w:autoSpaceDE w:val="0"/>
              <w:autoSpaceDN w:val="0"/>
              <w:adjustRightInd w:val="0"/>
              <w:spacing w:line="276" w:lineRule="auto"/>
              <w:jc w:val="center"/>
            </w:pPr>
            <w:r>
              <w:t>0</w:t>
            </w:r>
          </w:p>
        </w:tc>
        <w:tc>
          <w:tcPr>
            <w:tcW w:w="295" w:type="pct"/>
            <w:vAlign w:val="center"/>
          </w:tcPr>
          <w:p w:rsidR="00CC5B15" w:rsidRDefault="001D0EC8">
            <w:pPr>
              <w:autoSpaceDE w:val="0"/>
              <w:autoSpaceDN w:val="0"/>
              <w:adjustRightInd w:val="0"/>
              <w:spacing w:line="276" w:lineRule="auto"/>
              <w:jc w:val="center"/>
            </w:pPr>
            <w:r>
              <w:t>0</w:t>
            </w:r>
          </w:p>
        </w:tc>
        <w:tc>
          <w:tcPr>
            <w:tcW w:w="418" w:type="pct"/>
            <w:vAlign w:val="center"/>
          </w:tcPr>
          <w:p w:rsidR="00CC5B15" w:rsidRDefault="001D0EC8">
            <w:pPr>
              <w:autoSpaceDE w:val="0"/>
              <w:autoSpaceDN w:val="0"/>
              <w:adjustRightInd w:val="0"/>
              <w:spacing w:line="276" w:lineRule="auto"/>
              <w:jc w:val="center"/>
            </w:pPr>
            <w:r>
              <w:t>1138</w:t>
            </w:r>
          </w:p>
        </w:tc>
        <w:tc>
          <w:tcPr>
            <w:tcW w:w="293" w:type="pct"/>
            <w:vMerge/>
            <w:vAlign w:val="center"/>
          </w:tcPr>
          <w:p w:rsidR="00CC5B15" w:rsidRDefault="00CC5B15">
            <w:pPr>
              <w:autoSpaceDE w:val="0"/>
              <w:autoSpaceDN w:val="0"/>
              <w:adjustRightInd w:val="0"/>
              <w:spacing w:line="276" w:lineRule="auto"/>
              <w:jc w:val="center"/>
            </w:pPr>
          </w:p>
        </w:tc>
        <w:tc>
          <w:tcPr>
            <w:tcW w:w="330" w:type="pct"/>
            <w:vAlign w:val="center"/>
          </w:tcPr>
          <w:p w:rsidR="00CC5B15" w:rsidRDefault="001D0EC8">
            <w:pPr>
              <w:autoSpaceDE w:val="0"/>
              <w:autoSpaceDN w:val="0"/>
              <w:adjustRightInd w:val="0"/>
              <w:spacing w:line="276" w:lineRule="auto"/>
              <w:jc w:val="center"/>
            </w:pPr>
            <w:r>
              <w:t>4.76</w:t>
            </w:r>
          </w:p>
        </w:tc>
        <w:tc>
          <w:tcPr>
            <w:tcW w:w="378" w:type="pct"/>
            <w:vAlign w:val="center"/>
          </w:tcPr>
          <w:p w:rsidR="00CC5B15" w:rsidRDefault="001D0EC8">
            <w:pPr>
              <w:autoSpaceDE w:val="0"/>
              <w:autoSpaceDN w:val="0"/>
              <w:adjustRightInd w:val="0"/>
              <w:spacing w:line="276" w:lineRule="auto"/>
              <w:jc w:val="center"/>
            </w:pPr>
            <w:r>
              <w:t>0.48</w:t>
            </w:r>
          </w:p>
        </w:tc>
        <w:tc>
          <w:tcPr>
            <w:tcW w:w="496" w:type="pct"/>
            <w:vAlign w:val="center"/>
          </w:tcPr>
          <w:p w:rsidR="00CC5B15" w:rsidRDefault="001D0EC8">
            <w:pPr>
              <w:autoSpaceDE w:val="0"/>
              <w:autoSpaceDN w:val="0"/>
              <w:adjustRightInd w:val="0"/>
              <w:spacing w:line="276" w:lineRule="auto"/>
              <w:jc w:val="center"/>
            </w:pPr>
            <w:r>
              <w:t>0.2304</w:t>
            </w:r>
          </w:p>
        </w:tc>
      </w:tr>
      <w:tr w:rsidR="00CC5B15">
        <w:tc>
          <w:tcPr>
            <w:tcW w:w="208" w:type="pct"/>
            <w:vAlign w:val="center"/>
          </w:tcPr>
          <w:p w:rsidR="00CC5B15" w:rsidRDefault="001D0EC8">
            <w:pPr>
              <w:autoSpaceDE w:val="0"/>
              <w:autoSpaceDN w:val="0"/>
              <w:adjustRightInd w:val="0"/>
              <w:spacing w:line="276" w:lineRule="auto"/>
            </w:pPr>
            <w:r>
              <w:t>6</w:t>
            </w:r>
          </w:p>
        </w:tc>
        <w:tc>
          <w:tcPr>
            <w:tcW w:w="1372" w:type="pct"/>
            <w:vAlign w:val="center"/>
          </w:tcPr>
          <w:p w:rsidR="00CC5B15" w:rsidRDefault="001D0EC8">
            <w:pPr>
              <w:autoSpaceDE w:val="0"/>
              <w:autoSpaceDN w:val="0"/>
              <w:adjustRightInd w:val="0"/>
              <w:spacing w:line="276" w:lineRule="auto"/>
            </w:pPr>
            <w:r>
              <w:t>Enforcement of building height</w:t>
            </w:r>
          </w:p>
        </w:tc>
        <w:tc>
          <w:tcPr>
            <w:tcW w:w="293" w:type="pct"/>
            <w:vAlign w:val="center"/>
          </w:tcPr>
          <w:p w:rsidR="00CC5B15" w:rsidRDefault="001D0EC8">
            <w:pPr>
              <w:autoSpaceDE w:val="0"/>
              <w:autoSpaceDN w:val="0"/>
              <w:adjustRightInd w:val="0"/>
              <w:spacing w:line="276" w:lineRule="auto"/>
              <w:jc w:val="center"/>
            </w:pPr>
            <w:r>
              <w:t>210</w:t>
            </w:r>
          </w:p>
        </w:tc>
        <w:tc>
          <w:tcPr>
            <w:tcW w:w="293" w:type="pct"/>
            <w:vAlign w:val="center"/>
          </w:tcPr>
          <w:p w:rsidR="00CC5B15" w:rsidRDefault="001D0EC8">
            <w:pPr>
              <w:autoSpaceDE w:val="0"/>
              <w:autoSpaceDN w:val="0"/>
              <w:adjustRightInd w:val="0"/>
              <w:spacing w:line="276" w:lineRule="auto"/>
              <w:jc w:val="center"/>
            </w:pPr>
            <w:r>
              <w:t>1</w:t>
            </w:r>
          </w:p>
        </w:tc>
        <w:tc>
          <w:tcPr>
            <w:tcW w:w="293" w:type="pct"/>
            <w:vAlign w:val="center"/>
          </w:tcPr>
          <w:p w:rsidR="00CC5B15" w:rsidRDefault="001D0EC8">
            <w:pPr>
              <w:autoSpaceDE w:val="0"/>
              <w:autoSpaceDN w:val="0"/>
              <w:adjustRightInd w:val="0"/>
              <w:spacing w:line="276" w:lineRule="auto"/>
              <w:jc w:val="center"/>
            </w:pPr>
            <w:r>
              <w:t>28</w:t>
            </w:r>
          </w:p>
        </w:tc>
        <w:tc>
          <w:tcPr>
            <w:tcW w:w="333" w:type="pct"/>
            <w:vAlign w:val="center"/>
          </w:tcPr>
          <w:p w:rsidR="00CC5B15" w:rsidRDefault="001D0EC8">
            <w:pPr>
              <w:autoSpaceDE w:val="0"/>
              <w:autoSpaceDN w:val="0"/>
              <w:adjustRightInd w:val="0"/>
              <w:spacing w:line="276" w:lineRule="auto"/>
              <w:jc w:val="center"/>
            </w:pPr>
            <w:r>
              <w:t>0</w:t>
            </w:r>
          </w:p>
        </w:tc>
        <w:tc>
          <w:tcPr>
            <w:tcW w:w="295" w:type="pct"/>
            <w:vAlign w:val="center"/>
          </w:tcPr>
          <w:p w:rsidR="00CC5B15" w:rsidRDefault="001D0EC8">
            <w:pPr>
              <w:autoSpaceDE w:val="0"/>
              <w:autoSpaceDN w:val="0"/>
              <w:adjustRightInd w:val="0"/>
              <w:spacing w:line="276" w:lineRule="auto"/>
              <w:jc w:val="center"/>
            </w:pPr>
            <w:r>
              <w:t>0</w:t>
            </w:r>
          </w:p>
        </w:tc>
        <w:tc>
          <w:tcPr>
            <w:tcW w:w="418" w:type="pct"/>
            <w:vAlign w:val="center"/>
          </w:tcPr>
          <w:p w:rsidR="00CC5B15" w:rsidRDefault="001D0EC8">
            <w:pPr>
              <w:autoSpaceDE w:val="0"/>
              <w:autoSpaceDN w:val="0"/>
              <w:adjustRightInd w:val="0"/>
              <w:spacing w:line="276" w:lineRule="auto"/>
              <w:jc w:val="center"/>
            </w:pPr>
            <w:r>
              <w:t>1138</w:t>
            </w:r>
          </w:p>
        </w:tc>
        <w:tc>
          <w:tcPr>
            <w:tcW w:w="293" w:type="pct"/>
            <w:vMerge/>
            <w:vAlign w:val="center"/>
          </w:tcPr>
          <w:p w:rsidR="00CC5B15" w:rsidRDefault="00CC5B15">
            <w:pPr>
              <w:autoSpaceDE w:val="0"/>
              <w:autoSpaceDN w:val="0"/>
              <w:adjustRightInd w:val="0"/>
              <w:spacing w:line="276" w:lineRule="auto"/>
              <w:jc w:val="center"/>
            </w:pPr>
          </w:p>
        </w:tc>
        <w:tc>
          <w:tcPr>
            <w:tcW w:w="330" w:type="pct"/>
            <w:vAlign w:val="center"/>
          </w:tcPr>
          <w:p w:rsidR="00CC5B15" w:rsidRDefault="001D0EC8">
            <w:pPr>
              <w:autoSpaceDE w:val="0"/>
              <w:autoSpaceDN w:val="0"/>
              <w:adjustRightInd w:val="0"/>
              <w:spacing w:line="276" w:lineRule="auto"/>
              <w:jc w:val="center"/>
            </w:pPr>
            <w:r>
              <w:t>4.76</w:t>
            </w:r>
          </w:p>
        </w:tc>
        <w:tc>
          <w:tcPr>
            <w:tcW w:w="378" w:type="pct"/>
            <w:vAlign w:val="center"/>
          </w:tcPr>
          <w:p w:rsidR="00CC5B15" w:rsidRDefault="001D0EC8">
            <w:pPr>
              <w:autoSpaceDE w:val="0"/>
              <w:autoSpaceDN w:val="0"/>
              <w:adjustRightInd w:val="0"/>
              <w:spacing w:line="276" w:lineRule="auto"/>
              <w:jc w:val="center"/>
            </w:pPr>
            <w:r>
              <w:t>0.48</w:t>
            </w:r>
          </w:p>
        </w:tc>
        <w:tc>
          <w:tcPr>
            <w:tcW w:w="496" w:type="pct"/>
            <w:vAlign w:val="center"/>
          </w:tcPr>
          <w:p w:rsidR="00CC5B15" w:rsidRDefault="001D0EC8">
            <w:pPr>
              <w:autoSpaceDE w:val="0"/>
              <w:autoSpaceDN w:val="0"/>
              <w:adjustRightInd w:val="0"/>
              <w:spacing w:line="276" w:lineRule="auto"/>
              <w:jc w:val="center"/>
            </w:pPr>
            <w:r>
              <w:t>0.2304</w:t>
            </w:r>
          </w:p>
        </w:tc>
      </w:tr>
      <w:tr w:rsidR="00CC5B15">
        <w:tc>
          <w:tcPr>
            <w:tcW w:w="208" w:type="pct"/>
            <w:vAlign w:val="center"/>
          </w:tcPr>
          <w:p w:rsidR="00CC5B15" w:rsidRDefault="001D0EC8">
            <w:pPr>
              <w:autoSpaceDE w:val="0"/>
              <w:autoSpaceDN w:val="0"/>
              <w:adjustRightInd w:val="0"/>
              <w:spacing w:line="276" w:lineRule="auto"/>
            </w:pPr>
            <w:r>
              <w:t>7</w:t>
            </w:r>
          </w:p>
        </w:tc>
        <w:tc>
          <w:tcPr>
            <w:tcW w:w="1372" w:type="pct"/>
            <w:vAlign w:val="center"/>
          </w:tcPr>
          <w:p w:rsidR="00CC5B15" w:rsidRDefault="001D0EC8">
            <w:pPr>
              <w:autoSpaceDE w:val="0"/>
              <w:autoSpaceDN w:val="0"/>
              <w:adjustRightInd w:val="0"/>
              <w:spacing w:line="276" w:lineRule="auto"/>
            </w:pPr>
            <w:r>
              <w:t>Enforcement of Fencing of buildings</w:t>
            </w:r>
          </w:p>
        </w:tc>
        <w:tc>
          <w:tcPr>
            <w:tcW w:w="293" w:type="pct"/>
            <w:vAlign w:val="center"/>
          </w:tcPr>
          <w:p w:rsidR="00CC5B15" w:rsidRDefault="001D0EC8">
            <w:pPr>
              <w:autoSpaceDE w:val="0"/>
              <w:autoSpaceDN w:val="0"/>
              <w:adjustRightInd w:val="0"/>
              <w:spacing w:line="276" w:lineRule="auto"/>
              <w:jc w:val="center"/>
            </w:pPr>
            <w:r>
              <w:t>210</w:t>
            </w:r>
          </w:p>
        </w:tc>
        <w:tc>
          <w:tcPr>
            <w:tcW w:w="293" w:type="pct"/>
            <w:vAlign w:val="center"/>
          </w:tcPr>
          <w:p w:rsidR="00CC5B15" w:rsidRDefault="001D0EC8">
            <w:pPr>
              <w:autoSpaceDE w:val="0"/>
              <w:autoSpaceDN w:val="0"/>
              <w:adjustRightInd w:val="0"/>
              <w:spacing w:line="276" w:lineRule="auto"/>
              <w:jc w:val="center"/>
            </w:pPr>
            <w:r>
              <w:t>1</w:t>
            </w:r>
          </w:p>
        </w:tc>
        <w:tc>
          <w:tcPr>
            <w:tcW w:w="293" w:type="pct"/>
            <w:vAlign w:val="center"/>
          </w:tcPr>
          <w:p w:rsidR="00CC5B15" w:rsidRDefault="001D0EC8">
            <w:pPr>
              <w:autoSpaceDE w:val="0"/>
              <w:autoSpaceDN w:val="0"/>
              <w:adjustRightInd w:val="0"/>
              <w:spacing w:line="276" w:lineRule="auto"/>
              <w:jc w:val="center"/>
            </w:pPr>
            <w:r>
              <w:t>28</w:t>
            </w:r>
          </w:p>
        </w:tc>
        <w:tc>
          <w:tcPr>
            <w:tcW w:w="333" w:type="pct"/>
            <w:vAlign w:val="center"/>
          </w:tcPr>
          <w:p w:rsidR="00CC5B15" w:rsidRDefault="001D0EC8">
            <w:pPr>
              <w:autoSpaceDE w:val="0"/>
              <w:autoSpaceDN w:val="0"/>
              <w:adjustRightInd w:val="0"/>
              <w:spacing w:line="276" w:lineRule="auto"/>
              <w:jc w:val="center"/>
            </w:pPr>
            <w:r>
              <w:t>0</w:t>
            </w:r>
          </w:p>
        </w:tc>
        <w:tc>
          <w:tcPr>
            <w:tcW w:w="295" w:type="pct"/>
            <w:vAlign w:val="center"/>
          </w:tcPr>
          <w:p w:rsidR="00CC5B15" w:rsidRDefault="001D0EC8">
            <w:pPr>
              <w:autoSpaceDE w:val="0"/>
              <w:autoSpaceDN w:val="0"/>
              <w:adjustRightInd w:val="0"/>
              <w:spacing w:line="276" w:lineRule="auto"/>
              <w:jc w:val="center"/>
            </w:pPr>
            <w:r>
              <w:t>0</w:t>
            </w:r>
          </w:p>
        </w:tc>
        <w:tc>
          <w:tcPr>
            <w:tcW w:w="418" w:type="pct"/>
            <w:vAlign w:val="center"/>
          </w:tcPr>
          <w:p w:rsidR="00CC5B15" w:rsidRDefault="001D0EC8">
            <w:pPr>
              <w:autoSpaceDE w:val="0"/>
              <w:autoSpaceDN w:val="0"/>
              <w:adjustRightInd w:val="0"/>
              <w:spacing w:line="276" w:lineRule="auto"/>
              <w:jc w:val="center"/>
            </w:pPr>
            <w:r>
              <w:t>1138</w:t>
            </w:r>
          </w:p>
        </w:tc>
        <w:tc>
          <w:tcPr>
            <w:tcW w:w="293" w:type="pct"/>
            <w:vMerge/>
            <w:vAlign w:val="center"/>
          </w:tcPr>
          <w:p w:rsidR="00CC5B15" w:rsidRDefault="00CC5B15">
            <w:pPr>
              <w:autoSpaceDE w:val="0"/>
              <w:autoSpaceDN w:val="0"/>
              <w:adjustRightInd w:val="0"/>
              <w:spacing w:line="276" w:lineRule="auto"/>
              <w:jc w:val="center"/>
            </w:pPr>
          </w:p>
        </w:tc>
        <w:tc>
          <w:tcPr>
            <w:tcW w:w="330" w:type="pct"/>
            <w:vAlign w:val="center"/>
          </w:tcPr>
          <w:p w:rsidR="00CC5B15" w:rsidRDefault="001D0EC8">
            <w:pPr>
              <w:autoSpaceDE w:val="0"/>
              <w:autoSpaceDN w:val="0"/>
              <w:adjustRightInd w:val="0"/>
              <w:spacing w:line="276" w:lineRule="auto"/>
              <w:jc w:val="center"/>
            </w:pPr>
            <w:r>
              <w:t>4.76</w:t>
            </w:r>
          </w:p>
        </w:tc>
        <w:tc>
          <w:tcPr>
            <w:tcW w:w="378" w:type="pct"/>
            <w:vAlign w:val="center"/>
          </w:tcPr>
          <w:p w:rsidR="00CC5B15" w:rsidRDefault="001D0EC8">
            <w:pPr>
              <w:autoSpaceDE w:val="0"/>
              <w:autoSpaceDN w:val="0"/>
              <w:adjustRightInd w:val="0"/>
              <w:spacing w:line="276" w:lineRule="auto"/>
              <w:jc w:val="center"/>
            </w:pPr>
            <w:r>
              <w:t>0.48</w:t>
            </w:r>
          </w:p>
        </w:tc>
        <w:tc>
          <w:tcPr>
            <w:tcW w:w="496" w:type="pct"/>
            <w:vAlign w:val="center"/>
          </w:tcPr>
          <w:p w:rsidR="00CC5B15" w:rsidRDefault="001D0EC8">
            <w:pPr>
              <w:autoSpaceDE w:val="0"/>
              <w:autoSpaceDN w:val="0"/>
              <w:adjustRightInd w:val="0"/>
              <w:spacing w:line="276" w:lineRule="auto"/>
              <w:jc w:val="center"/>
            </w:pPr>
            <w:r>
              <w:t>0.2304</w:t>
            </w:r>
          </w:p>
        </w:tc>
      </w:tr>
      <w:tr w:rsidR="00CC5B15">
        <w:tc>
          <w:tcPr>
            <w:tcW w:w="208" w:type="pct"/>
            <w:vAlign w:val="center"/>
          </w:tcPr>
          <w:p w:rsidR="00CC5B15" w:rsidRDefault="001D0EC8">
            <w:pPr>
              <w:autoSpaceDE w:val="0"/>
              <w:autoSpaceDN w:val="0"/>
              <w:adjustRightInd w:val="0"/>
              <w:spacing w:line="276" w:lineRule="auto"/>
            </w:pPr>
            <w:r>
              <w:t>8</w:t>
            </w:r>
          </w:p>
        </w:tc>
        <w:tc>
          <w:tcPr>
            <w:tcW w:w="1372" w:type="pct"/>
            <w:vAlign w:val="center"/>
          </w:tcPr>
          <w:p w:rsidR="00CC5B15" w:rsidRDefault="001D0EC8">
            <w:pPr>
              <w:autoSpaceDE w:val="0"/>
              <w:autoSpaceDN w:val="0"/>
              <w:adjustRightInd w:val="0"/>
              <w:spacing w:line="276" w:lineRule="auto"/>
            </w:pPr>
            <w:r>
              <w:t>Enforcement of parking reservation in residential development</w:t>
            </w:r>
          </w:p>
        </w:tc>
        <w:tc>
          <w:tcPr>
            <w:tcW w:w="293" w:type="pct"/>
            <w:vAlign w:val="center"/>
          </w:tcPr>
          <w:p w:rsidR="00CC5B15" w:rsidRDefault="001D0EC8">
            <w:pPr>
              <w:autoSpaceDE w:val="0"/>
              <w:autoSpaceDN w:val="0"/>
              <w:adjustRightInd w:val="0"/>
              <w:spacing w:line="276" w:lineRule="auto"/>
              <w:jc w:val="center"/>
            </w:pPr>
            <w:r>
              <w:t>59</w:t>
            </w:r>
          </w:p>
        </w:tc>
        <w:tc>
          <w:tcPr>
            <w:tcW w:w="293" w:type="pct"/>
            <w:vAlign w:val="center"/>
          </w:tcPr>
          <w:p w:rsidR="00CC5B15" w:rsidRDefault="001D0EC8">
            <w:pPr>
              <w:autoSpaceDE w:val="0"/>
              <w:autoSpaceDN w:val="0"/>
              <w:adjustRightInd w:val="0"/>
              <w:spacing w:line="276" w:lineRule="auto"/>
              <w:jc w:val="center"/>
            </w:pPr>
            <w:r>
              <w:t>1</w:t>
            </w:r>
          </w:p>
        </w:tc>
        <w:tc>
          <w:tcPr>
            <w:tcW w:w="293" w:type="pct"/>
            <w:vAlign w:val="center"/>
          </w:tcPr>
          <w:p w:rsidR="00CC5B15" w:rsidRDefault="001D0EC8">
            <w:pPr>
              <w:autoSpaceDE w:val="0"/>
              <w:autoSpaceDN w:val="0"/>
              <w:adjustRightInd w:val="0"/>
              <w:spacing w:line="276" w:lineRule="auto"/>
              <w:jc w:val="center"/>
            </w:pPr>
            <w:r>
              <w:t>28</w:t>
            </w:r>
          </w:p>
        </w:tc>
        <w:tc>
          <w:tcPr>
            <w:tcW w:w="333" w:type="pct"/>
            <w:vAlign w:val="center"/>
          </w:tcPr>
          <w:p w:rsidR="00CC5B15" w:rsidRDefault="001D0EC8">
            <w:pPr>
              <w:autoSpaceDE w:val="0"/>
              <w:autoSpaceDN w:val="0"/>
              <w:adjustRightInd w:val="0"/>
              <w:spacing w:line="276" w:lineRule="auto"/>
              <w:jc w:val="center"/>
            </w:pPr>
            <w:r>
              <w:t>151</w:t>
            </w:r>
          </w:p>
        </w:tc>
        <w:tc>
          <w:tcPr>
            <w:tcW w:w="295" w:type="pct"/>
            <w:vAlign w:val="center"/>
          </w:tcPr>
          <w:p w:rsidR="00CC5B15" w:rsidRDefault="001D0EC8">
            <w:pPr>
              <w:autoSpaceDE w:val="0"/>
              <w:autoSpaceDN w:val="0"/>
              <w:adjustRightInd w:val="0"/>
              <w:spacing w:line="276" w:lineRule="auto"/>
              <w:jc w:val="center"/>
            </w:pPr>
            <w:r>
              <w:t>0</w:t>
            </w:r>
          </w:p>
        </w:tc>
        <w:tc>
          <w:tcPr>
            <w:tcW w:w="418" w:type="pct"/>
            <w:vAlign w:val="center"/>
          </w:tcPr>
          <w:p w:rsidR="00CC5B15" w:rsidRDefault="001D0EC8">
            <w:pPr>
              <w:autoSpaceDE w:val="0"/>
              <w:autoSpaceDN w:val="0"/>
              <w:adjustRightInd w:val="0"/>
              <w:spacing w:line="276" w:lineRule="auto"/>
              <w:jc w:val="center"/>
            </w:pPr>
            <w:r>
              <w:t>383</w:t>
            </w:r>
          </w:p>
        </w:tc>
        <w:tc>
          <w:tcPr>
            <w:tcW w:w="293" w:type="pct"/>
            <w:vMerge/>
            <w:vAlign w:val="center"/>
          </w:tcPr>
          <w:p w:rsidR="00CC5B15" w:rsidRDefault="00CC5B15">
            <w:pPr>
              <w:autoSpaceDE w:val="0"/>
              <w:autoSpaceDN w:val="0"/>
              <w:adjustRightInd w:val="0"/>
              <w:spacing w:line="276" w:lineRule="auto"/>
              <w:jc w:val="center"/>
            </w:pPr>
          </w:p>
        </w:tc>
        <w:tc>
          <w:tcPr>
            <w:tcW w:w="330" w:type="pct"/>
            <w:vAlign w:val="center"/>
          </w:tcPr>
          <w:p w:rsidR="00CC5B15" w:rsidRDefault="001D0EC8">
            <w:pPr>
              <w:autoSpaceDE w:val="0"/>
              <w:autoSpaceDN w:val="0"/>
              <w:adjustRightInd w:val="0"/>
              <w:spacing w:line="276" w:lineRule="auto"/>
              <w:jc w:val="center"/>
            </w:pPr>
            <w:r>
              <w:t>1.60</w:t>
            </w:r>
          </w:p>
        </w:tc>
        <w:tc>
          <w:tcPr>
            <w:tcW w:w="378" w:type="pct"/>
            <w:vAlign w:val="center"/>
          </w:tcPr>
          <w:p w:rsidR="00CC5B15" w:rsidRDefault="001D0EC8">
            <w:pPr>
              <w:autoSpaceDE w:val="0"/>
              <w:autoSpaceDN w:val="0"/>
              <w:adjustRightInd w:val="0"/>
              <w:spacing w:line="276" w:lineRule="auto"/>
              <w:jc w:val="center"/>
            </w:pPr>
            <w:r>
              <w:t>-2.68</w:t>
            </w:r>
          </w:p>
        </w:tc>
        <w:tc>
          <w:tcPr>
            <w:tcW w:w="496" w:type="pct"/>
            <w:vAlign w:val="center"/>
          </w:tcPr>
          <w:p w:rsidR="00CC5B15" w:rsidRDefault="001D0EC8">
            <w:pPr>
              <w:autoSpaceDE w:val="0"/>
              <w:autoSpaceDN w:val="0"/>
              <w:adjustRightInd w:val="0"/>
              <w:spacing w:line="276" w:lineRule="auto"/>
              <w:jc w:val="center"/>
            </w:pPr>
            <w:r>
              <w:t>7.1824</w:t>
            </w:r>
          </w:p>
        </w:tc>
      </w:tr>
      <w:tr w:rsidR="00CC5B15">
        <w:tc>
          <w:tcPr>
            <w:tcW w:w="208" w:type="pct"/>
            <w:vAlign w:val="center"/>
          </w:tcPr>
          <w:p w:rsidR="00CC5B15" w:rsidRDefault="001D0EC8">
            <w:pPr>
              <w:autoSpaceDE w:val="0"/>
              <w:autoSpaceDN w:val="0"/>
              <w:adjustRightInd w:val="0"/>
              <w:spacing w:line="276" w:lineRule="auto"/>
            </w:pPr>
            <w:r>
              <w:t>9</w:t>
            </w:r>
          </w:p>
        </w:tc>
        <w:tc>
          <w:tcPr>
            <w:tcW w:w="1372" w:type="pct"/>
            <w:vAlign w:val="center"/>
          </w:tcPr>
          <w:p w:rsidR="00CC5B15" w:rsidRDefault="001D0EC8">
            <w:pPr>
              <w:autoSpaceDE w:val="0"/>
              <w:autoSpaceDN w:val="0"/>
              <w:adjustRightInd w:val="0"/>
              <w:spacing w:line="276" w:lineRule="auto"/>
            </w:pPr>
            <w:r>
              <w:t>Demolition of residential buildings that encroach on public right of way</w:t>
            </w:r>
          </w:p>
        </w:tc>
        <w:tc>
          <w:tcPr>
            <w:tcW w:w="293" w:type="pct"/>
            <w:vAlign w:val="center"/>
          </w:tcPr>
          <w:p w:rsidR="00CC5B15" w:rsidRDefault="001D0EC8">
            <w:pPr>
              <w:autoSpaceDE w:val="0"/>
              <w:autoSpaceDN w:val="0"/>
              <w:adjustRightInd w:val="0"/>
              <w:spacing w:line="276" w:lineRule="auto"/>
              <w:jc w:val="center"/>
            </w:pPr>
            <w:r>
              <w:t>238</w:t>
            </w:r>
          </w:p>
        </w:tc>
        <w:tc>
          <w:tcPr>
            <w:tcW w:w="293" w:type="pct"/>
            <w:vAlign w:val="center"/>
          </w:tcPr>
          <w:p w:rsidR="00CC5B15" w:rsidRDefault="001D0EC8">
            <w:pPr>
              <w:autoSpaceDE w:val="0"/>
              <w:autoSpaceDN w:val="0"/>
              <w:adjustRightInd w:val="0"/>
              <w:spacing w:line="276" w:lineRule="auto"/>
              <w:jc w:val="center"/>
            </w:pPr>
            <w:r>
              <w:t>1</w:t>
            </w:r>
          </w:p>
        </w:tc>
        <w:tc>
          <w:tcPr>
            <w:tcW w:w="293" w:type="pct"/>
            <w:vAlign w:val="center"/>
          </w:tcPr>
          <w:p w:rsidR="00CC5B15" w:rsidRDefault="001D0EC8">
            <w:pPr>
              <w:autoSpaceDE w:val="0"/>
              <w:autoSpaceDN w:val="0"/>
              <w:adjustRightInd w:val="0"/>
              <w:spacing w:line="276" w:lineRule="auto"/>
              <w:jc w:val="center"/>
            </w:pPr>
            <w:r>
              <w:t>0</w:t>
            </w:r>
          </w:p>
        </w:tc>
        <w:tc>
          <w:tcPr>
            <w:tcW w:w="333" w:type="pct"/>
            <w:vAlign w:val="center"/>
          </w:tcPr>
          <w:p w:rsidR="00CC5B15" w:rsidRDefault="001D0EC8">
            <w:pPr>
              <w:autoSpaceDE w:val="0"/>
              <w:autoSpaceDN w:val="0"/>
              <w:adjustRightInd w:val="0"/>
              <w:spacing w:line="276" w:lineRule="auto"/>
              <w:jc w:val="center"/>
            </w:pPr>
            <w:r>
              <w:t>0</w:t>
            </w:r>
          </w:p>
        </w:tc>
        <w:tc>
          <w:tcPr>
            <w:tcW w:w="295" w:type="pct"/>
            <w:vAlign w:val="center"/>
          </w:tcPr>
          <w:p w:rsidR="00CC5B15" w:rsidRDefault="001D0EC8">
            <w:pPr>
              <w:autoSpaceDE w:val="0"/>
              <w:autoSpaceDN w:val="0"/>
              <w:adjustRightInd w:val="0"/>
              <w:spacing w:line="276" w:lineRule="auto"/>
              <w:jc w:val="center"/>
            </w:pPr>
            <w:r>
              <w:t>0</w:t>
            </w:r>
          </w:p>
        </w:tc>
        <w:tc>
          <w:tcPr>
            <w:tcW w:w="418" w:type="pct"/>
            <w:vAlign w:val="center"/>
          </w:tcPr>
          <w:p w:rsidR="00CC5B15" w:rsidRDefault="001D0EC8">
            <w:pPr>
              <w:autoSpaceDE w:val="0"/>
              <w:autoSpaceDN w:val="0"/>
              <w:adjustRightInd w:val="0"/>
              <w:spacing w:line="276" w:lineRule="auto"/>
              <w:jc w:val="center"/>
            </w:pPr>
            <w:r>
              <w:t>1194</w:t>
            </w:r>
          </w:p>
        </w:tc>
        <w:tc>
          <w:tcPr>
            <w:tcW w:w="293" w:type="pct"/>
            <w:vMerge/>
            <w:vAlign w:val="center"/>
          </w:tcPr>
          <w:p w:rsidR="00CC5B15" w:rsidRDefault="00CC5B15">
            <w:pPr>
              <w:autoSpaceDE w:val="0"/>
              <w:autoSpaceDN w:val="0"/>
              <w:adjustRightInd w:val="0"/>
              <w:spacing w:line="276" w:lineRule="auto"/>
              <w:jc w:val="center"/>
            </w:pPr>
          </w:p>
        </w:tc>
        <w:tc>
          <w:tcPr>
            <w:tcW w:w="330" w:type="pct"/>
            <w:vAlign w:val="center"/>
          </w:tcPr>
          <w:p w:rsidR="00CC5B15" w:rsidRDefault="001D0EC8">
            <w:pPr>
              <w:autoSpaceDE w:val="0"/>
              <w:autoSpaceDN w:val="0"/>
              <w:adjustRightInd w:val="0"/>
              <w:spacing w:line="276" w:lineRule="auto"/>
              <w:jc w:val="center"/>
            </w:pPr>
            <w:r>
              <w:t>4.99</w:t>
            </w:r>
          </w:p>
        </w:tc>
        <w:tc>
          <w:tcPr>
            <w:tcW w:w="378" w:type="pct"/>
            <w:vAlign w:val="center"/>
          </w:tcPr>
          <w:p w:rsidR="00CC5B15" w:rsidRDefault="001D0EC8">
            <w:pPr>
              <w:autoSpaceDE w:val="0"/>
              <w:autoSpaceDN w:val="0"/>
              <w:adjustRightInd w:val="0"/>
              <w:spacing w:line="276" w:lineRule="auto"/>
              <w:jc w:val="center"/>
            </w:pPr>
            <w:r>
              <w:t>0.71</w:t>
            </w:r>
          </w:p>
        </w:tc>
        <w:tc>
          <w:tcPr>
            <w:tcW w:w="496" w:type="pct"/>
            <w:vAlign w:val="center"/>
          </w:tcPr>
          <w:p w:rsidR="00CC5B15" w:rsidRDefault="001D0EC8">
            <w:pPr>
              <w:autoSpaceDE w:val="0"/>
              <w:autoSpaceDN w:val="0"/>
              <w:adjustRightInd w:val="0"/>
              <w:spacing w:line="276" w:lineRule="auto"/>
              <w:jc w:val="center"/>
            </w:pPr>
            <w:r>
              <w:t>0.504</w:t>
            </w:r>
          </w:p>
        </w:tc>
      </w:tr>
      <w:tr w:rsidR="00CC5B15">
        <w:tc>
          <w:tcPr>
            <w:tcW w:w="208" w:type="pct"/>
            <w:vAlign w:val="center"/>
          </w:tcPr>
          <w:p w:rsidR="00CC5B15" w:rsidRDefault="001D0EC8">
            <w:pPr>
              <w:autoSpaceDE w:val="0"/>
              <w:autoSpaceDN w:val="0"/>
              <w:adjustRightInd w:val="0"/>
              <w:spacing w:line="276" w:lineRule="auto"/>
            </w:pPr>
            <w:r>
              <w:t>10</w:t>
            </w:r>
          </w:p>
        </w:tc>
        <w:tc>
          <w:tcPr>
            <w:tcW w:w="1372" w:type="pct"/>
            <w:vAlign w:val="center"/>
          </w:tcPr>
          <w:p w:rsidR="00CC5B15" w:rsidRDefault="001D0EC8">
            <w:pPr>
              <w:autoSpaceDE w:val="0"/>
              <w:autoSpaceDN w:val="0"/>
              <w:adjustRightInd w:val="0"/>
              <w:spacing w:line="276" w:lineRule="auto"/>
            </w:pPr>
            <w:r>
              <w:t>Demolition of residential buildings that encroach on public open spaces.</w:t>
            </w:r>
          </w:p>
        </w:tc>
        <w:tc>
          <w:tcPr>
            <w:tcW w:w="293" w:type="pct"/>
            <w:vAlign w:val="center"/>
          </w:tcPr>
          <w:p w:rsidR="00CC5B15" w:rsidRDefault="001D0EC8">
            <w:pPr>
              <w:autoSpaceDE w:val="0"/>
              <w:autoSpaceDN w:val="0"/>
              <w:adjustRightInd w:val="0"/>
              <w:spacing w:line="276" w:lineRule="auto"/>
              <w:jc w:val="center"/>
            </w:pPr>
            <w:r>
              <w:t>238</w:t>
            </w:r>
          </w:p>
        </w:tc>
        <w:tc>
          <w:tcPr>
            <w:tcW w:w="293" w:type="pct"/>
            <w:vAlign w:val="center"/>
          </w:tcPr>
          <w:p w:rsidR="00CC5B15" w:rsidRDefault="001D0EC8">
            <w:pPr>
              <w:autoSpaceDE w:val="0"/>
              <w:autoSpaceDN w:val="0"/>
              <w:adjustRightInd w:val="0"/>
              <w:spacing w:line="276" w:lineRule="auto"/>
              <w:jc w:val="center"/>
            </w:pPr>
            <w:r>
              <w:t>1</w:t>
            </w:r>
          </w:p>
        </w:tc>
        <w:tc>
          <w:tcPr>
            <w:tcW w:w="293" w:type="pct"/>
            <w:vAlign w:val="center"/>
          </w:tcPr>
          <w:p w:rsidR="00CC5B15" w:rsidRDefault="001D0EC8">
            <w:pPr>
              <w:autoSpaceDE w:val="0"/>
              <w:autoSpaceDN w:val="0"/>
              <w:adjustRightInd w:val="0"/>
              <w:spacing w:line="276" w:lineRule="auto"/>
              <w:jc w:val="center"/>
            </w:pPr>
            <w:r>
              <w:t>0</w:t>
            </w:r>
          </w:p>
        </w:tc>
        <w:tc>
          <w:tcPr>
            <w:tcW w:w="333" w:type="pct"/>
            <w:vAlign w:val="center"/>
          </w:tcPr>
          <w:p w:rsidR="00CC5B15" w:rsidRDefault="001D0EC8">
            <w:pPr>
              <w:autoSpaceDE w:val="0"/>
              <w:autoSpaceDN w:val="0"/>
              <w:adjustRightInd w:val="0"/>
              <w:spacing w:line="276" w:lineRule="auto"/>
              <w:jc w:val="center"/>
            </w:pPr>
            <w:r>
              <w:t>0</w:t>
            </w:r>
          </w:p>
        </w:tc>
        <w:tc>
          <w:tcPr>
            <w:tcW w:w="295" w:type="pct"/>
            <w:vAlign w:val="center"/>
          </w:tcPr>
          <w:p w:rsidR="00CC5B15" w:rsidRDefault="001D0EC8">
            <w:pPr>
              <w:autoSpaceDE w:val="0"/>
              <w:autoSpaceDN w:val="0"/>
              <w:adjustRightInd w:val="0"/>
              <w:spacing w:line="276" w:lineRule="auto"/>
              <w:jc w:val="center"/>
            </w:pPr>
            <w:r>
              <w:t>0</w:t>
            </w:r>
          </w:p>
        </w:tc>
        <w:tc>
          <w:tcPr>
            <w:tcW w:w="418" w:type="pct"/>
            <w:vAlign w:val="center"/>
          </w:tcPr>
          <w:p w:rsidR="00CC5B15" w:rsidRDefault="001D0EC8">
            <w:pPr>
              <w:autoSpaceDE w:val="0"/>
              <w:autoSpaceDN w:val="0"/>
              <w:adjustRightInd w:val="0"/>
              <w:spacing w:line="276" w:lineRule="auto"/>
              <w:jc w:val="center"/>
            </w:pPr>
            <w:r>
              <w:t>1194</w:t>
            </w:r>
          </w:p>
        </w:tc>
        <w:tc>
          <w:tcPr>
            <w:tcW w:w="293" w:type="pct"/>
            <w:vMerge/>
            <w:vAlign w:val="center"/>
          </w:tcPr>
          <w:p w:rsidR="00CC5B15" w:rsidRDefault="00CC5B15">
            <w:pPr>
              <w:autoSpaceDE w:val="0"/>
              <w:autoSpaceDN w:val="0"/>
              <w:adjustRightInd w:val="0"/>
              <w:spacing w:line="276" w:lineRule="auto"/>
              <w:jc w:val="center"/>
            </w:pPr>
          </w:p>
        </w:tc>
        <w:tc>
          <w:tcPr>
            <w:tcW w:w="330" w:type="pct"/>
            <w:vAlign w:val="center"/>
          </w:tcPr>
          <w:p w:rsidR="00CC5B15" w:rsidRDefault="001D0EC8">
            <w:pPr>
              <w:autoSpaceDE w:val="0"/>
              <w:autoSpaceDN w:val="0"/>
              <w:adjustRightInd w:val="0"/>
              <w:spacing w:line="276" w:lineRule="auto"/>
              <w:jc w:val="center"/>
            </w:pPr>
            <w:r>
              <w:t>4.99</w:t>
            </w:r>
          </w:p>
        </w:tc>
        <w:tc>
          <w:tcPr>
            <w:tcW w:w="378" w:type="pct"/>
            <w:vAlign w:val="center"/>
          </w:tcPr>
          <w:p w:rsidR="00CC5B15" w:rsidRDefault="001D0EC8">
            <w:pPr>
              <w:autoSpaceDE w:val="0"/>
              <w:autoSpaceDN w:val="0"/>
              <w:adjustRightInd w:val="0"/>
              <w:spacing w:line="276" w:lineRule="auto"/>
              <w:jc w:val="center"/>
            </w:pPr>
            <w:r>
              <w:t>0.71</w:t>
            </w:r>
          </w:p>
        </w:tc>
        <w:tc>
          <w:tcPr>
            <w:tcW w:w="496" w:type="pct"/>
            <w:vAlign w:val="center"/>
          </w:tcPr>
          <w:p w:rsidR="00CC5B15" w:rsidRDefault="001D0EC8">
            <w:pPr>
              <w:autoSpaceDE w:val="0"/>
              <w:autoSpaceDN w:val="0"/>
              <w:adjustRightInd w:val="0"/>
              <w:spacing w:line="276" w:lineRule="auto"/>
              <w:jc w:val="center"/>
            </w:pPr>
            <w:r>
              <w:t>0.504</w:t>
            </w:r>
          </w:p>
        </w:tc>
      </w:tr>
      <w:tr w:rsidR="00CC5B15">
        <w:tc>
          <w:tcPr>
            <w:tcW w:w="208" w:type="pct"/>
            <w:vAlign w:val="center"/>
          </w:tcPr>
          <w:p w:rsidR="00CC5B15" w:rsidRDefault="001D0EC8">
            <w:pPr>
              <w:autoSpaceDE w:val="0"/>
              <w:autoSpaceDN w:val="0"/>
              <w:adjustRightInd w:val="0"/>
              <w:spacing w:line="276" w:lineRule="auto"/>
            </w:pPr>
            <w:r>
              <w:t>11</w:t>
            </w:r>
          </w:p>
        </w:tc>
        <w:tc>
          <w:tcPr>
            <w:tcW w:w="1372" w:type="pct"/>
            <w:vAlign w:val="center"/>
          </w:tcPr>
          <w:p w:rsidR="00CC5B15" w:rsidRDefault="001D0EC8">
            <w:pPr>
              <w:autoSpaceDE w:val="0"/>
              <w:autoSpaceDN w:val="0"/>
              <w:adjustRightInd w:val="0"/>
              <w:spacing w:line="276" w:lineRule="auto"/>
            </w:pPr>
            <w:r>
              <w:t xml:space="preserve">Contravention notice should be given to developers building on public utility </w:t>
            </w:r>
            <w:r>
              <w:lastRenderedPageBreak/>
              <w:t>set-back.</w:t>
            </w:r>
          </w:p>
        </w:tc>
        <w:tc>
          <w:tcPr>
            <w:tcW w:w="293" w:type="pct"/>
            <w:vAlign w:val="center"/>
          </w:tcPr>
          <w:p w:rsidR="00CC5B15" w:rsidRDefault="001D0EC8">
            <w:pPr>
              <w:autoSpaceDE w:val="0"/>
              <w:autoSpaceDN w:val="0"/>
              <w:adjustRightInd w:val="0"/>
              <w:spacing w:line="276" w:lineRule="auto"/>
              <w:jc w:val="center"/>
            </w:pPr>
            <w:r>
              <w:lastRenderedPageBreak/>
              <w:t>238</w:t>
            </w:r>
          </w:p>
        </w:tc>
        <w:tc>
          <w:tcPr>
            <w:tcW w:w="293" w:type="pct"/>
            <w:vAlign w:val="center"/>
          </w:tcPr>
          <w:p w:rsidR="00CC5B15" w:rsidRDefault="001D0EC8">
            <w:pPr>
              <w:autoSpaceDE w:val="0"/>
              <w:autoSpaceDN w:val="0"/>
              <w:adjustRightInd w:val="0"/>
              <w:spacing w:line="276" w:lineRule="auto"/>
              <w:jc w:val="center"/>
            </w:pPr>
            <w:r>
              <w:t>1</w:t>
            </w:r>
          </w:p>
        </w:tc>
        <w:tc>
          <w:tcPr>
            <w:tcW w:w="293" w:type="pct"/>
            <w:vAlign w:val="center"/>
          </w:tcPr>
          <w:p w:rsidR="00CC5B15" w:rsidRDefault="001D0EC8">
            <w:pPr>
              <w:autoSpaceDE w:val="0"/>
              <w:autoSpaceDN w:val="0"/>
              <w:adjustRightInd w:val="0"/>
              <w:spacing w:line="276" w:lineRule="auto"/>
              <w:jc w:val="center"/>
            </w:pPr>
            <w:r>
              <w:t>0</w:t>
            </w:r>
          </w:p>
        </w:tc>
        <w:tc>
          <w:tcPr>
            <w:tcW w:w="333" w:type="pct"/>
            <w:vAlign w:val="center"/>
          </w:tcPr>
          <w:p w:rsidR="00CC5B15" w:rsidRDefault="001D0EC8">
            <w:pPr>
              <w:autoSpaceDE w:val="0"/>
              <w:autoSpaceDN w:val="0"/>
              <w:adjustRightInd w:val="0"/>
              <w:spacing w:line="276" w:lineRule="auto"/>
              <w:jc w:val="center"/>
            </w:pPr>
            <w:r>
              <w:t>0</w:t>
            </w:r>
          </w:p>
        </w:tc>
        <w:tc>
          <w:tcPr>
            <w:tcW w:w="295" w:type="pct"/>
            <w:vAlign w:val="center"/>
          </w:tcPr>
          <w:p w:rsidR="00CC5B15" w:rsidRDefault="001D0EC8">
            <w:pPr>
              <w:autoSpaceDE w:val="0"/>
              <w:autoSpaceDN w:val="0"/>
              <w:adjustRightInd w:val="0"/>
              <w:spacing w:line="276" w:lineRule="auto"/>
              <w:jc w:val="center"/>
            </w:pPr>
            <w:r>
              <w:t>0</w:t>
            </w:r>
          </w:p>
        </w:tc>
        <w:tc>
          <w:tcPr>
            <w:tcW w:w="418" w:type="pct"/>
            <w:vAlign w:val="center"/>
          </w:tcPr>
          <w:p w:rsidR="00CC5B15" w:rsidRDefault="001D0EC8">
            <w:pPr>
              <w:autoSpaceDE w:val="0"/>
              <w:autoSpaceDN w:val="0"/>
              <w:adjustRightInd w:val="0"/>
              <w:spacing w:line="276" w:lineRule="auto"/>
              <w:jc w:val="center"/>
            </w:pPr>
            <w:r>
              <w:t>1194</w:t>
            </w:r>
          </w:p>
        </w:tc>
        <w:tc>
          <w:tcPr>
            <w:tcW w:w="293" w:type="pct"/>
            <w:vMerge/>
            <w:vAlign w:val="center"/>
          </w:tcPr>
          <w:p w:rsidR="00CC5B15" w:rsidRDefault="00CC5B15">
            <w:pPr>
              <w:autoSpaceDE w:val="0"/>
              <w:autoSpaceDN w:val="0"/>
              <w:adjustRightInd w:val="0"/>
              <w:spacing w:line="276" w:lineRule="auto"/>
              <w:jc w:val="center"/>
            </w:pPr>
          </w:p>
        </w:tc>
        <w:tc>
          <w:tcPr>
            <w:tcW w:w="330" w:type="pct"/>
            <w:vAlign w:val="center"/>
          </w:tcPr>
          <w:p w:rsidR="00CC5B15" w:rsidRDefault="001D0EC8">
            <w:pPr>
              <w:autoSpaceDE w:val="0"/>
              <w:autoSpaceDN w:val="0"/>
              <w:adjustRightInd w:val="0"/>
              <w:spacing w:line="276" w:lineRule="auto"/>
              <w:jc w:val="center"/>
            </w:pPr>
            <w:r>
              <w:t>4.99</w:t>
            </w:r>
          </w:p>
        </w:tc>
        <w:tc>
          <w:tcPr>
            <w:tcW w:w="378" w:type="pct"/>
            <w:vAlign w:val="center"/>
          </w:tcPr>
          <w:p w:rsidR="00CC5B15" w:rsidRDefault="001D0EC8">
            <w:pPr>
              <w:autoSpaceDE w:val="0"/>
              <w:autoSpaceDN w:val="0"/>
              <w:adjustRightInd w:val="0"/>
              <w:spacing w:line="276" w:lineRule="auto"/>
              <w:jc w:val="center"/>
            </w:pPr>
            <w:r>
              <w:t>0.71</w:t>
            </w:r>
          </w:p>
        </w:tc>
        <w:tc>
          <w:tcPr>
            <w:tcW w:w="496" w:type="pct"/>
            <w:vAlign w:val="center"/>
          </w:tcPr>
          <w:p w:rsidR="00CC5B15" w:rsidRDefault="001D0EC8">
            <w:pPr>
              <w:autoSpaceDE w:val="0"/>
              <w:autoSpaceDN w:val="0"/>
              <w:adjustRightInd w:val="0"/>
              <w:spacing w:line="276" w:lineRule="auto"/>
              <w:jc w:val="center"/>
            </w:pPr>
            <w:r>
              <w:t>0.504</w:t>
            </w:r>
          </w:p>
        </w:tc>
      </w:tr>
      <w:tr w:rsidR="00CC5B15">
        <w:tc>
          <w:tcPr>
            <w:tcW w:w="208" w:type="pct"/>
            <w:vAlign w:val="center"/>
          </w:tcPr>
          <w:p w:rsidR="00CC5B15" w:rsidRDefault="00CC5B15">
            <w:pPr>
              <w:autoSpaceDE w:val="0"/>
              <w:autoSpaceDN w:val="0"/>
              <w:adjustRightInd w:val="0"/>
              <w:spacing w:line="276" w:lineRule="auto"/>
            </w:pPr>
          </w:p>
        </w:tc>
        <w:tc>
          <w:tcPr>
            <w:tcW w:w="1372" w:type="pct"/>
            <w:vAlign w:val="center"/>
          </w:tcPr>
          <w:p w:rsidR="00CC5B15" w:rsidRDefault="001D0EC8">
            <w:pPr>
              <w:autoSpaceDE w:val="0"/>
              <w:autoSpaceDN w:val="0"/>
              <w:adjustRightInd w:val="0"/>
              <w:spacing w:line="276" w:lineRule="auto"/>
            </w:pPr>
            <w:r>
              <w:t>Total</w:t>
            </w:r>
          </w:p>
        </w:tc>
        <w:tc>
          <w:tcPr>
            <w:tcW w:w="1923" w:type="pct"/>
            <w:gridSpan w:val="6"/>
            <w:vAlign w:val="center"/>
          </w:tcPr>
          <w:p w:rsidR="00CC5B15" w:rsidRDefault="00CC5B15">
            <w:pPr>
              <w:autoSpaceDE w:val="0"/>
              <w:autoSpaceDN w:val="0"/>
              <w:adjustRightInd w:val="0"/>
              <w:spacing w:line="276" w:lineRule="auto"/>
              <w:jc w:val="center"/>
            </w:pPr>
          </w:p>
        </w:tc>
        <w:tc>
          <w:tcPr>
            <w:tcW w:w="293" w:type="pct"/>
            <w:vMerge/>
            <w:vAlign w:val="center"/>
          </w:tcPr>
          <w:p w:rsidR="00CC5B15" w:rsidRDefault="00CC5B15">
            <w:pPr>
              <w:autoSpaceDE w:val="0"/>
              <w:autoSpaceDN w:val="0"/>
              <w:adjustRightInd w:val="0"/>
              <w:spacing w:line="276" w:lineRule="auto"/>
              <w:jc w:val="center"/>
            </w:pPr>
          </w:p>
        </w:tc>
        <w:tc>
          <w:tcPr>
            <w:tcW w:w="330" w:type="pct"/>
            <w:vAlign w:val="center"/>
          </w:tcPr>
          <w:p w:rsidR="00CC5B15" w:rsidRDefault="001D0EC8">
            <w:pPr>
              <w:autoSpaceDE w:val="0"/>
              <w:autoSpaceDN w:val="0"/>
              <w:adjustRightInd w:val="0"/>
              <w:spacing w:line="276" w:lineRule="auto"/>
              <w:jc w:val="center"/>
            </w:pPr>
            <w:r>
              <w:t>47.02</w:t>
            </w:r>
          </w:p>
        </w:tc>
        <w:tc>
          <w:tcPr>
            <w:tcW w:w="874" w:type="pct"/>
            <w:gridSpan w:val="2"/>
            <w:vAlign w:val="center"/>
          </w:tcPr>
          <w:p w:rsidR="00CC5B15" w:rsidRDefault="00CC5B15">
            <w:pPr>
              <w:autoSpaceDE w:val="0"/>
              <w:autoSpaceDN w:val="0"/>
              <w:adjustRightInd w:val="0"/>
              <w:spacing w:line="276" w:lineRule="auto"/>
              <w:jc w:val="center"/>
            </w:pPr>
          </w:p>
        </w:tc>
      </w:tr>
    </w:tbl>
    <w:p w:rsidR="00CC5B15" w:rsidRDefault="001D0EC8">
      <w:pPr>
        <w:autoSpaceDE w:val="0"/>
        <w:autoSpaceDN w:val="0"/>
        <w:adjustRightInd w:val="0"/>
        <w:spacing w:line="480" w:lineRule="auto"/>
        <w:rPr>
          <w:b/>
          <w:i/>
        </w:rPr>
      </w:pPr>
      <w:r>
        <w:rPr>
          <w:b/>
          <w:i/>
        </w:rPr>
        <w:t>Source: Author’s field work, 2025</w:t>
      </w:r>
    </w:p>
    <w:p w:rsidR="00A250C1" w:rsidRDefault="00A250C1">
      <w:pPr>
        <w:autoSpaceDE w:val="0"/>
        <w:autoSpaceDN w:val="0"/>
        <w:adjustRightInd w:val="0"/>
        <w:spacing w:line="480" w:lineRule="auto"/>
        <w:rPr>
          <w:b/>
        </w:rPr>
      </w:pPr>
    </w:p>
    <w:p w:rsidR="00CC5B15" w:rsidRDefault="001D0EC8">
      <w:pPr>
        <w:autoSpaceDE w:val="0"/>
        <w:autoSpaceDN w:val="0"/>
        <w:adjustRightInd w:val="0"/>
        <w:spacing w:line="480" w:lineRule="auto"/>
        <w:ind w:left="720" w:hanging="720"/>
        <w:rPr>
          <w:b/>
        </w:rPr>
      </w:pPr>
      <w:r>
        <w:rPr>
          <w:b/>
        </w:rPr>
        <w:t>4.5</w:t>
      </w:r>
      <w:r>
        <w:rPr>
          <w:b/>
        </w:rPr>
        <w:tab/>
        <w:t>Residents Compliance and Factors Impeding Compliance with Planning Standards</w:t>
      </w:r>
    </w:p>
    <w:p w:rsidR="00CC5B15" w:rsidRDefault="001D0EC8">
      <w:pPr>
        <w:autoSpaceDE w:val="0"/>
        <w:autoSpaceDN w:val="0"/>
        <w:adjustRightInd w:val="0"/>
        <w:spacing w:line="480" w:lineRule="auto"/>
        <w:ind w:left="720" w:hanging="720"/>
        <w:rPr>
          <w:b/>
        </w:rPr>
      </w:pPr>
      <w:r>
        <w:rPr>
          <w:b/>
        </w:rPr>
        <w:t>4.5.1</w:t>
      </w:r>
      <w:r>
        <w:rPr>
          <w:b/>
        </w:rPr>
        <w:tab/>
        <w:t>Number of Approved Building Plan From 2015-2025</w:t>
      </w:r>
    </w:p>
    <w:p w:rsidR="00CC5B15" w:rsidRDefault="001D0EC8">
      <w:pPr>
        <w:tabs>
          <w:tab w:val="left" w:pos="0"/>
        </w:tabs>
        <w:autoSpaceDE w:val="0"/>
        <w:autoSpaceDN w:val="0"/>
        <w:adjustRightInd w:val="0"/>
        <w:spacing w:line="480" w:lineRule="auto"/>
        <w:jc w:val="both"/>
      </w:pPr>
      <w:r>
        <w:tab/>
        <w:t xml:space="preserve">The Table 4.13 reveals the number buildings plans approved from the year 2015 to date. It is observed in the table that buildings are approved more in the month of April, May, June and July than any other month and the opposite is that of the month of January and December with a figure very small compared to other month. </w:t>
      </w:r>
    </w:p>
    <w:p w:rsidR="00CC5B15" w:rsidRDefault="001D0EC8">
      <w:pPr>
        <w:tabs>
          <w:tab w:val="left" w:pos="0"/>
        </w:tabs>
        <w:autoSpaceDE w:val="0"/>
        <w:autoSpaceDN w:val="0"/>
        <w:adjustRightInd w:val="0"/>
        <w:spacing w:line="480" w:lineRule="auto"/>
        <w:jc w:val="both"/>
      </w:pPr>
      <w:r>
        <w:tab/>
        <w:t>There was a rapid increase in the number of approved building plan from the year 2017 to 2019 (see figure 4.5) due to some reasons as explained through oral interview of the officers that have being working in the Planning authority which are; favourable economy, low cost of building materials, cheap labour, reduced assessment fee and government intervention. All these reasons put together have conditioned the influx in the approval of building plans during the period of those years.</w:t>
      </w:r>
    </w:p>
    <w:p w:rsidR="00CC5B15" w:rsidRDefault="001D0EC8">
      <w:pPr>
        <w:tabs>
          <w:tab w:val="left" w:pos="0"/>
        </w:tabs>
        <w:autoSpaceDE w:val="0"/>
        <w:autoSpaceDN w:val="0"/>
        <w:adjustRightInd w:val="0"/>
        <w:spacing w:line="480" w:lineRule="auto"/>
        <w:jc w:val="both"/>
      </w:pPr>
      <w:r>
        <w:tab/>
        <w:t>Unfortunately, from the year 2020 to this present time the number of building plans approval have reduced tremendously all the way. This is as a result of many reasons as explained through interview of planning officers, such as; increase poverty, discouraging and cumbersome fees for assessment, power of incumbency, lack of government intervention and negligence by developers. Therefore in order to curb these problems and ameliorate residents’ compliance to planning standards there is need for awareness and enforcement of planning laws and standards.</w:t>
      </w:r>
    </w:p>
    <w:p w:rsidR="00A250C1" w:rsidRDefault="00A250C1">
      <w:pPr>
        <w:tabs>
          <w:tab w:val="left" w:pos="0"/>
        </w:tabs>
        <w:autoSpaceDE w:val="0"/>
        <w:autoSpaceDN w:val="0"/>
        <w:adjustRightInd w:val="0"/>
        <w:spacing w:line="480" w:lineRule="auto"/>
        <w:jc w:val="both"/>
      </w:pPr>
    </w:p>
    <w:p w:rsidR="00A250C1" w:rsidRDefault="00A250C1">
      <w:pPr>
        <w:tabs>
          <w:tab w:val="left" w:pos="0"/>
        </w:tabs>
        <w:autoSpaceDE w:val="0"/>
        <w:autoSpaceDN w:val="0"/>
        <w:adjustRightInd w:val="0"/>
        <w:spacing w:line="480" w:lineRule="auto"/>
        <w:jc w:val="both"/>
      </w:pPr>
    </w:p>
    <w:p w:rsidR="00CC5B15" w:rsidRDefault="001D0EC8">
      <w:pPr>
        <w:spacing w:after="200" w:line="276" w:lineRule="auto"/>
        <w:rPr>
          <w:b/>
        </w:rPr>
      </w:pPr>
      <w:r>
        <w:rPr>
          <w:b/>
        </w:rPr>
        <w:lastRenderedPageBreak/>
        <w:t xml:space="preserve">Table 4.9: Number of Approved Building Plan </w:t>
      </w:r>
      <w:proofErr w:type="gramStart"/>
      <w:r>
        <w:rPr>
          <w:b/>
        </w:rPr>
        <w:t>From</w:t>
      </w:r>
      <w:proofErr w:type="gramEnd"/>
      <w:r>
        <w:rPr>
          <w:b/>
        </w:rPr>
        <w:t xml:space="preserve"> 2013-2022</w:t>
      </w:r>
    </w:p>
    <w:tbl>
      <w:tblPr>
        <w:tblW w:w="5210" w:type="pct"/>
        <w:tblInd w:w="-252"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ook w:val="04A0" w:firstRow="1" w:lastRow="0" w:firstColumn="1" w:lastColumn="0" w:noHBand="0" w:noVBand="1"/>
      </w:tblPr>
      <w:tblGrid>
        <w:gridCol w:w="1077"/>
        <w:gridCol w:w="692"/>
        <w:gridCol w:w="591"/>
        <w:gridCol w:w="723"/>
        <w:gridCol w:w="639"/>
        <w:gridCol w:w="711"/>
        <w:gridCol w:w="625"/>
        <w:gridCol w:w="564"/>
        <w:gridCol w:w="687"/>
        <w:gridCol w:w="709"/>
        <w:gridCol w:w="639"/>
        <w:gridCol w:w="694"/>
        <w:gridCol w:w="626"/>
        <w:gridCol w:w="1001"/>
      </w:tblGrid>
      <w:tr w:rsidR="00CC5B15">
        <w:trPr>
          <w:trHeight w:val="469"/>
        </w:trPr>
        <w:tc>
          <w:tcPr>
            <w:tcW w:w="1054" w:type="dxa"/>
            <w:shd w:val="clear" w:color="9BBB59" w:fill="9BBB59"/>
            <w:noWrap/>
            <w:vAlign w:val="bottom"/>
            <w:hideMark/>
          </w:tcPr>
          <w:p w:rsidR="00CC5B15" w:rsidRDefault="001D0EC8">
            <w:pPr>
              <w:rPr>
                <w:rFonts w:ascii="Calibri" w:hAnsi="Calibri" w:cs="Calibri"/>
                <w:b/>
                <w:bCs/>
                <w:color w:val="FFFFFF"/>
              </w:rPr>
            </w:pPr>
            <w:r>
              <w:rPr>
                <w:rFonts w:ascii="Calibri" w:hAnsi="Calibri" w:cs="Calibri"/>
                <w:b/>
                <w:bCs/>
                <w:color w:val="FFFFFF"/>
              </w:rPr>
              <w:t>YEAR/ MONTH</w:t>
            </w:r>
          </w:p>
        </w:tc>
        <w:tc>
          <w:tcPr>
            <w:tcW w:w="677" w:type="dxa"/>
            <w:shd w:val="clear" w:color="9BBB59" w:fill="9BBB59"/>
            <w:noWrap/>
            <w:vAlign w:val="bottom"/>
            <w:hideMark/>
          </w:tcPr>
          <w:p w:rsidR="00CC5B15" w:rsidRDefault="001D0EC8">
            <w:pPr>
              <w:rPr>
                <w:rFonts w:ascii="Calibri" w:hAnsi="Calibri" w:cs="Calibri"/>
                <w:b/>
                <w:bCs/>
                <w:color w:val="FFFFFF"/>
              </w:rPr>
            </w:pPr>
            <w:r>
              <w:rPr>
                <w:rFonts w:ascii="Calibri" w:hAnsi="Calibri" w:cs="Calibri"/>
                <w:b/>
                <w:bCs/>
                <w:color w:val="FFFFFF"/>
              </w:rPr>
              <w:t>JAN</w:t>
            </w:r>
          </w:p>
        </w:tc>
        <w:tc>
          <w:tcPr>
            <w:tcW w:w="567" w:type="dxa"/>
            <w:shd w:val="clear" w:color="9BBB59" w:fill="9BBB59"/>
            <w:noWrap/>
            <w:vAlign w:val="bottom"/>
            <w:hideMark/>
          </w:tcPr>
          <w:p w:rsidR="00CC5B15" w:rsidRDefault="001D0EC8">
            <w:pPr>
              <w:rPr>
                <w:rFonts w:ascii="Calibri" w:hAnsi="Calibri" w:cs="Calibri"/>
                <w:b/>
                <w:bCs/>
                <w:color w:val="FFFFFF"/>
              </w:rPr>
            </w:pPr>
            <w:r>
              <w:rPr>
                <w:rFonts w:ascii="Calibri" w:hAnsi="Calibri" w:cs="Calibri"/>
                <w:b/>
                <w:bCs/>
                <w:color w:val="FFFFFF"/>
              </w:rPr>
              <w:t>FEB</w:t>
            </w:r>
          </w:p>
        </w:tc>
        <w:tc>
          <w:tcPr>
            <w:tcW w:w="692" w:type="dxa"/>
            <w:shd w:val="clear" w:color="9BBB59" w:fill="9BBB59"/>
            <w:noWrap/>
            <w:vAlign w:val="bottom"/>
            <w:hideMark/>
          </w:tcPr>
          <w:p w:rsidR="00CC5B15" w:rsidRDefault="001D0EC8">
            <w:pPr>
              <w:rPr>
                <w:rFonts w:ascii="Calibri" w:hAnsi="Calibri" w:cs="Calibri"/>
                <w:b/>
                <w:bCs/>
                <w:color w:val="FFFFFF"/>
              </w:rPr>
            </w:pPr>
            <w:r>
              <w:rPr>
                <w:rFonts w:ascii="Calibri" w:hAnsi="Calibri" w:cs="Calibri"/>
                <w:b/>
                <w:bCs/>
                <w:color w:val="FFFFFF"/>
              </w:rPr>
              <w:t>MAR</w:t>
            </w:r>
          </w:p>
        </w:tc>
        <w:tc>
          <w:tcPr>
            <w:tcW w:w="613" w:type="dxa"/>
            <w:shd w:val="clear" w:color="9BBB59" w:fill="9BBB59"/>
            <w:noWrap/>
            <w:vAlign w:val="bottom"/>
            <w:hideMark/>
          </w:tcPr>
          <w:p w:rsidR="00CC5B15" w:rsidRDefault="001D0EC8">
            <w:pPr>
              <w:rPr>
                <w:rFonts w:ascii="Calibri" w:hAnsi="Calibri" w:cs="Calibri"/>
                <w:b/>
                <w:bCs/>
                <w:color w:val="FFFFFF"/>
              </w:rPr>
            </w:pPr>
            <w:r>
              <w:rPr>
                <w:rFonts w:ascii="Calibri" w:hAnsi="Calibri" w:cs="Calibri"/>
                <w:b/>
                <w:bCs/>
                <w:color w:val="FFFFFF"/>
              </w:rPr>
              <w:t>APR</w:t>
            </w:r>
          </w:p>
        </w:tc>
        <w:tc>
          <w:tcPr>
            <w:tcW w:w="681" w:type="dxa"/>
            <w:shd w:val="clear" w:color="9BBB59" w:fill="9BBB59"/>
            <w:noWrap/>
            <w:vAlign w:val="bottom"/>
            <w:hideMark/>
          </w:tcPr>
          <w:p w:rsidR="00CC5B15" w:rsidRDefault="001D0EC8">
            <w:pPr>
              <w:rPr>
                <w:rFonts w:ascii="Calibri" w:hAnsi="Calibri" w:cs="Calibri"/>
                <w:b/>
                <w:bCs/>
                <w:color w:val="FFFFFF"/>
              </w:rPr>
            </w:pPr>
            <w:r>
              <w:rPr>
                <w:rFonts w:ascii="Calibri" w:hAnsi="Calibri" w:cs="Calibri"/>
                <w:b/>
                <w:bCs/>
                <w:color w:val="FFFFFF"/>
              </w:rPr>
              <w:t>MAY</w:t>
            </w:r>
          </w:p>
        </w:tc>
        <w:tc>
          <w:tcPr>
            <w:tcW w:w="599" w:type="dxa"/>
            <w:shd w:val="clear" w:color="9BBB59" w:fill="9BBB59"/>
            <w:noWrap/>
            <w:vAlign w:val="bottom"/>
            <w:hideMark/>
          </w:tcPr>
          <w:p w:rsidR="00CC5B15" w:rsidRDefault="001D0EC8">
            <w:pPr>
              <w:rPr>
                <w:rFonts w:ascii="Calibri" w:hAnsi="Calibri" w:cs="Calibri"/>
                <w:b/>
                <w:bCs/>
                <w:color w:val="FFFFFF"/>
              </w:rPr>
            </w:pPr>
            <w:r>
              <w:rPr>
                <w:rFonts w:ascii="Calibri" w:hAnsi="Calibri" w:cs="Calibri"/>
                <w:b/>
                <w:bCs/>
                <w:color w:val="FFFFFF"/>
              </w:rPr>
              <w:t>JUN</w:t>
            </w:r>
          </w:p>
        </w:tc>
        <w:tc>
          <w:tcPr>
            <w:tcW w:w="552" w:type="dxa"/>
            <w:shd w:val="clear" w:color="9BBB59" w:fill="9BBB59"/>
            <w:noWrap/>
            <w:vAlign w:val="bottom"/>
            <w:hideMark/>
          </w:tcPr>
          <w:p w:rsidR="00CC5B15" w:rsidRDefault="001D0EC8">
            <w:pPr>
              <w:ind w:left="-2567" w:right="-1409" w:firstLine="2567"/>
              <w:rPr>
                <w:rFonts w:ascii="Calibri" w:hAnsi="Calibri" w:cs="Calibri"/>
                <w:b/>
                <w:bCs/>
                <w:color w:val="FFFFFF"/>
              </w:rPr>
            </w:pPr>
            <w:r>
              <w:rPr>
                <w:rFonts w:ascii="Calibri" w:hAnsi="Calibri" w:cs="Calibri"/>
                <w:b/>
                <w:bCs/>
                <w:color w:val="FFFFFF"/>
              </w:rPr>
              <w:t>JUL</w:t>
            </w:r>
          </w:p>
        </w:tc>
        <w:tc>
          <w:tcPr>
            <w:tcW w:w="658" w:type="dxa"/>
            <w:shd w:val="clear" w:color="9BBB59" w:fill="9BBB59"/>
            <w:noWrap/>
            <w:vAlign w:val="bottom"/>
            <w:hideMark/>
          </w:tcPr>
          <w:p w:rsidR="00CC5B15" w:rsidRDefault="001D0EC8">
            <w:pPr>
              <w:rPr>
                <w:rFonts w:ascii="Calibri" w:hAnsi="Calibri" w:cs="Calibri"/>
                <w:b/>
                <w:bCs/>
                <w:color w:val="FFFFFF"/>
              </w:rPr>
            </w:pPr>
            <w:r>
              <w:rPr>
                <w:rFonts w:ascii="Calibri" w:hAnsi="Calibri" w:cs="Calibri"/>
                <w:b/>
                <w:bCs/>
                <w:color w:val="FFFFFF"/>
              </w:rPr>
              <w:t>AUG</w:t>
            </w:r>
          </w:p>
        </w:tc>
        <w:tc>
          <w:tcPr>
            <w:tcW w:w="680" w:type="dxa"/>
            <w:shd w:val="clear" w:color="9BBB59" w:fill="9BBB59"/>
            <w:noWrap/>
            <w:vAlign w:val="bottom"/>
            <w:hideMark/>
          </w:tcPr>
          <w:p w:rsidR="00CC5B15" w:rsidRDefault="001D0EC8">
            <w:pPr>
              <w:rPr>
                <w:rFonts w:ascii="Calibri" w:hAnsi="Calibri" w:cs="Calibri"/>
                <w:b/>
                <w:bCs/>
                <w:color w:val="FFFFFF"/>
              </w:rPr>
            </w:pPr>
            <w:r>
              <w:rPr>
                <w:rFonts w:ascii="Calibri" w:hAnsi="Calibri" w:cs="Calibri"/>
                <w:b/>
                <w:bCs/>
                <w:color w:val="FFFFFF"/>
              </w:rPr>
              <w:t>SEPT</w:t>
            </w:r>
          </w:p>
        </w:tc>
        <w:tc>
          <w:tcPr>
            <w:tcW w:w="613" w:type="dxa"/>
            <w:shd w:val="clear" w:color="9BBB59" w:fill="9BBB59"/>
            <w:noWrap/>
            <w:vAlign w:val="bottom"/>
            <w:hideMark/>
          </w:tcPr>
          <w:p w:rsidR="00CC5B15" w:rsidRDefault="001D0EC8">
            <w:pPr>
              <w:rPr>
                <w:rFonts w:ascii="Calibri" w:hAnsi="Calibri" w:cs="Calibri"/>
                <w:b/>
                <w:bCs/>
                <w:color w:val="FFFFFF"/>
              </w:rPr>
            </w:pPr>
            <w:r>
              <w:rPr>
                <w:rFonts w:ascii="Calibri" w:hAnsi="Calibri" w:cs="Calibri"/>
                <w:b/>
                <w:bCs/>
                <w:color w:val="FFFFFF"/>
              </w:rPr>
              <w:t>OCT</w:t>
            </w:r>
          </w:p>
        </w:tc>
        <w:tc>
          <w:tcPr>
            <w:tcW w:w="665" w:type="dxa"/>
            <w:shd w:val="clear" w:color="9BBB59" w:fill="9BBB59"/>
            <w:noWrap/>
            <w:vAlign w:val="bottom"/>
            <w:hideMark/>
          </w:tcPr>
          <w:p w:rsidR="00CC5B15" w:rsidRDefault="001D0EC8">
            <w:pPr>
              <w:rPr>
                <w:rFonts w:ascii="Calibri" w:hAnsi="Calibri" w:cs="Calibri"/>
                <w:b/>
                <w:bCs/>
                <w:color w:val="FFFFFF"/>
              </w:rPr>
            </w:pPr>
            <w:r>
              <w:rPr>
                <w:rFonts w:ascii="Calibri" w:hAnsi="Calibri" w:cs="Calibri"/>
                <w:b/>
                <w:bCs/>
                <w:color w:val="FFFFFF"/>
              </w:rPr>
              <w:t>NOV</w:t>
            </w:r>
          </w:p>
        </w:tc>
        <w:tc>
          <w:tcPr>
            <w:tcW w:w="600" w:type="dxa"/>
            <w:shd w:val="clear" w:color="9BBB59" w:fill="9BBB59"/>
            <w:noWrap/>
            <w:vAlign w:val="bottom"/>
            <w:hideMark/>
          </w:tcPr>
          <w:p w:rsidR="00CC5B15" w:rsidRDefault="001D0EC8">
            <w:pPr>
              <w:rPr>
                <w:rFonts w:ascii="Calibri" w:hAnsi="Calibri" w:cs="Calibri"/>
                <w:b/>
                <w:bCs/>
                <w:color w:val="FFFFFF"/>
              </w:rPr>
            </w:pPr>
            <w:r>
              <w:rPr>
                <w:rFonts w:ascii="Calibri" w:hAnsi="Calibri" w:cs="Calibri"/>
                <w:b/>
                <w:bCs/>
                <w:color w:val="FFFFFF"/>
              </w:rPr>
              <w:t>DEC</w:t>
            </w:r>
          </w:p>
        </w:tc>
        <w:tc>
          <w:tcPr>
            <w:tcW w:w="979" w:type="dxa"/>
            <w:shd w:val="clear" w:color="9BBB59" w:fill="9BBB59"/>
            <w:noWrap/>
            <w:vAlign w:val="bottom"/>
            <w:hideMark/>
          </w:tcPr>
          <w:p w:rsidR="00CC5B15" w:rsidRDefault="001D0EC8">
            <w:pPr>
              <w:rPr>
                <w:rFonts w:ascii="Calibri" w:hAnsi="Calibri" w:cs="Calibri"/>
                <w:b/>
                <w:bCs/>
                <w:color w:val="FFFFFF"/>
              </w:rPr>
            </w:pPr>
            <w:r>
              <w:rPr>
                <w:rFonts w:ascii="Calibri" w:hAnsi="Calibri" w:cs="Calibri"/>
                <w:b/>
                <w:bCs/>
                <w:color w:val="FFFFFF"/>
              </w:rPr>
              <w:t>TOTAL</w:t>
            </w:r>
          </w:p>
        </w:tc>
      </w:tr>
      <w:tr w:rsidR="00CC5B15">
        <w:trPr>
          <w:trHeight w:val="469"/>
        </w:trPr>
        <w:tc>
          <w:tcPr>
            <w:tcW w:w="1054"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2015</w:t>
            </w:r>
          </w:p>
        </w:tc>
        <w:tc>
          <w:tcPr>
            <w:tcW w:w="67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17</w:t>
            </w:r>
          </w:p>
        </w:tc>
        <w:tc>
          <w:tcPr>
            <w:tcW w:w="56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43</w:t>
            </w:r>
          </w:p>
        </w:tc>
        <w:tc>
          <w:tcPr>
            <w:tcW w:w="69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39</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43</w:t>
            </w:r>
          </w:p>
        </w:tc>
        <w:tc>
          <w:tcPr>
            <w:tcW w:w="681"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45</w:t>
            </w:r>
          </w:p>
        </w:tc>
        <w:tc>
          <w:tcPr>
            <w:tcW w:w="59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46</w:t>
            </w:r>
          </w:p>
        </w:tc>
        <w:tc>
          <w:tcPr>
            <w:tcW w:w="55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42</w:t>
            </w:r>
          </w:p>
        </w:tc>
        <w:tc>
          <w:tcPr>
            <w:tcW w:w="658"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30</w:t>
            </w:r>
          </w:p>
        </w:tc>
        <w:tc>
          <w:tcPr>
            <w:tcW w:w="68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28</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29</w:t>
            </w:r>
          </w:p>
        </w:tc>
        <w:tc>
          <w:tcPr>
            <w:tcW w:w="665"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18</w:t>
            </w:r>
          </w:p>
        </w:tc>
        <w:tc>
          <w:tcPr>
            <w:tcW w:w="60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22</w:t>
            </w:r>
          </w:p>
        </w:tc>
        <w:tc>
          <w:tcPr>
            <w:tcW w:w="97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402</w:t>
            </w:r>
          </w:p>
        </w:tc>
      </w:tr>
      <w:tr w:rsidR="00CC5B15">
        <w:trPr>
          <w:trHeight w:val="469"/>
        </w:trPr>
        <w:tc>
          <w:tcPr>
            <w:tcW w:w="1054"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2016</w:t>
            </w:r>
          </w:p>
        </w:tc>
        <w:tc>
          <w:tcPr>
            <w:tcW w:w="67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19</w:t>
            </w:r>
          </w:p>
        </w:tc>
        <w:tc>
          <w:tcPr>
            <w:tcW w:w="56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44</w:t>
            </w:r>
          </w:p>
        </w:tc>
        <w:tc>
          <w:tcPr>
            <w:tcW w:w="69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47</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51</w:t>
            </w:r>
          </w:p>
        </w:tc>
        <w:tc>
          <w:tcPr>
            <w:tcW w:w="681"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48</w:t>
            </w:r>
          </w:p>
        </w:tc>
        <w:tc>
          <w:tcPr>
            <w:tcW w:w="59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42</w:t>
            </w:r>
          </w:p>
        </w:tc>
        <w:tc>
          <w:tcPr>
            <w:tcW w:w="55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55</w:t>
            </w:r>
          </w:p>
        </w:tc>
        <w:tc>
          <w:tcPr>
            <w:tcW w:w="658"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53</w:t>
            </w:r>
          </w:p>
        </w:tc>
        <w:tc>
          <w:tcPr>
            <w:tcW w:w="68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50</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37</w:t>
            </w:r>
          </w:p>
        </w:tc>
        <w:tc>
          <w:tcPr>
            <w:tcW w:w="665"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12</w:t>
            </w:r>
          </w:p>
        </w:tc>
        <w:tc>
          <w:tcPr>
            <w:tcW w:w="60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31</w:t>
            </w:r>
          </w:p>
        </w:tc>
        <w:tc>
          <w:tcPr>
            <w:tcW w:w="97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489</w:t>
            </w:r>
          </w:p>
        </w:tc>
      </w:tr>
      <w:tr w:rsidR="00CC5B15">
        <w:trPr>
          <w:trHeight w:val="469"/>
        </w:trPr>
        <w:tc>
          <w:tcPr>
            <w:tcW w:w="1054"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2017</w:t>
            </w:r>
          </w:p>
        </w:tc>
        <w:tc>
          <w:tcPr>
            <w:tcW w:w="67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23</w:t>
            </w:r>
          </w:p>
        </w:tc>
        <w:tc>
          <w:tcPr>
            <w:tcW w:w="56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38</w:t>
            </w:r>
          </w:p>
        </w:tc>
        <w:tc>
          <w:tcPr>
            <w:tcW w:w="69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39</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49</w:t>
            </w:r>
          </w:p>
        </w:tc>
        <w:tc>
          <w:tcPr>
            <w:tcW w:w="681"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50</w:t>
            </w:r>
          </w:p>
        </w:tc>
        <w:tc>
          <w:tcPr>
            <w:tcW w:w="59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50</w:t>
            </w:r>
          </w:p>
        </w:tc>
        <w:tc>
          <w:tcPr>
            <w:tcW w:w="55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50</w:t>
            </w:r>
          </w:p>
        </w:tc>
        <w:tc>
          <w:tcPr>
            <w:tcW w:w="658"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37</w:t>
            </w:r>
          </w:p>
        </w:tc>
        <w:tc>
          <w:tcPr>
            <w:tcW w:w="68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50</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48</w:t>
            </w:r>
          </w:p>
        </w:tc>
        <w:tc>
          <w:tcPr>
            <w:tcW w:w="665"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32</w:t>
            </w:r>
          </w:p>
        </w:tc>
        <w:tc>
          <w:tcPr>
            <w:tcW w:w="60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34</w:t>
            </w:r>
          </w:p>
        </w:tc>
        <w:tc>
          <w:tcPr>
            <w:tcW w:w="97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500</w:t>
            </w:r>
          </w:p>
        </w:tc>
      </w:tr>
      <w:tr w:rsidR="00CC5B15">
        <w:trPr>
          <w:trHeight w:val="469"/>
        </w:trPr>
        <w:tc>
          <w:tcPr>
            <w:tcW w:w="1054"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2018</w:t>
            </w:r>
          </w:p>
        </w:tc>
        <w:tc>
          <w:tcPr>
            <w:tcW w:w="67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29</w:t>
            </w:r>
          </w:p>
        </w:tc>
        <w:tc>
          <w:tcPr>
            <w:tcW w:w="56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49</w:t>
            </w:r>
          </w:p>
        </w:tc>
        <w:tc>
          <w:tcPr>
            <w:tcW w:w="69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55</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52</w:t>
            </w:r>
          </w:p>
        </w:tc>
        <w:tc>
          <w:tcPr>
            <w:tcW w:w="681"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55</w:t>
            </w:r>
          </w:p>
        </w:tc>
        <w:tc>
          <w:tcPr>
            <w:tcW w:w="59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58</w:t>
            </w:r>
          </w:p>
        </w:tc>
        <w:tc>
          <w:tcPr>
            <w:tcW w:w="55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49</w:t>
            </w:r>
          </w:p>
        </w:tc>
        <w:tc>
          <w:tcPr>
            <w:tcW w:w="658"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55</w:t>
            </w:r>
          </w:p>
        </w:tc>
        <w:tc>
          <w:tcPr>
            <w:tcW w:w="68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65</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55</w:t>
            </w:r>
          </w:p>
        </w:tc>
        <w:tc>
          <w:tcPr>
            <w:tcW w:w="665"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32</w:t>
            </w:r>
          </w:p>
        </w:tc>
        <w:tc>
          <w:tcPr>
            <w:tcW w:w="60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25</w:t>
            </w:r>
          </w:p>
        </w:tc>
        <w:tc>
          <w:tcPr>
            <w:tcW w:w="97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579</w:t>
            </w:r>
          </w:p>
        </w:tc>
      </w:tr>
      <w:tr w:rsidR="00CC5B15">
        <w:trPr>
          <w:trHeight w:val="469"/>
        </w:trPr>
        <w:tc>
          <w:tcPr>
            <w:tcW w:w="1054"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2019</w:t>
            </w:r>
          </w:p>
        </w:tc>
        <w:tc>
          <w:tcPr>
            <w:tcW w:w="67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28</w:t>
            </w:r>
          </w:p>
        </w:tc>
        <w:tc>
          <w:tcPr>
            <w:tcW w:w="56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39</w:t>
            </w:r>
          </w:p>
        </w:tc>
        <w:tc>
          <w:tcPr>
            <w:tcW w:w="69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49</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58</w:t>
            </w:r>
          </w:p>
        </w:tc>
        <w:tc>
          <w:tcPr>
            <w:tcW w:w="681"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72</w:t>
            </w:r>
          </w:p>
        </w:tc>
        <w:tc>
          <w:tcPr>
            <w:tcW w:w="59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68</w:t>
            </w:r>
          </w:p>
        </w:tc>
        <w:tc>
          <w:tcPr>
            <w:tcW w:w="55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49</w:t>
            </w:r>
          </w:p>
        </w:tc>
        <w:tc>
          <w:tcPr>
            <w:tcW w:w="658"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53</w:t>
            </w:r>
          </w:p>
        </w:tc>
        <w:tc>
          <w:tcPr>
            <w:tcW w:w="68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62</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42</w:t>
            </w:r>
          </w:p>
        </w:tc>
        <w:tc>
          <w:tcPr>
            <w:tcW w:w="665"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22</w:t>
            </w:r>
          </w:p>
        </w:tc>
        <w:tc>
          <w:tcPr>
            <w:tcW w:w="60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26</w:t>
            </w:r>
          </w:p>
        </w:tc>
        <w:tc>
          <w:tcPr>
            <w:tcW w:w="97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568</w:t>
            </w:r>
          </w:p>
        </w:tc>
      </w:tr>
      <w:tr w:rsidR="00CC5B15">
        <w:trPr>
          <w:trHeight w:val="469"/>
        </w:trPr>
        <w:tc>
          <w:tcPr>
            <w:tcW w:w="1054"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2020</w:t>
            </w:r>
          </w:p>
        </w:tc>
        <w:tc>
          <w:tcPr>
            <w:tcW w:w="67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18</w:t>
            </w:r>
          </w:p>
        </w:tc>
        <w:tc>
          <w:tcPr>
            <w:tcW w:w="56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31</w:t>
            </w:r>
          </w:p>
        </w:tc>
        <w:tc>
          <w:tcPr>
            <w:tcW w:w="69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32</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35</w:t>
            </w:r>
          </w:p>
        </w:tc>
        <w:tc>
          <w:tcPr>
            <w:tcW w:w="681"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60</w:t>
            </w:r>
          </w:p>
        </w:tc>
        <w:tc>
          <w:tcPr>
            <w:tcW w:w="59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58</w:t>
            </w:r>
          </w:p>
        </w:tc>
        <w:tc>
          <w:tcPr>
            <w:tcW w:w="55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62</w:t>
            </w:r>
          </w:p>
        </w:tc>
        <w:tc>
          <w:tcPr>
            <w:tcW w:w="658"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50</w:t>
            </w:r>
          </w:p>
        </w:tc>
        <w:tc>
          <w:tcPr>
            <w:tcW w:w="68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45</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36</w:t>
            </w:r>
          </w:p>
        </w:tc>
        <w:tc>
          <w:tcPr>
            <w:tcW w:w="665"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25</w:t>
            </w:r>
          </w:p>
        </w:tc>
        <w:tc>
          <w:tcPr>
            <w:tcW w:w="60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24</w:t>
            </w:r>
          </w:p>
        </w:tc>
        <w:tc>
          <w:tcPr>
            <w:tcW w:w="97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476</w:t>
            </w:r>
          </w:p>
        </w:tc>
      </w:tr>
      <w:tr w:rsidR="00CC5B15">
        <w:trPr>
          <w:trHeight w:val="469"/>
        </w:trPr>
        <w:tc>
          <w:tcPr>
            <w:tcW w:w="1054"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2021</w:t>
            </w:r>
          </w:p>
        </w:tc>
        <w:tc>
          <w:tcPr>
            <w:tcW w:w="67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15</w:t>
            </w:r>
          </w:p>
        </w:tc>
        <w:tc>
          <w:tcPr>
            <w:tcW w:w="56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23</w:t>
            </w:r>
          </w:p>
        </w:tc>
        <w:tc>
          <w:tcPr>
            <w:tcW w:w="69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45</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38</w:t>
            </w:r>
          </w:p>
        </w:tc>
        <w:tc>
          <w:tcPr>
            <w:tcW w:w="681"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42</w:t>
            </w:r>
          </w:p>
        </w:tc>
        <w:tc>
          <w:tcPr>
            <w:tcW w:w="59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51</w:t>
            </w:r>
          </w:p>
        </w:tc>
        <w:tc>
          <w:tcPr>
            <w:tcW w:w="55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32</w:t>
            </w:r>
          </w:p>
        </w:tc>
        <w:tc>
          <w:tcPr>
            <w:tcW w:w="658"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42</w:t>
            </w:r>
          </w:p>
        </w:tc>
        <w:tc>
          <w:tcPr>
            <w:tcW w:w="68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32</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32</w:t>
            </w:r>
          </w:p>
        </w:tc>
        <w:tc>
          <w:tcPr>
            <w:tcW w:w="665"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23</w:t>
            </w:r>
          </w:p>
        </w:tc>
        <w:tc>
          <w:tcPr>
            <w:tcW w:w="60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20</w:t>
            </w:r>
          </w:p>
        </w:tc>
        <w:tc>
          <w:tcPr>
            <w:tcW w:w="97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395</w:t>
            </w:r>
          </w:p>
        </w:tc>
      </w:tr>
      <w:tr w:rsidR="00CC5B15">
        <w:trPr>
          <w:trHeight w:val="469"/>
        </w:trPr>
        <w:tc>
          <w:tcPr>
            <w:tcW w:w="1054"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2022</w:t>
            </w:r>
          </w:p>
        </w:tc>
        <w:tc>
          <w:tcPr>
            <w:tcW w:w="67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12</w:t>
            </w:r>
          </w:p>
        </w:tc>
        <w:tc>
          <w:tcPr>
            <w:tcW w:w="56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34</w:t>
            </w:r>
          </w:p>
        </w:tc>
        <w:tc>
          <w:tcPr>
            <w:tcW w:w="69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52</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36</w:t>
            </w:r>
          </w:p>
        </w:tc>
        <w:tc>
          <w:tcPr>
            <w:tcW w:w="681"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36</w:t>
            </w:r>
          </w:p>
        </w:tc>
        <w:tc>
          <w:tcPr>
            <w:tcW w:w="59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38</w:t>
            </w:r>
          </w:p>
        </w:tc>
        <w:tc>
          <w:tcPr>
            <w:tcW w:w="55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46</w:t>
            </w:r>
          </w:p>
        </w:tc>
        <w:tc>
          <w:tcPr>
            <w:tcW w:w="658"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41</w:t>
            </w:r>
          </w:p>
        </w:tc>
        <w:tc>
          <w:tcPr>
            <w:tcW w:w="68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42</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38</w:t>
            </w:r>
          </w:p>
        </w:tc>
        <w:tc>
          <w:tcPr>
            <w:tcW w:w="665"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29</w:t>
            </w:r>
          </w:p>
        </w:tc>
        <w:tc>
          <w:tcPr>
            <w:tcW w:w="60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18</w:t>
            </w:r>
          </w:p>
        </w:tc>
        <w:tc>
          <w:tcPr>
            <w:tcW w:w="97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422</w:t>
            </w:r>
          </w:p>
        </w:tc>
      </w:tr>
      <w:tr w:rsidR="00CC5B15">
        <w:trPr>
          <w:trHeight w:val="500"/>
        </w:trPr>
        <w:tc>
          <w:tcPr>
            <w:tcW w:w="1054"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2023</w:t>
            </w:r>
          </w:p>
        </w:tc>
        <w:tc>
          <w:tcPr>
            <w:tcW w:w="67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15</w:t>
            </w:r>
          </w:p>
        </w:tc>
        <w:tc>
          <w:tcPr>
            <w:tcW w:w="56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21</w:t>
            </w:r>
          </w:p>
        </w:tc>
        <w:tc>
          <w:tcPr>
            <w:tcW w:w="69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21</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25</w:t>
            </w:r>
          </w:p>
        </w:tc>
        <w:tc>
          <w:tcPr>
            <w:tcW w:w="681"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21</w:t>
            </w:r>
          </w:p>
        </w:tc>
        <w:tc>
          <w:tcPr>
            <w:tcW w:w="59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32</w:t>
            </w:r>
          </w:p>
        </w:tc>
        <w:tc>
          <w:tcPr>
            <w:tcW w:w="55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38</w:t>
            </w:r>
          </w:p>
        </w:tc>
        <w:tc>
          <w:tcPr>
            <w:tcW w:w="658"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41</w:t>
            </w:r>
          </w:p>
        </w:tc>
        <w:tc>
          <w:tcPr>
            <w:tcW w:w="68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39</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37</w:t>
            </w:r>
          </w:p>
        </w:tc>
        <w:tc>
          <w:tcPr>
            <w:tcW w:w="665"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36</w:t>
            </w:r>
          </w:p>
        </w:tc>
        <w:tc>
          <w:tcPr>
            <w:tcW w:w="60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19</w:t>
            </w:r>
          </w:p>
        </w:tc>
        <w:tc>
          <w:tcPr>
            <w:tcW w:w="97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345</w:t>
            </w:r>
          </w:p>
        </w:tc>
      </w:tr>
      <w:tr w:rsidR="00CC5B15">
        <w:trPr>
          <w:trHeight w:val="469"/>
        </w:trPr>
        <w:tc>
          <w:tcPr>
            <w:tcW w:w="1054"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2024</w:t>
            </w:r>
          </w:p>
        </w:tc>
        <w:tc>
          <w:tcPr>
            <w:tcW w:w="67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10</w:t>
            </w:r>
          </w:p>
        </w:tc>
        <w:tc>
          <w:tcPr>
            <w:tcW w:w="56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22</w:t>
            </w:r>
          </w:p>
        </w:tc>
        <w:tc>
          <w:tcPr>
            <w:tcW w:w="69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19</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29</w:t>
            </w:r>
          </w:p>
        </w:tc>
        <w:tc>
          <w:tcPr>
            <w:tcW w:w="681"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24</w:t>
            </w:r>
          </w:p>
        </w:tc>
        <w:tc>
          <w:tcPr>
            <w:tcW w:w="59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36</w:t>
            </w:r>
          </w:p>
        </w:tc>
        <w:tc>
          <w:tcPr>
            <w:tcW w:w="55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22</w:t>
            </w:r>
          </w:p>
        </w:tc>
        <w:tc>
          <w:tcPr>
            <w:tcW w:w="658"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34</w:t>
            </w:r>
          </w:p>
        </w:tc>
        <w:tc>
          <w:tcPr>
            <w:tcW w:w="68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36</w:t>
            </w:r>
          </w:p>
        </w:tc>
        <w:tc>
          <w:tcPr>
            <w:tcW w:w="613"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28</w:t>
            </w:r>
          </w:p>
        </w:tc>
        <w:tc>
          <w:tcPr>
            <w:tcW w:w="665"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22</w:t>
            </w:r>
          </w:p>
        </w:tc>
        <w:tc>
          <w:tcPr>
            <w:tcW w:w="600"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17</w:t>
            </w:r>
          </w:p>
        </w:tc>
        <w:tc>
          <w:tcPr>
            <w:tcW w:w="97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299</w:t>
            </w:r>
          </w:p>
        </w:tc>
      </w:tr>
      <w:tr w:rsidR="00CC5B15">
        <w:trPr>
          <w:trHeight w:val="469"/>
        </w:trPr>
        <w:tc>
          <w:tcPr>
            <w:tcW w:w="1054"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2025</w:t>
            </w:r>
          </w:p>
        </w:tc>
        <w:tc>
          <w:tcPr>
            <w:tcW w:w="67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6</w:t>
            </w:r>
          </w:p>
        </w:tc>
        <w:tc>
          <w:tcPr>
            <w:tcW w:w="567"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15</w:t>
            </w:r>
          </w:p>
        </w:tc>
        <w:tc>
          <w:tcPr>
            <w:tcW w:w="692"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12</w:t>
            </w:r>
          </w:p>
        </w:tc>
        <w:tc>
          <w:tcPr>
            <w:tcW w:w="613" w:type="dxa"/>
            <w:shd w:val="clear" w:color="auto" w:fill="auto"/>
            <w:noWrap/>
            <w:vAlign w:val="bottom"/>
            <w:hideMark/>
          </w:tcPr>
          <w:p w:rsidR="00CC5B15" w:rsidRDefault="001D0EC8">
            <w:pPr>
              <w:rPr>
                <w:rFonts w:ascii="Calibri" w:hAnsi="Calibri" w:cs="Calibri"/>
                <w:color w:val="000000"/>
              </w:rPr>
            </w:pPr>
            <w:r>
              <w:rPr>
                <w:rFonts w:ascii="Calibri" w:hAnsi="Calibri" w:cs="Calibri"/>
                <w:color w:val="000000"/>
              </w:rPr>
              <w:t>-</w:t>
            </w:r>
          </w:p>
        </w:tc>
        <w:tc>
          <w:tcPr>
            <w:tcW w:w="681" w:type="dxa"/>
            <w:shd w:val="clear" w:color="auto" w:fill="auto"/>
            <w:noWrap/>
            <w:vAlign w:val="bottom"/>
            <w:hideMark/>
          </w:tcPr>
          <w:p w:rsidR="00CC5B15" w:rsidRDefault="001D0EC8">
            <w:pPr>
              <w:rPr>
                <w:rFonts w:ascii="Calibri" w:hAnsi="Calibri" w:cs="Calibri"/>
                <w:color w:val="000000"/>
              </w:rPr>
            </w:pPr>
            <w:r>
              <w:rPr>
                <w:rFonts w:ascii="Calibri" w:hAnsi="Calibri" w:cs="Calibri"/>
                <w:color w:val="000000"/>
              </w:rPr>
              <w:t>-</w:t>
            </w:r>
          </w:p>
        </w:tc>
        <w:tc>
          <w:tcPr>
            <w:tcW w:w="599" w:type="dxa"/>
            <w:shd w:val="clear" w:color="auto" w:fill="auto"/>
            <w:noWrap/>
            <w:vAlign w:val="bottom"/>
            <w:hideMark/>
          </w:tcPr>
          <w:p w:rsidR="00CC5B15" w:rsidRDefault="001D0EC8">
            <w:pPr>
              <w:rPr>
                <w:rFonts w:ascii="Calibri" w:hAnsi="Calibri" w:cs="Calibri"/>
                <w:color w:val="000000"/>
              </w:rPr>
            </w:pPr>
            <w:r>
              <w:rPr>
                <w:rFonts w:ascii="Calibri" w:hAnsi="Calibri" w:cs="Calibri"/>
                <w:color w:val="000000"/>
              </w:rPr>
              <w:t>-</w:t>
            </w:r>
          </w:p>
        </w:tc>
        <w:tc>
          <w:tcPr>
            <w:tcW w:w="552" w:type="dxa"/>
            <w:shd w:val="clear" w:color="auto" w:fill="auto"/>
            <w:noWrap/>
            <w:vAlign w:val="bottom"/>
            <w:hideMark/>
          </w:tcPr>
          <w:p w:rsidR="00CC5B15" w:rsidRDefault="001D0EC8">
            <w:pPr>
              <w:rPr>
                <w:rFonts w:ascii="Calibri" w:hAnsi="Calibri" w:cs="Calibri"/>
                <w:color w:val="000000"/>
              </w:rPr>
            </w:pPr>
            <w:r>
              <w:rPr>
                <w:rFonts w:ascii="Calibri" w:hAnsi="Calibri" w:cs="Calibri"/>
                <w:color w:val="000000"/>
              </w:rPr>
              <w:t>-</w:t>
            </w:r>
          </w:p>
        </w:tc>
        <w:tc>
          <w:tcPr>
            <w:tcW w:w="658" w:type="dxa"/>
            <w:shd w:val="clear" w:color="auto" w:fill="auto"/>
            <w:noWrap/>
            <w:vAlign w:val="bottom"/>
            <w:hideMark/>
          </w:tcPr>
          <w:p w:rsidR="00CC5B15" w:rsidRDefault="001D0EC8">
            <w:pPr>
              <w:rPr>
                <w:rFonts w:ascii="Calibri" w:hAnsi="Calibri" w:cs="Calibri"/>
                <w:color w:val="000000"/>
              </w:rPr>
            </w:pPr>
            <w:r>
              <w:rPr>
                <w:rFonts w:ascii="Calibri" w:hAnsi="Calibri" w:cs="Calibri"/>
                <w:color w:val="000000"/>
              </w:rPr>
              <w:t>-</w:t>
            </w:r>
          </w:p>
        </w:tc>
        <w:tc>
          <w:tcPr>
            <w:tcW w:w="680" w:type="dxa"/>
            <w:shd w:val="clear" w:color="auto" w:fill="auto"/>
            <w:noWrap/>
            <w:vAlign w:val="bottom"/>
            <w:hideMark/>
          </w:tcPr>
          <w:p w:rsidR="00CC5B15" w:rsidRDefault="001D0EC8">
            <w:pPr>
              <w:rPr>
                <w:rFonts w:ascii="Calibri" w:hAnsi="Calibri" w:cs="Calibri"/>
                <w:color w:val="000000"/>
              </w:rPr>
            </w:pPr>
            <w:r>
              <w:rPr>
                <w:rFonts w:ascii="Calibri" w:hAnsi="Calibri" w:cs="Calibri"/>
                <w:color w:val="000000"/>
              </w:rPr>
              <w:t>-</w:t>
            </w:r>
          </w:p>
        </w:tc>
        <w:tc>
          <w:tcPr>
            <w:tcW w:w="613" w:type="dxa"/>
            <w:shd w:val="clear" w:color="auto" w:fill="auto"/>
            <w:noWrap/>
            <w:vAlign w:val="bottom"/>
            <w:hideMark/>
          </w:tcPr>
          <w:p w:rsidR="00CC5B15" w:rsidRDefault="001D0EC8">
            <w:pPr>
              <w:rPr>
                <w:rFonts w:ascii="Calibri" w:hAnsi="Calibri" w:cs="Calibri"/>
                <w:color w:val="000000"/>
              </w:rPr>
            </w:pPr>
            <w:r>
              <w:rPr>
                <w:rFonts w:ascii="Calibri" w:hAnsi="Calibri" w:cs="Calibri"/>
                <w:color w:val="000000"/>
              </w:rPr>
              <w:t>-</w:t>
            </w:r>
          </w:p>
        </w:tc>
        <w:tc>
          <w:tcPr>
            <w:tcW w:w="665" w:type="dxa"/>
            <w:shd w:val="clear" w:color="auto" w:fill="auto"/>
            <w:noWrap/>
            <w:vAlign w:val="bottom"/>
            <w:hideMark/>
          </w:tcPr>
          <w:p w:rsidR="00CC5B15" w:rsidRDefault="001D0EC8">
            <w:pPr>
              <w:rPr>
                <w:rFonts w:ascii="Calibri" w:hAnsi="Calibri" w:cs="Calibri"/>
                <w:color w:val="000000"/>
              </w:rPr>
            </w:pPr>
            <w:r>
              <w:rPr>
                <w:rFonts w:ascii="Calibri" w:hAnsi="Calibri" w:cs="Calibri"/>
                <w:color w:val="000000"/>
              </w:rPr>
              <w:t>-</w:t>
            </w:r>
          </w:p>
        </w:tc>
        <w:tc>
          <w:tcPr>
            <w:tcW w:w="600" w:type="dxa"/>
            <w:shd w:val="clear" w:color="auto" w:fill="auto"/>
            <w:noWrap/>
            <w:vAlign w:val="bottom"/>
            <w:hideMark/>
          </w:tcPr>
          <w:p w:rsidR="00CC5B15" w:rsidRDefault="001D0EC8">
            <w:pPr>
              <w:rPr>
                <w:rFonts w:ascii="Calibri" w:hAnsi="Calibri" w:cs="Calibri"/>
                <w:color w:val="000000"/>
              </w:rPr>
            </w:pPr>
            <w:r>
              <w:rPr>
                <w:rFonts w:ascii="Calibri" w:hAnsi="Calibri" w:cs="Calibri"/>
                <w:color w:val="000000"/>
              </w:rPr>
              <w:t>-</w:t>
            </w:r>
          </w:p>
        </w:tc>
        <w:tc>
          <w:tcPr>
            <w:tcW w:w="979" w:type="dxa"/>
            <w:shd w:val="clear" w:color="auto" w:fill="auto"/>
            <w:noWrap/>
            <w:vAlign w:val="bottom"/>
            <w:hideMark/>
          </w:tcPr>
          <w:p w:rsidR="00CC5B15" w:rsidRDefault="001D0EC8">
            <w:pPr>
              <w:jc w:val="right"/>
              <w:rPr>
                <w:rFonts w:ascii="Calibri" w:hAnsi="Calibri" w:cs="Calibri"/>
                <w:color w:val="000000"/>
              </w:rPr>
            </w:pPr>
            <w:r>
              <w:rPr>
                <w:rFonts w:ascii="Calibri" w:hAnsi="Calibri" w:cs="Calibri"/>
                <w:color w:val="000000"/>
              </w:rPr>
              <w:t>33</w:t>
            </w:r>
          </w:p>
        </w:tc>
      </w:tr>
    </w:tbl>
    <w:p w:rsidR="00CC5B15" w:rsidRDefault="001D0EC8" w:rsidP="00A250C1">
      <w:pPr>
        <w:tabs>
          <w:tab w:val="left" w:pos="1080"/>
        </w:tabs>
        <w:autoSpaceDE w:val="0"/>
        <w:autoSpaceDN w:val="0"/>
        <w:adjustRightInd w:val="0"/>
        <w:ind w:left="1440" w:hanging="1440"/>
        <w:rPr>
          <w:b/>
        </w:rPr>
      </w:pPr>
      <w:r>
        <w:rPr>
          <w:b/>
        </w:rPr>
        <w:t>Source: Kwara State Physical Planning Authority, 2025.</w:t>
      </w:r>
    </w:p>
    <w:p w:rsidR="00CC5B15" w:rsidRDefault="00CC5B15">
      <w:pPr>
        <w:tabs>
          <w:tab w:val="left" w:pos="1080"/>
        </w:tabs>
        <w:autoSpaceDE w:val="0"/>
        <w:autoSpaceDN w:val="0"/>
        <w:adjustRightInd w:val="0"/>
        <w:ind w:left="1080" w:hanging="1080"/>
      </w:pPr>
    </w:p>
    <w:p w:rsidR="00CC5B15" w:rsidRDefault="001D0EC8">
      <w:pPr>
        <w:autoSpaceDE w:val="0"/>
        <w:autoSpaceDN w:val="0"/>
        <w:adjustRightInd w:val="0"/>
        <w:spacing w:line="480" w:lineRule="auto"/>
      </w:pPr>
      <w:r>
        <w:rPr>
          <w:b/>
        </w:rPr>
        <w:t>4.5.2</w:t>
      </w:r>
      <w:r>
        <w:rPr>
          <w:b/>
        </w:rPr>
        <w:tab/>
      </w:r>
      <w:r>
        <w:rPr>
          <w:b/>
          <w:bCs/>
          <w:color w:val="000000"/>
        </w:rPr>
        <w:t>Building Approval</w:t>
      </w:r>
    </w:p>
    <w:p w:rsidR="00CC5B15" w:rsidRDefault="001D0EC8">
      <w:pPr>
        <w:autoSpaceDE w:val="0"/>
        <w:autoSpaceDN w:val="0"/>
        <w:adjustRightInd w:val="0"/>
        <w:spacing w:line="480" w:lineRule="auto"/>
        <w:ind w:firstLine="720"/>
        <w:jc w:val="both"/>
      </w:pPr>
      <w:r>
        <w:t>It was observed in the Table 4.14 that majority of the respondent did not apply for building plan approval (74.1%). Some of the respondents’ buildings are approved (24.7%) while few of the respondents’ building are yet to be approved (1.2%) may be because it doesn’t comply to standards or because the assessment fee and poverty.</w:t>
      </w:r>
    </w:p>
    <w:p w:rsidR="00CC5B15" w:rsidRDefault="001D0EC8">
      <w:pPr>
        <w:autoSpaceDE w:val="0"/>
        <w:autoSpaceDN w:val="0"/>
        <w:adjustRightInd w:val="0"/>
      </w:pPr>
      <w:r>
        <w:rPr>
          <w:b/>
        </w:rPr>
        <w:t xml:space="preserve">Table 4.10: </w:t>
      </w:r>
      <w:r>
        <w:rPr>
          <w:b/>
          <w:bCs/>
          <w:color w:val="000000"/>
        </w:rPr>
        <w:t>Building Approval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124"/>
        <w:gridCol w:w="3124"/>
        <w:gridCol w:w="3128"/>
      </w:tblGrid>
      <w:tr w:rsidR="00CC5B15">
        <w:trPr>
          <w:cantSplit/>
        </w:trPr>
        <w:tc>
          <w:tcPr>
            <w:tcW w:w="5000" w:type="pct"/>
            <w:gridSpan w:val="3"/>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b/>
                <w:bCs/>
                <w:color w:val="000000"/>
              </w:rPr>
              <w:t>Building Approval</w:t>
            </w:r>
          </w:p>
        </w:tc>
      </w:tr>
      <w:tr w:rsidR="00CC5B15">
        <w:trPr>
          <w:cantSplit/>
        </w:trPr>
        <w:tc>
          <w:tcPr>
            <w:tcW w:w="1666"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Approval</w:t>
            </w:r>
          </w:p>
        </w:tc>
        <w:tc>
          <w:tcPr>
            <w:tcW w:w="166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Frequency</w:t>
            </w:r>
          </w:p>
        </w:tc>
        <w:tc>
          <w:tcPr>
            <w:tcW w:w="1668"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Percentage</w:t>
            </w:r>
          </w:p>
        </w:tc>
      </w:tr>
      <w:tr w:rsidR="00CC5B15">
        <w:trPr>
          <w:cantSplit/>
        </w:trPr>
        <w:tc>
          <w:tcPr>
            <w:tcW w:w="1666"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Did not apply</w:t>
            </w:r>
          </w:p>
        </w:tc>
        <w:tc>
          <w:tcPr>
            <w:tcW w:w="166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177</w:t>
            </w:r>
          </w:p>
        </w:tc>
        <w:tc>
          <w:tcPr>
            <w:tcW w:w="1668"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74.1</w:t>
            </w:r>
          </w:p>
        </w:tc>
      </w:tr>
      <w:tr w:rsidR="00CC5B15">
        <w:trPr>
          <w:cantSplit/>
        </w:trPr>
        <w:tc>
          <w:tcPr>
            <w:tcW w:w="1666"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Approved</w:t>
            </w:r>
          </w:p>
        </w:tc>
        <w:tc>
          <w:tcPr>
            <w:tcW w:w="166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59</w:t>
            </w:r>
          </w:p>
        </w:tc>
        <w:tc>
          <w:tcPr>
            <w:tcW w:w="1668"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24.7</w:t>
            </w:r>
          </w:p>
        </w:tc>
      </w:tr>
      <w:tr w:rsidR="00CC5B15">
        <w:trPr>
          <w:cantSplit/>
        </w:trPr>
        <w:tc>
          <w:tcPr>
            <w:tcW w:w="1666"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Not approved</w:t>
            </w:r>
          </w:p>
        </w:tc>
        <w:tc>
          <w:tcPr>
            <w:tcW w:w="166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3</w:t>
            </w:r>
          </w:p>
        </w:tc>
        <w:tc>
          <w:tcPr>
            <w:tcW w:w="1668"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1.2</w:t>
            </w:r>
          </w:p>
        </w:tc>
      </w:tr>
      <w:tr w:rsidR="00CC5B15">
        <w:trPr>
          <w:cantSplit/>
        </w:trPr>
        <w:tc>
          <w:tcPr>
            <w:tcW w:w="1666"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Total</w:t>
            </w:r>
          </w:p>
        </w:tc>
        <w:tc>
          <w:tcPr>
            <w:tcW w:w="166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239</w:t>
            </w:r>
          </w:p>
        </w:tc>
        <w:tc>
          <w:tcPr>
            <w:tcW w:w="1668"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100.0</w:t>
            </w:r>
          </w:p>
        </w:tc>
      </w:tr>
    </w:tbl>
    <w:p w:rsidR="00A77B36" w:rsidRDefault="001D0EC8">
      <w:pPr>
        <w:autoSpaceDE w:val="0"/>
        <w:autoSpaceDN w:val="0"/>
        <w:adjustRightInd w:val="0"/>
        <w:spacing w:line="480" w:lineRule="auto"/>
        <w:rPr>
          <w:b/>
          <w:i/>
        </w:rPr>
      </w:pPr>
      <w:r>
        <w:rPr>
          <w:b/>
          <w:i/>
        </w:rPr>
        <w:t>Source: Author’s field work, 2025</w:t>
      </w:r>
    </w:p>
    <w:p w:rsidR="00CC5B15" w:rsidRPr="00A77B36" w:rsidRDefault="001D0EC8">
      <w:pPr>
        <w:autoSpaceDE w:val="0"/>
        <w:autoSpaceDN w:val="0"/>
        <w:adjustRightInd w:val="0"/>
        <w:spacing w:line="480" w:lineRule="auto"/>
        <w:rPr>
          <w:b/>
          <w:i/>
        </w:rPr>
      </w:pPr>
      <w:r>
        <w:rPr>
          <w:b/>
        </w:rPr>
        <w:lastRenderedPageBreak/>
        <w:t>4.5.3</w:t>
      </w:r>
      <w:r>
        <w:rPr>
          <w:b/>
        </w:rPr>
        <w:tab/>
        <w:t xml:space="preserve">Planning </w:t>
      </w:r>
      <w:r>
        <w:rPr>
          <w:b/>
          <w:bCs/>
          <w:color w:val="000000"/>
        </w:rPr>
        <w:t>Notice</w:t>
      </w:r>
    </w:p>
    <w:p w:rsidR="00CC5B15" w:rsidRDefault="001D0EC8">
      <w:pPr>
        <w:autoSpaceDE w:val="0"/>
        <w:autoSpaceDN w:val="0"/>
        <w:adjustRightInd w:val="0"/>
        <w:spacing w:line="480" w:lineRule="auto"/>
        <w:jc w:val="both"/>
        <w:rPr>
          <w:b/>
        </w:rPr>
      </w:pPr>
      <w:r>
        <w:t>The table 4.15 reveals the notice received by respondents during  construction. 84.9% of the respondents did not receive any notice, but there are also some of the respondents that received contravention (9.6%) and stop work (5.5%) notices from the planning authority in charge of the study area.</w:t>
      </w:r>
    </w:p>
    <w:p w:rsidR="00CC5B15" w:rsidRDefault="001D0EC8">
      <w:pPr>
        <w:autoSpaceDE w:val="0"/>
        <w:autoSpaceDN w:val="0"/>
        <w:adjustRightInd w:val="0"/>
      </w:pPr>
      <w:r>
        <w:rPr>
          <w:b/>
        </w:rPr>
        <w:t xml:space="preserve">Table 4.11: </w:t>
      </w:r>
      <w:r>
        <w:rPr>
          <w:b/>
          <w:bCs/>
          <w:color w:val="000000"/>
        </w:rPr>
        <w:t>Notice Received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124"/>
        <w:gridCol w:w="3124"/>
        <w:gridCol w:w="3128"/>
      </w:tblGrid>
      <w:tr w:rsidR="00CC5B15">
        <w:trPr>
          <w:cantSplit/>
        </w:trPr>
        <w:tc>
          <w:tcPr>
            <w:tcW w:w="5000" w:type="pct"/>
            <w:gridSpan w:val="3"/>
            <w:shd w:val="clear" w:color="auto" w:fill="FFFFFF"/>
          </w:tcPr>
          <w:p w:rsidR="00CC5B15" w:rsidRDefault="001D0EC8">
            <w:pPr>
              <w:autoSpaceDE w:val="0"/>
              <w:autoSpaceDN w:val="0"/>
              <w:adjustRightInd w:val="0"/>
              <w:spacing w:line="360" w:lineRule="auto"/>
              <w:ind w:left="60" w:right="60"/>
              <w:jc w:val="center"/>
              <w:rPr>
                <w:color w:val="000000"/>
              </w:rPr>
            </w:pPr>
            <w:r>
              <w:rPr>
                <w:b/>
                <w:bCs/>
                <w:color w:val="000000"/>
              </w:rPr>
              <w:t>Notice received</w:t>
            </w:r>
          </w:p>
        </w:tc>
      </w:tr>
      <w:tr w:rsidR="00CC5B15">
        <w:trPr>
          <w:cantSplit/>
        </w:trPr>
        <w:tc>
          <w:tcPr>
            <w:tcW w:w="1666" w:type="pct"/>
            <w:shd w:val="clear" w:color="auto" w:fill="FFFFFF"/>
          </w:tcPr>
          <w:p w:rsidR="00CC5B15" w:rsidRDefault="001D0EC8">
            <w:pPr>
              <w:autoSpaceDE w:val="0"/>
              <w:autoSpaceDN w:val="0"/>
              <w:adjustRightInd w:val="0"/>
              <w:spacing w:line="360" w:lineRule="auto"/>
              <w:ind w:left="60" w:right="60"/>
              <w:rPr>
                <w:color w:val="000000"/>
              </w:rPr>
            </w:pPr>
            <w:r>
              <w:rPr>
                <w:color w:val="000000"/>
              </w:rPr>
              <w:t>Notice received</w:t>
            </w:r>
          </w:p>
        </w:tc>
        <w:tc>
          <w:tcPr>
            <w:tcW w:w="1666" w:type="pct"/>
            <w:shd w:val="clear" w:color="auto" w:fill="FFFFFF"/>
          </w:tcPr>
          <w:p w:rsidR="00CC5B15" w:rsidRDefault="001D0EC8">
            <w:pPr>
              <w:autoSpaceDE w:val="0"/>
              <w:autoSpaceDN w:val="0"/>
              <w:adjustRightInd w:val="0"/>
              <w:spacing w:line="360" w:lineRule="auto"/>
              <w:ind w:left="60" w:right="60"/>
              <w:jc w:val="center"/>
              <w:rPr>
                <w:color w:val="000000"/>
              </w:rPr>
            </w:pPr>
            <w:r>
              <w:rPr>
                <w:color w:val="000000"/>
              </w:rPr>
              <w:t>Frequency</w:t>
            </w:r>
          </w:p>
        </w:tc>
        <w:tc>
          <w:tcPr>
            <w:tcW w:w="1668" w:type="pct"/>
            <w:shd w:val="clear" w:color="auto" w:fill="FFFFFF"/>
          </w:tcPr>
          <w:p w:rsidR="00CC5B15" w:rsidRDefault="001D0EC8">
            <w:pPr>
              <w:autoSpaceDE w:val="0"/>
              <w:autoSpaceDN w:val="0"/>
              <w:adjustRightInd w:val="0"/>
              <w:spacing w:line="360" w:lineRule="auto"/>
              <w:ind w:left="60" w:right="60"/>
              <w:jc w:val="center"/>
              <w:rPr>
                <w:color w:val="000000"/>
              </w:rPr>
            </w:pPr>
            <w:r>
              <w:rPr>
                <w:color w:val="000000"/>
              </w:rPr>
              <w:t>Percentage</w:t>
            </w:r>
          </w:p>
        </w:tc>
      </w:tr>
      <w:tr w:rsidR="00CC5B15">
        <w:trPr>
          <w:cantSplit/>
        </w:trPr>
        <w:tc>
          <w:tcPr>
            <w:tcW w:w="1666"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Did not receive</w:t>
            </w:r>
          </w:p>
        </w:tc>
        <w:tc>
          <w:tcPr>
            <w:tcW w:w="166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203</w:t>
            </w:r>
          </w:p>
        </w:tc>
        <w:tc>
          <w:tcPr>
            <w:tcW w:w="1668"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84.9</w:t>
            </w:r>
          </w:p>
        </w:tc>
      </w:tr>
      <w:tr w:rsidR="00CC5B15">
        <w:trPr>
          <w:cantSplit/>
        </w:trPr>
        <w:tc>
          <w:tcPr>
            <w:tcW w:w="1666"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Contravention</w:t>
            </w:r>
          </w:p>
        </w:tc>
        <w:tc>
          <w:tcPr>
            <w:tcW w:w="166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23</w:t>
            </w:r>
          </w:p>
        </w:tc>
        <w:tc>
          <w:tcPr>
            <w:tcW w:w="1668"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9.6</w:t>
            </w:r>
          </w:p>
        </w:tc>
      </w:tr>
      <w:tr w:rsidR="00CC5B15">
        <w:trPr>
          <w:cantSplit/>
        </w:trPr>
        <w:tc>
          <w:tcPr>
            <w:tcW w:w="1666"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Stop work</w:t>
            </w:r>
          </w:p>
        </w:tc>
        <w:tc>
          <w:tcPr>
            <w:tcW w:w="166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13</w:t>
            </w:r>
          </w:p>
        </w:tc>
        <w:tc>
          <w:tcPr>
            <w:tcW w:w="1668"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5.5</w:t>
            </w:r>
          </w:p>
        </w:tc>
      </w:tr>
      <w:tr w:rsidR="00CC5B15">
        <w:trPr>
          <w:cantSplit/>
        </w:trPr>
        <w:tc>
          <w:tcPr>
            <w:tcW w:w="1666" w:type="pct"/>
            <w:shd w:val="clear" w:color="auto" w:fill="FFFFFF"/>
            <w:vAlign w:val="center"/>
          </w:tcPr>
          <w:p w:rsidR="00CC5B15" w:rsidRDefault="001D0EC8">
            <w:pPr>
              <w:autoSpaceDE w:val="0"/>
              <w:autoSpaceDN w:val="0"/>
              <w:adjustRightInd w:val="0"/>
              <w:spacing w:line="360" w:lineRule="auto"/>
              <w:ind w:left="60" w:right="60"/>
              <w:rPr>
                <w:color w:val="000000"/>
              </w:rPr>
            </w:pPr>
            <w:r>
              <w:rPr>
                <w:color w:val="000000"/>
              </w:rPr>
              <w:t>Total</w:t>
            </w:r>
          </w:p>
        </w:tc>
        <w:tc>
          <w:tcPr>
            <w:tcW w:w="1666"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239</w:t>
            </w:r>
          </w:p>
        </w:tc>
        <w:tc>
          <w:tcPr>
            <w:tcW w:w="1668" w:type="pct"/>
            <w:shd w:val="clear" w:color="auto" w:fill="FFFFFF"/>
            <w:vAlign w:val="center"/>
          </w:tcPr>
          <w:p w:rsidR="00CC5B15" w:rsidRDefault="001D0EC8">
            <w:pPr>
              <w:autoSpaceDE w:val="0"/>
              <w:autoSpaceDN w:val="0"/>
              <w:adjustRightInd w:val="0"/>
              <w:spacing w:line="360" w:lineRule="auto"/>
              <w:ind w:left="60" w:right="60"/>
              <w:jc w:val="center"/>
              <w:rPr>
                <w:color w:val="000000"/>
              </w:rPr>
            </w:pPr>
            <w:r>
              <w:rPr>
                <w:color w:val="000000"/>
              </w:rPr>
              <w:t>100.0</w:t>
            </w:r>
          </w:p>
        </w:tc>
      </w:tr>
    </w:tbl>
    <w:p w:rsidR="00CC5B15" w:rsidRDefault="001D0EC8">
      <w:pPr>
        <w:autoSpaceDE w:val="0"/>
        <w:autoSpaceDN w:val="0"/>
        <w:adjustRightInd w:val="0"/>
        <w:spacing w:line="480" w:lineRule="auto"/>
        <w:rPr>
          <w:b/>
        </w:rPr>
      </w:pPr>
      <w:r>
        <w:rPr>
          <w:b/>
          <w:i/>
        </w:rPr>
        <w:t>Source: Author’s field work, 2025</w:t>
      </w:r>
    </w:p>
    <w:p w:rsidR="00CC5B15" w:rsidRDefault="001D0EC8">
      <w:pPr>
        <w:autoSpaceDE w:val="0"/>
        <w:autoSpaceDN w:val="0"/>
        <w:adjustRightInd w:val="0"/>
        <w:spacing w:line="480" w:lineRule="auto"/>
        <w:rPr>
          <w:b/>
        </w:rPr>
      </w:pPr>
      <w:r>
        <w:rPr>
          <w:b/>
        </w:rPr>
        <w:t>4.5.4</w:t>
      </w:r>
      <w:r>
        <w:rPr>
          <w:b/>
        </w:rPr>
        <w:tab/>
        <w:t>Effectiveness of Planning Authority</w:t>
      </w:r>
    </w:p>
    <w:p w:rsidR="00CC5B15" w:rsidRDefault="001D0EC8">
      <w:pPr>
        <w:spacing w:line="480" w:lineRule="auto"/>
        <w:ind w:firstLine="720"/>
        <w:jc w:val="both"/>
      </w:pPr>
      <w:r>
        <w:t xml:space="preserve">Examining the effectiveness of planning authority as shown in table 4.16 using Likhert scale  The mean of the likhert scale is 2.10 and this was gotten by dividing the total Adequacy Weighted value by numbers of variable {Mean (x) = Ʃ AWV/ N = 16.81 </w:t>
      </w:r>
      <w:r>
        <w:rPr>
          <w:b/>
        </w:rPr>
        <w:t xml:space="preserve">/ </w:t>
      </w:r>
      <w:r>
        <w:t>8 = 2.1}. The standard deviation is 0.7192 and variance is 0.5173 were obtained {using the</w:t>
      </w:r>
    </w:p>
    <w:p w:rsidR="00CC5B15" w:rsidRDefault="001D0EC8">
      <w:pPr>
        <w:jc w:val="both"/>
      </w:pPr>
      <w:r>
        <w:t xml:space="preserve">formulae: δ = </w:t>
      </w:r>
      <w:r>
        <w:rPr>
          <w:szCs w:val="32"/>
        </w:rPr>
        <w:t>√</w:t>
      </w:r>
      <w:r>
        <w:rPr>
          <w:sz w:val="40"/>
          <w:szCs w:val="32"/>
        </w:rPr>
        <w:t xml:space="preserve"> </w:t>
      </w:r>
      <w:r>
        <w:rPr>
          <w:u w:val="single"/>
        </w:rPr>
        <w:t>∑(X - X̅)</w:t>
      </w:r>
      <w:r>
        <w:rPr>
          <w:vertAlign w:val="superscript"/>
        </w:rPr>
        <w:t xml:space="preserve"> 2</w:t>
      </w:r>
      <w:r>
        <w:t>, variance = δ</w:t>
      </w:r>
      <w:r>
        <w:rPr>
          <w:vertAlign w:val="superscript"/>
        </w:rPr>
        <w:t>2</w:t>
      </w:r>
      <w:r>
        <w:t>, respectively}.</w:t>
      </w:r>
    </w:p>
    <w:p w:rsidR="00CC5B15" w:rsidRDefault="001D0EC8">
      <w:pPr>
        <w:spacing w:line="480" w:lineRule="auto"/>
        <w:ind w:left="720" w:firstLine="720"/>
        <w:jc w:val="both"/>
      </w:pPr>
      <w:r>
        <w:t xml:space="preserve">        N</w:t>
      </w:r>
    </w:p>
    <w:p w:rsidR="00CC5B15" w:rsidRDefault="00CC5B15"/>
    <w:p w:rsidR="00CC5B15" w:rsidRDefault="001D0EC8">
      <w:pPr>
        <w:spacing w:line="480" w:lineRule="auto"/>
        <w:ind w:firstLine="720"/>
        <w:jc w:val="both"/>
      </w:pPr>
      <w:r>
        <w:t xml:space="preserve">The positive X - X̅ values in the effective index are (1.34, 0.37, 0.27, 0.24 and 0.2). The variable with the highest X - X̅ value is (building plan approval) variables 1 with value of 1.34 shows that planning authority in the study area is very effective in issues of building plan approval, next to is (marking of illegal structure) variable 7 with 0.37 which shows that planning authority in the study area is effective in issues of marking of illegal structure. The variable 4, 3 </w:t>
      </w:r>
      <w:r>
        <w:lastRenderedPageBreak/>
        <w:t>and 2 have effective index X - X̅ values of 0.27, 0.24 and 0.20 shows that planning authority in the study area is less effective in issues of serving of stop work order to buildings without development permit, serving of contravention notice to deviant deviating from standards and site inspection.</w:t>
      </w:r>
    </w:p>
    <w:p w:rsidR="00CC5B15" w:rsidRDefault="001D0EC8">
      <w:pPr>
        <w:spacing w:line="480" w:lineRule="auto"/>
        <w:ind w:firstLine="720"/>
        <w:jc w:val="both"/>
      </w:pPr>
      <w:r>
        <w:t>The variable with the negative X - X̅ values are variable 5 and 6 with value of -0.97, -0.89 shows that planning authority in the study area is not effective at all in issues Serving of demolition notice for buildings under high tension wire, demolition of buildings, shop and shanties along public utility set-back. furthermore the effective index with the lowest negative X - X̅ value is variables 8 with -0.55 shows that planning authority in the study area is not effective at all in issues of serving notice to seal.</w:t>
      </w:r>
    </w:p>
    <w:p w:rsidR="00CC5B15" w:rsidRDefault="00CC5B15">
      <w:pPr>
        <w:spacing w:line="480" w:lineRule="auto"/>
        <w:jc w:val="both"/>
      </w:pPr>
    </w:p>
    <w:p w:rsidR="00CC5B15" w:rsidRDefault="001D0EC8">
      <w:pPr>
        <w:autoSpaceDE w:val="0"/>
        <w:autoSpaceDN w:val="0"/>
        <w:adjustRightInd w:val="0"/>
      </w:pPr>
      <w:r>
        <w:rPr>
          <w:b/>
        </w:rPr>
        <w:t>Table 4.12: Effectiveness of Planning Authority</w:t>
      </w:r>
    </w:p>
    <w:tbl>
      <w:tblPr>
        <w:tblW w:w="5686" w:type="pct"/>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17"/>
        <w:gridCol w:w="3237"/>
        <w:gridCol w:w="532"/>
        <w:gridCol w:w="532"/>
        <w:gridCol w:w="621"/>
        <w:gridCol w:w="621"/>
        <w:gridCol w:w="576"/>
        <w:gridCol w:w="898"/>
        <w:gridCol w:w="624"/>
        <w:gridCol w:w="756"/>
        <w:gridCol w:w="809"/>
        <w:gridCol w:w="1067"/>
      </w:tblGrid>
      <w:tr w:rsidR="00CC5B15">
        <w:tc>
          <w:tcPr>
            <w:tcW w:w="287" w:type="pct"/>
            <w:vMerge w:val="restart"/>
            <w:vAlign w:val="center"/>
          </w:tcPr>
          <w:p w:rsidR="00CC5B15" w:rsidRDefault="001D0EC8">
            <w:pPr>
              <w:autoSpaceDE w:val="0"/>
              <w:autoSpaceDN w:val="0"/>
              <w:adjustRightInd w:val="0"/>
              <w:jc w:val="center"/>
              <w:rPr>
                <w:b/>
              </w:rPr>
            </w:pPr>
            <w:r>
              <w:rPr>
                <w:b/>
              </w:rPr>
              <w:t>S/n</w:t>
            </w:r>
          </w:p>
        </w:tc>
        <w:tc>
          <w:tcPr>
            <w:tcW w:w="1490" w:type="pct"/>
            <w:vMerge w:val="restart"/>
            <w:vAlign w:val="center"/>
          </w:tcPr>
          <w:p w:rsidR="00CC5B15" w:rsidRDefault="001D0EC8">
            <w:pPr>
              <w:autoSpaceDE w:val="0"/>
              <w:autoSpaceDN w:val="0"/>
              <w:adjustRightInd w:val="0"/>
              <w:jc w:val="center"/>
              <w:rPr>
                <w:b/>
              </w:rPr>
            </w:pPr>
            <w:r>
              <w:rPr>
                <w:b/>
              </w:rPr>
              <w:t>Variable</w:t>
            </w:r>
          </w:p>
        </w:tc>
        <w:tc>
          <w:tcPr>
            <w:tcW w:w="1322" w:type="pct"/>
            <w:gridSpan w:val="5"/>
            <w:vAlign w:val="center"/>
          </w:tcPr>
          <w:p w:rsidR="00CC5B15" w:rsidRDefault="001D0EC8">
            <w:pPr>
              <w:autoSpaceDE w:val="0"/>
              <w:autoSpaceDN w:val="0"/>
              <w:adjustRightInd w:val="0"/>
              <w:jc w:val="center"/>
              <w:rPr>
                <w:b/>
              </w:rPr>
            </w:pPr>
            <w:r>
              <w:rPr>
                <w:b/>
              </w:rPr>
              <w:t>Rating</w:t>
            </w:r>
          </w:p>
        </w:tc>
        <w:tc>
          <w:tcPr>
            <w:tcW w:w="1901" w:type="pct"/>
            <w:gridSpan w:val="5"/>
            <w:vAlign w:val="center"/>
          </w:tcPr>
          <w:p w:rsidR="00CC5B15" w:rsidRDefault="001D0EC8">
            <w:pPr>
              <w:autoSpaceDE w:val="0"/>
              <w:autoSpaceDN w:val="0"/>
              <w:adjustRightInd w:val="0"/>
              <w:jc w:val="center"/>
              <w:rPr>
                <w:b/>
              </w:rPr>
            </w:pPr>
            <w:r>
              <w:rPr>
                <w:b/>
              </w:rPr>
              <w:t>Effective index</w:t>
            </w:r>
          </w:p>
        </w:tc>
      </w:tr>
      <w:tr w:rsidR="00CC5B15">
        <w:trPr>
          <w:trHeight w:val="624"/>
        </w:trPr>
        <w:tc>
          <w:tcPr>
            <w:tcW w:w="287" w:type="pct"/>
            <w:vMerge/>
            <w:vAlign w:val="center"/>
          </w:tcPr>
          <w:p w:rsidR="00CC5B15" w:rsidRDefault="00CC5B15">
            <w:pPr>
              <w:autoSpaceDE w:val="0"/>
              <w:autoSpaceDN w:val="0"/>
              <w:adjustRightInd w:val="0"/>
            </w:pPr>
          </w:p>
        </w:tc>
        <w:tc>
          <w:tcPr>
            <w:tcW w:w="1490" w:type="pct"/>
            <w:vMerge/>
            <w:vAlign w:val="center"/>
          </w:tcPr>
          <w:p w:rsidR="00CC5B15" w:rsidRDefault="00CC5B15">
            <w:pPr>
              <w:autoSpaceDE w:val="0"/>
              <w:autoSpaceDN w:val="0"/>
              <w:adjustRightInd w:val="0"/>
            </w:pPr>
          </w:p>
        </w:tc>
        <w:tc>
          <w:tcPr>
            <w:tcW w:w="248" w:type="pct"/>
            <w:vAlign w:val="center"/>
          </w:tcPr>
          <w:p w:rsidR="00CC5B15" w:rsidRDefault="001D0EC8">
            <w:pPr>
              <w:autoSpaceDE w:val="0"/>
              <w:autoSpaceDN w:val="0"/>
              <w:adjustRightInd w:val="0"/>
              <w:jc w:val="center"/>
            </w:pPr>
            <w:r>
              <w:t>5</w:t>
            </w:r>
          </w:p>
        </w:tc>
        <w:tc>
          <w:tcPr>
            <w:tcW w:w="248" w:type="pct"/>
            <w:vAlign w:val="center"/>
          </w:tcPr>
          <w:p w:rsidR="00CC5B15" w:rsidRDefault="001D0EC8">
            <w:pPr>
              <w:autoSpaceDE w:val="0"/>
              <w:autoSpaceDN w:val="0"/>
              <w:adjustRightInd w:val="0"/>
              <w:jc w:val="center"/>
            </w:pPr>
            <w:r>
              <w:t>4</w:t>
            </w:r>
          </w:p>
        </w:tc>
        <w:tc>
          <w:tcPr>
            <w:tcW w:w="289" w:type="pct"/>
            <w:vAlign w:val="center"/>
          </w:tcPr>
          <w:p w:rsidR="00CC5B15" w:rsidRDefault="001D0EC8">
            <w:pPr>
              <w:autoSpaceDE w:val="0"/>
              <w:autoSpaceDN w:val="0"/>
              <w:adjustRightInd w:val="0"/>
              <w:jc w:val="center"/>
            </w:pPr>
            <w:r>
              <w:t>3</w:t>
            </w:r>
          </w:p>
        </w:tc>
        <w:tc>
          <w:tcPr>
            <w:tcW w:w="289" w:type="pct"/>
            <w:vAlign w:val="center"/>
          </w:tcPr>
          <w:p w:rsidR="00CC5B15" w:rsidRDefault="001D0EC8">
            <w:pPr>
              <w:autoSpaceDE w:val="0"/>
              <w:autoSpaceDN w:val="0"/>
              <w:adjustRightInd w:val="0"/>
              <w:jc w:val="center"/>
            </w:pPr>
            <w:r>
              <w:t>2</w:t>
            </w:r>
          </w:p>
        </w:tc>
        <w:tc>
          <w:tcPr>
            <w:tcW w:w="248" w:type="pct"/>
            <w:vAlign w:val="center"/>
          </w:tcPr>
          <w:p w:rsidR="00CC5B15" w:rsidRDefault="001D0EC8">
            <w:pPr>
              <w:autoSpaceDE w:val="0"/>
              <w:autoSpaceDN w:val="0"/>
              <w:adjustRightInd w:val="0"/>
              <w:jc w:val="center"/>
            </w:pPr>
            <w:r>
              <w:t>1</w:t>
            </w:r>
          </w:p>
        </w:tc>
        <w:tc>
          <w:tcPr>
            <w:tcW w:w="416" w:type="pct"/>
            <w:vAlign w:val="center"/>
          </w:tcPr>
          <w:p w:rsidR="00CC5B15" w:rsidRDefault="001D0EC8">
            <w:pPr>
              <w:autoSpaceDE w:val="0"/>
              <w:autoSpaceDN w:val="0"/>
              <w:adjustRightInd w:val="0"/>
              <w:jc w:val="center"/>
            </w:pPr>
            <w:r>
              <w:t>AWV</w:t>
            </w:r>
          </w:p>
        </w:tc>
        <w:tc>
          <w:tcPr>
            <w:tcW w:w="290" w:type="pct"/>
            <w:vAlign w:val="center"/>
          </w:tcPr>
          <w:p w:rsidR="00CC5B15" w:rsidRDefault="001D0EC8">
            <w:pPr>
              <w:autoSpaceDE w:val="0"/>
              <w:autoSpaceDN w:val="0"/>
              <w:adjustRightInd w:val="0"/>
              <w:jc w:val="center"/>
            </w:pPr>
            <w:r>
              <w:t>NR</w:t>
            </w:r>
          </w:p>
          <w:p w:rsidR="00CC5B15" w:rsidRDefault="001D0EC8">
            <w:pPr>
              <w:autoSpaceDE w:val="0"/>
              <w:autoSpaceDN w:val="0"/>
              <w:adjustRightInd w:val="0"/>
              <w:jc w:val="center"/>
            </w:pPr>
            <w:r>
              <w:t>(F)</w:t>
            </w:r>
          </w:p>
        </w:tc>
        <w:tc>
          <w:tcPr>
            <w:tcW w:w="327" w:type="pct"/>
            <w:vAlign w:val="center"/>
          </w:tcPr>
          <w:p w:rsidR="00CC5B15" w:rsidRDefault="001D0EC8">
            <w:pPr>
              <w:autoSpaceDE w:val="0"/>
              <w:autoSpaceDN w:val="0"/>
              <w:adjustRightInd w:val="0"/>
              <w:jc w:val="center"/>
            </w:pPr>
            <w:r>
              <w:t>X</w:t>
            </w:r>
          </w:p>
        </w:tc>
        <w:tc>
          <w:tcPr>
            <w:tcW w:w="375" w:type="pct"/>
            <w:vAlign w:val="center"/>
          </w:tcPr>
          <w:p w:rsidR="00CC5B15" w:rsidRDefault="001D0EC8">
            <w:pPr>
              <w:autoSpaceDE w:val="0"/>
              <w:autoSpaceDN w:val="0"/>
              <w:adjustRightInd w:val="0"/>
              <w:jc w:val="center"/>
            </w:pPr>
            <w:r>
              <w:t>X - X̅</w:t>
            </w:r>
          </w:p>
        </w:tc>
        <w:tc>
          <w:tcPr>
            <w:tcW w:w="493" w:type="pct"/>
            <w:vAlign w:val="center"/>
          </w:tcPr>
          <w:p w:rsidR="00CC5B15" w:rsidRDefault="001D0EC8">
            <w:pPr>
              <w:autoSpaceDE w:val="0"/>
              <w:autoSpaceDN w:val="0"/>
              <w:adjustRightInd w:val="0"/>
              <w:jc w:val="center"/>
            </w:pPr>
            <w:r>
              <w:t>(X - X̅)</w:t>
            </w:r>
            <w:r>
              <w:rPr>
                <w:vertAlign w:val="superscript"/>
              </w:rPr>
              <w:t>2</w:t>
            </w:r>
          </w:p>
        </w:tc>
      </w:tr>
      <w:tr w:rsidR="00CC5B15">
        <w:tc>
          <w:tcPr>
            <w:tcW w:w="287" w:type="pct"/>
            <w:vAlign w:val="center"/>
          </w:tcPr>
          <w:p w:rsidR="00CC5B15" w:rsidRDefault="001D0EC8">
            <w:pPr>
              <w:autoSpaceDE w:val="0"/>
              <w:autoSpaceDN w:val="0"/>
              <w:adjustRightInd w:val="0"/>
            </w:pPr>
            <w:r>
              <w:t>1</w:t>
            </w:r>
          </w:p>
        </w:tc>
        <w:tc>
          <w:tcPr>
            <w:tcW w:w="1490" w:type="pct"/>
            <w:vAlign w:val="center"/>
          </w:tcPr>
          <w:p w:rsidR="00CC5B15" w:rsidRDefault="001D0EC8">
            <w:pPr>
              <w:autoSpaceDE w:val="0"/>
              <w:autoSpaceDN w:val="0"/>
              <w:adjustRightInd w:val="0"/>
            </w:pPr>
            <w:r>
              <w:t>Building plan approval</w:t>
            </w:r>
          </w:p>
        </w:tc>
        <w:tc>
          <w:tcPr>
            <w:tcW w:w="248" w:type="pct"/>
            <w:vAlign w:val="center"/>
          </w:tcPr>
          <w:p w:rsidR="00CC5B15" w:rsidRDefault="001D0EC8">
            <w:pPr>
              <w:autoSpaceDE w:val="0"/>
              <w:autoSpaceDN w:val="0"/>
              <w:adjustRightInd w:val="0"/>
              <w:jc w:val="center"/>
            </w:pPr>
            <w:r>
              <w:t>48</w:t>
            </w:r>
          </w:p>
        </w:tc>
        <w:tc>
          <w:tcPr>
            <w:tcW w:w="248" w:type="pct"/>
            <w:vAlign w:val="center"/>
          </w:tcPr>
          <w:p w:rsidR="00CC5B15" w:rsidRDefault="001D0EC8">
            <w:pPr>
              <w:autoSpaceDE w:val="0"/>
              <w:autoSpaceDN w:val="0"/>
              <w:adjustRightInd w:val="0"/>
              <w:jc w:val="center"/>
            </w:pPr>
            <w:r>
              <w:t>10</w:t>
            </w:r>
          </w:p>
        </w:tc>
        <w:tc>
          <w:tcPr>
            <w:tcW w:w="289" w:type="pct"/>
            <w:vAlign w:val="center"/>
          </w:tcPr>
          <w:p w:rsidR="00CC5B15" w:rsidRDefault="001D0EC8">
            <w:pPr>
              <w:autoSpaceDE w:val="0"/>
              <w:autoSpaceDN w:val="0"/>
              <w:adjustRightInd w:val="0"/>
              <w:jc w:val="center"/>
            </w:pPr>
            <w:r>
              <w:t>181</w:t>
            </w:r>
          </w:p>
        </w:tc>
        <w:tc>
          <w:tcPr>
            <w:tcW w:w="289" w:type="pct"/>
            <w:vAlign w:val="center"/>
          </w:tcPr>
          <w:p w:rsidR="00CC5B15" w:rsidRDefault="001D0EC8">
            <w:pPr>
              <w:autoSpaceDE w:val="0"/>
              <w:autoSpaceDN w:val="0"/>
              <w:adjustRightInd w:val="0"/>
              <w:jc w:val="center"/>
            </w:pPr>
            <w:r>
              <w:t>0</w:t>
            </w:r>
          </w:p>
        </w:tc>
        <w:tc>
          <w:tcPr>
            <w:tcW w:w="248" w:type="pct"/>
            <w:vAlign w:val="center"/>
          </w:tcPr>
          <w:p w:rsidR="00CC5B15" w:rsidRDefault="001D0EC8">
            <w:pPr>
              <w:autoSpaceDE w:val="0"/>
              <w:autoSpaceDN w:val="0"/>
              <w:adjustRightInd w:val="0"/>
              <w:jc w:val="center"/>
            </w:pPr>
            <w:r>
              <w:t>0</w:t>
            </w:r>
          </w:p>
        </w:tc>
        <w:tc>
          <w:tcPr>
            <w:tcW w:w="416" w:type="pct"/>
            <w:vAlign w:val="center"/>
          </w:tcPr>
          <w:p w:rsidR="00CC5B15" w:rsidRDefault="001D0EC8">
            <w:pPr>
              <w:autoSpaceDE w:val="0"/>
              <w:autoSpaceDN w:val="0"/>
              <w:adjustRightInd w:val="0"/>
              <w:jc w:val="center"/>
            </w:pPr>
            <w:r>
              <w:t>823</w:t>
            </w:r>
          </w:p>
        </w:tc>
        <w:tc>
          <w:tcPr>
            <w:tcW w:w="290" w:type="pct"/>
            <w:vMerge w:val="restart"/>
            <w:vAlign w:val="center"/>
          </w:tcPr>
          <w:p w:rsidR="00CC5B15" w:rsidRDefault="001D0EC8">
            <w:pPr>
              <w:autoSpaceDE w:val="0"/>
              <w:autoSpaceDN w:val="0"/>
              <w:adjustRightInd w:val="0"/>
              <w:jc w:val="center"/>
            </w:pPr>
            <w:r>
              <w:t>239</w:t>
            </w:r>
          </w:p>
        </w:tc>
        <w:tc>
          <w:tcPr>
            <w:tcW w:w="327" w:type="pct"/>
            <w:vAlign w:val="center"/>
          </w:tcPr>
          <w:p w:rsidR="00CC5B15" w:rsidRDefault="001D0EC8">
            <w:pPr>
              <w:autoSpaceDE w:val="0"/>
              <w:autoSpaceDN w:val="0"/>
              <w:adjustRightInd w:val="0"/>
              <w:jc w:val="center"/>
            </w:pPr>
            <w:r>
              <w:t>3.44</w:t>
            </w:r>
          </w:p>
        </w:tc>
        <w:tc>
          <w:tcPr>
            <w:tcW w:w="375" w:type="pct"/>
            <w:vAlign w:val="center"/>
          </w:tcPr>
          <w:p w:rsidR="00CC5B15" w:rsidRDefault="001D0EC8">
            <w:pPr>
              <w:autoSpaceDE w:val="0"/>
              <w:autoSpaceDN w:val="0"/>
              <w:adjustRightInd w:val="0"/>
              <w:jc w:val="center"/>
            </w:pPr>
            <w:r>
              <w:t>1.34</w:t>
            </w:r>
          </w:p>
        </w:tc>
        <w:tc>
          <w:tcPr>
            <w:tcW w:w="493" w:type="pct"/>
            <w:vAlign w:val="center"/>
          </w:tcPr>
          <w:p w:rsidR="00CC5B15" w:rsidRDefault="001D0EC8">
            <w:pPr>
              <w:autoSpaceDE w:val="0"/>
              <w:autoSpaceDN w:val="0"/>
              <w:adjustRightInd w:val="0"/>
              <w:jc w:val="center"/>
            </w:pPr>
            <w:r>
              <w:t>1.7956</w:t>
            </w:r>
          </w:p>
        </w:tc>
      </w:tr>
      <w:tr w:rsidR="00CC5B15">
        <w:tc>
          <w:tcPr>
            <w:tcW w:w="287" w:type="pct"/>
            <w:vAlign w:val="center"/>
          </w:tcPr>
          <w:p w:rsidR="00CC5B15" w:rsidRDefault="001D0EC8">
            <w:pPr>
              <w:autoSpaceDE w:val="0"/>
              <w:autoSpaceDN w:val="0"/>
              <w:adjustRightInd w:val="0"/>
            </w:pPr>
            <w:r>
              <w:t>2</w:t>
            </w:r>
          </w:p>
        </w:tc>
        <w:tc>
          <w:tcPr>
            <w:tcW w:w="1490" w:type="pct"/>
            <w:vAlign w:val="center"/>
          </w:tcPr>
          <w:p w:rsidR="00CC5B15" w:rsidRDefault="001D0EC8">
            <w:pPr>
              <w:autoSpaceDE w:val="0"/>
              <w:autoSpaceDN w:val="0"/>
              <w:adjustRightInd w:val="0"/>
            </w:pPr>
            <w:r>
              <w:t>Site inspection</w:t>
            </w:r>
          </w:p>
        </w:tc>
        <w:tc>
          <w:tcPr>
            <w:tcW w:w="248" w:type="pct"/>
            <w:vAlign w:val="center"/>
          </w:tcPr>
          <w:p w:rsidR="00CC5B15" w:rsidRDefault="001D0EC8">
            <w:pPr>
              <w:autoSpaceDE w:val="0"/>
              <w:autoSpaceDN w:val="0"/>
              <w:adjustRightInd w:val="0"/>
              <w:jc w:val="center"/>
            </w:pPr>
            <w:r>
              <w:t>0</w:t>
            </w:r>
          </w:p>
        </w:tc>
        <w:tc>
          <w:tcPr>
            <w:tcW w:w="248" w:type="pct"/>
            <w:vAlign w:val="center"/>
          </w:tcPr>
          <w:p w:rsidR="00CC5B15" w:rsidRDefault="001D0EC8">
            <w:pPr>
              <w:autoSpaceDE w:val="0"/>
              <w:autoSpaceDN w:val="0"/>
              <w:adjustRightInd w:val="0"/>
              <w:jc w:val="center"/>
            </w:pPr>
            <w:r>
              <w:t>7</w:t>
            </w:r>
          </w:p>
        </w:tc>
        <w:tc>
          <w:tcPr>
            <w:tcW w:w="289" w:type="pct"/>
            <w:vAlign w:val="center"/>
          </w:tcPr>
          <w:p w:rsidR="00CC5B15" w:rsidRDefault="001D0EC8">
            <w:pPr>
              <w:autoSpaceDE w:val="0"/>
              <w:autoSpaceDN w:val="0"/>
              <w:adjustRightInd w:val="0"/>
              <w:jc w:val="center"/>
            </w:pPr>
            <w:r>
              <w:t>58</w:t>
            </w:r>
          </w:p>
        </w:tc>
        <w:tc>
          <w:tcPr>
            <w:tcW w:w="289" w:type="pct"/>
            <w:vAlign w:val="center"/>
          </w:tcPr>
          <w:p w:rsidR="00CC5B15" w:rsidRDefault="001D0EC8">
            <w:pPr>
              <w:autoSpaceDE w:val="0"/>
              <w:autoSpaceDN w:val="0"/>
              <w:adjustRightInd w:val="0"/>
              <w:jc w:val="center"/>
            </w:pPr>
            <w:r>
              <w:t>174</w:t>
            </w:r>
          </w:p>
        </w:tc>
        <w:tc>
          <w:tcPr>
            <w:tcW w:w="248" w:type="pct"/>
            <w:vAlign w:val="center"/>
          </w:tcPr>
          <w:p w:rsidR="00CC5B15" w:rsidRDefault="001D0EC8">
            <w:pPr>
              <w:autoSpaceDE w:val="0"/>
              <w:autoSpaceDN w:val="0"/>
              <w:adjustRightInd w:val="0"/>
              <w:jc w:val="center"/>
            </w:pPr>
            <w:r>
              <w:t>0</w:t>
            </w:r>
          </w:p>
        </w:tc>
        <w:tc>
          <w:tcPr>
            <w:tcW w:w="416" w:type="pct"/>
            <w:vAlign w:val="center"/>
          </w:tcPr>
          <w:p w:rsidR="00CC5B15" w:rsidRDefault="001D0EC8">
            <w:pPr>
              <w:autoSpaceDE w:val="0"/>
              <w:autoSpaceDN w:val="0"/>
              <w:adjustRightInd w:val="0"/>
              <w:jc w:val="center"/>
            </w:pPr>
            <w:r>
              <w:t>550</w:t>
            </w:r>
          </w:p>
        </w:tc>
        <w:tc>
          <w:tcPr>
            <w:tcW w:w="290" w:type="pct"/>
            <w:vMerge/>
            <w:vAlign w:val="center"/>
          </w:tcPr>
          <w:p w:rsidR="00CC5B15" w:rsidRDefault="00CC5B15">
            <w:pPr>
              <w:autoSpaceDE w:val="0"/>
              <w:autoSpaceDN w:val="0"/>
              <w:adjustRightInd w:val="0"/>
              <w:jc w:val="center"/>
            </w:pPr>
          </w:p>
        </w:tc>
        <w:tc>
          <w:tcPr>
            <w:tcW w:w="327" w:type="pct"/>
            <w:vAlign w:val="center"/>
          </w:tcPr>
          <w:p w:rsidR="00CC5B15" w:rsidRDefault="001D0EC8">
            <w:pPr>
              <w:autoSpaceDE w:val="0"/>
              <w:autoSpaceDN w:val="0"/>
              <w:adjustRightInd w:val="0"/>
              <w:jc w:val="center"/>
            </w:pPr>
            <w:r>
              <w:t>2.30</w:t>
            </w:r>
          </w:p>
        </w:tc>
        <w:tc>
          <w:tcPr>
            <w:tcW w:w="375" w:type="pct"/>
            <w:vAlign w:val="center"/>
          </w:tcPr>
          <w:p w:rsidR="00CC5B15" w:rsidRDefault="001D0EC8">
            <w:pPr>
              <w:autoSpaceDE w:val="0"/>
              <w:autoSpaceDN w:val="0"/>
              <w:adjustRightInd w:val="0"/>
              <w:jc w:val="center"/>
            </w:pPr>
            <w:r>
              <w:t>0.20</w:t>
            </w:r>
          </w:p>
        </w:tc>
        <w:tc>
          <w:tcPr>
            <w:tcW w:w="493" w:type="pct"/>
            <w:vAlign w:val="center"/>
          </w:tcPr>
          <w:p w:rsidR="00CC5B15" w:rsidRDefault="001D0EC8">
            <w:pPr>
              <w:autoSpaceDE w:val="0"/>
              <w:autoSpaceDN w:val="0"/>
              <w:adjustRightInd w:val="0"/>
              <w:jc w:val="center"/>
            </w:pPr>
            <w:r>
              <w:t>0.04</w:t>
            </w:r>
          </w:p>
        </w:tc>
      </w:tr>
      <w:tr w:rsidR="00CC5B15">
        <w:tc>
          <w:tcPr>
            <w:tcW w:w="287" w:type="pct"/>
            <w:vAlign w:val="center"/>
          </w:tcPr>
          <w:p w:rsidR="00CC5B15" w:rsidRDefault="001D0EC8">
            <w:pPr>
              <w:autoSpaceDE w:val="0"/>
              <w:autoSpaceDN w:val="0"/>
              <w:adjustRightInd w:val="0"/>
            </w:pPr>
            <w:r>
              <w:t>3</w:t>
            </w:r>
          </w:p>
        </w:tc>
        <w:tc>
          <w:tcPr>
            <w:tcW w:w="1490" w:type="pct"/>
            <w:vAlign w:val="center"/>
          </w:tcPr>
          <w:p w:rsidR="00CC5B15" w:rsidRDefault="001D0EC8">
            <w:pPr>
              <w:autoSpaceDE w:val="0"/>
              <w:autoSpaceDN w:val="0"/>
              <w:adjustRightInd w:val="0"/>
            </w:pPr>
            <w:r>
              <w:t>Serving of contravention notice to deviants deviating from standards</w:t>
            </w:r>
          </w:p>
        </w:tc>
        <w:tc>
          <w:tcPr>
            <w:tcW w:w="248" w:type="pct"/>
            <w:vAlign w:val="center"/>
          </w:tcPr>
          <w:p w:rsidR="00CC5B15" w:rsidRDefault="001D0EC8">
            <w:pPr>
              <w:autoSpaceDE w:val="0"/>
              <w:autoSpaceDN w:val="0"/>
              <w:adjustRightInd w:val="0"/>
              <w:jc w:val="center"/>
            </w:pPr>
            <w:r>
              <w:t>0</w:t>
            </w:r>
          </w:p>
        </w:tc>
        <w:tc>
          <w:tcPr>
            <w:tcW w:w="248" w:type="pct"/>
            <w:vAlign w:val="center"/>
          </w:tcPr>
          <w:p w:rsidR="00CC5B15" w:rsidRDefault="001D0EC8">
            <w:pPr>
              <w:autoSpaceDE w:val="0"/>
              <w:autoSpaceDN w:val="0"/>
              <w:adjustRightInd w:val="0"/>
              <w:jc w:val="center"/>
            </w:pPr>
            <w:r>
              <w:t>11</w:t>
            </w:r>
          </w:p>
        </w:tc>
        <w:tc>
          <w:tcPr>
            <w:tcW w:w="289" w:type="pct"/>
            <w:vAlign w:val="center"/>
          </w:tcPr>
          <w:p w:rsidR="00CC5B15" w:rsidRDefault="001D0EC8">
            <w:pPr>
              <w:autoSpaceDE w:val="0"/>
              <w:autoSpaceDN w:val="0"/>
              <w:adjustRightInd w:val="0"/>
              <w:jc w:val="center"/>
            </w:pPr>
            <w:r>
              <w:t>59</w:t>
            </w:r>
          </w:p>
        </w:tc>
        <w:tc>
          <w:tcPr>
            <w:tcW w:w="289" w:type="pct"/>
            <w:vAlign w:val="center"/>
          </w:tcPr>
          <w:p w:rsidR="00CC5B15" w:rsidRDefault="001D0EC8">
            <w:pPr>
              <w:autoSpaceDE w:val="0"/>
              <w:autoSpaceDN w:val="0"/>
              <w:adjustRightInd w:val="0"/>
              <w:jc w:val="center"/>
            </w:pPr>
            <w:r>
              <w:t>169</w:t>
            </w:r>
          </w:p>
        </w:tc>
        <w:tc>
          <w:tcPr>
            <w:tcW w:w="248" w:type="pct"/>
            <w:vAlign w:val="center"/>
          </w:tcPr>
          <w:p w:rsidR="00CC5B15" w:rsidRDefault="001D0EC8">
            <w:pPr>
              <w:autoSpaceDE w:val="0"/>
              <w:autoSpaceDN w:val="0"/>
              <w:adjustRightInd w:val="0"/>
              <w:jc w:val="center"/>
            </w:pPr>
            <w:r>
              <w:t>0</w:t>
            </w:r>
          </w:p>
        </w:tc>
        <w:tc>
          <w:tcPr>
            <w:tcW w:w="416" w:type="pct"/>
            <w:vAlign w:val="center"/>
          </w:tcPr>
          <w:p w:rsidR="00CC5B15" w:rsidRDefault="001D0EC8">
            <w:pPr>
              <w:autoSpaceDE w:val="0"/>
              <w:autoSpaceDN w:val="0"/>
              <w:adjustRightInd w:val="0"/>
              <w:jc w:val="center"/>
            </w:pPr>
            <w:r>
              <w:t>559</w:t>
            </w:r>
          </w:p>
        </w:tc>
        <w:tc>
          <w:tcPr>
            <w:tcW w:w="290" w:type="pct"/>
            <w:vMerge/>
            <w:vAlign w:val="center"/>
          </w:tcPr>
          <w:p w:rsidR="00CC5B15" w:rsidRDefault="00CC5B15">
            <w:pPr>
              <w:autoSpaceDE w:val="0"/>
              <w:autoSpaceDN w:val="0"/>
              <w:adjustRightInd w:val="0"/>
              <w:jc w:val="center"/>
            </w:pPr>
          </w:p>
        </w:tc>
        <w:tc>
          <w:tcPr>
            <w:tcW w:w="327" w:type="pct"/>
            <w:vAlign w:val="center"/>
          </w:tcPr>
          <w:p w:rsidR="00CC5B15" w:rsidRDefault="001D0EC8">
            <w:pPr>
              <w:autoSpaceDE w:val="0"/>
              <w:autoSpaceDN w:val="0"/>
              <w:adjustRightInd w:val="0"/>
              <w:jc w:val="center"/>
            </w:pPr>
            <w:r>
              <w:t>2.34</w:t>
            </w:r>
          </w:p>
        </w:tc>
        <w:tc>
          <w:tcPr>
            <w:tcW w:w="375" w:type="pct"/>
            <w:vAlign w:val="center"/>
          </w:tcPr>
          <w:p w:rsidR="00CC5B15" w:rsidRDefault="001D0EC8">
            <w:pPr>
              <w:autoSpaceDE w:val="0"/>
              <w:autoSpaceDN w:val="0"/>
              <w:adjustRightInd w:val="0"/>
              <w:jc w:val="center"/>
            </w:pPr>
            <w:r>
              <w:t>0.24</w:t>
            </w:r>
          </w:p>
        </w:tc>
        <w:tc>
          <w:tcPr>
            <w:tcW w:w="493" w:type="pct"/>
            <w:vAlign w:val="center"/>
          </w:tcPr>
          <w:p w:rsidR="00CC5B15" w:rsidRDefault="001D0EC8">
            <w:pPr>
              <w:autoSpaceDE w:val="0"/>
              <w:autoSpaceDN w:val="0"/>
              <w:adjustRightInd w:val="0"/>
              <w:jc w:val="center"/>
            </w:pPr>
            <w:r>
              <w:t>0.0576</w:t>
            </w:r>
          </w:p>
        </w:tc>
      </w:tr>
      <w:tr w:rsidR="00CC5B15">
        <w:tc>
          <w:tcPr>
            <w:tcW w:w="287" w:type="pct"/>
            <w:vAlign w:val="center"/>
          </w:tcPr>
          <w:p w:rsidR="00CC5B15" w:rsidRDefault="001D0EC8">
            <w:pPr>
              <w:autoSpaceDE w:val="0"/>
              <w:autoSpaceDN w:val="0"/>
              <w:adjustRightInd w:val="0"/>
            </w:pPr>
            <w:r>
              <w:t>4</w:t>
            </w:r>
          </w:p>
        </w:tc>
        <w:tc>
          <w:tcPr>
            <w:tcW w:w="1490" w:type="pct"/>
            <w:vAlign w:val="center"/>
          </w:tcPr>
          <w:p w:rsidR="00CC5B15" w:rsidRDefault="001D0EC8">
            <w:pPr>
              <w:autoSpaceDE w:val="0"/>
              <w:autoSpaceDN w:val="0"/>
              <w:adjustRightInd w:val="0"/>
            </w:pPr>
            <w:r>
              <w:t>Serving of stop work order to buildings without development  permit</w:t>
            </w:r>
          </w:p>
        </w:tc>
        <w:tc>
          <w:tcPr>
            <w:tcW w:w="248" w:type="pct"/>
            <w:vAlign w:val="center"/>
          </w:tcPr>
          <w:p w:rsidR="00CC5B15" w:rsidRDefault="001D0EC8">
            <w:pPr>
              <w:autoSpaceDE w:val="0"/>
              <w:autoSpaceDN w:val="0"/>
              <w:adjustRightInd w:val="0"/>
              <w:jc w:val="center"/>
            </w:pPr>
            <w:r>
              <w:t>0</w:t>
            </w:r>
          </w:p>
        </w:tc>
        <w:tc>
          <w:tcPr>
            <w:tcW w:w="248" w:type="pct"/>
            <w:vAlign w:val="center"/>
          </w:tcPr>
          <w:p w:rsidR="00CC5B15" w:rsidRDefault="001D0EC8">
            <w:pPr>
              <w:autoSpaceDE w:val="0"/>
              <w:autoSpaceDN w:val="0"/>
              <w:adjustRightInd w:val="0"/>
              <w:jc w:val="center"/>
            </w:pPr>
            <w:r>
              <w:t>15</w:t>
            </w:r>
          </w:p>
        </w:tc>
        <w:tc>
          <w:tcPr>
            <w:tcW w:w="289" w:type="pct"/>
            <w:vAlign w:val="center"/>
          </w:tcPr>
          <w:p w:rsidR="00CC5B15" w:rsidRDefault="001D0EC8">
            <w:pPr>
              <w:autoSpaceDE w:val="0"/>
              <w:autoSpaceDN w:val="0"/>
              <w:adjustRightInd w:val="0"/>
              <w:jc w:val="center"/>
            </w:pPr>
            <w:r>
              <w:t>58</w:t>
            </w:r>
          </w:p>
        </w:tc>
        <w:tc>
          <w:tcPr>
            <w:tcW w:w="289" w:type="pct"/>
            <w:vAlign w:val="center"/>
          </w:tcPr>
          <w:p w:rsidR="00CC5B15" w:rsidRDefault="001D0EC8">
            <w:pPr>
              <w:autoSpaceDE w:val="0"/>
              <w:autoSpaceDN w:val="0"/>
              <w:adjustRightInd w:val="0"/>
              <w:jc w:val="center"/>
            </w:pPr>
            <w:r>
              <w:t>166</w:t>
            </w:r>
          </w:p>
        </w:tc>
        <w:tc>
          <w:tcPr>
            <w:tcW w:w="248" w:type="pct"/>
            <w:vAlign w:val="center"/>
          </w:tcPr>
          <w:p w:rsidR="00CC5B15" w:rsidRDefault="001D0EC8">
            <w:pPr>
              <w:autoSpaceDE w:val="0"/>
              <w:autoSpaceDN w:val="0"/>
              <w:adjustRightInd w:val="0"/>
              <w:jc w:val="center"/>
            </w:pPr>
            <w:r>
              <w:t>0</w:t>
            </w:r>
          </w:p>
        </w:tc>
        <w:tc>
          <w:tcPr>
            <w:tcW w:w="416" w:type="pct"/>
            <w:vAlign w:val="center"/>
          </w:tcPr>
          <w:p w:rsidR="00CC5B15" w:rsidRDefault="001D0EC8">
            <w:pPr>
              <w:autoSpaceDE w:val="0"/>
              <w:autoSpaceDN w:val="0"/>
              <w:adjustRightInd w:val="0"/>
              <w:jc w:val="center"/>
            </w:pPr>
            <w:r>
              <w:t>566</w:t>
            </w:r>
          </w:p>
        </w:tc>
        <w:tc>
          <w:tcPr>
            <w:tcW w:w="290" w:type="pct"/>
            <w:vMerge/>
            <w:vAlign w:val="center"/>
          </w:tcPr>
          <w:p w:rsidR="00CC5B15" w:rsidRDefault="00CC5B15">
            <w:pPr>
              <w:autoSpaceDE w:val="0"/>
              <w:autoSpaceDN w:val="0"/>
              <w:adjustRightInd w:val="0"/>
              <w:jc w:val="center"/>
            </w:pPr>
          </w:p>
        </w:tc>
        <w:tc>
          <w:tcPr>
            <w:tcW w:w="327" w:type="pct"/>
            <w:vAlign w:val="center"/>
          </w:tcPr>
          <w:p w:rsidR="00CC5B15" w:rsidRDefault="001D0EC8">
            <w:pPr>
              <w:autoSpaceDE w:val="0"/>
              <w:autoSpaceDN w:val="0"/>
              <w:adjustRightInd w:val="0"/>
              <w:jc w:val="center"/>
            </w:pPr>
            <w:r>
              <w:t>2.37</w:t>
            </w:r>
          </w:p>
        </w:tc>
        <w:tc>
          <w:tcPr>
            <w:tcW w:w="375" w:type="pct"/>
            <w:vAlign w:val="center"/>
          </w:tcPr>
          <w:p w:rsidR="00CC5B15" w:rsidRDefault="001D0EC8">
            <w:pPr>
              <w:autoSpaceDE w:val="0"/>
              <w:autoSpaceDN w:val="0"/>
              <w:adjustRightInd w:val="0"/>
              <w:jc w:val="center"/>
            </w:pPr>
            <w:r>
              <w:t>0.27</w:t>
            </w:r>
          </w:p>
        </w:tc>
        <w:tc>
          <w:tcPr>
            <w:tcW w:w="493" w:type="pct"/>
            <w:vAlign w:val="center"/>
          </w:tcPr>
          <w:p w:rsidR="00CC5B15" w:rsidRDefault="001D0EC8">
            <w:pPr>
              <w:autoSpaceDE w:val="0"/>
              <w:autoSpaceDN w:val="0"/>
              <w:adjustRightInd w:val="0"/>
              <w:jc w:val="center"/>
            </w:pPr>
            <w:r>
              <w:t>0.0729</w:t>
            </w:r>
          </w:p>
        </w:tc>
      </w:tr>
      <w:tr w:rsidR="00CC5B15">
        <w:tc>
          <w:tcPr>
            <w:tcW w:w="287" w:type="pct"/>
            <w:vAlign w:val="center"/>
          </w:tcPr>
          <w:p w:rsidR="00CC5B15" w:rsidRDefault="001D0EC8">
            <w:pPr>
              <w:autoSpaceDE w:val="0"/>
              <w:autoSpaceDN w:val="0"/>
              <w:adjustRightInd w:val="0"/>
            </w:pPr>
            <w:r>
              <w:t>5</w:t>
            </w:r>
          </w:p>
        </w:tc>
        <w:tc>
          <w:tcPr>
            <w:tcW w:w="1490" w:type="pct"/>
            <w:vAlign w:val="center"/>
          </w:tcPr>
          <w:p w:rsidR="00CC5B15" w:rsidRDefault="001D0EC8">
            <w:pPr>
              <w:autoSpaceDE w:val="0"/>
              <w:autoSpaceDN w:val="0"/>
              <w:adjustRightInd w:val="0"/>
            </w:pPr>
            <w:r>
              <w:t>Serving of demolition notice for buildings under high tension wire</w:t>
            </w:r>
          </w:p>
        </w:tc>
        <w:tc>
          <w:tcPr>
            <w:tcW w:w="248" w:type="pct"/>
            <w:vAlign w:val="center"/>
          </w:tcPr>
          <w:p w:rsidR="00CC5B15" w:rsidRDefault="001D0EC8">
            <w:pPr>
              <w:autoSpaceDE w:val="0"/>
              <w:autoSpaceDN w:val="0"/>
              <w:adjustRightInd w:val="0"/>
              <w:jc w:val="center"/>
            </w:pPr>
            <w:r>
              <w:t>0</w:t>
            </w:r>
          </w:p>
        </w:tc>
        <w:tc>
          <w:tcPr>
            <w:tcW w:w="248" w:type="pct"/>
            <w:vAlign w:val="center"/>
          </w:tcPr>
          <w:p w:rsidR="00CC5B15" w:rsidRDefault="001D0EC8">
            <w:pPr>
              <w:autoSpaceDE w:val="0"/>
              <w:autoSpaceDN w:val="0"/>
              <w:adjustRightInd w:val="0"/>
              <w:jc w:val="center"/>
            </w:pPr>
            <w:r>
              <w:t>0</w:t>
            </w:r>
          </w:p>
        </w:tc>
        <w:tc>
          <w:tcPr>
            <w:tcW w:w="289" w:type="pct"/>
            <w:vAlign w:val="center"/>
          </w:tcPr>
          <w:p w:rsidR="00CC5B15" w:rsidRDefault="001D0EC8">
            <w:pPr>
              <w:autoSpaceDE w:val="0"/>
              <w:autoSpaceDN w:val="0"/>
              <w:adjustRightInd w:val="0"/>
              <w:jc w:val="center"/>
            </w:pPr>
            <w:r>
              <w:t>7</w:t>
            </w:r>
          </w:p>
        </w:tc>
        <w:tc>
          <w:tcPr>
            <w:tcW w:w="289" w:type="pct"/>
            <w:vAlign w:val="center"/>
          </w:tcPr>
          <w:p w:rsidR="00CC5B15" w:rsidRDefault="001D0EC8">
            <w:pPr>
              <w:autoSpaceDE w:val="0"/>
              <w:autoSpaceDN w:val="0"/>
              <w:adjustRightInd w:val="0"/>
              <w:jc w:val="center"/>
            </w:pPr>
            <w:r>
              <w:t>17</w:t>
            </w:r>
          </w:p>
        </w:tc>
        <w:tc>
          <w:tcPr>
            <w:tcW w:w="248" w:type="pct"/>
            <w:vAlign w:val="center"/>
          </w:tcPr>
          <w:p w:rsidR="00CC5B15" w:rsidRDefault="001D0EC8">
            <w:pPr>
              <w:autoSpaceDE w:val="0"/>
              <w:autoSpaceDN w:val="0"/>
              <w:adjustRightInd w:val="0"/>
              <w:jc w:val="center"/>
            </w:pPr>
            <w:r>
              <w:t>215</w:t>
            </w:r>
          </w:p>
        </w:tc>
        <w:tc>
          <w:tcPr>
            <w:tcW w:w="416" w:type="pct"/>
            <w:vAlign w:val="center"/>
          </w:tcPr>
          <w:p w:rsidR="00CC5B15" w:rsidRDefault="001D0EC8">
            <w:pPr>
              <w:autoSpaceDE w:val="0"/>
              <w:autoSpaceDN w:val="0"/>
              <w:adjustRightInd w:val="0"/>
              <w:jc w:val="center"/>
            </w:pPr>
            <w:r>
              <w:t>270</w:t>
            </w:r>
          </w:p>
        </w:tc>
        <w:tc>
          <w:tcPr>
            <w:tcW w:w="290" w:type="pct"/>
            <w:vMerge/>
            <w:vAlign w:val="center"/>
          </w:tcPr>
          <w:p w:rsidR="00CC5B15" w:rsidRDefault="00CC5B15">
            <w:pPr>
              <w:autoSpaceDE w:val="0"/>
              <w:autoSpaceDN w:val="0"/>
              <w:adjustRightInd w:val="0"/>
              <w:jc w:val="center"/>
            </w:pPr>
          </w:p>
        </w:tc>
        <w:tc>
          <w:tcPr>
            <w:tcW w:w="327" w:type="pct"/>
            <w:vAlign w:val="center"/>
          </w:tcPr>
          <w:p w:rsidR="00CC5B15" w:rsidRDefault="001D0EC8">
            <w:pPr>
              <w:autoSpaceDE w:val="0"/>
              <w:autoSpaceDN w:val="0"/>
              <w:adjustRightInd w:val="0"/>
              <w:jc w:val="center"/>
            </w:pPr>
            <w:r>
              <w:t>1.13</w:t>
            </w:r>
          </w:p>
        </w:tc>
        <w:tc>
          <w:tcPr>
            <w:tcW w:w="375" w:type="pct"/>
            <w:vAlign w:val="center"/>
          </w:tcPr>
          <w:p w:rsidR="00CC5B15" w:rsidRDefault="001D0EC8">
            <w:pPr>
              <w:autoSpaceDE w:val="0"/>
              <w:autoSpaceDN w:val="0"/>
              <w:adjustRightInd w:val="0"/>
              <w:jc w:val="center"/>
            </w:pPr>
            <w:r>
              <w:t>-0.97</w:t>
            </w:r>
          </w:p>
        </w:tc>
        <w:tc>
          <w:tcPr>
            <w:tcW w:w="493" w:type="pct"/>
            <w:vAlign w:val="center"/>
          </w:tcPr>
          <w:p w:rsidR="00CC5B15" w:rsidRDefault="001D0EC8">
            <w:pPr>
              <w:autoSpaceDE w:val="0"/>
              <w:autoSpaceDN w:val="0"/>
              <w:adjustRightInd w:val="0"/>
              <w:jc w:val="center"/>
            </w:pPr>
            <w:r>
              <w:t>0.9409</w:t>
            </w:r>
          </w:p>
        </w:tc>
      </w:tr>
      <w:tr w:rsidR="00CC5B15">
        <w:tc>
          <w:tcPr>
            <w:tcW w:w="287" w:type="pct"/>
            <w:vAlign w:val="center"/>
          </w:tcPr>
          <w:p w:rsidR="00CC5B15" w:rsidRDefault="001D0EC8">
            <w:pPr>
              <w:autoSpaceDE w:val="0"/>
              <w:autoSpaceDN w:val="0"/>
              <w:adjustRightInd w:val="0"/>
            </w:pPr>
            <w:r>
              <w:t>6</w:t>
            </w:r>
          </w:p>
        </w:tc>
        <w:tc>
          <w:tcPr>
            <w:tcW w:w="1490" w:type="pct"/>
            <w:vAlign w:val="center"/>
          </w:tcPr>
          <w:p w:rsidR="00CC5B15" w:rsidRDefault="001D0EC8">
            <w:pPr>
              <w:autoSpaceDE w:val="0"/>
              <w:autoSpaceDN w:val="0"/>
              <w:adjustRightInd w:val="0"/>
            </w:pPr>
            <w:r>
              <w:t>Demolition of buildings, shops and shanties along public utility set-back</w:t>
            </w:r>
          </w:p>
        </w:tc>
        <w:tc>
          <w:tcPr>
            <w:tcW w:w="248" w:type="pct"/>
            <w:vAlign w:val="center"/>
          </w:tcPr>
          <w:p w:rsidR="00CC5B15" w:rsidRDefault="001D0EC8">
            <w:pPr>
              <w:autoSpaceDE w:val="0"/>
              <w:autoSpaceDN w:val="0"/>
              <w:adjustRightInd w:val="0"/>
              <w:jc w:val="center"/>
            </w:pPr>
            <w:r>
              <w:t>0</w:t>
            </w:r>
          </w:p>
        </w:tc>
        <w:tc>
          <w:tcPr>
            <w:tcW w:w="248" w:type="pct"/>
            <w:vAlign w:val="center"/>
          </w:tcPr>
          <w:p w:rsidR="00CC5B15" w:rsidRDefault="001D0EC8">
            <w:pPr>
              <w:autoSpaceDE w:val="0"/>
              <w:autoSpaceDN w:val="0"/>
              <w:adjustRightInd w:val="0"/>
              <w:jc w:val="center"/>
            </w:pPr>
            <w:r>
              <w:t>11</w:t>
            </w:r>
          </w:p>
        </w:tc>
        <w:tc>
          <w:tcPr>
            <w:tcW w:w="289" w:type="pct"/>
            <w:vAlign w:val="center"/>
          </w:tcPr>
          <w:p w:rsidR="00CC5B15" w:rsidRDefault="001D0EC8">
            <w:pPr>
              <w:autoSpaceDE w:val="0"/>
              <w:autoSpaceDN w:val="0"/>
              <w:adjustRightInd w:val="0"/>
              <w:jc w:val="center"/>
            </w:pPr>
            <w:r>
              <w:t>6</w:t>
            </w:r>
          </w:p>
        </w:tc>
        <w:tc>
          <w:tcPr>
            <w:tcW w:w="289" w:type="pct"/>
            <w:vAlign w:val="center"/>
          </w:tcPr>
          <w:p w:rsidR="00CC5B15" w:rsidRDefault="001D0EC8">
            <w:pPr>
              <w:autoSpaceDE w:val="0"/>
              <w:autoSpaceDN w:val="0"/>
              <w:adjustRightInd w:val="0"/>
              <w:jc w:val="center"/>
            </w:pPr>
            <w:r>
              <w:t>4</w:t>
            </w:r>
          </w:p>
        </w:tc>
        <w:tc>
          <w:tcPr>
            <w:tcW w:w="248" w:type="pct"/>
            <w:vAlign w:val="center"/>
          </w:tcPr>
          <w:p w:rsidR="00CC5B15" w:rsidRDefault="001D0EC8">
            <w:pPr>
              <w:autoSpaceDE w:val="0"/>
              <w:autoSpaceDN w:val="0"/>
              <w:adjustRightInd w:val="0"/>
              <w:jc w:val="center"/>
            </w:pPr>
            <w:r>
              <w:t>218</w:t>
            </w:r>
          </w:p>
        </w:tc>
        <w:tc>
          <w:tcPr>
            <w:tcW w:w="416" w:type="pct"/>
            <w:vAlign w:val="center"/>
          </w:tcPr>
          <w:p w:rsidR="00CC5B15" w:rsidRDefault="001D0EC8">
            <w:pPr>
              <w:autoSpaceDE w:val="0"/>
              <w:autoSpaceDN w:val="0"/>
              <w:adjustRightInd w:val="0"/>
              <w:jc w:val="center"/>
            </w:pPr>
            <w:r>
              <w:t>288</w:t>
            </w:r>
          </w:p>
        </w:tc>
        <w:tc>
          <w:tcPr>
            <w:tcW w:w="290" w:type="pct"/>
            <w:vMerge/>
            <w:vAlign w:val="center"/>
          </w:tcPr>
          <w:p w:rsidR="00CC5B15" w:rsidRDefault="00CC5B15">
            <w:pPr>
              <w:autoSpaceDE w:val="0"/>
              <w:autoSpaceDN w:val="0"/>
              <w:adjustRightInd w:val="0"/>
              <w:jc w:val="center"/>
            </w:pPr>
          </w:p>
        </w:tc>
        <w:tc>
          <w:tcPr>
            <w:tcW w:w="327" w:type="pct"/>
            <w:vAlign w:val="center"/>
          </w:tcPr>
          <w:p w:rsidR="00CC5B15" w:rsidRDefault="001D0EC8">
            <w:pPr>
              <w:autoSpaceDE w:val="0"/>
              <w:autoSpaceDN w:val="0"/>
              <w:adjustRightInd w:val="0"/>
              <w:jc w:val="center"/>
            </w:pPr>
            <w:r>
              <w:t>1.21</w:t>
            </w:r>
          </w:p>
        </w:tc>
        <w:tc>
          <w:tcPr>
            <w:tcW w:w="375" w:type="pct"/>
            <w:vAlign w:val="center"/>
          </w:tcPr>
          <w:p w:rsidR="00CC5B15" w:rsidRDefault="001D0EC8">
            <w:pPr>
              <w:autoSpaceDE w:val="0"/>
              <w:autoSpaceDN w:val="0"/>
              <w:adjustRightInd w:val="0"/>
              <w:jc w:val="center"/>
            </w:pPr>
            <w:r>
              <w:t>-0.89</w:t>
            </w:r>
          </w:p>
        </w:tc>
        <w:tc>
          <w:tcPr>
            <w:tcW w:w="493" w:type="pct"/>
            <w:vAlign w:val="center"/>
          </w:tcPr>
          <w:p w:rsidR="00CC5B15" w:rsidRDefault="001D0EC8">
            <w:pPr>
              <w:autoSpaceDE w:val="0"/>
              <w:autoSpaceDN w:val="0"/>
              <w:adjustRightInd w:val="0"/>
              <w:jc w:val="center"/>
            </w:pPr>
            <w:r>
              <w:t>0.7921</w:t>
            </w:r>
          </w:p>
        </w:tc>
      </w:tr>
      <w:tr w:rsidR="00CC5B15">
        <w:tc>
          <w:tcPr>
            <w:tcW w:w="287" w:type="pct"/>
            <w:vAlign w:val="center"/>
          </w:tcPr>
          <w:p w:rsidR="00CC5B15" w:rsidRDefault="001D0EC8">
            <w:pPr>
              <w:autoSpaceDE w:val="0"/>
              <w:autoSpaceDN w:val="0"/>
              <w:adjustRightInd w:val="0"/>
            </w:pPr>
            <w:r>
              <w:t>7</w:t>
            </w:r>
          </w:p>
        </w:tc>
        <w:tc>
          <w:tcPr>
            <w:tcW w:w="1490" w:type="pct"/>
            <w:vAlign w:val="center"/>
          </w:tcPr>
          <w:p w:rsidR="00CC5B15" w:rsidRDefault="001D0EC8">
            <w:pPr>
              <w:autoSpaceDE w:val="0"/>
              <w:autoSpaceDN w:val="0"/>
              <w:adjustRightInd w:val="0"/>
            </w:pPr>
            <w:r>
              <w:t>Marking of illegal structures</w:t>
            </w:r>
          </w:p>
        </w:tc>
        <w:tc>
          <w:tcPr>
            <w:tcW w:w="248" w:type="pct"/>
            <w:vAlign w:val="center"/>
          </w:tcPr>
          <w:p w:rsidR="00CC5B15" w:rsidRDefault="001D0EC8">
            <w:pPr>
              <w:autoSpaceDE w:val="0"/>
              <w:autoSpaceDN w:val="0"/>
              <w:adjustRightInd w:val="0"/>
              <w:jc w:val="center"/>
            </w:pPr>
            <w:r>
              <w:t>9</w:t>
            </w:r>
          </w:p>
        </w:tc>
        <w:tc>
          <w:tcPr>
            <w:tcW w:w="248" w:type="pct"/>
            <w:vAlign w:val="center"/>
          </w:tcPr>
          <w:p w:rsidR="00CC5B15" w:rsidRDefault="001D0EC8">
            <w:pPr>
              <w:autoSpaceDE w:val="0"/>
              <w:autoSpaceDN w:val="0"/>
              <w:adjustRightInd w:val="0"/>
              <w:jc w:val="center"/>
            </w:pPr>
            <w:r>
              <w:t>37</w:t>
            </w:r>
          </w:p>
        </w:tc>
        <w:tc>
          <w:tcPr>
            <w:tcW w:w="289" w:type="pct"/>
            <w:vAlign w:val="center"/>
          </w:tcPr>
          <w:p w:rsidR="00CC5B15" w:rsidRDefault="001D0EC8">
            <w:pPr>
              <w:autoSpaceDE w:val="0"/>
              <w:autoSpaceDN w:val="0"/>
              <w:adjustRightInd w:val="0"/>
              <w:jc w:val="center"/>
            </w:pPr>
            <w:r>
              <w:t>45</w:t>
            </w:r>
          </w:p>
        </w:tc>
        <w:tc>
          <w:tcPr>
            <w:tcW w:w="289" w:type="pct"/>
            <w:vAlign w:val="center"/>
          </w:tcPr>
          <w:p w:rsidR="00CC5B15" w:rsidRDefault="001D0EC8">
            <w:pPr>
              <w:autoSpaceDE w:val="0"/>
              <w:autoSpaceDN w:val="0"/>
              <w:adjustRightInd w:val="0"/>
              <w:jc w:val="center"/>
            </w:pPr>
            <w:r>
              <w:t>114</w:t>
            </w:r>
          </w:p>
        </w:tc>
        <w:tc>
          <w:tcPr>
            <w:tcW w:w="248" w:type="pct"/>
            <w:vAlign w:val="center"/>
          </w:tcPr>
          <w:p w:rsidR="00CC5B15" w:rsidRDefault="001D0EC8">
            <w:pPr>
              <w:autoSpaceDE w:val="0"/>
              <w:autoSpaceDN w:val="0"/>
              <w:adjustRightInd w:val="0"/>
              <w:jc w:val="center"/>
            </w:pPr>
            <w:r>
              <w:t>34</w:t>
            </w:r>
          </w:p>
        </w:tc>
        <w:tc>
          <w:tcPr>
            <w:tcW w:w="416" w:type="pct"/>
            <w:vAlign w:val="center"/>
          </w:tcPr>
          <w:p w:rsidR="00CC5B15" w:rsidRDefault="001D0EC8">
            <w:pPr>
              <w:autoSpaceDE w:val="0"/>
              <w:autoSpaceDN w:val="0"/>
              <w:adjustRightInd w:val="0"/>
              <w:jc w:val="center"/>
            </w:pPr>
            <w:r>
              <w:t>590</w:t>
            </w:r>
          </w:p>
        </w:tc>
        <w:tc>
          <w:tcPr>
            <w:tcW w:w="290" w:type="pct"/>
            <w:vMerge/>
            <w:vAlign w:val="center"/>
          </w:tcPr>
          <w:p w:rsidR="00CC5B15" w:rsidRDefault="00CC5B15">
            <w:pPr>
              <w:autoSpaceDE w:val="0"/>
              <w:autoSpaceDN w:val="0"/>
              <w:adjustRightInd w:val="0"/>
              <w:jc w:val="center"/>
            </w:pPr>
          </w:p>
        </w:tc>
        <w:tc>
          <w:tcPr>
            <w:tcW w:w="327" w:type="pct"/>
            <w:vAlign w:val="center"/>
          </w:tcPr>
          <w:p w:rsidR="00CC5B15" w:rsidRDefault="001D0EC8">
            <w:pPr>
              <w:autoSpaceDE w:val="0"/>
              <w:autoSpaceDN w:val="0"/>
              <w:adjustRightInd w:val="0"/>
              <w:jc w:val="center"/>
            </w:pPr>
            <w:r>
              <w:t>2.47</w:t>
            </w:r>
          </w:p>
        </w:tc>
        <w:tc>
          <w:tcPr>
            <w:tcW w:w="375" w:type="pct"/>
            <w:vAlign w:val="center"/>
          </w:tcPr>
          <w:p w:rsidR="00CC5B15" w:rsidRDefault="001D0EC8">
            <w:pPr>
              <w:autoSpaceDE w:val="0"/>
              <w:autoSpaceDN w:val="0"/>
              <w:adjustRightInd w:val="0"/>
              <w:jc w:val="center"/>
            </w:pPr>
            <w:r>
              <w:t>0.37</w:t>
            </w:r>
          </w:p>
        </w:tc>
        <w:tc>
          <w:tcPr>
            <w:tcW w:w="493" w:type="pct"/>
            <w:vAlign w:val="center"/>
          </w:tcPr>
          <w:p w:rsidR="00CC5B15" w:rsidRDefault="001D0EC8">
            <w:pPr>
              <w:autoSpaceDE w:val="0"/>
              <w:autoSpaceDN w:val="0"/>
              <w:adjustRightInd w:val="0"/>
              <w:jc w:val="center"/>
            </w:pPr>
            <w:r>
              <w:t>0.1369</w:t>
            </w:r>
          </w:p>
        </w:tc>
      </w:tr>
      <w:tr w:rsidR="00CC5B15">
        <w:tc>
          <w:tcPr>
            <w:tcW w:w="287" w:type="pct"/>
            <w:vAlign w:val="center"/>
          </w:tcPr>
          <w:p w:rsidR="00CC5B15" w:rsidRDefault="001D0EC8">
            <w:pPr>
              <w:autoSpaceDE w:val="0"/>
              <w:autoSpaceDN w:val="0"/>
              <w:adjustRightInd w:val="0"/>
            </w:pPr>
            <w:r>
              <w:t>8</w:t>
            </w:r>
          </w:p>
        </w:tc>
        <w:tc>
          <w:tcPr>
            <w:tcW w:w="1490" w:type="pct"/>
            <w:vAlign w:val="center"/>
          </w:tcPr>
          <w:p w:rsidR="00CC5B15" w:rsidRDefault="001D0EC8">
            <w:pPr>
              <w:autoSpaceDE w:val="0"/>
              <w:autoSpaceDN w:val="0"/>
              <w:adjustRightInd w:val="0"/>
            </w:pPr>
            <w:r>
              <w:t>Notice to seal</w:t>
            </w:r>
          </w:p>
        </w:tc>
        <w:tc>
          <w:tcPr>
            <w:tcW w:w="248" w:type="pct"/>
            <w:vAlign w:val="center"/>
          </w:tcPr>
          <w:p w:rsidR="00CC5B15" w:rsidRDefault="001D0EC8">
            <w:pPr>
              <w:autoSpaceDE w:val="0"/>
              <w:autoSpaceDN w:val="0"/>
              <w:adjustRightInd w:val="0"/>
              <w:jc w:val="center"/>
            </w:pPr>
            <w:r>
              <w:t>0</w:t>
            </w:r>
          </w:p>
        </w:tc>
        <w:tc>
          <w:tcPr>
            <w:tcW w:w="248" w:type="pct"/>
            <w:vAlign w:val="center"/>
          </w:tcPr>
          <w:p w:rsidR="00CC5B15" w:rsidRDefault="001D0EC8">
            <w:pPr>
              <w:autoSpaceDE w:val="0"/>
              <w:autoSpaceDN w:val="0"/>
              <w:adjustRightInd w:val="0"/>
              <w:jc w:val="center"/>
            </w:pPr>
            <w:r>
              <w:t>0</w:t>
            </w:r>
          </w:p>
        </w:tc>
        <w:tc>
          <w:tcPr>
            <w:tcW w:w="289" w:type="pct"/>
            <w:vAlign w:val="center"/>
          </w:tcPr>
          <w:p w:rsidR="00CC5B15" w:rsidRDefault="001D0EC8">
            <w:pPr>
              <w:autoSpaceDE w:val="0"/>
              <w:autoSpaceDN w:val="0"/>
              <w:adjustRightInd w:val="0"/>
              <w:jc w:val="center"/>
            </w:pPr>
            <w:r>
              <w:t>1</w:t>
            </w:r>
          </w:p>
        </w:tc>
        <w:tc>
          <w:tcPr>
            <w:tcW w:w="289" w:type="pct"/>
            <w:vAlign w:val="center"/>
          </w:tcPr>
          <w:p w:rsidR="00CC5B15" w:rsidRDefault="001D0EC8">
            <w:pPr>
              <w:autoSpaceDE w:val="0"/>
              <w:autoSpaceDN w:val="0"/>
              <w:adjustRightInd w:val="0"/>
              <w:jc w:val="center"/>
            </w:pPr>
            <w:r>
              <w:t>130</w:t>
            </w:r>
          </w:p>
        </w:tc>
        <w:tc>
          <w:tcPr>
            <w:tcW w:w="248" w:type="pct"/>
            <w:vAlign w:val="center"/>
          </w:tcPr>
          <w:p w:rsidR="00CC5B15" w:rsidRDefault="001D0EC8">
            <w:pPr>
              <w:autoSpaceDE w:val="0"/>
              <w:autoSpaceDN w:val="0"/>
              <w:adjustRightInd w:val="0"/>
              <w:jc w:val="center"/>
            </w:pPr>
            <w:r>
              <w:t>108</w:t>
            </w:r>
          </w:p>
        </w:tc>
        <w:tc>
          <w:tcPr>
            <w:tcW w:w="416" w:type="pct"/>
            <w:vAlign w:val="center"/>
          </w:tcPr>
          <w:p w:rsidR="00CC5B15" w:rsidRDefault="001D0EC8">
            <w:pPr>
              <w:autoSpaceDE w:val="0"/>
              <w:autoSpaceDN w:val="0"/>
              <w:adjustRightInd w:val="0"/>
              <w:jc w:val="center"/>
            </w:pPr>
            <w:r>
              <w:t>371</w:t>
            </w:r>
          </w:p>
        </w:tc>
        <w:tc>
          <w:tcPr>
            <w:tcW w:w="290" w:type="pct"/>
            <w:vMerge/>
            <w:vAlign w:val="center"/>
          </w:tcPr>
          <w:p w:rsidR="00CC5B15" w:rsidRDefault="00CC5B15">
            <w:pPr>
              <w:autoSpaceDE w:val="0"/>
              <w:autoSpaceDN w:val="0"/>
              <w:adjustRightInd w:val="0"/>
              <w:jc w:val="center"/>
            </w:pPr>
          </w:p>
        </w:tc>
        <w:tc>
          <w:tcPr>
            <w:tcW w:w="327" w:type="pct"/>
            <w:vAlign w:val="center"/>
          </w:tcPr>
          <w:p w:rsidR="00CC5B15" w:rsidRDefault="001D0EC8">
            <w:pPr>
              <w:autoSpaceDE w:val="0"/>
              <w:autoSpaceDN w:val="0"/>
              <w:adjustRightInd w:val="0"/>
              <w:jc w:val="center"/>
            </w:pPr>
            <w:r>
              <w:t>1.55</w:t>
            </w:r>
          </w:p>
        </w:tc>
        <w:tc>
          <w:tcPr>
            <w:tcW w:w="375" w:type="pct"/>
            <w:vAlign w:val="center"/>
          </w:tcPr>
          <w:p w:rsidR="00CC5B15" w:rsidRDefault="001D0EC8">
            <w:pPr>
              <w:autoSpaceDE w:val="0"/>
              <w:autoSpaceDN w:val="0"/>
              <w:adjustRightInd w:val="0"/>
              <w:jc w:val="center"/>
            </w:pPr>
            <w:r>
              <w:t>-0.55</w:t>
            </w:r>
          </w:p>
        </w:tc>
        <w:tc>
          <w:tcPr>
            <w:tcW w:w="493" w:type="pct"/>
            <w:vAlign w:val="center"/>
          </w:tcPr>
          <w:p w:rsidR="00CC5B15" w:rsidRDefault="001D0EC8">
            <w:pPr>
              <w:autoSpaceDE w:val="0"/>
              <w:autoSpaceDN w:val="0"/>
              <w:adjustRightInd w:val="0"/>
              <w:jc w:val="center"/>
            </w:pPr>
            <w:r>
              <w:t>0.3025</w:t>
            </w:r>
          </w:p>
        </w:tc>
      </w:tr>
      <w:tr w:rsidR="00CC5B15">
        <w:tc>
          <w:tcPr>
            <w:tcW w:w="287" w:type="pct"/>
            <w:vAlign w:val="center"/>
          </w:tcPr>
          <w:p w:rsidR="00CC5B15" w:rsidRDefault="00CC5B15">
            <w:pPr>
              <w:autoSpaceDE w:val="0"/>
              <w:autoSpaceDN w:val="0"/>
              <w:adjustRightInd w:val="0"/>
            </w:pPr>
          </w:p>
        </w:tc>
        <w:tc>
          <w:tcPr>
            <w:tcW w:w="1490" w:type="pct"/>
            <w:vAlign w:val="center"/>
          </w:tcPr>
          <w:p w:rsidR="00CC5B15" w:rsidRDefault="001D0EC8">
            <w:pPr>
              <w:autoSpaceDE w:val="0"/>
              <w:autoSpaceDN w:val="0"/>
              <w:adjustRightInd w:val="0"/>
            </w:pPr>
            <w:r>
              <w:t>Total</w:t>
            </w:r>
          </w:p>
        </w:tc>
        <w:tc>
          <w:tcPr>
            <w:tcW w:w="1738" w:type="pct"/>
            <w:gridSpan w:val="6"/>
            <w:vAlign w:val="center"/>
          </w:tcPr>
          <w:p w:rsidR="00CC5B15" w:rsidRDefault="00CC5B15">
            <w:pPr>
              <w:autoSpaceDE w:val="0"/>
              <w:autoSpaceDN w:val="0"/>
              <w:adjustRightInd w:val="0"/>
              <w:jc w:val="center"/>
            </w:pPr>
          </w:p>
        </w:tc>
        <w:tc>
          <w:tcPr>
            <w:tcW w:w="290" w:type="pct"/>
            <w:vMerge/>
            <w:vAlign w:val="center"/>
          </w:tcPr>
          <w:p w:rsidR="00CC5B15" w:rsidRDefault="00CC5B15">
            <w:pPr>
              <w:autoSpaceDE w:val="0"/>
              <w:autoSpaceDN w:val="0"/>
              <w:adjustRightInd w:val="0"/>
              <w:jc w:val="center"/>
            </w:pPr>
          </w:p>
        </w:tc>
        <w:tc>
          <w:tcPr>
            <w:tcW w:w="327" w:type="pct"/>
            <w:vAlign w:val="center"/>
          </w:tcPr>
          <w:p w:rsidR="00CC5B15" w:rsidRDefault="001D0EC8">
            <w:pPr>
              <w:autoSpaceDE w:val="0"/>
              <w:autoSpaceDN w:val="0"/>
              <w:adjustRightInd w:val="0"/>
              <w:jc w:val="center"/>
            </w:pPr>
            <w:r>
              <w:t>16.81</w:t>
            </w:r>
          </w:p>
        </w:tc>
        <w:tc>
          <w:tcPr>
            <w:tcW w:w="868" w:type="pct"/>
            <w:gridSpan w:val="2"/>
            <w:vAlign w:val="center"/>
          </w:tcPr>
          <w:p w:rsidR="00CC5B15" w:rsidRDefault="00CC5B15">
            <w:pPr>
              <w:autoSpaceDE w:val="0"/>
              <w:autoSpaceDN w:val="0"/>
              <w:adjustRightInd w:val="0"/>
              <w:jc w:val="center"/>
            </w:pPr>
          </w:p>
        </w:tc>
      </w:tr>
    </w:tbl>
    <w:p w:rsidR="00CC5B15" w:rsidRDefault="001D0EC8">
      <w:pPr>
        <w:autoSpaceDE w:val="0"/>
        <w:autoSpaceDN w:val="0"/>
        <w:adjustRightInd w:val="0"/>
        <w:spacing w:line="480" w:lineRule="auto"/>
        <w:rPr>
          <w:b/>
        </w:rPr>
      </w:pPr>
      <w:r>
        <w:rPr>
          <w:b/>
          <w:i/>
        </w:rPr>
        <w:t>Source: Author’s field work, 2025</w:t>
      </w:r>
    </w:p>
    <w:p w:rsidR="00CC5B15" w:rsidRDefault="001D0EC8">
      <w:pPr>
        <w:autoSpaceDE w:val="0"/>
        <w:autoSpaceDN w:val="0"/>
        <w:adjustRightInd w:val="0"/>
        <w:spacing w:line="480" w:lineRule="auto"/>
        <w:ind w:left="720" w:hanging="720"/>
      </w:pPr>
      <w:r>
        <w:rPr>
          <w:b/>
        </w:rPr>
        <w:lastRenderedPageBreak/>
        <w:t>4.5.5</w:t>
      </w:r>
      <w:r>
        <w:rPr>
          <w:b/>
        </w:rPr>
        <w:tab/>
        <w:t>Factors Affecting the Implementation of Development Control on Residential Buildings</w:t>
      </w:r>
    </w:p>
    <w:p w:rsidR="00CC5B15" w:rsidRDefault="001D0EC8">
      <w:pPr>
        <w:spacing w:line="480" w:lineRule="auto"/>
        <w:ind w:firstLine="720"/>
        <w:jc w:val="both"/>
      </w:pPr>
      <w:r>
        <w:t xml:space="preserve">Observation from analysis in Table 4.17 reveals the factor index of various factor affecting the implementation of development control. The mean of the Likhert scale is 4.29 and it was gotten by dividing the total Adequacy Weighted value by numbers of variable {Mean (x) = Ʃ AWV/ N = 38.57 </w:t>
      </w:r>
      <w:r>
        <w:rPr>
          <w:b/>
        </w:rPr>
        <w:t>/</w:t>
      </w:r>
      <w:r>
        <w:t xml:space="preserve"> 9 = 4.29}. The standard deviation is 0.8085 and variance is </w:t>
      </w:r>
    </w:p>
    <w:p w:rsidR="00CC5B15" w:rsidRDefault="001D0EC8">
      <w:pPr>
        <w:jc w:val="both"/>
      </w:pPr>
      <w:r>
        <w:t xml:space="preserve">0.6536 were obtained {using the formulae: δ = </w:t>
      </w:r>
      <w:r>
        <w:rPr>
          <w:szCs w:val="32"/>
        </w:rPr>
        <w:t>√</w:t>
      </w:r>
      <w:r>
        <w:rPr>
          <w:sz w:val="40"/>
          <w:szCs w:val="32"/>
        </w:rPr>
        <w:t xml:space="preserve"> </w:t>
      </w:r>
      <w:r>
        <w:rPr>
          <w:u w:val="single"/>
        </w:rPr>
        <w:t>∑(X - X̅)</w:t>
      </w:r>
      <w:r>
        <w:rPr>
          <w:vertAlign w:val="superscript"/>
        </w:rPr>
        <w:t xml:space="preserve"> 2</w:t>
      </w:r>
      <w:r>
        <w:t>, variance = δ</w:t>
      </w:r>
      <w:r>
        <w:rPr>
          <w:vertAlign w:val="superscript"/>
        </w:rPr>
        <w:t>2</w:t>
      </w:r>
      <w:r>
        <w:t>, respectively}.</w:t>
      </w:r>
    </w:p>
    <w:p w:rsidR="00CC5B15" w:rsidRDefault="001D0EC8">
      <w:pPr>
        <w:spacing w:line="480" w:lineRule="auto"/>
        <w:ind w:left="2880"/>
        <w:jc w:val="both"/>
      </w:pPr>
      <w:r>
        <w:t xml:space="preserve"> </w:t>
      </w:r>
      <w:r>
        <w:tab/>
      </w:r>
      <w:r>
        <w:tab/>
      </w:r>
      <w:r>
        <w:tab/>
        <w:t xml:space="preserve">  N</w:t>
      </w:r>
    </w:p>
    <w:p w:rsidR="00CC5B15" w:rsidRDefault="001D0EC8">
      <w:pPr>
        <w:spacing w:line="480" w:lineRule="auto"/>
        <w:jc w:val="both"/>
      </w:pPr>
      <w:r>
        <w:t xml:space="preserve">The positive X - X̅ values in the factor index are (0.59, 0.50, 0.48, 0.36,0.04). The variable with the highest positive X - X̅ values are (Ineffective site inspection, lack of government intervention, employment of incompetent officers and lack of public participation) variables 5, 9, 6,7 with 0.59, 0.50, 0.48 and 0.48 respectively, which implies that the residents strongly agree that  they are factors affecting the implementation of development control. Next to is (corrupt and indiscipline officers ) variable 3 with 0.36, which implies that the resident agree that it is a factor affecting the implementation of development control . </w:t>
      </w:r>
    </w:p>
    <w:p w:rsidR="00CC5B15" w:rsidRDefault="001D0EC8">
      <w:pPr>
        <w:autoSpaceDE w:val="0"/>
        <w:autoSpaceDN w:val="0"/>
        <w:adjustRightInd w:val="0"/>
        <w:spacing w:line="480" w:lineRule="auto"/>
        <w:ind w:firstLine="720"/>
        <w:jc w:val="both"/>
      </w:pPr>
      <w:r>
        <w:t xml:space="preserve">The variable 4 (weak enforcement of planning standards) with X - X̅ value of 0.04 is mathematically undecided by residents as a factor affecting the implementation of development control. </w:t>
      </w:r>
    </w:p>
    <w:p w:rsidR="00CC5B15" w:rsidRDefault="001D0EC8">
      <w:pPr>
        <w:autoSpaceDE w:val="0"/>
        <w:autoSpaceDN w:val="0"/>
        <w:adjustRightInd w:val="0"/>
        <w:spacing w:line="480" w:lineRule="auto"/>
        <w:ind w:firstLine="720"/>
        <w:jc w:val="both"/>
      </w:pPr>
      <w:r>
        <w:t>Furthermore the variable with the negative X - X̅ values are  (lack of awareness of residents about planning standards and poverty)  variable 8 and 1 with values of -0.02 and -0.33 respectively are fairly agreed as factors affecting the implementation of development control.</w:t>
      </w:r>
    </w:p>
    <w:p w:rsidR="00CC5B15" w:rsidRDefault="001D0EC8">
      <w:pPr>
        <w:autoSpaceDE w:val="0"/>
        <w:autoSpaceDN w:val="0"/>
        <w:adjustRightInd w:val="0"/>
        <w:spacing w:line="480" w:lineRule="auto"/>
        <w:ind w:firstLine="720"/>
        <w:jc w:val="both"/>
      </w:pPr>
      <w:r>
        <w:t>Finally the variable with the lowest negative X - X̅ value is (procedural delay for building approval) variable 2 with value of -2.14 which implies that the residents disagreed that it is a factors affecting the implementation of development control in the study area.</w:t>
      </w:r>
    </w:p>
    <w:p w:rsidR="00CC5B15" w:rsidRDefault="00CC5B15">
      <w:pPr>
        <w:autoSpaceDE w:val="0"/>
        <w:autoSpaceDN w:val="0"/>
        <w:adjustRightInd w:val="0"/>
        <w:ind w:left="1440" w:hanging="1440"/>
        <w:jc w:val="both"/>
        <w:rPr>
          <w:b/>
        </w:rPr>
      </w:pPr>
    </w:p>
    <w:p w:rsidR="00CC5B15" w:rsidRDefault="001D0EC8">
      <w:pPr>
        <w:autoSpaceDE w:val="0"/>
        <w:autoSpaceDN w:val="0"/>
        <w:adjustRightInd w:val="0"/>
        <w:ind w:left="1440" w:hanging="1440"/>
        <w:jc w:val="both"/>
      </w:pPr>
      <w:r>
        <w:rPr>
          <w:b/>
        </w:rPr>
        <w:t>Table 4.13:</w:t>
      </w:r>
      <w:r>
        <w:rPr>
          <w:b/>
        </w:rPr>
        <w:tab/>
        <w:t>Factors Affecting the Implementation of Development Control of Residential Buildings (Resident opinion)</w:t>
      </w:r>
    </w:p>
    <w:tbl>
      <w:tblPr>
        <w:tblW w:w="5780" w:type="pct"/>
        <w:tblInd w:w="-7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3"/>
        <w:gridCol w:w="3410"/>
        <w:gridCol w:w="623"/>
        <w:gridCol w:w="576"/>
        <w:gridCol w:w="530"/>
        <w:gridCol w:w="521"/>
        <w:gridCol w:w="638"/>
        <w:gridCol w:w="895"/>
        <w:gridCol w:w="623"/>
        <w:gridCol w:w="756"/>
        <w:gridCol w:w="810"/>
        <w:gridCol w:w="1065"/>
      </w:tblGrid>
      <w:tr w:rsidR="00CC5B15">
        <w:tc>
          <w:tcPr>
            <w:tcW w:w="285" w:type="pct"/>
            <w:vMerge w:val="restart"/>
            <w:vAlign w:val="center"/>
          </w:tcPr>
          <w:p w:rsidR="00CC5B15" w:rsidRDefault="001D0EC8">
            <w:pPr>
              <w:autoSpaceDE w:val="0"/>
              <w:autoSpaceDN w:val="0"/>
              <w:adjustRightInd w:val="0"/>
              <w:spacing w:before="100" w:beforeAutospacing="1" w:after="100" w:afterAutospacing="1"/>
              <w:rPr>
                <w:b/>
              </w:rPr>
            </w:pPr>
            <w:r>
              <w:rPr>
                <w:b/>
              </w:rPr>
              <w:t>S/n</w:t>
            </w:r>
          </w:p>
        </w:tc>
        <w:tc>
          <w:tcPr>
            <w:tcW w:w="1544" w:type="pct"/>
            <w:vMerge w:val="restart"/>
            <w:vAlign w:val="center"/>
          </w:tcPr>
          <w:p w:rsidR="00CC5B15" w:rsidRDefault="001D0EC8">
            <w:pPr>
              <w:autoSpaceDE w:val="0"/>
              <w:autoSpaceDN w:val="0"/>
              <w:adjustRightInd w:val="0"/>
              <w:spacing w:before="100" w:beforeAutospacing="1" w:after="100" w:afterAutospacing="1"/>
              <w:rPr>
                <w:b/>
              </w:rPr>
            </w:pPr>
            <w:r>
              <w:rPr>
                <w:b/>
              </w:rPr>
              <w:t>Variable</w:t>
            </w:r>
          </w:p>
        </w:tc>
        <w:tc>
          <w:tcPr>
            <w:tcW w:w="1303" w:type="pct"/>
            <w:gridSpan w:val="5"/>
            <w:vAlign w:val="center"/>
          </w:tcPr>
          <w:p w:rsidR="00CC5B15" w:rsidRDefault="001D0EC8">
            <w:pPr>
              <w:autoSpaceDE w:val="0"/>
              <w:autoSpaceDN w:val="0"/>
              <w:adjustRightInd w:val="0"/>
              <w:spacing w:before="100" w:beforeAutospacing="1" w:after="100" w:afterAutospacing="1"/>
              <w:jc w:val="center"/>
              <w:rPr>
                <w:b/>
              </w:rPr>
            </w:pPr>
            <w:r>
              <w:rPr>
                <w:b/>
              </w:rPr>
              <w:t>Rating</w:t>
            </w:r>
          </w:p>
        </w:tc>
        <w:tc>
          <w:tcPr>
            <w:tcW w:w="1869" w:type="pct"/>
            <w:gridSpan w:val="5"/>
            <w:vAlign w:val="center"/>
          </w:tcPr>
          <w:p w:rsidR="00CC5B15" w:rsidRDefault="001D0EC8">
            <w:pPr>
              <w:autoSpaceDE w:val="0"/>
              <w:autoSpaceDN w:val="0"/>
              <w:adjustRightInd w:val="0"/>
              <w:spacing w:before="100" w:beforeAutospacing="1" w:after="100" w:afterAutospacing="1"/>
              <w:jc w:val="center"/>
              <w:rPr>
                <w:b/>
              </w:rPr>
            </w:pPr>
            <w:r>
              <w:rPr>
                <w:b/>
              </w:rPr>
              <w:t>Factor index</w:t>
            </w:r>
          </w:p>
        </w:tc>
      </w:tr>
      <w:tr w:rsidR="00CC5B15">
        <w:trPr>
          <w:trHeight w:val="489"/>
        </w:trPr>
        <w:tc>
          <w:tcPr>
            <w:tcW w:w="285" w:type="pct"/>
            <w:vMerge/>
            <w:vAlign w:val="center"/>
          </w:tcPr>
          <w:p w:rsidR="00CC5B15" w:rsidRDefault="00CC5B15">
            <w:pPr>
              <w:autoSpaceDE w:val="0"/>
              <w:autoSpaceDN w:val="0"/>
              <w:adjustRightInd w:val="0"/>
              <w:spacing w:before="100" w:beforeAutospacing="1" w:after="100" w:afterAutospacing="1"/>
            </w:pPr>
          </w:p>
        </w:tc>
        <w:tc>
          <w:tcPr>
            <w:tcW w:w="1544" w:type="pct"/>
            <w:vMerge/>
            <w:vAlign w:val="center"/>
          </w:tcPr>
          <w:p w:rsidR="00CC5B15" w:rsidRDefault="00CC5B15">
            <w:pPr>
              <w:autoSpaceDE w:val="0"/>
              <w:autoSpaceDN w:val="0"/>
              <w:adjustRightInd w:val="0"/>
              <w:spacing w:before="100" w:beforeAutospacing="1" w:after="100" w:afterAutospacing="1"/>
            </w:pPr>
          </w:p>
        </w:tc>
        <w:tc>
          <w:tcPr>
            <w:tcW w:w="285" w:type="pct"/>
            <w:vAlign w:val="center"/>
          </w:tcPr>
          <w:p w:rsidR="00CC5B15" w:rsidRDefault="001D0EC8">
            <w:pPr>
              <w:autoSpaceDE w:val="0"/>
              <w:autoSpaceDN w:val="0"/>
              <w:adjustRightInd w:val="0"/>
              <w:spacing w:before="100" w:beforeAutospacing="1" w:after="100" w:afterAutospacing="1"/>
              <w:jc w:val="center"/>
            </w:pPr>
            <w:r>
              <w:t>5</w:t>
            </w:r>
          </w:p>
        </w:tc>
        <w:tc>
          <w:tcPr>
            <w:tcW w:w="244" w:type="pct"/>
            <w:vAlign w:val="center"/>
          </w:tcPr>
          <w:p w:rsidR="00CC5B15" w:rsidRDefault="001D0EC8">
            <w:pPr>
              <w:autoSpaceDE w:val="0"/>
              <w:autoSpaceDN w:val="0"/>
              <w:adjustRightInd w:val="0"/>
              <w:spacing w:before="100" w:beforeAutospacing="1" w:after="100" w:afterAutospacing="1"/>
              <w:jc w:val="center"/>
            </w:pPr>
            <w:r>
              <w:t>4</w:t>
            </w:r>
          </w:p>
        </w:tc>
        <w:tc>
          <w:tcPr>
            <w:tcW w:w="243" w:type="pct"/>
            <w:vAlign w:val="center"/>
          </w:tcPr>
          <w:p w:rsidR="00CC5B15" w:rsidRDefault="001D0EC8">
            <w:pPr>
              <w:autoSpaceDE w:val="0"/>
              <w:autoSpaceDN w:val="0"/>
              <w:adjustRightInd w:val="0"/>
              <w:spacing w:before="100" w:beforeAutospacing="1" w:after="100" w:afterAutospacing="1"/>
              <w:jc w:val="center"/>
            </w:pPr>
            <w:r>
              <w:t>3</w:t>
            </w:r>
          </w:p>
        </w:tc>
        <w:tc>
          <w:tcPr>
            <w:tcW w:w="239" w:type="pct"/>
            <w:vAlign w:val="center"/>
          </w:tcPr>
          <w:p w:rsidR="00CC5B15" w:rsidRDefault="001D0EC8">
            <w:pPr>
              <w:autoSpaceDE w:val="0"/>
              <w:autoSpaceDN w:val="0"/>
              <w:adjustRightInd w:val="0"/>
              <w:spacing w:before="100" w:beforeAutospacing="1" w:after="100" w:afterAutospacing="1"/>
              <w:jc w:val="center"/>
            </w:pPr>
            <w:r>
              <w:t>2</w:t>
            </w:r>
          </w:p>
        </w:tc>
        <w:tc>
          <w:tcPr>
            <w:tcW w:w="291" w:type="pct"/>
            <w:vAlign w:val="center"/>
          </w:tcPr>
          <w:p w:rsidR="00CC5B15" w:rsidRDefault="001D0EC8">
            <w:pPr>
              <w:autoSpaceDE w:val="0"/>
              <w:autoSpaceDN w:val="0"/>
              <w:adjustRightInd w:val="0"/>
              <w:spacing w:before="100" w:beforeAutospacing="1" w:after="100" w:afterAutospacing="1"/>
              <w:jc w:val="center"/>
            </w:pPr>
            <w:r>
              <w:t>1</w:t>
            </w:r>
          </w:p>
        </w:tc>
        <w:tc>
          <w:tcPr>
            <w:tcW w:w="408" w:type="pct"/>
            <w:vAlign w:val="center"/>
          </w:tcPr>
          <w:p w:rsidR="00CC5B15" w:rsidRDefault="001D0EC8">
            <w:pPr>
              <w:autoSpaceDE w:val="0"/>
              <w:autoSpaceDN w:val="0"/>
              <w:adjustRightInd w:val="0"/>
              <w:spacing w:before="100" w:beforeAutospacing="1" w:after="100" w:afterAutospacing="1"/>
              <w:jc w:val="center"/>
            </w:pPr>
            <w:r>
              <w:t>AWV</w:t>
            </w:r>
          </w:p>
        </w:tc>
        <w:tc>
          <w:tcPr>
            <w:tcW w:w="285" w:type="pct"/>
            <w:vAlign w:val="center"/>
          </w:tcPr>
          <w:p w:rsidR="00CC5B15" w:rsidRDefault="001D0EC8">
            <w:pPr>
              <w:autoSpaceDE w:val="0"/>
              <w:autoSpaceDN w:val="0"/>
              <w:adjustRightInd w:val="0"/>
              <w:spacing w:before="100" w:beforeAutospacing="1" w:after="100" w:afterAutospacing="1"/>
              <w:jc w:val="center"/>
            </w:pPr>
            <w:r>
              <w:t>NR</w:t>
            </w:r>
          </w:p>
          <w:p w:rsidR="00CC5B15" w:rsidRDefault="001D0EC8">
            <w:pPr>
              <w:autoSpaceDE w:val="0"/>
              <w:autoSpaceDN w:val="0"/>
              <w:adjustRightInd w:val="0"/>
              <w:spacing w:before="100" w:beforeAutospacing="1" w:after="100" w:afterAutospacing="1"/>
              <w:jc w:val="center"/>
            </w:pPr>
            <w:r>
              <w:t>(F)</w:t>
            </w:r>
          </w:p>
        </w:tc>
        <w:tc>
          <w:tcPr>
            <w:tcW w:w="322" w:type="pct"/>
            <w:vAlign w:val="center"/>
          </w:tcPr>
          <w:p w:rsidR="00CC5B15" w:rsidRDefault="001D0EC8">
            <w:pPr>
              <w:autoSpaceDE w:val="0"/>
              <w:autoSpaceDN w:val="0"/>
              <w:adjustRightInd w:val="0"/>
              <w:spacing w:before="100" w:beforeAutospacing="1" w:after="100" w:afterAutospacing="1"/>
              <w:jc w:val="center"/>
            </w:pPr>
            <w:r>
              <w:t>X</w:t>
            </w:r>
          </w:p>
        </w:tc>
        <w:tc>
          <w:tcPr>
            <w:tcW w:w="369" w:type="pct"/>
            <w:vAlign w:val="center"/>
          </w:tcPr>
          <w:p w:rsidR="00CC5B15" w:rsidRDefault="001D0EC8">
            <w:pPr>
              <w:autoSpaceDE w:val="0"/>
              <w:autoSpaceDN w:val="0"/>
              <w:adjustRightInd w:val="0"/>
              <w:spacing w:before="100" w:beforeAutospacing="1" w:after="100" w:afterAutospacing="1"/>
              <w:jc w:val="center"/>
            </w:pPr>
            <w:r>
              <w:t>X - X̅</w:t>
            </w:r>
          </w:p>
        </w:tc>
        <w:tc>
          <w:tcPr>
            <w:tcW w:w="484" w:type="pct"/>
            <w:vAlign w:val="center"/>
          </w:tcPr>
          <w:p w:rsidR="00CC5B15" w:rsidRDefault="001D0EC8">
            <w:pPr>
              <w:autoSpaceDE w:val="0"/>
              <w:autoSpaceDN w:val="0"/>
              <w:adjustRightInd w:val="0"/>
              <w:spacing w:before="100" w:beforeAutospacing="1" w:after="100" w:afterAutospacing="1"/>
              <w:jc w:val="center"/>
            </w:pPr>
            <w:r>
              <w:t>(X - X̅)</w:t>
            </w:r>
            <w:r>
              <w:rPr>
                <w:vertAlign w:val="superscript"/>
              </w:rPr>
              <w:t>2</w:t>
            </w:r>
          </w:p>
        </w:tc>
      </w:tr>
      <w:tr w:rsidR="00CC5B15">
        <w:tc>
          <w:tcPr>
            <w:tcW w:w="285" w:type="pct"/>
            <w:vAlign w:val="center"/>
          </w:tcPr>
          <w:p w:rsidR="00CC5B15" w:rsidRDefault="001D0EC8">
            <w:pPr>
              <w:autoSpaceDE w:val="0"/>
              <w:autoSpaceDN w:val="0"/>
              <w:adjustRightInd w:val="0"/>
              <w:spacing w:before="100" w:beforeAutospacing="1" w:after="100" w:afterAutospacing="1"/>
            </w:pPr>
            <w:r>
              <w:t>1</w:t>
            </w:r>
          </w:p>
        </w:tc>
        <w:tc>
          <w:tcPr>
            <w:tcW w:w="1544" w:type="pct"/>
            <w:vAlign w:val="center"/>
          </w:tcPr>
          <w:p w:rsidR="00CC5B15" w:rsidRDefault="001D0EC8">
            <w:pPr>
              <w:autoSpaceDE w:val="0"/>
              <w:autoSpaceDN w:val="0"/>
              <w:adjustRightInd w:val="0"/>
              <w:spacing w:before="100" w:beforeAutospacing="1" w:after="100" w:afterAutospacing="1"/>
            </w:pPr>
            <w:r>
              <w:t>Poverty</w:t>
            </w:r>
          </w:p>
        </w:tc>
        <w:tc>
          <w:tcPr>
            <w:tcW w:w="285" w:type="pct"/>
            <w:vAlign w:val="center"/>
          </w:tcPr>
          <w:p w:rsidR="00CC5B15" w:rsidRDefault="001D0EC8">
            <w:pPr>
              <w:autoSpaceDE w:val="0"/>
              <w:autoSpaceDN w:val="0"/>
              <w:adjustRightInd w:val="0"/>
              <w:spacing w:before="100" w:beforeAutospacing="1" w:after="100" w:afterAutospacing="1"/>
              <w:jc w:val="center"/>
            </w:pPr>
            <w:r>
              <w:t>118</w:t>
            </w:r>
          </w:p>
        </w:tc>
        <w:tc>
          <w:tcPr>
            <w:tcW w:w="244" w:type="pct"/>
            <w:vAlign w:val="center"/>
          </w:tcPr>
          <w:p w:rsidR="00CC5B15" w:rsidRDefault="001D0EC8">
            <w:pPr>
              <w:autoSpaceDE w:val="0"/>
              <w:autoSpaceDN w:val="0"/>
              <w:adjustRightInd w:val="0"/>
              <w:spacing w:before="100" w:beforeAutospacing="1" w:after="100" w:afterAutospacing="1"/>
              <w:jc w:val="center"/>
            </w:pPr>
            <w:r>
              <w:t>68</w:t>
            </w:r>
          </w:p>
        </w:tc>
        <w:tc>
          <w:tcPr>
            <w:tcW w:w="243" w:type="pct"/>
            <w:vAlign w:val="center"/>
          </w:tcPr>
          <w:p w:rsidR="00CC5B15" w:rsidRDefault="001D0EC8">
            <w:pPr>
              <w:autoSpaceDE w:val="0"/>
              <w:autoSpaceDN w:val="0"/>
              <w:adjustRightInd w:val="0"/>
              <w:spacing w:before="100" w:beforeAutospacing="1" w:after="100" w:afterAutospacing="1"/>
              <w:jc w:val="center"/>
            </w:pPr>
            <w:r>
              <w:t>11</w:t>
            </w:r>
          </w:p>
        </w:tc>
        <w:tc>
          <w:tcPr>
            <w:tcW w:w="239" w:type="pct"/>
            <w:vAlign w:val="center"/>
          </w:tcPr>
          <w:p w:rsidR="00CC5B15" w:rsidRDefault="001D0EC8">
            <w:pPr>
              <w:autoSpaceDE w:val="0"/>
              <w:autoSpaceDN w:val="0"/>
              <w:adjustRightInd w:val="0"/>
              <w:spacing w:before="100" w:beforeAutospacing="1" w:after="100" w:afterAutospacing="1"/>
              <w:jc w:val="center"/>
            </w:pPr>
            <w:r>
              <w:t>9</w:t>
            </w:r>
          </w:p>
        </w:tc>
        <w:tc>
          <w:tcPr>
            <w:tcW w:w="291" w:type="pct"/>
            <w:vAlign w:val="center"/>
          </w:tcPr>
          <w:p w:rsidR="00CC5B15" w:rsidRDefault="001D0EC8">
            <w:pPr>
              <w:autoSpaceDE w:val="0"/>
              <w:autoSpaceDN w:val="0"/>
              <w:adjustRightInd w:val="0"/>
              <w:spacing w:before="100" w:beforeAutospacing="1" w:after="100" w:afterAutospacing="1"/>
              <w:jc w:val="center"/>
            </w:pPr>
            <w:r>
              <w:t>33</w:t>
            </w:r>
          </w:p>
        </w:tc>
        <w:tc>
          <w:tcPr>
            <w:tcW w:w="408" w:type="pct"/>
            <w:vAlign w:val="center"/>
          </w:tcPr>
          <w:p w:rsidR="00CC5B15" w:rsidRDefault="001D0EC8">
            <w:pPr>
              <w:autoSpaceDE w:val="0"/>
              <w:autoSpaceDN w:val="0"/>
              <w:adjustRightInd w:val="0"/>
              <w:spacing w:before="100" w:beforeAutospacing="1" w:after="100" w:afterAutospacing="1"/>
              <w:jc w:val="center"/>
            </w:pPr>
            <w:r>
              <w:t>946</w:t>
            </w:r>
          </w:p>
        </w:tc>
        <w:tc>
          <w:tcPr>
            <w:tcW w:w="285" w:type="pct"/>
            <w:vMerge w:val="restart"/>
            <w:vAlign w:val="center"/>
          </w:tcPr>
          <w:p w:rsidR="00CC5B15" w:rsidRDefault="001D0EC8">
            <w:pPr>
              <w:autoSpaceDE w:val="0"/>
              <w:autoSpaceDN w:val="0"/>
              <w:adjustRightInd w:val="0"/>
              <w:spacing w:before="100" w:beforeAutospacing="1" w:after="100" w:afterAutospacing="1"/>
              <w:jc w:val="center"/>
            </w:pPr>
            <w:r>
              <w:t>239</w:t>
            </w:r>
          </w:p>
        </w:tc>
        <w:tc>
          <w:tcPr>
            <w:tcW w:w="322" w:type="pct"/>
            <w:vAlign w:val="center"/>
          </w:tcPr>
          <w:p w:rsidR="00CC5B15" w:rsidRDefault="001D0EC8">
            <w:pPr>
              <w:autoSpaceDE w:val="0"/>
              <w:autoSpaceDN w:val="0"/>
              <w:adjustRightInd w:val="0"/>
              <w:spacing w:before="100" w:beforeAutospacing="1" w:after="100" w:afterAutospacing="1"/>
              <w:jc w:val="center"/>
            </w:pPr>
            <w:r>
              <w:t>3.96</w:t>
            </w:r>
          </w:p>
        </w:tc>
        <w:tc>
          <w:tcPr>
            <w:tcW w:w="369" w:type="pct"/>
            <w:vAlign w:val="center"/>
          </w:tcPr>
          <w:p w:rsidR="00CC5B15" w:rsidRDefault="001D0EC8">
            <w:pPr>
              <w:autoSpaceDE w:val="0"/>
              <w:autoSpaceDN w:val="0"/>
              <w:adjustRightInd w:val="0"/>
              <w:spacing w:before="100" w:beforeAutospacing="1" w:after="100" w:afterAutospacing="1"/>
              <w:jc w:val="center"/>
            </w:pPr>
            <w:r>
              <w:t>-0.33</w:t>
            </w:r>
          </w:p>
        </w:tc>
        <w:tc>
          <w:tcPr>
            <w:tcW w:w="484" w:type="pct"/>
            <w:vAlign w:val="center"/>
          </w:tcPr>
          <w:p w:rsidR="00CC5B15" w:rsidRDefault="001D0EC8">
            <w:pPr>
              <w:autoSpaceDE w:val="0"/>
              <w:autoSpaceDN w:val="0"/>
              <w:adjustRightInd w:val="0"/>
              <w:spacing w:before="100" w:beforeAutospacing="1" w:after="100" w:afterAutospacing="1"/>
              <w:jc w:val="center"/>
            </w:pPr>
            <w:r>
              <w:t>0.1089</w:t>
            </w:r>
          </w:p>
        </w:tc>
      </w:tr>
      <w:tr w:rsidR="00CC5B15">
        <w:tc>
          <w:tcPr>
            <w:tcW w:w="285" w:type="pct"/>
            <w:vAlign w:val="center"/>
          </w:tcPr>
          <w:p w:rsidR="00CC5B15" w:rsidRDefault="001D0EC8">
            <w:pPr>
              <w:autoSpaceDE w:val="0"/>
              <w:autoSpaceDN w:val="0"/>
              <w:adjustRightInd w:val="0"/>
              <w:spacing w:before="100" w:beforeAutospacing="1" w:after="100" w:afterAutospacing="1"/>
            </w:pPr>
            <w:r>
              <w:t>2</w:t>
            </w:r>
          </w:p>
        </w:tc>
        <w:tc>
          <w:tcPr>
            <w:tcW w:w="1544" w:type="pct"/>
            <w:vAlign w:val="center"/>
          </w:tcPr>
          <w:p w:rsidR="00CC5B15" w:rsidRDefault="001D0EC8">
            <w:pPr>
              <w:autoSpaceDE w:val="0"/>
              <w:autoSpaceDN w:val="0"/>
              <w:adjustRightInd w:val="0"/>
              <w:spacing w:before="100" w:beforeAutospacing="1" w:after="100" w:afterAutospacing="1"/>
            </w:pPr>
            <w:r>
              <w:t>Procedural delay</w:t>
            </w:r>
          </w:p>
        </w:tc>
        <w:tc>
          <w:tcPr>
            <w:tcW w:w="285" w:type="pct"/>
            <w:vAlign w:val="center"/>
          </w:tcPr>
          <w:p w:rsidR="00CC5B15" w:rsidRDefault="001D0EC8">
            <w:pPr>
              <w:autoSpaceDE w:val="0"/>
              <w:autoSpaceDN w:val="0"/>
              <w:adjustRightInd w:val="0"/>
              <w:spacing w:before="100" w:beforeAutospacing="1" w:after="100" w:afterAutospacing="1"/>
              <w:jc w:val="center"/>
            </w:pPr>
            <w:r>
              <w:t>62</w:t>
            </w:r>
          </w:p>
        </w:tc>
        <w:tc>
          <w:tcPr>
            <w:tcW w:w="244" w:type="pct"/>
            <w:vAlign w:val="center"/>
          </w:tcPr>
          <w:p w:rsidR="00CC5B15" w:rsidRDefault="001D0EC8">
            <w:pPr>
              <w:autoSpaceDE w:val="0"/>
              <w:autoSpaceDN w:val="0"/>
              <w:adjustRightInd w:val="0"/>
              <w:spacing w:before="100" w:beforeAutospacing="1" w:after="100" w:afterAutospacing="1"/>
              <w:jc w:val="center"/>
            </w:pPr>
            <w:r>
              <w:t>0</w:t>
            </w:r>
          </w:p>
        </w:tc>
        <w:tc>
          <w:tcPr>
            <w:tcW w:w="243" w:type="pct"/>
            <w:vAlign w:val="center"/>
          </w:tcPr>
          <w:p w:rsidR="00CC5B15" w:rsidRDefault="001D0EC8">
            <w:pPr>
              <w:autoSpaceDE w:val="0"/>
              <w:autoSpaceDN w:val="0"/>
              <w:adjustRightInd w:val="0"/>
              <w:spacing w:before="100" w:beforeAutospacing="1" w:after="100" w:afterAutospacing="1"/>
              <w:jc w:val="center"/>
            </w:pPr>
            <w:r>
              <w:t>0</w:t>
            </w:r>
          </w:p>
        </w:tc>
        <w:tc>
          <w:tcPr>
            <w:tcW w:w="239" w:type="pct"/>
            <w:vAlign w:val="center"/>
          </w:tcPr>
          <w:p w:rsidR="00CC5B15" w:rsidRDefault="001D0EC8">
            <w:pPr>
              <w:autoSpaceDE w:val="0"/>
              <w:autoSpaceDN w:val="0"/>
              <w:adjustRightInd w:val="0"/>
              <w:spacing w:before="100" w:beforeAutospacing="1" w:after="100" w:afterAutospacing="1"/>
              <w:jc w:val="center"/>
            </w:pPr>
            <w:r>
              <w:t>28</w:t>
            </w:r>
          </w:p>
        </w:tc>
        <w:tc>
          <w:tcPr>
            <w:tcW w:w="291" w:type="pct"/>
            <w:vAlign w:val="center"/>
          </w:tcPr>
          <w:p w:rsidR="00CC5B15" w:rsidRDefault="001D0EC8">
            <w:pPr>
              <w:autoSpaceDE w:val="0"/>
              <w:autoSpaceDN w:val="0"/>
              <w:adjustRightInd w:val="0"/>
              <w:spacing w:before="100" w:beforeAutospacing="1" w:after="100" w:afterAutospacing="1"/>
              <w:jc w:val="center"/>
            </w:pPr>
            <w:r>
              <w:t>149</w:t>
            </w:r>
          </w:p>
        </w:tc>
        <w:tc>
          <w:tcPr>
            <w:tcW w:w="408" w:type="pct"/>
            <w:vAlign w:val="center"/>
          </w:tcPr>
          <w:p w:rsidR="00CC5B15" w:rsidRDefault="001D0EC8">
            <w:pPr>
              <w:autoSpaceDE w:val="0"/>
              <w:autoSpaceDN w:val="0"/>
              <w:adjustRightInd w:val="0"/>
              <w:spacing w:before="100" w:beforeAutospacing="1" w:after="100" w:afterAutospacing="1"/>
              <w:jc w:val="center"/>
            </w:pPr>
            <w:r>
              <w:t>515</w:t>
            </w:r>
          </w:p>
        </w:tc>
        <w:tc>
          <w:tcPr>
            <w:tcW w:w="285" w:type="pct"/>
            <w:vMerge/>
            <w:vAlign w:val="center"/>
          </w:tcPr>
          <w:p w:rsidR="00CC5B15" w:rsidRDefault="00CC5B15">
            <w:pPr>
              <w:autoSpaceDE w:val="0"/>
              <w:autoSpaceDN w:val="0"/>
              <w:adjustRightInd w:val="0"/>
              <w:spacing w:before="100" w:beforeAutospacing="1" w:after="100" w:afterAutospacing="1"/>
              <w:jc w:val="center"/>
            </w:pPr>
          </w:p>
        </w:tc>
        <w:tc>
          <w:tcPr>
            <w:tcW w:w="322" w:type="pct"/>
            <w:vAlign w:val="center"/>
          </w:tcPr>
          <w:p w:rsidR="00CC5B15" w:rsidRDefault="001D0EC8">
            <w:pPr>
              <w:autoSpaceDE w:val="0"/>
              <w:autoSpaceDN w:val="0"/>
              <w:adjustRightInd w:val="0"/>
              <w:spacing w:before="100" w:beforeAutospacing="1" w:after="100" w:afterAutospacing="1"/>
              <w:jc w:val="center"/>
            </w:pPr>
            <w:r>
              <w:t>2.15</w:t>
            </w:r>
          </w:p>
        </w:tc>
        <w:tc>
          <w:tcPr>
            <w:tcW w:w="369" w:type="pct"/>
            <w:vAlign w:val="center"/>
          </w:tcPr>
          <w:p w:rsidR="00CC5B15" w:rsidRDefault="001D0EC8">
            <w:pPr>
              <w:autoSpaceDE w:val="0"/>
              <w:autoSpaceDN w:val="0"/>
              <w:adjustRightInd w:val="0"/>
              <w:spacing w:before="100" w:beforeAutospacing="1" w:after="100" w:afterAutospacing="1"/>
              <w:jc w:val="center"/>
            </w:pPr>
            <w:r>
              <w:t>-2.14</w:t>
            </w:r>
          </w:p>
        </w:tc>
        <w:tc>
          <w:tcPr>
            <w:tcW w:w="484" w:type="pct"/>
            <w:vAlign w:val="center"/>
          </w:tcPr>
          <w:p w:rsidR="00CC5B15" w:rsidRDefault="001D0EC8">
            <w:pPr>
              <w:autoSpaceDE w:val="0"/>
              <w:autoSpaceDN w:val="0"/>
              <w:adjustRightInd w:val="0"/>
              <w:spacing w:before="100" w:beforeAutospacing="1" w:after="100" w:afterAutospacing="1"/>
              <w:jc w:val="center"/>
            </w:pPr>
            <w:r>
              <w:t>4.5796</w:t>
            </w:r>
          </w:p>
        </w:tc>
      </w:tr>
      <w:tr w:rsidR="00CC5B15">
        <w:tc>
          <w:tcPr>
            <w:tcW w:w="285" w:type="pct"/>
            <w:vAlign w:val="center"/>
          </w:tcPr>
          <w:p w:rsidR="00CC5B15" w:rsidRDefault="001D0EC8">
            <w:pPr>
              <w:autoSpaceDE w:val="0"/>
              <w:autoSpaceDN w:val="0"/>
              <w:adjustRightInd w:val="0"/>
              <w:spacing w:before="100" w:beforeAutospacing="1" w:after="100" w:afterAutospacing="1"/>
            </w:pPr>
            <w:r>
              <w:t>3</w:t>
            </w:r>
          </w:p>
        </w:tc>
        <w:tc>
          <w:tcPr>
            <w:tcW w:w="1544" w:type="pct"/>
            <w:vAlign w:val="center"/>
          </w:tcPr>
          <w:p w:rsidR="00CC5B15" w:rsidRDefault="001D0EC8">
            <w:pPr>
              <w:autoSpaceDE w:val="0"/>
              <w:autoSpaceDN w:val="0"/>
              <w:adjustRightInd w:val="0"/>
              <w:spacing w:before="100" w:beforeAutospacing="1" w:after="100" w:afterAutospacing="1"/>
            </w:pPr>
            <w:r>
              <w:t>Corrupt and indiscipline officers</w:t>
            </w:r>
          </w:p>
        </w:tc>
        <w:tc>
          <w:tcPr>
            <w:tcW w:w="285" w:type="pct"/>
            <w:vAlign w:val="center"/>
          </w:tcPr>
          <w:p w:rsidR="00CC5B15" w:rsidRDefault="001D0EC8">
            <w:pPr>
              <w:autoSpaceDE w:val="0"/>
              <w:autoSpaceDN w:val="0"/>
              <w:adjustRightInd w:val="0"/>
              <w:spacing w:before="100" w:beforeAutospacing="1" w:after="100" w:afterAutospacing="1"/>
              <w:jc w:val="center"/>
            </w:pPr>
            <w:r>
              <w:t>194</w:t>
            </w:r>
          </w:p>
        </w:tc>
        <w:tc>
          <w:tcPr>
            <w:tcW w:w="244" w:type="pct"/>
            <w:vAlign w:val="center"/>
          </w:tcPr>
          <w:p w:rsidR="00CC5B15" w:rsidRDefault="001D0EC8">
            <w:pPr>
              <w:autoSpaceDE w:val="0"/>
              <w:autoSpaceDN w:val="0"/>
              <w:adjustRightInd w:val="0"/>
              <w:spacing w:before="100" w:beforeAutospacing="1" w:after="100" w:afterAutospacing="1"/>
              <w:jc w:val="center"/>
            </w:pPr>
            <w:r>
              <w:t>27</w:t>
            </w:r>
          </w:p>
        </w:tc>
        <w:tc>
          <w:tcPr>
            <w:tcW w:w="243" w:type="pct"/>
            <w:vAlign w:val="center"/>
          </w:tcPr>
          <w:p w:rsidR="00CC5B15" w:rsidRDefault="001D0EC8">
            <w:pPr>
              <w:autoSpaceDE w:val="0"/>
              <w:autoSpaceDN w:val="0"/>
              <w:adjustRightInd w:val="0"/>
              <w:spacing w:before="100" w:beforeAutospacing="1" w:after="100" w:afterAutospacing="1"/>
              <w:jc w:val="center"/>
            </w:pPr>
            <w:r>
              <w:t>8</w:t>
            </w:r>
          </w:p>
        </w:tc>
        <w:tc>
          <w:tcPr>
            <w:tcW w:w="239" w:type="pct"/>
            <w:vAlign w:val="center"/>
          </w:tcPr>
          <w:p w:rsidR="00CC5B15" w:rsidRDefault="001D0EC8">
            <w:pPr>
              <w:autoSpaceDE w:val="0"/>
              <w:autoSpaceDN w:val="0"/>
              <w:adjustRightInd w:val="0"/>
              <w:spacing w:before="100" w:beforeAutospacing="1" w:after="100" w:afterAutospacing="1"/>
              <w:jc w:val="center"/>
            </w:pPr>
            <w:r>
              <w:t>10</w:t>
            </w:r>
          </w:p>
        </w:tc>
        <w:tc>
          <w:tcPr>
            <w:tcW w:w="291" w:type="pct"/>
            <w:vAlign w:val="center"/>
          </w:tcPr>
          <w:p w:rsidR="00CC5B15" w:rsidRDefault="001D0EC8">
            <w:pPr>
              <w:autoSpaceDE w:val="0"/>
              <w:autoSpaceDN w:val="0"/>
              <w:adjustRightInd w:val="0"/>
              <w:spacing w:before="100" w:beforeAutospacing="1" w:after="100" w:afterAutospacing="1"/>
              <w:jc w:val="center"/>
            </w:pPr>
            <w:r>
              <w:t>0</w:t>
            </w:r>
          </w:p>
        </w:tc>
        <w:tc>
          <w:tcPr>
            <w:tcW w:w="408" w:type="pct"/>
            <w:vAlign w:val="center"/>
          </w:tcPr>
          <w:p w:rsidR="00CC5B15" w:rsidRDefault="001D0EC8">
            <w:pPr>
              <w:autoSpaceDE w:val="0"/>
              <w:autoSpaceDN w:val="0"/>
              <w:adjustRightInd w:val="0"/>
              <w:spacing w:before="100" w:beforeAutospacing="1" w:after="100" w:afterAutospacing="1"/>
              <w:jc w:val="center"/>
            </w:pPr>
            <w:r>
              <w:t>1112</w:t>
            </w:r>
          </w:p>
        </w:tc>
        <w:tc>
          <w:tcPr>
            <w:tcW w:w="285" w:type="pct"/>
            <w:vMerge/>
            <w:vAlign w:val="center"/>
          </w:tcPr>
          <w:p w:rsidR="00CC5B15" w:rsidRDefault="00CC5B15">
            <w:pPr>
              <w:autoSpaceDE w:val="0"/>
              <w:autoSpaceDN w:val="0"/>
              <w:adjustRightInd w:val="0"/>
              <w:spacing w:before="100" w:beforeAutospacing="1" w:after="100" w:afterAutospacing="1"/>
              <w:jc w:val="center"/>
            </w:pPr>
          </w:p>
        </w:tc>
        <w:tc>
          <w:tcPr>
            <w:tcW w:w="322" w:type="pct"/>
            <w:vAlign w:val="center"/>
          </w:tcPr>
          <w:p w:rsidR="00CC5B15" w:rsidRDefault="001D0EC8">
            <w:pPr>
              <w:autoSpaceDE w:val="0"/>
              <w:autoSpaceDN w:val="0"/>
              <w:adjustRightInd w:val="0"/>
              <w:spacing w:before="100" w:beforeAutospacing="1" w:after="100" w:afterAutospacing="1"/>
              <w:jc w:val="center"/>
            </w:pPr>
            <w:r>
              <w:t>4.65</w:t>
            </w:r>
          </w:p>
        </w:tc>
        <w:tc>
          <w:tcPr>
            <w:tcW w:w="369" w:type="pct"/>
            <w:vAlign w:val="center"/>
          </w:tcPr>
          <w:p w:rsidR="00CC5B15" w:rsidRDefault="001D0EC8">
            <w:pPr>
              <w:autoSpaceDE w:val="0"/>
              <w:autoSpaceDN w:val="0"/>
              <w:adjustRightInd w:val="0"/>
              <w:spacing w:before="100" w:beforeAutospacing="1" w:after="100" w:afterAutospacing="1"/>
              <w:jc w:val="center"/>
            </w:pPr>
            <w:r>
              <w:t>0.36</w:t>
            </w:r>
          </w:p>
        </w:tc>
        <w:tc>
          <w:tcPr>
            <w:tcW w:w="484" w:type="pct"/>
            <w:vAlign w:val="center"/>
          </w:tcPr>
          <w:p w:rsidR="00CC5B15" w:rsidRDefault="001D0EC8">
            <w:pPr>
              <w:autoSpaceDE w:val="0"/>
              <w:autoSpaceDN w:val="0"/>
              <w:adjustRightInd w:val="0"/>
              <w:spacing w:before="100" w:beforeAutospacing="1" w:after="100" w:afterAutospacing="1"/>
              <w:jc w:val="center"/>
            </w:pPr>
            <w:r>
              <w:t>0.1296</w:t>
            </w:r>
          </w:p>
        </w:tc>
      </w:tr>
      <w:tr w:rsidR="00CC5B15">
        <w:tc>
          <w:tcPr>
            <w:tcW w:w="285" w:type="pct"/>
            <w:vAlign w:val="center"/>
          </w:tcPr>
          <w:p w:rsidR="00CC5B15" w:rsidRDefault="001D0EC8">
            <w:pPr>
              <w:autoSpaceDE w:val="0"/>
              <w:autoSpaceDN w:val="0"/>
              <w:adjustRightInd w:val="0"/>
              <w:spacing w:before="100" w:beforeAutospacing="1" w:after="100" w:afterAutospacing="1"/>
            </w:pPr>
            <w:r>
              <w:t>4</w:t>
            </w:r>
          </w:p>
        </w:tc>
        <w:tc>
          <w:tcPr>
            <w:tcW w:w="1544" w:type="pct"/>
            <w:vAlign w:val="center"/>
          </w:tcPr>
          <w:p w:rsidR="00CC5B15" w:rsidRDefault="001D0EC8">
            <w:pPr>
              <w:autoSpaceDE w:val="0"/>
              <w:autoSpaceDN w:val="0"/>
              <w:adjustRightInd w:val="0"/>
              <w:spacing w:before="100" w:beforeAutospacing="1" w:after="100" w:afterAutospacing="1"/>
            </w:pPr>
            <w:r>
              <w:t>Weak enforcement of planning standards</w:t>
            </w:r>
          </w:p>
        </w:tc>
        <w:tc>
          <w:tcPr>
            <w:tcW w:w="285" w:type="pct"/>
            <w:vAlign w:val="center"/>
          </w:tcPr>
          <w:p w:rsidR="00CC5B15" w:rsidRDefault="001D0EC8">
            <w:pPr>
              <w:autoSpaceDE w:val="0"/>
              <w:autoSpaceDN w:val="0"/>
              <w:adjustRightInd w:val="0"/>
              <w:spacing w:before="100" w:beforeAutospacing="1" w:after="100" w:afterAutospacing="1"/>
              <w:jc w:val="center"/>
            </w:pPr>
            <w:r>
              <w:t>94</w:t>
            </w:r>
          </w:p>
        </w:tc>
        <w:tc>
          <w:tcPr>
            <w:tcW w:w="244" w:type="pct"/>
            <w:vAlign w:val="center"/>
          </w:tcPr>
          <w:p w:rsidR="00CC5B15" w:rsidRDefault="001D0EC8">
            <w:pPr>
              <w:autoSpaceDE w:val="0"/>
              <w:autoSpaceDN w:val="0"/>
              <w:adjustRightInd w:val="0"/>
              <w:spacing w:before="100" w:beforeAutospacing="1" w:after="100" w:afterAutospacing="1"/>
              <w:jc w:val="center"/>
            </w:pPr>
            <w:r>
              <w:t>133</w:t>
            </w:r>
          </w:p>
        </w:tc>
        <w:tc>
          <w:tcPr>
            <w:tcW w:w="243" w:type="pct"/>
            <w:vAlign w:val="center"/>
          </w:tcPr>
          <w:p w:rsidR="00CC5B15" w:rsidRDefault="001D0EC8">
            <w:pPr>
              <w:autoSpaceDE w:val="0"/>
              <w:autoSpaceDN w:val="0"/>
              <w:adjustRightInd w:val="0"/>
              <w:spacing w:before="100" w:beforeAutospacing="1" w:after="100" w:afterAutospacing="1"/>
              <w:jc w:val="center"/>
            </w:pPr>
            <w:r>
              <w:t>8</w:t>
            </w:r>
          </w:p>
        </w:tc>
        <w:tc>
          <w:tcPr>
            <w:tcW w:w="239" w:type="pct"/>
            <w:vAlign w:val="center"/>
          </w:tcPr>
          <w:p w:rsidR="00CC5B15" w:rsidRDefault="001D0EC8">
            <w:pPr>
              <w:autoSpaceDE w:val="0"/>
              <w:autoSpaceDN w:val="0"/>
              <w:adjustRightInd w:val="0"/>
              <w:spacing w:before="100" w:beforeAutospacing="1" w:after="100" w:afterAutospacing="1"/>
              <w:jc w:val="center"/>
            </w:pPr>
            <w:r>
              <w:t>4</w:t>
            </w:r>
          </w:p>
        </w:tc>
        <w:tc>
          <w:tcPr>
            <w:tcW w:w="291" w:type="pct"/>
            <w:vAlign w:val="center"/>
          </w:tcPr>
          <w:p w:rsidR="00CC5B15" w:rsidRDefault="001D0EC8">
            <w:pPr>
              <w:autoSpaceDE w:val="0"/>
              <w:autoSpaceDN w:val="0"/>
              <w:adjustRightInd w:val="0"/>
              <w:spacing w:before="100" w:beforeAutospacing="1" w:after="100" w:afterAutospacing="1"/>
              <w:jc w:val="center"/>
            </w:pPr>
            <w:r>
              <w:t>0</w:t>
            </w:r>
          </w:p>
        </w:tc>
        <w:tc>
          <w:tcPr>
            <w:tcW w:w="408" w:type="pct"/>
            <w:vAlign w:val="center"/>
          </w:tcPr>
          <w:p w:rsidR="00CC5B15" w:rsidRDefault="001D0EC8">
            <w:pPr>
              <w:autoSpaceDE w:val="0"/>
              <w:autoSpaceDN w:val="0"/>
              <w:adjustRightInd w:val="0"/>
              <w:spacing w:before="100" w:beforeAutospacing="1" w:after="100" w:afterAutospacing="1"/>
              <w:jc w:val="center"/>
            </w:pPr>
            <w:r>
              <w:t>1034</w:t>
            </w:r>
          </w:p>
        </w:tc>
        <w:tc>
          <w:tcPr>
            <w:tcW w:w="285" w:type="pct"/>
            <w:vMerge/>
            <w:vAlign w:val="center"/>
          </w:tcPr>
          <w:p w:rsidR="00CC5B15" w:rsidRDefault="00CC5B15">
            <w:pPr>
              <w:autoSpaceDE w:val="0"/>
              <w:autoSpaceDN w:val="0"/>
              <w:adjustRightInd w:val="0"/>
              <w:spacing w:before="100" w:beforeAutospacing="1" w:after="100" w:afterAutospacing="1"/>
              <w:jc w:val="center"/>
            </w:pPr>
          </w:p>
        </w:tc>
        <w:tc>
          <w:tcPr>
            <w:tcW w:w="322" w:type="pct"/>
            <w:vAlign w:val="center"/>
          </w:tcPr>
          <w:p w:rsidR="00CC5B15" w:rsidRDefault="001D0EC8">
            <w:pPr>
              <w:autoSpaceDE w:val="0"/>
              <w:autoSpaceDN w:val="0"/>
              <w:adjustRightInd w:val="0"/>
              <w:spacing w:before="100" w:beforeAutospacing="1" w:after="100" w:afterAutospacing="1"/>
              <w:jc w:val="center"/>
            </w:pPr>
            <w:r>
              <w:t>4.33</w:t>
            </w:r>
          </w:p>
        </w:tc>
        <w:tc>
          <w:tcPr>
            <w:tcW w:w="369" w:type="pct"/>
            <w:vAlign w:val="center"/>
          </w:tcPr>
          <w:p w:rsidR="00CC5B15" w:rsidRDefault="001D0EC8">
            <w:pPr>
              <w:autoSpaceDE w:val="0"/>
              <w:autoSpaceDN w:val="0"/>
              <w:adjustRightInd w:val="0"/>
              <w:spacing w:before="100" w:beforeAutospacing="1" w:after="100" w:afterAutospacing="1"/>
              <w:jc w:val="center"/>
            </w:pPr>
            <w:r>
              <w:t>0.04</w:t>
            </w:r>
          </w:p>
        </w:tc>
        <w:tc>
          <w:tcPr>
            <w:tcW w:w="484" w:type="pct"/>
            <w:vAlign w:val="center"/>
          </w:tcPr>
          <w:p w:rsidR="00CC5B15" w:rsidRDefault="001D0EC8">
            <w:pPr>
              <w:autoSpaceDE w:val="0"/>
              <w:autoSpaceDN w:val="0"/>
              <w:adjustRightInd w:val="0"/>
              <w:spacing w:before="100" w:beforeAutospacing="1" w:after="100" w:afterAutospacing="1"/>
              <w:jc w:val="center"/>
            </w:pPr>
            <w:r>
              <w:t>0.0016</w:t>
            </w:r>
          </w:p>
        </w:tc>
      </w:tr>
      <w:tr w:rsidR="00CC5B15">
        <w:tc>
          <w:tcPr>
            <w:tcW w:w="285" w:type="pct"/>
            <w:vAlign w:val="center"/>
          </w:tcPr>
          <w:p w:rsidR="00CC5B15" w:rsidRDefault="001D0EC8">
            <w:pPr>
              <w:autoSpaceDE w:val="0"/>
              <w:autoSpaceDN w:val="0"/>
              <w:adjustRightInd w:val="0"/>
              <w:spacing w:before="100" w:beforeAutospacing="1" w:after="100" w:afterAutospacing="1"/>
            </w:pPr>
            <w:r>
              <w:t>5</w:t>
            </w:r>
          </w:p>
        </w:tc>
        <w:tc>
          <w:tcPr>
            <w:tcW w:w="1544" w:type="pct"/>
            <w:vAlign w:val="center"/>
          </w:tcPr>
          <w:p w:rsidR="00CC5B15" w:rsidRDefault="001D0EC8">
            <w:pPr>
              <w:autoSpaceDE w:val="0"/>
              <w:autoSpaceDN w:val="0"/>
              <w:adjustRightInd w:val="0"/>
              <w:spacing w:before="100" w:beforeAutospacing="1" w:after="100" w:afterAutospacing="1"/>
            </w:pPr>
            <w:r>
              <w:t>Ineffective site inspection</w:t>
            </w:r>
          </w:p>
        </w:tc>
        <w:tc>
          <w:tcPr>
            <w:tcW w:w="285" w:type="pct"/>
            <w:vAlign w:val="center"/>
          </w:tcPr>
          <w:p w:rsidR="00CC5B15" w:rsidRDefault="001D0EC8">
            <w:pPr>
              <w:autoSpaceDE w:val="0"/>
              <w:autoSpaceDN w:val="0"/>
              <w:adjustRightInd w:val="0"/>
              <w:spacing w:before="100" w:beforeAutospacing="1" w:after="100" w:afterAutospacing="1"/>
              <w:jc w:val="center"/>
            </w:pPr>
            <w:r>
              <w:t>211</w:t>
            </w:r>
          </w:p>
        </w:tc>
        <w:tc>
          <w:tcPr>
            <w:tcW w:w="244" w:type="pct"/>
            <w:vAlign w:val="center"/>
          </w:tcPr>
          <w:p w:rsidR="00CC5B15" w:rsidRDefault="001D0EC8">
            <w:pPr>
              <w:autoSpaceDE w:val="0"/>
              <w:autoSpaceDN w:val="0"/>
              <w:adjustRightInd w:val="0"/>
              <w:spacing w:before="100" w:beforeAutospacing="1" w:after="100" w:afterAutospacing="1"/>
              <w:jc w:val="center"/>
            </w:pPr>
            <w:r>
              <w:t>28</w:t>
            </w:r>
          </w:p>
        </w:tc>
        <w:tc>
          <w:tcPr>
            <w:tcW w:w="243" w:type="pct"/>
            <w:vAlign w:val="center"/>
          </w:tcPr>
          <w:p w:rsidR="00CC5B15" w:rsidRDefault="001D0EC8">
            <w:pPr>
              <w:autoSpaceDE w:val="0"/>
              <w:autoSpaceDN w:val="0"/>
              <w:adjustRightInd w:val="0"/>
              <w:spacing w:before="100" w:beforeAutospacing="1" w:after="100" w:afterAutospacing="1"/>
              <w:jc w:val="center"/>
            </w:pPr>
            <w:r>
              <w:t>0</w:t>
            </w:r>
          </w:p>
        </w:tc>
        <w:tc>
          <w:tcPr>
            <w:tcW w:w="239" w:type="pct"/>
            <w:vAlign w:val="center"/>
          </w:tcPr>
          <w:p w:rsidR="00CC5B15" w:rsidRDefault="001D0EC8">
            <w:pPr>
              <w:autoSpaceDE w:val="0"/>
              <w:autoSpaceDN w:val="0"/>
              <w:adjustRightInd w:val="0"/>
              <w:spacing w:before="100" w:beforeAutospacing="1" w:after="100" w:afterAutospacing="1"/>
              <w:jc w:val="center"/>
            </w:pPr>
            <w:r>
              <w:t>0</w:t>
            </w:r>
          </w:p>
        </w:tc>
        <w:tc>
          <w:tcPr>
            <w:tcW w:w="291" w:type="pct"/>
            <w:vAlign w:val="center"/>
          </w:tcPr>
          <w:p w:rsidR="00CC5B15" w:rsidRDefault="001D0EC8">
            <w:pPr>
              <w:autoSpaceDE w:val="0"/>
              <w:autoSpaceDN w:val="0"/>
              <w:adjustRightInd w:val="0"/>
              <w:spacing w:before="100" w:beforeAutospacing="1" w:after="100" w:afterAutospacing="1"/>
              <w:jc w:val="center"/>
            </w:pPr>
            <w:r>
              <w:t>0</w:t>
            </w:r>
          </w:p>
        </w:tc>
        <w:tc>
          <w:tcPr>
            <w:tcW w:w="408" w:type="pct"/>
            <w:vAlign w:val="center"/>
          </w:tcPr>
          <w:p w:rsidR="00CC5B15" w:rsidRDefault="001D0EC8">
            <w:pPr>
              <w:autoSpaceDE w:val="0"/>
              <w:autoSpaceDN w:val="0"/>
              <w:adjustRightInd w:val="0"/>
              <w:spacing w:before="100" w:beforeAutospacing="1" w:after="100" w:afterAutospacing="1"/>
              <w:jc w:val="center"/>
            </w:pPr>
            <w:r>
              <w:t>1167</w:t>
            </w:r>
          </w:p>
        </w:tc>
        <w:tc>
          <w:tcPr>
            <w:tcW w:w="285" w:type="pct"/>
            <w:vMerge/>
            <w:vAlign w:val="center"/>
          </w:tcPr>
          <w:p w:rsidR="00CC5B15" w:rsidRDefault="00CC5B15">
            <w:pPr>
              <w:autoSpaceDE w:val="0"/>
              <w:autoSpaceDN w:val="0"/>
              <w:adjustRightInd w:val="0"/>
              <w:spacing w:before="100" w:beforeAutospacing="1" w:after="100" w:afterAutospacing="1"/>
              <w:jc w:val="center"/>
            </w:pPr>
          </w:p>
        </w:tc>
        <w:tc>
          <w:tcPr>
            <w:tcW w:w="322" w:type="pct"/>
            <w:vAlign w:val="center"/>
          </w:tcPr>
          <w:p w:rsidR="00CC5B15" w:rsidRDefault="001D0EC8">
            <w:pPr>
              <w:autoSpaceDE w:val="0"/>
              <w:autoSpaceDN w:val="0"/>
              <w:adjustRightInd w:val="0"/>
              <w:spacing w:before="100" w:beforeAutospacing="1" w:after="100" w:afterAutospacing="1"/>
              <w:jc w:val="center"/>
            </w:pPr>
            <w:r>
              <w:t>4.88</w:t>
            </w:r>
          </w:p>
        </w:tc>
        <w:tc>
          <w:tcPr>
            <w:tcW w:w="369" w:type="pct"/>
            <w:vAlign w:val="center"/>
          </w:tcPr>
          <w:p w:rsidR="00CC5B15" w:rsidRDefault="001D0EC8">
            <w:pPr>
              <w:autoSpaceDE w:val="0"/>
              <w:autoSpaceDN w:val="0"/>
              <w:adjustRightInd w:val="0"/>
              <w:spacing w:before="100" w:beforeAutospacing="1" w:after="100" w:afterAutospacing="1"/>
              <w:jc w:val="center"/>
            </w:pPr>
            <w:r>
              <w:t>0.59</w:t>
            </w:r>
          </w:p>
        </w:tc>
        <w:tc>
          <w:tcPr>
            <w:tcW w:w="484" w:type="pct"/>
            <w:vAlign w:val="center"/>
          </w:tcPr>
          <w:p w:rsidR="00CC5B15" w:rsidRDefault="001D0EC8">
            <w:pPr>
              <w:autoSpaceDE w:val="0"/>
              <w:autoSpaceDN w:val="0"/>
              <w:adjustRightInd w:val="0"/>
              <w:spacing w:before="100" w:beforeAutospacing="1" w:after="100" w:afterAutospacing="1"/>
              <w:jc w:val="center"/>
            </w:pPr>
            <w:r>
              <w:t>0.3481</w:t>
            </w:r>
          </w:p>
        </w:tc>
      </w:tr>
      <w:tr w:rsidR="00CC5B15">
        <w:tc>
          <w:tcPr>
            <w:tcW w:w="285" w:type="pct"/>
            <w:vAlign w:val="center"/>
          </w:tcPr>
          <w:p w:rsidR="00CC5B15" w:rsidRDefault="001D0EC8">
            <w:pPr>
              <w:autoSpaceDE w:val="0"/>
              <w:autoSpaceDN w:val="0"/>
              <w:adjustRightInd w:val="0"/>
              <w:spacing w:before="100" w:beforeAutospacing="1" w:after="100" w:afterAutospacing="1"/>
            </w:pPr>
            <w:r>
              <w:t>6</w:t>
            </w:r>
          </w:p>
        </w:tc>
        <w:tc>
          <w:tcPr>
            <w:tcW w:w="1544" w:type="pct"/>
            <w:vAlign w:val="center"/>
          </w:tcPr>
          <w:p w:rsidR="00CC5B15" w:rsidRDefault="001D0EC8">
            <w:pPr>
              <w:autoSpaceDE w:val="0"/>
              <w:autoSpaceDN w:val="0"/>
              <w:adjustRightInd w:val="0"/>
              <w:spacing w:before="100" w:beforeAutospacing="1" w:after="100" w:afterAutospacing="1"/>
            </w:pPr>
            <w:r>
              <w:t>Employment of incompetent officers</w:t>
            </w:r>
          </w:p>
        </w:tc>
        <w:tc>
          <w:tcPr>
            <w:tcW w:w="285" w:type="pct"/>
            <w:vAlign w:val="center"/>
          </w:tcPr>
          <w:p w:rsidR="00CC5B15" w:rsidRDefault="001D0EC8">
            <w:pPr>
              <w:autoSpaceDE w:val="0"/>
              <w:autoSpaceDN w:val="0"/>
              <w:adjustRightInd w:val="0"/>
              <w:spacing w:before="100" w:beforeAutospacing="1" w:after="100" w:afterAutospacing="1"/>
              <w:jc w:val="center"/>
            </w:pPr>
            <w:r>
              <w:t>211</w:t>
            </w:r>
          </w:p>
        </w:tc>
        <w:tc>
          <w:tcPr>
            <w:tcW w:w="244" w:type="pct"/>
            <w:vAlign w:val="center"/>
          </w:tcPr>
          <w:p w:rsidR="00CC5B15" w:rsidRDefault="001D0EC8">
            <w:pPr>
              <w:autoSpaceDE w:val="0"/>
              <w:autoSpaceDN w:val="0"/>
              <w:adjustRightInd w:val="0"/>
              <w:spacing w:before="100" w:beforeAutospacing="1" w:after="100" w:afterAutospacing="1"/>
              <w:jc w:val="center"/>
            </w:pPr>
            <w:r>
              <w:t>0</w:t>
            </w:r>
          </w:p>
        </w:tc>
        <w:tc>
          <w:tcPr>
            <w:tcW w:w="243" w:type="pct"/>
            <w:vAlign w:val="center"/>
          </w:tcPr>
          <w:p w:rsidR="00CC5B15" w:rsidRDefault="001D0EC8">
            <w:pPr>
              <w:autoSpaceDE w:val="0"/>
              <w:autoSpaceDN w:val="0"/>
              <w:adjustRightInd w:val="0"/>
              <w:spacing w:before="100" w:beforeAutospacing="1" w:after="100" w:afterAutospacing="1"/>
              <w:jc w:val="center"/>
            </w:pPr>
            <w:r>
              <w:t>28</w:t>
            </w:r>
          </w:p>
        </w:tc>
        <w:tc>
          <w:tcPr>
            <w:tcW w:w="239" w:type="pct"/>
            <w:vAlign w:val="center"/>
          </w:tcPr>
          <w:p w:rsidR="00CC5B15" w:rsidRDefault="001D0EC8">
            <w:pPr>
              <w:autoSpaceDE w:val="0"/>
              <w:autoSpaceDN w:val="0"/>
              <w:adjustRightInd w:val="0"/>
              <w:spacing w:before="100" w:beforeAutospacing="1" w:after="100" w:afterAutospacing="1"/>
              <w:jc w:val="center"/>
            </w:pPr>
            <w:r>
              <w:t>0</w:t>
            </w:r>
          </w:p>
        </w:tc>
        <w:tc>
          <w:tcPr>
            <w:tcW w:w="291" w:type="pct"/>
            <w:vAlign w:val="center"/>
          </w:tcPr>
          <w:p w:rsidR="00CC5B15" w:rsidRDefault="001D0EC8">
            <w:pPr>
              <w:autoSpaceDE w:val="0"/>
              <w:autoSpaceDN w:val="0"/>
              <w:adjustRightInd w:val="0"/>
              <w:spacing w:before="100" w:beforeAutospacing="1" w:after="100" w:afterAutospacing="1"/>
              <w:jc w:val="center"/>
            </w:pPr>
            <w:r>
              <w:t>0</w:t>
            </w:r>
          </w:p>
        </w:tc>
        <w:tc>
          <w:tcPr>
            <w:tcW w:w="408" w:type="pct"/>
            <w:vAlign w:val="center"/>
          </w:tcPr>
          <w:p w:rsidR="00CC5B15" w:rsidRDefault="001D0EC8">
            <w:pPr>
              <w:autoSpaceDE w:val="0"/>
              <w:autoSpaceDN w:val="0"/>
              <w:adjustRightInd w:val="0"/>
              <w:spacing w:before="100" w:beforeAutospacing="1" w:after="100" w:afterAutospacing="1"/>
              <w:jc w:val="center"/>
            </w:pPr>
            <w:r>
              <w:t>1139</w:t>
            </w:r>
          </w:p>
        </w:tc>
        <w:tc>
          <w:tcPr>
            <w:tcW w:w="285" w:type="pct"/>
            <w:vMerge/>
            <w:vAlign w:val="center"/>
          </w:tcPr>
          <w:p w:rsidR="00CC5B15" w:rsidRDefault="00CC5B15">
            <w:pPr>
              <w:autoSpaceDE w:val="0"/>
              <w:autoSpaceDN w:val="0"/>
              <w:adjustRightInd w:val="0"/>
              <w:spacing w:before="100" w:beforeAutospacing="1" w:after="100" w:afterAutospacing="1"/>
              <w:jc w:val="center"/>
            </w:pPr>
          </w:p>
        </w:tc>
        <w:tc>
          <w:tcPr>
            <w:tcW w:w="322" w:type="pct"/>
            <w:vAlign w:val="center"/>
          </w:tcPr>
          <w:p w:rsidR="00CC5B15" w:rsidRDefault="001D0EC8">
            <w:pPr>
              <w:autoSpaceDE w:val="0"/>
              <w:autoSpaceDN w:val="0"/>
              <w:adjustRightInd w:val="0"/>
              <w:spacing w:before="100" w:beforeAutospacing="1" w:after="100" w:afterAutospacing="1"/>
              <w:jc w:val="center"/>
            </w:pPr>
            <w:r>
              <w:t>4.77</w:t>
            </w:r>
          </w:p>
        </w:tc>
        <w:tc>
          <w:tcPr>
            <w:tcW w:w="369" w:type="pct"/>
            <w:vAlign w:val="center"/>
          </w:tcPr>
          <w:p w:rsidR="00CC5B15" w:rsidRDefault="001D0EC8">
            <w:pPr>
              <w:autoSpaceDE w:val="0"/>
              <w:autoSpaceDN w:val="0"/>
              <w:adjustRightInd w:val="0"/>
              <w:spacing w:before="100" w:beforeAutospacing="1" w:after="100" w:afterAutospacing="1"/>
              <w:jc w:val="center"/>
            </w:pPr>
            <w:r>
              <w:t>0.48</w:t>
            </w:r>
          </w:p>
        </w:tc>
        <w:tc>
          <w:tcPr>
            <w:tcW w:w="484" w:type="pct"/>
            <w:vAlign w:val="center"/>
          </w:tcPr>
          <w:p w:rsidR="00CC5B15" w:rsidRDefault="001D0EC8">
            <w:pPr>
              <w:autoSpaceDE w:val="0"/>
              <w:autoSpaceDN w:val="0"/>
              <w:adjustRightInd w:val="0"/>
              <w:spacing w:before="100" w:beforeAutospacing="1" w:after="100" w:afterAutospacing="1"/>
              <w:jc w:val="center"/>
            </w:pPr>
            <w:r>
              <w:t>0.2304</w:t>
            </w:r>
          </w:p>
        </w:tc>
      </w:tr>
      <w:tr w:rsidR="00CC5B15">
        <w:tc>
          <w:tcPr>
            <w:tcW w:w="285" w:type="pct"/>
            <w:vAlign w:val="center"/>
          </w:tcPr>
          <w:p w:rsidR="00CC5B15" w:rsidRDefault="001D0EC8">
            <w:pPr>
              <w:autoSpaceDE w:val="0"/>
              <w:autoSpaceDN w:val="0"/>
              <w:adjustRightInd w:val="0"/>
              <w:spacing w:before="100" w:beforeAutospacing="1" w:after="100" w:afterAutospacing="1"/>
            </w:pPr>
            <w:r>
              <w:t>7</w:t>
            </w:r>
          </w:p>
        </w:tc>
        <w:tc>
          <w:tcPr>
            <w:tcW w:w="1544" w:type="pct"/>
            <w:vAlign w:val="center"/>
          </w:tcPr>
          <w:p w:rsidR="00CC5B15" w:rsidRDefault="001D0EC8">
            <w:pPr>
              <w:autoSpaceDE w:val="0"/>
              <w:autoSpaceDN w:val="0"/>
              <w:adjustRightInd w:val="0"/>
              <w:spacing w:before="100" w:beforeAutospacing="1" w:after="100" w:afterAutospacing="1"/>
            </w:pPr>
            <w:r>
              <w:t xml:space="preserve">Lack of public participation </w:t>
            </w:r>
          </w:p>
        </w:tc>
        <w:tc>
          <w:tcPr>
            <w:tcW w:w="285" w:type="pct"/>
            <w:vAlign w:val="center"/>
          </w:tcPr>
          <w:p w:rsidR="00CC5B15" w:rsidRDefault="001D0EC8">
            <w:pPr>
              <w:autoSpaceDE w:val="0"/>
              <w:autoSpaceDN w:val="0"/>
              <w:adjustRightInd w:val="0"/>
              <w:spacing w:before="100" w:beforeAutospacing="1" w:after="100" w:afterAutospacing="1"/>
              <w:jc w:val="center"/>
            </w:pPr>
            <w:r>
              <w:t>207</w:t>
            </w:r>
          </w:p>
        </w:tc>
        <w:tc>
          <w:tcPr>
            <w:tcW w:w="244" w:type="pct"/>
            <w:vAlign w:val="center"/>
          </w:tcPr>
          <w:p w:rsidR="00CC5B15" w:rsidRDefault="001D0EC8">
            <w:pPr>
              <w:autoSpaceDE w:val="0"/>
              <w:autoSpaceDN w:val="0"/>
              <w:adjustRightInd w:val="0"/>
              <w:spacing w:before="100" w:beforeAutospacing="1" w:after="100" w:afterAutospacing="1"/>
              <w:jc w:val="center"/>
            </w:pPr>
            <w:r>
              <w:t>15</w:t>
            </w:r>
          </w:p>
        </w:tc>
        <w:tc>
          <w:tcPr>
            <w:tcW w:w="243" w:type="pct"/>
            <w:vAlign w:val="center"/>
          </w:tcPr>
          <w:p w:rsidR="00CC5B15" w:rsidRDefault="001D0EC8">
            <w:pPr>
              <w:autoSpaceDE w:val="0"/>
              <w:autoSpaceDN w:val="0"/>
              <w:adjustRightInd w:val="0"/>
              <w:spacing w:before="100" w:beforeAutospacing="1" w:after="100" w:afterAutospacing="1"/>
              <w:jc w:val="center"/>
            </w:pPr>
            <w:r>
              <w:t>10</w:t>
            </w:r>
          </w:p>
        </w:tc>
        <w:tc>
          <w:tcPr>
            <w:tcW w:w="239" w:type="pct"/>
            <w:vAlign w:val="center"/>
          </w:tcPr>
          <w:p w:rsidR="00CC5B15" w:rsidRDefault="001D0EC8">
            <w:pPr>
              <w:autoSpaceDE w:val="0"/>
              <w:autoSpaceDN w:val="0"/>
              <w:adjustRightInd w:val="0"/>
              <w:spacing w:before="100" w:beforeAutospacing="1" w:after="100" w:afterAutospacing="1"/>
              <w:jc w:val="center"/>
            </w:pPr>
            <w:r>
              <w:t>7</w:t>
            </w:r>
          </w:p>
        </w:tc>
        <w:tc>
          <w:tcPr>
            <w:tcW w:w="291" w:type="pct"/>
            <w:vAlign w:val="center"/>
          </w:tcPr>
          <w:p w:rsidR="00CC5B15" w:rsidRDefault="001D0EC8">
            <w:pPr>
              <w:autoSpaceDE w:val="0"/>
              <w:autoSpaceDN w:val="0"/>
              <w:adjustRightInd w:val="0"/>
              <w:spacing w:before="100" w:beforeAutospacing="1" w:after="100" w:afterAutospacing="1"/>
              <w:jc w:val="center"/>
            </w:pPr>
            <w:r>
              <w:t>0</w:t>
            </w:r>
          </w:p>
        </w:tc>
        <w:tc>
          <w:tcPr>
            <w:tcW w:w="408" w:type="pct"/>
            <w:vAlign w:val="center"/>
          </w:tcPr>
          <w:p w:rsidR="00CC5B15" w:rsidRDefault="001D0EC8">
            <w:pPr>
              <w:autoSpaceDE w:val="0"/>
              <w:autoSpaceDN w:val="0"/>
              <w:adjustRightInd w:val="0"/>
              <w:spacing w:before="100" w:beforeAutospacing="1" w:after="100" w:afterAutospacing="1"/>
              <w:jc w:val="center"/>
            </w:pPr>
            <w:r>
              <w:t>1139</w:t>
            </w:r>
          </w:p>
        </w:tc>
        <w:tc>
          <w:tcPr>
            <w:tcW w:w="285" w:type="pct"/>
            <w:vMerge/>
            <w:vAlign w:val="center"/>
          </w:tcPr>
          <w:p w:rsidR="00CC5B15" w:rsidRDefault="00CC5B15">
            <w:pPr>
              <w:autoSpaceDE w:val="0"/>
              <w:autoSpaceDN w:val="0"/>
              <w:adjustRightInd w:val="0"/>
              <w:spacing w:before="100" w:beforeAutospacing="1" w:after="100" w:afterAutospacing="1"/>
              <w:jc w:val="center"/>
            </w:pPr>
          </w:p>
        </w:tc>
        <w:tc>
          <w:tcPr>
            <w:tcW w:w="322" w:type="pct"/>
            <w:vAlign w:val="center"/>
          </w:tcPr>
          <w:p w:rsidR="00CC5B15" w:rsidRDefault="001D0EC8">
            <w:pPr>
              <w:autoSpaceDE w:val="0"/>
              <w:autoSpaceDN w:val="0"/>
              <w:adjustRightInd w:val="0"/>
              <w:spacing w:before="100" w:beforeAutospacing="1" w:after="100" w:afterAutospacing="1"/>
              <w:jc w:val="center"/>
            </w:pPr>
            <w:r>
              <w:t>4.77</w:t>
            </w:r>
          </w:p>
        </w:tc>
        <w:tc>
          <w:tcPr>
            <w:tcW w:w="369" w:type="pct"/>
            <w:vAlign w:val="center"/>
          </w:tcPr>
          <w:p w:rsidR="00CC5B15" w:rsidRDefault="001D0EC8">
            <w:pPr>
              <w:autoSpaceDE w:val="0"/>
              <w:autoSpaceDN w:val="0"/>
              <w:adjustRightInd w:val="0"/>
              <w:spacing w:before="100" w:beforeAutospacing="1" w:after="100" w:afterAutospacing="1"/>
              <w:jc w:val="center"/>
            </w:pPr>
            <w:r>
              <w:t>0.48</w:t>
            </w:r>
          </w:p>
        </w:tc>
        <w:tc>
          <w:tcPr>
            <w:tcW w:w="484" w:type="pct"/>
            <w:vAlign w:val="center"/>
          </w:tcPr>
          <w:p w:rsidR="00CC5B15" w:rsidRDefault="001D0EC8">
            <w:pPr>
              <w:autoSpaceDE w:val="0"/>
              <w:autoSpaceDN w:val="0"/>
              <w:adjustRightInd w:val="0"/>
              <w:spacing w:before="100" w:beforeAutospacing="1" w:after="100" w:afterAutospacing="1"/>
              <w:jc w:val="center"/>
            </w:pPr>
            <w:r>
              <w:t>0.2304</w:t>
            </w:r>
          </w:p>
        </w:tc>
      </w:tr>
      <w:tr w:rsidR="00CC5B15">
        <w:tc>
          <w:tcPr>
            <w:tcW w:w="285" w:type="pct"/>
            <w:vAlign w:val="center"/>
          </w:tcPr>
          <w:p w:rsidR="00CC5B15" w:rsidRDefault="001D0EC8">
            <w:pPr>
              <w:autoSpaceDE w:val="0"/>
              <w:autoSpaceDN w:val="0"/>
              <w:adjustRightInd w:val="0"/>
              <w:spacing w:before="100" w:beforeAutospacing="1" w:after="100" w:afterAutospacing="1"/>
            </w:pPr>
            <w:r>
              <w:t>8</w:t>
            </w:r>
          </w:p>
        </w:tc>
        <w:tc>
          <w:tcPr>
            <w:tcW w:w="1544" w:type="pct"/>
            <w:vAlign w:val="center"/>
          </w:tcPr>
          <w:p w:rsidR="00CC5B15" w:rsidRDefault="001D0EC8">
            <w:pPr>
              <w:autoSpaceDE w:val="0"/>
              <w:autoSpaceDN w:val="0"/>
              <w:adjustRightInd w:val="0"/>
              <w:spacing w:before="100" w:beforeAutospacing="1" w:after="100" w:afterAutospacing="1"/>
            </w:pPr>
            <w:r>
              <w:t>Lack of awareness of residents about planning standards</w:t>
            </w:r>
          </w:p>
        </w:tc>
        <w:tc>
          <w:tcPr>
            <w:tcW w:w="285" w:type="pct"/>
            <w:vAlign w:val="center"/>
          </w:tcPr>
          <w:p w:rsidR="00CC5B15" w:rsidRDefault="001D0EC8">
            <w:pPr>
              <w:autoSpaceDE w:val="0"/>
              <w:autoSpaceDN w:val="0"/>
              <w:adjustRightInd w:val="0"/>
              <w:spacing w:before="100" w:beforeAutospacing="1" w:after="100" w:afterAutospacing="1"/>
              <w:jc w:val="center"/>
            </w:pPr>
            <w:r>
              <w:t>148</w:t>
            </w:r>
          </w:p>
        </w:tc>
        <w:tc>
          <w:tcPr>
            <w:tcW w:w="244" w:type="pct"/>
            <w:vAlign w:val="center"/>
          </w:tcPr>
          <w:p w:rsidR="00CC5B15" w:rsidRDefault="001D0EC8">
            <w:pPr>
              <w:autoSpaceDE w:val="0"/>
              <w:autoSpaceDN w:val="0"/>
              <w:adjustRightInd w:val="0"/>
              <w:spacing w:before="100" w:beforeAutospacing="1" w:after="100" w:afterAutospacing="1"/>
              <w:jc w:val="center"/>
            </w:pPr>
            <w:r>
              <w:t>55</w:t>
            </w:r>
          </w:p>
        </w:tc>
        <w:tc>
          <w:tcPr>
            <w:tcW w:w="243" w:type="pct"/>
            <w:vAlign w:val="center"/>
          </w:tcPr>
          <w:p w:rsidR="00CC5B15" w:rsidRDefault="001D0EC8">
            <w:pPr>
              <w:autoSpaceDE w:val="0"/>
              <w:autoSpaceDN w:val="0"/>
              <w:adjustRightInd w:val="0"/>
              <w:spacing w:before="100" w:beforeAutospacing="1" w:after="100" w:afterAutospacing="1"/>
              <w:jc w:val="center"/>
            </w:pPr>
            <w:r>
              <w:t>8</w:t>
            </w:r>
          </w:p>
        </w:tc>
        <w:tc>
          <w:tcPr>
            <w:tcW w:w="239" w:type="pct"/>
            <w:vAlign w:val="center"/>
          </w:tcPr>
          <w:p w:rsidR="00CC5B15" w:rsidRDefault="001D0EC8">
            <w:pPr>
              <w:autoSpaceDE w:val="0"/>
              <w:autoSpaceDN w:val="0"/>
              <w:adjustRightInd w:val="0"/>
              <w:spacing w:before="100" w:beforeAutospacing="1" w:after="100" w:afterAutospacing="1"/>
              <w:jc w:val="center"/>
            </w:pPr>
            <w:r>
              <w:t>8</w:t>
            </w:r>
          </w:p>
        </w:tc>
        <w:tc>
          <w:tcPr>
            <w:tcW w:w="291" w:type="pct"/>
            <w:vAlign w:val="center"/>
          </w:tcPr>
          <w:p w:rsidR="00CC5B15" w:rsidRDefault="001D0EC8">
            <w:pPr>
              <w:autoSpaceDE w:val="0"/>
              <w:autoSpaceDN w:val="0"/>
              <w:adjustRightInd w:val="0"/>
              <w:spacing w:before="100" w:beforeAutospacing="1" w:after="100" w:afterAutospacing="1"/>
              <w:jc w:val="center"/>
            </w:pPr>
            <w:r>
              <w:t>20</w:t>
            </w:r>
          </w:p>
        </w:tc>
        <w:tc>
          <w:tcPr>
            <w:tcW w:w="408" w:type="pct"/>
            <w:vAlign w:val="center"/>
          </w:tcPr>
          <w:p w:rsidR="00CC5B15" w:rsidRDefault="001D0EC8">
            <w:pPr>
              <w:autoSpaceDE w:val="0"/>
              <w:autoSpaceDN w:val="0"/>
              <w:adjustRightInd w:val="0"/>
              <w:spacing w:before="100" w:beforeAutospacing="1" w:after="100" w:afterAutospacing="1"/>
              <w:jc w:val="center"/>
            </w:pPr>
            <w:r>
              <w:t>1020</w:t>
            </w:r>
          </w:p>
        </w:tc>
        <w:tc>
          <w:tcPr>
            <w:tcW w:w="285" w:type="pct"/>
            <w:vMerge/>
            <w:vAlign w:val="center"/>
          </w:tcPr>
          <w:p w:rsidR="00CC5B15" w:rsidRDefault="00CC5B15">
            <w:pPr>
              <w:autoSpaceDE w:val="0"/>
              <w:autoSpaceDN w:val="0"/>
              <w:adjustRightInd w:val="0"/>
              <w:spacing w:before="100" w:beforeAutospacing="1" w:after="100" w:afterAutospacing="1"/>
              <w:jc w:val="center"/>
            </w:pPr>
          </w:p>
        </w:tc>
        <w:tc>
          <w:tcPr>
            <w:tcW w:w="322" w:type="pct"/>
            <w:vAlign w:val="center"/>
          </w:tcPr>
          <w:p w:rsidR="00CC5B15" w:rsidRDefault="001D0EC8">
            <w:pPr>
              <w:autoSpaceDE w:val="0"/>
              <w:autoSpaceDN w:val="0"/>
              <w:adjustRightInd w:val="0"/>
              <w:spacing w:before="100" w:beforeAutospacing="1" w:after="100" w:afterAutospacing="1"/>
              <w:jc w:val="center"/>
            </w:pPr>
            <w:r>
              <w:t>4.27</w:t>
            </w:r>
          </w:p>
        </w:tc>
        <w:tc>
          <w:tcPr>
            <w:tcW w:w="369" w:type="pct"/>
            <w:vAlign w:val="center"/>
          </w:tcPr>
          <w:p w:rsidR="00CC5B15" w:rsidRDefault="001D0EC8">
            <w:pPr>
              <w:autoSpaceDE w:val="0"/>
              <w:autoSpaceDN w:val="0"/>
              <w:adjustRightInd w:val="0"/>
              <w:spacing w:before="100" w:beforeAutospacing="1" w:after="100" w:afterAutospacing="1"/>
              <w:jc w:val="center"/>
            </w:pPr>
            <w:r>
              <w:t>-0.02</w:t>
            </w:r>
          </w:p>
        </w:tc>
        <w:tc>
          <w:tcPr>
            <w:tcW w:w="484" w:type="pct"/>
            <w:vAlign w:val="center"/>
          </w:tcPr>
          <w:p w:rsidR="00CC5B15" w:rsidRDefault="001D0EC8">
            <w:pPr>
              <w:autoSpaceDE w:val="0"/>
              <w:autoSpaceDN w:val="0"/>
              <w:adjustRightInd w:val="0"/>
              <w:spacing w:before="100" w:beforeAutospacing="1" w:after="100" w:afterAutospacing="1"/>
              <w:jc w:val="center"/>
            </w:pPr>
            <w:r>
              <w:t>0.004</w:t>
            </w:r>
          </w:p>
        </w:tc>
      </w:tr>
      <w:tr w:rsidR="00CC5B15">
        <w:tc>
          <w:tcPr>
            <w:tcW w:w="285" w:type="pct"/>
            <w:vAlign w:val="center"/>
          </w:tcPr>
          <w:p w:rsidR="00CC5B15" w:rsidRDefault="001D0EC8">
            <w:pPr>
              <w:autoSpaceDE w:val="0"/>
              <w:autoSpaceDN w:val="0"/>
              <w:adjustRightInd w:val="0"/>
              <w:spacing w:before="100" w:beforeAutospacing="1" w:after="100" w:afterAutospacing="1"/>
            </w:pPr>
            <w:r>
              <w:t>9</w:t>
            </w:r>
          </w:p>
        </w:tc>
        <w:tc>
          <w:tcPr>
            <w:tcW w:w="1544" w:type="pct"/>
            <w:vAlign w:val="center"/>
          </w:tcPr>
          <w:p w:rsidR="00CC5B15" w:rsidRDefault="001D0EC8">
            <w:pPr>
              <w:autoSpaceDE w:val="0"/>
              <w:autoSpaceDN w:val="0"/>
              <w:adjustRightInd w:val="0"/>
              <w:spacing w:before="100" w:beforeAutospacing="1" w:after="100" w:afterAutospacing="1"/>
            </w:pPr>
            <w:r>
              <w:t>Lack of government intervention</w:t>
            </w:r>
          </w:p>
        </w:tc>
        <w:tc>
          <w:tcPr>
            <w:tcW w:w="285" w:type="pct"/>
            <w:vAlign w:val="center"/>
          </w:tcPr>
          <w:p w:rsidR="00CC5B15" w:rsidRDefault="001D0EC8">
            <w:pPr>
              <w:autoSpaceDE w:val="0"/>
              <w:autoSpaceDN w:val="0"/>
              <w:adjustRightInd w:val="0"/>
              <w:spacing w:before="100" w:beforeAutospacing="1" w:after="100" w:afterAutospacing="1"/>
              <w:jc w:val="center"/>
            </w:pPr>
            <w:r>
              <w:t>190</w:t>
            </w:r>
          </w:p>
        </w:tc>
        <w:tc>
          <w:tcPr>
            <w:tcW w:w="244" w:type="pct"/>
            <w:vAlign w:val="center"/>
          </w:tcPr>
          <w:p w:rsidR="00CC5B15" w:rsidRDefault="001D0EC8">
            <w:pPr>
              <w:autoSpaceDE w:val="0"/>
              <w:autoSpaceDN w:val="0"/>
              <w:adjustRightInd w:val="0"/>
              <w:spacing w:before="100" w:beforeAutospacing="1" w:after="100" w:afterAutospacing="1"/>
              <w:jc w:val="center"/>
            </w:pPr>
            <w:r>
              <w:t>49</w:t>
            </w:r>
          </w:p>
        </w:tc>
        <w:tc>
          <w:tcPr>
            <w:tcW w:w="243" w:type="pct"/>
            <w:vAlign w:val="center"/>
          </w:tcPr>
          <w:p w:rsidR="00CC5B15" w:rsidRDefault="001D0EC8">
            <w:pPr>
              <w:autoSpaceDE w:val="0"/>
              <w:autoSpaceDN w:val="0"/>
              <w:adjustRightInd w:val="0"/>
              <w:spacing w:before="100" w:beforeAutospacing="1" w:after="100" w:afterAutospacing="1"/>
              <w:jc w:val="center"/>
            </w:pPr>
            <w:r>
              <w:t>0</w:t>
            </w:r>
          </w:p>
        </w:tc>
        <w:tc>
          <w:tcPr>
            <w:tcW w:w="239" w:type="pct"/>
            <w:vAlign w:val="center"/>
          </w:tcPr>
          <w:p w:rsidR="00CC5B15" w:rsidRDefault="001D0EC8">
            <w:pPr>
              <w:autoSpaceDE w:val="0"/>
              <w:autoSpaceDN w:val="0"/>
              <w:adjustRightInd w:val="0"/>
              <w:spacing w:before="100" w:beforeAutospacing="1" w:after="100" w:afterAutospacing="1"/>
              <w:jc w:val="center"/>
            </w:pPr>
            <w:r>
              <w:t>0</w:t>
            </w:r>
          </w:p>
        </w:tc>
        <w:tc>
          <w:tcPr>
            <w:tcW w:w="291" w:type="pct"/>
            <w:vAlign w:val="center"/>
          </w:tcPr>
          <w:p w:rsidR="00CC5B15" w:rsidRDefault="001D0EC8">
            <w:pPr>
              <w:autoSpaceDE w:val="0"/>
              <w:autoSpaceDN w:val="0"/>
              <w:adjustRightInd w:val="0"/>
              <w:spacing w:before="100" w:beforeAutospacing="1" w:after="100" w:afterAutospacing="1"/>
              <w:jc w:val="center"/>
            </w:pPr>
            <w:r>
              <w:t>0</w:t>
            </w:r>
          </w:p>
        </w:tc>
        <w:tc>
          <w:tcPr>
            <w:tcW w:w="408" w:type="pct"/>
            <w:vAlign w:val="center"/>
          </w:tcPr>
          <w:p w:rsidR="00CC5B15" w:rsidRDefault="001D0EC8">
            <w:pPr>
              <w:autoSpaceDE w:val="0"/>
              <w:autoSpaceDN w:val="0"/>
              <w:adjustRightInd w:val="0"/>
              <w:spacing w:before="100" w:beforeAutospacing="1" w:after="100" w:afterAutospacing="1"/>
              <w:jc w:val="center"/>
            </w:pPr>
            <w:r>
              <w:t>1146</w:t>
            </w:r>
          </w:p>
        </w:tc>
        <w:tc>
          <w:tcPr>
            <w:tcW w:w="285" w:type="pct"/>
            <w:vMerge/>
            <w:vAlign w:val="center"/>
          </w:tcPr>
          <w:p w:rsidR="00CC5B15" w:rsidRDefault="00CC5B15">
            <w:pPr>
              <w:autoSpaceDE w:val="0"/>
              <w:autoSpaceDN w:val="0"/>
              <w:adjustRightInd w:val="0"/>
              <w:spacing w:before="100" w:beforeAutospacing="1" w:after="100" w:afterAutospacing="1"/>
              <w:jc w:val="center"/>
            </w:pPr>
          </w:p>
        </w:tc>
        <w:tc>
          <w:tcPr>
            <w:tcW w:w="322" w:type="pct"/>
            <w:vAlign w:val="center"/>
          </w:tcPr>
          <w:p w:rsidR="00CC5B15" w:rsidRDefault="001D0EC8">
            <w:pPr>
              <w:autoSpaceDE w:val="0"/>
              <w:autoSpaceDN w:val="0"/>
              <w:adjustRightInd w:val="0"/>
              <w:spacing w:before="100" w:beforeAutospacing="1" w:after="100" w:afterAutospacing="1"/>
              <w:jc w:val="center"/>
            </w:pPr>
            <w:r>
              <w:t>4.79</w:t>
            </w:r>
          </w:p>
        </w:tc>
        <w:tc>
          <w:tcPr>
            <w:tcW w:w="369" w:type="pct"/>
            <w:vAlign w:val="center"/>
          </w:tcPr>
          <w:p w:rsidR="00CC5B15" w:rsidRDefault="001D0EC8">
            <w:pPr>
              <w:autoSpaceDE w:val="0"/>
              <w:autoSpaceDN w:val="0"/>
              <w:adjustRightInd w:val="0"/>
              <w:spacing w:before="100" w:beforeAutospacing="1" w:after="100" w:afterAutospacing="1"/>
              <w:jc w:val="center"/>
            </w:pPr>
            <w:r>
              <w:t>0.50</w:t>
            </w:r>
          </w:p>
        </w:tc>
        <w:tc>
          <w:tcPr>
            <w:tcW w:w="484" w:type="pct"/>
            <w:vAlign w:val="center"/>
          </w:tcPr>
          <w:p w:rsidR="00CC5B15" w:rsidRDefault="001D0EC8">
            <w:pPr>
              <w:autoSpaceDE w:val="0"/>
              <w:autoSpaceDN w:val="0"/>
              <w:adjustRightInd w:val="0"/>
              <w:spacing w:before="100" w:beforeAutospacing="1" w:after="100" w:afterAutospacing="1"/>
              <w:jc w:val="center"/>
            </w:pPr>
            <w:r>
              <w:t>0.25</w:t>
            </w:r>
          </w:p>
        </w:tc>
      </w:tr>
      <w:tr w:rsidR="00CC5B15">
        <w:tc>
          <w:tcPr>
            <w:tcW w:w="285" w:type="pct"/>
            <w:vAlign w:val="center"/>
          </w:tcPr>
          <w:p w:rsidR="00CC5B15" w:rsidRDefault="00CC5B15">
            <w:pPr>
              <w:autoSpaceDE w:val="0"/>
              <w:autoSpaceDN w:val="0"/>
              <w:adjustRightInd w:val="0"/>
              <w:spacing w:before="100" w:beforeAutospacing="1" w:after="100" w:afterAutospacing="1"/>
            </w:pPr>
          </w:p>
        </w:tc>
        <w:tc>
          <w:tcPr>
            <w:tcW w:w="1544" w:type="pct"/>
            <w:vAlign w:val="center"/>
          </w:tcPr>
          <w:p w:rsidR="00CC5B15" w:rsidRDefault="001D0EC8">
            <w:pPr>
              <w:autoSpaceDE w:val="0"/>
              <w:autoSpaceDN w:val="0"/>
              <w:adjustRightInd w:val="0"/>
              <w:spacing w:before="100" w:beforeAutospacing="1" w:after="100" w:afterAutospacing="1"/>
            </w:pPr>
            <w:r>
              <w:t>Total</w:t>
            </w:r>
          </w:p>
        </w:tc>
        <w:tc>
          <w:tcPr>
            <w:tcW w:w="1711" w:type="pct"/>
            <w:gridSpan w:val="6"/>
            <w:vAlign w:val="center"/>
          </w:tcPr>
          <w:p w:rsidR="00CC5B15" w:rsidRDefault="00CC5B15">
            <w:pPr>
              <w:autoSpaceDE w:val="0"/>
              <w:autoSpaceDN w:val="0"/>
              <w:adjustRightInd w:val="0"/>
              <w:spacing w:before="100" w:beforeAutospacing="1" w:after="100" w:afterAutospacing="1"/>
              <w:jc w:val="center"/>
            </w:pPr>
          </w:p>
        </w:tc>
        <w:tc>
          <w:tcPr>
            <w:tcW w:w="285" w:type="pct"/>
            <w:vMerge/>
            <w:vAlign w:val="center"/>
          </w:tcPr>
          <w:p w:rsidR="00CC5B15" w:rsidRDefault="00CC5B15">
            <w:pPr>
              <w:autoSpaceDE w:val="0"/>
              <w:autoSpaceDN w:val="0"/>
              <w:adjustRightInd w:val="0"/>
              <w:spacing w:before="100" w:beforeAutospacing="1" w:after="100" w:afterAutospacing="1"/>
              <w:jc w:val="center"/>
            </w:pPr>
          </w:p>
        </w:tc>
        <w:tc>
          <w:tcPr>
            <w:tcW w:w="322" w:type="pct"/>
            <w:vAlign w:val="center"/>
          </w:tcPr>
          <w:p w:rsidR="00CC5B15" w:rsidRDefault="001D0EC8">
            <w:pPr>
              <w:autoSpaceDE w:val="0"/>
              <w:autoSpaceDN w:val="0"/>
              <w:adjustRightInd w:val="0"/>
              <w:spacing w:before="100" w:beforeAutospacing="1" w:after="100" w:afterAutospacing="1"/>
              <w:jc w:val="center"/>
            </w:pPr>
            <w:r>
              <w:t>38.57</w:t>
            </w:r>
          </w:p>
        </w:tc>
        <w:tc>
          <w:tcPr>
            <w:tcW w:w="853" w:type="pct"/>
            <w:gridSpan w:val="2"/>
            <w:vAlign w:val="center"/>
          </w:tcPr>
          <w:p w:rsidR="00CC5B15" w:rsidRDefault="00CC5B15">
            <w:pPr>
              <w:autoSpaceDE w:val="0"/>
              <w:autoSpaceDN w:val="0"/>
              <w:adjustRightInd w:val="0"/>
              <w:spacing w:before="100" w:beforeAutospacing="1" w:after="100" w:afterAutospacing="1"/>
              <w:jc w:val="center"/>
            </w:pPr>
          </w:p>
        </w:tc>
      </w:tr>
    </w:tbl>
    <w:p w:rsidR="00CC5B15" w:rsidRDefault="001D0EC8">
      <w:pPr>
        <w:autoSpaceDE w:val="0"/>
        <w:autoSpaceDN w:val="0"/>
        <w:adjustRightInd w:val="0"/>
        <w:spacing w:line="480" w:lineRule="auto"/>
        <w:rPr>
          <w:b/>
        </w:rPr>
      </w:pPr>
      <w:r>
        <w:rPr>
          <w:b/>
          <w:i/>
        </w:rPr>
        <w:t>Source: Author’s field work, 2025</w:t>
      </w:r>
    </w:p>
    <w:p w:rsidR="00CC5B15" w:rsidRDefault="001D0EC8">
      <w:pPr>
        <w:autoSpaceDE w:val="0"/>
        <w:autoSpaceDN w:val="0"/>
        <w:adjustRightInd w:val="0"/>
        <w:spacing w:line="480" w:lineRule="auto"/>
        <w:ind w:left="720" w:hanging="720"/>
      </w:pPr>
      <w:r>
        <w:rPr>
          <w:b/>
        </w:rPr>
        <w:t>4.5.6</w:t>
      </w:r>
      <w:r>
        <w:rPr>
          <w:b/>
        </w:rPr>
        <w:tab/>
        <w:t>Suggestions to Improve the Implementation Development Control of Residential Buildings</w:t>
      </w:r>
    </w:p>
    <w:p w:rsidR="00CC5B15" w:rsidRDefault="001D0EC8">
      <w:pPr>
        <w:spacing w:line="480" w:lineRule="auto"/>
        <w:jc w:val="both"/>
      </w:pPr>
      <w:r>
        <w:t xml:space="preserve">The suggestion index of various strategies of improving the implementation of control of development is shown in Table 4.18. The mean of the likhert scale is 4.29 and it was gotten by dividing the total Adequacy Weighted value by numbers of variable [Mean (x) = Ʃ AWV/ N = 38.57 </w:t>
      </w:r>
      <w:r>
        <w:rPr>
          <w:b/>
        </w:rPr>
        <w:t>/</w:t>
      </w:r>
      <w:r>
        <w:t xml:space="preserve"> 9 = 4.29]. The standard deviation is 0.3015 and variance is 0.0909 were </w:t>
      </w:r>
    </w:p>
    <w:p w:rsidR="00CC5B15" w:rsidRDefault="001D0EC8">
      <w:pPr>
        <w:jc w:val="both"/>
      </w:pPr>
      <w:r>
        <w:t xml:space="preserve">obtained {using the formulae: δ = </w:t>
      </w:r>
      <w:r>
        <w:rPr>
          <w:szCs w:val="32"/>
        </w:rPr>
        <w:t>√</w:t>
      </w:r>
      <w:r>
        <w:rPr>
          <w:sz w:val="40"/>
          <w:szCs w:val="32"/>
        </w:rPr>
        <w:t xml:space="preserve"> </w:t>
      </w:r>
      <w:r>
        <w:rPr>
          <w:u w:val="single"/>
        </w:rPr>
        <w:t>∑(X - X̅)</w:t>
      </w:r>
      <w:r>
        <w:rPr>
          <w:vertAlign w:val="superscript"/>
        </w:rPr>
        <w:t xml:space="preserve"> 2</w:t>
      </w:r>
      <w:r>
        <w:t>, variance = δ</w:t>
      </w:r>
      <w:r>
        <w:rPr>
          <w:vertAlign w:val="superscript"/>
        </w:rPr>
        <w:t>2</w:t>
      </w:r>
      <w:r>
        <w:t>, respectively}.</w:t>
      </w:r>
    </w:p>
    <w:p w:rsidR="00CC5B15" w:rsidRDefault="001D0EC8">
      <w:pPr>
        <w:spacing w:line="480" w:lineRule="auto"/>
        <w:ind w:left="2880"/>
        <w:jc w:val="both"/>
      </w:pPr>
      <w:r>
        <w:t xml:space="preserve">  </w:t>
      </w:r>
      <w:r>
        <w:tab/>
        <w:t xml:space="preserve">      N</w:t>
      </w:r>
    </w:p>
    <w:p w:rsidR="00CC5B15" w:rsidRDefault="00CC5B15">
      <w:pPr>
        <w:jc w:val="both"/>
      </w:pPr>
    </w:p>
    <w:p w:rsidR="00CC5B15" w:rsidRDefault="001D0EC8">
      <w:pPr>
        <w:autoSpaceDE w:val="0"/>
        <w:autoSpaceDN w:val="0"/>
        <w:adjustRightInd w:val="0"/>
        <w:spacing w:line="480" w:lineRule="auto"/>
        <w:ind w:firstLine="720"/>
        <w:jc w:val="both"/>
      </w:pPr>
      <w:r>
        <w:t xml:space="preserve">The positive X - X̅ values in the factor index are (0.23 and 0.11). The factor index with the highest X - X̅ values are (effective site inspection, Preparation of development plans, employment of town planners that are well trained, awareness of residents about planning standards and government intervention) variables 2, 3, 5, 8 and 9 with the same value of 0.23, </w:t>
      </w:r>
      <w:r>
        <w:lastRenderedPageBreak/>
        <w:t>which means that the respondent agree that they are means of improving and controlling implementation of development control.</w:t>
      </w:r>
    </w:p>
    <w:p w:rsidR="00CC5B15" w:rsidRDefault="001D0EC8">
      <w:pPr>
        <w:autoSpaceDE w:val="0"/>
        <w:autoSpaceDN w:val="0"/>
        <w:adjustRightInd w:val="0"/>
        <w:spacing w:line="480" w:lineRule="auto"/>
        <w:ind w:firstLine="720"/>
        <w:jc w:val="both"/>
      </w:pPr>
      <w:r>
        <w:t>The suggestion index for variable 1 (Thorough assessment of building plan) with X - X̅ value of 0.11 implies that residents fairly agrees that thorough assessment of building plan is a means to improve and control implementation of development.</w:t>
      </w:r>
    </w:p>
    <w:p w:rsidR="00CC5B15" w:rsidRDefault="001D0EC8">
      <w:pPr>
        <w:autoSpaceDE w:val="0"/>
        <w:autoSpaceDN w:val="0"/>
        <w:adjustRightInd w:val="0"/>
        <w:spacing w:line="480" w:lineRule="auto"/>
        <w:ind w:firstLine="720"/>
        <w:jc w:val="both"/>
      </w:pPr>
      <w:r>
        <w:t>Furthermore the suggestion index with the negative X - X̅ values are (lack of awareness of residents about planning standards and poverty) variable 6, 7 and 4 with values of -0.51, -0.39 and -0.36 respectively are disagreed by residents as means to improve and control implementation of development.</w:t>
      </w:r>
    </w:p>
    <w:p w:rsidR="00CC5B15" w:rsidRDefault="00CC5B15">
      <w:pPr>
        <w:autoSpaceDE w:val="0"/>
        <w:autoSpaceDN w:val="0"/>
        <w:adjustRightInd w:val="0"/>
        <w:ind w:left="1440" w:hanging="1440"/>
        <w:jc w:val="both"/>
        <w:rPr>
          <w:b/>
        </w:rPr>
      </w:pPr>
    </w:p>
    <w:p w:rsidR="00CC5B15" w:rsidRDefault="001D0EC8">
      <w:pPr>
        <w:autoSpaceDE w:val="0"/>
        <w:autoSpaceDN w:val="0"/>
        <w:adjustRightInd w:val="0"/>
        <w:ind w:left="1440" w:hanging="1440"/>
        <w:jc w:val="both"/>
      </w:pPr>
      <w:r>
        <w:rPr>
          <w:b/>
        </w:rPr>
        <w:t>Table 4.14:</w:t>
      </w:r>
      <w:r>
        <w:rPr>
          <w:b/>
        </w:rPr>
        <w:tab/>
        <w:t>Residents Suggestions to Improve the Implementation Development Control of Residential Buildings</w:t>
      </w:r>
    </w:p>
    <w:tbl>
      <w:tblPr>
        <w:tblW w:w="5686" w:type="pct"/>
        <w:tblInd w:w="-5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0"/>
        <w:gridCol w:w="3568"/>
        <w:gridCol w:w="602"/>
        <w:gridCol w:w="576"/>
        <w:gridCol w:w="510"/>
        <w:gridCol w:w="510"/>
        <w:gridCol w:w="423"/>
        <w:gridCol w:w="803"/>
        <w:gridCol w:w="870"/>
        <w:gridCol w:w="636"/>
        <w:gridCol w:w="784"/>
        <w:gridCol w:w="1058"/>
      </w:tblGrid>
      <w:tr w:rsidR="00CC5B15">
        <w:tc>
          <w:tcPr>
            <w:tcW w:w="248" w:type="pct"/>
            <w:vMerge w:val="restart"/>
            <w:vAlign w:val="center"/>
          </w:tcPr>
          <w:p w:rsidR="00CC5B15" w:rsidRDefault="001D0EC8">
            <w:pPr>
              <w:autoSpaceDE w:val="0"/>
              <w:autoSpaceDN w:val="0"/>
              <w:adjustRightInd w:val="0"/>
              <w:spacing w:before="100" w:beforeAutospacing="1" w:after="100" w:afterAutospacing="1"/>
              <w:rPr>
                <w:b/>
              </w:rPr>
            </w:pPr>
            <w:r>
              <w:rPr>
                <w:b/>
              </w:rPr>
              <w:t>S/n</w:t>
            </w:r>
          </w:p>
        </w:tc>
        <w:tc>
          <w:tcPr>
            <w:tcW w:w="1652" w:type="pct"/>
            <w:vMerge w:val="restart"/>
            <w:vAlign w:val="center"/>
          </w:tcPr>
          <w:p w:rsidR="00CC5B15" w:rsidRDefault="001D0EC8">
            <w:pPr>
              <w:autoSpaceDE w:val="0"/>
              <w:autoSpaceDN w:val="0"/>
              <w:adjustRightInd w:val="0"/>
              <w:spacing w:before="100" w:beforeAutospacing="1" w:after="100" w:afterAutospacing="1"/>
              <w:rPr>
                <w:b/>
              </w:rPr>
            </w:pPr>
            <w:r>
              <w:rPr>
                <w:b/>
              </w:rPr>
              <w:t>Variable</w:t>
            </w:r>
          </w:p>
        </w:tc>
        <w:tc>
          <w:tcPr>
            <w:tcW w:w="1242" w:type="pct"/>
            <w:gridSpan w:val="5"/>
            <w:vAlign w:val="center"/>
          </w:tcPr>
          <w:p w:rsidR="00CC5B15" w:rsidRDefault="001D0EC8">
            <w:pPr>
              <w:autoSpaceDE w:val="0"/>
              <w:autoSpaceDN w:val="0"/>
              <w:adjustRightInd w:val="0"/>
              <w:spacing w:before="100" w:beforeAutospacing="1" w:after="100" w:afterAutospacing="1"/>
              <w:jc w:val="center"/>
              <w:rPr>
                <w:b/>
              </w:rPr>
            </w:pPr>
            <w:r>
              <w:rPr>
                <w:b/>
              </w:rPr>
              <w:t>Rating</w:t>
            </w:r>
          </w:p>
        </w:tc>
        <w:tc>
          <w:tcPr>
            <w:tcW w:w="1858" w:type="pct"/>
            <w:gridSpan w:val="5"/>
            <w:vAlign w:val="center"/>
          </w:tcPr>
          <w:p w:rsidR="00CC5B15" w:rsidRDefault="001D0EC8">
            <w:pPr>
              <w:autoSpaceDE w:val="0"/>
              <w:autoSpaceDN w:val="0"/>
              <w:adjustRightInd w:val="0"/>
              <w:spacing w:before="100" w:beforeAutospacing="1" w:after="100" w:afterAutospacing="1"/>
              <w:jc w:val="center"/>
              <w:rPr>
                <w:b/>
              </w:rPr>
            </w:pPr>
            <w:r>
              <w:rPr>
                <w:b/>
              </w:rPr>
              <w:t>Suggestion index</w:t>
            </w:r>
          </w:p>
        </w:tc>
      </w:tr>
      <w:tr w:rsidR="00CC5B15">
        <w:tc>
          <w:tcPr>
            <w:tcW w:w="248" w:type="pct"/>
            <w:vMerge/>
            <w:vAlign w:val="center"/>
          </w:tcPr>
          <w:p w:rsidR="00CC5B15" w:rsidRDefault="00CC5B15">
            <w:pPr>
              <w:autoSpaceDE w:val="0"/>
              <w:autoSpaceDN w:val="0"/>
              <w:adjustRightInd w:val="0"/>
              <w:spacing w:before="100" w:beforeAutospacing="1" w:after="100" w:afterAutospacing="1"/>
            </w:pPr>
          </w:p>
        </w:tc>
        <w:tc>
          <w:tcPr>
            <w:tcW w:w="1652" w:type="pct"/>
            <w:vMerge/>
            <w:vAlign w:val="center"/>
          </w:tcPr>
          <w:p w:rsidR="00CC5B15" w:rsidRDefault="00CC5B15">
            <w:pPr>
              <w:autoSpaceDE w:val="0"/>
              <w:autoSpaceDN w:val="0"/>
              <w:adjustRightInd w:val="0"/>
              <w:spacing w:before="100" w:beforeAutospacing="1" w:after="100" w:afterAutospacing="1"/>
            </w:pPr>
          </w:p>
        </w:tc>
        <w:tc>
          <w:tcPr>
            <w:tcW w:w="290" w:type="pct"/>
            <w:vAlign w:val="center"/>
          </w:tcPr>
          <w:p w:rsidR="00CC5B15" w:rsidRDefault="001D0EC8">
            <w:pPr>
              <w:autoSpaceDE w:val="0"/>
              <w:autoSpaceDN w:val="0"/>
              <w:adjustRightInd w:val="0"/>
              <w:spacing w:before="100" w:beforeAutospacing="1" w:after="100" w:afterAutospacing="1"/>
              <w:jc w:val="center"/>
              <w:rPr>
                <w:b/>
              </w:rPr>
            </w:pPr>
            <w:r>
              <w:rPr>
                <w:b/>
              </w:rPr>
              <w:t>5</w:t>
            </w:r>
          </w:p>
        </w:tc>
        <w:tc>
          <w:tcPr>
            <w:tcW w:w="248" w:type="pct"/>
            <w:vAlign w:val="center"/>
          </w:tcPr>
          <w:p w:rsidR="00CC5B15" w:rsidRDefault="001D0EC8">
            <w:pPr>
              <w:autoSpaceDE w:val="0"/>
              <w:autoSpaceDN w:val="0"/>
              <w:adjustRightInd w:val="0"/>
              <w:spacing w:before="100" w:beforeAutospacing="1" w:after="100" w:afterAutospacing="1"/>
              <w:jc w:val="center"/>
              <w:rPr>
                <w:b/>
              </w:rPr>
            </w:pPr>
            <w:r>
              <w:rPr>
                <w:b/>
              </w:rPr>
              <w:t>4</w:t>
            </w:r>
          </w:p>
        </w:tc>
        <w:tc>
          <w:tcPr>
            <w:tcW w:w="248" w:type="pct"/>
            <w:vAlign w:val="center"/>
          </w:tcPr>
          <w:p w:rsidR="00CC5B15" w:rsidRDefault="001D0EC8">
            <w:pPr>
              <w:autoSpaceDE w:val="0"/>
              <w:autoSpaceDN w:val="0"/>
              <w:adjustRightInd w:val="0"/>
              <w:spacing w:before="100" w:beforeAutospacing="1" w:after="100" w:afterAutospacing="1"/>
              <w:jc w:val="center"/>
              <w:rPr>
                <w:b/>
              </w:rPr>
            </w:pPr>
            <w:r>
              <w:rPr>
                <w:b/>
              </w:rPr>
              <w:t>3</w:t>
            </w:r>
          </w:p>
        </w:tc>
        <w:tc>
          <w:tcPr>
            <w:tcW w:w="248" w:type="pct"/>
            <w:vAlign w:val="center"/>
          </w:tcPr>
          <w:p w:rsidR="00CC5B15" w:rsidRDefault="001D0EC8">
            <w:pPr>
              <w:autoSpaceDE w:val="0"/>
              <w:autoSpaceDN w:val="0"/>
              <w:adjustRightInd w:val="0"/>
              <w:spacing w:before="100" w:beforeAutospacing="1" w:after="100" w:afterAutospacing="1"/>
              <w:jc w:val="center"/>
              <w:rPr>
                <w:b/>
              </w:rPr>
            </w:pPr>
            <w:r>
              <w:rPr>
                <w:b/>
              </w:rPr>
              <w:t>2</w:t>
            </w:r>
          </w:p>
        </w:tc>
        <w:tc>
          <w:tcPr>
            <w:tcW w:w="208" w:type="pct"/>
            <w:vAlign w:val="center"/>
          </w:tcPr>
          <w:p w:rsidR="00CC5B15" w:rsidRDefault="001D0EC8">
            <w:pPr>
              <w:autoSpaceDE w:val="0"/>
              <w:autoSpaceDN w:val="0"/>
              <w:adjustRightInd w:val="0"/>
              <w:spacing w:before="100" w:beforeAutospacing="1" w:after="100" w:afterAutospacing="1"/>
              <w:jc w:val="center"/>
              <w:rPr>
                <w:b/>
              </w:rPr>
            </w:pPr>
            <w:r>
              <w:rPr>
                <w:b/>
              </w:rPr>
              <w:t>1</w:t>
            </w:r>
          </w:p>
        </w:tc>
        <w:tc>
          <w:tcPr>
            <w:tcW w:w="373" w:type="pct"/>
            <w:vAlign w:val="center"/>
          </w:tcPr>
          <w:p w:rsidR="00CC5B15" w:rsidRDefault="001D0EC8">
            <w:pPr>
              <w:autoSpaceDE w:val="0"/>
              <w:autoSpaceDN w:val="0"/>
              <w:adjustRightInd w:val="0"/>
              <w:spacing w:before="100" w:beforeAutospacing="1" w:after="100" w:afterAutospacing="1"/>
              <w:jc w:val="center"/>
              <w:rPr>
                <w:b/>
              </w:rPr>
            </w:pPr>
            <w:r>
              <w:rPr>
                <w:b/>
              </w:rPr>
              <w:t>AWV</w:t>
            </w:r>
          </w:p>
        </w:tc>
        <w:tc>
          <w:tcPr>
            <w:tcW w:w="298" w:type="pct"/>
            <w:vAlign w:val="center"/>
          </w:tcPr>
          <w:p w:rsidR="00CC5B15" w:rsidRDefault="001D0EC8">
            <w:pPr>
              <w:autoSpaceDE w:val="0"/>
              <w:autoSpaceDN w:val="0"/>
              <w:adjustRightInd w:val="0"/>
              <w:spacing w:before="100" w:beforeAutospacing="1" w:after="100" w:afterAutospacing="1"/>
              <w:jc w:val="center"/>
              <w:rPr>
                <w:b/>
              </w:rPr>
            </w:pPr>
            <w:r>
              <w:rPr>
                <w:b/>
              </w:rPr>
              <w:t>NR(F)</w:t>
            </w:r>
          </w:p>
        </w:tc>
        <w:tc>
          <w:tcPr>
            <w:tcW w:w="304" w:type="pct"/>
            <w:vAlign w:val="center"/>
          </w:tcPr>
          <w:p w:rsidR="00CC5B15" w:rsidRDefault="001D0EC8">
            <w:pPr>
              <w:autoSpaceDE w:val="0"/>
              <w:autoSpaceDN w:val="0"/>
              <w:adjustRightInd w:val="0"/>
              <w:spacing w:before="100" w:beforeAutospacing="1" w:after="100" w:afterAutospacing="1"/>
              <w:jc w:val="center"/>
              <w:rPr>
                <w:b/>
              </w:rPr>
            </w:pPr>
            <w:r>
              <w:rPr>
                <w:b/>
              </w:rPr>
              <w:t>X</w:t>
            </w:r>
          </w:p>
        </w:tc>
        <w:tc>
          <w:tcPr>
            <w:tcW w:w="384" w:type="pct"/>
            <w:vAlign w:val="center"/>
          </w:tcPr>
          <w:p w:rsidR="00CC5B15" w:rsidRDefault="001D0EC8">
            <w:pPr>
              <w:autoSpaceDE w:val="0"/>
              <w:autoSpaceDN w:val="0"/>
              <w:adjustRightInd w:val="0"/>
              <w:spacing w:before="100" w:beforeAutospacing="1" w:after="100" w:afterAutospacing="1"/>
              <w:jc w:val="center"/>
              <w:rPr>
                <w:b/>
              </w:rPr>
            </w:pPr>
            <w:r>
              <w:rPr>
                <w:b/>
              </w:rPr>
              <w:t>X - X̅</w:t>
            </w:r>
          </w:p>
        </w:tc>
        <w:tc>
          <w:tcPr>
            <w:tcW w:w="499" w:type="pct"/>
            <w:vAlign w:val="center"/>
          </w:tcPr>
          <w:p w:rsidR="00CC5B15" w:rsidRDefault="001D0EC8">
            <w:pPr>
              <w:autoSpaceDE w:val="0"/>
              <w:autoSpaceDN w:val="0"/>
              <w:adjustRightInd w:val="0"/>
              <w:spacing w:before="100" w:beforeAutospacing="1" w:after="100" w:afterAutospacing="1"/>
              <w:jc w:val="center"/>
              <w:rPr>
                <w:b/>
              </w:rPr>
            </w:pPr>
            <w:r>
              <w:rPr>
                <w:b/>
              </w:rPr>
              <w:t>(X - X̅)</w:t>
            </w:r>
            <w:r>
              <w:rPr>
                <w:b/>
                <w:vertAlign w:val="superscript"/>
              </w:rPr>
              <w:t>2</w:t>
            </w:r>
          </w:p>
        </w:tc>
      </w:tr>
      <w:tr w:rsidR="00CC5B15">
        <w:tc>
          <w:tcPr>
            <w:tcW w:w="248" w:type="pct"/>
            <w:vAlign w:val="center"/>
          </w:tcPr>
          <w:p w:rsidR="00CC5B15" w:rsidRDefault="001D0EC8">
            <w:pPr>
              <w:autoSpaceDE w:val="0"/>
              <w:autoSpaceDN w:val="0"/>
              <w:adjustRightInd w:val="0"/>
              <w:spacing w:before="100" w:beforeAutospacing="1" w:after="100" w:afterAutospacing="1"/>
            </w:pPr>
            <w:r>
              <w:t>1</w:t>
            </w:r>
          </w:p>
        </w:tc>
        <w:tc>
          <w:tcPr>
            <w:tcW w:w="1652" w:type="pct"/>
            <w:vAlign w:val="center"/>
          </w:tcPr>
          <w:p w:rsidR="00CC5B15" w:rsidRDefault="001D0EC8">
            <w:pPr>
              <w:autoSpaceDE w:val="0"/>
              <w:autoSpaceDN w:val="0"/>
              <w:adjustRightInd w:val="0"/>
              <w:spacing w:before="100" w:beforeAutospacing="1" w:after="100" w:afterAutospacing="1"/>
            </w:pPr>
            <w:r>
              <w:t>Thorough assessment of building plan</w:t>
            </w:r>
          </w:p>
        </w:tc>
        <w:tc>
          <w:tcPr>
            <w:tcW w:w="290" w:type="pct"/>
            <w:vAlign w:val="center"/>
          </w:tcPr>
          <w:p w:rsidR="00CC5B15" w:rsidRDefault="001D0EC8">
            <w:pPr>
              <w:autoSpaceDE w:val="0"/>
              <w:autoSpaceDN w:val="0"/>
              <w:adjustRightInd w:val="0"/>
              <w:spacing w:before="100" w:beforeAutospacing="1" w:after="100" w:afterAutospacing="1"/>
              <w:jc w:val="center"/>
            </w:pPr>
            <w:r>
              <w:t>211</w:t>
            </w:r>
          </w:p>
        </w:tc>
        <w:tc>
          <w:tcPr>
            <w:tcW w:w="248" w:type="pct"/>
            <w:vAlign w:val="center"/>
          </w:tcPr>
          <w:p w:rsidR="00CC5B15" w:rsidRDefault="001D0EC8">
            <w:pPr>
              <w:autoSpaceDE w:val="0"/>
              <w:autoSpaceDN w:val="0"/>
              <w:adjustRightInd w:val="0"/>
              <w:spacing w:before="100" w:beforeAutospacing="1" w:after="100" w:afterAutospacing="1"/>
              <w:jc w:val="center"/>
            </w:pPr>
            <w:r>
              <w:t>28</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08" w:type="pct"/>
            <w:vAlign w:val="center"/>
          </w:tcPr>
          <w:p w:rsidR="00CC5B15" w:rsidRDefault="001D0EC8">
            <w:pPr>
              <w:autoSpaceDE w:val="0"/>
              <w:autoSpaceDN w:val="0"/>
              <w:adjustRightInd w:val="0"/>
              <w:spacing w:before="100" w:beforeAutospacing="1" w:after="100" w:afterAutospacing="1"/>
              <w:jc w:val="center"/>
            </w:pPr>
            <w:r>
              <w:t>0</w:t>
            </w:r>
          </w:p>
        </w:tc>
        <w:tc>
          <w:tcPr>
            <w:tcW w:w="373" w:type="pct"/>
            <w:vAlign w:val="center"/>
          </w:tcPr>
          <w:p w:rsidR="00CC5B15" w:rsidRDefault="001D0EC8">
            <w:pPr>
              <w:autoSpaceDE w:val="0"/>
              <w:autoSpaceDN w:val="0"/>
              <w:adjustRightInd w:val="0"/>
              <w:spacing w:before="100" w:beforeAutospacing="1" w:after="100" w:afterAutospacing="1"/>
              <w:jc w:val="center"/>
            </w:pPr>
            <w:r>
              <w:t>1167</w:t>
            </w:r>
          </w:p>
        </w:tc>
        <w:tc>
          <w:tcPr>
            <w:tcW w:w="298" w:type="pct"/>
            <w:vMerge w:val="restart"/>
            <w:vAlign w:val="center"/>
          </w:tcPr>
          <w:p w:rsidR="00CC5B15" w:rsidRDefault="001D0EC8">
            <w:pPr>
              <w:autoSpaceDE w:val="0"/>
              <w:autoSpaceDN w:val="0"/>
              <w:adjustRightInd w:val="0"/>
              <w:spacing w:before="100" w:beforeAutospacing="1" w:after="100" w:afterAutospacing="1"/>
              <w:jc w:val="center"/>
            </w:pPr>
            <w:r>
              <w:t>239</w:t>
            </w:r>
          </w:p>
        </w:tc>
        <w:tc>
          <w:tcPr>
            <w:tcW w:w="304" w:type="pct"/>
            <w:vAlign w:val="center"/>
          </w:tcPr>
          <w:p w:rsidR="00CC5B15" w:rsidRDefault="001D0EC8">
            <w:pPr>
              <w:autoSpaceDE w:val="0"/>
              <w:autoSpaceDN w:val="0"/>
              <w:adjustRightInd w:val="0"/>
              <w:spacing w:before="100" w:beforeAutospacing="1" w:after="100" w:afterAutospacing="1"/>
              <w:jc w:val="center"/>
            </w:pPr>
            <w:r>
              <w:t>4.88</w:t>
            </w:r>
          </w:p>
        </w:tc>
        <w:tc>
          <w:tcPr>
            <w:tcW w:w="384" w:type="pct"/>
            <w:vAlign w:val="center"/>
          </w:tcPr>
          <w:p w:rsidR="00CC5B15" w:rsidRDefault="001D0EC8">
            <w:pPr>
              <w:autoSpaceDE w:val="0"/>
              <w:autoSpaceDN w:val="0"/>
              <w:adjustRightInd w:val="0"/>
              <w:spacing w:before="100" w:beforeAutospacing="1" w:after="100" w:afterAutospacing="1"/>
              <w:jc w:val="center"/>
            </w:pPr>
            <w:r>
              <w:t>0.11</w:t>
            </w:r>
          </w:p>
        </w:tc>
        <w:tc>
          <w:tcPr>
            <w:tcW w:w="499" w:type="pct"/>
            <w:vAlign w:val="center"/>
          </w:tcPr>
          <w:p w:rsidR="00CC5B15" w:rsidRDefault="001D0EC8">
            <w:pPr>
              <w:autoSpaceDE w:val="0"/>
              <w:autoSpaceDN w:val="0"/>
              <w:adjustRightInd w:val="0"/>
              <w:spacing w:before="100" w:beforeAutospacing="1" w:after="100" w:afterAutospacing="1"/>
              <w:jc w:val="center"/>
            </w:pPr>
            <w:r>
              <w:t>0.0121</w:t>
            </w:r>
          </w:p>
        </w:tc>
      </w:tr>
      <w:tr w:rsidR="00CC5B15">
        <w:tc>
          <w:tcPr>
            <w:tcW w:w="248" w:type="pct"/>
            <w:vAlign w:val="center"/>
          </w:tcPr>
          <w:p w:rsidR="00CC5B15" w:rsidRDefault="001D0EC8">
            <w:pPr>
              <w:autoSpaceDE w:val="0"/>
              <w:autoSpaceDN w:val="0"/>
              <w:adjustRightInd w:val="0"/>
              <w:spacing w:before="100" w:beforeAutospacing="1" w:after="100" w:afterAutospacing="1"/>
            </w:pPr>
            <w:r>
              <w:t>2</w:t>
            </w:r>
          </w:p>
        </w:tc>
        <w:tc>
          <w:tcPr>
            <w:tcW w:w="1652" w:type="pct"/>
            <w:vAlign w:val="center"/>
          </w:tcPr>
          <w:p w:rsidR="00CC5B15" w:rsidRDefault="001D0EC8">
            <w:pPr>
              <w:autoSpaceDE w:val="0"/>
              <w:autoSpaceDN w:val="0"/>
              <w:adjustRightInd w:val="0"/>
              <w:spacing w:before="100" w:beforeAutospacing="1" w:after="100" w:afterAutospacing="1"/>
            </w:pPr>
            <w:r>
              <w:t>Effective site inspection</w:t>
            </w:r>
          </w:p>
        </w:tc>
        <w:tc>
          <w:tcPr>
            <w:tcW w:w="290" w:type="pct"/>
            <w:vAlign w:val="center"/>
          </w:tcPr>
          <w:p w:rsidR="00CC5B15" w:rsidRDefault="001D0EC8">
            <w:pPr>
              <w:autoSpaceDE w:val="0"/>
              <w:autoSpaceDN w:val="0"/>
              <w:adjustRightInd w:val="0"/>
              <w:spacing w:before="100" w:beforeAutospacing="1" w:after="100" w:afterAutospacing="1"/>
              <w:jc w:val="center"/>
            </w:pPr>
            <w:r>
              <w:t>239</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08" w:type="pct"/>
            <w:vAlign w:val="center"/>
          </w:tcPr>
          <w:p w:rsidR="00CC5B15" w:rsidRDefault="001D0EC8">
            <w:pPr>
              <w:autoSpaceDE w:val="0"/>
              <w:autoSpaceDN w:val="0"/>
              <w:adjustRightInd w:val="0"/>
              <w:spacing w:before="100" w:beforeAutospacing="1" w:after="100" w:afterAutospacing="1"/>
              <w:jc w:val="center"/>
            </w:pPr>
            <w:r>
              <w:t>0</w:t>
            </w:r>
          </w:p>
        </w:tc>
        <w:tc>
          <w:tcPr>
            <w:tcW w:w="373" w:type="pct"/>
            <w:vAlign w:val="center"/>
          </w:tcPr>
          <w:p w:rsidR="00CC5B15" w:rsidRDefault="001D0EC8">
            <w:pPr>
              <w:autoSpaceDE w:val="0"/>
              <w:autoSpaceDN w:val="0"/>
              <w:adjustRightInd w:val="0"/>
              <w:spacing w:before="100" w:beforeAutospacing="1" w:after="100" w:afterAutospacing="1"/>
              <w:jc w:val="center"/>
            </w:pPr>
            <w:r>
              <w:t>1195</w:t>
            </w:r>
          </w:p>
        </w:tc>
        <w:tc>
          <w:tcPr>
            <w:tcW w:w="298" w:type="pct"/>
            <w:vMerge/>
            <w:vAlign w:val="center"/>
          </w:tcPr>
          <w:p w:rsidR="00CC5B15" w:rsidRDefault="00CC5B15">
            <w:pPr>
              <w:autoSpaceDE w:val="0"/>
              <w:autoSpaceDN w:val="0"/>
              <w:adjustRightInd w:val="0"/>
              <w:spacing w:before="100" w:beforeAutospacing="1" w:after="100" w:afterAutospacing="1"/>
              <w:jc w:val="center"/>
            </w:pPr>
          </w:p>
        </w:tc>
        <w:tc>
          <w:tcPr>
            <w:tcW w:w="304" w:type="pct"/>
            <w:vAlign w:val="center"/>
          </w:tcPr>
          <w:p w:rsidR="00CC5B15" w:rsidRDefault="001D0EC8">
            <w:pPr>
              <w:autoSpaceDE w:val="0"/>
              <w:autoSpaceDN w:val="0"/>
              <w:adjustRightInd w:val="0"/>
              <w:spacing w:before="100" w:beforeAutospacing="1" w:after="100" w:afterAutospacing="1"/>
              <w:jc w:val="center"/>
            </w:pPr>
            <w:r>
              <w:t>5.00</w:t>
            </w:r>
          </w:p>
        </w:tc>
        <w:tc>
          <w:tcPr>
            <w:tcW w:w="384" w:type="pct"/>
            <w:vAlign w:val="center"/>
          </w:tcPr>
          <w:p w:rsidR="00CC5B15" w:rsidRDefault="001D0EC8">
            <w:pPr>
              <w:autoSpaceDE w:val="0"/>
              <w:autoSpaceDN w:val="0"/>
              <w:adjustRightInd w:val="0"/>
              <w:spacing w:before="100" w:beforeAutospacing="1" w:after="100" w:afterAutospacing="1"/>
              <w:jc w:val="center"/>
            </w:pPr>
            <w:r>
              <w:t>0.23</w:t>
            </w:r>
          </w:p>
        </w:tc>
        <w:tc>
          <w:tcPr>
            <w:tcW w:w="499" w:type="pct"/>
            <w:vAlign w:val="center"/>
          </w:tcPr>
          <w:p w:rsidR="00CC5B15" w:rsidRDefault="001D0EC8">
            <w:pPr>
              <w:autoSpaceDE w:val="0"/>
              <w:autoSpaceDN w:val="0"/>
              <w:adjustRightInd w:val="0"/>
              <w:spacing w:before="100" w:beforeAutospacing="1" w:after="100" w:afterAutospacing="1"/>
              <w:jc w:val="center"/>
            </w:pPr>
            <w:r>
              <w:t>0.0529</w:t>
            </w:r>
          </w:p>
        </w:tc>
      </w:tr>
      <w:tr w:rsidR="00CC5B15">
        <w:tc>
          <w:tcPr>
            <w:tcW w:w="248" w:type="pct"/>
            <w:vAlign w:val="center"/>
          </w:tcPr>
          <w:p w:rsidR="00CC5B15" w:rsidRDefault="001D0EC8">
            <w:pPr>
              <w:autoSpaceDE w:val="0"/>
              <w:autoSpaceDN w:val="0"/>
              <w:adjustRightInd w:val="0"/>
              <w:spacing w:before="100" w:beforeAutospacing="1" w:after="100" w:afterAutospacing="1"/>
            </w:pPr>
            <w:r>
              <w:t>3</w:t>
            </w:r>
          </w:p>
        </w:tc>
        <w:tc>
          <w:tcPr>
            <w:tcW w:w="1652" w:type="pct"/>
            <w:vAlign w:val="center"/>
          </w:tcPr>
          <w:p w:rsidR="00CC5B15" w:rsidRDefault="001D0EC8">
            <w:pPr>
              <w:autoSpaceDE w:val="0"/>
              <w:autoSpaceDN w:val="0"/>
              <w:adjustRightInd w:val="0"/>
              <w:spacing w:before="100" w:beforeAutospacing="1" w:after="100" w:afterAutospacing="1"/>
            </w:pPr>
            <w:r>
              <w:t>Preparation of development plans</w:t>
            </w:r>
          </w:p>
        </w:tc>
        <w:tc>
          <w:tcPr>
            <w:tcW w:w="290" w:type="pct"/>
            <w:vAlign w:val="center"/>
          </w:tcPr>
          <w:p w:rsidR="00CC5B15" w:rsidRDefault="001D0EC8">
            <w:pPr>
              <w:autoSpaceDE w:val="0"/>
              <w:autoSpaceDN w:val="0"/>
              <w:adjustRightInd w:val="0"/>
              <w:spacing w:before="100" w:beforeAutospacing="1" w:after="100" w:afterAutospacing="1"/>
              <w:jc w:val="center"/>
            </w:pPr>
            <w:r>
              <w:t>239</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48" w:type="pct"/>
            <w:vAlign w:val="center"/>
          </w:tcPr>
          <w:p w:rsidR="00CC5B15" w:rsidRDefault="001D0EC8">
            <w:pPr>
              <w:autoSpaceDE w:val="0"/>
              <w:autoSpaceDN w:val="0"/>
              <w:adjustRightInd w:val="0"/>
              <w:spacing w:before="100" w:beforeAutospacing="1" w:after="100" w:afterAutospacing="1"/>
              <w:jc w:val="center"/>
            </w:pPr>
            <w:r>
              <w:t>15</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08" w:type="pct"/>
            <w:vAlign w:val="center"/>
          </w:tcPr>
          <w:p w:rsidR="00CC5B15" w:rsidRDefault="001D0EC8">
            <w:pPr>
              <w:autoSpaceDE w:val="0"/>
              <w:autoSpaceDN w:val="0"/>
              <w:adjustRightInd w:val="0"/>
              <w:spacing w:before="100" w:beforeAutospacing="1" w:after="100" w:afterAutospacing="1"/>
              <w:jc w:val="center"/>
            </w:pPr>
            <w:r>
              <w:t>0</w:t>
            </w:r>
          </w:p>
        </w:tc>
        <w:tc>
          <w:tcPr>
            <w:tcW w:w="373" w:type="pct"/>
            <w:vAlign w:val="center"/>
          </w:tcPr>
          <w:p w:rsidR="00CC5B15" w:rsidRDefault="001D0EC8">
            <w:pPr>
              <w:autoSpaceDE w:val="0"/>
              <w:autoSpaceDN w:val="0"/>
              <w:adjustRightInd w:val="0"/>
              <w:spacing w:before="100" w:beforeAutospacing="1" w:after="100" w:afterAutospacing="1"/>
              <w:jc w:val="center"/>
            </w:pPr>
            <w:r>
              <w:t>1195</w:t>
            </w:r>
          </w:p>
        </w:tc>
        <w:tc>
          <w:tcPr>
            <w:tcW w:w="298" w:type="pct"/>
            <w:vMerge/>
            <w:vAlign w:val="center"/>
          </w:tcPr>
          <w:p w:rsidR="00CC5B15" w:rsidRDefault="00CC5B15">
            <w:pPr>
              <w:autoSpaceDE w:val="0"/>
              <w:autoSpaceDN w:val="0"/>
              <w:adjustRightInd w:val="0"/>
              <w:spacing w:before="100" w:beforeAutospacing="1" w:after="100" w:afterAutospacing="1"/>
              <w:jc w:val="center"/>
            </w:pPr>
          </w:p>
        </w:tc>
        <w:tc>
          <w:tcPr>
            <w:tcW w:w="304" w:type="pct"/>
            <w:vAlign w:val="center"/>
          </w:tcPr>
          <w:p w:rsidR="00CC5B15" w:rsidRDefault="001D0EC8">
            <w:pPr>
              <w:autoSpaceDE w:val="0"/>
              <w:autoSpaceDN w:val="0"/>
              <w:adjustRightInd w:val="0"/>
              <w:spacing w:before="100" w:beforeAutospacing="1" w:after="100" w:afterAutospacing="1"/>
              <w:jc w:val="center"/>
            </w:pPr>
            <w:r>
              <w:t>5.00</w:t>
            </w:r>
          </w:p>
        </w:tc>
        <w:tc>
          <w:tcPr>
            <w:tcW w:w="384" w:type="pct"/>
            <w:vAlign w:val="center"/>
          </w:tcPr>
          <w:p w:rsidR="00CC5B15" w:rsidRDefault="001D0EC8">
            <w:pPr>
              <w:autoSpaceDE w:val="0"/>
              <w:autoSpaceDN w:val="0"/>
              <w:adjustRightInd w:val="0"/>
              <w:spacing w:before="100" w:beforeAutospacing="1" w:after="100" w:afterAutospacing="1"/>
              <w:jc w:val="center"/>
            </w:pPr>
            <w:r>
              <w:t>0.23</w:t>
            </w:r>
          </w:p>
        </w:tc>
        <w:tc>
          <w:tcPr>
            <w:tcW w:w="499" w:type="pct"/>
            <w:vAlign w:val="center"/>
          </w:tcPr>
          <w:p w:rsidR="00CC5B15" w:rsidRDefault="001D0EC8">
            <w:pPr>
              <w:autoSpaceDE w:val="0"/>
              <w:autoSpaceDN w:val="0"/>
              <w:adjustRightInd w:val="0"/>
              <w:spacing w:before="100" w:beforeAutospacing="1" w:after="100" w:afterAutospacing="1"/>
              <w:jc w:val="center"/>
            </w:pPr>
            <w:r>
              <w:t>0.0529</w:t>
            </w:r>
          </w:p>
        </w:tc>
      </w:tr>
      <w:tr w:rsidR="00CC5B15">
        <w:tc>
          <w:tcPr>
            <w:tcW w:w="248" w:type="pct"/>
            <w:vAlign w:val="center"/>
          </w:tcPr>
          <w:p w:rsidR="00CC5B15" w:rsidRDefault="001D0EC8">
            <w:pPr>
              <w:autoSpaceDE w:val="0"/>
              <w:autoSpaceDN w:val="0"/>
              <w:adjustRightInd w:val="0"/>
              <w:spacing w:before="100" w:beforeAutospacing="1" w:after="100" w:afterAutospacing="1"/>
            </w:pPr>
            <w:r>
              <w:t>4</w:t>
            </w:r>
          </w:p>
        </w:tc>
        <w:tc>
          <w:tcPr>
            <w:tcW w:w="1652" w:type="pct"/>
            <w:vAlign w:val="center"/>
          </w:tcPr>
          <w:p w:rsidR="00CC5B15" w:rsidRDefault="001D0EC8">
            <w:pPr>
              <w:autoSpaceDE w:val="0"/>
              <w:autoSpaceDN w:val="0"/>
              <w:adjustRightInd w:val="0"/>
              <w:spacing w:before="100" w:beforeAutospacing="1" w:after="100" w:afterAutospacing="1"/>
            </w:pPr>
            <w:r>
              <w:t>Increment of officers salary</w:t>
            </w:r>
          </w:p>
        </w:tc>
        <w:tc>
          <w:tcPr>
            <w:tcW w:w="290" w:type="pct"/>
            <w:vAlign w:val="center"/>
          </w:tcPr>
          <w:p w:rsidR="00CC5B15" w:rsidRDefault="001D0EC8">
            <w:pPr>
              <w:autoSpaceDE w:val="0"/>
              <w:autoSpaceDN w:val="0"/>
              <w:adjustRightInd w:val="0"/>
              <w:spacing w:before="100" w:beforeAutospacing="1" w:after="100" w:afterAutospacing="1"/>
              <w:jc w:val="center"/>
            </w:pPr>
            <w:r>
              <w:t>154</w:t>
            </w:r>
          </w:p>
        </w:tc>
        <w:tc>
          <w:tcPr>
            <w:tcW w:w="248" w:type="pct"/>
            <w:vAlign w:val="center"/>
          </w:tcPr>
          <w:p w:rsidR="00CC5B15" w:rsidRDefault="001D0EC8">
            <w:pPr>
              <w:autoSpaceDE w:val="0"/>
              <w:autoSpaceDN w:val="0"/>
              <w:adjustRightInd w:val="0"/>
              <w:spacing w:before="100" w:beforeAutospacing="1" w:after="100" w:afterAutospacing="1"/>
              <w:jc w:val="center"/>
            </w:pPr>
            <w:r>
              <w:t>53</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48" w:type="pct"/>
            <w:vAlign w:val="center"/>
          </w:tcPr>
          <w:p w:rsidR="00CC5B15" w:rsidRDefault="001D0EC8">
            <w:pPr>
              <w:autoSpaceDE w:val="0"/>
              <w:autoSpaceDN w:val="0"/>
              <w:adjustRightInd w:val="0"/>
              <w:spacing w:before="100" w:beforeAutospacing="1" w:after="100" w:afterAutospacing="1"/>
              <w:jc w:val="center"/>
            </w:pPr>
            <w:r>
              <w:t>9</w:t>
            </w:r>
          </w:p>
        </w:tc>
        <w:tc>
          <w:tcPr>
            <w:tcW w:w="208" w:type="pct"/>
            <w:vAlign w:val="center"/>
          </w:tcPr>
          <w:p w:rsidR="00CC5B15" w:rsidRDefault="001D0EC8">
            <w:pPr>
              <w:autoSpaceDE w:val="0"/>
              <w:autoSpaceDN w:val="0"/>
              <w:adjustRightInd w:val="0"/>
              <w:spacing w:before="100" w:beforeAutospacing="1" w:after="100" w:afterAutospacing="1"/>
              <w:jc w:val="center"/>
            </w:pPr>
            <w:r>
              <w:t>8</w:t>
            </w:r>
          </w:p>
        </w:tc>
        <w:tc>
          <w:tcPr>
            <w:tcW w:w="373" w:type="pct"/>
            <w:vAlign w:val="center"/>
          </w:tcPr>
          <w:p w:rsidR="00CC5B15" w:rsidRDefault="001D0EC8">
            <w:pPr>
              <w:autoSpaceDE w:val="0"/>
              <w:autoSpaceDN w:val="0"/>
              <w:adjustRightInd w:val="0"/>
              <w:spacing w:before="100" w:beforeAutospacing="1" w:after="100" w:afterAutospacing="1"/>
              <w:jc w:val="center"/>
            </w:pPr>
            <w:r>
              <w:t>1053</w:t>
            </w:r>
          </w:p>
        </w:tc>
        <w:tc>
          <w:tcPr>
            <w:tcW w:w="298" w:type="pct"/>
            <w:vMerge/>
            <w:vAlign w:val="center"/>
          </w:tcPr>
          <w:p w:rsidR="00CC5B15" w:rsidRDefault="00CC5B15">
            <w:pPr>
              <w:autoSpaceDE w:val="0"/>
              <w:autoSpaceDN w:val="0"/>
              <w:adjustRightInd w:val="0"/>
              <w:spacing w:before="100" w:beforeAutospacing="1" w:after="100" w:afterAutospacing="1"/>
              <w:jc w:val="center"/>
            </w:pPr>
          </w:p>
        </w:tc>
        <w:tc>
          <w:tcPr>
            <w:tcW w:w="304" w:type="pct"/>
            <w:vAlign w:val="center"/>
          </w:tcPr>
          <w:p w:rsidR="00CC5B15" w:rsidRDefault="001D0EC8">
            <w:pPr>
              <w:autoSpaceDE w:val="0"/>
              <w:autoSpaceDN w:val="0"/>
              <w:adjustRightInd w:val="0"/>
              <w:spacing w:before="100" w:beforeAutospacing="1" w:after="100" w:afterAutospacing="1"/>
              <w:jc w:val="center"/>
            </w:pPr>
            <w:r>
              <w:t>4.41</w:t>
            </w:r>
          </w:p>
        </w:tc>
        <w:tc>
          <w:tcPr>
            <w:tcW w:w="384" w:type="pct"/>
            <w:vAlign w:val="center"/>
          </w:tcPr>
          <w:p w:rsidR="00CC5B15" w:rsidRDefault="001D0EC8">
            <w:pPr>
              <w:autoSpaceDE w:val="0"/>
              <w:autoSpaceDN w:val="0"/>
              <w:adjustRightInd w:val="0"/>
              <w:spacing w:before="100" w:beforeAutospacing="1" w:after="100" w:afterAutospacing="1"/>
              <w:jc w:val="center"/>
            </w:pPr>
            <w:r>
              <w:t>-0.36</w:t>
            </w:r>
          </w:p>
        </w:tc>
        <w:tc>
          <w:tcPr>
            <w:tcW w:w="499" w:type="pct"/>
            <w:vAlign w:val="center"/>
          </w:tcPr>
          <w:p w:rsidR="00CC5B15" w:rsidRDefault="001D0EC8">
            <w:pPr>
              <w:autoSpaceDE w:val="0"/>
              <w:autoSpaceDN w:val="0"/>
              <w:adjustRightInd w:val="0"/>
              <w:spacing w:before="100" w:beforeAutospacing="1" w:after="100" w:afterAutospacing="1"/>
              <w:jc w:val="center"/>
            </w:pPr>
            <w:r>
              <w:t>01296</w:t>
            </w:r>
          </w:p>
        </w:tc>
      </w:tr>
      <w:tr w:rsidR="00CC5B15">
        <w:tc>
          <w:tcPr>
            <w:tcW w:w="248" w:type="pct"/>
            <w:vAlign w:val="center"/>
          </w:tcPr>
          <w:p w:rsidR="00CC5B15" w:rsidRDefault="001D0EC8">
            <w:pPr>
              <w:autoSpaceDE w:val="0"/>
              <w:autoSpaceDN w:val="0"/>
              <w:adjustRightInd w:val="0"/>
              <w:spacing w:before="100" w:beforeAutospacing="1" w:after="100" w:afterAutospacing="1"/>
            </w:pPr>
            <w:r>
              <w:t>5</w:t>
            </w:r>
          </w:p>
        </w:tc>
        <w:tc>
          <w:tcPr>
            <w:tcW w:w="1652" w:type="pct"/>
            <w:vAlign w:val="center"/>
          </w:tcPr>
          <w:p w:rsidR="00CC5B15" w:rsidRDefault="001D0EC8">
            <w:pPr>
              <w:autoSpaceDE w:val="0"/>
              <w:autoSpaceDN w:val="0"/>
              <w:adjustRightInd w:val="0"/>
              <w:spacing w:before="100" w:beforeAutospacing="1" w:after="100" w:afterAutospacing="1"/>
            </w:pPr>
            <w:r>
              <w:t>Employment of town planners that are well trained</w:t>
            </w:r>
          </w:p>
        </w:tc>
        <w:tc>
          <w:tcPr>
            <w:tcW w:w="290" w:type="pct"/>
            <w:vAlign w:val="center"/>
          </w:tcPr>
          <w:p w:rsidR="00CC5B15" w:rsidRDefault="001D0EC8">
            <w:pPr>
              <w:autoSpaceDE w:val="0"/>
              <w:autoSpaceDN w:val="0"/>
              <w:adjustRightInd w:val="0"/>
              <w:spacing w:before="100" w:beforeAutospacing="1" w:after="100" w:afterAutospacing="1"/>
              <w:jc w:val="center"/>
            </w:pPr>
            <w:r>
              <w:t>239</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08" w:type="pct"/>
            <w:vAlign w:val="center"/>
          </w:tcPr>
          <w:p w:rsidR="00CC5B15" w:rsidRDefault="001D0EC8">
            <w:pPr>
              <w:autoSpaceDE w:val="0"/>
              <w:autoSpaceDN w:val="0"/>
              <w:adjustRightInd w:val="0"/>
              <w:spacing w:before="100" w:beforeAutospacing="1" w:after="100" w:afterAutospacing="1"/>
              <w:jc w:val="center"/>
            </w:pPr>
            <w:r>
              <w:t>0</w:t>
            </w:r>
          </w:p>
        </w:tc>
        <w:tc>
          <w:tcPr>
            <w:tcW w:w="373" w:type="pct"/>
            <w:vAlign w:val="center"/>
          </w:tcPr>
          <w:p w:rsidR="00CC5B15" w:rsidRDefault="001D0EC8">
            <w:pPr>
              <w:autoSpaceDE w:val="0"/>
              <w:autoSpaceDN w:val="0"/>
              <w:adjustRightInd w:val="0"/>
              <w:spacing w:before="100" w:beforeAutospacing="1" w:after="100" w:afterAutospacing="1"/>
              <w:jc w:val="center"/>
            </w:pPr>
            <w:r>
              <w:t>1195</w:t>
            </w:r>
          </w:p>
        </w:tc>
        <w:tc>
          <w:tcPr>
            <w:tcW w:w="298" w:type="pct"/>
            <w:vMerge/>
            <w:vAlign w:val="center"/>
          </w:tcPr>
          <w:p w:rsidR="00CC5B15" w:rsidRDefault="00CC5B15">
            <w:pPr>
              <w:autoSpaceDE w:val="0"/>
              <w:autoSpaceDN w:val="0"/>
              <w:adjustRightInd w:val="0"/>
              <w:spacing w:before="100" w:beforeAutospacing="1" w:after="100" w:afterAutospacing="1"/>
              <w:jc w:val="center"/>
            </w:pPr>
          </w:p>
        </w:tc>
        <w:tc>
          <w:tcPr>
            <w:tcW w:w="304" w:type="pct"/>
            <w:vAlign w:val="center"/>
          </w:tcPr>
          <w:p w:rsidR="00CC5B15" w:rsidRDefault="001D0EC8">
            <w:pPr>
              <w:autoSpaceDE w:val="0"/>
              <w:autoSpaceDN w:val="0"/>
              <w:adjustRightInd w:val="0"/>
              <w:spacing w:before="100" w:beforeAutospacing="1" w:after="100" w:afterAutospacing="1"/>
              <w:jc w:val="center"/>
            </w:pPr>
            <w:r>
              <w:t>5.00</w:t>
            </w:r>
          </w:p>
        </w:tc>
        <w:tc>
          <w:tcPr>
            <w:tcW w:w="384" w:type="pct"/>
            <w:vAlign w:val="center"/>
          </w:tcPr>
          <w:p w:rsidR="00CC5B15" w:rsidRDefault="001D0EC8">
            <w:pPr>
              <w:autoSpaceDE w:val="0"/>
              <w:autoSpaceDN w:val="0"/>
              <w:adjustRightInd w:val="0"/>
              <w:spacing w:before="100" w:beforeAutospacing="1" w:after="100" w:afterAutospacing="1"/>
              <w:jc w:val="center"/>
            </w:pPr>
            <w:r>
              <w:t>0.23</w:t>
            </w:r>
          </w:p>
        </w:tc>
        <w:tc>
          <w:tcPr>
            <w:tcW w:w="499" w:type="pct"/>
            <w:vAlign w:val="center"/>
          </w:tcPr>
          <w:p w:rsidR="00CC5B15" w:rsidRDefault="001D0EC8">
            <w:pPr>
              <w:autoSpaceDE w:val="0"/>
              <w:autoSpaceDN w:val="0"/>
              <w:adjustRightInd w:val="0"/>
              <w:spacing w:before="100" w:beforeAutospacing="1" w:after="100" w:afterAutospacing="1"/>
              <w:jc w:val="center"/>
            </w:pPr>
            <w:r>
              <w:t>0.0529</w:t>
            </w:r>
          </w:p>
        </w:tc>
      </w:tr>
      <w:tr w:rsidR="00CC5B15">
        <w:tc>
          <w:tcPr>
            <w:tcW w:w="248" w:type="pct"/>
            <w:vAlign w:val="center"/>
          </w:tcPr>
          <w:p w:rsidR="00CC5B15" w:rsidRDefault="001D0EC8">
            <w:pPr>
              <w:autoSpaceDE w:val="0"/>
              <w:autoSpaceDN w:val="0"/>
              <w:adjustRightInd w:val="0"/>
              <w:spacing w:before="100" w:beforeAutospacing="1" w:after="100" w:afterAutospacing="1"/>
            </w:pPr>
            <w:r>
              <w:t>6</w:t>
            </w:r>
          </w:p>
        </w:tc>
        <w:tc>
          <w:tcPr>
            <w:tcW w:w="1652" w:type="pct"/>
            <w:vAlign w:val="center"/>
          </w:tcPr>
          <w:p w:rsidR="00CC5B15" w:rsidRDefault="001D0EC8">
            <w:pPr>
              <w:autoSpaceDE w:val="0"/>
              <w:autoSpaceDN w:val="0"/>
              <w:adjustRightInd w:val="0"/>
              <w:spacing w:before="100" w:beforeAutospacing="1" w:after="100" w:afterAutospacing="1"/>
            </w:pPr>
            <w:r>
              <w:t>Creating a task force against indiscipline officers</w:t>
            </w:r>
          </w:p>
        </w:tc>
        <w:tc>
          <w:tcPr>
            <w:tcW w:w="290" w:type="pct"/>
            <w:vAlign w:val="center"/>
          </w:tcPr>
          <w:p w:rsidR="00CC5B15" w:rsidRDefault="001D0EC8">
            <w:pPr>
              <w:autoSpaceDE w:val="0"/>
              <w:autoSpaceDN w:val="0"/>
              <w:adjustRightInd w:val="0"/>
              <w:spacing w:before="100" w:beforeAutospacing="1" w:after="100" w:afterAutospacing="1"/>
              <w:jc w:val="center"/>
            </w:pPr>
            <w:r>
              <w:t>62</w:t>
            </w:r>
          </w:p>
        </w:tc>
        <w:tc>
          <w:tcPr>
            <w:tcW w:w="248" w:type="pct"/>
            <w:vAlign w:val="center"/>
          </w:tcPr>
          <w:p w:rsidR="00CC5B15" w:rsidRDefault="001D0EC8">
            <w:pPr>
              <w:autoSpaceDE w:val="0"/>
              <w:autoSpaceDN w:val="0"/>
              <w:adjustRightInd w:val="0"/>
              <w:spacing w:before="100" w:beforeAutospacing="1" w:after="100" w:afterAutospacing="1"/>
              <w:jc w:val="center"/>
            </w:pPr>
            <w:r>
              <w:t>177</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08" w:type="pct"/>
            <w:vAlign w:val="center"/>
          </w:tcPr>
          <w:p w:rsidR="00CC5B15" w:rsidRDefault="001D0EC8">
            <w:pPr>
              <w:autoSpaceDE w:val="0"/>
              <w:autoSpaceDN w:val="0"/>
              <w:adjustRightInd w:val="0"/>
              <w:spacing w:before="100" w:beforeAutospacing="1" w:after="100" w:afterAutospacing="1"/>
              <w:jc w:val="center"/>
            </w:pPr>
            <w:r>
              <w:t>0</w:t>
            </w:r>
          </w:p>
        </w:tc>
        <w:tc>
          <w:tcPr>
            <w:tcW w:w="373" w:type="pct"/>
            <w:vAlign w:val="center"/>
          </w:tcPr>
          <w:p w:rsidR="00CC5B15" w:rsidRDefault="001D0EC8">
            <w:pPr>
              <w:autoSpaceDE w:val="0"/>
              <w:autoSpaceDN w:val="0"/>
              <w:adjustRightInd w:val="0"/>
              <w:spacing w:before="100" w:beforeAutospacing="1" w:after="100" w:afterAutospacing="1"/>
              <w:jc w:val="center"/>
            </w:pPr>
            <w:r>
              <w:t>1018</w:t>
            </w:r>
          </w:p>
        </w:tc>
        <w:tc>
          <w:tcPr>
            <w:tcW w:w="298" w:type="pct"/>
            <w:vMerge/>
            <w:vAlign w:val="center"/>
          </w:tcPr>
          <w:p w:rsidR="00CC5B15" w:rsidRDefault="00CC5B15">
            <w:pPr>
              <w:autoSpaceDE w:val="0"/>
              <w:autoSpaceDN w:val="0"/>
              <w:adjustRightInd w:val="0"/>
              <w:spacing w:before="100" w:beforeAutospacing="1" w:after="100" w:afterAutospacing="1"/>
              <w:jc w:val="center"/>
            </w:pPr>
          </w:p>
        </w:tc>
        <w:tc>
          <w:tcPr>
            <w:tcW w:w="304" w:type="pct"/>
            <w:vAlign w:val="center"/>
          </w:tcPr>
          <w:p w:rsidR="00CC5B15" w:rsidRDefault="001D0EC8">
            <w:pPr>
              <w:autoSpaceDE w:val="0"/>
              <w:autoSpaceDN w:val="0"/>
              <w:adjustRightInd w:val="0"/>
              <w:spacing w:before="100" w:beforeAutospacing="1" w:after="100" w:afterAutospacing="1"/>
              <w:jc w:val="center"/>
            </w:pPr>
            <w:r>
              <w:t>4.26</w:t>
            </w:r>
          </w:p>
        </w:tc>
        <w:tc>
          <w:tcPr>
            <w:tcW w:w="384" w:type="pct"/>
            <w:vAlign w:val="center"/>
          </w:tcPr>
          <w:p w:rsidR="00CC5B15" w:rsidRDefault="001D0EC8">
            <w:pPr>
              <w:autoSpaceDE w:val="0"/>
              <w:autoSpaceDN w:val="0"/>
              <w:adjustRightInd w:val="0"/>
              <w:spacing w:before="100" w:beforeAutospacing="1" w:after="100" w:afterAutospacing="1"/>
              <w:jc w:val="center"/>
            </w:pPr>
            <w:r>
              <w:t>-0.51</w:t>
            </w:r>
          </w:p>
        </w:tc>
        <w:tc>
          <w:tcPr>
            <w:tcW w:w="499" w:type="pct"/>
            <w:vAlign w:val="center"/>
          </w:tcPr>
          <w:p w:rsidR="00CC5B15" w:rsidRDefault="001D0EC8">
            <w:pPr>
              <w:autoSpaceDE w:val="0"/>
              <w:autoSpaceDN w:val="0"/>
              <w:adjustRightInd w:val="0"/>
              <w:spacing w:before="100" w:beforeAutospacing="1" w:after="100" w:afterAutospacing="1"/>
              <w:jc w:val="center"/>
            </w:pPr>
            <w:r>
              <w:t>0.2601</w:t>
            </w:r>
          </w:p>
        </w:tc>
      </w:tr>
      <w:tr w:rsidR="00CC5B15">
        <w:tc>
          <w:tcPr>
            <w:tcW w:w="248" w:type="pct"/>
            <w:vAlign w:val="center"/>
          </w:tcPr>
          <w:p w:rsidR="00CC5B15" w:rsidRDefault="001D0EC8">
            <w:pPr>
              <w:autoSpaceDE w:val="0"/>
              <w:autoSpaceDN w:val="0"/>
              <w:adjustRightInd w:val="0"/>
              <w:spacing w:before="100" w:beforeAutospacing="1" w:after="100" w:afterAutospacing="1"/>
            </w:pPr>
            <w:r>
              <w:t>7</w:t>
            </w:r>
          </w:p>
        </w:tc>
        <w:tc>
          <w:tcPr>
            <w:tcW w:w="1652" w:type="pct"/>
            <w:vAlign w:val="center"/>
          </w:tcPr>
          <w:p w:rsidR="00CC5B15" w:rsidRDefault="001D0EC8">
            <w:pPr>
              <w:autoSpaceDE w:val="0"/>
              <w:autoSpaceDN w:val="0"/>
              <w:adjustRightInd w:val="0"/>
              <w:spacing w:before="100" w:beforeAutospacing="1" w:after="100" w:afterAutospacing="1"/>
            </w:pPr>
            <w:r>
              <w:t>Public participation in planning</w:t>
            </w:r>
          </w:p>
        </w:tc>
        <w:tc>
          <w:tcPr>
            <w:tcW w:w="290" w:type="pct"/>
            <w:vAlign w:val="center"/>
          </w:tcPr>
          <w:p w:rsidR="00CC5B15" w:rsidRDefault="001D0EC8">
            <w:pPr>
              <w:autoSpaceDE w:val="0"/>
              <w:autoSpaceDN w:val="0"/>
              <w:adjustRightInd w:val="0"/>
              <w:spacing w:before="100" w:beforeAutospacing="1" w:after="100" w:afterAutospacing="1"/>
              <w:jc w:val="center"/>
            </w:pPr>
            <w:r>
              <w:t>90</w:t>
            </w:r>
          </w:p>
        </w:tc>
        <w:tc>
          <w:tcPr>
            <w:tcW w:w="248" w:type="pct"/>
            <w:vAlign w:val="center"/>
          </w:tcPr>
          <w:p w:rsidR="00CC5B15" w:rsidRDefault="001D0EC8">
            <w:pPr>
              <w:autoSpaceDE w:val="0"/>
              <w:autoSpaceDN w:val="0"/>
              <w:adjustRightInd w:val="0"/>
              <w:spacing w:before="100" w:beforeAutospacing="1" w:after="100" w:afterAutospacing="1"/>
              <w:jc w:val="center"/>
            </w:pPr>
            <w:r>
              <w:t>149</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08" w:type="pct"/>
            <w:vAlign w:val="center"/>
          </w:tcPr>
          <w:p w:rsidR="00CC5B15" w:rsidRDefault="001D0EC8">
            <w:pPr>
              <w:autoSpaceDE w:val="0"/>
              <w:autoSpaceDN w:val="0"/>
              <w:adjustRightInd w:val="0"/>
              <w:spacing w:before="100" w:beforeAutospacing="1" w:after="100" w:afterAutospacing="1"/>
              <w:jc w:val="center"/>
            </w:pPr>
            <w:r>
              <w:t>0</w:t>
            </w:r>
          </w:p>
        </w:tc>
        <w:tc>
          <w:tcPr>
            <w:tcW w:w="373" w:type="pct"/>
            <w:vAlign w:val="center"/>
          </w:tcPr>
          <w:p w:rsidR="00CC5B15" w:rsidRDefault="001D0EC8">
            <w:pPr>
              <w:autoSpaceDE w:val="0"/>
              <w:autoSpaceDN w:val="0"/>
              <w:adjustRightInd w:val="0"/>
              <w:spacing w:before="100" w:beforeAutospacing="1" w:after="100" w:afterAutospacing="1"/>
              <w:jc w:val="center"/>
            </w:pPr>
            <w:r>
              <w:t>1046</w:t>
            </w:r>
          </w:p>
        </w:tc>
        <w:tc>
          <w:tcPr>
            <w:tcW w:w="298" w:type="pct"/>
            <w:vMerge/>
            <w:vAlign w:val="center"/>
          </w:tcPr>
          <w:p w:rsidR="00CC5B15" w:rsidRDefault="00CC5B15">
            <w:pPr>
              <w:autoSpaceDE w:val="0"/>
              <w:autoSpaceDN w:val="0"/>
              <w:adjustRightInd w:val="0"/>
              <w:spacing w:before="100" w:beforeAutospacing="1" w:after="100" w:afterAutospacing="1"/>
              <w:jc w:val="center"/>
            </w:pPr>
          </w:p>
        </w:tc>
        <w:tc>
          <w:tcPr>
            <w:tcW w:w="304" w:type="pct"/>
            <w:vAlign w:val="center"/>
          </w:tcPr>
          <w:p w:rsidR="00CC5B15" w:rsidRDefault="001D0EC8">
            <w:pPr>
              <w:autoSpaceDE w:val="0"/>
              <w:autoSpaceDN w:val="0"/>
              <w:adjustRightInd w:val="0"/>
              <w:spacing w:before="100" w:beforeAutospacing="1" w:after="100" w:afterAutospacing="1"/>
              <w:jc w:val="center"/>
            </w:pPr>
            <w:r>
              <w:t>4.38</w:t>
            </w:r>
          </w:p>
        </w:tc>
        <w:tc>
          <w:tcPr>
            <w:tcW w:w="384" w:type="pct"/>
            <w:vAlign w:val="center"/>
          </w:tcPr>
          <w:p w:rsidR="00CC5B15" w:rsidRDefault="001D0EC8">
            <w:pPr>
              <w:autoSpaceDE w:val="0"/>
              <w:autoSpaceDN w:val="0"/>
              <w:adjustRightInd w:val="0"/>
              <w:spacing w:before="100" w:beforeAutospacing="1" w:after="100" w:afterAutospacing="1"/>
              <w:jc w:val="center"/>
            </w:pPr>
            <w:r>
              <w:t>-0.39</w:t>
            </w:r>
          </w:p>
        </w:tc>
        <w:tc>
          <w:tcPr>
            <w:tcW w:w="499" w:type="pct"/>
            <w:vAlign w:val="center"/>
          </w:tcPr>
          <w:p w:rsidR="00CC5B15" w:rsidRDefault="001D0EC8">
            <w:pPr>
              <w:autoSpaceDE w:val="0"/>
              <w:autoSpaceDN w:val="0"/>
              <w:adjustRightInd w:val="0"/>
              <w:spacing w:before="100" w:beforeAutospacing="1" w:after="100" w:afterAutospacing="1"/>
              <w:jc w:val="center"/>
            </w:pPr>
            <w:r>
              <w:t>0.1521</w:t>
            </w:r>
          </w:p>
        </w:tc>
      </w:tr>
      <w:tr w:rsidR="00CC5B15">
        <w:tc>
          <w:tcPr>
            <w:tcW w:w="248" w:type="pct"/>
            <w:vAlign w:val="center"/>
          </w:tcPr>
          <w:p w:rsidR="00CC5B15" w:rsidRDefault="001D0EC8">
            <w:pPr>
              <w:autoSpaceDE w:val="0"/>
              <w:autoSpaceDN w:val="0"/>
              <w:adjustRightInd w:val="0"/>
              <w:spacing w:before="100" w:beforeAutospacing="1" w:after="100" w:afterAutospacing="1"/>
            </w:pPr>
            <w:r>
              <w:t>8</w:t>
            </w:r>
          </w:p>
        </w:tc>
        <w:tc>
          <w:tcPr>
            <w:tcW w:w="1652" w:type="pct"/>
            <w:vAlign w:val="center"/>
          </w:tcPr>
          <w:p w:rsidR="00CC5B15" w:rsidRDefault="001D0EC8">
            <w:pPr>
              <w:autoSpaceDE w:val="0"/>
              <w:autoSpaceDN w:val="0"/>
              <w:adjustRightInd w:val="0"/>
              <w:spacing w:before="100" w:beforeAutospacing="1" w:after="100" w:afterAutospacing="1"/>
            </w:pPr>
            <w:r>
              <w:t>Awareness of residents about planning standards</w:t>
            </w:r>
          </w:p>
        </w:tc>
        <w:tc>
          <w:tcPr>
            <w:tcW w:w="290" w:type="pct"/>
            <w:vAlign w:val="center"/>
          </w:tcPr>
          <w:p w:rsidR="00CC5B15" w:rsidRDefault="001D0EC8">
            <w:pPr>
              <w:autoSpaceDE w:val="0"/>
              <w:autoSpaceDN w:val="0"/>
              <w:adjustRightInd w:val="0"/>
              <w:spacing w:before="100" w:beforeAutospacing="1" w:after="100" w:afterAutospacing="1"/>
              <w:jc w:val="center"/>
            </w:pPr>
            <w:r>
              <w:t>239</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08" w:type="pct"/>
            <w:vAlign w:val="center"/>
          </w:tcPr>
          <w:p w:rsidR="00CC5B15" w:rsidRDefault="001D0EC8">
            <w:pPr>
              <w:autoSpaceDE w:val="0"/>
              <w:autoSpaceDN w:val="0"/>
              <w:adjustRightInd w:val="0"/>
              <w:spacing w:before="100" w:beforeAutospacing="1" w:after="100" w:afterAutospacing="1"/>
              <w:jc w:val="center"/>
            </w:pPr>
            <w:r>
              <w:t>0</w:t>
            </w:r>
          </w:p>
        </w:tc>
        <w:tc>
          <w:tcPr>
            <w:tcW w:w="373" w:type="pct"/>
            <w:vAlign w:val="center"/>
          </w:tcPr>
          <w:p w:rsidR="00CC5B15" w:rsidRDefault="001D0EC8">
            <w:pPr>
              <w:autoSpaceDE w:val="0"/>
              <w:autoSpaceDN w:val="0"/>
              <w:adjustRightInd w:val="0"/>
              <w:spacing w:before="100" w:beforeAutospacing="1" w:after="100" w:afterAutospacing="1"/>
              <w:jc w:val="center"/>
            </w:pPr>
            <w:r>
              <w:t>1195</w:t>
            </w:r>
          </w:p>
        </w:tc>
        <w:tc>
          <w:tcPr>
            <w:tcW w:w="298" w:type="pct"/>
            <w:vMerge/>
            <w:vAlign w:val="center"/>
          </w:tcPr>
          <w:p w:rsidR="00CC5B15" w:rsidRDefault="00CC5B15">
            <w:pPr>
              <w:autoSpaceDE w:val="0"/>
              <w:autoSpaceDN w:val="0"/>
              <w:adjustRightInd w:val="0"/>
              <w:spacing w:before="100" w:beforeAutospacing="1" w:after="100" w:afterAutospacing="1"/>
              <w:jc w:val="center"/>
            </w:pPr>
          </w:p>
        </w:tc>
        <w:tc>
          <w:tcPr>
            <w:tcW w:w="304" w:type="pct"/>
            <w:vAlign w:val="center"/>
          </w:tcPr>
          <w:p w:rsidR="00CC5B15" w:rsidRDefault="001D0EC8">
            <w:pPr>
              <w:autoSpaceDE w:val="0"/>
              <w:autoSpaceDN w:val="0"/>
              <w:adjustRightInd w:val="0"/>
              <w:spacing w:before="100" w:beforeAutospacing="1" w:after="100" w:afterAutospacing="1"/>
              <w:jc w:val="center"/>
            </w:pPr>
            <w:r>
              <w:t>5.00</w:t>
            </w:r>
          </w:p>
        </w:tc>
        <w:tc>
          <w:tcPr>
            <w:tcW w:w="384" w:type="pct"/>
            <w:vAlign w:val="center"/>
          </w:tcPr>
          <w:p w:rsidR="00CC5B15" w:rsidRDefault="001D0EC8">
            <w:pPr>
              <w:autoSpaceDE w:val="0"/>
              <w:autoSpaceDN w:val="0"/>
              <w:adjustRightInd w:val="0"/>
              <w:spacing w:before="100" w:beforeAutospacing="1" w:after="100" w:afterAutospacing="1"/>
              <w:jc w:val="center"/>
            </w:pPr>
            <w:r>
              <w:t>0.23</w:t>
            </w:r>
          </w:p>
        </w:tc>
        <w:tc>
          <w:tcPr>
            <w:tcW w:w="499" w:type="pct"/>
            <w:vAlign w:val="center"/>
          </w:tcPr>
          <w:p w:rsidR="00CC5B15" w:rsidRDefault="001D0EC8">
            <w:pPr>
              <w:autoSpaceDE w:val="0"/>
              <w:autoSpaceDN w:val="0"/>
              <w:adjustRightInd w:val="0"/>
              <w:spacing w:before="100" w:beforeAutospacing="1" w:after="100" w:afterAutospacing="1"/>
              <w:jc w:val="center"/>
            </w:pPr>
            <w:r>
              <w:t>0.0529</w:t>
            </w:r>
          </w:p>
        </w:tc>
      </w:tr>
      <w:tr w:rsidR="00CC5B15">
        <w:tc>
          <w:tcPr>
            <w:tcW w:w="248" w:type="pct"/>
            <w:vAlign w:val="center"/>
          </w:tcPr>
          <w:p w:rsidR="00CC5B15" w:rsidRDefault="001D0EC8">
            <w:pPr>
              <w:autoSpaceDE w:val="0"/>
              <w:autoSpaceDN w:val="0"/>
              <w:adjustRightInd w:val="0"/>
              <w:spacing w:before="100" w:beforeAutospacing="1" w:after="100" w:afterAutospacing="1"/>
            </w:pPr>
            <w:r>
              <w:t>9</w:t>
            </w:r>
          </w:p>
        </w:tc>
        <w:tc>
          <w:tcPr>
            <w:tcW w:w="1652" w:type="pct"/>
            <w:vAlign w:val="center"/>
          </w:tcPr>
          <w:p w:rsidR="00CC5B15" w:rsidRDefault="001D0EC8">
            <w:pPr>
              <w:autoSpaceDE w:val="0"/>
              <w:autoSpaceDN w:val="0"/>
              <w:adjustRightInd w:val="0"/>
              <w:spacing w:before="100" w:beforeAutospacing="1" w:after="100" w:afterAutospacing="1"/>
            </w:pPr>
            <w:r>
              <w:t>Government intervention</w:t>
            </w:r>
          </w:p>
        </w:tc>
        <w:tc>
          <w:tcPr>
            <w:tcW w:w="290" w:type="pct"/>
            <w:vAlign w:val="center"/>
          </w:tcPr>
          <w:p w:rsidR="00CC5B15" w:rsidRDefault="001D0EC8">
            <w:pPr>
              <w:autoSpaceDE w:val="0"/>
              <w:autoSpaceDN w:val="0"/>
              <w:adjustRightInd w:val="0"/>
              <w:spacing w:before="100" w:beforeAutospacing="1" w:after="100" w:afterAutospacing="1"/>
              <w:jc w:val="center"/>
            </w:pPr>
            <w:r>
              <w:t>239</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48" w:type="pct"/>
            <w:vAlign w:val="center"/>
          </w:tcPr>
          <w:p w:rsidR="00CC5B15" w:rsidRDefault="001D0EC8">
            <w:pPr>
              <w:autoSpaceDE w:val="0"/>
              <w:autoSpaceDN w:val="0"/>
              <w:adjustRightInd w:val="0"/>
              <w:spacing w:before="100" w:beforeAutospacing="1" w:after="100" w:afterAutospacing="1"/>
              <w:jc w:val="center"/>
            </w:pPr>
            <w:r>
              <w:t>0</w:t>
            </w:r>
          </w:p>
        </w:tc>
        <w:tc>
          <w:tcPr>
            <w:tcW w:w="208" w:type="pct"/>
            <w:vAlign w:val="center"/>
          </w:tcPr>
          <w:p w:rsidR="00CC5B15" w:rsidRDefault="001D0EC8">
            <w:pPr>
              <w:autoSpaceDE w:val="0"/>
              <w:autoSpaceDN w:val="0"/>
              <w:adjustRightInd w:val="0"/>
              <w:spacing w:before="100" w:beforeAutospacing="1" w:after="100" w:afterAutospacing="1"/>
              <w:jc w:val="center"/>
            </w:pPr>
            <w:r>
              <w:t>0</w:t>
            </w:r>
          </w:p>
        </w:tc>
        <w:tc>
          <w:tcPr>
            <w:tcW w:w="373" w:type="pct"/>
            <w:vAlign w:val="center"/>
          </w:tcPr>
          <w:p w:rsidR="00CC5B15" w:rsidRDefault="001D0EC8">
            <w:pPr>
              <w:autoSpaceDE w:val="0"/>
              <w:autoSpaceDN w:val="0"/>
              <w:adjustRightInd w:val="0"/>
              <w:spacing w:before="100" w:beforeAutospacing="1" w:after="100" w:afterAutospacing="1"/>
              <w:jc w:val="center"/>
            </w:pPr>
            <w:r>
              <w:t>1195</w:t>
            </w:r>
          </w:p>
        </w:tc>
        <w:tc>
          <w:tcPr>
            <w:tcW w:w="298" w:type="pct"/>
            <w:vMerge/>
            <w:vAlign w:val="center"/>
          </w:tcPr>
          <w:p w:rsidR="00CC5B15" w:rsidRDefault="00CC5B15">
            <w:pPr>
              <w:autoSpaceDE w:val="0"/>
              <w:autoSpaceDN w:val="0"/>
              <w:adjustRightInd w:val="0"/>
              <w:spacing w:before="100" w:beforeAutospacing="1" w:after="100" w:afterAutospacing="1"/>
              <w:jc w:val="center"/>
            </w:pPr>
          </w:p>
        </w:tc>
        <w:tc>
          <w:tcPr>
            <w:tcW w:w="304" w:type="pct"/>
            <w:vAlign w:val="center"/>
          </w:tcPr>
          <w:p w:rsidR="00CC5B15" w:rsidRDefault="001D0EC8">
            <w:pPr>
              <w:autoSpaceDE w:val="0"/>
              <w:autoSpaceDN w:val="0"/>
              <w:adjustRightInd w:val="0"/>
              <w:spacing w:before="100" w:beforeAutospacing="1" w:after="100" w:afterAutospacing="1"/>
              <w:jc w:val="center"/>
            </w:pPr>
            <w:r>
              <w:t>5.00</w:t>
            </w:r>
          </w:p>
        </w:tc>
        <w:tc>
          <w:tcPr>
            <w:tcW w:w="384" w:type="pct"/>
            <w:vAlign w:val="center"/>
          </w:tcPr>
          <w:p w:rsidR="00CC5B15" w:rsidRDefault="001D0EC8">
            <w:pPr>
              <w:autoSpaceDE w:val="0"/>
              <w:autoSpaceDN w:val="0"/>
              <w:adjustRightInd w:val="0"/>
              <w:spacing w:before="100" w:beforeAutospacing="1" w:after="100" w:afterAutospacing="1"/>
              <w:jc w:val="center"/>
            </w:pPr>
            <w:r>
              <w:t>0.23</w:t>
            </w:r>
          </w:p>
        </w:tc>
        <w:tc>
          <w:tcPr>
            <w:tcW w:w="499" w:type="pct"/>
            <w:vAlign w:val="center"/>
          </w:tcPr>
          <w:p w:rsidR="00CC5B15" w:rsidRDefault="001D0EC8">
            <w:pPr>
              <w:autoSpaceDE w:val="0"/>
              <w:autoSpaceDN w:val="0"/>
              <w:adjustRightInd w:val="0"/>
              <w:spacing w:before="100" w:beforeAutospacing="1" w:after="100" w:afterAutospacing="1"/>
              <w:jc w:val="center"/>
            </w:pPr>
            <w:r>
              <w:t>0.0529</w:t>
            </w:r>
          </w:p>
        </w:tc>
      </w:tr>
      <w:tr w:rsidR="00CC5B15">
        <w:tc>
          <w:tcPr>
            <w:tcW w:w="248" w:type="pct"/>
            <w:vAlign w:val="center"/>
          </w:tcPr>
          <w:p w:rsidR="00CC5B15" w:rsidRDefault="00CC5B15">
            <w:pPr>
              <w:autoSpaceDE w:val="0"/>
              <w:autoSpaceDN w:val="0"/>
              <w:adjustRightInd w:val="0"/>
              <w:spacing w:before="100" w:beforeAutospacing="1" w:after="100" w:afterAutospacing="1"/>
            </w:pPr>
          </w:p>
        </w:tc>
        <w:tc>
          <w:tcPr>
            <w:tcW w:w="1652" w:type="pct"/>
            <w:vAlign w:val="center"/>
          </w:tcPr>
          <w:p w:rsidR="00CC5B15" w:rsidRDefault="001D0EC8">
            <w:pPr>
              <w:autoSpaceDE w:val="0"/>
              <w:autoSpaceDN w:val="0"/>
              <w:adjustRightInd w:val="0"/>
              <w:spacing w:before="100" w:beforeAutospacing="1" w:after="100" w:afterAutospacing="1"/>
            </w:pPr>
            <w:r>
              <w:t>Total</w:t>
            </w:r>
          </w:p>
        </w:tc>
        <w:tc>
          <w:tcPr>
            <w:tcW w:w="1615" w:type="pct"/>
            <w:gridSpan w:val="6"/>
            <w:vAlign w:val="center"/>
          </w:tcPr>
          <w:p w:rsidR="00CC5B15" w:rsidRDefault="00CC5B15">
            <w:pPr>
              <w:autoSpaceDE w:val="0"/>
              <w:autoSpaceDN w:val="0"/>
              <w:adjustRightInd w:val="0"/>
              <w:spacing w:before="100" w:beforeAutospacing="1" w:after="100" w:afterAutospacing="1"/>
              <w:jc w:val="center"/>
            </w:pPr>
          </w:p>
        </w:tc>
        <w:tc>
          <w:tcPr>
            <w:tcW w:w="298" w:type="pct"/>
            <w:vMerge/>
            <w:vAlign w:val="center"/>
          </w:tcPr>
          <w:p w:rsidR="00CC5B15" w:rsidRDefault="00CC5B15">
            <w:pPr>
              <w:autoSpaceDE w:val="0"/>
              <w:autoSpaceDN w:val="0"/>
              <w:adjustRightInd w:val="0"/>
              <w:spacing w:before="100" w:beforeAutospacing="1" w:after="100" w:afterAutospacing="1"/>
              <w:jc w:val="center"/>
            </w:pPr>
          </w:p>
        </w:tc>
        <w:tc>
          <w:tcPr>
            <w:tcW w:w="304" w:type="pct"/>
            <w:vAlign w:val="center"/>
          </w:tcPr>
          <w:p w:rsidR="00CC5B15" w:rsidRDefault="001D0EC8">
            <w:pPr>
              <w:autoSpaceDE w:val="0"/>
              <w:autoSpaceDN w:val="0"/>
              <w:adjustRightInd w:val="0"/>
              <w:spacing w:before="100" w:beforeAutospacing="1" w:after="100" w:afterAutospacing="1"/>
            </w:pPr>
            <w:r>
              <w:t>42. 93</w:t>
            </w:r>
          </w:p>
        </w:tc>
        <w:tc>
          <w:tcPr>
            <w:tcW w:w="883" w:type="pct"/>
            <w:gridSpan w:val="2"/>
            <w:vAlign w:val="center"/>
          </w:tcPr>
          <w:p w:rsidR="00CC5B15" w:rsidRDefault="00CC5B15">
            <w:pPr>
              <w:autoSpaceDE w:val="0"/>
              <w:autoSpaceDN w:val="0"/>
              <w:adjustRightInd w:val="0"/>
              <w:spacing w:before="100" w:beforeAutospacing="1" w:after="100" w:afterAutospacing="1"/>
              <w:jc w:val="center"/>
            </w:pPr>
          </w:p>
        </w:tc>
      </w:tr>
    </w:tbl>
    <w:p w:rsidR="00CC5B15" w:rsidRDefault="001D0EC8">
      <w:pPr>
        <w:autoSpaceDE w:val="0"/>
        <w:autoSpaceDN w:val="0"/>
        <w:adjustRightInd w:val="0"/>
        <w:spacing w:line="480" w:lineRule="auto"/>
        <w:rPr>
          <w:b/>
        </w:rPr>
      </w:pPr>
      <w:r>
        <w:rPr>
          <w:b/>
          <w:i/>
        </w:rPr>
        <w:t>Source: Author’s field work, 2025</w:t>
      </w:r>
    </w:p>
    <w:p w:rsidR="00CC5B15" w:rsidRDefault="00CC5B15">
      <w:pPr>
        <w:autoSpaceDE w:val="0"/>
        <w:autoSpaceDN w:val="0"/>
        <w:adjustRightInd w:val="0"/>
        <w:spacing w:line="400" w:lineRule="atLeast"/>
        <w:jc w:val="both"/>
        <w:rPr>
          <w:b/>
        </w:rPr>
      </w:pPr>
    </w:p>
    <w:p w:rsidR="00CC5B15" w:rsidRDefault="00CC5B15">
      <w:pPr>
        <w:autoSpaceDE w:val="0"/>
        <w:autoSpaceDN w:val="0"/>
        <w:adjustRightInd w:val="0"/>
        <w:spacing w:line="400" w:lineRule="atLeast"/>
        <w:jc w:val="both"/>
        <w:rPr>
          <w:b/>
        </w:rPr>
      </w:pPr>
    </w:p>
    <w:p w:rsidR="00A250C1" w:rsidRDefault="00A250C1">
      <w:pPr>
        <w:autoSpaceDE w:val="0"/>
        <w:autoSpaceDN w:val="0"/>
        <w:adjustRightInd w:val="0"/>
        <w:spacing w:line="400" w:lineRule="atLeast"/>
        <w:jc w:val="both"/>
        <w:rPr>
          <w:b/>
        </w:rPr>
      </w:pPr>
    </w:p>
    <w:p w:rsidR="00A250C1" w:rsidRDefault="00A250C1">
      <w:pPr>
        <w:autoSpaceDE w:val="0"/>
        <w:autoSpaceDN w:val="0"/>
        <w:adjustRightInd w:val="0"/>
        <w:spacing w:line="400" w:lineRule="atLeast"/>
        <w:jc w:val="both"/>
        <w:rPr>
          <w:b/>
        </w:rPr>
      </w:pPr>
    </w:p>
    <w:p w:rsidR="00CC5B15" w:rsidRDefault="001D0EC8">
      <w:pPr>
        <w:autoSpaceDE w:val="0"/>
        <w:autoSpaceDN w:val="0"/>
        <w:adjustRightInd w:val="0"/>
        <w:spacing w:line="480" w:lineRule="auto"/>
        <w:jc w:val="both"/>
        <w:rPr>
          <w:b/>
        </w:rPr>
      </w:pPr>
      <w:r>
        <w:rPr>
          <w:b/>
        </w:rPr>
        <w:lastRenderedPageBreak/>
        <w:t>4.6</w:t>
      </w:r>
      <w:r>
        <w:rPr>
          <w:b/>
        </w:rPr>
        <w:tab/>
        <w:t>Activities of Planning Authority</w:t>
      </w:r>
    </w:p>
    <w:p w:rsidR="00CC5B15" w:rsidRDefault="001D0EC8">
      <w:pPr>
        <w:autoSpaceDE w:val="0"/>
        <w:autoSpaceDN w:val="0"/>
        <w:adjustRightInd w:val="0"/>
        <w:spacing w:line="480" w:lineRule="auto"/>
        <w:jc w:val="both"/>
        <w:rPr>
          <w:b/>
        </w:rPr>
      </w:pPr>
      <w:r>
        <w:rPr>
          <w:b/>
        </w:rPr>
        <w:t>4.6.1</w:t>
      </w:r>
      <w:r>
        <w:rPr>
          <w:b/>
        </w:rPr>
        <w:tab/>
        <w:t>Development Control Exercise</w:t>
      </w:r>
    </w:p>
    <w:p w:rsidR="00CC5B15" w:rsidRDefault="001D0EC8">
      <w:pPr>
        <w:spacing w:line="480" w:lineRule="auto"/>
        <w:ind w:firstLine="720"/>
        <w:jc w:val="both"/>
      </w:pPr>
      <w:r>
        <w:t xml:space="preserve">Analysis from the survey on the participation of town planning officers on development control exercise is measured with Likhert scale as shown in Table 4.20. The mean of the likhert scale is 3.43 and this was gotten by dividing the total Adequacy Weighted value by numbers of variable {Mean (x) = Ʃ AWV/ N = 24 </w:t>
      </w:r>
      <w:r>
        <w:rPr>
          <w:b/>
        </w:rPr>
        <w:t>/ 7</w:t>
      </w:r>
      <w:r>
        <w:t xml:space="preserve"> = 3.43}. The standard deviation is 0.9035 and variance is 0.8163 were obtained {using the formulae: </w:t>
      </w:r>
    </w:p>
    <w:p w:rsidR="00CC5B15" w:rsidRDefault="001D0EC8">
      <w:pPr>
        <w:jc w:val="both"/>
      </w:pPr>
      <w:r>
        <w:t xml:space="preserve">δ = </w:t>
      </w:r>
      <w:r>
        <w:rPr>
          <w:szCs w:val="32"/>
        </w:rPr>
        <w:t>√</w:t>
      </w:r>
      <w:r>
        <w:rPr>
          <w:sz w:val="40"/>
          <w:szCs w:val="32"/>
        </w:rPr>
        <w:t xml:space="preserve"> </w:t>
      </w:r>
      <w:r>
        <w:rPr>
          <w:u w:val="single"/>
        </w:rPr>
        <w:t>∑(X - X̅)</w:t>
      </w:r>
      <w:r>
        <w:rPr>
          <w:vertAlign w:val="superscript"/>
        </w:rPr>
        <w:t xml:space="preserve"> 2</w:t>
      </w:r>
      <w:r>
        <w:t>, variance = δ</w:t>
      </w:r>
      <w:r>
        <w:rPr>
          <w:vertAlign w:val="superscript"/>
        </w:rPr>
        <w:t>2</w:t>
      </w:r>
      <w:r>
        <w:t>, respectively}.</w:t>
      </w:r>
    </w:p>
    <w:p w:rsidR="00CC5B15" w:rsidRDefault="001D0EC8">
      <w:pPr>
        <w:spacing w:line="480" w:lineRule="auto"/>
        <w:ind w:firstLine="720"/>
        <w:jc w:val="both"/>
      </w:pPr>
      <w:r>
        <w:t xml:space="preserve">     N</w:t>
      </w:r>
    </w:p>
    <w:p w:rsidR="00CC5B15" w:rsidRDefault="001D0EC8">
      <w:pPr>
        <w:spacing w:line="480" w:lineRule="auto"/>
        <w:ind w:firstLine="720"/>
        <w:jc w:val="both"/>
      </w:pPr>
      <w:r>
        <w:t>The positive X - X̅ value in the participation index is (0.57). The variables with the positive X - X̅ value are (building plan approval, site inspection, contravention, stop work and notice to seal) variable 1,2,3,5 and 6 with the same value of 0.57. This implies that town planning officers often participate in development control exercise such as; building plan approval, site inspection, contravention, stop work and notice to seal.</w:t>
      </w:r>
    </w:p>
    <w:p w:rsidR="00CC5B15" w:rsidRDefault="001D0EC8">
      <w:pPr>
        <w:spacing w:line="480" w:lineRule="auto"/>
        <w:ind w:firstLine="720"/>
        <w:jc w:val="both"/>
      </w:pPr>
      <w:r>
        <w:t>The variable with negative X - X̅ value are (marking of illegal structures and demolition) variable 4 and 7 which have the same value of -1.43. This implies that the town planning officers do not participate in demolition activities and notice to seal.</w:t>
      </w:r>
    </w:p>
    <w:p w:rsidR="00CC5B15" w:rsidRDefault="00CC5B15">
      <w:pPr>
        <w:jc w:val="both"/>
      </w:pPr>
    </w:p>
    <w:p w:rsidR="00CC5B15" w:rsidRDefault="00CC5B15">
      <w:pPr>
        <w:jc w:val="both"/>
      </w:pPr>
    </w:p>
    <w:p w:rsidR="00CC5B15" w:rsidRDefault="00CC5B15">
      <w:pPr>
        <w:jc w:val="both"/>
      </w:pPr>
    </w:p>
    <w:p w:rsidR="00CC5B15" w:rsidRDefault="00CC5B15">
      <w:pPr>
        <w:jc w:val="both"/>
      </w:pPr>
    </w:p>
    <w:p w:rsidR="00CC5B15" w:rsidRDefault="00CC5B15">
      <w:pPr>
        <w:jc w:val="both"/>
      </w:pPr>
    </w:p>
    <w:p w:rsidR="00CC5B15" w:rsidRDefault="00CC5B15">
      <w:pPr>
        <w:jc w:val="both"/>
      </w:pPr>
    </w:p>
    <w:p w:rsidR="00CC5B15" w:rsidRDefault="00CC5B15">
      <w:pPr>
        <w:jc w:val="both"/>
      </w:pPr>
    </w:p>
    <w:p w:rsidR="00CC5B15" w:rsidRDefault="00CC5B15">
      <w:pPr>
        <w:jc w:val="both"/>
      </w:pPr>
    </w:p>
    <w:p w:rsidR="00CC5B15" w:rsidRDefault="00CC5B15">
      <w:pPr>
        <w:jc w:val="both"/>
      </w:pPr>
    </w:p>
    <w:p w:rsidR="00CC5B15" w:rsidRDefault="00CC5B15">
      <w:pPr>
        <w:jc w:val="both"/>
      </w:pPr>
    </w:p>
    <w:p w:rsidR="00CC5B15" w:rsidRDefault="00CC5B15">
      <w:pPr>
        <w:jc w:val="both"/>
      </w:pPr>
    </w:p>
    <w:p w:rsidR="00CC5B15" w:rsidRDefault="00CC5B15">
      <w:pPr>
        <w:jc w:val="both"/>
      </w:pPr>
    </w:p>
    <w:p w:rsidR="00CC5B15" w:rsidRDefault="00CC5B15">
      <w:pPr>
        <w:jc w:val="both"/>
      </w:pPr>
    </w:p>
    <w:p w:rsidR="00CC5B15" w:rsidRDefault="001D0EC8">
      <w:pPr>
        <w:jc w:val="both"/>
        <w:rPr>
          <w:b/>
        </w:rPr>
      </w:pPr>
      <w:r>
        <w:rPr>
          <w:b/>
        </w:rPr>
        <w:lastRenderedPageBreak/>
        <w:t>Table 4.15: Development Control Exercise</w:t>
      </w:r>
    </w:p>
    <w:tbl>
      <w:tblPr>
        <w:tblStyle w:val="TableGrid"/>
        <w:tblW w:w="98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28"/>
        <w:gridCol w:w="2551"/>
        <w:gridCol w:w="426"/>
        <w:gridCol w:w="425"/>
        <w:gridCol w:w="425"/>
        <w:gridCol w:w="425"/>
        <w:gridCol w:w="426"/>
        <w:gridCol w:w="850"/>
        <w:gridCol w:w="709"/>
        <w:gridCol w:w="567"/>
        <w:gridCol w:w="992"/>
        <w:gridCol w:w="1388"/>
      </w:tblGrid>
      <w:tr w:rsidR="00CC5B15">
        <w:tc>
          <w:tcPr>
            <w:tcW w:w="628" w:type="dxa"/>
            <w:vMerge w:val="restart"/>
          </w:tcPr>
          <w:p w:rsidR="00CC5B15" w:rsidRDefault="001D0EC8">
            <w:pPr>
              <w:autoSpaceDE w:val="0"/>
              <w:autoSpaceDN w:val="0"/>
              <w:adjustRightInd w:val="0"/>
              <w:spacing w:line="360" w:lineRule="auto"/>
              <w:jc w:val="center"/>
              <w:rPr>
                <w:b/>
              </w:rPr>
            </w:pPr>
            <w:r>
              <w:rPr>
                <w:b/>
              </w:rPr>
              <w:t>S/n</w:t>
            </w:r>
          </w:p>
        </w:tc>
        <w:tc>
          <w:tcPr>
            <w:tcW w:w="2551" w:type="dxa"/>
            <w:vMerge w:val="restart"/>
          </w:tcPr>
          <w:p w:rsidR="00CC5B15" w:rsidRDefault="001D0EC8">
            <w:pPr>
              <w:autoSpaceDE w:val="0"/>
              <w:autoSpaceDN w:val="0"/>
              <w:adjustRightInd w:val="0"/>
              <w:spacing w:line="360" w:lineRule="auto"/>
              <w:jc w:val="center"/>
              <w:rPr>
                <w:b/>
              </w:rPr>
            </w:pPr>
            <w:r>
              <w:rPr>
                <w:b/>
              </w:rPr>
              <w:t>`</w:t>
            </w:r>
          </w:p>
        </w:tc>
        <w:tc>
          <w:tcPr>
            <w:tcW w:w="2127" w:type="dxa"/>
            <w:gridSpan w:val="5"/>
          </w:tcPr>
          <w:p w:rsidR="00CC5B15" w:rsidRDefault="001D0EC8">
            <w:pPr>
              <w:autoSpaceDE w:val="0"/>
              <w:autoSpaceDN w:val="0"/>
              <w:adjustRightInd w:val="0"/>
              <w:spacing w:line="360" w:lineRule="auto"/>
              <w:jc w:val="center"/>
              <w:rPr>
                <w:b/>
              </w:rPr>
            </w:pPr>
            <w:r>
              <w:rPr>
                <w:b/>
              </w:rPr>
              <w:t>Rating</w:t>
            </w:r>
          </w:p>
        </w:tc>
        <w:tc>
          <w:tcPr>
            <w:tcW w:w="4506" w:type="dxa"/>
            <w:gridSpan w:val="5"/>
          </w:tcPr>
          <w:p w:rsidR="00CC5B15" w:rsidRDefault="001D0EC8">
            <w:pPr>
              <w:autoSpaceDE w:val="0"/>
              <w:autoSpaceDN w:val="0"/>
              <w:adjustRightInd w:val="0"/>
              <w:spacing w:line="360" w:lineRule="auto"/>
              <w:jc w:val="center"/>
              <w:rPr>
                <w:b/>
              </w:rPr>
            </w:pPr>
            <w:r>
              <w:rPr>
                <w:b/>
              </w:rPr>
              <w:t>Participation index</w:t>
            </w:r>
          </w:p>
        </w:tc>
      </w:tr>
      <w:tr w:rsidR="00CC5B15">
        <w:tc>
          <w:tcPr>
            <w:tcW w:w="628" w:type="dxa"/>
            <w:vMerge/>
          </w:tcPr>
          <w:p w:rsidR="00CC5B15" w:rsidRDefault="00CC5B15">
            <w:pPr>
              <w:autoSpaceDE w:val="0"/>
              <w:autoSpaceDN w:val="0"/>
              <w:adjustRightInd w:val="0"/>
              <w:spacing w:line="360" w:lineRule="auto"/>
              <w:jc w:val="both"/>
            </w:pPr>
          </w:p>
        </w:tc>
        <w:tc>
          <w:tcPr>
            <w:tcW w:w="2551" w:type="dxa"/>
            <w:vMerge/>
          </w:tcPr>
          <w:p w:rsidR="00CC5B15" w:rsidRDefault="00CC5B15">
            <w:pPr>
              <w:autoSpaceDE w:val="0"/>
              <w:autoSpaceDN w:val="0"/>
              <w:adjustRightInd w:val="0"/>
              <w:spacing w:line="360" w:lineRule="auto"/>
              <w:jc w:val="both"/>
            </w:pPr>
          </w:p>
        </w:tc>
        <w:tc>
          <w:tcPr>
            <w:tcW w:w="426" w:type="dxa"/>
            <w:vAlign w:val="center"/>
          </w:tcPr>
          <w:p w:rsidR="00CC5B15" w:rsidRDefault="001D0EC8">
            <w:pPr>
              <w:autoSpaceDE w:val="0"/>
              <w:autoSpaceDN w:val="0"/>
              <w:adjustRightInd w:val="0"/>
              <w:spacing w:line="360" w:lineRule="auto"/>
              <w:jc w:val="center"/>
            </w:pPr>
            <w:r>
              <w:t>5</w:t>
            </w:r>
          </w:p>
        </w:tc>
        <w:tc>
          <w:tcPr>
            <w:tcW w:w="425" w:type="dxa"/>
            <w:vAlign w:val="center"/>
          </w:tcPr>
          <w:p w:rsidR="00CC5B15" w:rsidRDefault="001D0EC8">
            <w:pPr>
              <w:autoSpaceDE w:val="0"/>
              <w:autoSpaceDN w:val="0"/>
              <w:adjustRightInd w:val="0"/>
              <w:spacing w:line="360" w:lineRule="auto"/>
              <w:jc w:val="center"/>
            </w:pPr>
            <w:r>
              <w:t>4</w:t>
            </w:r>
          </w:p>
        </w:tc>
        <w:tc>
          <w:tcPr>
            <w:tcW w:w="425" w:type="dxa"/>
            <w:vAlign w:val="center"/>
          </w:tcPr>
          <w:p w:rsidR="00CC5B15" w:rsidRDefault="001D0EC8">
            <w:pPr>
              <w:autoSpaceDE w:val="0"/>
              <w:autoSpaceDN w:val="0"/>
              <w:adjustRightInd w:val="0"/>
              <w:spacing w:line="360" w:lineRule="auto"/>
              <w:jc w:val="center"/>
            </w:pPr>
            <w:r>
              <w:t>3</w:t>
            </w:r>
          </w:p>
        </w:tc>
        <w:tc>
          <w:tcPr>
            <w:tcW w:w="425" w:type="dxa"/>
            <w:vAlign w:val="center"/>
          </w:tcPr>
          <w:p w:rsidR="00CC5B15" w:rsidRDefault="001D0EC8">
            <w:pPr>
              <w:autoSpaceDE w:val="0"/>
              <w:autoSpaceDN w:val="0"/>
              <w:adjustRightInd w:val="0"/>
              <w:spacing w:line="360" w:lineRule="auto"/>
              <w:jc w:val="center"/>
            </w:pPr>
            <w:r>
              <w:t>2</w:t>
            </w:r>
          </w:p>
        </w:tc>
        <w:tc>
          <w:tcPr>
            <w:tcW w:w="426" w:type="dxa"/>
            <w:vAlign w:val="center"/>
          </w:tcPr>
          <w:p w:rsidR="00CC5B15" w:rsidRDefault="001D0EC8">
            <w:pPr>
              <w:autoSpaceDE w:val="0"/>
              <w:autoSpaceDN w:val="0"/>
              <w:adjustRightInd w:val="0"/>
              <w:spacing w:line="360" w:lineRule="auto"/>
              <w:jc w:val="center"/>
            </w:pPr>
            <w:r>
              <w:t>1</w:t>
            </w:r>
          </w:p>
        </w:tc>
        <w:tc>
          <w:tcPr>
            <w:tcW w:w="850" w:type="dxa"/>
            <w:vAlign w:val="center"/>
          </w:tcPr>
          <w:p w:rsidR="00CC5B15" w:rsidRDefault="001D0EC8">
            <w:pPr>
              <w:autoSpaceDE w:val="0"/>
              <w:autoSpaceDN w:val="0"/>
              <w:adjustRightInd w:val="0"/>
              <w:spacing w:line="360" w:lineRule="auto"/>
              <w:jc w:val="center"/>
            </w:pPr>
            <w:r>
              <w:t>AWV</w:t>
            </w:r>
          </w:p>
        </w:tc>
        <w:tc>
          <w:tcPr>
            <w:tcW w:w="709" w:type="dxa"/>
            <w:vAlign w:val="center"/>
          </w:tcPr>
          <w:p w:rsidR="00CC5B15" w:rsidRDefault="001D0EC8">
            <w:pPr>
              <w:autoSpaceDE w:val="0"/>
              <w:autoSpaceDN w:val="0"/>
              <w:adjustRightInd w:val="0"/>
              <w:spacing w:line="360" w:lineRule="auto"/>
              <w:jc w:val="center"/>
            </w:pPr>
            <w:r>
              <w:t>NR (F)</w:t>
            </w:r>
          </w:p>
        </w:tc>
        <w:tc>
          <w:tcPr>
            <w:tcW w:w="567" w:type="dxa"/>
            <w:vAlign w:val="center"/>
          </w:tcPr>
          <w:p w:rsidR="00CC5B15" w:rsidRDefault="001D0EC8">
            <w:pPr>
              <w:autoSpaceDE w:val="0"/>
              <w:autoSpaceDN w:val="0"/>
              <w:adjustRightInd w:val="0"/>
              <w:spacing w:line="360" w:lineRule="auto"/>
              <w:jc w:val="center"/>
            </w:pPr>
            <w:r>
              <w:t>X</w:t>
            </w:r>
          </w:p>
        </w:tc>
        <w:tc>
          <w:tcPr>
            <w:tcW w:w="992" w:type="dxa"/>
            <w:vAlign w:val="center"/>
          </w:tcPr>
          <w:p w:rsidR="00CC5B15" w:rsidRDefault="001D0EC8">
            <w:pPr>
              <w:autoSpaceDE w:val="0"/>
              <w:autoSpaceDN w:val="0"/>
              <w:adjustRightInd w:val="0"/>
              <w:spacing w:line="360" w:lineRule="auto"/>
              <w:jc w:val="center"/>
            </w:pPr>
            <w:r>
              <w:t>X - X̅</w:t>
            </w:r>
          </w:p>
        </w:tc>
        <w:tc>
          <w:tcPr>
            <w:tcW w:w="1388" w:type="dxa"/>
            <w:vAlign w:val="center"/>
          </w:tcPr>
          <w:p w:rsidR="00CC5B15" w:rsidRDefault="001D0EC8">
            <w:pPr>
              <w:autoSpaceDE w:val="0"/>
              <w:autoSpaceDN w:val="0"/>
              <w:adjustRightInd w:val="0"/>
              <w:spacing w:line="360" w:lineRule="auto"/>
              <w:jc w:val="center"/>
              <w:rPr>
                <w:vertAlign w:val="superscript"/>
              </w:rPr>
            </w:pPr>
            <w:r>
              <w:t>(X - X̅)</w:t>
            </w:r>
            <w:r>
              <w:rPr>
                <w:vertAlign w:val="superscript"/>
              </w:rPr>
              <w:t>2</w:t>
            </w:r>
          </w:p>
        </w:tc>
      </w:tr>
      <w:tr w:rsidR="00CC5B15">
        <w:tc>
          <w:tcPr>
            <w:tcW w:w="628" w:type="dxa"/>
          </w:tcPr>
          <w:p w:rsidR="00CC5B15" w:rsidRDefault="001D0EC8">
            <w:pPr>
              <w:autoSpaceDE w:val="0"/>
              <w:autoSpaceDN w:val="0"/>
              <w:adjustRightInd w:val="0"/>
              <w:spacing w:line="360" w:lineRule="auto"/>
              <w:jc w:val="both"/>
            </w:pPr>
            <w:r>
              <w:t>1</w:t>
            </w:r>
          </w:p>
        </w:tc>
        <w:tc>
          <w:tcPr>
            <w:tcW w:w="2551" w:type="dxa"/>
          </w:tcPr>
          <w:p w:rsidR="00CC5B15" w:rsidRDefault="001D0EC8">
            <w:pPr>
              <w:autoSpaceDE w:val="0"/>
              <w:autoSpaceDN w:val="0"/>
              <w:adjustRightInd w:val="0"/>
              <w:spacing w:line="360" w:lineRule="auto"/>
              <w:jc w:val="both"/>
            </w:pPr>
            <w:r>
              <w:t>Building plan approval</w:t>
            </w:r>
          </w:p>
        </w:tc>
        <w:tc>
          <w:tcPr>
            <w:tcW w:w="426" w:type="dxa"/>
            <w:vAlign w:val="center"/>
          </w:tcPr>
          <w:p w:rsidR="00CC5B15" w:rsidRDefault="001D0EC8">
            <w:pPr>
              <w:autoSpaceDE w:val="0"/>
              <w:autoSpaceDN w:val="0"/>
              <w:adjustRightInd w:val="0"/>
              <w:spacing w:line="360" w:lineRule="auto"/>
              <w:jc w:val="center"/>
            </w:pPr>
            <w:r>
              <w:t>0</w:t>
            </w:r>
          </w:p>
        </w:tc>
        <w:tc>
          <w:tcPr>
            <w:tcW w:w="425" w:type="dxa"/>
            <w:vAlign w:val="center"/>
          </w:tcPr>
          <w:p w:rsidR="00CC5B15" w:rsidRDefault="001D0EC8">
            <w:pPr>
              <w:autoSpaceDE w:val="0"/>
              <w:autoSpaceDN w:val="0"/>
              <w:adjustRightInd w:val="0"/>
              <w:spacing w:line="360" w:lineRule="auto"/>
              <w:jc w:val="center"/>
            </w:pPr>
            <w:r>
              <w:t>3</w:t>
            </w:r>
          </w:p>
        </w:tc>
        <w:tc>
          <w:tcPr>
            <w:tcW w:w="425" w:type="dxa"/>
            <w:vAlign w:val="center"/>
          </w:tcPr>
          <w:p w:rsidR="00CC5B15" w:rsidRDefault="001D0EC8">
            <w:pPr>
              <w:autoSpaceDE w:val="0"/>
              <w:autoSpaceDN w:val="0"/>
              <w:adjustRightInd w:val="0"/>
              <w:spacing w:line="360" w:lineRule="auto"/>
              <w:jc w:val="center"/>
            </w:pPr>
            <w:r>
              <w:t>0</w:t>
            </w:r>
          </w:p>
        </w:tc>
        <w:tc>
          <w:tcPr>
            <w:tcW w:w="425" w:type="dxa"/>
            <w:vAlign w:val="center"/>
          </w:tcPr>
          <w:p w:rsidR="00CC5B15" w:rsidRDefault="001D0EC8">
            <w:pPr>
              <w:autoSpaceDE w:val="0"/>
              <w:autoSpaceDN w:val="0"/>
              <w:adjustRightInd w:val="0"/>
              <w:spacing w:line="360" w:lineRule="auto"/>
              <w:jc w:val="center"/>
            </w:pPr>
            <w:r>
              <w:t>0</w:t>
            </w:r>
          </w:p>
        </w:tc>
        <w:tc>
          <w:tcPr>
            <w:tcW w:w="426" w:type="dxa"/>
            <w:vAlign w:val="center"/>
          </w:tcPr>
          <w:p w:rsidR="00CC5B15" w:rsidRDefault="001D0EC8">
            <w:pPr>
              <w:autoSpaceDE w:val="0"/>
              <w:autoSpaceDN w:val="0"/>
              <w:adjustRightInd w:val="0"/>
              <w:spacing w:line="360" w:lineRule="auto"/>
              <w:jc w:val="center"/>
            </w:pPr>
            <w:r>
              <w:t>0</w:t>
            </w:r>
          </w:p>
        </w:tc>
        <w:tc>
          <w:tcPr>
            <w:tcW w:w="850" w:type="dxa"/>
            <w:vAlign w:val="center"/>
          </w:tcPr>
          <w:p w:rsidR="00CC5B15" w:rsidRDefault="001D0EC8">
            <w:pPr>
              <w:autoSpaceDE w:val="0"/>
              <w:autoSpaceDN w:val="0"/>
              <w:adjustRightInd w:val="0"/>
              <w:spacing w:line="360" w:lineRule="auto"/>
              <w:jc w:val="center"/>
            </w:pPr>
            <w:r>
              <w:t>12</w:t>
            </w:r>
          </w:p>
        </w:tc>
        <w:tc>
          <w:tcPr>
            <w:tcW w:w="709" w:type="dxa"/>
            <w:vMerge w:val="restart"/>
            <w:vAlign w:val="center"/>
          </w:tcPr>
          <w:p w:rsidR="00CC5B15" w:rsidRDefault="001D0EC8">
            <w:pPr>
              <w:autoSpaceDE w:val="0"/>
              <w:autoSpaceDN w:val="0"/>
              <w:adjustRightInd w:val="0"/>
              <w:spacing w:line="360" w:lineRule="auto"/>
              <w:jc w:val="center"/>
            </w:pPr>
            <w:r>
              <w:t>3</w:t>
            </w:r>
          </w:p>
        </w:tc>
        <w:tc>
          <w:tcPr>
            <w:tcW w:w="567" w:type="dxa"/>
          </w:tcPr>
          <w:p w:rsidR="00CC5B15" w:rsidRDefault="001D0EC8">
            <w:pPr>
              <w:autoSpaceDE w:val="0"/>
              <w:autoSpaceDN w:val="0"/>
              <w:adjustRightInd w:val="0"/>
              <w:spacing w:line="360" w:lineRule="auto"/>
              <w:jc w:val="both"/>
            </w:pPr>
            <w:r>
              <w:t>4</w:t>
            </w:r>
          </w:p>
        </w:tc>
        <w:tc>
          <w:tcPr>
            <w:tcW w:w="992" w:type="dxa"/>
          </w:tcPr>
          <w:p w:rsidR="00CC5B15" w:rsidRDefault="001D0EC8">
            <w:pPr>
              <w:autoSpaceDE w:val="0"/>
              <w:autoSpaceDN w:val="0"/>
              <w:adjustRightInd w:val="0"/>
              <w:spacing w:line="360" w:lineRule="auto"/>
              <w:jc w:val="both"/>
            </w:pPr>
            <w:r>
              <w:t>0.57</w:t>
            </w:r>
          </w:p>
        </w:tc>
        <w:tc>
          <w:tcPr>
            <w:tcW w:w="1388" w:type="dxa"/>
          </w:tcPr>
          <w:p w:rsidR="00CC5B15" w:rsidRDefault="001D0EC8">
            <w:pPr>
              <w:autoSpaceDE w:val="0"/>
              <w:autoSpaceDN w:val="0"/>
              <w:adjustRightInd w:val="0"/>
              <w:spacing w:line="360" w:lineRule="auto"/>
              <w:jc w:val="both"/>
            </w:pPr>
            <w:r>
              <w:t>0.3249</w:t>
            </w:r>
          </w:p>
        </w:tc>
      </w:tr>
      <w:tr w:rsidR="00CC5B15">
        <w:tc>
          <w:tcPr>
            <w:tcW w:w="628" w:type="dxa"/>
          </w:tcPr>
          <w:p w:rsidR="00CC5B15" w:rsidRDefault="001D0EC8">
            <w:pPr>
              <w:autoSpaceDE w:val="0"/>
              <w:autoSpaceDN w:val="0"/>
              <w:adjustRightInd w:val="0"/>
              <w:spacing w:line="360" w:lineRule="auto"/>
              <w:jc w:val="both"/>
            </w:pPr>
            <w:r>
              <w:t>2</w:t>
            </w:r>
          </w:p>
        </w:tc>
        <w:tc>
          <w:tcPr>
            <w:tcW w:w="2551" w:type="dxa"/>
          </w:tcPr>
          <w:p w:rsidR="00CC5B15" w:rsidRDefault="001D0EC8">
            <w:pPr>
              <w:autoSpaceDE w:val="0"/>
              <w:autoSpaceDN w:val="0"/>
              <w:adjustRightInd w:val="0"/>
              <w:spacing w:line="360" w:lineRule="auto"/>
              <w:jc w:val="both"/>
            </w:pPr>
            <w:r>
              <w:t xml:space="preserve"> Site inspection</w:t>
            </w:r>
          </w:p>
        </w:tc>
        <w:tc>
          <w:tcPr>
            <w:tcW w:w="426" w:type="dxa"/>
            <w:vAlign w:val="center"/>
          </w:tcPr>
          <w:p w:rsidR="00CC5B15" w:rsidRDefault="001D0EC8">
            <w:pPr>
              <w:autoSpaceDE w:val="0"/>
              <w:autoSpaceDN w:val="0"/>
              <w:adjustRightInd w:val="0"/>
              <w:spacing w:line="360" w:lineRule="auto"/>
              <w:jc w:val="center"/>
            </w:pPr>
            <w:r>
              <w:t>0</w:t>
            </w:r>
          </w:p>
        </w:tc>
        <w:tc>
          <w:tcPr>
            <w:tcW w:w="425" w:type="dxa"/>
            <w:vAlign w:val="center"/>
          </w:tcPr>
          <w:p w:rsidR="00CC5B15" w:rsidRDefault="001D0EC8">
            <w:pPr>
              <w:autoSpaceDE w:val="0"/>
              <w:autoSpaceDN w:val="0"/>
              <w:adjustRightInd w:val="0"/>
              <w:spacing w:line="360" w:lineRule="auto"/>
              <w:jc w:val="center"/>
            </w:pPr>
            <w:r>
              <w:t>3</w:t>
            </w:r>
          </w:p>
        </w:tc>
        <w:tc>
          <w:tcPr>
            <w:tcW w:w="425" w:type="dxa"/>
            <w:vAlign w:val="center"/>
          </w:tcPr>
          <w:p w:rsidR="00CC5B15" w:rsidRDefault="001D0EC8">
            <w:pPr>
              <w:autoSpaceDE w:val="0"/>
              <w:autoSpaceDN w:val="0"/>
              <w:adjustRightInd w:val="0"/>
              <w:spacing w:line="360" w:lineRule="auto"/>
              <w:jc w:val="center"/>
            </w:pPr>
            <w:r>
              <w:t>0</w:t>
            </w:r>
          </w:p>
        </w:tc>
        <w:tc>
          <w:tcPr>
            <w:tcW w:w="425" w:type="dxa"/>
            <w:vAlign w:val="center"/>
          </w:tcPr>
          <w:p w:rsidR="00CC5B15" w:rsidRDefault="001D0EC8">
            <w:pPr>
              <w:autoSpaceDE w:val="0"/>
              <w:autoSpaceDN w:val="0"/>
              <w:adjustRightInd w:val="0"/>
              <w:spacing w:line="360" w:lineRule="auto"/>
              <w:jc w:val="center"/>
            </w:pPr>
            <w:r>
              <w:t>0</w:t>
            </w:r>
          </w:p>
        </w:tc>
        <w:tc>
          <w:tcPr>
            <w:tcW w:w="426" w:type="dxa"/>
            <w:vAlign w:val="center"/>
          </w:tcPr>
          <w:p w:rsidR="00CC5B15" w:rsidRDefault="001D0EC8">
            <w:pPr>
              <w:autoSpaceDE w:val="0"/>
              <w:autoSpaceDN w:val="0"/>
              <w:adjustRightInd w:val="0"/>
              <w:spacing w:line="360" w:lineRule="auto"/>
              <w:jc w:val="center"/>
            </w:pPr>
            <w:r>
              <w:t>0</w:t>
            </w:r>
          </w:p>
        </w:tc>
        <w:tc>
          <w:tcPr>
            <w:tcW w:w="850" w:type="dxa"/>
            <w:vAlign w:val="center"/>
          </w:tcPr>
          <w:p w:rsidR="00CC5B15" w:rsidRDefault="001D0EC8">
            <w:pPr>
              <w:autoSpaceDE w:val="0"/>
              <w:autoSpaceDN w:val="0"/>
              <w:adjustRightInd w:val="0"/>
              <w:spacing w:line="360" w:lineRule="auto"/>
              <w:jc w:val="center"/>
            </w:pPr>
            <w:r>
              <w:t>12</w:t>
            </w:r>
          </w:p>
        </w:tc>
        <w:tc>
          <w:tcPr>
            <w:tcW w:w="709" w:type="dxa"/>
            <w:vMerge/>
          </w:tcPr>
          <w:p w:rsidR="00CC5B15" w:rsidRDefault="00CC5B15">
            <w:pPr>
              <w:autoSpaceDE w:val="0"/>
              <w:autoSpaceDN w:val="0"/>
              <w:adjustRightInd w:val="0"/>
              <w:spacing w:line="360" w:lineRule="auto"/>
              <w:jc w:val="both"/>
            </w:pPr>
          </w:p>
        </w:tc>
        <w:tc>
          <w:tcPr>
            <w:tcW w:w="567" w:type="dxa"/>
          </w:tcPr>
          <w:p w:rsidR="00CC5B15" w:rsidRDefault="001D0EC8">
            <w:pPr>
              <w:autoSpaceDE w:val="0"/>
              <w:autoSpaceDN w:val="0"/>
              <w:adjustRightInd w:val="0"/>
              <w:spacing w:line="360" w:lineRule="auto"/>
              <w:jc w:val="both"/>
            </w:pPr>
            <w:r>
              <w:t>4</w:t>
            </w:r>
          </w:p>
        </w:tc>
        <w:tc>
          <w:tcPr>
            <w:tcW w:w="992" w:type="dxa"/>
          </w:tcPr>
          <w:p w:rsidR="00CC5B15" w:rsidRDefault="001D0EC8">
            <w:pPr>
              <w:autoSpaceDE w:val="0"/>
              <w:autoSpaceDN w:val="0"/>
              <w:adjustRightInd w:val="0"/>
              <w:spacing w:line="360" w:lineRule="auto"/>
              <w:jc w:val="both"/>
            </w:pPr>
            <w:r>
              <w:t>0.57</w:t>
            </w:r>
          </w:p>
        </w:tc>
        <w:tc>
          <w:tcPr>
            <w:tcW w:w="1388" w:type="dxa"/>
          </w:tcPr>
          <w:p w:rsidR="00CC5B15" w:rsidRDefault="001D0EC8">
            <w:pPr>
              <w:autoSpaceDE w:val="0"/>
              <w:autoSpaceDN w:val="0"/>
              <w:adjustRightInd w:val="0"/>
              <w:spacing w:line="360" w:lineRule="auto"/>
              <w:jc w:val="both"/>
            </w:pPr>
            <w:r>
              <w:t>0.3249</w:t>
            </w:r>
          </w:p>
        </w:tc>
      </w:tr>
      <w:tr w:rsidR="00CC5B15">
        <w:tc>
          <w:tcPr>
            <w:tcW w:w="628" w:type="dxa"/>
          </w:tcPr>
          <w:p w:rsidR="00CC5B15" w:rsidRDefault="001D0EC8">
            <w:pPr>
              <w:autoSpaceDE w:val="0"/>
              <w:autoSpaceDN w:val="0"/>
              <w:adjustRightInd w:val="0"/>
              <w:spacing w:line="360" w:lineRule="auto"/>
              <w:jc w:val="both"/>
            </w:pPr>
            <w:r>
              <w:t>3</w:t>
            </w:r>
          </w:p>
        </w:tc>
        <w:tc>
          <w:tcPr>
            <w:tcW w:w="2551" w:type="dxa"/>
          </w:tcPr>
          <w:p w:rsidR="00CC5B15" w:rsidRDefault="001D0EC8">
            <w:pPr>
              <w:autoSpaceDE w:val="0"/>
              <w:autoSpaceDN w:val="0"/>
              <w:adjustRightInd w:val="0"/>
              <w:spacing w:line="360" w:lineRule="auto"/>
              <w:jc w:val="both"/>
            </w:pPr>
            <w:r>
              <w:t>Contravention</w:t>
            </w:r>
          </w:p>
        </w:tc>
        <w:tc>
          <w:tcPr>
            <w:tcW w:w="426" w:type="dxa"/>
            <w:vAlign w:val="center"/>
          </w:tcPr>
          <w:p w:rsidR="00CC5B15" w:rsidRDefault="001D0EC8">
            <w:pPr>
              <w:autoSpaceDE w:val="0"/>
              <w:autoSpaceDN w:val="0"/>
              <w:adjustRightInd w:val="0"/>
              <w:spacing w:line="360" w:lineRule="auto"/>
              <w:jc w:val="center"/>
            </w:pPr>
            <w:r>
              <w:t>0</w:t>
            </w:r>
          </w:p>
        </w:tc>
        <w:tc>
          <w:tcPr>
            <w:tcW w:w="425" w:type="dxa"/>
            <w:vAlign w:val="center"/>
          </w:tcPr>
          <w:p w:rsidR="00CC5B15" w:rsidRDefault="001D0EC8">
            <w:pPr>
              <w:autoSpaceDE w:val="0"/>
              <w:autoSpaceDN w:val="0"/>
              <w:adjustRightInd w:val="0"/>
              <w:spacing w:line="360" w:lineRule="auto"/>
              <w:jc w:val="center"/>
            </w:pPr>
            <w:r>
              <w:t>3</w:t>
            </w:r>
          </w:p>
        </w:tc>
        <w:tc>
          <w:tcPr>
            <w:tcW w:w="425" w:type="dxa"/>
            <w:vAlign w:val="center"/>
          </w:tcPr>
          <w:p w:rsidR="00CC5B15" w:rsidRDefault="001D0EC8">
            <w:pPr>
              <w:autoSpaceDE w:val="0"/>
              <w:autoSpaceDN w:val="0"/>
              <w:adjustRightInd w:val="0"/>
              <w:spacing w:line="360" w:lineRule="auto"/>
              <w:jc w:val="center"/>
            </w:pPr>
            <w:r>
              <w:t>0</w:t>
            </w:r>
          </w:p>
        </w:tc>
        <w:tc>
          <w:tcPr>
            <w:tcW w:w="425" w:type="dxa"/>
            <w:vAlign w:val="center"/>
          </w:tcPr>
          <w:p w:rsidR="00CC5B15" w:rsidRDefault="001D0EC8">
            <w:pPr>
              <w:autoSpaceDE w:val="0"/>
              <w:autoSpaceDN w:val="0"/>
              <w:adjustRightInd w:val="0"/>
              <w:spacing w:line="360" w:lineRule="auto"/>
              <w:jc w:val="center"/>
            </w:pPr>
            <w:r>
              <w:t>0</w:t>
            </w:r>
          </w:p>
        </w:tc>
        <w:tc>
          <w:tcPr>
            <w:tcW w:w="426" w:type="dxa"/>
            <w:vAlign w:val="center"/>
          </w:tcPr>
          <w:p w:rsidR="00CC5B15" w:rsidRDefault="001D0EC8">
            <w:pPr>
              <w:autoSpaceDE w:val="0"/>
              <w:autoSpaceDN w:val="0"/>
              <w:adjustRightInd w:val="0"/>
              <w:spacing w:line="360" w:lineRule="auto"/>
              <w:jc w:val="center"/>
            </w:pPr>
            <w:r>
              <w:t>0</w:t>
            </w:r>
          </w:p>
        </w:tc>
        <w:tc>
          <w:tcPr>
            <w:tcW w:w="850" w:type="dxa"/>
            <w:vAlign w:val="center"/>
          </w:tcPr>
          <w:p w:rsidR="00CC5B15" w:rsidRDefault="001D0EC8">
            <w:pPr>
              <w:autoSpaceDE w:val="0"/>
              <w:autoSpaceDN w:val="0"/>
              <w:adjustRightInd w:val="0"/>
              <w:spacing w:line="360" w:lineRule="auto"/>
              <w:jc w:val="center"/>
            </w:pPr>
            <w:r>
              <w:t>12</w:t>
            </w:r>
          </w:p>
        </w:tc>
        <w:tc>
          <w:tcPr>
            <w:tcW w:w="709" w:type="dxa"/>
            <w:vMerge/>
          </w:tcPr>
          <w:p w:rsidR="00CC5B15" w:rsidRDefault="00CC5B15">
            <w:pPr>
              <w:autoSpaceDE w:val="0"/>
              <w:autoSpaceDN w:val="0"/>
              <w:adjustRightInd w:val="0"/>
              <w:spacing w:line="360" w:lineRule="auto"/>
              <w:jc w:val="both"/>
            </w:pPr>
          </w:p>
        </w:tc>
        <w:tc>
          <w:tcPr>
            <w:tcW w:w="567" w:type="dxa"/>
          </w:tcPr>
          <w:p w:rsidR="00CC5B15" w:rsidRDefault="001D0EC8">
            <w:pPr>
              <w:autoSpaceDE w:val="0"/>
              <w:autoSpaceDN w:val="0"/>
              <w:adjustRightInd w:val="0"/>
              <w:spacing w:line="360" w:lineRule="auto"/>
              <w:jc w:val="both"/>
            </w:pPr>
            <w:r>
              <w:t>4</w:t>
            </w:r>
          </w:p>
        </w:tc>
        <w:tc>
          <w:tcPr>
            <w:tcW w:w="992" w:type="dxa"/>
          </w:tcPr>
          <w:p w:rsidR="00CC5B15" w:rsidRDefault="001D0EC8">
            <w:pPr>
              <w:autoSpaceDE w:val="0"/>
              <w:autoSpaceDN w:val="0"/>
              <w:adjustRightInd w:val="0"/>
              <w:spacing w:line="360" w:lineRule="auto"/>
              <w:jc w:val="both"/>
            </w:pPr>
            <w:r>
              <w:t>0.57</w:t>
            </w:r>
          </w:p>
        </w:tc>
        <w:tc>
          <w:tcPr>
            <w:tcW w:w="1388" w:type="dxa"/>
          </w:tcPr>
          <w:p w:rsidR="00CC5B15" w:rsidRDefault="001D0EC8">
            <w:pPr>
              <w:autoSpaceDE w:val="0"/>
              <w:autoSpaceDN w:val="0"/>
              <w:adjustRightInd w:val="0"/>
              <w:spacing w:line="360" w:lineRule="auto"/>
              <w:jc w:val="both"/>
            </w:pPr>
            <w:r>
              <w:t>0.3249</w:t>
            </w:r>
          </w:p>
        </w:tc>
      </w:tr>
      <w:tr w:rsidR="00CC5B15">
        <w:tc>
          <w:tcPr>
            <w:tcW w:w="628" w:type="dxa"/>
          </w:tcPr>
          <w:p w:rsidR="00CC5B15" w:rsidRDefault="001D0EC8">
            <w:pPr>
              <w:autoSpaceDE w:val="0"/>
              <w:autoSpaceDN w:val="0"/>
              <w:adjustRightInd w:val="0"/>
              <w:spacing w:line="360" w:lineRule="auto"/>
              <w:jc w:val="both"/>
            </w:pPr>
            <w:r>
              <w:t>4</w:t>
            </w:r>
          </w:p>
        </w:tc>
        <w:tc>
          <w:tcPr>
            <w:tcW w:w="2551" w:type="dxa"/>
          </w:tcPr>
          <w:p w:rsidR="00CC5B15" w:rsidRDefault="001D0EC8">
            <w:pPr>
              <w:autoSpaceDE w:val="0"/>
              <w:autoSpaceDN w:val="0"/>
              <w:adjustRightInd w:val="0"/>
              <w:spacing w:line="360" w:lineRule="auto"/>
              <w:jc w:val="both"/>
            </w:pPr>
            <w:r>
              <w:t>Demolition</w:t>
            </w:r>
          </w:p>
        </w:tc>
        <w:tc>
          <w:tcPr>
            <w:tcW w:w="426" w:type="dxa"/>
            <w:vAlign w:val="center"/>
          </w:tcPr>
          <w:p w:rsidR="00CC5B15" w:rsidRDefault="001D0EC8">
            <w:pPr>
              <w:autoSpaceDE w:val="0"/>
              <w:autoSpaceDN w:val="0"/>
              <w:adjustRightInd w:val="0"/>
              <w:spacing w:line="360" w:lineRule="auto"/>
              <w:jc w:val="center"/>
            </w:pPr>
            <w:r>
              <w:t>0</w:t>
            </w:r>
          </w:p>
        </w:tc>
        <w:tc>
          <w:tcPr>
            <w:tcW w:w="425" w:type="dxa"/>
            <w:vAlign w:val="center"/>
          </w:tcPr>
          <w:p w:rsidR="00CC5B15" w:rsidRDefault="001D0EC8">
            <w:pPr>
              <w:autoSpaceDE w:val="0"/>
              <w:autoSpaceDN w:val="0"/>
              <w:adjustRightInd w:val="0"/>
              <w:spacing w:line="360" w:lineRule="auto"/>
              <w:jc w:val="center"/>
            </w:pPr>
            <w:r>
              <w:t>0</w:t>
            </w:r>
          </w:p>
        </w:tc>
        <w:tc>
          <w:tcPr>
            <w:tcW w:w="425" w:type="dxa"/>
            <w:vAlign w:val="center"/>
          </w:tcPr>
          <w:p w:rsidR="00CC5B15" w:rsidRDefault="001D0EC8">
            <w:pPr>
              <w:autoSpaceDE w:val="0"/>
              <w:autoSpaceDN w:val="0"/>
              <w:adjustRightInd w:val="0"/>
              <w:spacing w:line="360" w:lineRule="auto"/>
              <w:jc w:val="center"/>
            </w:pPr>
            <w:r>
              <w:t>0</w:t>
            </w:r>
          </w:p>
        </w:tc>
        <w:tc>
          <w:tcPr>
            <w:tcW w:w="425" w:type="dxa"/>
            <w:vAlign w:val="center"/>
          </w:tcPr>
          <w:p w:rsidR="00CC5B15" w:rsidRDefault="001D0EC8">
            <w:pPr>
              <w:autoSpaceDE w:val="0"/>
              <w:autoSpaceDN w:val="0"/>
              <w:adjustRightInd w:val="0"/>
              <w:spacing w:line="360" w:lineRule="auto"/>
              <w:jc w:val="center"/>
            </w:pPr>
            <w:r>
              <w:t>3</w:t>
            </w:r>
          </w:p>
        </w:tc>
        <w:tc>
          <w:tcPr>
            <w:tcW w:w="426" w:type="dxa"/>
            <w:vAlign w:val="center"/>
          </w:tcPr>
          <w:p w:rsidR="00CC5B15" w:rsidRDefault="001D0EC8">
            <w:pPr>
              <w:autoSpaceDE w:val="0"/>
              <w:autoSpaceDN w:val="0"/>
              <w:adjustRightInd w:val="0"/>
              <w:spacing w:line="360" w:lineRule="auto"/>
              <w:jc w:val="center"/>
            </w:pPr>
            <w:r>
              <w:t>0</w:t>
            </w:r>
          </w:p>
        </w:tc>
        <w:tc>
          <w:tcPr>
            <w:tcW w:w="850" w:type="dxa"/>
            <w:vAlign w:val="center"/>
          </w:tcPr>
          <w:p w:rsidR="00CC5B15" w:rsidRDefault="001D0EC8">
            <w:pPr>
              <w:autoSpaceDE w:val="0"/>
              <w:autoSpaceDN w:val="0"/>
              <w:adjustRightInd w:val="0"/>
              <w:spacing w:line="360" w:lineRule="auto"/>
              <w:jc w:val="center"/>
            </w:pPr>
            <w:r>
              <w:t>6</w:t>
            </w:r>
          </w:p>
        </w:tc>
        <w:tc>
          <w:tcPr>
            <w:tcW w:w="709" w:type="dxa"/>
            <w:vMerge/>
          </w:tcPr>
          <w:p w:rsidR="00CC5B15" w:rsidRDefault="00CC5B15">
            <w:pPr>
              <w:autoSpaceDE w:val="0"/>
              <w:autoSpaceDN w:val="0"/>
              <w:adjustRightInd w:val="0"/>
              <w:spacing w:line="360" w:lineRule="auto"/>
              <w:jc w:val="both"/>
            </w:pPr>
          </w:p>
        </w:tc>
        <w:tc>
          <w:tcPr>
            <w:tcW w:w="567" w:type="dxa"/>
          </w:tcPr>
          <w:p w:rsidR="00CC5B15" w:rsidRDefault="001D0EC8">
            <w:pPr>
              <w:autoSpaceDE w:val="0"/>
              <w:autoSpaceDN w:val="0"/>
              <w:adjustRightInd w:val="0"/>
              <w:spacing w:line="360" w:lineRule="auto"/>
              <w:jc w:val="both"/>
            </w:pPr>
            <w:r>
              <w:t>2</w:t>
            </w:r>
          </w:p>
        </w:tc>
        <w:tc>
          <w:tcPr>
            <w:tcW w:w="992" w:type="dxa"/>
          </w:tcPr>
          <w:p w:rsidR="00CC5B15" w:rsidRDefault="001D0EC8">
            <w:pPr>
              <w:autoSpaceDE w:val="0"/>
              <w:autoSpaceDN w:val="0"/>
              <w:adjustRightInd w:val="0"/>
              <w:spacing w:line="360" w:lineRule="auto"/>
              <w:jc w:val="both"/>
            </w:pPr>
            <w:r>
              <w:t>-1.43</w:t>
            </w:r>
          </w:p>
        </w:tc>
        <w:tc>
          <w:tcPr>
            <w:tcW w:w="1388" w:type="dxa"/>
          </w:tcPr>
          <w:p w:rsidR="00CC5B15" w:rsidRDefault="001D0EC8">
            <w:pPr>
              <w:autoSpaceDE w:val="0"/>
              <w:autoSpaceDN w:val="0"/>
              <w:adjustRightInd w:val="0"/>
              <w:spacing w:line="360" w:lineRule="auto"/>
              <w:jc w:val="both"/>
            </w:pPr>
            <w:r>
              <w:t>2.0449</w:t>
            </w:r>
          </w:p>
        </w:tc>
      </w:tr>
      <w:tr w:rsidR="00CC5B15">
        <w:tc>
          <w:tcPr>
            <w:tcW w:w="628" w:type="dxa"/>
          </w:tcPr>
          <w:p w:rsidR="00CC5B15" w:rsidRDefault="001D0EC8">
            <w:pPr>
              <w:autoSpaceDE w:val="0"/>
              <w:autoSpaceDN w:val="0"/>
              <w:adjustRightInd w:val="0"/>
              <w:spacing w:line="360" w:lineRule="auto"/>
              <w:jc w:val="both"/>
            </w:pPr>
            <w:r>
              <w:t>5</w:t>
            </w:r>
          </w:p>
        </w:tc>
        <w:tc>
          <w:tcPr>
            <w:tcW w:w="2551" w:type="dxa"/>
          </w:tcPr>
          <w:p w:rsidR="00CC5B15" w:rsidRDefault="001D0EC8">
            <w:pPr>
              <w:autoSpaceDE w:val="0"/>
              <w:autoSpaceDN w:val="0"/>
              <w:adjustRightInd w:val="0"/>
              <w:spacing w:line="360" w:lineRule="auto"/>
              <w:jc w:val="both"/>
            </w:pPr>
            <w:r>
              <w:t>Stop work</w:t>
            </w:r>
          </w:p>
        </w:tc>
        <w:tc>
          <w:tcPr>
            <w:tcW w:w="426" w:type="dxa"/>
            <w:vAlign w:val="center"/>
          </w:tcPr>
          <w:p w:rsidR="00CC5B15" w:rsidRDefault="001D0EC8">
            <w:pPr>
              <w:autoSpaceDE w:val="0"/>
              <w:autoSpaceDN w:val="0"/>
              <w:adjustRightInd w:val="0"/>
              <w:spacing w:line="360" w:lineRule="auto"/>
              <w:jc w:val="center"/>
            </w:pPr>
            <w:r>
              <w:t>0</w:t>
            </w:r>
          </w:p>
        </w:tc>
        <w:tc>
          <w:tcPr>
            <w:tcW w:w="425" w:type="dxa"/>
            <w:vAlign w:val="center"/>
          </w:tcPr>
          <w:p w:rsidR="00CC5B15" w:rsidRDefault="001D0EC8">
            <w:pPr>
              <w:autoSpaceDE w:val="0"/>
              <w:autoSpaceDN w:val="0"/>
              <w:adjustRightInd w:val="0"/>
              <w:spacing w:line="360" w:lineRule="auto"/>
              <w:jc w:val="center"/>
            </w:pPr>
            <w:r>
              <w:t>3</w:t>
            </w:r>
          </w:p>
        </w:tc>
        <w:tc>
          <w:tcPr>
            <w:tcW w:w="425" w:type="dxa"/>
            <w:vAlign w:val="center"/>
          </w:tcPr>
          <w:p w:rsidR="00CC5B15" w:rsidRDefault="001D0EC8">
            <w:pPr>
              <w:autoSpaceDE w:val="0"/>
              <w:autoSpaceDN w:val="0"/>
              <w:adjustRightInd w:val="0"/>
              <w:spacing w:line="360" w:lineRule="auto"/>
              <w:jc w:val="center"/>
            </w:pPr>
            <w:r>
              <w:t>0</w:t>
            </w:r>
          </w:p>
        </w:tc>
        <w:tc>
          <w:tcPr>
            <w:tcW w:w="425" w:type="dxa"/>
            <w:vAlign w:val="center"/>
          </w:tcPr>
          <w:p w:rsidR="00CC5B15" w:rsidRDefault="001D0EC8">
            <w:pPr>
              <w:autoSpaceDE w:val="0"/>
              <w:autoSpaceDN w:val="0"/>
              <w:adjustRightInd w:val="0"/>
              <w:spacing w:line="360" w:lineRule="auto"/>
              <w:jc w:val="center"/>
            </w:pPr>
            <w:r>
              <w:t>0</w:t>
            </w:r>
          </w:p>
        </w:tc>
        <w:tc>
          <w:tcPr>
            <w:tcW w:w="426" w:type="dxa"/>
            <w:vAlign w:val="center"/>
          </w:tcPr>
          <w:p w:rsidR="00CC5B15" w:rsidRDefault="001D0EC8">
            <w:pPr>
              <w:autoSpaceDE w:val="0"/>
              <w:autoSpaceDN w:val="0"/>
              <w:adjustRightInd w:val="0"/>
              <w:spacing w:line="360" w:lineRule="auto"/>
              <w:jc w:val="center"/>
            </w:pPr>
            <w:r>
              <w:t>0</w:t>
            </w:r>
          </w:p>
        </w:tc>
        <w:tc>
          <w:tcPr>
            <w:tcW w:w="850" w:type="dxa"/>
            <w:vAlign w:val="center"/>
          </w:tcPr>
          <w:p w:rsidR="00CC5B15" w:rsidRDefault="001D0EC8">
            <w:pPr>
              <w:autoSpaceDE w:val="0"/>
              <w:autoSpaceDN w:val="0"/>
              <w:adjustRightInd w:val="0"/>
              <w:spacing w:line="360" w:lineRule="auto"/>
              <w:jc w:val="center"/>
            </w:pPr>
            <w:r>
              <w:t>12</w:t>
            </w:r>
          </w:p>
        </w:tc>
        <w:tc>
          <w:tcPr>
            <w:tcW w:w="709" w:type="dxa"/>
            <w:vMerge/>
          </w:tcPr>
          <w:p w:rsidR="00CC5B15" w:rsidRDefault="00CC5B15">
            <w:pPr>
              <w:autoSpaceDE w:val="0"/>
              <w:autoSpaceDN w:val="0"/>
              <w:adjustRightInd w:val="0"/>
              <w:spacing w:line="360" w:lineRule="auto"/>
              <w:jc w:val="both"/>
            </w:pPr>
          </w:p>
        </w:tc>
        <w:tc>
          <w:tcPr>
            <w:tcW w:w="567" w:type="dxa"/>
          </w:tcPr>
          <w:p w:rsidR="00CC5B15" w:rsidRDefault="001D0EC8">
            <w:pPr>
              <w:autoSpaceDE w:val="0"/>
              <w:autoSpaceDN w:val="0"/>
              <w:adjustRightInd w:val="0"/>
              <w:spacing w:line="360" w:lineRule="auto"/>
              <w:jc w:val="both"/>
            </w:pPr>
            <w:r>
              <w:t>4</w:t>
            </w:r>
          </w:p>
        </w:tc>
        <w:tc>
          <w:tcPr>
            <w:tcW w:w="992" w:type="dxa"/>
          </w:tcPr>
          <w:p w:rsidR="00CC5B15" w:rsidRDefault="001D0EC8">
            <w:pPr>
              <w:autoSpaceDE w:val="0"/>
              <w:autoSpaceDN w:val="0"/>
              <w:adjustRightInd w:val="0"/>
              <w:spacing w:line="360" w:lineRule="auto"/>
              <w:jc w:val="both"/>
            </w:pPr>
            <w:r>
              <w:t>0.57</w:t>
            </w:r>
          </w:p>
        </w:tc>
        <w:tc>
          <w:tcPr>
            <w:tcW w:w="1388" w:type="dxa"/>
          </w:tcPr>
          <w:p w:rsidR="00CC5B15" w:rsidRDefault="001D0EC8">
            <w:pPr>
              <w:autoSpaceDE w:val="0"/>
              <w:autoSpaceDN w:val="0"/>
              <w:adjustRightInd w:val="0"/>
              <w:spacing w:line="360" w:lineRule="auto"/>
              <w:jc w:val="both"/>
            </w:pPr>
            <w:r>
              <w:t>0.3249</w:t>
            </w:r>
          </w:p>
        </w:tc>
      </w:tr>
      <w:tr w:rsidR="00CC5B15">
        <w:tc>
          <w:tcPr>
            <w:tcW w:w="628" w:type="dxa"/>
          </w:tcPr>
          <w:p w:rsidR="00CC5B15" w:rsidRDefault="001D0EC8">
            <w:pPr>
              <w:autoSpaceDE w:val="0"/>
              <w:autoSpaceDN w:val="0"/>
              <w:adjustRightInd w:val="0"/>
              <w:spacing w:line="360" w:lineRule="auto"/>
              <w:jc w:val="both"/>
            </w:pPr>
            <w:r>
              <w:t>6</w:t>
            </w:r>
          </w:p>
        </w:tc>
        <w:tc>
          <w:tcPr>
            <w:tcW w:w="2551" w:type="dxa"/>
          </w:tcPr>
          <w:p w:rsidR="00CC5B15" w:rsidRDefault="001D0EC8">
            <w:pPr>
              <w:autoSpaceDE w:val="0"/>
              <w:autoSpaceDN w:val="0"/>
              <w:adjustRightInd w:val="0"/>
              <w:spacing w:line="360" w:lineRule="auto"/>
              <w:jc w:val="both"/>
            </w:pPr>
            <w:r>
              <w:t>Notice to seal</w:t>
            </w:r>
          </w:p>
        </w:tc>
        <w:tc>
          <w:tcPr>
            <w:tcW w:w="426" w:type="dxa"/>
            <w:vAlign w:val="center"/>
          </w:tcPr>
          <w:p w:rsidR="00CC5B15" w:rsidRDefault="001D0EC8">
            <w:pPr>
              <w:autoSpaceDE w:val="0"/>
              <w:autoSpaceDN w:val="0"/>
              <w:adjustRightInd w:val="0"/>
              <w:spacing w:line="360" w:lineRule="auto"/>
              <w:jc w:val="center"/>
            </w:pPr>
            <w:r>
              <w:t>0</w:t>
            </w:r>
          </w:p>
        </w:tc>
        <w:tc>
          <w:tcPr>
            <w:tcW w:w="425" w:type="dxa"/>
            <w:vAlign w:val="center"/>
          </w:tcPr>
          <w:p w:rsidR="00CC5B15" w:rsidRDefault="001D0EC8">
            <w:pPr>
              <w:autoSpaceDE w:val="0"/>
              <w:autoSpaceDN w:val="0"/>
              <w:adjustRightInd w:val="0"/>
              <w:spacing w:line="360" w:lineRule="auto"/>
              <w:jc w:val="center"/>
            </w:pPr>
            <w:r>
              <w:t>3</w:t>
            </w:r>
          </w:p>
        </w:tc>
        <w:tc>
          <w:tcPr>
            <w:tcW w:w="425" w:type="dxa"/>
            <w:vAlign w:val="center"/>
          </w:tcPr>
          <w:p w:rsidR="00CC5B15" w:rsidRDefault="001D0EC8">
            <w:pPr>
              <w:autoSpaceDE w:val="0"/>
              <w:autoSpaceDN w:val="0"/>
              <w:adjustRightInd w:val="0"/>
              <w:spacing w:line="360" w:lineRule="auto"/>
              <w:jc w:val="center"/>
            </w:pPr>
            <w:r>
              <w:t>0</w:t>
            </w:r>
          </w:p>
        </w:tc>
        <w:tc>
          <w:tcPr>
            <w:tcW w:w="425" w:type="dxa"/>
            <w:vAlign w:val="center"/>
          </w:tcPr>
          <w:p w:rsidR="00CC5B15" w:rsidRDefault="001D0EC8">
            <w:pPr>
              <w:autoSpaceDE w:val="0"/>
              <w:autoSpaceDN w:val="0"/>
              <w:adjustRightInd w:val="0"/>
              <w:spacing w:line="360" w:lineRule="auto"/>
              <w:jc w:val="center"/>
            </w:pPr>
            <w:r>
              <w:t>0</w:t>
            </w:r>
          </w:p>
        </w:tc>
        <w:tc>
          <w:tcPr>
            <w:tcW w:w="426" w:type="dxa"/>
            <w:vAlign w:val="center"/>
          </w:tcPr>
          <w:p w:rsidR="00CC5B15" w:rsidRDefault="001D0EC8">
            <w:pPr>
              <w:autoSpaceDE w:val="0"/>
              <w:autoSpaceDN w:val="0"/>
              <w:adjustRightInd w:val="0"/>
              <w:spacing w:line="360" w:lineRule="auto"/>
              <w:jc w:val="center"/>
            </w:pPr>
            <w:r>
              <w:t>0</w:t>
            </w:r>
          </w:p>
        </w:tc>
        <w:tc>
          <w:tcPr>
            <w:tcW w:w="850" w:type="dxa"/>
            <w:vAlign w:val="center"/>
          </w:tcPr>
          <w:p w:rsidR="00CC5B15" w:rsidRDefault="001D0EC8">
            <w:pPr>
              <w:autoSpaceDE w:val="0"/>
              <w:autoSpaceDN w:val="0"/>
              <w:adjustRightInd w:val="0"/>
              <w:spacing w:line="360" w:lineRule="auto"/>
              <w:jc w:val="center"/>
            </w:pPr>
            <w:r>
              <w:t>12</w:t>
            </w:r>
          </w:p>
        </w:tc>
        <w:tc>
          <w:tcPr>
            <w:tcW w:w="709" w:type="dxa"/>
            <w:vMerge/>
          </w:tcPr>
          <w:p w:rsidR="00CC5B15" w:rsidRDefault="00CC5B15">
            <w:pPr>
              <w:autoSpaceDE w:val="0"/>
              <w:autoSpaceDN w:val="0"/>
              <w:adjustRightInd w:val="0"/>
              <w:spacing w:line="360" w:lineRule="auto"/>
              <w:jc w:val="both"/>
            </w:pPr>
          </w:p>
        </w:tc>
        <w:tc>
          <w:tcPr>
            <w:tcW w:w="567" w:type="dxa"/>
          </w:tcPr>
          <w:p w:rsidR="00CC5B15" w:rsidRDefault="001D0EC8">
            <w:pPr>
              <w:autoSpaceDE w:val="0"/>
              <w:autoSpaceDN w:val="0"/>
              <w:adjustRightInd w:val="0"/>
              <w:spacing w:line="360" w:lineRule="auto"/>
              <w:jc w:val="both"/>
            </w:pPr>
            <w:r>
              <w:t>4</w:t>
            </w:r>
          </w:p>
        </w:tc>
        <w:tc>
          <w:tcPr>
            <w:tcW w:w="992" w:type="dxa"/>
          </w:tcPr>
          <w:p w:rsidR="00CC5B15" w:rsidRDefault="001D0EC8">
            <w:pPr>
              <w:autoSpaceDE w:val="0"/>
              <w:autoSpaceDN w:val="0"/>
              <w:adjustRightInd w:val="0"/>
              <w:spacing w:line="360" w:lineRule="auto"/>
              <w:jc w:val="both"/>
            </w:pPr>
            <w:r>
              <w:t>0.57</w:t>
            </w:r>
          </w:p>
        </w:tc>
        <w:tc>
          <w:tcPr>
            <w:tcW w:w="1388" w:type="dxa"/>
          </w:tcPr>
          <w:p w:rsidR="00CC5B15" w:rsidRDefault="001D0EC8">
            <w:pPr>
              <w:autoSpaceDE w:val="0"/>
              <w:autoSpaceDN w:val="0"/>
              <w:adjustRightInd w:val="0"/>
              <w:spacing w:line="360" w:lineRule="auto"/>
              <w:jc w:val="both"/>
            </w:pPr>
            <w:r>
              <w:t>0.3249</w:t>
            </w:r>
          </w:p>
        </w:tc>
      </w:tr>
      <w:tr w:rsidR="00CC5B15">
        <w:tc>
          <w:tcPr>
            <w:tcW w:w="628" w:type="dxa"/>
          </w:tcPr>
          <w:p w:rsidR="00CC5B15" w:rsidRDefault="001D0EC8">
            <w:pPr>
              <w:autoSpaceDE w:val="0"/>
              <w:autoSpaceDN w:val="0"/>
              <w:adjustRightInd w:val="0"/>
              <w:spacing w:line="360" w:lineRule="auto"/>
              <w:jc w:val="both"/>
            </w:pPr>
            <w:r>
              <w:t>7</w:t>
            </w:r>
          </w:p>
        </w:tc>
        <w:tc>
          <w:tcPr>
            <w:tcW w:w="2551" w:type="dxa"/>
          </w:tcPr>
          <w:p w:rsidR="00CC5B15" w:rsidRDefault="001D0EC8">
            <w:pPr>
              <w:autoSpaceDE w:val="0"/>
              <w:autoSpaceDN w:val="0"/>
              <w:adjustRightInd w:val="0"/>
              <w:spacing w:line="360" w:lineRule="auto"/>
              <w:jc w:val="both"/>
            </w:pPr>
            <w:r>
              <w:t>Marking of illegal structures</w:t>
            </w:r>
          </w:p>
        </w:tc>
        <w:tc>
          <w:tcPr>
            <w:tcW w:w="426" w:type="dxa"/>
            <w:vAlign w:val="center"/>
          </w:tcPr>
          <w:p w:rsidR="00CC5B15" w:rsidRDefault="001D0EC8">
            <w:pPr>
              <w:autoSpaceDE w:val="0"/>
              <w:autoSpaceDN w:val="0"/>
              <w:adjustRightInd w:val="0"/>
              <w:spacing w:line="360" w:lineRule="auto"/>
              <w:jc w:val="center"/>
            </w:pPr>
            <w:r>
              <w:t>0</w:t>
            </w:r>
          </w:p>
        </w:tc>
        <w:tc>
          <w:tcPr>
            <w:tcW w:w="425" w:type="dxa"/>
            <w:vAlign w:val="center"/>
          </w:tcPr>
          <w:p w:rsidR="00CC5B15" w:rsidRDefault="001D0EC8">
            <w:pPr>
              <w:autoSpaceDE w:val="0"/>
              <w:autoSpaceDN w:val="0"/>
              <w:adjustRightInd w:val="0"/>
              <w:spacing w:line="360" w:lineRule="auto"/>
              <w:jc w:val="center"/>
            </w:pPr>
            <w:r>
              <w:t>0</w:t>
            </w:r>
          </w:p>
        </w:tc>
        <w:tc>
          <w:tcPr>
            <w:tcW w:w="425" w:type="dxa"/>
            <w:vAlign w:val="center"/>
          </w:tcPr>
          <w:p w:rsidR="00CC5B15" w:rsidRDefault="001D0EC8">
            <w:pPr>
              <w:autoSpaceDE w:val="0"/>
              <w:autoSpaceDN w:val="0"/>
              <w:adjustRightInd w:val="0"/>
              <w:spacing w:line="360" w:lineRule="auto"/>
              <w:jc w:val="center"/>
            </w:pPr>
            <w:r>
              <w:t>0</w:t>
            </w:r>
          </w:p>
        </w:tc>
        <w:tc>
          <w:tcPr>
            <w:tcW w:w="425" w:type="dxa"/>
            <w:vAlign w:val="center"/>
          </w:tcPr>
          <w:p w:rsidR="00CC5B15" w:rsidRDefault="001D0EC8">
            <w:pPr>
              <w:autoSpaceDE w:val="0"/>
              <w:autoSpaceDN w:val="0"/>
              <w:adjustRightInd w:val="0"/>
              <w:spacing w:line="360" w:lineRule="auto"/>
              <w:jc w:val="center"/>
            </w:pPr>
            <w:r>
              <w:t>3</w:t>
            </w:r>
          </w:p>
        </w:tc>
        <w:tc>
          <w:tcPr>
            <w:tcW w:w="426" w:type="dxa"/>
            <w:vAlign w:val="center"/>
          </w:tcPr>
          <w:p w:rsidR="00CC5B15" w:rsidRDefault="001D0EC8">
            <w:pPr>
              <w:autoSpaceDE w:val="0"/>
              <w:autoSpaceDN w:val="0"/>
              <w:adjustRightInd w:val="0"/>
              <w:spacing w:line="360" w:lineRule="auto"/>
              <w:jc w:val="center"/>
            </w:pPr>
            <w:r>
              <w:t>0</w:t>
            </w:r>
          </w:p>
        </w:tc>
        <w:tc>
          <w:tcPr>
            <w:tcW w:w="850" w:type="dxa"/>
            <w:vAlign w:val="center"/>
          </w:tcPr>
          <w:p w:rsidR="00CC5B15" w:rsidRDefault="001D0EC8">
            <w:pPr>
              <w:autoSpaceDE w:val="0"/>
              <w:autoSpaceDN w:val="0"/>
              <w:adjustRightInd w:val="0"/>
              <w:spacing w:line="360" w:lineRule="auto"/>
              <w:jc w:val="center"/>
            </w:pPr>
            <w:r>
              <w:t>6</w:t>
            </w:r>
          </w:p>
        </w:tc>
        <w:tc>
          <w:tcPr>
            <w:tcW w:w="709" w:type="dxa"/>
            <w:vMerge/>
          </w:tcPr>
          <w:p w:rsidR="00CC5B15" w:rsidRDefault="00CC5B15">
            <w:pPr>
              <w:autoSpaceDE w:val="0"/>
              <w:autoSpaceDN w:val="0"/>
              <w:adjustRightInd w:val="0"/>
              <w:spacing w:line="360" w:lineRule="auto"/>
              <w:jc w:val="both"/>
            </w:pPr>
          </w:p>
        </w:tc>
        <w:tc>
          <w:tcPr>
            <w:tcW w:w="567" w:type="dxa"/>
          </w:tcPr>
          <w:p w:rsidR="00CC5B15" w:rsidRDefault="001D0EC8">
            <w:pPr>
              <w:autoSpaceDE w:val="0"/>
              <w:autoSpaceDN w:val="0"/>
              <w:adjustRightInd w:val="0"/>
              <w:spacing w:line="360" w:lineRule="auto"/>
              <w:jc w:val="both"/>
            </w:pPr>
            <w:r>
              <w:t>2</w:t>
            </w:r>
          </w:p>
        </w:tc>
        <w:tc>
          <w:tcPr>
            <w:tcW w:w="992" w:type="dxa"/>
          </w:tcPr>
          <w:p w:rsidR="00CC5B15" w:rsidRDefault="001D0EC8">
            <w:pPr>
              <w:autoSpaceDE w:val="0"/>
              <w:autoSpaceDN w:val="0"/>
              <w:adjustRightInd w:val="0"/>
              <w:spacing w:line="360" w:lineRule="auto"/>
              <w:jc w:val="both"/>
            </w:pPr>
            <w:r>
              <w:t>-1.43</w:t>
            </w:r>
          </w:p>
        </w:tc>
        <w:tc>
          <w:tcPr>
            <w:tcW w:w="1388" w:type="dxa"/>
          </w:tcPr>
          <w:p w:rsidR="00CC5B15" w:rsidRDefault="001D0EC8">
            <w:pPr>
              <w:autoSpaceDE w:val="0"/>
              <w:autoSpaceDN w:val="0"/>
              <w:adjustRightInd w:val="0"/>
              <w:spacing w:line="360" w:lineRule="auto"/>
              <w:jc w:val="both"/>
            </w:pPr>
            <w:r>
              <w:t>2.0449</w:t>
            </w:r>
          </w:p>
        </w:tc>
      </w:tr>
      <w:tr w:rsidR="00CC5B15">
        <w:tc>
          <w:tcPr>
            <w:tcW w:w="628" w:type="dxa"/>
          </w:tcPr>
          <w:p w:rsidR="00CC5B15" w:rsidRDefault="00CC5B15">
            <w:pPr>
              <w:autoSpaceDE w:val="0"/>
              <w:autoSpaceDN w:val="0"/>
              <w:adjustRightInd w:val="0"/>
              <w:spacing w:line="360" w:lineRule="auto"/>
              <w:jc w:val="both"/>
            </w:pPr>
          </w:p>
        </w:tc>
        <w:tc>
          <w:tcPr>
            <w:tcW w:w="2551" w:type="dxa"/>
          </w:tcPr>
          <w:p w:rsidR="00CC5B15" w:rsidRDefault="001D0EC8">
            <w:pPr>
              <w:autoSpaceDE w:val="0"/>
              <w:autoSpaceDN w:val="0"/>
              <w:adjustRightInd w:val="0"/>
              <w:spacing w:line="360" w:lineRule="auto"/>
              <w:jc w:val="both"/>
            </w:pPr>
            <w:r>
              <w:t>Total</w:t>
            </w:r>
          </w:p>
        </w:tc>
        <w:tc>
          <w:tcPr>
            <w:tcW w:w="3686" w:type="dxa"/>
            <w:gridSpan w:val="7"/>
          </w:tcPr>
          <w:p w:rsidR="00CC5B15" w:rsidRDefault="00CC5B15">
            <w:pPr>
              <w:autoSpaceDE w:val="0"/>
              <w:autoSpaceDN w:val="0"/>
              <w:adjustRightInd w:val="0"/>
              <w:spacing w:line="360" w:lineRule="auto"/>
              <w:jc w:val="both"/>
            </w:pPr>
          </w:p>
        </w:tc>
        <w:tc>
          <w:tcPr>
            <w:tcW w:w="567" w:type="dxa"/>
          </w:tcPr>
          <w:p w:rsidR="00CC5B15" w:rsidRDefault="001D0EC8">
            <w:pPr>
              <w:autoSpaceDE w:val="0"/>
              <w:autoSpaceDN w:val="0"/>
              <w:adjustRightInd w:val="0"/>
              <w:spacing w:line="360" w:lineRule="auto"/>
              <w:jc w:val="both"/>
            </w:pPr>
            <w:r>
              <w:t>24</w:t>
            </w:r>
          </w:p>
        </w:tc>
        <w:tc>
          <w:tcPr>
            <w:tcW w:w="2380" w:type="dxa"/>
            <w:gridSpan w:val="2"/>
          </w:tcPr>
          <w:p w:rsidR="00CC5B15" w:rsidRDefault="00CC5B15">
            <w:pPr>
              <w:autoSpaceDE w:val="0"/>
              <w:autoSpaceDN w:val="0"/>
              <w:adjustRightInd w:val="0"/>
              <w:spacing w:line="360" w:lineRule="auto"/>
              <w:jc w:val="both"/>
            </w:pPr>
          </w:p>
        </w:tc>
      </w:tr>
    </w:tbl>
    <w:p w:rsidR="00CC5B15" w:rsidRDefault="001D0EC8">
      <w:pPr>
        <w:autoSpaceDE w:val="0"/>
        <w:autoSpaceDN w:val="0"/>
        <w:adjustRightInd w:val="0"/>
        <w:spacing w:line="600" w:lineRule="auto"/>
        <w:rPr>
          <w:b/>
        </w:rPr>
      </w:pPr>
      <w:r>
        <w:rPr>
          <w:b/>
          <w:i/>
        </w:rPr>
        <w:t>Source: Author’s field work, 2025</w:t>
      </w:r>
    </w:p>
    <w:p w:rsidR="00CC5B15" w:rsidRDefault="001D0EC8">
      <w:pPr>
        <w:autoSpaceDE w:val="0"/>
        <w:autoSpaceDN w:val="0"/>
        <w:adjustRightInd w:val="0"/>
        <w:spacing w:line="480" w:lineRule="auto"/>
        <w:jc w:val="both"/>
        <w:rPr>
          <w:b/>
        </w:rPr>
      </w:pPr>
      <w:r>
        <w:rPr>
          <w:b/>
        </w:rPr>
        <w:t>4.6.2</w:t>
      </w:r>
      <w:r>
        <w:rPr>
          <w:b/>
        </w:rPr>
        <w:tab/>
        <w:t>Development Control Strategies</w:t>
      </w:r>
    </w:p>
    <w:p w:rsidR="00CC5B15" w:rsidRDefault="001D0EC8">
      <w:pPr>
        <w:autoSpaceDE w:val="0"/>
        <w:autoSpaceDN w:val="0"/>
        <w:adjustRightInd w:val="0"/>
        <w:spacing w:line="480" w:lineRule="auto"/>
        <w:ind w:firstLine="720"/>
        <w:jc w:val="both"/>
      </w:pPr>
      <w:r>
        <w:t xml:space="preserve">The table 4.21 reveals The various strategies that are employed by the town planning authority on different exercise of development control and these are; enforcement of standards, payment of fine for defaulters or penalty,  leaving defaulters to comply to standards and negligence. All the respondents say that building approval standard is always enforced. This is done in order to ensure that building plan conforms to standards. All respondents agree with the strategy of enforcing standards for building plan approval. </w:t>
      </w:r>
    </w:p>
    <w:p w:rsidR="00CC5B15" w:rsidRDefault="001D0EC8">
      <w:pPr>
        <w:autoSpaceDE w:val="0"/>
        <w:autoSpaceDN w:val="0"/>
        <w:adjustRightInd w:val="0"/>
        <w:spacing w:after="240" w:line="480" w:lineRule="auto"/>
        <w:ind w:firstLine="720"/>
        <w:jc w:val="both"/>
      </w:pPr>
      <w:r>
        <w:t xml:space="preserve">They also adopt fine payment in cases of contravention. In cases where by a developer have nearly completed the construction of a building without complying with the approved building plan he will be asked to pay some fine. In the case of demolition of illegal structures, Town planning officers says that standards are always enforced. This means that demolition of illegal buildings is strictly enforced. In cases of issue of stop work notice to developers carrying </w:t>
      </w:r>
      <w:r>
        <w:lastRenderedPageBreak/>
        <w:t>out a developmental project without development permit standards is strictly enforcement. Also in the case of marking of illegal structures and notice to seal all the respondents says that standards are always enforced.</w:t>
      </w:r>
    </w:p>
    <w:p w:rsidR="00CC5B15" w:rsidRDefault="001D0EC8">
      <w:pPr>
        <w:autoSpaceDE w:val="0"/>
        <w:autoSpaceDN w:val="0"/>
        <w:adjustRightInd w:val="0"/>
        <w:jc w:val="both"/>
        <w:rPr>
          <w:b/>
        </w:rPr>
      </w:pPr>
      <w:r>
        <w:rPr>
          <w:b/>
        </w:rPr>
        <w:t>Table 4.16: Development Control Strategies</w:t>
      </w:r>
    </w:p>
    <w:tbl>
      <w:tblPr>
        <w:tblStyle w:val="TableGrid"/>
        <w:tblW w:w="10170" w:type="dxa"/>
        <w:tblInd w:w="-1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10"/>
        <w:gridCol w:w="2506"/>
        <w:gridCol w:w="968"/>
        <w:gridCol w:w="931"/>
        <w:gridCol w:w="967"/>
        <w:gridCol w:w="709"/>
        <w:gridCol w:w="850"/>
        <w:gridCol w:w="909"/>
        <w:gridCol w:w="990"/>
        <w:gridCol w:w="630"/>
      </w:tblGrid>
      <w:tr w:rsidR="00CC5B15">
        <w:trPr>
          <w:trHeight w:val="1140"/>
        </w:trPr>
        <w:tc>
          <w:tcPr>
            <w:tcW w:w="710" w:type="dxa"/>
            <w:vMerge w:val="restart"/>
          </w:tcPr>
          <w:p w:rsidR="00CC5B15" w:rsidRDefault="001D0EC8">
            <w:pPr>
              <w:autoSpaceDE w:val="0"/>
              <w:autoSpaceDN w:val="0"/>
              <w:adjustRightInd w:val="0"/>
              <w:jc w:val="center"/>
              <w:rPr>
                <w:b/>
              </w:rPr>
            </w:pPr>
            <w:r>
              <w:rPr>
                <w:b/>
              </w:rPr>
              <w:t>S/n</w:t>
            </w:r>
          </w:p>
        </w:tc>
        <w:tc>
          <w:tcPr>
            <w:tcW w:w="2506" w:type="dxa"/>
            <w:vMerge w:val="restart"/>
          </w:tcPr>
          <w:p w:rsidR="00CC5B15" w:rsidRDefault="001D0EC8">
            <w:pPr>
              <w:autoSpaceDE w:val="0"/>
              <w:autoSpaceDN w:val="0"/>
              <w:adjustRightInd w:val="0"/>
              <w:jc w:val="center"/>
              <w:rPr>
                <w:b/>
                <w:sz w:val="20"/>
                <w:szCs w:val="20"/>
              </w:rPr>
            </w:pPr>
            <w:r>
              <w:rPr>
                <w:b/>
                <w:sz w:val="20"/>
                <w:szCs w:val="20"/>
              </w:rPr>
              <w:t>Variable</w:t>
            </w:r>
          </w:p>
        </w:tc>
        <w:tc>
          <w:tcPr>
            <w:tcW w:w="1899" w:type="dxa"/>
            <w:gridSpan w:val="2"/>
          </w:tcPr>
          <w:p w:rsidR="00CC5B15" w:rsidRDefault="001D0EC8">
            <w:pPr>
              <w:autoSpaceDE w:val="0"/>
              <w:autoSpaceDN w:val="0"/>
              <w:adjustRightInd w:val="0"/>
              <w:jc w:val="center"/>
              <w:rPr>
                <w:b/>
                <w:sz w:val="20"/>
                <w:szCs w:val="20"/>
              </w:rPr>
            </w:pPr>
            <w:r>
              <w:rPr>
                <w:b/>
                <w:sz w:val="20"/>
                <w:szCs w:val="20"/>
              </w:rPr>
              <w:t>Enforcement of  standard</w:t>
            </w:r>
          </w:p>
        </w:tc>
        <w:tc>
          <w:tcPr>
            <w:tcW w:w="1676" w:type="dxa"/>
            <w:gridSpan w:val="2"/>
          </w:tcPr>
          <w:p w:rsidR="00CC5B15" w:rsidRDefault="001D0EC8">
            <w:pPr>
              <w:autoSpaceDE w:val="0"/>
              <w:autoSpaceDN w:val="0"/>
              <w:adjustRightInd w:val="0"/>
              <w:jc w:val="center"/>
              <w:rPr>
                <w:b/>
                <w:sz w:val="20"/>
                <w:szCs w:val="20"/>
              </w:rPr>
            </w:pPr>
            <w:r>
              <w:rPr>
                <w:b/>
                <w:sz w:val="20"/>
                <w:szCs w:val="20"/>
              </w:rPr>
              <w:t>Payment of fine for defaulters</w:t>
            </w:r>
          </w:p>
        </w:tc>
        <w:tc>
          <w:tcPr>
            <w:tcW w:w="1759" w:type="dxa"/>
            <w:gridSpan w:val="2"/>
          </w:tcPr>
          <w:p w:rsidR="00CC5B15" w:rsidRDefault="001D0EC8">
            <w:pPr>
              <w:autoSpaceDE w:val="0"/>
              <w:autoSpaceDN w:val="0"/>
              <w:adjustRightInd w:val="0"/>
              <w:jc w:val="center"/>
              <w:rPr>
                <w:b/>
                <w:sz w:val="20"/>
                <w:szCs w:val="20"/>
              </w:rPr>
            </w:pPr>
            <w:r>
              <w:rPr>
                <w:b/>
                <w:sz w:val="20"/>
                <w:szCs w:val="20"/>
              </w:rPr>
              <w:t>Leave the defaulter to comply to standards</w:t>
            </w:r>
          </w:p>
        </w:tc>
        <w:tc>
          <w:tcPr>
            <w:tcW w:w="1620" w:type="dxa"/>
            <w:gridSpan w:val="2"/>
          </w:tcPr>
          <w:p w:rsidR="00CC5B15" w:rsidRDefault="001D0EC8">
            <w:pPr>
              <w:autoSpaceDE w:val="0"/>
              <w:autoSpaceDN w:val="0"/>
              <w:adjustRightInd w:val="0"/>
              <w:jc w:val="center"/>
              <w:rPr>
                <w:b/>
                <w:sz w:val="20"/>
                <w:szCs w:val="20"/>
              </w:rPr>
            </w:pPr>
            <w:r>
              <w:rPr>
                <w:b/>
                <w:sz w:val="20"/>
                <w:szCs w:val="20"/>
              </w:rPr>
              <w:t>Negligence</w:t>
            </w:r>
          </w:p>
        </w:tc>
      </w:tr>
      <w:tr w:rsidR="00CC5B15">
        <w:tc>
          <w:tcPr>
            <w:tcW w:w="710" w:type="dxa"/>
            <w:vMerge/>
          </w:tcPr>
          <w:p w:rsidR="00CC5B15" w:rsidRDefault="00CC5B15">
            <w:pPr>
              <w:autoSpaceDE w:val="0"/>
              <w:autoSpaceDN w:val="0"/>
              <w:adjustRightInd w:val="0"/>
              <w:jc w:val="both"/>
            </w:pPr>
          </w:p>
        </w:tc>
        <w:tc>
          <w:tcPr>
            <w:tcW w:w="2506" w:type="dxa"/>
            <w:vMerge/>
          </w:tcPr>
          <w:p w:rsidR="00CC5B15" w:rsidRDefault="00CC5B15">
            <w:pPr>
              <w:autoSpaceDE w:val="0"/>
              <w:autoSpaceDN w:val="0"/>
              <w:adjustRightInd w:val="0"/>
              <w:jc w:val="both"/>
            </w:pPr>
          </w:p>
        </w:tc>
        <w:tc>
          <w:tcPr>
            <w:tcW w:w="968" w:type="dxa"/>
          </w:tcPr>
          <w:p w:rsidR="00CC5B15" w:rsidRDefault="001D0EC8">
            <w:pPr>
              <w:autoSpaceDE w:val="0"/>
              <w:autoSpaceDN w:val="0"/>
              <w:adjustRightInd w:val="0"/>
              <w:jc w:val="both"/>
            </w:pPr>
            <w:r>
              <w:t>FREQ</w:t>
            </w:r>
          </w:p>
        </w:tc>
        <w:tc>
          <w:tcPr>
            <w:tcW w:w="931" w:type="dxa"/>
          </w:tcPr>
          <w:p w:rsidR="00CC5B15" w:rsidRDefault="001D0EC8">
            <w:pPr>
              <w:autoSpaceDE w:val="0"/>
              <w:autoSpaceDN w:val="0"/>
              <w:adjustRightInd w:val="0"/>
              <w:jc w:val="both"/>
            </w:pPr>
            <w:r>
              <w:t xml:space="preserve">   %</w:t>
            </w:r>
          </w:p>
        </w:tc>
        <w:tc>
          <w:tcPr>
            <w:tcW w:w="967" w:type="dxa"/>
          </w:tcPr>
          <w:p w:rsidR="00CC5B15" w:rsidRDefault="001D0EC8">
            <w:pPr>
              <w:autoSpaceDE w:val="0"/>
              <w:autoSpaceDN w:val="0"/>
              <w:adjustRightInd w:val="0"/>
              <w:jc w:val="both"/>
            </w:pPr>
            <w:r>
              <w:t>FREQ</w:t>
            </w:r>
          </w:p>
        </w:tc>
        <w:tc>
          <w:tcPr>
            <w:tcW w:w="709" w:type="dxa"/>
          </w:tcPr>
          <w:p w:rsidR="00CC5B15" w:rsidRDefault="001D0EC8">
            <w:pPr>
              <w:autoSpaceDE w:val="0"/>
              <w:autoSpaceDN w:val="0"/>
              <w:adjustRightInd w:val="0"/>
              <w:jc w:val="both"/>
            </w:pPr>
            <w:r>
              <w:t>%</w:t>
            </w:r>
          </w:p>
        </w:tc>
        <w:tc>
          <w:tcPr>
            <w:tcW w:w="850" w:type="dxa"/>
          </w:tcPr>
          <w:p w:rsidR="00CC5B15" w:rsidRDefault="001D0EC8">
            <w:pPr>
              <w:autoSpaceDE w:val="0"/>
              <w:autoSpaceDN w:val="0"/>
              <w:adjustRightInd w:val="0"/>
              <w:jc w:val="both"/>
            </w:pPr>
            <w:r>
              <w:t>FREQ</w:t>
            </w:r>
          </w:p>
        </w:tc>
        <w:tc>
          <w:tcPr>
            <w:tcW w:w="909" w:type="dxa"/>
          </w:tcPr>
          <w:p w:rsidR="00CC5B15" w:rsidRDefault="001D0EC8">
            <w:pPr>
              <w:autoSpaceDE w:val="0"/>
              <w:autoSpaceDN w:val="0"/>
              <w:adjustRightInd w:val="0"/>
              <w:jc w:val="both"/>
            </w:pPr>
            <w:r>
              <w:t>%</w:t>
            </w:r>
          </w:p>
        </w:tc>
        <w:tc>
          <w:tcPr>
            <w:tcW w:w="990" w:type="dxa"/>
          </w:tcPr>
          <w:p w:rsidR="00CC5B15" w:rsidRDefault="001D0EC8">
            <w:pPr>
              <w:autoSpaceDE w:val="0"/>
              <w:autoSpaceDN w:val="0"/>
              <w:adjustRightInd w:val="0"/>
              <w:jc w:val="both"/>
            </w:pPr>
            <w:r>
              <w:t>FREQ</w:t>
            </w:r>
          </w:p>
        </w:tc>
        <w:tc>
          <w:tcPr>
            <w:tcW w:w="630" w:type="dxa"/>
          </w:tcPr>
          <w:p w:rsidR="00CC5B15" w:rsidRDefault="001D0EC8">
            <w:pPr>
              <w:autoSpaceDE w:val="0"/>
              <w:autoSpaceDN w:val="0"/>
              <w:adjustRightInd w:val="0"/>
              <w:jc w:val="both"/>
            </w:pPr>
            <w:r>
              <w:t>%</w:t>
            </w:r>
          </w:p>
        </w:tc>
      </w:tr>
      <w:tr w:rsidR="00CC5B15">
        <w:tc>
          <w:tcPr>
            <w:tcW w:w="710" w:type="dxa"/>
          </w:tcPr>
          <w:p w:rsidR="00CC5B15" w:rsidRDefault="001D0EC8">
            <w:pPr>
              <w:autoSpaceDE w:val="0"/>
              <w:autoSpaceDN w:val="0"/>
              <w:adjustRightInd w:val="0"/>
              <w:jc w:val="both"/>
            </w:pPr>
            <w:r>
              <w:t>1</w:t>
            </w:r>
          </w:p>
        </w:tc>
        <w:tc>
          <w:tcPr>
            <w:tcW w:w="2506" w:type="dxa"/>
          </w:tcPr>
          <w:p w:rsidR="00CC5B15" w:rsidRDefault="001D0EC8">
            <w:pPr>
              <w:autoSpaceDE w:val="0"/>
              <w:autoSpaceDN w:val="0"/>
              <w:adjustRightInd w:val="0"/>
              <w:jc w:val="both"/>
            </w:pPr>
            <w:r>
              <w:t xml:space="preserve">Building plan approval </w:t>
            </w:r>
          </w:p>
        </w:tc>
        <w:tc>
          <w:tcPr>
            <w:tcW w:w="968" w:type="dxa"/>
          </w:tcPr>
          <w:p w:rsidR="00CC5B15" w:rsidRDefault="001D0EC8">
            <w:pPr>
              <w:autoSpaceDE w:val="0"/>
              <w:autoSpaceDN w:val="0"/>
              <w:adjustRightInd w:val="0"/>
              <w:jc w:val="both"/>
            </w:pPr>
            <w:r>
              <w:t>3</w:t>
            </w:r>
          </w:p>
        </w:tc>
        <w:tc>
          <w:tcPr>
            <w:tcW w:w="931" w:type="dxa"/>
          </w:tcPr>
          <w:p w:rsidR="00CC5B15" w:rsidRDefault="001D0EC8">
            <w:pPr>
              <w:autoSpaceDE w:val="0"/>
              <w:autoSpaceDN w:val="0"/>
              <w:adjustRightInd w:val="0"/>
              <w:jc w:val="both"/>
            </w:pPr>
            <w:r>
              <w:t>100</w:t>
            </w:r>
          </w:p>
        </w:tc>
        <w:tc>
          <w:tcPr>
            <w:tcW w:w="967" w:type="dxa"/>
          </w:tcPr>
          <w:p w:rsidR="00CC5B15" w:rsidRDefault="001D0EC8">
            <w:pPr>
              <w:autoSpaceDE w:val="0"/>
              <w:autoSpaceDN w:val="0"/>
              <w:adjustRightInd w:val="0"/>
              <w:jc w:val="both"/>
            </w:pPr>
            <w:r>
              <w:t>0</w:t>
            </w:r>
          </w:p>
        </w:tc>
        <w:tc>
          <w:tcPr>
            <w:tcW w:w="709" w:type="dxa"/>
          </w:tcPr>
          <w:p w:rsidR="00CC5B15" w:rsidRDefault="001D0EC8">
            <w:pPr>
              <w:autoSpaceDE w:val="0"/>
              <w:autoSpaceDN w:val="0"/>
              <w:adjustRightInd w:val="0"/>
              <w:jc w:val="both"/>
            </w:pPr>
            <w:r>
              <w:t>0</w:t>
            </w:r>
          </w:p>
        </w:tc>
        <w:tc>
          <w:tcPr>
            <w:tcW w:w="850" w:type="dxa"/>
          </w:tcPr>
          <w:p w:rsidR="00CC5B15" w:rsidRDefault="001D0EC8">
            <w:pPr>
              <w:autoSpaceDE w:val="0"/>
              <w:autoSpaceDN w:val="0"/>
              <w:adjustRightInd w:val="0"/>
              <w:jc w:val="both"/>
            </w:pPr>
            <w:r>
              <w:t>0</w:t>
            </w:r>
          </w:p>
        </w:tc>
        <w:tc>
          <w:tcPr>
            <w:tcW w:w="909" w:type="dxa"/>
          </w:tcPr>
          <w:p w:rsidR="00CC5B15" w:rsidRDefault="001D0EC8">
            <w:pPr>
              <w:autoSpaceDE w:val="0"/>
              <w:autoSpaceDN w:val="0"/>
              <w:adjustRightInd w:val="0"/>
              <w:jc w:val="both"/>
            </w:pPr>
            <w:r>
              <w:t>0</w:t>
            </w:r>
          </w:p>
        </w:tc>
        <w:tc>
          <w:tcPr>
            <w:tcW w:w="990" w:type="dxa"/>
          </w:tcPr>
          <w:p w:rsidR="00CC5B15" w:rsidRDefault="001D0EC8">
            <w:pPr>
              <w:autoSpaceDE w:val="0"/>
              <w:autoSpaceDN w:val="0"/>
              <w:adjustRightInd w:val="0"/>
              <w:jc w:val="both"/>
            </w:pPr>
            <w:r>
              <w:t>0</w:t>
            </w:r>
          </w:p>
        </w:tc>
        <w:tc>
          <w:tcPr>
            <w:tcW w:w="630" w:type="dxa"/>
          </w:tcPr>
          <w:p w:rsidR="00CC5B15" w:rsidRDefault="001D0EC8">
            <w:pPr>
              <w:autoSpaceDE w:val="0"/>
              <w:autoSpaceDN w:val="0"/>
              <w:adjustRightInd w:val="0"/>
              <w:jc w:val="both"/>
            </w:pPr>
            <w:r>
              <w:t>0</w:t>
            </w:r>
          </w:p>
        </w:tc>
      </w:tr>
      <w:tr w:rsidR="00CC5B15">
        <w:tc>
          <w:tcPr>
            <w:tcW w:w="710" w:type="dxa"/>
          </w:tcPr>
          <w:p w:rsidR="00CC5B15" w:rsidRDefault="001D0EC8">
            <w:pPr>
              <w:autoSpaceDE w:val="0"/>
              <w:autoSpaceDN w:val="0"/>
              <w:adjustRightInd w:val="0"/>
              <w:jc w:val="both"/>
            </w:pPr>
            <w:r>
              <w:t>2</w:t>
            </w:r>
          </w:p>
        </w:tc>
        <w:tc>
          <w:tcPr>
            <w:tcW w:w="2506" w:type="dxa"/>
          </w:tcPr>
          <w:p w:rsidR="00CC5B15" w:rsidRDefault="001D0EC8">
            <w:pPr>
              <w:autoSpaceDE w:val="0"/>
              <w:autoSpaceDN w:val="0"/>
              <w:adjustRightInd w:val="0"/>
              <w:jc w:val="both"/>
            </w:pPr>
            <w:r>
              <w:t>Contravention</w:t>
            </w:r>
          </w:p>
        </w:tc>
        <w:tc>
          <w:tcPr>
            <w:tcW w:w="968" w:type="dxa"/>
          </w:tcPr>
          <w:p w:rsidR="00CC5B15" w:rsidRDefault="001D0EC8">
            <w:pPr>
              <w:autoSpaceDE w:val="0"/>
              <w:autoSpaceDN w:val="0"/>
              <w:adjustRightInd w:val="0"/>
              <w:jc w:val="both"/>
            </w:pPr>
            <w:r>
              <w:t>0</w:t>
            </w:r>
          </w:p>
        </w:tc>
        <w:tc>
          <w:tcPr>
            <w:tcW w:w="931" w:type="dxa"/>
          </w:tcPr>
          <w:p w:rsidR="00CC5B15" w:rsidRDefault="001D0EC8">
            <w:pPr>
              <w:autoSpaceDE w:val="0"/>
              <w:autoSpaceDN w:val="0"/>
              <w:adjustRightInd w:val="0"/>
              <w:jc w:val="both"/>
            </w:pPr>
            <w:r>
              <w:t>0</w:t>
            </w:r>
          </w:p>
        </w:tc>
        <w:tc>
          <w:tcPr>
            <w:tcW w:w="967" w:type="dxa"/>
          </w:tcPr>
          <w:p w:rsidR="00CC5B15" w:rsidRDefault="001D0EC8">
            <w:pPr>
              <w:autoSpaceDE w:val="0"/>
              <w:autoSpaceDN w:val="0"/>
              <w:adjustRightInd w:val="0"/>
              <w:jc w:val="both"/>
            </w:pPr>
            <w:r>
              <w:t>3</w:t>
            </w:r>
          </w:p>
        </w:tc>
        <w:tc>
          <w:tcPr>
            <w:tcW w:w="709" w:type="dxa"/>
          </w:tcPr>
          <w:p w:rsidR="00CC5B15" w:rsidRDefault="001D0EC8">
            <w:pPr>
              <w:autoSpaceDE w:val="0"/>
              <w:autoSpaceDN w:val="0"/>
              <w:adjustRightInd w:val="0"/>
              <w:jc w:val="both"/>
            </w:pPr>
            <w:r>
              <w:t>100</w:t>
            </w:r>
          </w:p>
        </w:tc>
        <w:tc>
          <w:tcPr>
            <w:tcW w:w="850" w:type="dxa"/>
          </w:tcPr>
          <w:p w:rsidR="00CC5B15" w:rsidRDefault="001D0EC8">
            <w:pPr>
              <w:autoSpaceDE w:val="0"/>
              <w:autoSpaceDN w:val="0"/>
              <w:adjustRightInd w:val="0"/>
              <w:jc w:val="both"/>
            </w:pPr>
            <w:r>
              <w:t>0</w:t>
            </w:r>
          </w:p>
        </w:tc>
        <w:tc>
          <w:tcPr>
            <w:tcW w:w="909" w:type="dxa"/>
          </w:tcPr>
          <w:p w:rsidR="00CC5B15" w:rsidRDefault="001D0EC8">
            <w:pPr>
              <w:autoSpaceDE w:val="0"/>
              <w:autoSpaceDN w:val="0"/>
              <w:adjustRightInd w:val="0"/>
              <w:jc w:val="both"/>
            </w:pPr>
            <w:r>
              <w:t>0</w:t>
            </w:r>
          </w:p>
        </w:tc>
        <w:tc>
          <w:tcPr>
            <w:tcW w:w="990" w:type="dxa"/>
          </w:tcPr>
          <w:p w:rsidR="00CC5B15" w:rsidRDefault="001D0EC8">
            <w:pPr>
              <w:autoSpaceDE w:val="0"/>
              <w:autoSpaceDN w:val="0"/>
              <w:adjustRightInd w:val="0"/>
              <w:jc w:val="both"/>
            </w:pPr>
            <w:r>
              <w:t>0</w:t>
            </w:r>
          </w:p>
        </w:tc>
        <w:tc>
          <w:tcPr>
            <w:tcW w:w="630" w:type="dxa"/>
          </w:tcPr>
          <w:p w:rsidR="00CC5B15" w:rsidRDefault="001D0EC8">
            <w:pPr>
              <w:autoSpaceDE w:val="0"/>
              <w:autoSpaceDN w:val="0"/>
              <w:adjustRightInd w:val="0"/>
              <w:jc w:val="both"/>
            </w:pPr>
            <w:r>
              <w:t>0</w:t>
            </w:r>
          </w:p>
        </w:tc>
      </w:tr>
      <w:tr w:rsidR="00CC5B15">
        <w:tc>
          <w:tcPr>
            <w:tcW w:w="710" w:type="dxa"/>
          </w:tcPr>
          <w:p w:rsidR="00CC5B15" w:rsidRDefault="001D0EC8">
            <w:pPr>
              <w:autoSpaceDE w:val="0"/>
              <w:autoSpaceDN w:val="0"/>
              <w:adjustRightInd w:val="0"/>
              <w:jc w:val="both"/>
            </w:pPr>
            <w:r>
              <w:t>3</w:t>
            </w:r>
          </w:p>
        </w:tc>
        <w:tc>
          <w:tcPr>
            <w:tcW w:w="2506" w:type="dxa"/>
          </w:tcPr>
          <w:p w:rsidR="00CC5B15" w:rsidRDefault="001D0EC8">
            <w:pPr>
              <w:autoSpaceDE w:val="0"/>
              <w:autoSpaceDN w:val="0"/>
              <w:adjustRightInd w:val="0"/>
              <w:jc w:val="both"/>
            </w:pPr>
            <w:r>
              <w:t>Demolition</w:t>
            </w:r>
          </w:p>
        </w:tc>
        <w:tc>
          <w:tcPr>
            <w:tcW w:w="968" w:type="dxa"/>
          </w:tcPr>
          <w:p w:rsidR="00CC5B15" w:rsidRDefault="001D0EC8">
            <w:pPr>
              <w:autoSpaceDE w:val="0"/>
              <w:autoSpaceDN w:val="0"/>
              <w:adjustRightInd w:val="0"/>
              <w:jc w:val="both"/>
            </w:pPr>
            <w:r>
              <w:t>3</w:t>
            </w:r>
          </w:p>
        </w:tc>
        <w:tc>
          <w:tcPr>
            <w:tcW w:w="931" w:type="dxa"/>
          </w:tcPr>
          <w:p w:rsidR="00CC5B15" w:rsidRDefault="001D0EC8">
            <w:pPr>
              <w:autoSpaceDE w:val="0"/>
              <w:autoSpaceDN w:val="0"/>
              <w:adjustRightInd w:val="0"/>
              <w:jc w:val="both"/>
            </w:pPr>
            <w:r>
              <w:t>100</w:t>
            </w:r>
          </w:p>
        </w:tc>
        <w:tc>
          <w:tcPr>
            <w:tcW w:w="967" w:type="dxa"/>
          </w:tcPr>
          <w:p w:rsidR="00CC5B15" w:rsidRDefault="001D0EC8">
            <w:pPr>
              <w:autoSpaceDE w:val="0"/>
              <w:autoSpaceDN w:val="0"/>
              <w:adjustRightInd w:val="0"/>
              <w:jc w:val="both"/>
            </w:pPr>
            <w:r>
              <w:t>0</w:t>
            </w:r>
          </w:p>
        </w:tc>
        <w:tc>
          <w:tcPr>
            <w:tcW w:w="709" w:type="dxa"/>
          </w:tcPr>
          <w:p w:rsidR="00CC5B15" w:rsidRDefault="001D0EC8">
            <w:pPr>
              <w:autoSpaceDE w:val="0"/>
              <w:autoSpaceDN w:val="0"/>
              <w:adjustRightInd w:val="0"/>
              <w:jc w:val="both"/>
            </w:pPr>
            <w:r>
              <w:t>0</w:t>
            </w:r>
          </w:p>
        </w:tc>
        <w:tc>
          <w:tcPr>
            <w:tcW w:w="850" w:type="dxa"/>
          </w:tcPr>
          <w:p w:rsidR="00CC5B15" w:rsidRDefault="001D0EC8">
            <w:pPr>
              <w:autoSpaceDE w:val="0"/>
              <w:autoSpaceDN w:val="0"/>
              <w:adjustRightInd w:val="0"/>
              <w:jc w:val="both"/>
            </w:pPr>
            <w:r>
              <w:t>0</w:t>
            </w:r>
          </w:p>
        </w:tc>
        <w:tc>
          <w:tcPr>
            <w:tcW w:w="909" w:type="dxa"/>
          </w:tcPr>
          <w:p w:rsidR="00CC5B15" w:rsidRDefault="001D0EC8">
            <w:pPr>
              <w:autoSpaceDE w:val="0"/>
              <w:autoSpaceDN w:val="0"/>
              <w:adjustRightInd w:val="0"/>
              <w:jc w:val="both"/>
            </w:pPr>
            <w:r>
              <w:t>0</w:t>
            </w:r>
          </w:p>
        </w:tc>
        <w:tc>
          <w:tcPr>
            <w:tcW w:w="990" w:type="dxa"/>
          </w:tcPr>
          <w:p w:rsidR="00CC5B15" w:rsidRDefault="001D0EC8">
            <w:pPr>
              <w:autoSpaceDE w:val="0"/>
              <w:autoSpaceDN w:val="0"/>
              <w:adjustRightInd w:val="0"/>
              <w:jc w:val="both"/>
            </w:pPr>
            <w:r>
              <w:t>0</w:t>
            </w:r>
          </w:p>
        </w:tc>
        <w:tc>
          <w:tcPr>
            <w:tcW w:w="630" w:type="dxa"/>
          </w:tcPr>
          <w:p w:rsidR="00CC5B15" w:rsidRDefault="001D0EC8">
            <w:pPr>
              <w:autoSpaceDE w:val="0"/>
              <w:autoSpaceDN w:val="0"/>
              <w:adjustRightInd w:val="0"/>
              <w:jc w:val="both"/>
            </w:pPr>
            <w:r>
              <w:t>0</w:t>
            </w:r>
          </w:p>
        </w:tc>
      </w:tr>
      <w:tr w:rsidR="00CC5B15">
        <w:tc>
          <w:tcPr>
            <w:tcW w:w="710" w:type="dxa"/>
          </w:tcPr>
          <w:p w:rsidR="00CC5B15" w:rsidRDefault="001D0EC8">
            <w:pPr>
              <w:autoSpaceDE w:val="0"/>
              <w:autoSpaceDN w:val="0"/>
              <w:adjustRightInd w:val="0"/>
              <w:jc w:val="both"/>
            </w:pPr>
            <w:r>
              <w:t>4</w:t>
            </w:r>
          </w:p>
        </w:tc>
        <w:tc>
          <w:tcPr>
            <w:tcW w:w="2506" w:type="dxa"/>
          </w:tcPr>
          <w:p w:rsidR="00CC5B15" w:rsidRDefault="001D0EC8">
            <w:pPr>
              <w:autoSpaceDE w:val="0"/>
              <w:autoSpaceDN w:val="0"/>
              <w:adjustRightInd w:val="0"/>
              <w:jc w:val="both"/>
            </w:pPr>
            <w:r>
              <w:t>Stop work order</w:t>
            </w:r>
          </w:p>
        </w:tc>
        <w:tc>
          <w:tcPr>
            <w:tcW w:w="968" w:type="dxa"/>
          </w:tcPr>
          <w:p w:rsidR="00CC5B15" w:rsidRDefault="001D0EC8">
            <w:pPr>
              <w:autoSpaceDE w:val="0"/>
              <w:autoSpaceDN w:val="0"/>
              <w:adjustRightInd w:val="0"/>
              <w:jc w:val="both"/>
            </w:pPr>
            <w:r>
              <w:t>3</w:t>
            </w:r>
          </w:p>
        </w:tc>
        <w:tc>
          <w:tcPr>
            <w:tcW w:w="931" w:type="dxa"/>
          </w:tcPr>
          <w:p w:rsidR="00CC5B15" w:rsidRDefault="001D0EC8">
            <w:pPr>
              <w:autoSpaceDE w:val="0"/>
              <w:autoSpaceDN w:val="0"/>
              <w:adjustRightInd w:val="0"/>
              <w:jc w:val="both"/>
            </w:pPr>
            <w:r>
              <w:t>100</w:t>
            </w:r>
          </w:p>
        </w:tc>
        <w:tc>
          <w:tcPr>
            <w:tcW w:w="967" w:type="dxa"/>
          </w:tcPr>
          <w:p w:rsidR="00CC5B15" w:rsidRDefault="001D0EC8">
            <w:pPr>
              <w:autoSpaceDE w:val="0"/>
              <w:autoSpaceDN w:val="0"/>
              <w:adjustRightInd w:val="0"/>
              <w:jc w:val="both"/>
            </w:pPr>
            <w:r>
              <w:t>0</w:t>
            </w:r>
          </w:p>
        </w:tc>
        <w:tc>
          <w:tcPr>
            <w:tcW w:w="709" w:type="dxa"/>
          </w:tcPr>
          <w:p w:rsidR="00CC5B15" w:rsidRDefault="001D0EC8">
            <w:pPr>
              <w:autoSpaceDE w:val="0"/>
              <w:autoSpaceDN w:val="0"/>
              <w:adjustRightInd w:val="0"/>
              <w:jc w:val="both"/>
            </w:pPr>
            <w:r>
              <w:t>0</w:t>
            </w:r>
          </w:p>
        </w:tc>
        <w:tc>
          <w:tcPr>
            <w:tcW w:w="850" w:type="dxa"/>
          </w:tcPr>
          <w:p w:rsidR="00CC5B15" w:rsidRDefault="001D0EC8">
            <w:pPr>
              <w:autoSpaceDE w:val="0"/>
              <w:autoSpaceDN w:val="0"/>
              <w:adjustRightInd w:val="0"/>
              <w:jc w:val="both"/>
            </w:pPr>
            <w:r>
              <w:t>0</w:t>
            </w:r>
          </w:p>
        </w:tc>
        <w:tc>
          <w:tcPr>
            <w:tcW w:w="909" w:type="dxa"/>
          </w:tcPr>
          <w:p w:rsidR="00CC5B15" w:rsidRDefault="001D0EC8">
            <w:pPr>
              <w:autoSpaceDE w:val="0"/>
              <w:autoSpaceDN w:val="0"/>
              <w:adjustRightInd w:val="0"/>
              <w:jc w:val="both"/>
            </w:pPr>
            <w:r>
              <w:t>0</w:t>
            </w:r>
          </w:p>
        </w:tc>
        <w:tc>
          <w:tcPr>
            <w:tcW w:w="990" w:type="dxa"/>
          </w:tcPr>
          <w:p w:rsidR="00CC5B15" w:rsidRDefault="001D0EC8">
            <w:pPr>
              <w:autoSpaceDE w:val="0"/>
              <w:autoSpaceDN w:val="0"/>
              <w:adjustRightInd w:val="0"/>
              <w:jc w:val="both"/>
            </w:pPr>
            <w:r>
              <w:t>0</w:t>
            </w:r>
          </w:p>
        </w:tc>
        <w:tc>
          <w:tcPr>
            <w:tcW w:w="630" w:type="dxa"/>
          </w:tcPr>
          <w:p w:rsidR="00CC5B15" w:rsidRDefault="001D0EC8">
            <w:pPr>
              <w:autoSpaceDE w:val="0"/>
              <w:autoSpaceDN w:val="0"/>
              <w:adjustRightInd w:val="0"/>
              <w:jc w:val="both"/>
            </w:pPr>
            <w:r>
              <w:t>0</w:t>
            </w:r>
          </w:p>
        </w:tc>
      </w:tr>
      <w:tr w:rsidR="00CC5B15">
        <w:tc>
          <w:tcPr>
            <w:tcW w:w="710" w:type="dxa"/>
          </w:tcPr>
          <w:p w:rsidR="00CC5B15" w:rsidRDefault="001D0EC8">
            <w:pPr>
              <w:autoSpaceDE w:val="0"/>
              <w:autoSpaceDN w:val="0"/>
              <w:adjustRightInd w:val="0"/>
              <w:jc w:val="both"/>
            </w:pPr>
            <w:r>
              <w:t>5</w:t>
            </w:r>
          </w:p>
        </w:tc>
        <w:tc>
          <w:tcPr>
            <w:tcW w:w="2506" w:type="dxa"/>
          </w:tcPr>
          <w:p w:rsidR="00CC5B15" w:rsidRDefault="001D0EC8">
            <w:pPr>
              <w:autoSpaceDE w:val="0"/>
              <w:autoSpaceDN w:val="0"/>
              <w:adjustRightInd w:val="0"/>
              <w:jc w:val="both"/>
            </w:pPr>
            <w:r>
              <w:t>Notice to seal</w:t>
            </w:r>
          </w:p>
        </w:tc>
        <w:tc>
          <w:tcPr>
            <w:tcW w:w="968" w:type="dxa"/>
          </w:tcPr>
          <w:p w:rsidR="00CC5B15" w:rsidRDefault="001D0EC8">
            <w:pPr>
              <w:autoSpaceDE w:val="0"/>
              <w:autoSpaceDN w:val="0"/>
              <w:adjustRightInd w:val="0"/>
              <w:jc w:val="both"/>
            </w:pPr>
            <w:r>
              <w:t>3</w:t>
            </w:r>
          </w:p>
        </w:tc>
        <w:tc>
          <w:tcPr>
            <w:tcW w:w="931" w:type="dxa"/>
          </w:tcPr>
          <w:p w:rsidR="00CC5B15" w:rsidRDefault="001D0EC8">
            <w:pPr>
              <w:autoSpaceDE w:val="0"/>
              <w:autoSpaceDN w:val="0"/>
              <w:adjustRightInd w:val="0"/>
              <w:jc w:val="both"/>
            </w:pPr>
            <w:r>
              <w:t>100</w:t>
            </w:r>
          </w:p>
        </w:tc>
        <w:tc>
          <w:tcPr>
            <w:tcW w:w="967" w:type="dxa"/>
          </w:tcPr>
          <w:p w:rsidR="00CC5B15" w:rsidRDefault="001D0EC8">
            <w:pPr>
              <w:autoSpaceDE w:val="0"/>
              <w:autoSpaceDN w:val="0"/>
              <w:adjustRightInd w:val="0"/>
              <w:jc w:val="both"/>
            </w:pPr>
            <w:r>
              <w:t>0</w:t>
            </w:r>
          </w:p>
        </w:tc>
        <w:tc>
          <w:tcPr>
            <w:tcW w:w="709" w:type="dxa"/>
          </w:tcPr>
          <w:p w:rsidR="00CC5B15" w:rsidRDefault="001D0EC8">
            <w:pPr>
              <w:autoSpaceDE w:val="0"/>
              <w:autoSpaceDN w:val="0"/>
              <w:adjustRightInd w:val="0"/>
              <w:jc w:val="both"/>
            </w:pPr>
            <w:r>
              <w:t>0</w:t>
            </w:r>
          </w:p>
        </w:tc>
        <w:tc>
          <w:tcPr>
            <w:tcW w:w="850" w:type="dxa"/>
          </w:tcPr>
          <w:p w:rsidR="00CC5B15" w:rsidRDefault="001D0EC8">
            <w:pPr>
              <w:autoSpaceDE w:val="0"/>
              <w:autoSpaceDN w:val="0"/>
              <w:adjustRightInd w:val="0"/>
              <w:jc w:val="both"/>
            </w:pPr>
            <w:r>
              <w:t>0</w:t>
            </w:r>
          </w:p>
        </w:tc>
        <w:tc>
          <w:tcPr>
            <w:tcW w:w="909" w:type="dxa"/>
          </w:tcPr>
          <w:p w:rsidR="00CC5B15" w:rsidRDefault="001D0EC8">
            <w:pPr>
              <w:autoSpaceDE w:val="0"/>
              <w:autoSpaceDN w:val="0"/>
              <w:adjustRightInd w:val="0"/>
              <w:jc w:val="both"/>
            </w:pPr>
            <w:r>
              <w:t>0</w:t>
            </w:r>
          </w:p>
        </w:tc>
        <w:tc>
          <w:tcPr>
            <w:tcW w:w="990" w:type="dxa"/>
          </w:tcPr>
          <w:p w:rsidR="00CC5B15" w:rsidRDefault="001D0EC8">
            <w:pPr>
              <w:autoSpaceDE w:val="0"/>
              <w:autoSpaceDN w:val="0"/>
              <w:adjustRightInd w:val="0"/>
              <w:jc w:val="both"/>
            </w:pPr>
            <w:r>
              <w:t>0</w:t>
            </w:r>
          </w:p>
        </w:tc>
        <w:tc>
          <w:tcPr>
            <w:tcW w:w="630" w:type="dxa"/>
          </w:tcPr>
          <w:p w:rsidR="00CC5B15" w:rsidRDefault="001D0EC8">
            <w:pPr>
              <w:autoSpaceDE w:val="0"/>
              <w:autoSpaceDN w:val="0"/>
              <w:adjustRightInd w:val="0"/>
              <w:jc w:val="both"/>
            </w:pPr>
            <w:r>
              <w:t>0</w:t>
            </w:r>
          </w:p>
        </w:tc>
      </w:tr>
      <w:tr w:rsidR="00CC5B15">
        <w:tc>
          <w:tcPr>
            <w:tcW w:w="710" w:type="dxa"/>
          </w:tcPr>
          <w:p w:rsidR="00CC5B15" w:rsidRDefault="001D0EC8">
            <w:pPr>
              <w:autoSpaceDE w:val="0"/>
              <w:autoSpaceDN w:val="0"/>
              <w:adjustRightInd w:val="0"/>
              <w:jc w:val="both"/>
            </w:pPr>
            <w:r>
              <w:t>6</w:t>
            </w:r>
          </w:p>
        </w:tc>
        <w:tc>
          <w:tcPr>
            <w:tcW w:w="2506" w:type="dxa"/>
          </w:tcPr>
          <w:p w:rsidR="00CC5B15" w:rsidRDefault="001D0EC8">
            <w:pPr>
              <w:autoSpaceDE w:val="0"/>
              <w:autoSpaceDN w:val="0"/>
              <w:adjustRightInd w:val="0"/>
              <w:jc w:val="both"/>
            </w:pPr>
            <w:r>
              <w:t>Marking of illegal structure</w:t>
            </w:r>
          </w:p>
        </w:tc>
        <w:tc>
          <w:tcPr>
            <w:tcW w:w="968" w:type="dxa"/>
          </w:tcPr>
          <w:p w:rsidR="00CC5B15" w:rsidRDefault="001D0EC8">
            <w:pPr>
              <w:autoSpaceDE w:val="0"/>
              <w:autoSpaceDN w:val="0"/>
              <w:adjustRightInd w:val="0"/>
              <w:jc w:val="both"/>
            </w:pPr>
            <w:r>
              <w:t>3</w:t>
            </w:r>
          </w:p>
        </w:tc>
        <w:tc>
          <w:tcPr>
            <w:tcW w:w="931" w:type="dxa"/>
          </w:tcPr>
          <w:p w:rsidR="00CC5B15" w:rsidRDefault="001D0EC8">
            <w:pPr>
              <w:autoSpaceDE w:val="0"/>
              <w:autoSpaceDN w:val="0"/>
              <w:adjustRightInd w:val="0"/>
              <w:jc w:val="both"/>
            </w:pPr>
            <w:r>
              <w:t>100</w:t>
            </w:r>
          </w:p>
        </w:tc>
        <w:tc>
          <w:tcPr>
            <w:tcW w:w="967" w:type="dxa"/>
          </w:tcPr>
          <w:p w:rsidR="00CC5B15" w:rsidRDefault="001D0EC8">
            <w:pPr>
              <w:autoSpaceDE w:val="0"/>
              <w:autoSpaceDN w:val="0"/>
              <w:adjustRightInd w:val="0"/>
              <w:jc w:val="both"/>
            </w:pPr>
            <w:r>
              <w:t>0</w:t>
            </w:r>
          </w:p>
        </w:tc>
        <w:tc>
          <w:tcPr>
            <w:tcW w:w="709" w:type="dxa"/>
          </w:tcPr>
          <w:p w:rsidR="00CC5B15" w:rsidRDefault="001D0EC8">
            <w:pPr>
              <w:autoSpaceDE w:val="0"/>
              <w:autoSpaceDN w:val="0"/>
              <w:adjustRightInd w:val="0"/>
              <w:jc w:val="both"/>
            </w:pPr>
            <w:r>
              <w:t>0</w:t>
            </w:r>
          </w:p>
        </w:tc>
        <w:tc>
          <w:tcPr>
            <w:tcW w:w="850" w:type="dxa"/>
          </w:tcPr>
          <w:p w:rsidR="00CC5B15" w:rsidRDefault="001D0EC8">
            <w:pPr>
              <w:autoSpaceDE w:val="0"/>
              <w:autoSpaceDN w:val="0"/>
              <w:adjustRightInd w:val="0"/>
              <w:jc w:val="both"/>
            </w:pPr>
            <w:r>
              <w:t>0</w:t>
            </w:r>
          </w:p>
        </w:tc>
        <w:tc>
          <w:tcPr>
            <w:tcW w:w="909" w:type="dxa"/>
          </w:tcPr>
          <w:p w:rsidR="00CC5B15" w:rsidRDefault="001D0EC8">
            <w:pPr>
              <w:autoSpaceDE w:val="0"/>
              <w:autoSpaceDN w:val="0"/>
              <w:adjustRightInd w:val="0"/>
              <w:jc w:val="both"/>
            </w:pPr>
            <w:r>
              <w:t>0</w:t>
            </w:r>
          </w:p>
        </w:tc>
        <w:tc>
          <w:tcPr>
            <w:tcW w:w="990" w:type="dxa"/>
          </w:tcPr>
          <w:p w:rsidR="00CC5B15" w:rsidRDefault="001D0EC8">
            <w:pPr>
              <w:autoSpaceDE w:val="0"/>
              <w:autoSpaceDN w:val="0"/>
              <w:adjustRightInd w:val="0"/>
              <w:jc w:val="both"/>
            </w:pPr>
            <w:r>
              <w:t>0</w:t>
            </w:r>
          </w:p>
        </w:tc>
        <w:tc>
          <w:tcPr>
            <w:tcW w:w="630" w:type="dxa"/>
          </w:tcPr>
          <w:p w:rsidR="00CC5B15" w:rsidRDefault="001D0EC8">
            <w:pPr>
              <w:autoSpaceDE w:val="0"/>
              <w:autoSpaceDN w:val="0"/>
              <w:adjustRightInd w:val="0"/>
              <w:jc w:val="both"/>
            </w:pPr>
            <w:r>
              <w:t>0</w:t>
            </w:r>
          </w:p>
          <w:p w:rsidR="00CC5B15" w:rsidRDefault="00CC5B15">
            <w:pPr>
              <w:autoSpaceDE w:val="0"/>
              <w:autoSpaceDN w:val="0"/>
              <w:adjustRightInd w:val="0"/>
              <w:jc w:val="both"/>
            </w:pPr>
          </w:p>
        </w:tc>
      </w:tr>
      <w:tr w:rsidR="00CC5B15">
        <w:tc>
          <w:tcPr>
            <w:tcW w:w="710" w:type="dxa"/>
          </w:tcPr>
          <w:p w:rsidR="00CC5B15" w:rsidRDefault="00CC5B15">
            <w:pPr>
              <w:autoSpaceDE w:val="0"/>
              <w:autoSpaceDN w:val="0"/>
              <w:adjustRightInd w:val="0"/>
              <w:jc w:val="both"/>
            </w:pPr>
          </w:p>
        </w:tc>
        <w:tc>
          <w:tcPr>
            <w:tcW w:w="2506" w:type="dxa"/>
          </w:tcPr>
          <w:p w:rsidR="00CC5B15" w:rsidRDefault="001D0EC8">
            <w:pPr>
              <w:autoSpaceDE w:val="0"/>
              <w:autoSpaceDN w:val="0"/>
              <w:adjustRightInd w:val="0"/>
              <w:jc w:val="both"/>
            </w:pPr>
            <w:r>
              <w:t>Total</w:t>
            </w:r>
          </w:p>
        </w:tc>
        <w:tc>
          <w:tcPr>
            <w:tcW w:w="968" w:type="dxa"/>
          </w:tcPr>
          <w:p w:rsidR="00CC5B15" w:rsidRDefault="00CC5B15">
            <w:pPr>
              <w:autoSpaceDE w:val="0"/>
              <w:autoSpaceDN w:val="0"/>
              <w:adjustRightInd w:val="0"/>
              <w:jc w:val="both"/>
            </w:pPr>
          </w:p>
        </w:tc>
        <w:tc>
          <w:tcPr>
            <w:tcW w:w="931" w:type="dxa"/>
          </w:tcPr>
          <w:p w:rsidR="00CC5B15" w:rsidRDefault="00CC5B15">
            <w:pPr>
              <w:autoSpaceDE w:val="0"/>
              <w:autoSpaceDN w:val="0"/>
              <w:adjustRightInd w:val="0"/>
              <w:jc w:val="both"/>
            </w:pPr>
          </w:p>
        </w:tc>
        <w:tc>
          <w:tcPr>
            <w:tcW w:w="967" w:type="dxa"/>
          </w:tcPr>
          <w:p w:rsidR="00CC5B15" w:rsidRDefault="00CC5B15">
            <w:pPr>
              <w:autoSpaceDE w:val="0"/>
              <w:autoSpaceDN w:val="0"/>
              <w:adjustRightInd w:val="0"/>
              <w:jc w:val="both"/>
            </w:pPr>
          </w:p>
        </w:tc>
        <w:tc>
          <w:tcPr>
            <w:tcW w:w="709" w:type="dxa"/>
          </w:tcPr>
          <w:p w:rsidR="00CC5B15" w:rsidRDefault="00CC5B15">
            <w:pPr>
              <w:autoSpaceDE w:val="0"/>
              <w:autoSpaceDN w:val="0"/>
              <w:adjustRightInd w:val="0"/>
              <w:jc w:val="both"/>
            </w:pPr>
          </w:p>
        </w:tc>
        <w:tc>
          <w:tcPr>
            <w:tcW w:w="850" w:type="dxa"/>
          </w:tcPr>
          <w:p w:rsidR="00CC5B15" w:rsidRDefault="00CC5B15">
            <w:pPr>
              <w:autoSpaceDE w:val="0"/>
              <w:autoSpaceDN w:val="0"/>
              <w:adjustRightInd w:val="0"/>
              <w:jc w:val="both"/>
            </w:pPr>
          </w:p>
        </w:tc>
        <w:tc>
          <w:tcPr>
            <w:tcW w:w="909" w:type="dxa"/>
          </w:tcPr>
          <w:p w:rsidR="00CC5B15" w:rsidRDefault="00CC5B15">
            <w:pPr>
              <w:autoSpaceDE w:val="0"/>
              <w:autoSpaceDN w:val="0"/>
              <w:adjustRightInd w:val="0"/>
              <w:jc w:val="both"/>
            </w:pPr>
          </w:p>
        </w:tc>
        <w:tc>
          <w:tcPr>
            <w:tcW w:w="990" w:type="dxa"/>
          </w:tcPr>
          <w:p w:rsidR="00CC5B15" w:rsidRDefault="00CC5B15">
            <w:pPr>
              <w:autoSpaceDE w:val="0"/>
              <w:autoSpaceDN w:val="0"/>
              <w:adjustRightInd w:val="0"/>
              <w:jc w:val="both"/>
            </w:pPr>
          </w:p>
        </w:tc>
        <w:tc>
          <w:tcPr>
            <w:tcW w:w="630" w:type="dxa"/>
          </w:tcPr>
          <w:p w:rsidR="00CC5B15" w:rsidRDefault="00CC5B15">
            <w:pPr>
              <w:autoSpaceDE w:val="0"/>
              <w:autoSpaceDN w:val="0"/>
              <w:adjustRightInd w:val="0"/>
              <w:jc w:val="both"/>
            </w:pPr>
          </w:p>
        </w:tc>
      </w:tr>
    </w:tbl>
    <w:p w:rsidR="00CC5B15" w:rsidRDefault="001D0EC8">
      <w:pPr>
        <w:autoSpaceDE w:val="0"/>
        <w:autoSpaceDN w:val="0"/>
        <w:adjustRightInd w:val="0"/>
        <w:spacing w:line="480" w:lineRule="auto"/>
        <w:rPr>
          <w:b/>
        </w:rPr>
      </w:pPr>
      <w:r>
        <w:rPr>
          <w:b/>
          <w:i/>
        </w:rPr>
        <w:t>Source: Author’s field work, 2025</w:t>
      </w:r>
    </w:p>
    <w:p w:rsidR="00CC5B15" w:rsidRDefault="001D0EC8">
      <w:pPr>
        <w:autoSpaceDE w:val="0"/>
        <w:autoSpaceDN w:val="0"/>
        <w:adjustRightInd w:val="0"/>
        <w:spacing w:line="480" w:lineRule="auto"/>
        <w:jc w:val="both"/>
        <w:rPr>
          <w:b/>
        </w:rPr>
      </w:pPr>
      <w:r>
        <w:rPr>
          <w:b/>
        </w:rPr>
        <w:t>4.6.3</w:t>
      </w:r>
      <w:r>
        <w:rPr>
          <w:b/>
        </w:rPr>
        <w:tab/>
        <w:t>Development Control Tools and Instruments</w:t>
      </w:r>
    </w:p>
    <w:p w:rsidR="00CC5B15" w:rsidRDefault="001D0EC8">
      <w:pPr>
        <w:spacing w:line="480" w:lineRule="auto"/>
        <w:ind w:firstLine="720"/>
        <w:jc w:val="both"/>
      </w:pPr>
      <w:r>
        <w:t>Details about the frequency of use of development control tools and instruments are measured with Likhert scale as shown in Table 4.22. The mean of the likhert scale is 2.83 and this was gotten by dividing the total Adequacy Weighted value by numbers of variable {Mean (x) = Ʃ AWV/ N = 17</w:t>
      </w:r>
      <w:r>
        <w:rPr>
          <w:b/>
        </w:rPr>
        <w:t xml:space="preserve">/ </w:t>
      </w:r>
      <w:r>
        <w:t xml:space="preserve">6 = 2.83}. The standard deviation is 0.3727and variance is </w:t>
      </w:r>
    </w:p>
    <w:p w:rsidR="00CC5B15" w:rsidRDefault="001D0EC8">
      <w:pPr>
        <w:jc w:val="both"/>
      </w:pPr>
      <w:r>
        <w:t xml:space="preserve">0.1389 were obtained {using the formulae: δ = </w:t>
      </w:r>
      <w:r>
        <w:rPr>
          <w:szCs w:val="32"/>
        </w:rPr>
        <w:t>√</w:t>
      </w:r>
      <w:r>
        <w:rPr>
          <w:sz w:val="40"/>
          <w:szCs w:val="32"/>
        </w:rPr>
        <w:t xml:space="preserve"> </w:t>
      </w:r>
      <w:r>
        <w:rPr>
          <w:u w:val="single"/>
        </w:rPr>
        <w:t>∑(X - X̅)</w:t>
      </w:r>
      <w:r>
        <w:rPr>
          <w:vertAlign w:val="superscript"/>
        </w:rPr>
        <w:t xml:space="preserve"> 2</w:t>
      </w:r>
      <w:r>
        <w:t>, variance = δ</w:t>
      </w:r>
      <w:r>
        <w:rPr>
          <w:vertAlign w:val="superscript"/>
        </w:rPr>
        <w:t>2</w:t>
      </w:r>
      <w:r>
        <w:t>, respectively}.</w:t>
      </w:r>
    </w:p>
    <w:p w:rsidR="00CC5B15" w:rsidRDefault="001D0EC8">
      <w:pPr>
        <w:spacing w:line="480" w:lineRule="auto"/>
        <w:ind w:left="4320" w:firstLine="720"/>
        <w:jc w:val="both"/>
      </w:pPr>
      <w:r>
        <w:t xml:space="preserve">   N</w:t>
      </w:r>
    </w:p>
    <w:p w:rsidR="00CC5B15" w:rsidRDefault="001D0EC8">
      <w:pPr>
        <w:spacing w:line="480" w:lineRule="auto"/>
        <w:jc w:val="both"/>
      </w:pPr>
      <w:r>
        <w:t>The positive X - X̅ value in the participation index is (0.17). The variables with the positive X - X̅ value are (Subject plan, Local plan, Strategic plan, Map update and Schemes) variable 2,3,4,5 and 6 with the same value of 0.17. This implies that town planning office handle tools and instruments such as; subject plan, local plan, strategic plan, map update and schemes occasionally.</w:t>
      </w:r>
    </w:p>
    <w:p w:rsidR="00CC5B15" w:rsidRDefault="001D0EC8">
      <w:pPr>
        <w:spacing w:line="480" w:lineRule="auto"/>
        <w:ind w:firstLine="720"/>
        <w:jc w:val="both"/>
        <w:rPr>
          <w:b/>
        </w:rPr>
      </w:pPr>
      <w:r>
        <w:lastRenderedPageBreak/>
        <w:t>The variable with negative X - X̅ value is (Master plan) variable 1which are the same value of -0.83. This implies that the town planning officers do use this tool.  The is a problem that needs urgent attention in order to guide against uncontrolled development.</w:t>
      </w:r>
    </w:p>
    <w:p w:rsidR="00CC5B15" w:rsidRDefault="001D0EC8">
      <w:pPr>
        <w:autoSpaceDE w:val="0"/>
        <w:autoSpaceDN w:val="0"/>
        <w:adjustRightInd w:val="0"/>
        <w:spacing w:line="400" w:lineRule="atLeast"/>
        <w:jc w:val="both"/>
        <w:rPr>
          <w:b/>
        </w:rPr>
      </w:pPr>
      <w:r>
        <w:rPr>
          <w:b/>
        </w:rPr>
        <w:t>Table 4.17: Development Control Tools and Instruments</w:t>
      </w:r>
    </w:p>
    <w:tbl>
      <w:tblPr>
        <w:tblStyle w:val="TableGrid"/>
        <w:tblW w:w="0" w:type="auto"/>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34"/>
        <w:gridCol w:w="2551"/>
        <w:gridCol w:w="426"/>
        <w:gridCol w:w="425"/>
        <w:gridCol w:w="425"/>
        <w:gridCol w:w="425"/>
        <w:gridCol w:w="426"/>
        <w:gridCol w:w="850"/>
        <w:gridCol w:w="709"/>
        <w:gridCol w:w="567"/>
        <w:gridCol w:w="992"/>
        <w:gridCol w:w="1388"/>
      </w:tblGrid>
      <w:tr w:rsidR="00CC5B15">
        <w:tc>
          <w:tcPr>
            <w:tcW w:w="734" w:type="dxa"/>
            <w:vMerge w:val="restart"/>
          </w:tcPr>
          <w:p w:rsidR="00CC5B15" w:rsidRDefault="001D0EC8">
            <w:pPr>
              <w:autoSpaceDE w:val="0"/>
              <w:autoSpaceDN w:val="0"/>
              <w:adjustRightInd w:val="0"/>
              <w:spacing w:line="400" w:lineRule="atLeast"/>
              <w:jc w:val="both"/>
            </w:pPr>
            <w:r>
              <w:t>S/N</w:t>
            </w:r>
          </w:p>
        </w:tc>
        <w:tc>
          <w:tcPr>
            <w:tcW w:w="2551" w:type="dxa"/>
            <w:vMerge w:val="restart"/>
          </w:tcPr>
          <w:p w:rsidR="00CC5B15" w:rsidRDefault="001D0EC8">
            <w:pPr>
              <w:autoSpaceDE w:val="0"/>
              <w:autoSpaceDN w:val="0"/>
              <w:adjustRightInd w:val="0"/>
              <w:spacing w:line="400" w:lineRule="atLeast"/>
              <w:jc w:val="both"/>
            </w:pPr>
            <w:r>
              <w:t>VARIABLE</w:t>
            </w:r>
          </w:p>
        </w:tc>
        <w:tc>
          <w:tcPr>
            <w:tcW w:w="2127" w:type="dxa"/>
            <w:gridSpan w:val="5"/>
          </w:tcPr>
          <w:p w:rsidR="00CC5B15" w:rsidRDefault="001D0EC8">
            <w:pPr>
              <w:autoSpaceDE w:val="0"/>
              <w:autoSpaceDN w:val="0"/>
              <w:adjustRightInd w:val="0"/>
              <w:spacing w:line="400" w:lineRule="atLeast"/>
              <w:jc w:val="both"/>
            </w:pPr>
            <w:r>
              <w:t>RATING</w:t>
            </w:r>
          </w:p>
        </w:tc>
        <w:tc>
          <w:tcPr>
            <w:tcW w:w="4506" w:type="dxa"/>
            <w:gridSpan w:val="5"/>
          </w:tcPr>
          <w:p w:rsidR="00CC5B15" w:rsidRDefault="001D0EC8">
            <w:pPr>
              <w:autoSpaceDE w:val="0"/>
              <w:autoSpaceDN w:val="0"/>
              <w:adjustRightInd w:val="0"/>
              <w:spacing w:line="400" w:lineRule="atLeast"/>
              <w:jc w:val="both"/>
            </w:pPr>
            <w:r>
              <w:t>TOOLS INDEX</w:t>
            </w:r>
          </w:p>
        </w:tc>
      </w:tr>
      <w:tr w:rsidR="00CC5B15">
        <w:tc>
          <w:tcPr>
            <w:tcW w:w="734" w:type="dxa"/>
            <w:vMerge/>
          </w:tcPr>
          <w:p w:rsidR="00CC5B15" w:rsidRDefault="00CC5B15">
            <w:pPr>
              <w:autoSpaceDE w:val="0"/>
              <w:autoSpaceDN w:val="0"/>
              <w:adjustRightInd w:val="0"/>
              <w:spacing w:line="400" w:lineRule="atLeast"/>
              <w:jc w:val="both"/>
            </w:pPr>
          </w:p>
        </w:tc>
        <w:tc>
          <w:tcPr>
            <w:tcW w:w="2551" w:type="dxa"/>
            <w:vMerge/>
          </w:tcPr>
          <w:p w:rsidR="00CC5B15" w:rsidRDefault="00CC5B15">
            <w:pPr>
              <w:autoSpaceDE w:val="0"/>
              <w:autoSpaceDN w:val="0"/>
              <w:adjustRightInd w:val="0"/>
              <w:spacing w:line="400" w:lineRule="atLeast"/>
              <w:jc w:val="both"/>
            </w:pPr>
          </w:p>
        </w:tc>
        <w:tc>
          <w:tcPr>
            <w:tcW w:w="426" w:type="dxa"/>
          </w:tcPr>
          <w:p w:rsidR="00CC5B15" w:rsidRDefault="001D0EC8">
            <w:pPr>
              <w:autoSpaceDE w:val="0"/>
              <w:autoSpaceDN w:val="0"/>
              <w:adjustRightInd w:val="0"/>
              <w:spacing w:line="400" w:lineRule="atLeast"/>
              <w:jc w:val="both"/>
            </w:pPr>
            <w:r>
              <w:t>5</w:t>
            </w:r>
          </w:p>
        </w:tc>
        <w:tc>
          <w:tcPr>
            <w:tcW w:w="425" w:type="dxa"/>
          </w:tcPr>
          <w:p w:rsidR="00CC5B15" w:rsidRDefault="001D0EC8">
            <w:pPr>
              <w:autoSpaceDE w:val="0"/>
              <w:autoSpaceDN w:val="0"/>
              <w:adjustRightInd w:val="0"/>
              <w:spacing w:line="400" w:lineRule="atLeast"/>
              <w:jc w:val="both"/>
            </w:pPr>
            <w:r>
              <w:t>4</w:t>
            </w:r>
          </w:p>
        </w:tc>
        <w:tc>
          <w:tcPr>
            <w:tcW w:w="425" w:type="dxa"/>
          </w:tcPr>
          <w:p w:rsidR="00CC5B15" w:rsidRDefault="001D0EC8">
            <w:pPr>
              <w:autoSpaceDE w:val="0"/>
              <w:autoSpaceDN w:val="0"/>
              <w:adjustRightInd w:val="0"/>
              <w:spacing w:line="400" w:lineRule="atLeast"/>
              <w:jc w:val="both"/>
            </w:pPr>
            <w:r>
              <w:t>3</w:t>
            </w:r>
          </w:p>
        </w:tc>
        <w:tc>
          <w:tcPr>
            <w:tcW w:w="425" w:type="dxa"/>
          </w:tcPr>
          <w:p w:rsidR="00CC5B15" w:rsidRDefault="001D0EC8">
            <w:pPr>
              <w:autoSpaceDE w:val="0"/>
              <w:autoSpaceDN w:val="0"/>
              <w:adjustRightInd w:val="0"/>
              <w:spacing w:line="400" w:lineRule="atLeast"/>
              <w:jc w:val="both"/>
            </w:pPr>
            <w:r>
              <w:t>2</w:t>
            </w:r>
          </w:p>
        </w:tc>
        <w:tc>
          <w:tcPr>
            <w:tcW w:w="426" w:type="dxa"/>
          </w:tcPr>
          <w:p w:rsidR="00CC5B15" w:rsidRDefault="001D0EC8">
            <w:pPr>
              <w:autoSpaceDE w:val="0"/>
              <w:autoSpaceDN w:val="0"/>
              <w:adjustRightInd w:val="0"/>
              <w:spacing w:line="400" w:lineRule="atLeast"/>
              <w:jc w:val="both"/>
            </w:pPr>
            <w:r>
              <w:t>1</w:t>
            </w:r>
          </w:p>
        </w:tc>
        <w:tc>
          <w:tcPr>
            <w:tcW w:w="850" w:type="dxa"/>
          </w:tcPr>
          <w:p w:rsidR="00CC5B15" w:rsidRDefault="001D0EC8">
            <w:pPr>
              <w:autoSpaceDE w:val="0"/>
              <w:autoSpaceDN w:val="0"/>
              <w:adjustRightInd w:val="0"/>
              <w:spacing w:line="400" w:lineRule="atLeast"/>
              <w:jc w:val="both"/>
            </w:pPr>
            <w:r>
              <w:t>AWV</w:t>
            </w:r>
          </w:p>
        </w:tc>
        <w:tc>
          <w:tcPr>
            <w:tcW w:w="709" w:type="dxa"/>
          </w:tcPr>
          <w:p w:rsidR="00CC5B15" w:rsidRDefault="001D0EC8">
            <w:pPr>
              <w:autoSpaceDE w:val="0"/>
              <w:autoSpaceDN w:val="0"/>
              <w:adjustRightInd w:val="0"/>
              <w:spacing w:line="400" w:lineRule="atLeast"/>
              <w:jc w:val="both"/>
            </w:pPr>
            <w:r>
              <w:t>NR (F)</w:t>
            </w:r>
          </w:p>
        </w:tc>
        <w:tc>
          <w:tcPr>
            <w:tcW w:w="567" w:type="dxa"/>
          </w:tcPr>
          <w:p w:rsidR="00CC5B15" w:rsidRDefault="001D0EC8">
            <w:pPr>
              <w:autoSpaceDE w:val="0"/>
              <w:autoSpaceDN w:val="0"/>
              <w:adjustRightInd w:val="0"/>
              <w:spacing w:line="400" w:lineRule="atLeast"/>
              <w:jc w:val="both"/>
            </w:pPr>
            <w:r>
              <w:t>X</w:t>
            </w:r>
          </w:p>
        </w:tc>
        <w:tc>
          <w:tcPr>
            <w:tcW w:w="992" w:type="dxa"/>
          </w:tcPr>
          <w:p w:rsidR="00CC5B15" w:rsidRDefault="001D0EC8">
            <w:pPr>
              <w:autoSpaceDE w:val="0"/>
              <w:autoSpaceDN w:val="0"/>
              <w:adjustRightInd w:val="0"/>
              <w:spacing w:line="400" w:lineRule="atLeast"/>
              <w:jc w:val="both"/>
            </w:pPr>
            <w:r>
              <w:t>X - X̅</w:t>
            </w:r>
          </w:p>
        </w:tc>
        <w:tc>
          <w:tcPr>
            <w:tcW w:w="1388" w:type="dxa"/>
          </w:tcPr>
          <w:p w:rsidR="00CC5B15" w:rsidRDefault="001D0EC8">
            <w:pPr>
              <w:autoSpaceDE w:val="0"/>
              <w:autoSpaceDN w:val="0"/>
              <w:adjustRightInd w:val="0"/>
              <w:spacing w:line="400" w:lineRule="atLeast"/>
              <w:jc w:val="both"/>
              <w:rPr>
                <w:vertAlign w:val="superscript"/>
              </w:rPr>
            </w:pPr>
            <w:r>
              <w:t>(X - X̅)</w:t>
            </w:r>
            <w:r>
              <w:rPr>
                <w:vertAlign w:val="superscript"/>
              </w:rPr>
              <w:t>2</w:t>
            </w:r>
          </w:p>
        </w:tc>
      </w:tr>
      <w:tr w:rsidR="00CC5B15">
        <w:tc>
          <w:tcPr>
            <w:tcW w:w="734" w:type="dxa"/>
          </w:tcPr>
          <w:p w:rsidR="00CC5B15" w:rsidRDefault="001D0EC8">
            <w:pPr>
              <w:autoSpaceDE w:val="0"/>
              <w:autoSpaceDN w:val="0"/>
              <w:adjustRightInd w:val="0"/>
              <w:spacing w:line="400" w:lineRule="atLeast"/>
              <w:jc w:val="both"/>
            </w:pPr>
            <w:r>
              <w:t>1</w:t>
            </w:r>
          </w:p>
        </w:tc>
        <w:tc>
          <w:tcPr>
            <w:tcW w:w="2551" w:type="dxa"/>
          </w:tcPr>
          <w:p w:rsidR="00CC5B15" w:rsidRDefault="001D0EC8">
            <w:pPr>
              <w:autoSpaceDE w:val="0"/>
              <w:autoSpaceDN w:val="0"/>
              <w:adjustRightInd w:val="0"/>
              <w:spacing w:line="400" w:lineRule="atLeast"/>
              <w:jc w:val="both"/>
            </w:pPr>
            <w:r>
              <w:t xml:space="preserve">Master plan </w:t>
            </w:r>
          </w:p>
        </w:tc>
        <w:tc>
          <w:tcPr>
            <w:tcW w:w="426" w:type="dxa"/>
          </w:tcPr>
          <w:p w:rsidR="00CC5B15" w:rsidRDefault="001D0EC8">
            <w:pPr>
              <w:autoSpaceDE w:val="0"/>
              <w:autoSpaceDN w:val="0"/>
              <w:adjustRightInd w:val="0"/>
              <w:spacing w:line="400" w:lineRule="atLeast"/>
              <w:jc w:val="both"/>
            </w:pPr>
            <w:r>
              <w:t>0</w:t>
            </w:r>
          </w:p>
        </w:tc>
        <w:tc>
          <w:tcPr>
            <w:tcW w:w="425" w:type="dxa"/>
          </w:tcPr>
          <w:p w:rsidR="00CC5B15" w:rsidRDefault="001D0EC8">
            <w:pPr>
              <w:autoSpaceDE w:val="0"/>
              <w:autoSpaceDN w:val="0"/>
              <w:adjustRightInd w:val="0"/>
              <w:spacing w:line="400" w:lineRule="atLeast"/>
              <w:jc w:val="both"/>
            </w:pPr>
            <w:r>
              <w:t>0</w:t>
            </w:r>
          </w:p>
        </w:tc>
        <w:tc>
          <w:tcPr>
            <w:tcW w:w="425" w:type="dxa"/>
          </w:tcPr>
          <w:p w:rsidR="00CC5B15" w:rsidRDefault="001D0EC8">
            <w:pPr>
              <w:autoSpaceDE w:val="0"/>
              <w:autoSpaceDN w:val="0"/>
              <w:adjustRightInd w:val="0"/>
              <w:spacing w:line="400" w:lineRule="atLeast"/>
              <w:jc w:val="both"/>
            </w:pPr>
            <w:r>
              <w:t>0</w:t>
            </w:r>
          </w:p>
        </w:tc>
        <w:tc>
          <w:tcPr>
            <w:tcW w:w="425" w:type="dxa"/>
          </w:tcPr>
          <w:p w:rsidR="00CC5B15" w:rsidRDefault="001D0EC8">
            <w:pPr>
              <w:autoSpaceDE w:val="0"/>
              <w:autoSpaceDN w:val="0"/>
              <w:adjustRightInd w:val="0"/>
              <w:spacing w:line="400" w:lineRule="atLeast"/>
              <w:jc w:val="both"/>
            </w:pPr>
            <w:r>
              <w:t>3</w:t>
            </w:r>
          </w:p>
        </w:tc>
        <w:tc>
          <w:tcPr>
            <w:tcW w:w="426" w:type="dxa"/>
          </w:tcPr>
          <w:p w:rsidR="00CC5B15" w:rsidRDefault="001D0EC8">
            <w:pPr>
              <w:autoSpaceDE w:val="0"/>
              <w:autoSpaceDN w:val="0"/>
              <w:adjustRightInd w:val="0"/>
              <w:spacing w:line="400" w:lineRule="atLeast"/>
              <w:jc w:val="both"/>
            </w:pPr>
            <w:r>
              <w:t>0</w:t>
            </w:r>
          </w:p>
        </w:tc>
        <w:tc>
          <w:tcPr>
            <w:tcW w:w="850" w:type="dxa"/>
          </w:tcPr>
          <w:p w:rsidR="00CC5B15" w:rsidRDefault="001D0EC8">
            <w:pPr>
              <w:autoSpaceDE w:val="0"/>
              <w:autoSpaceDN w:val="0"/>
              <w:adjustRightInd w:val="0"/>
              <w:spacing w:line="400" w:lineRule="atLeast"/>
              <w:jc w:val="both"/>
            </w:pPr>
            <w:r>
              <w:t>6</w:t>
            </w:r>
          </w:p>
        </w:tc>
        <w:tc>
          <w:tcPr>
            <w:tcW w:w="709" w:type="dxa"/>
            <w:vMerge w:val="restart"/>
            <w:vAlign w:val="center"/>
          </w:tcPr>
          <w:p w:rsidR="00CC5B15" w:rsidRDefault="001D0EC8">
            <w:pPr>
              <w:autoSpaceDE w:val="0"/>
              <w:autoSpaceDN w:val="0"/>
              <w:adjustRightInd w:val="0"/>
              <w:spacing w:line="400" w:lineRule="atLeast"/>
              <w:jc w:val="both"/>
            </w:pPr>
            <w:r>
              <w:t>3</w:t>
            </w:r>
          </w:p>
        </w:tc>
        <w:tc>
          <w:tcPr>
            <w:tcW w:w="567" w:type="dxa"/>
          </w:tcPr>
          <w:p w:rsidR="00CC5B15" w:rsidRDefault="001D0EC8">
            <w:pPr>
              <w:autoSpaceDE w:val="0"/>
              <w:autoSpaceDN w:val="0"/>
              <w:adjustRightInd w:val="0"/>
              <w:spacing w:line="400" w:lineRule="atLeast"/>
              <w:jc w:val="both"/>
            </w:pPr>
            <w:r>
              <w:t>2</w:t>
            </w:r>
          </w:p>
        </w:tc>
        <w:tc>
          <w:tcPr>
            <w:tcW w:w="992" w:type="dxa"/>
          </w:tcPr>
          <w:p w:rsidR="00CC5B15" w:rsidRDefault="001D0EC8">
            <w:pPr>
              <w:autoSpaceDE w:val="0"/>
              <w:autoSpaceDN w:val="0"/>
              <w:adjustRightInd w:val="0"/>
              <w:spacing w:line="400" w:lineRule="atLeast"/>
              <w:jc w:val="both"/>
            </w:pPr>
            <w:r>
              <w:t>-0.83</w:t>
            </w:r>
          </w:p>
        </w:tc>
        <w:tc>
          <w:tcPr>
            <w:tcW w:w="1388" w:type="dxa"/>
          </w:tcPr>
          <w:p w:rsidR="00CC5B15" w:rsidRDefault="001D0EC8">
            <w:pPr>
              <w:autoSpaceDE w:val="0"/>
              <w:autoSpaceDN w:val="0"/>
              <w:adjustRightInd w:val="0"/>
              <w:spacing w:line="400" w:lineRule="atLeast"/>
              <w:jc w:val="both"/>
            </w:pPr>
            <w:r>
              <w:t>0.6889</w:t>
            </w:r>
          </w:p>
        </w:tc>
      </w:tr>
      <w:tr w:rsidR="00CC5B15">
        <w:tc>
          <w:tcPr>
            <w:tcW w:w="734" w:type="dxa"/>
          </w:tcPr>
          <w:p w:rsidR="00CC5B15" w:rsidRDefault="001D0EC8">
            <w:pPr>
              <w:autoSpaceDE w:val="0"/>
              <w:autoSpaceDN w:val="0"/>
              <w:adjustRightInd w:val="0"/>
              <w:spacing w:line="400" w:lineRule="atLeast"/>
              <w:jc w:val="both"/>
            </w:pPr>
            <w:r>
              <w:t>2</w:t>
            </w:r>
          </w:p>
        </w:tc>
        <w:tc>
          <w:tcPr>
            <w:tcW w:w="2551" w:type="dxa"/>
          </w:tcPr>
          <w:p w:rsidR="00CC5B15" w:rsidRDefault="001D0EC8">
            <w:pPr>
              <w:autoSpaceDE w:val="0"/>
              <w:autoSpaceDN w:val="0"/>
              <w:adjustRightInd w:val="0"/>
              <w:spacing w:line="400" w:lineRule="atLeast"/>
              <w:jc w:val="both"/>
            </w:pPr>
            <w:r>
              <w:t xml:space="preserve"> Subject plan </w:t>
            </w:r>
          </w:p>
        </w:tc>
        <w:tc>
          <w:tcPr>
            <w:tcW w:w="426" w:type="dxa"/>
          </w:tcPr>
          <w:p w:rsidR="00CC5B15" w:rsidRDefault="001D0EC8">
            <w:pPr>
              <w:autoSpaceDE w:val="0"/>
              <w:autoSpaceDN w:val="0"/>
              <w:adjustRightInd w:val="0"/>
              <w:spacing w:line="400" w:lineRule="atLeast"/>
              <w:jc w:val="both"/>
            </w:pPr>
            <w:r>
              <w:t>0</w:t>
            </w:r>
          </w:p>
        </w:tc>
        <w:tc>
          <w:tcPr>
            <w:tcW w:w="425" w:type="dxa"/>
          </w:tcPr>
          <w:p w:rsidR="00CC5B15" w:rsidRDefault="001D0EC8">
            <w:pPr>
              <w:autoSpaceDE w:val="0"/>
              <w:autoSpaceDN w:val="0"/>
              <w:adjustRightInd w:val="0"/>
              <w:spacing w:line="400" w:lineRule="atLeast"/>
              <w:jc w:val="both"/>
            </w:pPr>
            <w:r>
              <w:t>0</w:t>
            </w:r>
          </w:p>
        </w:tc>
        <w:tc>
          <w:tcPr>
            <w:tcW w:w="425" w:type="dxa"/>
          </w:tcPr>
          <w:p w:rsidR="00CC5B15" w:rsidRDefault="001D0EC8">
            <w:pPr>
              <w:autoSpaceDE w:val="0"/>
              <w:autoSpaceDN w:val="0"/>
              <w:adjustRightInd w:val="0"/>
              <w:spacing w:line="400" w:lineRule="atLeast"/>
              <w:jc w:val="both"/>
            </w:pPr>
            <w:r>
              <w:t>3</w:t>
            </w:r>
          </w:p>
        </w:tc>
        <w:tc>
          <w:tcPr>
            <w:tcW w:w="425" w:type="dxa"/>
          </w:tcPr>
          <w:p w:rsidR="00CC5B15" w:rsidRDefault="001D0EC8">
            <w:pPr>
              <w:autoSpaceDE w:val="0"/>
              <w:autoSpaceDN w:val="0"/>
              <w:adjustRightInd w:val="0"/>
              <w:spacing w:line="400" w:lineRule="atLeast"/>
              <w:jc w:val="both"/>
            </w:pPr>
            <w:r>
              <w:t>0</w:t>
            </w:r>
          </w:p>
        </w:tc>
        <w:tc>
          <w:tcPr>
            <w:tcW w:w="426" w:type="dxa"/>
          </w:tcPr>
          <w:p w:rsidR="00CC5B15" w:rsidRDefault="001D0EC8">
            <w:pPr>
              <w:autoSpaceDE w:val="0"/>
              <w:autoSpaceDN w:val="0"/>
              <w:adjustRightInd w:val="0"/>
              <w:spacing w:line="400" w:lineRule="atLeast"/>
              <w:jc w:val="both"/>
            </w:pPr>
            <w:r>
              <w:t>0</w:t>
            </w:r>
          </w:p>
        </w:tc>
        <w:tc>
          <w:tcPr>
            <w:tcW w:w="850" w:type="dxa"/>
          </w:tcPr>
          <w:p w:rsidR="00CC5B15" w:rsidRDefault="001D0EC8">
            <w:pPr>
              <w:autoSpaceDE w:val="0"/>
              <w:autoSpaceDN w:val="0"/>
              <w:adjustRightInd w:val="0"/>
              <w:spacing w:line="400" w:lineRule="atLeast"/>
              <w:jc w:val="both"/>
            </w:pPr>
            <w:r>
              <w:t>9</w:t>
            </w:r>
          </w:p>
        </w:tc>
        <w:tc>
          <w:tcPr>
            <w:tcW w:w="709" w:type="dxa"/>
            <w:vMerge/>
          </w:tcPr>
          <w:p w:rsidR="00CC5B15" w:rsidRDefault="00CC5B15">
            <w:pPr>
              <w:autoSpaceDE w:val="0"/>
              <w:autoSpaceDN w:val="0"/>
              <w:adjustRightInd w:val="0"/>
              <w:spacing w:line="400" w:lineRule="atLeast"/>
              <w:jc w:val="both"/>
            </w:pPr>
          </w:p>
        </w:tc>
        <w:tc>
          <w:tcPr>
            <w:tcW w:w="567" w:type="dxa"/>
          </w:tcPr>
          <w:p w:rsidR="00CC5B15" w:rsidRDefault="001D0EC8">
            <w:pPr>
              <w:autoSpaceDE w:val="0"/>
              <w:autoSpaceDN w:val="0"/>
              <w:adjustRightInd w:val="0"/>
              <w:spacing w:line="400" w:lineRule="atLeast"/>
              <w:jc w:val="both"/>
            </w:pPr>
            <w:r>
              <w:t>3</w:t>
            </w:r>
          </w:p>
        </w:tc>
        <w:tc>
          <w:tcPr>
            <w:tcW w:w="992" w:type="dxa"/>
          </w:tcPr>
          <w:p w:rsidR="00CC5B15" w:rsidRDefault="001D0EC8">
            <w:pPr>
              <w:autoSpaceDE w:val="0"/>
              <w:autoSpaceDN w:val="0"/>
              <w:adjustRightInd w:val="0"/>
              <w:spacing w:line="400" w:lineRule="atLeast"/>
              <w:jc w:val="both"/>
            </w:pPr>
            <w:r>
              <w:t>0.17</w:t>
            </w:r>
          </w:p>
        </w:tc>
        <w:tc>
          <w:tcPr>
            <w:tcW w:w="1388" w:type="dxa"/>
          </w:tcPr>
          <w:p w:rsidR="00CC5B15" w:rsidRDefault="001D0EC8">
            <w:pPr>
              <w:autoSpaceDE w:val="0"/>
              <w:autoSpaceDN w:val="0"/>
              <w:adjustRightInd w:val="0"/>
              <w:spacing w:line="400" w:lineRule="atLeast"/>
              <w:jc w:val="both"/>
            </w:pPr>
            <w:r>
              <w:t>0.0289</w:t>
            </w:r>
          </w:p>
        </w:tc>
      </w:tr>
      <w:tr w:rsidR="00CC5B15">
        <w:tc>
          <w:tcPr>
            <w:tcW w:w="734" w:type="dxa"/>
          </w:tcPr>
          <w:p w:rsidR="00CC5B15" w:rsidRDefault="001D0EC8">
            <w:pPr>
              <w:autoSpaceDE w:val="0"/>
              <w:autoSpaceDN w:val="0"/>
              <w:adjustRightInd w:val="0"/>
              <w:spacing w:line="400" w:lineRule="atLeast"/>
              <w:jc w:val="both"/>
            </w:pPr>
            <w:r>
              <w:t>3</w:t>
            </w:r>
          </w:p>
        </w:tc>
        <w:tc>
          <w:tcPr>
            <w:tcW w:w="2551" w:type="dxa"/>
          </w:tcPr>
          <w:p w:rsidR="00CC5B15" w:rsidRDefault="001D0EC8">
            <w:pPr>
              <w:autoSpaceDE w:val="0"/>
              <w:autoSpaceDN w:val="0"/>
              <w:adjustRightInd w:val="0"/>
              <w:spacing w:line="400" w:lineRule="atLeast"/>
              <w:jc w:val="both"/>
            </w:pPr>
            <w:r>
              <w:t>Local plan</w:t>
            </w:r>
          </w:p>
        </w:tc>
        <w:tc>
          <w:tcPr>
            <w:tcW w:w="426" w:type="dxa"/>
          </w:tcPr>
          <w:p w:rsidR="00CC5B15" w:rsidRDefault="001D0EC8">
            <w:pPr>
              <w:autoSpaceDE w:val="0"/>
              <w:autoSpaceDN w:val="0"/>
              <w:adjustRightInd w:val="0"/>
              <w:spacing w:line="400" w:lineRule="atLeast"/>
              <w:jc w:val="both"/>
            </w:pPr>
            <w:r>
              <w:t>0</w:t>
            </w:r>
          </w:p>
        </w:tc>
        <w:tc>
          <w:tcPr>
            <w:tcW w:w="425" w:type="dxa"/>
          </w:tcPr>
          <w:p w:rsidR="00CC5B15" w:rsidRDefault="001D0EC8">
            <w:pPr>
              <w:autoSpaceDE w:val="0"/>
              <w:autoSpaceDN w:val="0"/>
              <w:adjustRightInd w:val="0"/>
              <w:spacing w:line="400" w:lineRule="atLeast"/>
              <w:jc w:val="both"/>
            </w:pPr>
            <w:r>
              <w:t>0</w:t>
            </w:r>
          </w:p>
        </w:tc>
        <w:tc>
          <w:tcPr>
            <w:tcW w:w="425" w:type="dxa"/>
          </w:tcPr>
          <w:p w:rsidR="00CC5B15" w:rsidRDefault="001D0EC8">
            <w:pPr>
              <w:autoSpaceDE w:val="0"/>
              <w:autoSpaceDN w:val="0"/>
              <w:adjustRightInd w:val="0"/>
              <w:spacing w:line="400" w:lineRule="atLeast"/>
              <w:jc w:val="both"/>
            </w:pPr>
            <w:r>
              <w:t>3</w:t>
            </w:r>
          </w:p>
        </w:tc>
        <w:tc>
          <w:tcPr>
            <w:tcW w:w="425" w:type="dxa"/>
          </w:tcPr>
          <w:p w:rsidR="00CC5B15" w:rsidRDefault="001D0EC8">
            <w:pPr>
              <w:autoSpaceDE w:val="0"/>
              <w:autoSpaceDN w:val="0"/>
              <w:adjustRightInd w:val="0"/>
              <w:spacing w:line="400" w:lineRule="atLeast"/>
              <w:jc w:val="both"/>
            </w:pPr>
            <w:r>
              <w:t>0</w:t>
            </w:r>
          </w:p>
        </w:tc>
        <w:tc>
          <w:tcPr>
            <w:tcW w:w="426" w:type="dxa"/>
          </w:tcPr>
          <w:p w:rsidR="00CC5B15" w:rsidRDefault="001D0EC8">
            <w:pPr>
              <w:autoSpaceDE w:val="0"/>
              <w:autoSpaceDN w:val="0"/>
              <w:adjustRightInd w:val="0"/>
              <w:spacing w:line="400" w:lineRule="atLeast"/>
              <w:jc w:val="both"/>
            </w:pPr>
            <w:r>
              <w:t>0</w:t>
            </w:r>
          </w:p>
        </w:tc>
        <w:tc>
          <w:tcPr>
            <w:tcW w:w="850" w:type="dxa"/>
          </w:tcPr>
          <w:p w:rsidR="00CC5B15" w:rsidRDefault="001D0EC8">
            <w:pPr>
              <w:autoSpaceDE w:val="0"/>
              <w:autoSpaceDN w:val="0"/>
              <w:adjustRightInd w:val="0"/>
              <w:spacing w:line="400" w:lineRule="atLeast"/>
              <w:jc w:val="both"/>
            </w:pPr>
            <w:r>
              <w:t>9</w:t>
            </w:r>
          </w:p>
        </w:tc>
        <w:tc>
          <w:tcPr>
            <w:tcW w:w="709" w:type="dxa"/>
            <w:vMerge/>
          </w:tcPr>
          <w:p w:rsidR="00CC5B15" w:rsidRDefault="00CC5B15">
            <w:pPr>
              <w:autoSpaceDE w:val="0"/>
              <w:autoSpaceDN w:val="0"/>
              <w:adjustRightInd w:val="0"/>
              <w:spacing w:line="400" w:lineRule="atLeast"/>
              <w:jc w:val="both"/>
            </w:pPr>
          </w:p>
        </w:tc>
        <w:tc>
          <w:tcPr>
            <w:tcW w:w="567" w:type="dxa"/>
          </w:tcPr>
          <w:p w:rsidR="00CC5B15" w:rsidRDefault="001D0EC8">
            <w:pPr>
              <w:autoSpaceDE w:val="0"/>
              <w:autoSpaceDN w:val="0"/>
              <w:adjustRightInd w:val="0"/>
              <w:spacing w:line="400" w:lineRule="atLeast"/>
              <w:jc w:val="both"/>
            </w:pPr>
            <w:r>
              <w:t>3</w:t>
            </w:r>
          </w:p>
        </w:tc>
        <w:tc>
          <w:tcPr>
            <w:tcW w:w="992" w:type="dxa"/>
          </w:tcPr>
          <w:p w:rsidR="00CC5B15" w:rsidRDefault="001D0EC8">
            <w:pPr>
              <w:autoSpaceDE w:val="0"/>
              <w:autoSpaceDN w:val="0"/>
              <w:adjustRightInd w:val="0"/>
              <w:spacing w:line="400" w:lineRule="atLeast"/>
              <w:jc w:val="both"/>
            </w:pPr>
            <w:r>
              <w:t>0.17</w:t>
            </w:r>
          </w:p>
        </w:tc>
        <w:tc>
          <w:tcPr>
            <w:tcW w:w="1388" w:type="dxa"/>
          </w:tcPr>
          <w:p w:rsidR="00CC5B15" w:rsidRDefault="001D0EC8">
            <w:pPr>
              <w:autoSpaceDE w:val="0"/>
              <w:autoSpaceDN w:val="0"/>
              <w:adjustRightInd w:val="0"/>
              <w:spacing w:line="400" w:lineRule="atLeast"/>
              <w:jc w:val="both"/>
            </w:pPr>
            <w:r>
              <w:t>0.0289</w:t>
            </w:r>
          </w:p>
        </w:tc>
      </w:tr>
      <w:tr w:rsidR="00CC5B15">
        <w:tc>
          <w:tcPr>
            <w:tcW w:w="734" w:type="dxa"/>
          </w:tcPr>
          <w:p w:rsidR="00CC5B15" w:rsidRDefault="001D0EC8">
            <w:pPr>
              <w:autoSpaceDE w:val="0"/>
              <w:autoSpaceDN w:val="0"/>
              <w:adjustRightInd w:val="0"/>
              <w:spacing w:line="400" w:lineRule="atLeast"/>
              <w:jc w:val="both"/>
            </w:pPr>
            <w:r>
              <w:t>4</w:t>
            </w:r>
          </w:p>
        </w:tc>
        <w:tc>
          <w:tcPr>
            <w:tcW w:w="2551" w:type="dxa"/>
          </w:tcPr>
          <w:p w:rsidR="00CC5B15" w:rsidRDefault="001D0EC8">
            <w:pPr>
              <w:autoSpaceDE w:val="0"/>
              <w:autoSpaceDN w:val="0"/>
              <w:adjustRightInd w:val="0"/>
              <w:spacing w:line="400" w:lineRule="atLeast"/>
              <w:jc w:val="both"/>
            </w:pPr>
            <w:r>
              <w:t>Strategic plan</w:t>
            </w:r>
          </w:p>
        </w:tc>
        <w:tc>
          <w:tcPr>
            <w:tcW w:w="426" w:type="dxa"/>
          </w:tcPr>
          <w:p w:rsidR="00CC5B15" w:rsidRDefault="001D0EC8">
            <w:pPr>
              <w:autoSpaceDE w:val="0"/>
              <w:autoSpaceDN w:val="0"/>
              <w:adjustRightInd w:val="0"/>
              <w:spacing w:line="400" w:lineRule="atLeast"/>
              <w:jc w:val="both"/>
            </w:pPr>
            <w:r>
              <w:t>0</w:t>
            </w:r>
          </w:p>
        </w:tc>
        <w:tc>
          <w:tcPr>
            <w:tcW w:w="425" w:type="dxa"/>
          </w:tcPr>
          <w:p w:rsidR="00CC5B15" w:rsidRDefault="001D0EC8">
            <w:pPr>
              <w:autoSpaceDE w:val="0"/>
              <w:autoSpaceDN w:val="0"/>
              <w:adjustRightInd w:val="0"/>
              <w:spacing w:line="400" w:lineRule="atLeast"/>
              <w:jc w:val="both"/>
            </w:pPr>
            <w:r>
              <w:t>0</w:t>
            </w:r>
          </w:p>
        </w:tc>
        <w:tc>
          <w:tcPr>
            <w:tcW w:w="425" w:type="dxa"/>
          </w:tcPr>
          <w:p w:rsidR="00CC5B15" w:rsidRDefault="001D0EC8">
            <w:pPr>
              <w:autoSpaceDE w:val="0"/>
              <w:autoSpaceDN w:val="0"/>
              <w:adjustRightInd w:val="0"/>
              <w:spacing w:line="400" w:lineRule="atLeast"/>
              <w:jc w:val="both"/>
            </w:pPr>
            <w:r>
              <w:t>3</w:t>
            </w:r>
          </w:p>
        </w:tc>
        <w:tc>
          <w:tcPr>
            <w:tcW w:w="425" w:type="dxa"/>
          </w:tcPr>
          <w:p w:rsidR="00CC5B15" w:rsidRDefault="001D0EC8">
            <w:pPr>
              <w:autoSpaceDE w:val="0"/>
              <w:autoSpaceDN w:val="0"/>
              <w:adjustRightInd w:val="0"/>
              <w:spacing w:line="400" w:lineRule="atLeast"/>
              <w:jc w:val="both"/>
            </w:pPr>
            <w:r>
              <w:t>0</w:t>
            </w:r>
          </w:p>
        </w:tc>
        <w:tc>
          <w:tcPr>
            <w:tcW w:w="426" w:type="dxa"/>
          </w:tcPr>
          <w:p w:rsidR="00CC5B15" w:rsidRDefault="001D0EC8">
            <w:pPr>
              <w:autoSpaceDE w:val="0"/>
              <w:autoSpaceDN w:val="0"/>
              <w:adjustRightInd w:val="0"/>
              <w:spacing w:line="400" w:lineRule="atLeast"/>
              <w:jc w:val="both"/>
            </w:pPr>
            <w:r>
              <w:t>0</w:t>
            </w:r>
          </w:p>
        </w:tc>
        <w:tc>
          <w:tcPr>
            <w:tcW w:w="850" w:type="dxa"/>
          </w:tcPr>
          <w:p w:rsidR="00CC5B15" w:rsidRDefault="001D0EC8">
            <w:pPr>
              <w:autoSpaceDE w:val="0"/>
              <w:autoSpaceDN w:val="0"/>
              <w:adjustRightInd w:val="0"/>
              <w:spacing w:line="400" w:lineRule="atLeast"/>
              <w:jc w:val="both"/>
            </w:pPr>
            <w:r>
              <w:t>9</w:t>
            </w:r>
          </w:p>
        </w:tc>
        <w:tc>
          <w:tcPr>
            <w:tcW w:w="709" w:type="dxa"/>
            <w:vMerge/>
          </w:tcPr>
          <w:p w:rsidR="00CC5B15" w:rsidRDefault="00CC5B15">
            <w:pPr>
              <w:autoSpaceDE w:val="0"/>
              <w:autoSpaceDN w:val="0"/>
              <w:adjustRightInd w:val="0"/>
              <w:spacing w:line="400" w:lineRule="atLeast"/>
              <w:jc w:val="both"/>
            </w:pPr>
          </w:p>
        </w:tc>
        <w:tc>
          <w:tcPr>
            <w:tcW w:w="567" w:type="dxa"/>
          </w:tcPr>
          <w:p w:rsidR="00CC5B15" w:rsidRDefault="001D0EC8">
            <w:pPr>
              <w:autoSpaceDE w:val="0"/>
              <w:autoSpaceDN w:val="0"/>
              <w:adjustRightInd w:val="0"/>
              <w:spacing w:line="400" w:lineRule="atLeast"/>
              <w:jc w:val="both"/>
            </w:pPr>
            <w:r>
              <w:t>3</w:t>
            </w:r>
          </w:p>
        </w:tc>
        <w:tc>
          <w:tcPr>
            <w:tcW w:w="992" w:type="dxa"/>
          </w:tcPr>
          <w:p w:rsidR="00CC5B15" w:rsidRDefault="001D0EC8">
            <w:pPr>
              <w:autoSpaceDE w:val="0"/>
              <w:autoSpaceDN w:val="0"/>
              <w:adjustRightInd w:val="0"/>
              <w:spacing w:line="400" w:lineRule="atLeast"/>
              <w:jc w:val="both"/>
            </w:pPr>
            <w:r>
              <w:t>0.17</w:t>
            </w:r>
          </w:p>
        </w:tc>
        <w:tc>
          <w:tcPr>
            <w:tcW w:w="1388" w:type="dxa"/>
          </w:tcPr>
          <w:p w:rsidR="00CC5B15" w:rsidRDefault="001D0EC8">
            <w:pPr>
              <w:autoSpaceDE w:val="0"/>
              <w:autoSpaceDN w:val="0"/>
              <w:adjustRightInd w:val="0"/>
              <w:spacing w:line="400" w:lineRule="atLeast"/>
              <w:jc w:val="both"/>
            </w:pPr>
            <w:r>
              <w:t>0.0289</w:t>
            </w:r>
          </w:p>
        </w:tc>
      </w:tr>
      <w:tr w:rsidR="00CC5B15">
        <w:tc>
          <w:tcPr>
            <w:tcW w:w="734" w:type="dxa"/>
          </w:tcPr>
          <w:p w:rsidR="00CC5B15" w:rsidRDefault="001D0EC8">
            <w:pPr>
              <w:autoSpaceDE w:val="0"/>
              <w:autoSpaceDN w:val="0"/>
              <w:adjustRightInd w:val="0"/>
              <w:spacing w:line="400" w:lineRule="atLeast"/>
              <w:jc w:val="both"/>
            </w:pPr>
            <w:r>
              <w:t>5</w:t>
            </w:r>
          </w:p>
        </w:tc>
        <w:tc>
          <w:tcPr>
            <w:tcW w:w="2551" w:type="dxa"/>
          </w:tcPr>
          <w:p w:rsidR="00CC5B15" w:rsidRDefault="001D0EC8">
            <w:pPr>
              <w:autoSpaceDE w:val="0"/>
              <w:autoSpaceDN w:val="0"/>
              <w:adjustRightInd w:val="0"/>
              <w:spacing w:line="400" w:lineRule="atLeast"/>
              <w:jc w:val="both"/>
            </w:pPr>
            <w:r>
              <w:t xml:space="preserve">Map update </w:t>
            </w:r>
          </w:p>
        </w:tc>
        <w:tc>
          <w:tcPr>
            <w:tcW w:w="426" w:type="dxa"/>
          </w:tcPr>
          <w:p w:rsidR="00CC5B15" w:rsidRDefault="001D0EC8">
            <w:pPr>
              <w:autoSpaceDE w:val="0"/>
              <w:autoSpaceDN w:val="0"/>
              <w:adjustRightInd w:val="0"/>
              <w:spacing w:line="400" w:lineRule="atLeast"/>
              <w:jc w:val="both"/>
            </w:pPr>
            <w:r>
              <w:t>0</w:t>
            </w:r>
          </w:p>
        </w:tc>
        <w:tc>
          <w:tcPr>
            <w:tcW w:w="425" w:type="dxa"/>
          </w:tcPr>
          <w:p w:rsidR="00CC5B15" w:rsidRDefault="001D0EC8">
            <w:pPr>
              <w:autoSpaceDE w:val="0"/>
              <w:autoSpaceDN w:val="0"/>
              <w:adjustRightInd w:val="0"/>
              <w:spacing w:line="400" w:lineRule="atLeast"/>
              <w:jc w:val="both"/>
            </w:pPr>
            <w:r>
              <w:t>0</w:t>
            </w:r>
          </w:p>
        </w:tc>
        <w:tc>
          <w:tcPr>
            <w:tcW w:w="425" w:type="dxa"/>
          </w:tcPr>
          <w:p w:rsidR="00CC5B15" w:rsidRDefault="001D0EC8">
            <w:pPr>
              <w:autoSpaceDE w:val="0"/>
              <w:autoSpaceDN w:val="0"/>
              <w:adjustRightInd w:val="0"/>
              <w:spacing w:line="400" w:lineRule="atLeast"/>
              <w:jc w:val="both"/>
            </w:pPr>
            <w:r>
              <w:t>3</w:t>
            </w:r>
          </w:p>
        </w:tc>
        <w:tc>
          <w:tcPr>
            <w:tcW w:w="425" w:type="dxa"/>
          </w:tcPr>
          <w:p w:rsidR="00CC5B15" w:rsidRDefault="001D0EC8">
            <w:pPr>
              <w:autoSpaceDE w:val="0"/>
              <w:autoSpaceDN w:val="0"/>
              <w:adjustRightInd w:val="0"/>
              <w:spacing w:line="400" w:lineRule="atLeast"/>
              <w:jc w:val="both"/>
            </w:pPr>
            <w:r>
              <w:t>0</w:t>
            </w:r>
          </w:p>
        </w:tc>
        <w:tc>
          <w:tcPr>
            <w:tcW w:w="426" w:type="dxa"/>
          </w:tcPr>
          <w:p w:rsidR="00CC5B15" w:rsidRDefault="001D0EC8">
            <w:pPr>
              <w:autoSpaceDE w:val="0"/>
              <w:autoSpaceDN w:val="0"/>
              <w:adjustRightInd w:val="0"/>
              <w:spacing w:line="400" w:lineRule="atLeast"/>
              <w:jc w:val="both"/>
            </w:pPr>
            <w:r>
              <w:t>0</w:t>
            </w:r>
          </w:p>
        </w:tc>
        <w:tc>
          <w:tcPr>
            <w:tcW w:w="850" w:type="dxa"/>
          </w:tcPr>
          <w:p w:rsidR="00CC5B15" w:rsidRDefault="001D0EC8">
            <w:pPr>
              <w:autoSpaceDE w:val="0"/>
              <w:autoSpaceDN w:val="0"/>
              <w:adjustRightInd w:val="0"/>
              <w:spacing w:line="400" w:lineRule="atLeast"/>
              <w:jc w:val="both"/>
            </w:pPr>
            <w:r>
              <w:t>9</w:t>
            </w:r>
          </w:p>
        </w:tc>
        <w:tc>
          <w:tcPr>
            <w:tcW w:w="709" w:type="dxa"/>
            <w:vMerge/>
          </w:tcPr>
          <w:p w:rsidR="00CC5B15" w:rsidRDefault="00CC5B15">
            <w:pPr>
              <w:autoSpaceDE w:val="0"/>
              <w:autoSpaceDN w:val="0"/>
              <w:adjustRightInd w:val="0"/>
              <w:spacing w:line="400" w:lineRule="atLeast"/>
              <w:jc w:val="both"/>
            </w:pPr>
          </w:p>
        </w:tc>
        <w:tc>
          <w:tcPr>
            <w:tcW w:w="567" w:type="dxa"/>
          </w:tcPr>
          <w:p w:rsidR="00CC5B15" w:rsidRDefault="001D0EC8">
            <w:pPr>
              <w:autoSpaceDE w:val="0"/>
              <w:autoSpaceDN w:val="0"/>
              <w:adjustRightInd w:val="0"/>
              <w:spacing w:line="400" w:lineRule="atLeast"/>
              <w:jc w:val="both"/>
            </w:pPr>
            <w:r>
              <w:t>3</w:t>
            </w:r>
          </w:p>
        </w:tc>
        <w:tc>
          <w:tcPr>
            <w:tcW w:w="992" w:type="dxa"/>
          </w:tcPr>
          <w:p w:rsidR="00CC5B15" w:rsidRDefault="001D0EC8">
            <w:pPr>
              <w:autoSpaceDE w:val="0"/>
              <w:autoSpaceDN w:val="0"/>
              <w:adjustRightInd w:val="0"/>
              <w:spacing w:line="400" w:lineRule="atLeast"/>
              <w:jc w:val="both"/>
            </w:pPr>
            <w:r>
              <w:t>0.17</w:t>
            </w:r>
          </w:p>
        </w:tc>
        <w:tc>
          <w:tcPr>
            <w:tcW w:w="1388" w:type="dxa"/>
          </w:tcPr>
          <w:p w:rsidR="00CC5B15" w:rsidRDefault="001D0EC8">
            <w:pPr>
              <w:autoSpaceDE w:val="0"/>
              <w:autoSpaceDN w:val="0"/>
              <w:adjustRightInd w:val="0"/>
              <w:spacing w:line="400" w:lineRule="atLeast"/>
              <w:jc w:val="both"/>
            </w:pPr>
            <w:r>
              <w:t>0.0289</w:t>
            </w:r>
          </w:p>
        </w:tc>
      </w:tr>
      <w:tr w:rsidR="00CC5B15">
        <w:tc>
          <w:tcPr>
            <w:tcW w:w="734" w:type="dxa"/>
          </w:tcPr>
          <w:p w:rsidR="00CC5B15" w:rsidRDefault="001D0EC8">
            <w:pPr>
              <w:autoSpaceDE w:val="0"/>
              <w:autoSpaceDN w:val="0"/>
              <w:adjustRightInd w:val="0"/>
              <w:spacing w:line="400" w:lineRule="atLeast"/>
              <w:jc w:val="both"/>
            </w:pPr>
            <w:r>
              <w:t>6</w:t>
            </w:r>
          </w:p>
        </w:tc>
        <w:tc>
          <w:tcPr>
            <w:tcW w:w="2551" w:type="dxa"/>
          </w:tcPr>
          <w:p w:rsidR="00CC5B15" w:rsidRDefault="001D0EC8">
            <w:pPr>
              <w:autoSpaceDE w:val="0"/>
              <w:autoSpaceDN w:val="0"/>
              <w:adjustRightInd w:val="0"/>
              <w:spacing w:line="400" w:lineRule="atLeast"/>
              <w:jc w:val="both"/>
            </w:pPr>
            <w:r>
              <w:t xml:space="preserve">Schemes </w:t>
            </w:r>
          </w:p>
        </w:tc>
        <w:tc>
          <w:tcPr>
            <w:tcW w:w="426" w:type="dxa"/>
          </w:tcPr>
          <w:p w:rsidR="00CC5B15" w:rsidRDefault="001D0EC8">
            <w:pPr>
              <w:autoSpaceDE w:val="0"/>
              <w:autoSpaceDN w:val="0"/>
              <w:adjustRightInd w:val="0"/>
              <w:spacing w:line="400" w:lineRule="atLeast"/>
              <w:jc w:val="both"/>
            </w:pPr>
            <w:r>
              <w:t>0</w:t>
            </w:r>
          </w:p>
        </w:tc>
        <w:tc>
          <w:tcPr>
            <w:tcW w:w="425" w:type="dxa"/>
          </w:tcPr>
          <w:p w:rsidR="00CC5B15" w:rsidRDefault="001D0EC8">
            <w:pPr>
              <w:autoSpaceDE w:val="0"/>
              <w:autoSpaceDN w:val="0"/>
              <w:adjustRightInd w:val="0"/>
              <w:spacing w:line="400" w:lineRule="atLeast"/>
              <w:jc w:val="both"/>
            </w:pPr>
            <w:r>
              <w:t>0</w:t>
            </w:r>
          </w:p>
        </w:tc>
        <w:tc>
          <w:tcPr>
            <w:tcW w:w="425" w:type="dxa"/>
          </w:tcPr>
          <w:p w:rsidR="00CC5B15" w:rsidRDefault="001D0EC8">
            <w:pPr>
              <w:autoSpaceDE w:val="0"/>
              <w:autoSpaceDN w:val="0"/>
              <w:adjustRightInd w:val="0"/>
              <w:spacing w:line="400" w:lineRule="atLeast"/>
              <w:jc w:val="both"/>
            </w:pPr>
            <w:r>
              <w:t>3</w:t>
            </w:r>
          </w:p>
        </w:tc>
        <w:tc>
          <w:tcPr>
            <w:tcW w:w="425" w:type="dxa"/>
          </w:tcPr>
          <w:p w:rsidR="00CC5B15" w:rsidRDefault="001D0EC8">
            <w:pPr>
              <w:autoSpaceDE w:val="0"/>
              <w:autoSpaceDN w:val="0"/>
              <w:adjustRightInd w:val="0"/>
              <w:spacing w:line="400" w:lineRule="atLeast"/>
              <w:jc w:val="both"/>
            </w:pPr>
            <w:r>
              <w:t>0</w:t>
            </w:r>
          </w:p>
        </w:tc>
        <w:tc>
          <w:tcPr>
            <w:tcW w:w="426" w:type="dxa"/>
          </w:tcPr>
          <w:p w:rsidR="00CC5B15" w:rsidRDefault="001D0EC8">
            <w:pPr>
              <w:autoSpaceDE w:val="0"/>
              <w:autoSpaceDN w:val="0"/>
              <w:adjustRightInd w:val="0"/>
              <w:spacing w:line="400" w:lineRule="atLeast"/>
              <w:jc w:val="both"/>
            </w:pPr>
            <w:r>
              <w:t>0</w:t>
            </w:r>
          </w:p>
        </w:tc>
        <w:tc>
          <w:tcPr>
            <w:tcW w:w="850" w:type="dxa"/>
          </w:tcPr>
          <w:p w:rsidR="00CC5B15" w:rsidRDefault="001D0EC8">
            <w:pPr>
              <w:autoSpaceDE w:val="0"/>
              <w:autoSpaceDN w:val="0"/>
              <w:adjustRightInd w:val="0"/>
              <w:spacing w:line="400" w:lineRule="atLeast"/>
              <w:jc w:val="both"/>
            </w:pPr>
            <w:r>
              <w:t>9</w:t>
            </w:r>
          </w:p>
        </w:tc>
        <w:tc>
          <w:tcPr>
            <w:tcW w:w="709" w:type="dxa"/>
            <w:vMerge/>
          </w:tcPr>
          <w:p w:rsidR="00CC5B15" w:rsidRDefault="00CC5B15">
            <w:pPr>
              <w:autoSpaceDE w:val="0"/>
              <w:autoSpaceDN w:val="0"/>
              <w:adjustRightInd w:val="0"/>
              <w:spacing w:line="400" w:lineRule="atLeast"/>
              <w:jc w:val="both"/>
            </w:pPr>
          </w:p>
        </w:tc>
        <w:tc>
          <w:tcPr>
            <w:tcW w:w="567" w:type="dxa"/>
          </w:tcPr>
          <w:p w:rsidR="00CC5B15" w:rsidRDefault="001D0EC8">
            <w:pPr>
              <w:autoSpaceDE w:val="0"/>
              <w:autoSpaceDN w:val="0"/>
              <w:adjustRightInd w:val="0"/>
              <w:spacing w:line="400" w:lineRule="atLeast"/>
              <w:jc w:val="both"/>
            </w:pPr>
            <w:r>
              <w:t>3</w:t>
            </w:r>
          </w:p>
        </w:tc>
        <w:tc>
          <w:tcPr>
            <w:tcW w:w="992" w:type="dxa"/>
          </w:tcPr>
          <w:p w:rsidR="00CC5B15" w:rsidRDefault="001D0EC8">
            <w:pPr>
              <w:autoSpaceDE w:val="0"/>
              <w:autoSpaceDN w:val="0"/>
              <w:adjustRightInd w:val="0"/>
              <w:spacing w:line="400" w:lineRule="atLeast"/>
              <w:jc w:val="both"/>
            </w:pPr>
            <w:r>
              <w:t>0.17</w:t>
            </w:r>
          </w:p>
        </w:tc>
        <w:tc>
          <w:tcPr>
            <w:tcW w:w="1388" w:type="dxa"/>
          </w:tcPr>
          <w:p w:rsidR="00CC5B15" w:rsidRDefault="001D0EC8">
            <w:pPr>
              <w:autoSpaceDE w:val="0"/>
              <w:autoSpaceDN w:val="0"/>
              <w:adjustRightInd w:val="0"/>
              <w:spacing w:line="400" w:lineRule="atLeast"/>
              <w:jc w:val="both"/>
            </w:pPr>
            <w:r>
              <w:t>0.0289</w:t>
            </w:r>
          </w:p>
        </w:tc>
      </w:tr>
      <w:tr w:rsidR="00CC5B15">
        <w:tc>
          <w:tcPr>
            <w:tcW w:w="734" w:type="dxa"/>
          </w:tcPr>
          <w:p w:rsidR="00CC5B15" w:rsidRDefault="00CC5B15">
            <w:pPr>
              <w:autoSpaceDE w:val="0"/>
              <w:autoSpaceDN w:val="0"/>
              <w:adjustRightInd w:val="0"/>
              <w:spacing w:line="400" w:lineRule="atLeast"/>
              <w:jc w:val="both"/>
            </w:pPr>
          </w:p>
        </w:tc>
        <w:tc>
          <w:tcPr>
            <w:tcW w:w="2551" w:type="dxa"/>
          </w:tcPr>
          <w:p w:rsidR="00CC5B15" w:rsidRDefault="001D0EC8">
            <w:pPr>
              <w:autoSpaceDE w:val="0"/>
              <w:autoSpaceDN w:val="0"/>
              <w:adjustRightInd w:val="0"/>
              <w:spacing w:line="400" w:lineRule="atLeast"/>
              <w:jc w:val="both"/>
            </w:pPr>
            <w:r>
              <w:t>Total</w:t>
            </w:r>
          </w:p>
        </w:tc>
        <w:tc>
          <w:tcPr>
            <w:tcW w:w="3686" w:type="dxa"/>
            <w:gridSpan w:val="7"/>
          </w:tcPr>
          <w:p w:rsidR="00CC5B15" w:rsidRDefault="00CC5B15">
            <w:pPr>
              <w:autoSpaceDE w:val="0"/>
              <w:autoSpaceDN w:val="0"/>
              <w:adjustRightInd w:val="0"/>
              <w:spacing w:line="400" w:lineRule="atLeast"/>
              <w:jc w:val="both"/>
            </w:pPr>
          </w:p>
        </w:tc>
        <w:tc>
          <w:tcPr>
            <w:tcW w:w="567" w:type="dxa"/>
          </w:tcPr>
          <w:p w:rsidR="00CC5B15" w:rsidRDefault="001D0EC8">
            <w:pPr>
              <w:autoSpaceDE w:val="0"/>
              <w:autoSpaceDN w:val="0"/>
              <w:adjustRightInd w:val="0"/>
              <w:spacing w:line="400" w:lineRule="atLeast"/>
              <w:jc w:val="both"/>
            </w:pPr>
            <w:r>
              <w:t>17</w:t>
            </w:r>
          </w:p>
        </w:tc>
        <w:tc>
          <w:tcPr>
            <w:tcW w:w="2380" w:type="dxa"/>
            <w:gridSpan w:val="2"/>
          </w:tcPr>
          <w:p w:rsidR="00CC5B15" w:rsidRDefault="00CC5B15">
            <w:pPr>
              <w:autoSpaceDE w:val="0"/>
              <w:autoSpaceDN w:val="0"/>
              <w:adjustRightInd w:val="0"/>
              <w:spacing w:line="400" w:lineRule="atLeast"/>
              <w:jc w:val="both"/>
            </w:pPr>
          </w:p>
        </w:tc>
      </w:tr>
    </w:tbl>
    <w:p w:rsidR="00CC5B15" w:rsidRDefault="001D0EC8">
      <w:pPr>
        <w:autoSpaceDE w:val="0"/>
        <w:autoSpaceDN w:val="0"/>
        <w:adjustRightInd w:val="0"/>
        <w:spacing w:line="480" w:lineRule="auto"/>
      </w:pPr>
      <w:r>
        <w:rPr>
          <w:b/>
          <w:i/>
        </w:rPr>
        <w:t>Source: Author’s field work, 2025</w:t>
      </w:r>
    </w:p>
    <w:p w:rsidR="00CC5B15" w:rsidRDefault="00CC5B15">
      <w:pPr>
        <w:autoSpaceDE w:val="0"/>
        <w:autoSpaceDN w:val="0"/>
        <w:adjustRightInd w:val="0"/>
        <w:spacing w:line="400" w:lineRule="atLeast"/>
        <w:ind w:left="720" w:hanging="720"/>
        <w:jc w:val="both"/>
        <w:rPr>
          <w:b/>
        </w:rPr>
      </w:pPr>
    </w:p>
    <w:p w:rsidR="00CC5B15" w:rsidRDefault="001D0EC8">
      <w:pPr>
        <w:autoSpaceDE w:val="0"/>
        <w:autoSpaceDN w:val="0"/>
        <w:adjustRightInd w:val="0"/>
        <w:spacing w:line="400" w:lineRule="atLeast"/>
        <w:jc w:val="both"/>
        <w:rPr>
          <w:b/>
        </w:rPr>
      </w:pPr>
      <w:r>
        <w:rPr>
          <w:b/>
        </w:rPr>
        <w:t>4.7.4</w:t>
      </w:r>
      <w:r>
        <w:rPr>
          <w:b/>
        </w:rPr>
        <w:tab/>
        <w:t>Town Planning Officers’ Perception about Residents’ Compliance with Standards</w:t>
      </w:r>
    </w:p>
    <w:p w:rsidR="00CC5B15" w:rsidRDefault="00CC5B15">
      <w:pPr>
        <w:autoSpaceDE w:val="0"/>
        <w:autoSpaceDN w:val="0"/>
        <w:adjustRightInd w:val="0"/>
        <w:spacing w:line="400" w:lineRule="atLeast"/>
        <w:jc w:val="both"/>
      </w:pPr>
    </w:p>
    <w:p w:rsidR="00CC5B15" w:rsidRDefault="001D0EC8">
      <w:pPr>
        <w:spacing w:line="480" w:lineRule="auto"/>
        <w:ind w:firstLine="720"/>
        <w:jc w:val="both"/>
      </w:pPr>
      <w:r>
        <w:t>The respondents’ perceptions about compliance with planning standards are measured with Likhert scale as shown in Table 4.23. The mean of the likhert scale is 4.2 and this was gotten by dividing the total Adequacy Weighted value by numbers of variable {Mean (x) = Ʃ AWV/ N = 21</w:t>
      </w:r>
      <w:r>
        <w:rPr>
          <w:b/>
        </w:rPr>
        <w:t xml:space="preserve">/ </w:t>
      </w:r>
      <w:r>
        <w:t xml:space="preserve">5 = 4.2}. The standard deviation is 0.4 and variance is 0.16 were </w:t>
      </w:r>
    </w:p>
    <w:p w:rsidR="00CC5B15" w:rsidRDefault="001D0EC8">
      <w:pPr>
        <w:jc w:val="both"/>
      </w:pPr>
      <w:r>
        <w:t xml:space="preserve">obtained {using the formulae: δ = </w:t>
      </w:r>
      <w:r>
        <w:rPr>
          <w:szCs w:val="32"/>
        </w:rPr>
        <w:t>√</w:t>
      </w:r>
      <w:r>
        <w:rPr>
          <w:sz w:val="40"/>
          <w:szCs w:val="32"/>
        </w:rPr>
        <w:t xml:space="preserve"> </w:t>
      </w:r>
      <w:r>
        <w:rPr>
          <w:u w:val="single"/>
        </w:rPr>
        <w:t>∑(X - X̅)</w:t>
      </w:r>
      <w:r>
        <w:rPr>
          <w:vertAlign w:val="superscript"/>
        </w:rPr>
        <w:t xml:space="preserve"> 2</w:t>
      </w:r>
      <w:r>
        <w:t>, variance = δ</w:t>
      </w:r>
      <w:r>
        <w:rPr>
          <w:vertAlign w:val="superscript"/>
        </w:rPr>
        <w:t>2</w:t>
      </w:r>
      <w:r>
        <w:t>, respectively}.</w:t>
      </w:r>
    </w:p>
    <w:p w:rsidR="00CC5B15" w:rsidRDefault="001D0EC8">
      <w:pPr>
        <w:spacing w:line="480" w:lineRule="auto"/>
        <w:ind w:left="2880"/>
        <w:jc w:val="both"/>
      </w:pPr>
      <w:r>
        <w:t xml:space="preserve">   </w:t>
      </w:r>
      <w:r>
        <w:tab/>
        <w:t xml:space="preserve">      N</w:t>
      </w:r>
    </w:p>
    <w:p w:rsidR="00CC5B15" w:rsidRDefault="001D0EC8">
      <w:pPr>
        <w:spacing w:line="480" w:lineRule="auto"/>
        <w:jc w:val="both"/>
      </w:pPr>
      <w:r>
        <w:t xml:space="preserve">All the X - X̅ value in the standards are positive with a value of index is (0.2 and 0.8). The variables with the positive X - X̅ value of 0.2 are (Set–backs, Air space, Parking reservation and </w:t>
      </w:r>
      <w:r>
        <w:lastRenderedPageBreak/>
        <w:t>Landscaping) variable 1, 2, 3 and 4. This implies that respondents perceived that the resident  do comply with such standards as; set–backs, air space, parking reservation and landscaping.</w:t>
      </w:r>
    </w:p>
    <w:p w:rsidR="00CC5B15" w:rsidRDefault="001D0EC8">
      <w:pPr>
        <w:autoSpaceDE w:val="0"/>
        <w:autoSpaceDN w:val="0"/>
        <w:adjustRightInd w:val="0"/>
        <w:spacing w:line="480" w:lineRule="auto"/>
        <w:ind w:firstLine="720"/>
        <w:jc w:val="both"/>
      </w:pPr>
      <w:r>
        <w:t>The variable with highest positive X - X̅ value is (Adequate building height) variable 5 the value of 0.8. This implies that respondents perceived that the residents do comply very well with adequate building height.</w:t>
      </w:r>
    </w:p>
    <w:p w:rsidR="00CC5B15" w:rsidRDefault="00CC5B15">
      <w:pPr>
        <w:autoSpaceDE w:val="0"/>
        <w:autoSpaceDN w:val="0"/>
        <w:adjustRightInd w:val="0"/>
        <w:spacing w:line="480" w:lineRule="auto"/>
        <w:ind w:firstLine="720"/>
        <w:jc w:val="both"/>
      </w:pPr>
    </w:p>
    <w:p w:rsidR="00CC5B15" w:rsidRDefault="001D0EC8">
      <w:pPr>
        <w:autoSpaceDE w:val="0"/>
        <w:autoSpaceDN w:val="0"/>
        <w:adjustRightInd w:val="0"/>
        <w:ind w:left="1440" w:hanging="1440"/>
        <w:jc w:val="both"/>
        <w:rPr>
          <w:b/>
        </w:rPr>
      </w:pPr>
      <w:r>
        <w:rPr>
          <w:b/>
        </w:rPr>
        <w:t>Table4.18:</w:t>
      </w:r>
      <w:r>
        <w:rPr>
          <w:b/>
        </w:rPr>
        <w:tab/>
        <w:t>Town Planning Officers’ Perception about Residents’ compliance With Standards</w:t>
      </w:r>
    </w:p>
    <w:tbl>
      <w:tblPr>
        <w:tblStyle w:val="TableGrid"/>
        <w:tblW w:w="9738" w:type="dxa"/>
        <w:tblInd w:w="-1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54"/>
        <w:gridCol w:w="2693"/>
        <w:gridCol w:w="425"/>
        <w:gridCol w:w="426"/>
        <w:gridCol w:w="425"/>
        <w:gridCol w:w="425"/>
        <w:gridCol w:w="452"/>
        <w:gridCol w:w="810"/>
        <w:gridCol w:w="581"/>
        <w:gridCol w:w="567"/>
        <w:gridCol w:w="992"/>
        <w:gridCol w:w="1388"/>
      </w:tblGrid>
      <w:tr w:rsidR="00CC5B15">
        <w:tc>
          <w:tcPr>
            <w:tcW w:w="554" w:type="dxa"/>
            <w:vMerge w:val="restart"/>
          </w:tcPr>
          <w:p w:rsidR="00CC5B15" w:rsidRDefault="001D0EC8">
            <w:pPr>
              <w:autoSpaceDE w:val="0"/>
              <w:autoSpaceDN w:val="0"/>
              <w:adjustRightInd w:val="0"/>
              <w:spacing w:line="360" w:lineRule="auto"/>
              <w:jc w:val="center"/>
            </w:pPr>
            <w:r>
              <w:t>S/n</w:t>
            </w:r>
          </w:p>
        </w:tc>
        <w:tc>
          <w:tcPr>
            <w:tcW w:w="2693" w:type="dxa"/>
            <w:vMerge w:val="restart"/>
          </w:tcPr>
          <w:p w:rsidR="00CC5B15" w:rsidRDefault="001D0EC8">
            <w:pPr>
              <w:autoSpaceDE w:val="0"/>
              <w:autoSpaceDN w:val="0"/>
              <w:adjustRightInd w:val="0"/>
              <w:spacing w:line="360" w:lineRule="auto"/>
              <w:jc w:val="center"/>
            </w:pPr>
            <w:r>
              <w:t>Variable</w:t>
            </w:r>
          </w:p>
        </w:tc>
        <w:tc>
          <w:tcPr>
            <w:tcW w:w="2153" w:type="dxa"/>
            <w:gridSpan w:val="5"/>
          </w:tcPr>
          <w:p w:rsidR="00CC5B15" w:rsidRDefault="001D0EC8">
            <w:pPr>
              <w:autoSpaceDE w:val="0"/>
              <w:autoSpaceDN w:val="0"/>
              <w:adjustRightInd w:val="0"/>
              <w:spacing w:line="360" w:lineRule="auto"/>
              <w:jc w:val="center"/>
            </w:pPr>
            <w:r>
              <w:t>Rating</w:t>
            </w:r>
          </w:p>
        </w:tc>
        <w:tc>
          <w:tcPr>
            <w:tcW w:w="4338" w:type="dxa"/>
            <w:gridSpan w:val="5"/>
          </w:tcPr>
          <w:p w:rsidR="00CC5B15" w:rsidRDefault="001D0EC8">
            <w:pPr>
              <w:autoSpaceDE w:val="0"/>
              <w:autoSpaceDN w:val="0"/>
              <w:adjustRightInd w:val="0"/>
              <w:spacing w:line="360" w:lineRule="auto"/>
              <w:jc w:val="center"/>
            </w:pPr>
            <w:r>
              <w:t>standards  index</w:t>
            </w:r>
          </w:p>
        </w:tc>
      </w:tr>
      <w:tr w:rsidR="00CC5B15">
        <w:tc>
          <w:tcPr>
            <w:tcW w:w="554" w:type="dxa"/>
            <w:vMerge/>
          </w:tcPr>
          <w:p w:rsidR="00CC5B15" w:rsidRDefault="00CC5B15">
            <w:pPr>
              <w:autoSpaceDE w:val="0"/>
              <w:autoSpaceDN w:val="0"/>
              <w:adjustRightInd w:val="0"/>
              <w:spacing w:line="360" w:lineRule="auto"/>
              <w:jc w:val="both"/>
            </w:pPr>
          </w:p>
        </w:tc>
        <w:tc>
          <w:tcPr>
            <w:tcW w:w="2693" w:type="dxa"/>
            <w:vMerge/>
          </w:tcPr>
          <w:p w:rsidR="00CC5B15" w:rsidRDefault="00CC5B15">
            <w:pPr>
              <w:autoSpaceDE w:val="0"/>
              <w:autoSpaceDN w:val="0"/>
              <w:adjustRightInd w:val="0"/>
              <w:spacing w:line="360" w:lineRule="auto"/>
              <w:jc w:val="both"/>
            </w:pPr>
          </w:p>
        </w:tc>
        <w:tc>
          <w:tcPr>
            <w:tcW w:w="425" w:type="dxa"/>
            <w:vAlign w:val="center"/>
          </w:tcPr>
          <w:p w:rsidR="00CC5B15" w:rsidRDefault="001D0EC8">
            <w:pPr>
              <w:autoSpaceDE w:val="0"/>
              <w:autoSpaceDN w:val="0"/>
              <w:adjustRightInd w:val="0"/>
              <w:spacing w:line="360" w:lineRule="auto"/>
              <w:jc w:val="center"/>
            </w:pPr>
            <w:r>
              <w:t>5</w:t>
            </w:r>
          </w:p>
        </w:tc>
        <w:tc>
          <w:tcPr>
            <w:tcW w:w="426" w:type="dxa"/>
            <w:vAlign w:val="center"/>
          </w:tcPr>
          <w:p w:rsidR="00CC5B15" w:rsidRDefault="001D0EC8">
            <w:pPr>
              <w:autoSpaceDE w:val="0"/>
              <w:autoSpaceDN w:val="0"/>
              <w:adjustRightInd w:val="0"/>
              <w:spacing w:line="360" w:lineRule="auto"/>
              <w:jc w:val="center"/>
            </w:pPr>
            <w:r>
              <w:t>4</w:t>
            </w:r>
          </w:p>
        </w:tc>
        <w:tc>
          <w:tcPr>
            <w:tcW w:w="425" w:type="dxa"/>
            <w:vAlign w:val="center"/>
          </w:tcPr>
          <w:p w:rsidR="00CC5B15" w:rsidRDefault="001D0EC8">
            <w:pPr>
              <w:autoSpaceDE w:val="0"/>
              <w:autoSpaceDN w:val="0"/>
              <w:adjustRightInd w:val="0"/>
              <w:spacing w:line="360" w:lineRule="auto"/>
              <w:jc w:val="center"/>
            </w:pPr>
            <w:r>
              <w:t>3</w:t>
            </w:r>
          </w:p>
        </w:tc>
        <w:tc>
          <w:tcPr>
            <w:tcW w:w="425" w:type="dxa"/>
            <w:vAlign w:val="center"/>
          </w:tcPr>
          <w:p w:rsidR="00CC5B15" w:rsidRDefault="001D0EC8">
            <w:pPr>
              <w:autoSpaceDE w:val="0"/>
              <w:autoSpaceDN w:val="0"/>
              <w:adjustRightInd w:val="0"/>
              <w:spacing w:line="360" w:lineRule="auto"/>
              <w:jc w:val="center"/>
            </w:pPr>
            <w:r>
              <w:t>2</w:t>
            </w:r>
          </w:p>
        </w:tc>
        <w:tc>
          <w:tcPr>
            <w:tcW w:w="452" w:type="dxa"/>
            <w:vAlign w:val="center"/>
          </w:tcPr>
          <w:p w:rsidR="00CC5B15" w:rsidRDefault="001D0EC8">
            <w:pPr>
              <w:autoSpaceDE w:val="0"/>
              <w:autoSpaceDN w:val="0"/>
              <w:adjustRightInd w:val="0"/>
              <w:spacing w:line="360" w:lineRule="auto"/>
              <w:jc w:val="center"/>
            </w:pPr>
            <w:r>
              <w:t>1</w:t>
            </w:r>
          </w:p>
        </w:tc>
        <w:tc>
          <w:tcPr>
            <w:tcW w:w="810" w:type="dxa"/>
            <w:vAlign w:val="center"/>
          </w:tcPr>
          <w:p w:rsidR="00CC5B15" w:rsidRDefault="001D0EC8">
            <w:pPr>
              <w:autoSpaceDE w:val="0"/>
              <w:autoSpaceDN w:val="0"/>
              <w:adjustRightInd w:val="0"/>
              <w:spacing w:line="360" w:lineRule="auto"/>
              <w:jc w:val="center"/>
            </w:pPr>
            <w:r>
              <w:t>AWV</w:t>
            </w:r>
          </w:p>
        </w:tc>
        <w:tc>
          <w:tcPr>
            <w:tcW w:w="581" w:type="dxa"/>
            <w:vAlign w:val="center"/>
          </w:tcPr>
          <w:p w:rsidR="00CC5B15" w:rsidRDefault="001D0EC8">
            <w:pPr>
              <w:autoSpaceDE w:val="0"/>
              <w:autoSpaceDN w:val="0"/>
              <w:adjustRightInd w:val="0"/>
              <w:spacing w:line="360" w:lineRule="auto"/>
              <w:jc w:val="center"/>
            </w:pPr>
            <w:r>
              <w:t>NR (F)</w:t>
            </w:r>
          </w:p>
        </w:tc>
        <w:tc>
          <w:tcPr>
            <w:tcW w:w="567" w:type="dxa"/>
            <w:vAlign w:val="center"/>
          </w:tcPr>
          <w:p w:rsidR="00CC5B15" w:rsidRDefault="001D0EC8">
            <w:pPr>
              <w:autoSpaceDE w:val="0"/>
              <w:autoSpaceDN w:val="0"/>
              <w:adjustRightInd w:val="0"/>
              <w:spacing w:line="360" w:lineRule="auto"/>
              <w:jc w:val="center"/>
            </w:pPr>
            <w:r>
              <w:t>X</w:t>
            </w:r>
          </w:p>
        </w:tc>
        <w:tc>
          <w:tcPr>
            <w:tcW w:w="992" w:type="dxa"/>
            <w:vAlign w:val="center"/>
          </w:tcPr>
          <w:p w:rsidR="00CC5B15" w:rsidRDefault="001D0EC8">
            <w:pPr>
              <w:autoSpaceDE w:val="0"/>
              <w:autoSpaceDN w:val="0"/>
              <w:adjustRightInd w:val="0"/>
              <w:spacing w:line="360" w:lineRule="auto"/>
              <w:jc w:val="center"/>
            </w:pPr>
            <w:r>
              <w:t>X - X̅</w:t>
            </w:r>
          </w:p>
        </w:tc>
        <w:tc>
          <w:tcPr>
            <w:tcW w:w="1388" w:type="dxa"/>
            <w:vAlign w:val="center"/>
          </w:tcPr>
          <w:p w:rsidR="00CC5B15" w:rsidRDefault="001D0EC8">
            <w:pPr>
              <w:autoSpaceDE w:val="0"/>
              <w:autoSpaceDN w:val="0"/>
              <w:adjustRightInd w:val="0"/>
              <w:spacing w:line="360" w:lineRule="auto"/>
              <w:jc w:val="center"/>
              <w:rPr>
                <w:vertAlign w:val="superscript"/>
              </w:rPr>
            </w:pPr>
            <w:r>
              <w:t>(X - X̅)</w:t>
            </w:r>
            <w:r>
              <w:rPr>
                <w:vertAlign w:val="superscript"/>
              </w:rPr>
              <w:t>2</w:t>
            </w:r>
          </w:p>
        </w:tc>
      </w:tr>
      <w:tr w:rsidR="00CC5B15">
        <w:tc>
          <w:tcPr>
            <w:tcW w:w="554" w:type="dxa"/>
          </w:tcPr>
          <w:p w:rsidR="00CC5B15" w:rsidRDefault="001D0EC8">
            <w:pPr>
              <w:autoSpaceDE w:val="0"/>
              <w:autoSpaceDN w:val="0"/>
              <w:adjustRightInd w:val="0"/>
              <w:spacing w:line="360" w:lineRule="auto"/>
              <w:jc w:val="both"/>
            </w:pPr>
            <w:r>
              <w:t>1</w:t>
            </w:r>
          </w:p>
        </w:tc>
        <w:tc>
          <w:tcPr>
            <w:tcW w:w="2693" w:type="dxa"/>
          </w:tcPr>
          <w:p w:rsidR="00CC5B15" w:rsidRDefault="001D0EC8">
            <w:pPr>
              <w:autoSpaceDE w:val="0"/>
              <w:autoSpaceDN w:val="0"/>
              <w:adjustRightInd w:val="0"/>
              <w:spacing w:line="360" w:lineRule="auto"/>
              <w:jc w:val="both"/>
            </w:pPr>
            <w:r>
              <w:t xml:space="preserve">Set – backs </w:t>
            </w:r>
          </w:p>
        </w:tc>
        <w:tc>
          <w:tcPr>
            <w:tcW w:w="425" w:type="dxa"/>
          </w:tcPr>
          <w:p w:rsidR="00CC5B15" w:rsidRDefault="001D0EC8">
            <w:pPr>
              <w:autoSpaceDE w:val="0"/>
              <w:autoSpaceDN w:val="0"/>
              <w:adjustRightInd w:val="0"/>
              <w:spacing w:line="360" w:lineRule="auto"/>
              <w:jc w:val="both"/>
            </w:pPr>
            <w:r>
              <w:t>0</w:t>
            </w:r>
          </w:p>
        </w:tc>
        <w:tc>
          <w:tcPr>
            <w:tcW w:w="426" w:type="dxa"/>
          </w:tcPr>
          <w:p w:rsidR="00CC5B15" w:rsidRDefault="001D0EC8">
            <w:pPr>
              <w:autoSpaceDE w:val="0"/>
              <w:autoSpaceDN w:val="0"/>
              <w:adjustRightInd w:val="0"/>
              <w:spacing w:line="360" w:lineRule="auto"/>
              <w:jc w:val="both"/>
            </w:pPr>
            <w:r>
              <w:t>3</w:t>
            </w:r>
          </w:p>
        </w:tc>
        <w:tc>
          <w:tcPr>
            <w:tcW w:w="425" w:type="dxa"/>
          </w:tcPr>
          <w:p w:rsidR="00CC5B15" w:rsidRDefault="001D0EC8">
            <w:pPr>
              <w:autoSpaceDE w:val="0"/>
              <w:autoSpaceDN w:val="0"/>
              <w:adjustRightInd w:val="0"/>
              <w:spacing w:line="360" w:lineRule="auto"/>
              <w:jc w:val="both"/>
            </w:pPr>
            <w:r>
              <w:t>0</w:t>
            </w:r>
          </w:p>
        </w:tc>
        <w:tc>
          <w:tcPr>
            <w:tcW w:w="425" w:type="dxa"/>
          </w:tcPr>
          <w:p w:rsidR="00CC5B15" w:rsidRDefault="001D0EC8">
            <w:pPr>
              <w:autoSpaceDE w:val="0"/>
              <w:autoSpaceDN w:val="0"/>
              <w:adjustRightInd w:val="0"/>
              <w:spacing w:line="360" w:lineRule="auto"/>
              <w:jc w:val="both"/>
            </w:pPr>
            <w:r>
              <w:t>0</w:t>
            </w:r>
          </w:p>
        </w:tc>
        <w:tc>
          <w:tcPr>
            <w:tcW w:w="452" w:type="dxa"/>
          </w:tcPr>
          <w:p w:rsidR="00CC5B15" w:rsidRDefault="001D0EC8">
            <w:pPr>
              <w:autoSpaceDE w:val="0"/>
              <w:autoSpaceDN w:val="0"/>
              <w:adjustRightInd w:val="0"/>
              <w:spacing w:line="360" w:lineRule="auto"/>
              <w:jc w:val="both"/>
            </w:pPr>
            <w:r>
              <w:t>0</w:t>
            </w:r>
          </w:p>
        </w:tc>
        <w:tc>
          <w:tcPr>
            <w:tcW w:w="810" w:type="dxa"/>
          </w:tcPr>
          <w:p w:rsidR="00CC5B15" w:rsidRDefault="001D0EC8">
            <w:pPr>
              <w:autoSpaceDE w:val="0"/>
              <w:autoSpaceDN w:val="0"/>
              <w:adjustRightInd w:val="0"/>
              <w:spacing w:line="360" w:lineRule="auto"/>
              <w:jc w:val="both"/>
            </w:pPr>
            <w:r>
              <w:t>12</w:t>
            </w:r>
          </w:p>
        </w:tc>
        <w:tc>
          <w:tcPr>
            <w:tcW w:w="581" w:type="dxa"/>
            <w:vMerge w:val="restart"/>
            <w:vAlign w:val="center"/>
          </w:tcPr>
          <w:p w:rsidR="00CC5B15" w:rsidRDefault="001D0EC8">
            <w:pPr>
              <w:autoSpaceDE w:val="0"/>
              <w:autoSpaceDN w:val="0"/>
              <w:adjustRightInd w:val="0"/>
              <w:spacing w:line="360" w:lineRule="auto"/>
              <w:jc w:val="both"/>
            </w:pPr>
            <w:r>
              <w:t>3</w:t>
            </w:r>
          </w:p>
        </w:tc>
        <w:tc>
          <w:tcPr>
            <w:tcW w:w="567" w:type="dxa"/>
          </w:tcPr>
          <w:p w:rsidR="00CC5B15" w:rsidRDefault="001D0EC8">
            <w:pPr>
              <w:autoSpaceDE w:val="0"/>
              <w:autoSpaceDN w:val="0"/>
              <w:adjustRightInd w:val="0"/>
              <w:spacing w:line="360" w:lineRule="auto"/>
              <w:jc w:val="both"/>
            </w:pPr>
            <w:r>
              <w:t>4</w:t>
            </w:r>
          </w:p>
        </w:tc>
        <w:tc>
          <w:tcPr>
            <w:tcW w:w="992" w:type="dxa"/>
          </w:tcPr>
          <w:p w:rsidR="00CC5B15" w:rsidRDefault="001D0EC8">
            <w:pPr>
              <w:autoSpaceDE w:val="0"/>
              <w:autoSpaceDN w:val="0"/>
              <w:adjustRightInd w:val="0"/>
              <w:spacing w:line="360" w:lineRule="auto"/>
              <w:jc w:val="both"/>
            </w:pPr>
            <w:r>
              <w:t>0.2</w:t>
            </w:r>
          </w:p>
        </w:tc>
        <w:tc>
          <w:tcPr>
            <w:tcW w:w="1388" w:type="dxa"/>
          </w:tcPr>
          <w:p w:rsidR="00CC5B15" w:rsidRDefault="001D0EC8">
            <w:pPr>
              <w:autoSpaceDE w:val="0"/>
              <w:autoSpaceDN w:val="0"/>
              <w:adjustRightInd w:val="0"/>
              <w:spacing w:line="360" w:lineRule="auto"/>
              <w:jc w:val="both"/>
            </w:pPr>
            <w:r>
              <w:t>0.04</w:t>
            </w:r>
          </w:p>
        </w:tc>
      </w:tr>
      <w:tr w:rsidR="00CC5B15">
        <w:tc>
          <w:tcPr>
            <w:tcW w:w="554" w:type="dxa"/>
          </w:tcPr>
          <w:p w:rsidR="00CC5B15" w:rsidRDefault="001D0EC8">
            <w:pPr>
              <w:autoSpaceDE w:val="0"/>
              <w:autoSpaceDN w:val="0"/>
              <w:adjustRightInd w:val="0"/>
              <w:spacing w:line="360" w:lineRule="auto"/>
              <w:jc w:val="both"/>
            </w:pPr>
            <w:r>
              <w:t>2</w:t>
            </w:r>
          </w:p>
        </w:tc>
        <w:tc>
          <w:tcPr>
            <w:tcW w:w="2693" w:type="dxa"/>
          </w:tcPr>
          <w:p w:rsidR="00CC5B15" w:rsidRDefault="001D0EC8">
            <w:pPr>
              <w:autoSpaceDE w:val="0"/>
              <w:autoSpaceDN w:val="0"/>
              <w:adjustRightInd w:val="0"/>
              <w:spacing w:line="360" w:lineRule="auto"/>
              <w:jc w:val="both"/>
            </w:pPr>
            <w:r>
              <w:t xml:space="preserve"> Air space </w:t>
            </w:r>
          </w:p>
        </w:tc>
        <w:tc>
          <w:tcPr>
            <w:tcW w:w="425" w:type="dxa"/>
          </w:tcPr>
          <w:p w:rsidR="00CC5B15" w:rsidRDefault="001D0EC8">
            <w:pPr>
              <w:autoSpaceDE w:val="0"/>
              <w:autoSpaceDN w:val="0"/>
              <w:adjustRightInd w:val="0"/>
              <w:spacing w:line="360" w:lineRule="auto"/>
              <w:jc w:val="both"/>
            </w:pPr>
            <w:r>
              <w:t>0</w:t>
            </w:r>
          </w:p>
        </w:tc>
        <w:tc>
          <w:tcPr>
            <w:tcW w:w="426" w:type="dxa"/>
          </w:tcPr>
          <w:p w:rsidR="00CC5B15" w:rsidRDefault="001D0EC8">
            <w:pPr>
              <w:autoSpaceDE w:val="0"/>
              <w:autoSpaceDN w:val="0"/>
              <w:adjustRightInd w:val="0"/>
              <w:spacing w:line="360" w:lineRule="auto"/>
              <w:jc w:val="both"/>
            </w:pPr>
            <w:r>
              <w:t>3</w:t>
            </w:r>
          </w:p>
        </w:tc>
        <w:tc>
          <w:tcPr>
            <w:tcW w:w="425" w:type="dxa"/>
          </w:tcPr>
          <w:p w:rsidR="00CC5B15" w:rsidRDefault="001D0EC8">
            <w:pPr>
              <w:autoSpaceDE w:val="0"/>
              <w:autoSpaceDN w:val="0"/>
              <w:adjustRightInd w:val="0"/>
              <w:spacing w:line="360" w:lineRule="auto"/>
              <w:jc w:val="both"/>
            </w:pPr>
            <w:r>
              <w:t>0</w:t>
            </w:r>
          </w:p>
        </w:tc>
        <w:tc>
          <w:tcPr>
            <w:tcW w:w="425" w:type="dxa"/>
          </w:tcPr>
          <w:p w:rsidR="00CC5B15" w:rsidRDefault="001D0EC8">
            <w:pPr>
              <w:autoSpaceDE w:val="0"/>
              <w:autoSpaceDN w:val="0"/>
              <w:adjustRightInd w:val="0"/>
              <w:spacing w:line="360" w:lineRule="auto"/>
              <w:jc w:val="both"/>
            </w:pPr>
            <w:r>
              <w:t>0</w:t>
            </w:r>
          </w:p>
        </w:tc>
        <w:tc>
          <w:tcPr>
            <w:tcW w:w="452" w:type="dxa"/>
          </w:tcPr>
          <w:p w:rsidR="00CC5B15" w:rsidRDefault="001D0EC8">
            <w:pPr>
              <w:autoSpaceDE w:val="0"/>
              <w:autoSpaceDN w:val="0"/>
              <w:adjustRightInd w:val="0"/>
              <w:spacing w:line="360" w:lineRule="auto"/>
              <w:jc w:val="both"/>
            </w:pPr>
            <w:r>
              <w:t>0</w:t>
            </w:r>
          </w:p>
        </w:tc>
        <w:tc>
          <w:tcPr>
            <w:tcW w:w="810" w:type="dxa"/>
          </w:tcPr>
          <w:p w:rsidR="00CC5B15" w:rsidRDefault="001D0EC8">
            <w:pPr>
              <w:autoSpaceDE w:val="0"/>
              <w:autoSpaceDN w:val="0"/>
              <w:adjustRightInd w:val="0"/>
              <w:spacing w:line="360" w:lineRule="auto"/>
              <w:jc w:val="both"/>
            </w:pPr>
            <w:r>
              <w:t>12</w:t>
            </w:r>
          </w:p>
        </w:tc>
        <w:tc>
          <w:tcPr>
            <w:tcW w:w="581" w:type="dxa"/>
            <w:vMerge/>
          </w:tcPr>
          <w:p w:rsidR="00CC5B15" w:rsidRDefault="00CC5B15">
            <w:pPr>
              <w:autoSpaceDE w:val="0"/>
              <w:autoSpaceDN w:val="0"/>
              <w:adjustRightInd w:val="0"/>
              <w:spacing w:line="360" w:lineRule="auto"/>
              <w:jc w:val="both"/>
            </w:pPr>
          </w:p>
        </w:tc>
        <w:tc>
          <w:tcPr>
            <w:tcW w:w="567" w:type="dxa"/>
          </w:tcPr>
          <w:p w:rsidR="00CC5B15" w:rsidRDefault="001D0EC8">
            <w:pPr>
              <w:autoSpaceDE w:val="0"/>
              <w:autoSpaceDN w:val="0"/>
              <w:adjustRightInd w:val="0"/>
              <w:spacing w:line="360" w:lineRule="auto"/>
              <w:jc w:val="both"/>
            </w:pPr>
            <w:r>
              <w:t>4</w:t>
            </w:r>
          </w:p>
        </w:tc>
        <w:tc>
          <w:tcPr>
            <w:tcW w:w="992" w:type="dxa"/>
          </w:tcPr>
          <w:p w:rsidR="00CC5B15" w:rsidRDefault="001D0EC8">
            <w:pPr>
              <w:autoSpaceDE w:val="0"/>
              <w:autoSpaceDN w:val="0"/>
              <w:adjustRightInd w:val="0"/>
              <w:spacing w:line="360" w:lineRule="auto"/>
              <w:jc w:val="both"/>
            </w:pPr>
            <w:r>
              <w:t>0.2</w:t>
            </w:r>
          </w:p>
        </w:tc>
        <w:tc>
          <w:tcPr>
            <w:tcW w:w="1388" w:type="dxa"/>
          </w:tcPr>
          <w:p w:rsidR="00CC5B15" w:rsidRDefault="001D0EC8">
            <w:pPr>
              <w:autoSpaceDE w:val="0"/>
              <w:autoSpaceDN w:val="0"/>
              <w:adjustRightInd w:val="0"/>
              <w:spacing w:line="360" w:lineRule="auto"/>
              <w:jc w:val="both"/>
            </w:pPr>
            <w:r>
              <w:t>0.04</w:t>
            </w:r>
          </w:p>
        </w:tc>
      </w:tr>
      <w:tr w:rsidR="00CC5B15">
        <w:tc>
          <w:tcPr>
            <w:tcW w:w="554" w:type="dxa"/>
          </w:tcPr>
          <w:p w:rsidR="00CC5B15" w:rsidRDefault="001D0EC8">
            <w:pPr>
              <w:autoSpaceDE w:val="0"/>
              <w:autoSpaceDN w:val="0"/>
              <w:adjustRightInd w:val="0"/>
              <w:spacing w:line="360" w:lineRule="auto"/>
              <w:jc w:val="both"/>
            </w:pPr>
            <w:r>
              <w:t>3</w:t>
            </w:r>
          </w:p>
        </w:tc>
        <w:tc>
          <w:tcPr>
            <w:tcW w:w="2693" w:type="dxa"/>
          </w:tcPr>
          <w:p w:rsidR="00CC5B15" w:rsidRDefault="001D0EC8">
            <w:pPr>
              <w:autoSpaceDE w:val="0"/>
              <w:autoSpaceDN w:val="0"/>
              <w:adjustRightInd w:val="0"/>
              <w:spacing w:line="360" w:lineRule="auto"/>
              <w:jc w:val="both"/>
            </w:pPr>
            <w:r>
              <w:t xml:space="preserve">Parking reservation  </w:t>
            </w:r>
          </w:p>
        </w:tc>
        <w:tc>
          <w:tcPr>
            <w:tcW w:w="425" w:type="dxa"/>
          </w:tcPr>
          <w:p w:rsidR="00CC5B15" w:rsidRDefault="001D0EC8">
            <w:pPr>
              <w:autoSpaceDE w:val="0"/>
              <w:autoSpaceDN w:val="0"/>
              <w:adjustRightInd w:val="0"/>
              <w:spacing w:line="360" w:lineRule="auto"/>
              <w:jc w:val="both"/>
            </w:pPr>
            <w:r>
              <w:t>0</w:t>
            </w:r>
          </w:p>
        </w:tc>
        <w:tc>
          <w:tcPr>
            <w:tcW w:w="426" w:type="dxa"/>
          </w:tcPr>
          <w:p w:rsidR="00CC5B15" w:rsidRDefault="001D0EC8">
            <w:pPr>
              <w:autoSpaceDE w:val="0"/>
              <w:autoSpaceDN w:val="0"/>
              <w:adjustRightInd w:val="0"/>
              <w:spacing w:line="360" w:lineRule="auto"/>
              <w:jc w:val="both"/>
            </w:pPr>
            <w:r>
              <w:t>3</w:t>
            </w:r>
          </w:p>
        </w:tc>
        <w:tc>
          <w:tcPr>
            <w:tcW w:w="425" w:type="dxa"/>
          </w:tcPr>
          <w:p w:rsidR="00CC5B15" w:rsidRDefault="001D0EC8">
            <w:pPr>
              <w:autoSpaceDE w:val="0"/>
              <w:autoSpaceDN w:val="0"/>
              <w:adjustRightInd w:val="0"/>
              <w:spacing w:line="360" w:lineRule="auto"/>
              <w:jc w:val="both"/>
            </w:pPr>
            <w:r>
              <w:t>0</w:t>
            </w:r>
          </w:p>
        </w:tc>
        <w:tc>
          <w:tcPr>
            <w:tcW w:w="425" w:type="dxa"/>
          </w:tcPr>
          <w:p w:rsidR="00CC5B15" w:rsidRDefault="001D0EC8">
            <w:pPr>
              <w:autoSpaceDE w:val="0"/>
              <w:autoSpaceDN w:val="0"/>
              <w:adjustRightInd w:val="0"/>
              <w:spacing w:line="360" w:lineRule="auto"/>
              <w:jc w:val="both"/>
            </w:pPr>
            <w:r>
              <w:t>0</w:t>
            </w:r>
          </w:p>
        </w:tc>
        <w:tc>
          <w:tcPr>
            <w:tcW w:w="452" w:type="dxa"/>
          </w:tcPr>
          <w:p w:rsidR="00CC5B15" w:rsidRDefault="001D0EC8">
            <w:pPr>
              <w:autoSpaceDE w:val="0"/>
              <w:autoSpaceDN w:val="0"/>
              <w:adjustRightInd w:val="0"/>
              <w:spacing w:line="360" w:lineRule="auto"/>
              <w:jc w:val="both"/>
            </w:pPr>
            <w:r>
              <w:t>0</w:t>
            </w:r>
          </w:p>
        </w:tc>
        <w:tc>
          <w:tcPr>
            <w:tcW w:w="810" w:type="dxa"/>
          </w:tcPr>
          <w:p w:rsidR="00CC5B15" w:rsidRDefault="001D0EC8">
            <w:pPr>
              <w:autoSpaceDE w:val="0"/>
              <w:autoSpaceDN w:val="0"/>
              <w:adjustRightInd w:val="0"/>
              <w:spacing w:line="360" w:lineRule="auto"/>
              <w:jc w:val="both"/>
            </w:pPr>
            <w:r>
              <w:t>12</w:t>
            </w:r>
          </w:p>
        </w:tc>
        <w:tc>
          <w:tcPr>
            <w:tcW w:w="581" w:type="dxa"/>
            <w:vMerge/>
          </w:tcPr>
          <w:p w:rsidR="00CC5B15" w:rsidRDefault="00CC5B15">
            <w:pPr>
              <w:autoSpaceDE w:val="0"/>
              <w:autoSpaceDN w:val="0"/>
              <w:adjustRightInd w:val="0"/>
              <w:spacing w:line="360" w:lineRule="auto"/>
              <w:jc w:val="both"/>
            </w:pPr>
          </w:p>
        </w:tc>
        <w:tc>
          <w:tcPr>
            <w:tcW w:w="567" w:type="dxa"/>
          </w:tcPr>
          <w:p w:rsidR="00CC5B15" w:rsidRDefault="001D0EC8">
            <w:pPr>
              <w:autoSpaceDE w:val="0"/>
              <w:autoSpaceDN w:val="0"/>
              <w:adjustRightInd w:val="0"/>
              <w:spacing w:line="360" w:lineRule="auto"/>
              <w:jc w:val="both"/>
            </w:pPr>
            <w:r>
              <w:t>4</w:t>
            </w:r>
          </w:p>
        </w:tc>
        <w:tc>
          <w:tcPr>
            <w:tcW w:w="992" w:type="dxa"/>
          </w:tcPr>
          <w:p w:rsidR="00CC5B15" w:rsidRDefault="001D0EC8">
            <w:pPr>
              <w:autoSpaceDE w:val="0"/>
              <w:autoSpaceDN w:val="0"/>
              <w:adjustRightInd w:val="0"/>
              <w:spacing w:line="360" w:lineRule="auto"/>
              <w:jc w:val="both"/>
            </w:pPr>
            <w:r>
              <w:t>0.2</w:t>
            </w:r>
          </w:p>
        </w:tc>
        <w:tc>
          <w:tcPr>
            <w:tcW w:w="1388" w:type="dxa"/>
          </w:tcPr>
          <w:p w:rsidR="00CC5B15" w:rsidRDefault="001D0EC8">
            <w:pPr>
              <w:autoSpaceDE w:val="0"/>
              <w:autoSpaceDN w:val="0"/>
              <w:adjustRightInd w:val="0"/>
              <w:spacing w:line="360" w:lineRule="auto"/>
              <w:jc w:val="both"/>
            </w:pPr>
            <w:r>
              <w:t>0.04</w:t>
            </w:r>
          </w:p>
        </w:tc>
      </w:tr>
      <w:tr w:rsidR="00CC5B15">
        <w:tc>
          <w:tcPr>
            <w:tcW w:w="554" w:type="dxa"/>
          </w:tcPr>
          <w:p w:rsidR="00CC5B15" w:rsidRDefault="001D0EC8">
            <w:pPr>
              <w:autoSpaceDE w:val="0"/>
              <w:autoSpaceDN w:val="0"/>
              <w:adjustRightInd w:val="0"/>
              <w:spacing w:line="360" w:lineRule="auto"/>
              <w:jc w:val="both"/>
            </w:pPr>
            <w:r>
              <w:t>4</w:t>
            </w:r>
          </w:p>
        </w:tc>
        <w:tc>
          <w:tcPr>
            <w:tcW w:w="2693" w:type="dxa"/>
          </w:tcPr>
          <w:p w:rsidR="00CC5B15" w:rsidRDefault="001D0EC8">
            <w:pPr>
              <w:autoSpaceDE w:val="0"/>
              <w:autoSpaceDN w:val="0"/>
              <w:adjustRightInd w:val="0"/>
              <w:spacing w:line="360" w:lineRule="auto"/>
              <w:jc w:val="both"/>
            </w:pPr>
            <w:r>
              <w:t xml:space="preserve">Landscaping </w:t>
            </w:r>
          </w:p>
        </w:tc>
        <w:tc>
          <w:tcPr>
            <w:tcW w:w="425" w:type="dxa"/>
          </w:tcPr>
          <w:p w:rsidR="00CC5B15" w:rsidRDefault="001D0EC8">
            <w:pPr>
              <w:autoSpaceDE w:val="0"/>
              <w:autoSpaceDN w:val="0"/>
              <w:adjustRightInd w:val="0"/>
              <w:spacing w:line="360" w:lineRule="auto"/>
              <w:jc w:val="both"/>
            </w:pPr>
            <w:r>
              <w:t>0</w:t>
            </w:r>
          </w:p>
        </w:tc>
        <w:tc>
          <w:tcPr>
            <w:tcW w:w="426" w:type="dxa"/>
          </w:tcPr>
          <w:p w:rsidR="00CC5B15" w:rsidRDefault="001D0EC8">
            <w:pPr>
              <w:autoSpaceDE w:val="0"/>
              <w:autoSpaceDN w:val="0"/>
              <w:adjustRightInd w:val="0"/>
              <w:spacing w:line="360" w:lineRule="auto"/>
              <w:jc w:val="both"/>
            </w:pPr>
            <w:r>
              <w:t>3</w:t>
            </w:r>
          </w:p>
        </w:tc>
        <w:tc>
          <w:tcPr>
            <w:tcW w:w="425" w:type="dxa"/>
          </w:tcPr>
          <w:p w:rsidR="00CC5B15" w:rsidRDefault="001D0EC8">
            <w:pPr>
              <w:autoSpaceDE w:val="0"/>
              <w:autoSpaceDN w:val="0"/>
              <w:adjustRightInd w:val="0"/>
              <w:spacing w:line="360" w:lineRule="auto"/>
              <w:jc w:val="both"/>
            </w:pPr>
            <w:r>
              <w:t>0</w:t>
            </w:r>
          </w:p>
        </w:tc>
        <w:tc>
          <w:tcPr>
            <w:tcW w:w="425" w:type="dxa"/>
          </w:tcPr>
          <w:p w:rsidR="00CC5B15" w:rsidRDefault="001D0EC8">
            <w:pPr>
              <w:autoSpaceDE w:val="0"/>
              <w:autoSpaceDN w:val="0"/>
              <w:adjustRightInd w:val="0"/>
              <w:spacing w:line="360" w:lineRule="auto"/>
              <w:jc w:val="both"/>
            </w:pPr>
            <w:r>
              <w:t>0</w:t>
            </w:r>
          </w:p>
        </w:tc>
        <w:tc>
          <w:tcPr>
            <w:tcW w:w="452" w:type="dxa"/>
          </w:tcPr>
          <w:p w:rsidR="00CC5B15" w:rsidRDefault="001D0EC8">
            <w:pPr>
              <w:autoSpaceDE w:val="0"/>
              <w:autoSpaceDN w:val="0"/>
              <w:adjustRightInd w:val="0"/>
              <w:spacing w:line="360" w:lineRule="auto"/>
              <w:jc w:val="both"/>
            </w:pPr>
            <w:r>
              <w:t>0</w:t>
            </w:r>
          </w:p>
        </w:tc>
        <w:tc>
          <w:tcPr>
            <w:tcW w:w="810" w:type="dxa"/>
          </w:tcPr>
          <w:p w:rsidR="00CC5B15" w:rsidRDefault="001D0EC8">
            <w:pPr>
              <w:autoSpaceDE w:val="0"/>
              <w:autoSpaceDN w:val="0"/>
              <w:adjustRightInd w:val="0"/>
              <w:spacing w:line="360" w:lineRule="auto"/>
              <w:jc w:val="both"/>
            </w:pPr>
            <w:r>
              <w:t>12</w:t>
            </w:r>
          </w:p>
        </w:tc>
        <w:tc>
          <w:tcPr>
            <w:tcW w:w="581" w:type="dxa"/>
            <w:vMerge/>
          </w:tcPr>
          <w:p w:rsidR="00CC5B15" w:rsidRDefault="00CC5B15">
            <w:pPr>
              <w:autoSpaceDE w:val="0"/>
              <w:autoSpaceDN w:val="0"/>
              <w:adjustRightInd w:val="0"/>
              <w:spacing w:line="360" w:lineRule="auto"/>
              <w:jc w:val="both"/>
            </w:pPr>
          </w:p>
        </w:tc>
        <w:tc>
          <w:tcPr>
            <w:tcW w:w="567" w:type="dxa"/>
          </w:tcPr>
          <w:p w:rsidR="00CC5B15" w:rsidRDefault="001D0EC8">
            <w:pPr>
              <w:autoSpaceDE w:val="0"/>
              <w:autoSpaceDN w:val="0"/>
              <w:adjustRightInd w:val="0"/>
              <w:spacing w:line="360" w:lineRule="auto"/>
              <w:jc w:val="both"/>
            </w:pPr>
            <w:r>
              <w:t>4</w:t>
            </w:r>
          </w:p>
        </w:tc>
        <w:tc>
          <w:tcPr>
            <w:tcW w:w="992" w:type="dxa"/>
          </w:tcPr>
          <w:p w:rsidR="00CC5B15" w:rsidRDefault="001D0EC8">
            <w:pPr>
              <w:autoSpaceDE w:val="0"/>
              <w:autoSpaceDN w:val="0"/>
              <w:adjustRightInd w:val="0"/>
              <w:spacing w:line="360" w:lineRule="auto"/>
              <w:jc w:val="both"/>
            </w:pPr>
            <w:r>
              <w:t>0.2</w:t>
            </w:r>
          </w:p>
        </w:tc>
        <w:tc>
          <w:tcPr>
            <w:tcW w:w="1388" w:type="dxa"/>
          </w:tcPr>
          <w:p w:rsidR="00CC5B15" w:rsidRDefault="001D0EC8">
            <w:pPr>
              <w:autoSpaceDE w:val="0"/>
              <w:autoSpaceDN w:val="0"/>
              <w:adjustRightInd w:val="0"/>
              <w:spacing w:line="360" w:lineRule="auto"/>
              <w:jc w:val="both"/>
            </w:pPr>
            <w:r>
              <w:t>0.04</w:t>
            </w:r>
          </w:p>
        </w:tc>
      </w:tr>
      <w:tr w:rsidR="00CC5B15">
        <w:tc>
          <w:tcPr>
            <w:tcW w:w="554" w:type="dxa"/>
          </w:tcPr>
          <w:p w:rsidR="00CC5B15" w:rsidRDefault="001D0EC8">
            <w:pPr>
              <w:autoSpaceDE w:val="0"/>
              <w:autoSpaceDN w:val="0"/>
              <w:adjustRightInd w:val="0"/>
              <w:spacing w:line="360" w:lineRule="auto"/>
              <w:jc w:val="both"/>
            </w:pPr>
            <w:r>
              <w:t>5</w:t>
            </w:r>
          </w:p>
        </w:tc>
        <w:tc>
          <w:tcPr>
            <w:tcW w:w="2693" w:type="dxa"/>
          </w:tcPr>
          <w:p w:rsidR="00CC5B15" w:rsidRDefault="001D0EC8">
            <w:pPr>
              <w:autoSpaceDE w:val="0"/>
              <w:autoSpaceDN w:val="0"/>
              <w:adjustRightInd w:val="0"/>
              <w:spacing w:line="360" w:lineRule="auto"/>
              <w:jc w:val="both"/>
            </w:pPr>
            <w:r>
              <w:t xml:space="preserve">Adequate building height </w:t>
            </w:r>
          </w:p>
        </w:tc>
        <w:tc>
          <w:tcPr>
            <w:tcW w:w="425" w:type="dxa"/>
          </w:tcPr>
          <w:p w:rsidR="00CC5B15" w:rsidRDefault="001D0EC8">
            <w:pPr>
              <w:autoSpaceDE w:val="0"/>
              <w:autoSpaceDN w:val="0"/>
              <w:adjustRightInd w:val="0"/>
              <w:spacing w:line="360" w:lineRule="auto"/>
              <w:jc w:val="both"/>
            </w:pPr>
            <w:r>
              <w:t>3</w:t>
            </w:r>
          </w:p>
        </w:tc>
        <w:tc>
          <w:tcPr>
            <w:tcW w:w="426" w:type="dxa"/>
          </w:tcPr>
          <w:p w:rsidR="00CC5B15" w:rsidRDefault="001D0EC8">
            <w:pPr>
              <w:autoSpaceDE w:val="0"/>
              <w:autoSpaceDN w:val="0"/>
              <w:adjustRightInd w:val="0"/>
              <w:spacing w:line="360" w:lineRule="auto"/>
              <w:jc w:val="both"/>
            </w:pPr>
            <w:r>
              <w:t>0</w:t>
            </w:r>
          </w:p>
        </w:tc>
        <w:tc>
          <w:tcPr>
            <w:tcW w:w="425" w:type="dxa"/>
          </w:tcPr>
          <w:p w:rsidR="00CC5B15" w:rsidRDefault="001D0EC8">
            <w:pPr>
              <w:autoSpaceDE w:val="0"/>
              <w:autoSpaceDN w:val="0"/>
              <w:adjustRightInd w:val="0"/>
              <w:spacing w:line="360" w:lineRule="auto"/>
              <w:jc w:val="both"/>
            </w:pPr>
            <w:r>
              <w:t>0</w:t>
            </w:r>
          </w:p>
        </w:tc>
        <w:tc>
          <w:tcPr>
            <w:tcW w:w="425" w:type="dxa"/>
          </w:tcPr>
          <w:p w:rsidR="00CC5B15" w:rsidRDefault="001D0EC8">
            <w:pPr>
              <w:autoSpaceDE w:val="0"/>
              <w:autoSpaceDN w:val="0"/>
              <w:adjustRightInd w:val="0"/>
              <w:spacing w:line="360" w:lineRule="auto"/>
              <w:jc w:val="both"/>
            </w:pPr>
            <w:r>
              <w:t>0</w:t>
            </w:r>
          </w:p>
        </w:tc>
        <w:tc>
          <w:tcPr>
            <w:tcW w:w="452" w:type="dxa"/>
          </w:tcPr>
          <w:p w:rsidR="00CC5B15" w:rsidRDefault="001D0EC8">
            <w:pPr>
              <w:autoSpaceDE w:val="0"/>
              <w:autoSpaceDN w:val="0"/>
              <w:adjustRightInd w:val="0"/>
              <w:spacing w:line="360" w:lineRule="auto"/>
              <w:jc w:val="both"/>
            </w:pPr>
            <w:r>
              <w:t>0</w:t>
            </w:r>
          </w:p>
        </w:tc>
        <w:tc>
          <w:tcPr>
            <w:tcW w:w="810" w:type="dxa"/>
          </w:tcPr>
          <w:p w:rsidR="00CC5B15" w:rsidRDefault="001D0EC8">
            <w:pPr>
              <w:autoSpaceDE w:val="0"/>
              <w:autoSpaceDN w:val="0"/>
              <w:adjustRightInd w:val="0"/>
              <w:spacing w:line="360" w:lineRule="auto"/>
              <w:jc w:val="both"/>
            </w:pPr>
            <w:r>
              <w:t>15</w:t>
            </w:r>
          </w:p>
        </w:tc>
        <w:tc>
          <w:tcPr>
            <w:tcW w:w="581" w:type="dxa"/>
            <w:vMerge/>
          </w:tcPr>
          <w:p w:rsidR="00CC5B15" w:rsidRDefault="00CC5B15">
            <w:pPr>
              <w:autoSpaceDE w:val="0"/>
              <w:autoSpaceDN w:val="0"/>
              <w:adjustRightInd w:val="0"/>
              <w:spacing w:line="360" w:lineRule="auto"/>
              <w:jc w:val="both"/>
            </w:pPr>
          </w:p>
        </w:tc>
        <w:tc>
          <w:tcPr>
            <w:tcW w:w="567" w:type="dxa"/>
          </w:tcPr>
          <w:p w:rsidR="00CC5B15" w:rsidRDefault="001D0EC8">
            <w:pPr>
              <w:autoSpaceDE w:val="0"/>
              <w:autoSpaceDN w:val="0"/>
              <w:adjustRightInd w:val="0"/>
              <w:spacing w:line="360" w:lineRule="auto"/>
              <w:jc w:val="both"/>
            </w:pPr>
            <w:r>
              <w:t>5</w:t>
            </w:r>
          </w:p>
        </w:tc>
        <w:tc>
          <w:tcPr>
            <w:tcW w:w="992" w:type="dxa"/>
          </w:tcPr>
          <w:p w:rsidR="00CC5B15" w:rsidRDefault="001D0EC8">
            <w:pPr>
              <w:autoSpaceDE w:val="0"/>
              <w:autoSpaceDN w:val="0"/>
              <w:adjustRightInd w:val="0"/>
              <w:spacing w:line="360" w:lineRule="auto"/>
              <w:jc w:val="both"/>
            </w:pPr>
            <w:r>
              <w:t>0.8</w:t>
            </w:r>
          </w:p>
        </w:tc>
        <w:tc>
          <w:tcPr>
            <w:tcW w:w="1388" w:type="dxa"/>
          </w:tcPr>
          <w:p w:rsidR="00CC5B15" w:rsidRDefault="001D0EC8">
            <w:pPr>
              <w:autoSpaceDE w:val="0"/>
              <w:autoSpaceDN w:val="0"/>
              <w:adjustRightInd w:val="0"/>
              <w:spacing w:line="360" w:lineRule="auto"/>
              <w:jc w:val="both"/>
            </w:pPr>
            <w:r>
              <w:t>0.64</w:t>
            </w:r>
          </w:p>
        </w:tc>
      </w:tr>
      <w:tr w:rsidR="00CC5B15">
        <w:tc>
          <w:tcPr>
            <w:tcW w:w="554" w:type="dxa"/>
          </w:tcPr>
          <w:p w:rsidR="00CC5B15" w:rsidRDefault="00CC5B15">
            <w:pPr>
              <w:autoSpaceDE w:val="0"/>
              <w:autoSpaceDN w:val="0"/>
              <w:adjustRightInd w:val="0"/>
              <w:spacing w:line="360" w:lineRule="auto"/>
              <w:jc w:val="both"/>
            </w:pPr>
          </w:p>
        </w:tc>
        <w:tc>
          <w:tcPr>
            <w:tcW w:w="2693" w:type="dxa"/>
          </w:tcPr>
          <w:p w:rsidR="00CC5B15" w:rsidRDefault="001D0EC8">
            <w:pPr>
              <w:autoSpaceDE w:val="0"/>
              <w:autoSpaceDN w:val="0"/>
              <w:adjustRightInd w:val="0"/>
              <w:spacing w:line="360" w:lineRule="auto"/>
              <w:jc w:val="both"/>
            </w:pPr>
            <w:r>
              <w:t>Total</w:t>
            </w:r>
          </w:p>
        </w:tc>
        <w:tc>
          <w:tcPr>
            <w:tcW w:w="3544" w:type="dxa"/>
            <w:gridSpan w:val="7"/>
          </w:tcPr>
          <w:p w:rsidR="00CC5B15" w:rsidRDefault="00CC5B15">
            <w:pPr>
              <w:autoSpaceDE w:val="0"/>
              <w:autoSpaceDN w:val="0"/>
              <w:adjustRightInd w:val="0"/>
              <w:spacing w:line="360" w:lineRule="auto"/>
              <w:jc w:val="both"/>
            </w:pPr>
          </w:p>
        </w:tc>
        <w:tc>
          <w:tcPr>
            <w:tcW w:w="567" w:type="dxa"/>
          </w:tcPr>
          <w:p w:rsidR="00CC5B15" w:rsidRDefault="001D0EC8">
            <w:pPr>
              <w:autoSpaceDE w:val="0"/>
              <w:autoSpaceDN w:val="0"/>
              <w:adjustRightInd w:val="0"/>
              <w:spacing w:line="360" w:lineRule="auto"/>
              <w:jc w:val="both"/>
            </w:pPr>
            <w:r>
              <w:t>21</w:t>
            </w:r>
          </w:p>
        </w:tc>
        <w:tc>
          <w:tcPr>
            <w:tcW w:w="2380" w:type="dxa"/>
            <w:gridSpan w:val="2"/>
          </w:tcPr>
          <w:p w:rsidR="00CC5B15" w:rsidRDefault="00CC5B15">
            <w:pPr>
              <w:autoSpaceDE w:val="0"/>
              <w:autoSpaceDN w:val="0"/>
              <w:adjustRightInd w:val="0"/>
              <w:spacing w:line="360" w:lineRule="auto"/>
              <w:jc w:val="both"/>
            </w:pPr>
          </w:p>
        </w:tc>
      </w:tr>
    </w:tbl>
    <w:p w:rsidR="00CC5B15" w:rsidRDefault="001D0EC8">
      <w:pPr>
        <w:autoSpaceDE w:val="0"/>
        <w:autoSpaceDN w:val="0"/>
        <w:adjustRightInd w:val="0"/>
        <w:spacing w:after="240" w:line="480" w:lineRule="auto"/>
      </w:pPr>
      <w:r>
        <w:rPr>
          <w:b/>
          <w:i/>
        </w:rPr>
        <w:t>Source: Author’s field work, 2025</w:t>
      </w:r>
    </w:p>
    <w:p w:rsidR="00CC5B15" w:rsidRDefault="001D0EC8">
      <w:pPr>
        <w:autoSpaceDE w:val="0"/>
        <w:autoSpaceDN w:val="0"/>
        <w:adjustRightInd w:val="0"/>
        <w:spacing w:line="480" w:lineRule="auto"/>
        <w:ind w:left="720" w:hanging="720"/>
      </w:pPr>
      <w:r>
        <w:rPr>
          <w:b/>
        </w:rPr>
        <w:t>4.7.5</w:t>
      </w:r>
      <w:r>
        <w:rPr>
          <w:b/>
        </w:rPr>
        <w:tab/>
        <w:t>Factors Affecting the Enforcement of Planning Standards</w:t>
      </w:r>
    </w:p>
    <w:p w:rsidR="00CC5B15" w:rsidRDefault="001D0EC8">
      <w:pPr>
        <w:spacing w:line="480" w:lineRule="auto"/>
        <w:ind w:firstLine="720"/>
        <w:jc w:val="both"/>
      </w:pPr>
      <w:r>
        <w:t xml:space="preserve">Observation from analysis in Table 4.24 reveals the factor index of various factors affecting the implementation of development control. The mean of the Likhert scale is 2.8 and it was gotten by dividing the total Adequacy Weighted value by numbers of variable {Mean (x) = Ʃ AWV/ N = 28 </w:t>
      </w:r>
      <w:r>
        <w:rPr>
          <w:b/>
        </w:rPr>
        <w:t>/</w:t>
      </w:r>
      <w:r>
        <w:t xml:space="preserve"> 10 = 4.29}. The standard deviation is 1.4697 and variance is 2.16 were obtained {using the formulae: </w:t>
      </w:r>
    </w:p>
    <w:p w:rsidR="00CC5B15" w:rsidRDefault="001D0EC8">
      <w:pPr>
        <w:jc w:val="both"/>
      </w:pPr>
      <w:r>
        <w:t xml:space="preserve">δ = </w:t>
      </w:r>
      <w:r>
        <w:rPr>
          <w:szCs w:val="32"/>
        </w:rPr>
        <w:t>√</w:t>
      </w:r>
      <w:r>
        <w:rPr>
          <w:sz w:val="40"/>
          <w:szCs w:val="32"/>
        </w:rPr>
        <w:t xml:space="preserve"> </w:t>
      </w:r>
      <w:r>
        <w:rPr>
          <w:u w:val="single"/>
        </w:rPr>
        <w:t>∑(X - X̅)</w:t>
      </w:r>
      <w:r>
        <w:rPr>
          <w:vertAlign w:val="superscript"/>
        </w:rPr>
        <w:t xml:space="preserve"> 2</w:t>
      </w:r>
      <w:r>
        <w:t>, variance = δ</w:t>
      </w:r>
      <w:r>
        <w:rPr>
          <w:vertAlign w:val="superscript"/>
        </w:rPr>
        <w:t>2</w:t>
      </w:r>
      <w:r>
        <w:t>, respectively}.</w:t>
      </w:r>
    </w:p>
    <w:p w:rsidR="00CC5B15" w:rsidRDefault="001D0EC8">
      <w:pPr>
        <w:spacing w:line="480" w:lineRule="auto"/>
        <w:ind w:firstLine="720"/>
        <w:jc w:val="both"/>
      </w:pPr>
      <w:r>
        <w:t xml:space="preserve">    N</w:t>
      </w:r>
    </w:p>
    <w:p w:rsidR="00CC5B15" w:rsidRDefault="001D0EC8">
      <w:pPr>
        <w:autoSpaceDE w:val="0"/>
        <w:autoSpaceDN w:val="0"/>
        <w:adjustRightInd w:val="0"/>
        <w:spacing w:line="480" w:lineRule="auto"/>
        <w:ind w:firstLine="720"/>
        <w:jc w:val="both"/>
      </w:pPr>
      <w:r>
        <w:lastRenderedPageBreak/>
        <w:t xml:space="preserve">The positive and negative X - X̅ values in the factor index are 1.20 and -1.80 respectively. The variables with the positive X - X̅ values of 1.20 are (inadequate number of officers, inadequate facilities for the implementation of development control, lack of fund, political influence, lack of government intervention and power of incumbency) variables 3, 4, 5, 8, 9 and 10, which implies that the respondents agree that they are factors affecting the implementation of development control. </w:t>
      </w:r>
    </w:p>
    <w:p w:rsidR="00CC5B15" w:rsidRDefault="001D0EC8">
      <w:pPr>
        <w:autoSpaceDE w:val="0"/>
        <w:autoSpaceDN w:val="0"/>
        <w:adjustRightInd w:val="0"/>
        <w:spacing w:after="240" w:line="480" w:lineRule="auto"/>
        <w:ind w:firstLine="720"/>
        <w:jc w:val="both"/>
      </w:pPr>
      <w:r>
        <w:t>Furthermore the variable with the negative X - X̅ values are  (poverty, lack of awareness of residents about planning standards, culture and lack of public participation)  variable 1, 2, 6 and 7 with the same values of -1.80. This implies that are the respondent disagree that poverty, lack of awareness of residents about planning standards, culture and lack of public participation are factors affecting the implementation of development control in the study area.</w:t>
      </w:r>
    </w:p>
    <w:p w:rsidR="00CC5B15" w:rsidRDefault="001D0EC8">
      <w:pPr>
        <w:autoSpaceDE w:val="0"/>
        <w:autoSpaceDN w:val="0"/>
        <w:adjustRightInd w:val="0"/>
        <w:jc w:val="both"/>
        <w:rPr>
          <w:b/>
        </w:rPr>
      </w:pPr>
      <w:r>
        <w:rPr>
          <w:b/>
        </w:rPr>
        <w:t>Table 4.19: Factors Impeding the Enforcement of Planning Standards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8"/>
        <w:gridCol w:w="3119"/>
        <w:gridCol w:w="354"/>
        <w:gridCol w:w="422"/>
        <w:gridCol w:w="422"/>
        <w:gridCol w:w="354"/>
        <w:gridCol w:w="491"/>
        <w:gridCol w:w="805"/>
        <w:gridCol w:w="815"/>
        <w:gridCol w:w="510"/>
        <w:gridCol w:w="768"/>
        <w:gridCol w:w="918"/>
      </w:tblGrid>
      <w:tr w:rsidR="00CC5B15">
        <w:trPr>
          <w:trHeight w:val="20"/>
          <w:jc w:val="center"/>
        </w:trPr>
        <w:tc>
          <w:tcPr>
            <w:tcW w:w="612" w:type="dxa"/>
            <w:vMerge w:val="restart"/>
          </w:tcPr>
          <w:p w:rsidR="00CC5B15" w:rsidRDefault="001D0EC8">
            <w:pPr>
              <w:autoSpaceDE w:val="0"/>
              <w:autoSpaceDN w:val="0"/>
              <w:adjustRightInd w:val="0"/>
              <w:spacing w:line="276" w:lineRule="auto"/>
              <w:jc w:val="center"/>
              <w:rPr>
                <w:b/>
              </w:rPr>
            </w:pPr>
            <w:r>
              <w:rPr>
                <w:b/>
              </w:rPr>
              <w:t>S/n</w:t>
            </w:r>
          </w:p>
        </w:tc>
        <w:tc>
          <w:tcPr>
            <w:tcW w:w="3564" w:type="dxa"/>
            <w:vMerge w:val="restart"/>
          </w:tcPr>
          <w:p w:rsidR="00CC5B15" w:rsidRDefault="001D0EC8">
            <w:pPr>
              <w:autoSpaceDE w:val="0"/>
              <w:autoSpaceDN w:val="0"/>
              <w:adjustRightInd w:val="0"/>
              <w:spacing w:line="276" w:lineRule="auto"/>
              <w:jc w:val="center"/>
              <w:rPr>
                <w:b/>
              </w:rPr>
            </w:pPr>
            <w:r>
              <w:rPr>
                <w:b/>
              </w:rPr>
              <w:t>Variable</w:t>
            </w:r>
          </w:p>
        </w:tc>
        <w:tc>
          <w:tcPr>
            <w:tcW w:w="2160" w:type="dxa"/>
            <w:gridSpan w:val="5"/>
          </w:tcPr>
          <w:p w:rsidR="00CC5B15" w:rsidRDefault="001D0EC8">
            <w:pPr>
              <w:autoSpaceDE w:val="0"/>
              <w:autoSpaceDN w:val="0"/>
              <w:adjustRightInd w:val="0"/>
              <w:spacing w:line="276" w:lineRule="auto"/>
              <w:jc w:val="center"/>
              <w:rPr>
                <w:b/>
              </w:rPr>
            </w:pPr>
            <w:r>
              <w:rPr>
                <w:b/>
              </w:rPr>
              <w:t>Rating</w:t>
            </w:r>
          </w:p>
        </w:tc>
        <w:tc>
          <w:tcPr>
            <w:tcW w:w="4068" w:type="dxa"/>
            <w:gridSpan w:val="5"/>
          </w:tcPr>
          <w:p w:rsidR="00CC5B15" w:rsidRDefault="001D0EC8">
            <w:pPr>
              <w:autoSpaceDE w:val="0"/>
              <w:autoSpaceDN w:val="0"/>
              <w:adjustRightInd w:val="0"/>
              <w:spacing w:line="276" w:lineRule="auto"/>
              <w:jc w:val="center"/>
              <w:rPr>
                <w:b/>
              </w:rPr>
            </w:pPr>
            <w:r>
              <w:rPr>
                <w:b/>
              </w:rPr>
              <w:t>Factor index</w:t>
            </w:r>
          </w:p>
        </w:tc>
      </w:tr>
      <w:tr w:rsidR="00CC5B15">
        <w:trPr>
          <w:trHeight w:val="393"/>
          <w:jc w:val="center"/>
        </w:trPr>
        <w:tc>
          <w:tcPr>
            <w:tcW w:w="612" w:type="dxa"/>
            <w:vMerge/>
          </w:tcPr>
          <w:p w:rsidR="00CC5B15" w:rsidRDefault="00CC5B15">
            <w:pPr>
              <w:autoSpaceDE w:val="0"/>
              <w:autoSpaceDN w:val="0"/>
              <w:adjustRightInd w:val="0"/>
              <w:spacing w:line="276" w:lineRule="auto"/>
              <w:jc w:val="both"/>
            </w:pPr>
          </w:p>
        </w:tc>
        <w:tc>
          <w:tcPr>
            <w:tcW w:w="3564" w:type="dxa"/>
            <w:vMerge/>
          </w:tcPr>
          <w:p w:rsidR="00CC5B15" w:rsidRDefault="00CC5B15">
            <w:pPr>
              <w:autoSpaceDE w:val="0"/>
              <w:autoSpaceDN w:val="0"/>
              <w:adjustRightInd w:val="0"/>
              <w:spacing w:line="276" w:lineRule="auto"/>
              <w:jc w:val="both"/>
            </w:pPr>
          </w:p>
        </w:tc>
        <w:tc>
          <w:tcPr>
            <w:tcW w:w="360" w:type="dxa"/>
            <w:vAlign w:val="center"/>
          </w:tcPr>
          <w:p w:rsidR="00CC5B15" w:rsidRDefault="001D0EC8">
            <w:pPr>
              <w:autoSpaceDE w:val="0"/>
              <w:autoSpaceDN w:val="0"/>
              <w:adjustRightInd w:val="0"/>
              <w:spacing w:line="276" w:lineRule="auto"/>
              <w:jc w:val="center"/>
            </w:pPr>
            <w:r>
              <w:t>5</w:t>
            </w:r>
          </w:p>
        </w:tc>
        <w:tc>
          <w:tcPr>
            <w:tcW w:w="450" w:type="dxa"/>
            <w:vAlign w:val="center"/>
          </w:tcPr>
          <w:p w:rsidR="00CC5B15" w:rsidRDefault="001D0EC8">
            <w:pPr>
              <w:autoSpaceDE w:val="0"/>
              <w:autoSpaceDN w:val="0"/>
              <w:adjustRightInd w:val="0"/>
              <w:spacing w:line="276" w:lineRule="auto"/>
              <w:jc w:val="center"/>
            </w:pPr>
            <w:r>
              <w:t>4</w:t>
            </w:r>
          </w:p>
        </w:tc>
        <w:tc>
          <w:tcPr>
            <w:tcW w:w="450" w:type="dxa"/>
            <w:vAlign w:val="center"/>
          </w:tcPr>
          <w:p w:rsidR="00CC5B15" w:rsidRDefault="001D0EC8">
            <w:pPr>
              <w:autoSpaceDE w:val="0"/>
              <w:autoSpaceDN w:val="0"/>
              <w:adjustRightInd w:val="0"/>
              <w:spacing w:line="276" w:lineRule="auto"/>
              <w:jc w:val="center"/>
            </w:pPr>
            <w:r>
              <w:t>3</w:t>
            </w:r>
          </w:p>
        </w:tc>
        <w:tc>
          <w:tcPr>
            <w:tcW w:w="360" w:type="dxa"/>
            <w:vAlign w:val="center"/>
          </w:tcPr>
          <w:p w:rsidR="00CC5B15" w:rsidRDefault="001D0EC8">
            <w:pPr>
              <w:autoSpaceDE w:val="0"/>
              <w:autoSpaceDN w:val="0"/>
              <w:adjustRightInd w:val="0"/>
              <w:spacing w:line="276" w:lineRule="auto"/>
              <w:jc w:val="center"/>
            </w:pPr>
            <w:r>
              <w:t>2</w:t>
            </w:r>
          </w:p>
        </w:tc>
        <w:tc>
          <w:tcPr>
            <w:tcW w:w="540" w:type="dxa"/>
            <w:vAlign w:val="center"/>
          </w:tcPr>
          <w:p w:rsidR="00CC5B15" w:rsidRDefault="001D0EC8">
            <w:pPr>
              <w:autoSpaceDE w:val="0"/>
              <w:autoSpaceDN w:val="0"/>
              <w:adjustRightInd w:val="0"/>
              <w:spacing w:line="276" w:lineRule="auto"/>
              <w:jc w:val="center"/>
            </w:pPr>
            <w:r>
              <w:t>1</w:t>
            </w:r>
          </w:p>
        </w:tc>
        <w:tc>
          <w:tcPr>
            <w:tcW w:w="810" w:type="dxa"/>
            <w:vAlign w:val="center"/>
          </w:tcPr>
          <w:p w:rsidR="00CC5B15" w:rsidRDefault="001D0EC8">
            <w:pPr>
              <w:autoSpaceDE w:val="0"/>
              <w:autoSpaceDN w:val="0"/>
              <w:adjustRightInd w:val="0"/>
              <w:spacing w:line="276" w:lineRule="auto"/>
              <w:jc w:val="center"/>
            </w:pPr>
            <w:r>
              <w:t>AWV</w:t>
            </w:r>
          </w:p>
        </w:tc>
        <w:tc>
          <w:tcPr>
            <w:tcW w:w="900" w:type="dxa"/>
            <w:vAlign w:val="center"/>
          </w:tcPr>
          <w:p w:rsidR="00CC5B15" w:rsidRDefault="001D0EC8">
            <w:pPr>
              <w:autoSpaceDE w:val="0"/>
              <w:autoSpaceDN w:val="0"/>
              <w:adjustRightInd w:val="0"/>
              <w:spacing w:line="276" w:lineRule="auto"/>
              <w:jc w:val="center"/>
            </w:pPr>
            <w:r>
              <w:t>NR (F)</w:t>
            </w:r>
          </w:p>
        </w:tc>
        <w:tc>
          <w:tcPr>
            <w:tcW w:w="540" w:type="dxa"/>
            <w:vAlign w:val="center"/>
          </w:tcPr>
          <w:p w:rsidR="00CC5B15" w:rsidRDefault="001D0EC8">
            <w:pPr>
              <w:autoSpaceDE w:val="0"/>
              <w:autoSpaceDN w:val="0"/>
              <w:adjustRightInd w:val="0"/>
              <w:spacing w:line="276" w:lineRule="auto"/>
              <w:jc w:val="center"/>
            </w:pPr>
            <w:r>
              <w:t>X</w:t>
            </w:r>
          </w:p>
        </w:tc>
        <w:tc>
          <w:tcPr>
            <w:tcW w:w="810" w:type="dxa"/>
            <w:vAlign w:val="center"/>
          </w:tcPr>
          <w:p w:rsidR="00CC5B15" w:rsidRDefault="001D0EC8">
            <w:pPr>
              <w:autoSpaceDE w:val="0"/>
              <w:autoSpaceDN w:val="0"/>
              <w:adjustRightInd w:val="0"/>
              <w:spacing w:line="276" w:lineRule="auto"/>
              <w:jc w:val="center"/>
            </w:pPr>
            <w:r>
              <w:t>X - X̅</w:t>
            </w:r>
          </w:p>
        </w:tc>
        <w:tc>
          <w:tcPr>
            <w:tcW w:w="1008" w:type="dxa"/>
            <w:vAlign w:val="center"/>
          </w:tcPr>
          <w:p w:rsidR="00CC5B15" w:rsidRDefault="001D0EC8">
            <w:pPr>
              <w:autoSpaceDE w:val="0"/>
              <w:autoSpaceDN w:val="0"/>
              <w:adjustRightInd w:val="0"/>
              <w:spacing w:line="276" w:lineRule="auto"/>
              <w:jc w:val="center"/>
              <w:rPr>
                <w:vertAlign w:val="superscript"/>
              </w:rPr>
            </w:pPr>
            <w:r>
              <w:t>(X - X̅)</w:t>
            </w:r>
            <w:r>
              <w:rPr>
                <w:vertAlign w:val="superscript"/>
              </w:rPr>
              <w:t>2</w:t>
            </w:r>
          </w:p>
        </w:tc>
      </w:tr>
      <w:tr w:rsidR="00CC5B15">
        <w:trPr>
          <w:trHeight w:val="20"/>
          <w:jc w:val="center"/>
        </w:trPr>
        <w:tc>
          <w:tcPr>
            <w:tcW w:w="612" w:type="dxa"/>
          </w:tcPr>
          <w:p w:rsidR="00CC5B15" w:rsidRDefault="001D0EC8">
            <w:pPr>
              <w:autoSpaceDE w:val="0"/>
              <w:autoSpaceDN w:val="0"/>
              <w:adjustRightInd w:val="0"/>
              <w:spacing w:line="276" w:lineRule="auto"/>
              <w:jc w:val="both"/>
            </w:pPr>
            <w:r>
              <w:t>1</w:t>
            </w:r>
          </w:p>
        </w:tc>
        <w:tc>
          <w:tcPr>
            <w:tcW w:w="3564" w:type="dxa"/>
          </w:tcPr>
          <w:p w:rsidR="00CC5B15" w:rsidRDefault="001D0EC8">
            <w:pPr>
              <w:autoSpaceDE w:val="0"/>
              <w:autoSpaceDN w:val="0"/>
              <w:adjustRightInd w:val="0"/>
              <w:spacing w:line="276" w:lineRule="auto"/>
              <w:jc w:val="both"/>
            </w:pPr>
            <w:r>
              <w:t xml:space="preserve">Poverty </w:t>
            </w:r>
          </w:p>
        </w:tc>
        <w:tc>
          <w:tcPr>
            <w:tcW w:w="360" w:type="dxa"/>
          </w:tcPr>
          <w:p w:rsidR="00CC5B15" w:rsidRDefault="001D0EC8">
            <w:pPr>
              <w:autoSpaceDE w:val="0"/>
              <w:autoSpaceDN w:val="0"/>
              <w:adjustRightInd w:val="0"/>
              <w:spacing w:line="276" w:lineRule="auto"/>
              <w:jc w:val="both"/>
            </w:pPr>
            <w:r>
              <w:t>0</w:t>
            </w:r>
          </w:p>
        </w:tc>
        <w:tc>
          <w:tcPr>
            <w:tcW w:w="450" w:type="dxa"/>
          </w:tcPr>
          <w:p w:rsidR="00CC5B15" w:rsidRDefault="001D0EC8">
            <w:pPr>
              <w:autoSpaceDE w:val="0"/>
              <w:autoSpaceDN w:val="0"/>
              <w:adjustRightInd w:val="0"/>
              <w:spacing w:line="276" w:lineRule="auto"/>
              <w:jc w:val="both"/>
            </w:pPr>
            <w:r>
              <w:t>0</w:t>
            </w:r>
          </w:p>
        </w:tc>
        <w:tc>
          <w:tcPr>
            <w:tcW w:w="450" w:type="dxa"/>
          </w:tcPr>
          <w:p w:rsidR="00CC5B15" w:rsidRDefault="001D0EC8">
            <w:pPr>
              <w:autoSpaceDE w:val="0"/>
              <w:autoSpaceDN w:val="0"/>
              <w:adjustRightInd w:val="0"/>
              <w:spacing w:line="276" w:lineRule="auto"/>
              <w:jc w:val="both"/>
            </w:pPr>
            <w:r>
              <w:t>0</w:t>
            </w:r>
          </w:p>
        </w:tc>
        <w:tc>
          <w:tcPr>
            <w:tcW w:w="360" w:type="dxa"/>
          </w:tcPr>
          <w:p w:rsidR="00CC5B15" w:rsidRDefault="001D0EC8">
            <w:pPr>
              <w:autoSpaceDE w:val="0"/>
              <w:autoSpaceDN w:val="0"/>
              <w:adjustRightInd w:val="0"/>
              <w:spacing w:line="276" w:lineRule="auto"/>
              <w:jc w:val="both"/>
            </w:pPr>
            <w:r>
              <w:t>0</w:t>
            </w:r>
          </w:p>
        </w:tc>
        <w:tc>
          <w:tcPr>
            <w:tcW w:w="540" w:type="dxa"/>
          </w:tcPr>
          <w:p w:rsidR="00CC5B15" w:rsidRDefault="001D0EC8">
            <w:pPr>
              <w:autoSpaceDE w:val="0"/>
              <w:autoSpaceDN w:val="0"/>
              <w:adjustRightInd w:val="0"/>
              <w:spacing w:line="276" w:lineRule="auto"/>
              <w:jc w:val="both"/>
            </w:pPr>
            <w:r>
              <w:t>3</w:t>
            </w:r>
          </w:p>
        </w:tc>
        <w:tc>
          <w:tcPr>
            <w:tcW w:w="810" w:type="dxa"/>
          </w:tcPr>
          <w:p w:rsidR="00CC5B15" w:rsidRDefault="001D0EC8">
            <w:pPr>
              <w:autoSpaceDE w:val="0"/>
              <w:autoSpaceDN w:val="0"/>
              <w:adjustRightInd w:val="0"/>
              <w:spacing w:line="276" w:lineRule="auto"/>
              <w:jc w:val="both"/>
            </w:pPr>
            <w:r>
              <w:t>3</w:t>
            </w:r>
          </w:p>
        </w:tc>
        <w:tc>
          <w:tcPr>
            <w:tcW w:w="900" w:type="dxa"/>
            <w:vMerge w:val="restart"/>
            <w:vAlign w:val="center"/>
          </w:tcPr>
          <w:p w:rsidR="00CC5B15" w:rsidRDefault="001D0EC8">
            <w:pPr>
              <w:autoSpaceDE w:val="0"/>
              <w:autoSpaceDN w:val="0"/>
              <w:adjustRightInd w:val="0"/>
              <w:spacing w:line="276" w:lineRule="auto"/>
              <w:jc w:val="both"/>
            </w:pPr>
            <w:r>
              <w:t>3</w:t>
            </w:r>
          </w:p>
        </w:tc>
        <w:tc>
          <w:tcPr>
            <w:tcW w:w="540" w:type="dxa"/>
          </w:tcPr>
          <w:p w:rsidR="00CC5B15" w:rsidRDefault="001D0EC8">
            <w:pPr>
              <w:autoSpaceDE w:val="0"/>
              <w:autoSpaceDN w:val="0"/>
              <w:adjustRightInd w:val="0"/>
              <w:spacing w:line="276" w:lineRule="auto"/>
              <w:jc w:val="both"/>
            </w:pPr>
            <w:r>
              <w:t>1</w:t>
            </w:r>
          </w:p>
        </w:tc>
        <w:tc>
          <w:tcPr>
            <w:tcW w:w="810" w:type="dxa"/>
          </w:tcPr>
          <w:p w:rsidR="00CC5B15" w:rsidRDefault="001D0EC8">
            <w:pPr>
              <w:autoSpaceDE w:val="0"/>
              <w:autoSpaceDN w:val="0"/>
              <w:adjustRightInd w:val="0"/>
              <w:spacing w:line="276" w:lineRule="auto"/>
              <w:jc w:val="both"/>
            </w:pPr>
            <w:r>
              <w:t>-1.80</w:t>
            </w:r>
          </w:p>
        </w:tc>
        <w:tc>
          <w:tcPr>
            <w:tcW w:w="1008" w:type="dxa"/>
          </w:tcPr>
          <w:p w:rsidR="00CC5B15" w:rsidRDefault="001D0EC8">
            <w:pPr>
              <w:autoSpaceDE w:val="0"/>
              <w:autoSpaceDN w:val="0"/>
              <w:adjustRightInd w:val="0"/>
              <w:spacing w:line="276" w:lineRule="auto"/>
              <w:jc w:val="both"/>
            </w:pPr>
            <w:r>
              <w:t>3.24</w:t>
            </w:r>
          </w:p>
        </w:tc>
      </w:tr>
      <w:tr w:rsidR="00CC5B15">
        <w:trPr>
          <w:trHeight w:val="20"/>
          <w:jc w:val="center"/>
        </w:trPr>
        <w:tc>
          <w:tcPr>
            <w:tcW w:w="612" w:type="dxa"/>
          </w:tcPr>
          <w:p w:rsidR="00CC5B15" w:rsidRDefault="001D0EC8">
            <w:pPr>
              <w:autoSpaceDE w:val="0"/>
              <w:autoSpaceDN w:val="0"/>
              <w:adjustRightInd w:val="0"/>
              <w:spacing w:line="276" w:lineRule="auto"/>
              <w:jc w:val="both"/>
            </w:pPr>
            <w:r>
              <w:t>2</w:t>
            </w:r>
          </w:p>
        </w:tc>
        <w:tc>
          <w:tcPr>
            <w:tcW w:w="3564" w:type="dxa"/>
          </w:tcPr>
          <w:p w:rsidR="00CC5B15" w:rsidRDefault="001D0EC8">
            <w:pPr>
              <w:autoSpaceDE w:val="0"/>
              <w:autoSpaceDN w:val="0"/>
              <w:adjustRightInd w:val="0"/>
              <w:spacing w:line="276" w:lineRule="auto"/>
              <w:jc w:val="both"/>
            </w:pPr>
            <w:r>
              <w:t xml:space="preserve"> Lack of awareness of residents about planning standards</w:t>
            </w:r>
          </w:p>
        </w:tc>
        <w:tc>
          <w:tcPr>
            <w:tcW w:w="360" w:type="dxa"/>
          </w:tcPr>
          <w:p w:rsidR="00CC5B15" w:rsidRDefault="001D0EC8">
            <w:pPr>
              <w:autoSpaceDE w:val="0"/>
              <w:autoSpaceDN w:val="0"/>
              <w:adjustRightInd w:val="0"/>
              <w:spacing w:line="276" w:lineRule="auto"/>
              <w:jc w:val="both"/>
            </w:pPr>
            <w:r>
              <w:t>0</w:t>
            </w:r>
          </w:p>
        </w:tc>
        <w:tc>
          <w:tcPr>
            <w:tcW w:w="450" w:type="dxa"/>
          </w:tcPr>
          <w:p w:rsidR="00CC5B15" w:rsidRDefault="001D0EC8">
            <w:pPr>
              <w:autoSpaceDE w:val="0"/>
              <w:autoSpaceDN w:val="0"/>
              <w:adjustRightInd w:val="0"/>
              <w:spacing w:line="276" w:lineRule="auto"/>
              <w:jc w:val="both"/>
            </w:pPr>
            <w:r>
              <w:t>0</w:t>
            </w:r>
          </w:p>
        </w:tc>
        <w:tc>
          <w:tcPr>
            <w:tcW w:w="450" w:type="dxa"/>
          </w:tcPr>
          <w:p w:rsidR="00CC5B15" w:rsidRDefault="001D0EC8">
            <w:pPr>
              <w:autoSpaceDE w:val="0"/>
              <w:autoSpaceDN w:val="0"/>
              <w:adjustRightInd w:val="0"/>
              <w:spacing w:line="276" w:lineRule="auto"/>
              <w:jc w:val="both"/>
            </w:pPr>
            <w:r>
              <w:t>0</w:t>
            </w:r>
          </w:p>
        </w:tc>
        <w:tc>
          <w:tcPr>
            <w:tcW w:w="360" w:type="dxa"/>
          </w:tcPr>
          <w:p w:rsidR="00CC5B15" w:rsidRDefault="001D0EC8">
            <w:pPr>
              <w:autoSpaceDE w:val="0"/>
              <w:autoSpaceDN w:val="0"/>
              <w:adjustRightInd w:val="0"/>
              <w:spacing w:line="276" w:lineRule="auto"/>
              <w:jc w:val="both"/>
            </w:pPr>
            <w:r>
              <w:t>0</w:t>
            </w:r>
          </w:p>
        </w:tc>
        <w:tc>
          <w:tcPr>
            <w:tcW w:w="540" w:type="dxa"/>
          </w:tcPr>
          <w:p w:rsidR="00CC5B15" w:rsidRDefault="001D0EC8">
            <w:pPr>
              <w:autoSpaceDE w:val="0"/>
              <w:autoSpaceDN w:val="0"/>
              <w:adjustRightInd w:val="0"/>
              <w:spacing w:line="276" w:lineRule="auto"/>
              <w:jc w:val="both"/>
            </w:pPr>
            <w:r>
              <w:t>3</w:t>
            </w:r>
          </w:p>
        </w:tc>
        <w:tc>
          <w:tcPr>
            <w:tcW w:w="810" w:type="dxa"/>
          </w:tcPr>
          <w:p w:rsidR="00CC5B15" w:rsidRDefault="001D0EC8">
            <w:pPr>
              <w:autoSpaceDE w:val="0"/>
              <w:autoSpaceDN w:val="0"/>
              <w:adjustRightInd w:val="0"/>
              <w:spacing w:line="276" w:lineRule="auto"/>
              <w:jc w:val="both"/>
            </w:pPr>
            <w:r>
              <w:t>3</w:t>
            </w:r>
          </w:p>
        </w:tc>
        <w:tc>
          <w:tcPr>
            <w:tcW w:w="900" w:type="dxa"/>
            <w:vMerge/>
          </w:tcPr>
          <w:p w:rsidR="00CC5B15" w:rsidRDefault="00CC5B15">
            <w:pPr>
              <w:autoSpaceDE w:val="0"/>
              <w:autoSpaceDN w:val="0"/>
              <w:adjustRightInd w:val="0"/>
              <w:spacing w:line="276" w:lineRule="auto"/>
              <w:jc w:val="both"/>
            </w:pPr>
          </w:p>
        </w:tc>
        <w:tc>
          <w:tcPr>
            <w:tcW w:w="540" w:type="dxa"/>
          </w:tcPr>
          <w:p w:rsidR="00CC5B15" w:rsidRDefault="001D0EC8">
            <w:pPr>
              <w:autoSpaceDE w:val="0"/>
              <w:autoSpaceDN w:val="0"/>
              <w:adjustRightInd w:val="0"/>
              <w:spacing w:line="276" w:lineRule="auto"/>
              <w:jc w:val="both"/>
            </w:pPr>
            <w:r>
              <w:t>1</w:t>
            </w:r>
          </w:p>
        </w:tc>
        <w:tc>
          <w:tcPr>
            <w:tcW w:w="810" w:type="dxa"/>
          </w:tcPr>
          <w:p w:rsidR="00CC5B15" w:rsidRDefault="001D0EC8">
            <w:pPr>
              <w:autoSpaceDE w:val="0"/>
              <w:autoSpaceDN w:val="0"/>
              <w:adjustRightInd w:val="0"/>
              <w:spacing w:line="276" w:lineRule="auto"/>
              <w:jc w:val="both"/>
            </w:pPr>
            <w:r>
              <w:t>-1.80</w:t>
            </w:r>
          </w:p>
        </w:tc>
        <w:tc>
          <w:tcPr>
            <w:tcW w:w="1008" w:type="dxa"/>
          </w:tcPr>
          <w:p w:rsidR="00CC5B15" w:rsidRDefault="001D0EC8">
            <w:pPr>
              <w:autoSpaceDE w:val="0"/>
              <w:autoSpaceDN w:val="0"/>
              <w:adjustRightInd w:val="0"/>
              <w:spacing w:line="276" w:lineRule="auto"/>
              <w:jc w:val="both"/>
            </w:pPr>
            <w:r>
              <w:t>3.24</w:t>
            </w:r>
          </w:p>
        </w:tc>
      </w:tr>
      <w:tr w:rsidR="00CC5B15">
        <w:trPr>
          <w:trHeight w:val="20"/>
          <w:jc w:val="center"/>
        </w:trPr>
        <w:tc>
          <w:tcPr>
            <w:tcW w:w="612" w:type="dxa"/>
          </w:tcPr>
          <w:p w:rsidR="00CC5B15" w:rsidRDefault="001D0EC8">
            <w:pPr>
              <w:autoSpaceDE w:val="0"/>
              <w:autoSpaceDN w:val="0"/>
              <w:adjustRightInd w:val="0"/>
              <w:spacing w:line="276" w:lineRule="auto"/>
              <w:jc w:val="both"/>
            </w:pPr>
            <w:r>
              <w:t>3</w:t>
            </w:r>
          </w:p>
        </w:tc>
        <w:tc>
          <w:tcPr>
            <w:tcW w:w="3564" w:type="dxa"/>
          </w:tcPr>
          <w:p w:rsidR="00CC5B15" w:rsidRDefault="001D0EC8">
            <w:pPr>
              <w:autoSpaceDE w:val="0"/>
              <w:autoSpaceDN w:val="0"/>
              <w:adjustRightInd w:val="0"/>
              <w:spacing w:line="276" w:lineRule="auto"/>
              <w:jc w:val="both"/>
            </w:pPr>
            <w:r>
              <w:t xml:space="preserve">Inadequate number of officers </w:t>
            </w:r>
          </w:p>
        </w:tc>
        <w:tc>
          <w:tcPr>
            <w:tcW w:w="360" w:type="dxa"/>
          </w:tcPr>
          <w:p w:rsidR="00CC5B15" w:rsidRDefault="001D0EC8">
            <w:pPr>
              <w:autoSpaceDE w:val="0"/>
              <w:autoSpaceDN w:val="0"/>
              <w:adjustRightInd w:val="0"/>
              <w:spacing w:line="276" w:lineRule="auto"/>
              <w:jc w:val="both"/>
            </w:pPr>
            <w:r>
              <w:t>0</w:t>
            </w:r>
          </w:p>
        </w:tc>
        <w:tc>
          <w:tcPr>
            <w:tcW w:w="450" w:type="dxa"/>
          </w:tcPr>
          <w:p w:rsidR="00CC5B15" w:rsidRDefault="001D0EC8">
            <w:pPr>
              <w:autoSpaceDE w:val="0"/>
              <w:autoSpaceDN w:val="0"/>
              <w:adjustRightInd w:val="0"/>
              <w:spacing w:line="276" w:lineRule="auto"/>
              <w:jc w:val="both"/>
            </w:pPr>
            <w:r>
              <w:t>3</w:t>
            </w:r>
          </w:p>
        </w:tc>
        <w:tc>
          <w:tcPr>
            <w:tcW w:w="450" w:type="dxa"/>
          </w:tcPr>
          <w:p w:rsidR="00CC5B15" w:rsidRDefault="001D0EC8">
            <w:pPr>
              <w:autoSpaceDE w:val="0"/>
              <w:autoSpaceDN w:val="0"/>
              <w:adjustRightInd w:val="0"/>
              <w:spacing w:line="276" w:lineRule="auto"/>
              <w:jc w:val="both"/>
            </w:pPr>
            <w:r>
              <w:t>0</w:t>
            </w:r>
          </w:p>
        </w:tc>
        <w:tc>
          <w:tcPr>
            <w:tcW w:w="360" w:type="dxa"/>
          </w:tcPr>
          <w:p w:rsidR="00CC5B15" w:rsidRDefault="001D0EC8">
            <w:pPr>
              <w:autoSpaceDE w:val="0"/>
              <w:autoSpaceDN w:val="0"/>
              <w:adjustRightInd w:val="0"/>
              <w:spacing w:line="276" w:lineRule="auto"/>
              <w:jc w:val="both"/>
            </w:pPr>
            <w:r>
              <w:t>0</w:t>
            </w:r>
          </w:p>
        </w:tc>
        <w:tc>
          <w:tcPr>
            <w:tcW w:w="540" w:type="dxa"/>
          </w:tcPr>
          <w:p w:rsidR="00CC5B15" w:rsidRDefault="001D0EC8">
            <w:pPr>
              <w:autoSpaceDE w:val="0"/>
              <w:autoSpaceDN w:val="0"/>
              <w:adjustRightInd w:val="0"/>
              <w:spacing w:line="276" w:lineRule="auto"/>
              <w:jc w:val="both"/>
            </w:pPr>
            <w:r>
              <w:t>0</w:t>
            </w:r>
          </w:p>
        </w:tc>
        <w:tc>
          <w:tcPr>
            <w:tcW w:w="810" w:type="dxa"/>
          </w:tcPr>
          <w:p w:rsidR="00CC5B15" w:rsidRDefault="001D0EC8">
            <w:pPr>
              <w:autoSpaceDE w:val="0"/>
              <w:autoSpaceDN w:val="0"/>
              <w:adjustRightInd w:val="0"/>
              <w:spacing w:line="276" w:lineRule="auto"/>
              <w:jc w:val="both"/>
            </w:pPr>
            <w:r>
              <w:t>12</w:t>
            </w:r>
          </w:p>
        </w:tc>
        <w:tc>
          <w:tcPr>
            <w:tcW w:w="900" w:type="dxa"/>
            <w:vMerge/>
          </w:tcPr>
          <w:p w:rsidR="00CC5B15" w:rsidRDefault="00CC5B15">
            <w:pPr>
              <w:autoSpaceDE w:val="0"/>
              <w:autoSpaceDN w:val="0"/>
              <w:adjustRightInd w:val="0"/>
              <w:spacing w:line="276" w:lineRule="auto"/>
              <w:jc w:val="both"/>
            </w:pPr>
          </w:p>
        </w:tc>
        <w:tc>
          <w:tcPr>
            <w:tcW w:w="540" w:type="dxa"/>
          </w:tcPr>
          <w:p w:rsidR="00CC5B15" w:rsidRDefault="001D0EC8">
            <w:pPr>
              <w:autoSpaceDE w:val="0"/>
              <w:autoSpaceDN w:val="0"/>
              <w:adjustRightInd w:val="0"/>
              <w:spacing w:line="276" w:lineRule="auto"/>
              <w:jc w:val="both"/>
            </w:pPr>
            <w:r>
              <w:t>4</w:t>
            </w:r>
          </w:p>
        </w:tc>
        <w:tc>
          <w:tcPr>
            <w:tcW w:w="810" w:type="dxa"/>
          </w:tcPr>
          <w:p w:rsidR="00CC5B15" w:rsidRDefault="001D0EC8">
            <w:pPr>
              <w:autoSpaceDE w:val="0"/>
              <w:autoSpaceDN w:val="0"/>
              <w:adjustRightInd w:val="0"/>
              <w:spacing w:line="276" w:lineRule="auto"/>
              <w:jc w:val="both"/>
            </w:pPr>
            <w:r>
              <w:t>1.20</w:t>
            </w:r>
          </w:p>
        </w:tc>
        <w:tc>
          <w:tcPr>
            <w:tcW w:w="1008" w:type="dxa"/>
          </w:tcPr>
          <w:p w:rsidR="00CC5B15" w:rsidRDefault="001D0EC8">
            <w:pPr>
              <w:autoSpaceDE w:val="0"/>
              <w:autoSpaceDN w:val="0"/>
              <w:adjustRightInd w:val="0"/>
              <w:spacing w:line="276" w:lineRule="auto"/>
              <w:jc w:val="both"/>
            </w:pPr>
            <w:r>
              <w:t>1.44</w:t>
            </w:r>
          </w:p>
        </w:tc>
      </w:tr>
      <w:tr w:rsidR="00CC5B15">
        <w:trPr>
          <w:trHeight w:val="20"/>
          <w:jc w:val="center"/>
        </w:trPr>
        <w:tc>
          <w:tcPr>
            <w:tcW w:w="612" w:type="dxa"/>
          </w:tcPr>
          <w:p w:rsidR="00CC5B15" w:rsidRDefault="001D0EC8">
            <w:pPr>
              <w:autoSpaceDE w:val="0"/>
              <w:autoSpaceDN w:val="0"/>
              <w:adjustRightInd w:val="0"/>
              <w:spacing w:line="276" w:lineRule="auto"/>
              <w:jc w:val="both"/>
            </w:pPr>
            <w:r>
              <w:t>4</w:t>
            </w:r>
          </w:p>
        </w:tc>
        <w:tc>
          <w:tcPr>
            <w:tcW w:w="3564" w:type="dxa"/>
          </w:tcPr>
          <w:p w:rsidR="00CC5B15" w:rsidRDefault="001D0EC8">
            <w:pPr>
              <w:autoSpaceDE w:val="0"/>
              <w:autoSpaceDN w:val="0"/>
              <w:adjustRightInd w:val="0"/>
              <w:spacing w:line="276" w:lineRule="auto"/>
              <w:jc w:val="both"/>
            </w:pPr>
            <w:r>
              <w:t>Inadequate facilities for the implementation of development control</w:t>
            </w:r>
          </w:p>
        </w:tc>
        <w:tc>
          <w:tcPr>
            <w:tcW w:w="360" w:type="dxa"/>
          </w:tcPr>
          <w:p w:rsidR="00CC5B15" w:rsidRDefault="001D0EC8">
            <w:pPr>
              <w:autoSpaceDE w:val="0"/>
              <w:autoSpaceDN w:val="0"/>
              <w:adjustRightInd w:val="0"/>
              <w:spacing w:line="276" w:lineRule="auto"/>
              <w:jc w:val="both"/>
            </w:pPr>
            <w:r>
              <w:t>0</w:t>
            </w:r>
          </w:p>
        </w:tc>
        <w:tc>
          <w:tcPr>
            <w:tcW w:w="450" w:type="dxa"/>
          </w:tcPr>
          <w:p w:rsidR="00CC5B15" w:rsidRDefault="001D0EC8">
            <w:pPr>
              <w:autoSpaceDE w:val="0"/>
              <w:autoSpaceDN w:val="0"/>
              <w:adjustRightInd w:val="0"/>
              <w:spacing w:line="276" w:lineRule="auto"/>
              <w:jc w:val="both"/>
            </w:pPr>
            <w:r>
              <w:t>3</w:t>
            </w:r>
          </w:p>
        </w:tc>
        <w:tc>
          <w:tcPr>
            <w:tcW w:w="450" w:type="dxa"/>
          </w:tcPr>
          <w:p w:rsidR="00CC5B15" w:rsidRDefault="001D0EC8">
            <w:pPr>
              <w:autoSpaceDE w:val="0"/>
              <w:autoSpaceDN w:val="0"/>
              <w:adjustRightInd w:val="0"/>
              <w:spacing w:line="276" w:lineRule="auto"/>
              <w:jc w:val="both"/>
            </w:pPr>
            <w:r>
              <w:t>0</w:t>
            </w:r>
          </w:p>
        </w:tc>
        <w:tc>
          <w:tcPr>
            <w:tcW w:w="360" w:type="dxa"/>
          </w:tcPr>
          <w:p w:rsidR="00CC5B15" w:rsidRDefault="001D0EC8">
            <w:pPr>
              <w:autoSpaceDE w:val="0"/>
              <w:autoSpaceDN w:val="0"/>
              <w:adjustRightInd w:val="0"/>
              <w:spacing w:line="276" w:lineRule="auto"/>
              <w:jc w:val="both"/>
            </w:pPr>
            <w:r>
              <w:t>0</w:t>
            </w:r>
          </w:p>
        </w:tc>
        <w:tc>
          <w:tcPr>
            <w:tcW w:w="540" w:type="dxa"/>
          </w:tcPr>
          <w:p w:rsidR="00CC5B15" w:rsidRDefault="001D0EC8">
            <w:pPr>
              <w:autoSpaceDE w:val="0"/>
              <w:autoSpaceDN w:val="0"/>
              <w:adjustRightInd w:val="0"/>
              <w:spacing w:line="276" w:lineRule="auto"/>
              <w:jc w:val="both"/>
            </w:pPr>
            <w:r>
              <w:t>0</w:t>
            </w:r>
          </w:p>
        </w:tc>
        <w:tc>
          <w:tcPr>
            <w:tcW w:w="810" w:type="dxa"/>
          </w:tcPr>
          <w:p w:rsidR="00CC5B15" w:rsidRDefault="001D0EC8">
            <w:pPr>
              <w:autoSpaceDE w:val="0"/>
              <w:autoSpaceDN w:val="0"/>
              <w:adjustRightInd w:val="0"/>
              <w:spacing w:line="276" w:lineRule="auto"/>
              <w:jc w:val="both"/>
            </w:pPr>
            <w:r>
              <w:t>12</w:t>
            </w:r>
          </w:p>
        </w:tc>
        <w:tc>
          <w:tcPr>
            <w:tcW w:w="900" w:type="dxa"/>
            <w:vMerge/>
          </w:tcPr>
          <w:p w:rsidR="00CC5B15" w:rsidRDefault="00CC5B15">
            <w:pPr>
              <w:autoSpaceDE w:val="0"/>
              <w:autoSpaceDN w:val="0"/>
              <w:adjustRightInd w:val="0"/>
              <w:spacing w:line="276" w:lineRule="auto"/>
              <w:jc w:val="both"/>
            </w:pPr>
          </w:p>
        </w:tc>
        <w:tc>
          <w:tcPr>
            <w:tcW w:w="540" w:type="dxa"/>
          </w:tcPr>
          <w:p w:rsidR="00CC5B15" w:rsidRDefault="001D0EC8">
            <w:pPr>
              <w:autoSpaceDE w:val="0"/>
              <w:autoSpaceDN w:val="0"/>
              <w:adjustRightInd w:val="0"/>
              <w:spacing w:line="276" w:lineRule="auto"/>
              <w:jc w:val="both"/>
            </w:pPr>
            <w:r>
              <w:t>4</w:t>
            </w:r>
          </w:p>
        </w:tc>
        <w:tc>
          <w:tcPr>
            <w:tcW w:w="810" w:type="dxa"/>
          </w:tcPr>
          <w:p w:rsidR="00CC5B15" w:rsidRDefault="001D0EC8">
            <w:pPr>
              <w:autoSpaceDE w:val="0"/>
              <w:autoSpaceDN w:val="0"/>
              <w:adjustRightInd w:val="0"/>
              <w:spacing w:line="276" w:lineRule="auto"/>
              <w:jc w:val="both"/>
            </w:pPr>
            <w:r>
              <w:t>1.20</w:t>
            </w:r>
          </w:p>
        </w:tc>
        <w:tc>
          <w:tcPr>
            <w:tcW w:w="1008" w:type="dxa"/>
          </w:tcPr>
          <w:p w:rsidR="00CC5B15" w:rsidRDefault="001D0EC8">
            <w:pPr>
              <w:autoSpaceDE w:val="0"/>
              <w:autoSpaceDN w:val="0"/>
              <w:adjustRightInd w:val="0"/>
              <w:spacing w:line="276" w:lineRule="auto"/>
              <w:jc w:val="both"/>
            </w:pPr>
            <w:r>
              <w:t>1.44</w:t>
            </w:r>
          </w:p>
        </w:tc>
      </w:tr>
      <w:tr w:rsidR="00CC5B15">
        <w:trPr>
          <w:trHeight w:val="20"/>
          <w:jc w:val="center"/>
        </w:trPr>
        <w:tc>
          <w:tcPr>
            <w:tcW w:w="612" w:type="dxa"/>
          </w:tcPr>
          <w:p w:rsidR="00CC5B15" w:rsidRDefault="001D0EC8">
            <w:pPr>
              <w:autoSpaceDE w:val="0"/>
              <w:autoSpaceDN w:val="0"/>
              <w:adjustRightInd w:val="0"/>
              <w:spacing w:line="276" w:lineRule="auto"/>
              <w:jc w:val="both"/>
            </w:pPr>
            <w:r>
              <w:t>5</w:t>
            </w:r>
          </w:p>
        </w:tc>
        <w:tc>
          <w:tcPr>
            <w:tcW w:w="3564" w:type="dxa"/>
          </w:tcPr>
          <w:p w:rsidR="00CC5B15" w:rsidRDefault="001D0EC8">
            <w:pPr>
              <w:autoSpaceDE w:val="0"/>
              <w:autoSpaceDN w:val="0"/>
              <w:adjustRightInd w:val="0"/>
              <w:spacing w:line="276" w:lineRule="auto"/>
              <w:jc w:val="both"/>
            </w:pPr>
            <w:r>
              <w:t xml:space="preserve">Lack of fund </w:t>
            </w:r>
          </w:p>
        </w:tc>
        <w:tc>
          <w:tcPr>
            <w:tcW w:w="360" w:type="dxa"/>
          </w:tcPr>
          <w:p w:rsidR="00CC5B15" w:rsidRDefault="001D0EC8">
            <w:pPr>
              <w:autoSpaceDE w:val="0"/>
              <w:autoSpaceDN w:val="0"/>
              <w:adjustRightInd w:val="0"/>
              <w:spacing w:line="276" w:lineRule="auto"/>
              <w:jc w:val="both"/>
            </w:pPr>
            <w:r>
              <w:t>0</w:t>
            </w:r>
          </w:p>
        </w:tc>
        <w:tc>
          <w:tcPr>
            <w:tcW w:w="450" w:type="dxa"/>
          </w:tcPr>
          <w:p w:rsidR="00CC5B15" w:rsidRDefault="001D0EC8">
            <w:pPr>
              <w:autoSpaceDE w:val="0"/>
              <w:autoSpaceDN w:val="0"/>
              <w:adjustRightInd w:val="0"/>
              <w:spacing w:line="276" w:lineRule="auto"/>
              <w:jc w:val="both"/>
            </w:pPr>
            <w:r>
              <w:t>3</w:t>
            </w:r>
          </w:p>
        </w:tc>
        <w:tc>
          <w:tcPr>
            <w:tcW w:w="450" w:type="dxa"/>
          </w:tcPr>
          <w:p w:rsidR="00CC5B15" w:rsidRDefault="001D0EC8">
            <w:pPr>
              <w:autoSpaceDE w:val="0"/>
              <w:autoSpaceDN w:val="0"/>
              <w:adjustRightInd w:val="0"/>
              <w:spacing w:line="276" w:lineRule="auto"/>
              <w:jc w:val="both"/>
            </w:pPr>
            <w:r>
              <w:t>0</w:t>
            </w:r>
          </w:p>
        </w:tc>
        <w:tc>
          <w:tcPr>
            <w:tcW w:w="360" w:type="dxa"/>
          </w:tcPr>
          <w:p w:rsidR="00CC5B15" w:rsidRDefault="001D0EC8">
            <w:pPr>
              <w:autoSpaceDE w:val="0"/>
              <w:autoSpaceDN w:val="0"/>
              <w:adjustRightInd w:val="0"/>
              <w:spacing w:line="276" w:lineRule="auto"/>
              <w:jc w:val="both"/>
            </w:pPr>
            <w:r>
              <w:t>0</w:t>
            </w:r>
          </w:p>
        </w:tc>
        <w:tc>
          <w:tcPr>
            <w:tcW w:w="540" w:type="dxa"/>
          </w:tcPr>
          <w:p w:rsidR="00CC5B15" w:rsidRDefault="001D0EC8">
            <w:pPr>
              <w:autoSpaceDE w:val="0"/>
              <w:autoSpaceDN w:val="0"/>
              <w:adjustRightInd w:val="0"/>
              <w:spacing w:line="276" w:lineRule="auto"/>
              <w:jc w:val="both"/>
            </w:pPr>
            <w:r>
              <w:t>0</w:t>
            </w:r>
          </w:p>
        </w:tc>
        <w:tc>
          <w:tcPr>
            <w:tcW w:w="810" w:type="dxa"/>
          </w:tcPr>
          <w:p w:rsidR="00CC5B15" w:rsidRDefault="001D0EC8">
            <w:pPr>
              <w:autoSpaceDE w:val="0"/>
              <w:autoSpaceDN w:val="0"/>
              <w:adjustRightInd w:val="0"/>
              <w:spacing w:line="276" w:lineRule="auto"/>
              <w:jc w:val="both"/>
            </w:pPr>
            <w:r>
              <w:t>12</w:t>
            </w:r>
          </w:p>
        </w:tc>
        <w:tc>
          <w:tcPr>
            <w:tcW w:w="900" w:type="dxa"/>
            <w:vMerge/>
          </w:tcPr>
          <w:p w:rsidR="00CC5B15" w:rsidRDefault="00CC5B15">
            <w:pPr>
              <w:autoSpaceDE w:val="0"/>
              <w:autoSpaceDN w:val="0"/>
              <w:adjustRightInd w:val="0"/>
              <w:spacing w:line="276" w:lineRule="auto"/>
              <w:jc w:val="both"/>
            </w:pPr>
          </w:p>
        </w:tc>
        <w:tc>
          <w:tcPr>
            <w:tcW w:w="540" w:type="dxa"/>
          </w:tcPr>
          <w:p w:rsidR="00CC5B15" w:rsidRDefault="001D0EC8">
            <w:pPr>
              <w:autoSpaceDE w:val="0"/>
              <w:autoSpaceDN w:val="0"/>
              <w:adjustRightInd w:val="0"/>
              <w:spacing w:line="276" w:lineRule="auto"/>
              <w:jc w:val="both"/>
            </w:pPr>
            <w:r>
              <w:t>4</w:t>
            </w:r>
          </w:p>
        </w:tc>
        <w:tc>
          <w:tcPr>
            <w:tcW w:w="810" w:type="dxa"/>
          </w:tcPr>
          <w:p w:rsidR="00CC5B15" w:rsidRDefault="001D0EC8">
            <w:pPr>
              <w:autoSpaceDE w:val="0"/>
              <w:autoSpaceDN w:val="0"/>
              <w:adjustRightInd w:val="0"/>
              <w:spacing w:line="276" w:lineRule="auto"/>
              <w:jc w:val="both"/>
            </w:pPr>
            <w:r>
              <w:t>1.20</w:t>
            </w:r>
          </w:p>
        </w:tc>
        <w:tc>
          <w:tcPr>
            <w:tcW w:w="1008" w:type="dxa"/>
          </w:tcPr>
          <w:p w:rsidR="00CC5B15" w:rsidRDefault="001D0EC8">
            <w:pPr>
              <w:autoSpaceDE w:val="0"/>
              <w:autoSpaceDN w:val="0"/>
              <w:adjustRightInd w:val="0"/>
              <w:spacing w:line="276" w:lineRule="auto"/>
              <w:jc w:val="both"/>
            </w:pPr>
            <w:r>
              <w:t>1.44</w:t>
            </w:r>
          </w:p>
        </w:tc>
      </w:tr>
      <w:tr w:rsidR="00CC5B15">
        <w:trPr>
          <w:trHeight w:val="20"/>
          <w:jc w:val="center"/>
        </w:trPr>
        <w:tc>
          <w:tcPr>
            <w:tcW w:w="612" w:type="dxa"/>
          </w:tcPr>
          <w:p w:rsidR="00CC5B15" w:rsidRDefault="001D0EC8">
            <w:pPr>
              <w:autoSpaceDE w:val="0"/>
              <w:autoSpaceDN w:val="0"/>
              <w:adjustRightInd w:val="0"/>
              <w:spacing w:line="276" w:lineRule="auto"/>
              <w:jc w:val="both"/>
            </w:pPr>
            <w:r>
              <w:t>6</w:t>
            </w:r>
          </w:p>
        </w:tc>
        <w:tc>
          <w:tcPr>
            <w:tcW w:w="3564" w:type="dxa"/>
          </w:tcPr>
          <w:p w:rsidR="00CC5B15" w:rsidRDefault="001D0EC8">
            <w:pPr>
              <w:autoSpaceDE w:val="0"/>
              <w:autoSpaceDN w:val="0"/>
              <w:adjustRightInd w:val="0"/>
              <w:spacing w:line="276" w:lineRule="auto"/>
              <w:jc w:val="both"/>
            </w:pPr>
            <w:r>
              <w:t xml:space="preserve">Culture </w:t>
            </w:r>
          </w:p>
        </w:tc>
        <w:tc>
          <w:tcPr>
            <w:tcW w:w="360" w:type="dxa"/>
          </w:tcPr>
          <w:p w:rsidR="00CC5B15" w:rsidRDefault="001D0EC8">
            <w:pPr>
              <w:autoSpaceDE w:val="0"/>
              <w:autoSpaceDN w:val="0"/>
              <w:adjustRightInd w:val="0"/>
              <w:spacing w:line="276" w:lineRule="auto"/>
              <w:jc w:val="both"/>
            </w:pPr>
            <w:r>
              <w:t>0</w:t>
            </w:r>
          </w:p>
        </w:tc>
        <w:tc>
          <w:tcPr>
            <w:tcW w:w="450" w:type="dxa"/>
          </w:tcPr>
          <w:p w:rsidR="00CC5B15" w:rsidRDefault="001D0EC8">
            <w:pPr>
              <w:autoSpaceDE w:val="0"/>
              <w:autoSpaceDN w:val="0"/>
              <w:adjustRightInd w:val="0"/>
              <w:spacing w:line="276" w:lineRule="auto"/>
              <w:jc w:val="both"/>
            </w:pPr>
            <w:r>
              <w:t>0</w:t>
            </w:r>
          </w:p>
        </w:tc>
        <w:tc>
          <w:tcPr>
            <w:tcW w:w="450" w:type="dxa"/>
          </w:tcPr>
          <w:p w:rsidR="00CC5B15" w:rsidRDefault="001D0EC8">
            <w:pPr>
              <w:autoSpaceDE w:val="0"/>
              <w:autoSpaceDN w:val="0"/>
              <w:adjustRightInd w:val="0"/>
              <w:spacing w:line="276" w:lineRule="auto"/>
              <w:jc w:val="both"/>
            </w:pPr>
            <w:r>
              <w:t>0</w:t>
            </w:r>
          </w:p>
        </w:tc>
        <w:tc>
          <w:tcPr>
            <w:tcW w:w="360" w:type="dxa"/>
          </w:tcPr>
          <w:p w:rsidR="00CC5B15" w:rsidRDefault="001D0EC8">
            <w:pPr>
              <w:autoSpaceDE w:val="0"/>
              <w:autoSpaceDN w:val="0"/>
              <w:adjustRightInd w:val="0"/>
              <w:spacing w:line="276" w:lineRule="auto"/>
              <w:jc w:val="both"/>
            </w:pPr>
            <w:r>
              <w:t>0</w:t>
            </w:r>
          </w:p>
        </w:tc>
        <w:tc>
          <w:tcPr>
            <w:tcW w:w="540" w:type="dxa"/>
          </w:tcPr>
          <w:p w:rsidR="00CC5B15" w:rsidRDefault="001D0EC8">
            <w:pPr>
              <w:autoSpaceDE w:val="0"/>
              <w:autoSpaceDN w:val="0"/>
              <w:adjustRightInd w:val="0"/>
              <w:spacing w:line="276" w:lineRule="auto"/>
              <w:jc w:val="both"/>
            </w:pPr>
            <w:r>
              <w:t>3</w:t>
            </w:r>
          </w:p>
        </w:tc>
        <w:tc>
          <w:tcPr>
            <w:tcW w:w="810" w:type="dxa"/>
          </w:tcPr>
          <w:p w:rsidR="00CC5B15" w:rsidRDefault="001D0EC8">
            <w:pPr>
              <w:autoSpaceDE w:val="0"/>
              <w:autoSpaceDN w:val="0"/>
              <w:adjustRightInd w:val="0"/>
              <w:spacing w:line="276" w:lineRule="auto"/>
              <w:jc w:val="both"/>
            </w:pPr>
            <w:r>
              <w:t>3</w:t>
            </w:r>
          </w:p>
        </w:tc>
        <w:tc>
          <w:tcPr>
            <w:tcW w:w="900" w:type="dxa"/>
            <w:vMerge/>
          </w:tcPr>
          <w:p w:rsidR="00CC5B15" w:rsidRDefault="00CC5B15">
            <w:pPr>
              <w:autoSpaceDE w:val="0"/>
              <w:autoSpaceDN w:val="0"/>
              <w:adjustRightInd w:val="0"/>
              <w:spacing w:line="276" w:lineRule="auto"/>
              <w:jc w:val="both"/>
            </w:pPr>
          </w:p>
        </w:tc>
        <w:tc>
          <w:tcPr>
            <w:tcW w:w="540" w:type="dxa"/>
          </w:tcPr>
          <w:p w:rsidR="00CC5B15" w:rsidRDefault="001D0EC8">
            <w:pPr>
              <w:autoSpaceDE w:val="0"/>
              <w:autoSpaceDN w:val="0"/>
              <w:adjustRightInd w:val="0"/>
              <w:spacing w:line="276" w:lineRule="auto"/>
              <w:jc w:val="both"/>
            </w:pPr>
            <w:r>
              <w:t>1</w:t>
            </w:r>
          </w:p>
        </w:tc>
        <w:tc>
          <w:tcPr>
            <w:tcW w:w="810" w:type="dxa"/>
          </w:tcPr>
          <w:p w:rsidR="00CC5B15" w:rsidRDefault="001D0EC8">
            <w:pPr>
              <w:autoSpaceDE w:val="0"/>
              <w:autoSpaceDN w:val="0"/>
              <w:adjustRightInd w:val="0"/>
              <w:spacing w:line="276" w:lineRule="auto"/>
              <w:jc w:val="both"/>
            </w:pPr>
            <w:r>
              <w:t>-1.80</w:t>
            </w:r>
          </w:p>
        </w:tc>
        <w:tc>
          <w:tcPr>
            <w:tcW w:w="1008" w:type="dxa"/>
          </w:tcPr>
          <w:p w:rsidR="00CC5B15" w:rsidRDefault="001D0EC8">
            <w:pPr>
              <w:autoSpaceDE w:val="0"/>
              <w:autoSpaceDN w:val="0"/>
              <w:adjustRightInd w:val="0"/>
              <w:spacing w:line="276" w:lineRule="auto"/>
              <w:jc w:val="both"/>
            </w:pPr>
            <w:r>
              <w:t>3.24</w:t>
            </w:r>
          </w:p>
        </w:tc>
      </w:tr>
      <w:tr w:rsidR="00CC5B15">
        <w:trPr>
          <w:trHeight w:val="20"/>
          <w:jc w:val="center"/>
        </w:trPr>
        <w:tc>
          <w:tcPr>
            <w:tcW w:w="612" w:type="dxa"/>
          </w:tcPr>
          <w:p w:rsidR="00CC5B15" w:rsidRDefault="001D0EC8">
            <w:pPr>
              <w:autoSpaceDE w:val="0"/>
              <w:autoSpaceDN w:val="0"/>
              <w:adjustRightInd w:val="0"/>
              <w:spacing w:line="276" w:lineRule="auto"/>
              <w:jc w:val="both"/>
            </w:pPr>
            <w:r>
              <w:t>7</w:t>
            </w:r>
          </w:p>
        </w:tc>
        <w:tc>
          <w:tcPr>
            <w:tcW w:w="3564" w:type="dxa"/>
          </w:tcPr>
          <w:p w:rsidR="00CC5B15" w:rsidRDefault="001D0EC8">
            <w:pPr>
              <w:autoSpaceDE w:val="0"/>
              <w:autoSpaceDN w:val="0"/>
              <w:adjustRightInd w:val="0"/>
              <w:spacing w:line="276" w:lineRule="auto"/>
              <w:jc w:val="both"/>
            </w:pPr>
            <w:r>
              <w:t xml:space="preserve">Lack of public participation </w:t>
            </w:r>
          </w:p>
        </w:tc>
        <w:tc>
          <w:tcPr>
            <w:tcW w:w="360" w:type="dxa"/>
          </w:tcPr>
          <w:p w:rsidR="00CC5B15" w:rsidRDefault="001D0EC8">
            <w:pPr>
              <w:autoSpaceDE w:val="0"/>
              <w:autoSpaceDN w:val="0"/>
              <w:adjustRightInd w:val="0"/>
              <w:spacing w:line="276" w:lineRule="auto"/>
              <w:jc w:val="both"/>
            </w:pPr>
            <w:r>
              <w:t>0</w:t>
            </w:r>
          </w:p>
        </w:tc>
        <w:tc>
          <w:tcPr>
            <w:tcW w:w="450" w:type="dxa"/>
          </w:tcPr>
          <w:p w:rsidR="00CC5B15" w:rsidRDefault="001D0EC8">
            <w:pPr>
              <w:autoSpaceDE w:val="0"/>
              <w:autoSpaceDN w:val="0"/>
              <w:adjustRightInd w:val="0"/>
              <w:spacing w:line="276" w:lineRule="auto"/>
              <w:jc w:val="both"/>
            </w:pPr>
            <w:r>
              <w:t>0</w:t>
            </w:r>
          </w:p>
        </w:tc>
        <w:tc>
          <w:tcPr>
            <w:tcW w:w="450" w:type="dxa"/>
          </w:tcPr>
          <w:p w:rsidR="00CC5B15" w:rsidRDefault="001D0EC8">
            <w:pPr>
              <w:autoSpaceDE w:val="0"/>
              <w:autoSpaceDN w:val="0"/>
              <w:adjustRightInd w:val="0"/>
              <w:spacing w:line="276" w:lineRule="auto"/>
              <w:jc w:val="both"/>
            </w:pPr>
            <w:r>
              <w:t>0</w:t>
            </w:r>
          </w:p>
        </w:tc>
        <w:tc>
          <w:tcPr>
            <w:tcW w:w="360" w:type="dxa"/>
          </w:tcPr>
          <w:p w:rsidR="00CC5B15" w:rsidRDefault="001D0EC8">
            <w:pPr>
              <w:autoSpaceDE w:val="0"/>
              <w:autoSpaceDN w:val="0"/>
              <w:adjustRightInd w:val="0"/>
              <w:spacing w:line="276" w:lineRule="auto"/>
              <w:jc w:val="both"/>
            </w:pPr>
            <w:r>
              <w:t>0</w:t>
            </w:r>
          </w:p>
        </w:tc>
        <w:tc>
          <w:tcPr>
            <w:tcW w:w="540" w:type="dxa"/>
          </w:tcPr>
          <w:p w:rsidR="00CC5B15" w:rsidRDefault="001D0EC8">
            <w:pPr>
              <w:autoSpaceDE w:val="0"/>
              <w:autoSpaceDN w:val="0"/>
              <w:adjustRightInd w:val="0"/>
              <w:spacing w:line="276" w:lineRule="auto"/>
              <w:jc w:val="both"/>
            </w:pPr>
            <w:r>
              <w:t>3</w:t>
            </w:r>
          </w:p>
        </w:tc>
        <w:tc>
          <w:tcPr>
            <w:tcW w:w="810" w:type="dxa"/>
          </w:tcPr>
          <w:p w:rsidR="00CC5B15" w:rsidRDefault="001D0EC8">
            <w:pPr>
              <w:autoSpaceDE w:val="0"/>
              <w:autoSpaceDN w:val="0"/>
              <w:adjustRightInd w:val="0"/>
              <w:spacing w:line="276" w:lineRule="auto"/>
              <w:jc w:val="both"/>
            </w:pPr>
            <w:r>
              <w:t>3</w:t>
            </w:r>
          </w:p>
        </w:tc>
        <w:tc>
          <w:tcPr>
            <w:tcW w:w="900" w:type="dxa"/>
            <w:vMerge/>
          </w:tcPr>
          <w:p w:rsidR="00CC5B15" w:rsidRDefault="00CC5B15">
            <w:pPr>
              <w:autoSpaceDE w:val="0"/>
              <w:autoSpaceDN w:val="0"/>
              <w:adjustRightInd w:val="0"/>
              <w:spacing w:line="276" w:lineRule="auto"/>
              <w:jc w:val="both"/>
            </w:pPr>
          </w:p>
        </w:tc>
        <w:tc>
          <w:tcPr>
            <w:tcW w:w="540" w:type="dxa"/>
          </w:tcPr>
          <w:p w:rsidR="00CC5B15" w:rsidRDefault="001D0EC8">
            <w:pPr>
              <w:autoSpaceDE w:val="0"/>
              <w:autoSpaceDN w:val="0"/>
              <w:adjustRightInd w:val="0"/>
              <w:spacing w:line="276" w:lineRule="auto"/>
              <w:jc w:val="both"/>
            </w:pPr>
            <w:r>
              <w:t>1</w:t>
            </w:r>
          </w:p>
        </w:tc>
        <w:tc>
          <w:tcPr>
            <w:tcW w:w="810" w:type="dxa"/>
          </w:tcPr>
          <w:p w:rsidR="00CC5B15" w:rsidRDefault="001D0EC8">
            <w:pPr>
              <w:autoSpaceDE w:val="0"/>
              <w:autoSpaceDN w:val="0"/>
              <w:adjustRightInd w:val="0"/>
              <w:spacing w:line="276" w:lineRule="auto"/>
              <w:jc w:val="both"/>
            </w:pPr>
            <w:r>
              <w:t>-1.80</w:t>
            </w:r>
          </w:p>
        </w:tc>
        <w:tc>
          <w:tcPr>
            <w:tcW w:w="1008" w:type="dxa"/>
          </w:tcPr>
          <w:p w:rsidR="00CC5B15" w:rsidRDefault="001D0EC8">
            <w:pPr>
              <w:autoSpaceDE w:val="0"/>
              <w:autoSpaceDN w:val="0"/>
              <w:adjustRightInd w:val="0"/>
              <w:spacing w:line="276" w:lineRule="auto"/>
              <w:jc w:val="both"/>
            </w:pPr>
            <w:r>
              <w:t>3.24</w:t>
            </w:r>
          </w:p>
        </w:tc>
      </w:tr>
      <w:tr w:rsidR="00CC5B15">
        <w:trPr>
          <w:trHeight w:val="20"/>
          <w:jc w:val="center"/>
        </w:trPr>
        <w:tc>
          <w:tcPr>
            <w:tcW w:w="612" w:type="dxa"/>
          </w:tcPr>
          <w:p w:rsidR="00CC5B15" w:rsidRDefault="001D0EC8">
            <w:pPr>
              <w:autoSpaceDE w:val="0"/>
              <w:autoSpaceDN w:val="0"/>
              <w:adjustRightInd w:val="0"/>
              <w:spacing w:line="276" w:lineRule="auto"/>
              <w:jc w:val="both"/>
              <w:rPr>
                <w:sz w:val="20"/>
                <w:szCs w:val="20"/>
              </w:rPr>
            </w:pPr>
            <w:r>
              <w:rPr>
                <w:sz w:val="20"/>
                <w:szCs w:val="20"/>
              </w:rPr>
              <w:t>8</w:t>
            </w:r>
          </w:p>
        </w:tc>
        <w:tc>
          <w:tcPr>
            <w:tcW w:w="3564" w:type="dxa"/>
          </w:tcPr>
          <w:p w:rsidR="00CC5B15" w:rsidRDefault="001D0EC8">
            <w:pPr>
              <w:autoSpaceDE w:val="0"/>
              <w:autoSpaceDN w:val="0"/>
              <w:adjustRightInd w:val="0"/>
              <w:spacing w:line="276" w:lineRule="auto"/>
              <w:jc w:val="both"/>
              <w:rPr>
                <w:sz w:val="20"/>
                <w:szCs w:val="20"/>
              </w:rPr>
            </w:pPr>
            <w:r>
              <w:rPr>
                <w:sz w:val="20"/>
                <w:szCs w:val="20"/>
              </w:rPr>
              <w:t xml:space="preserve">Political influence </w:t>
            </w:r>
          </w:p>
        </w:tc>
        <w:tc>
          <w:tcPr>
            <w:tcW w:w="360" w:type="dxa"/>
          </w:tcPr>
          <w:p w:rsidR="00CC5B15" w:rsidRDefault="001D0EC8">
            <w:pPr>
              <w:autoSpaceDE w:val="0"/>
              <w:autoSpaceDN w:val="0"/>
              <w:adjustRightInd w:val="0"/>
              <w:spacing w:line="276" w:lineRule="auto"/>
              <w:jc w:val="both"/>
              <w:rPr>
                <w:sz w:val="20"/>
                <w:szCs w:val="20"/>
              </w:rPr>
            </w:pPr>
            <w:r>
              <w:rPr>
                <w:sz w:val="20"/>
                <w:szCs w:val="20"/>
              </w:rPr>
              <w:t>0</w:t>
            </w:r>
          </w:p>
        </w:tc>
        <w:tc>
          <w:tcPr>
            <w:tcW w:w="450" w:type="dxa"/>
          </w:tcPr>
          <w:p w:rsidR="00CC5B15" w:rsidRDefault="001D0EC8">
            <w:pPr>
              <w:autoSpaceDE w:val="0"/>
              <w:autoSpaceDN w:val="0"/>
              <w:adjustRightInd w:val="0"/>
              <w:spacing w:line="276" w:lineRule="auto"/>
              <w:jc w:val="both"/>
              <w:rPr>
                <w:sz w:val="20"/>
                <w:szCs w:val="20"/>
              </w:rPr>
            </w:pPr>
            <w:r>
              <w:rPr>
                <w:sz w:val="20"/>
                <w:szCs w:val="20"/>
              </w:rPr>
              <w:t>3</w:t>
            </w:r>
          </w:p>
        </w:tc>
        <w:tc>
          <w:tcPr>
            <w:tcW w:w="450" w:type="dxa"/>
          </w:tcPr>
          <w:p w:rsidR="00CC5B15" w:rsidRDefault="001D0EC8">
            <w:pPr>
              <w:autoSpaceDE w:val="0"/>
              <w:autoSpaceDN w:val="0"/>
              <w:adjustRightInd w:val="0"/>
              <w:spacing w:line="276" w:lineRule="auto"/>
              <w:jc w:val="both"/>
              <w:rPr>
                <w:sz w:val="20"/>
                <w:szCs w:val="20"/>
              </w:rPr>
            </w:pPr>
            <w:r>
              <w:rPr>
                <w:sz w:val="20"/>
                <w:szCs w:val="20"/>
              </w:rPr>
              <w:t>0</w:t>
            </w:r>
          </w:p>
        </w:tc>
        <w:tc>
          <w:tcPr>
            <w:tcW w:w="360" w:type="dxa"/>
          </w:tcPr>
          <w:p w:rsidR="00CC5B15" w:rsidRDefault="001D0EC8">
            <w:pPr>
              <w:autoSpaceDE w:val="0"/>
              <w:autoSpaceDN w:val="0"/>
              <w:adjustRightInd w:val="0"/>
              <w:spacing w:line="276" w:lineRule="auto"/>
              <w:jc w:val="both"/>
              <w:rPr>
                <w:sz w:val="20"/>
                <w:szCs w:val="20"/>
              </w:rPr>
            </w:pPr>
            <w:r>
              <w:rPr>
                <w:sz w:val="20"/>
                <w:szCs w:val="20"/>
              </w:rPr>
              <w:t>0</w:t>
            </w:r>
          </w:p>
        </w:tc>
        <w:tc>
          <w:tcPr>
            <w:tcW w:w="540" w:type="dxa"/>
          </w:tcPr>
          <w:p w:rsidR="00CC5B15" w:rsidRDefault="001D0EC8">
            <w:pPr>
              <w:autoSpaceDE w:val="0"/>
              <w:autoSpaceDN w:val="0"/>
              <w:adjustRightInd w:val="0"/>
              <w:spacing w:line="276" w:lineRule="auto"/>
              <w:jc w:val="both"/>
              <w:rPr>
                <w:sz w:val="20"/>
                <w:szCs w:val="20"/>
              </w:rPr>
            </w:pPr>
            <w:r>
              <w:rPr>
                <w:sz w:val="20"/>
                <w:szCs w:val="20"/>
              </w:rPr>
              <w:t>0</w:t>
            </w:r>
          </w:p>
        </w:tc>
        <w:tc>
          <w:tcPr>
            <w:tcW w:w="810" w:type="dxa"/>
          </w:tcPr>
          <w:p w:rsidR="00CC5B15" w:rsidRDefault="001D0EC8">
            <w:pPr>
              <w:autoSpaceDE w:val="0"/>
              <w:autoSpaceDN w:val="0"/>
              <w:adjustRightInd w:val="0"/>
              <w:spacing w:line="276" w:lineRule="auto"/>
              <w:jc w:val="both"/>
              <w:rPr>
                <w:sz w:val="20"/>
                <w:szCs w:val="20"/>
              </w:rPr>
            </w:pPr>
            <w:r>
              <w:rPr>
                <w:sz w:val="20"/>
                <w:szCs w:val="20"/>
              </w:rPr>
              <w:t>12</w:t>
            </w:r>
          </w:p>
        </w:tc>
        <w:tc>
          <w:tcPr>
            <w:tcW w:w="900" w:type="dxa"/>
            <w:vMerge/>
          </w:tcPr>
          <w:p w:rsidR="00CC5B15" w:rsidRDefault="00CC5B15">
            <w:pPr>
              <w:autoSpaceDE w:val="0"/>
              <w:autoSpaceDN w:val="0"/>
              <w:adjustRightInd w:val="0"/>
              <w:spacing w:line="276" w:lineRule="auto"/>
              <w:jc w:val="both"/>
              <w:rPr>
                <w:sz w:val="20"/>
                <w:szCs w:val="20"/>
              </w:rPr>
            </w:pPr>
          </w:p>
        </w:tc>
        <w:tc>
          <w:tcPr>
            <w:tcW w:w="540" w:type="dxa"/>
          </w:tcPr>
          <w:p w:rsidR="00CC5B15" w:rsidRDefault="001D0EC8">
            <w:pPr>
              <w:autoSpaceDE w:val="0"/>
              <w:autoSpaceDN w:val="0"/>
              <w:adjustRightInd w:val="0"/>
              <w:spacing w:line="276" w:lineRule="auto"/>
              <w:jc w:val="both"/>
              <w:rPr>
                <w:sz w:val="20"/>
                <w:szCs w:val="20"/>
              </w:rPr>
            </w:pPr>
            <w:r>
              <w:rPr>
                <w:sz w:val="20"/>
                <w:szCs w:val="20"/>
              </w:rPr>
              <w:t>4</w:t>
            </w:r>
          </w:p>
        </w:tc>
        <w:tc>
          <w:tcPr>
            <w:tcW w:w="810" w:type="dxa"/>
          </w:tcPr>
          <w:p w:rsidR="00CC5B15" w:rsidRDefault="001D0EC8">
            <w:pPr>
              <w:autoSpaceDE w:val="0"/>
              <w:autoSpaceDN w:val="0"/>
              <w:adjustRightInd w:val="0"/>
              <w:spacing w:line="276" w:lineRule="auto"/>
              <w:jc w:val="both"/>
              <w:rPr>
                <w:sz w:val="20"/>
                <w:szCs w:val="20"/>
              </w:rPr>
            </w:pPr>
            <w:r>
              <w:rPr>
                <w:sz w:val="20"/>
                <w:szCs w:val="20"/>
              </w:rPr>
              <w:t>1.20</w:t>
            </w:r>
          </w:p>
        </w:tc>
        <w:tc>
          <w:tcPr>
            <w:tcW w:w="1008" w:type="dxa"/>
          </w:tcPr>
          <w:p w:rsidR="00CC5B15" w:rsidRDefault="001D0EC8">
            <w:pPr>
              <w:autoSpaceDE w:val="0"/>
              <w:autoSpaceDN w:val="0"/>
              <w:adjustRightInd w:val="0"/>
              <w:spacing w:line="276" w:lineRule="auto"/>
              <w:jc w:val="both"/>
              <w:rPr>
                <w:sz w:val="20"/>
                <w:szCs w:val="20"/>
              </w:rPr>
            </w:pPr>
            <w:r>
              <w:rPr>
                <w:sz w:val="20"/>
                <w:szCs w:val="20"/>
              </w:rPr>
              <w:t>1.44</w:t>
            </w:r>
          </w:p>
        </w:tc>
      </w:tr>
      <w:tr w:rsidR="00CC5B15">
        <w:trPr>
          <w:trHeight w:val="20"/>
          <w:jc w:val="center"/>
        </w:trPr>
        <w:tc>
          <w:tcPr>
            <w:tcW w:w="612" w:type="dxa"/>
          </w:tcPr>
          <w:p w:rsidR="00CC5B15" w:rsidRDefault="001D0EC8">
            <w:pPr>
              <w:autoSpaceDE w:val="0"/>
              <w:autoSpaceDN w:val="0"/>
              <w:adjustRightInd w:val="0"/>
              <w:spacing w:line="276" w:lineRule="auto"/>
              <w:jc w:val="both"/>
              <w:rPr>
                <w:sz w:val="20"/>
                <w:szCs w:val="20"/>
              </w:rPr>
            </w:pPr>
            <w:r>
              <w:rPr>
                <w:sz w:val="20"/>
                <w:szCs w:val="20"/>
              </w:rPr>
              <w:t>9</w:t>
            </w:r>
          </w:p>
        </w:tc>
        <w:tc>
          <w:tcPr>
            <w:tcW w:w="3564" w:type="dxa"/>
          </w:tcPr>
          <w:p w:rsidR="00CC5B15" w:rsidRDefault="001D0EC8">
            <w:pPr>
              <w:autoSpaceDE w:val="0"/>
              <w:autoSpaceDN w:val="0"/>
              <w:adjustRightInd w:val="0"/>
              <w:spacing w:line="276" w:lineRule="auto"/>
              <w:jc w:val="both"/>
              <w:rPr>
                <w:sz w:val="20"/>
                <w:szCs w:val="20"/>
              </w:rPr>
            </w:pPr>
            <w:r>
              <w:rPr>
                <w:sz w:val="20"/>
                <w:szCs w:val="20"/>
              </w:rPr>
              <w:t>Lack of government intervention</w:t>
            </w:r>
          </w:p>
        </w:tc>
        <w:tc>
          <w:tcPr>
            <w:tcW w:w="360" w:type="dxa"/>
          </w:tcPr>
          <w:p w:rsidR="00CC5B15" w:rsidRDefault="001D0EC8">
            <w:pPr>
              <w:autoSpaceDE w:val="0"/>
              <w:autoSpaceDN w:val="0"/>
              <w:adjustRightInd w:val="0"/>
              <w:spacing w:line="276" w:lineRule="auto"/>
              <w:jc w:val="both"/>
              <w:rPr>
                <w:sz w:val="20"/>
                <w:szCs w:val="20"/>
              </w:rPr>
            </w:pPr>
            <w:r>
              <w:rPr>
                <w:sz w:val="20"/>
                <w:szCs w:val="20"/>
              </w:rPr>
              <w:t>0</w:t>
            </w:r>
          </w:p>
        </w:tc>
        <w:tc>
          <w:tcPr>
            <w:tcW w:w="450" w:type="dxa"/>
          </w:tcPr>
          <w:p w:rsidR="00CC5B15" w:rsidRDefault="001D0EC8">
            <w:pPr>
              <w:autoSpaceDE w:val="0"/>
              <w:autoSpaceDN w:val="0"/>
              <w:adjustRightInd w:val="0"/>
              <w:spacing w:line="276" w:lineRule="auto"/>
              <w:jc w:val="both"/>
              <w:rPr>
                <w:sz w:val="20"/>
                <w:szCs w:val="20"/>
              </w:rPr>
            </w:pPr>
            <w:r>
              <w:rPr>
                <w:sz w:val="20"/>
                <w:szCs w:val="20"/>
              </w:rPr>
              <w:t>3</w:t>
            </w:r>
          </w:p>
        </w:tc>
        <w:tc>
          <w:tcPr>
            <w:tcW w:w="450" w:type="dxa"/>
          </w:tcPr>
          <w:p w:rsidR="00CC5B15" w:rsidRDefault="001D0EC8">
            <w:pPr>
              <w:autoSpaceDE w:val="0"/>
              <w:autoSpaceDN w:val="0"/>
              <w:adjustRightInd w:val="0"/>
              <w:spacing w:line="276" w:lineRule="auto"/>
              <w:jc w:val="both"/>
              <w:rPr>
                <w:sz w:val="20"/>
                <w:szCs w:val="20"/>
              </w:rPr>
            </w:pPr>
            <w:r>
              <w:rPr>
                <w:sz w:val="20"/>
                <w:szCs w:val="20"/>
              </w:rPr>
              <w:t>0</w:t>
            </w:r>
          </w:p>
        </w:tc>
        <w:tc>
          <w:tcPr>
            <w:tcW w:w="360" w:type="dxa"/>
          </w:tcPr>
          <w:p w:rsidR="00CC5B15" w:rsidRDefault="001D0EC8">
            <w:pPr>
              <w:autoSpaceDE w:val="0"/>
              <w:autoSpaceDN w:val="0"/>
              <w:adjustRightInd w:val="0"/>
              <w:spacing w:line="276" w:lineRule="auto"/>
              <w:jc w:val="both"/>
              <w:rPr>
                <w:sz w:val="20"/>
                <w:szCs w:val="20"/>
              </w:rPr>
            </w:pPr>
            <w:r>
              <w:rPr>
                <w:sz w:val="20"/>
                <w:szCs w:val="20"/>
              </w:rPr>
              <w:t>0</w:t>
            </w:r>
          </w:p>
        </w:tc>
        <w:tc>
          <w:tcPr>
            <w:tcW w:w="540" w:type="dxa"/>
          </w:tcPr>
          <w:p w:rsidR="00CC5B15" w:rsidRDefault="001D0EC8">
            <w:pPr>
              <w:autoSpaceDE w:val="0"/>
              <w:autoSpaceDN w:val="0"/>
              <w:adjustRightInd w:val="0"/>
              <w:spacing w:line="276" w:lineRule="auto"/>
              <w:jc w:val="both"/>
              <w:rPr>
                <w:sz w:val="20"/>
                <w:szCs w:val="20"/>
              </w:rPr>
            </w:pPr>
            <w:r>
              <w:rPr>
                <w:sz w:val="20"/>
                <w:szCs w:val="20"/>
              </w:rPr>
              <w:t>0</w:t>
            </w:r>
          </w:p>
        </w:tc>
        <w:tc>
          <w:tcPr>
            <w:tcW w:w="810" w:type="dxa"/>
          </w:tcPr>
          <w:p w:rsidR="00CC5B15" w:rsidRDefault="001D0EC8">
            <w:pPr>
              <w:autoSpaceDE w:val="0"/>
              <w:autoSpaceDN w:val="0"/>
              <w:adjustRightInd w:val="0"/>
              <w:spacing w:line="276" w:lineRule="auto"/>
              <w:jc w:val="both"/>
              <w:rPr>
                <w:sz w:val="20"/>
                <w:szCs w:val="20"/>
              </w:rPr>
            </w:pPr>
            <w:r>
              <w:rPr>
                <w:sz w:val="20"/>
                <w:szCs w:val="20"/>
              </w:rPr>
              <w:t>12</w:t>
            </w:r>
          </w:p>
        </w:tc>
        <w:tc>
          <w:tcPr>
            <w:tcW w:w="900" w:type="dxa"/>
            <w:vMerge/>
          </w:tcPr>
          <w:p w:rsidR="00CC5B15" w:rsidRDefault="00CC5B15">
            <w:pPr>
              <w:autoSpaceDE w:val="0"/>
              <w:autoSpaceDN w:val="0"/>
              <w:adjustRightInd w:val="0"/>
              <w:spacing w:line="276" w:lineRule="auto"/>
              <w:jc w:val="both"/>
              <w:rPr>
                <w:sz w:val="20"/>
                <w:szCs w:val="20"/>
              </w:rPr>
            </w:pPr>
          </w:p>
        </w:tc>
        <w:tc>
          <w:tcPr>
            <w:tcW w:w="540" w:type="dxa"/>
          </w:tcPr>
          <w:p w:rsidR="00CC5B15" w:rsidRDefault="001D0EC8">
            <w:pPr>
              <w:autoSpaceDE w:val="0"/>
              <w:autoSpaceDN w:val="0"/>
              <w:adjustRightInd w:val="0"/>
              <w:spacing w:line="276" w:lineRule="auto"/>
              <w:jc w:val="both"/>
              <w:rPr>
                <w:sz w:val="20"/>
                <w:szCs w:val="20"/>
              </w:rPr>
            </w:pPr>
            <w:r>
              <w:rPr>
                <w:sz w:val="20"/>
                <w:szCs w:val="20"/>
              </w:rPr>
              <w:t>4</w:t>
            </w:r>
          </w:p>
        </w:tc>
        <w:tc>
          <w:tcPr>
            <w:tcW w:w="810" w:type="dxa"/>
          </w:tcPr>
          <w:p w:rsidR="00CC5B15" w:rsidRDefault="001D0EC8">
            <w:pPr>
              <w:autoSpaceDE w:val="0"/>
              <w:autoSpaceDN w:val="0"/>
              <w:adjustRightInd w:val="0"/>
              <w:spacing w:line="276" w:lineRule="auto"/>
              <w:jc w:val="both"/>
              <w:rPr>
                <w:sz w:val="20"/>
                <w:szCs w:val="20"/>
              </w:rPr>
            </w:pPr>
            <w:r>
              <w:rPr>
                <w:sz w:val="20"/>
                <w:szCs w:val="20"/>
              </w:rPr>
              <w:t>1.20</w:t>
            </w:r>
          </w:p>
        </w:tc>
        <w:tc>
          <w:tcPr>
            <w:tcW w:w="1008" w:type="dxa"/>
          </w:tcPr>
          <w:p w:rsidR="00CC5B15" w:rsidRDefault="001D0EC8">
            <w:pPr>
              <w:autoSpaceDE w:val="0"/>
              <w:autoSpaceDN w:val="0"/>
              <w:adjustRightInd w:val="0"/>
              <w:spacing w:line="276" w:lineRule="auto"/>
              <w:jc w:val="both"/>
              <w:rPr>
                <w:sz w:val="20"/>
                <w:szCs w:val="20"/>
              </w:rPr>
            </w:pPr>
            <w:r>
              <w:rPr>
                <w:sz w:val="20"/>
                <w:szCs w:val="20"/>
              </w:rPr>
              <w:t>1.44</w:t>
            </w:r>
          </w:p>
        </w:tc>
      </w:tr>
      <w:tr w:rsidR="00CC5B15">
        <w:trPr>
          <w:trHeight w:val="20"/>
          <w:jc w:val="center"/>
        </w:trPr>
        <w:tc>
          <w:tcPr>
            <w:tcW w:w="612" w:type="dxa"/>
          </w:tcPr>
          <w:p w:rsidR="00CC5B15" w:rsidRDefault="001D0EC8">
            <w:pPr>
              <w:autoSpaceDE w:val="0"/>
              <w:autoSpaceDN w:val="0"/>
              <w:adjustRightInd w:val="0"/>
              <w:spacing w:line="276" w:lineRule="auto"/>
              <w:jc w:val="both"/>
              <w:rPr>
                <w:sz w:val="20"/>
                <w:szCs w:val="20"/>
              </w:rPr>
            </w:pPr>
            <w:r>
              <w:rPr>
                <w:sz w:val="20"/>
                <w:szCs w:val="20"/>
              </w:rPr>
              <w:t>10</w:t>
            </w:r>
          </w:p>
        </w:tc>
        <w:tc>
          <w:tcPr>
            <w:tcW w:w="3564" w:type="dxa"/>
          </w:tcPr>
          <w:p w:rsidR="00CC5B15" w:rsidRDefault="001D0EC8">
            <w:pPr>
              <w:autoSpaceDE w:val="0"/>
              <w:autoSpaceDN w:val="0"/>
              <w:adjustRightInd w:val="0"/>
              <w:spacing w:line="276" w:lineRule="auto"/>
              <w:jc w:val="both"/>
              <w:rPr>
                <w:sz w:val="20"/>
                <w:szCs w:val="20"/>
              </w:rPr>
            </w:pPr>
            <w:r>
              <w:rPr>
                <w:sz w:val="20"/>
                <w:szCs w:val="20"/>
              </w:rPr>
              <w:t>Power of Incumbency</w:t>
            </w:r>
          </w:p>
        </w:tc>
        <w:tc>
          <w:tcPr>
            <w:tcW w:w="360" w:type="dxa"/>
          </w:tcPr>
          <w:p w:rsidR="00CC5B15" w:rsidRDefault="001D0EC8">
            <w:pPr>
              <w:autoSpaceDE w:val="0"/>
              <w:autoSpaceDN w:val="0"/>
              <w:adjustRightInd w:val="0"/>
              <w:spacing w:line="276" w:lineRule="auto"/>
              <w:jc w:val="both"/>
              <w:rPr>
                <w:sz w:val="20"/>
                <w:szCs w:val="20"/>
              </w:rPr>
            </w:pPr>
            <w:r>
              <w:rPr>
                <w:sz w:val="20"/>
                <w:szCs w:val="20"/>
              </w:rPr>
              <w:t>0</w:t>
            </w:r>
          </w:p>
        </w:tc>
        <w:tc>
          <w:tcPr>
            <w:tcW w:w="450" w:type="dxa"/>
          </w:tcPr>
          <w:p w:rsidR="00CC5B15" w:rsidRDefault="001D0EC8">
            <w:pPr>
              <w:autoSpaceDE w:val="0"/>
              <w:autoSpaceDN w:val="0"/>
              <w:adjustRightInd w:val="0"/>
              <w:spacing w:line="276" w:lineRule="auto"/>
              <w:jc w:val="both"/>
              <w:rPr>
                <w:sz w:val="20"/>
                <w:szCs w:val="20"/>
              </w:rPr>
            </w:pPr>
            <w:r>
              <w:rPr>
                <w:sz w:val="20"/>
                <w:szCs w:val="20"/>
              </w:rPr>
              <w:t>3</w:t>
            </w:r>
          </w:p>
        </w:tc>
        <w:tc>
          <w:tcPr>
            <w:tcW w:w="450" w:type="dxa"/>
          </w:tcPr>
          <w:p w:rsidR="00CC5B15" w:rsidRDefault="001D0EC8">
            <w:pPr>
              <w:autoSpaceDE w:val="0"/>
              <w:autoSpaceDN w:val="0"/>
              <w:adjustRightInd w:val="0"/>
              <w:spacing w:line="276" w:lineRule="auto"/>
              <w:jc w:val="both"/>
              <w:rPr>
                <w:sz w:val="20"/>
                <w:szCs w:val="20"/>
              </w:rPr>
            </w:pPr>
            <w:r>
              <w:rPr>
                <w:sz w:val="20"/>
                <w:szCs w:val="20"/>
              </w:rPr>
              <w:t>0</w:t>
            </w:r>
          </w:p>
        </w:tc>
        <w:tc>
          <w:tcPr>
            <w:tcW w:w="360" w:type="dxa"/>
          </w:tcPr>
          <w:p w:rsidR="00CC5B15" w:rsidRDefault="001D0EC8">
            <w:pPr>
              <w:autoSpaceDE w:val="0"/>
              <w:autoSpaceDN w:val="0"/>
              <w:adjustRightInd w:val="0"/>
              <w:spacing w:line="276" w:lineRule="auto"/>
              <w:jc w:val="both"/>
              <w:rPr>
                <w:sz w:val="20"/>
                <w:szCs w:val="20"/>
              </w:rPr>
            </w:pPr>
            <w:r>
              <w:rPr>
                <w:sz w:val="20"/>
                <w:szCs w:val="20"/>
              </w:rPr>
              <w:t>0</w:t>
            </w:r>
          </w:p>
        </w:tc>
        <w:tc>
          <w:tcPr>
            <w:tcW w:w="540" w:type="dxa"/>
          </w:tcPr>
          <w:p w:rsidR="00CC5B15" w:rsidRDefault="001D0EC8">
            <w:pPr>
              <w:autoSpaceDE w:val="0"/>
              <w:autoSpaceDN w:val="0"/>
              <w:adjustRightInd w:val="0"/>
              <w:spacing w:line="276" w:lineRule="auto"/>
              <w:jc w:val="both"/>
              <w:rPr>
                <w:sz w:val="20"/>
                <w:szCs w:val="20"/>
              </w:rPr>
            </w:pPr>
            <w:r>
              <w:rPr>
                <w:sz w:val="20"/>
                <w:szCs w:val="20"/>
              </w:rPr>
              <w:t>0</w:t>
            </w:r>
          </w:p>
        </w:tc>
        <w:tc>
          <w:tcPr>
            <w:tcW w:w="810" w:type="dxa"/>
          </w:tcPr>
          <w:p w:rsidR="00CC5B15" w:rsidRDefault="001D0EC8">
            <w:pPr>
              <w:autoSpaceDE w:val="0"/>
              <w:autoSpaceDN w:val="0"/>
              <w:adjustRightInd w:val="0"/>
              <w:spacing w:line="276" w:lineRule="auto"/>
              <w:jc w:val="both"/>
              <w:rPr>
                <w:sz w:val="20"/>
                <w:szCs w:val="20"/>
              </w:rPr>
            </w:pPr>
            <w:r>
              <w:rPr>
                <w:sz w:val="20"/>
                <w:szCs w:val="20"/>
              </w:rPr>
              <w:t>12</w:t>
            </w:r>
          </w:p>
        </w:tc>
        <w:tc>
          <w:tcPr>
            <w:tcW w:w="900" w:type="dxa"/>
            <w:vMerge/>
          </w:tcPr>
          <w:p w:rsidR="00CC5B15" w:rsidRDefault="00CC5B15">
            <w:pPr>
              <w:autoSpaceDE w:val="0"/>
              <w:autoSpaceDN w:val="0"/>
              <w:adjustRightInd w:val="0"/>
              <w:spacing w:line="276" w:lineRule="auto"/>
              <w:jc w:val="both"/>
              <w:rPr>
                <w:sz w:val="20"/>
                <w:szCs w:val="20"/>
              </w:rPr>
            </w:pPr>
          </w:p>
        </w:tc>
        <w:tc>
          <w:tcPr>
            <w:tcW w:w="540" w:type="dxa"/>
          </w:tcPr>
          <w:p w:rsidR="00CC5B15" w:rsidRDefault="001D0EC8">
            <w:pPr>
              <w:autoSpaceDE w:val="0"/>
              <w:autoSpaceDN w:val="0"/>
              <w:adjustRightInd w:val="0"/>
              <w:spacing w:line="276" w:lineRule="auto"/>
              <w:jc w:val="both"/>
              <w:rPr>
                <w:sz w:val="20"/>
                <w:szCs w:val="20"/>
              </w:rPr>
            </w:pPr>
            <w:r>
              <w:rPr>
                <w:sz w:val="20"/>
                <w:szCs w:val="20"/>
              </w:rPr>
              <w:t>4</w:t>
            </w:r>
          </w:p>
        </w:tc>
        <w:tc>
          <w:tcPr>
            <w:tcW w:w="810" w:type="dxa"/>
          </w:tcPr>
          <w:p w:rsidR="00CC5B15" w:rsidRDefault="001D0EC8">
            <w:pPr>
              <w:autoSpaceDE w:val="0"/>
              <w:autoSpaceDN w:val="0"/>
              <w:adjustRightInd w:val="0"/>
              <w:spacing w:line="276" w:lineRule="auto"/>
              <w:jc w:val="both"/>
              <w:rPr>
                <w:sz w:val="20"/>
                <w:szCs w:val="20"/>
              </w:rPr>
            </w:pPr>
            <w:r>
              <w:rPr>
                <w:sz w:val="20"/>
                <w:szCs w:val="20"/>
              </w:rPr>
              <w:t>1.20</w:t>
            </w:r>
          </w:p>
        </w:tc>
        <w:tc>
          <w:tcPr>
            <w:tcW w:w="1008" w:type="dxa"/>
          </w:tcPr>
          <w:p w:rsidR="00CC5B15" w:rsidRDefault="001D0EC8">
            <w:pPr>
              <w:autoSpaceDE w:val="0"/>
              <w:autoSpaceDN w:val="0"/>
              <w:adjustRightInd w:val="0"/>
              <w:spacing w:line="276" w:lineRule="auto"/>
              <w:jc w:val="both"/>
              <w:rPr>
                <w:sz w:val="20"/>
                <w:szCs w:val="20"/>
              </w:rPr>
            </w:pPr>
            <w:r>
              <w:rPr>
                <w:sz w:val="20"/>
                <w:szCs w:val="20"/>
              </w:rPr>
              <w:t>1.44</w:t>
            </w:r>
          </w:p>
        </w:tc>
      </w:tr>
      <w:tr w:rsidR="00CC5B15">
        <w:trPr>
          <w:trHeight w:val="20"/>
          <w:jc w:val="center"/>
        </w:trPr>
        <w:tc>
          <w:tcPr>
            <w:tcW w:w="612" w:type="dxa"/>
          </w:tcPr>
          <w:p w:rsidR="00CC5B15" w:rsidRDefault="00CC5B15">
            <w:pPr>
              <w:autoSpaceDE w:val="0"/>
              <w:autoSpaceDN w:val="0"/>
              <w:adjustRightInd w:val="0"/>
              <w:spacing w:line="276" w:lineRule="auto"/>
              <w:jc w:val="both"/>
              <w:rPr>
                <w:sz w:val="20"/>
                <w:szCs w:val="20"/>
              </w:rPr>
            </w:pPr>
          </w:p>
        </w:tc>
        <w:tc>
          <w:tcPr>
            <w:tcW w:w="3564" w:type="dxa"/>
          </w:tcPr>
          <w:p w:rsidR="00CC5B15" w:rsidRDefault="001D0EC8">
            <w:pPr>
              <w:autoSpaceDE w:val="0"/>
              <w:autoSpaceDN w:val="0"/>
              <w:adjustRightInd w:val="0"/>
              <w:spacing w:line="276" w:lineRule="auto"/>
              <w:jc w:val="both"/>
              <w:rPr>
                <w:sz w:val="20"/>
                <w:szCs w:val="20"/>
              </w:rPr>
            </w:pPr>
            <w:r>
              <w:rPr>
                <w:sz w:val="20"/>
                <w:szCs w:val="20"/>
              </w:rPr>
              <w:t>Total</w:t>
            </w:r>
          </w:p>
        </w:tc>
        <w:tc>
          <w:tcPr>
            <w:tcW w:w="3870" w:type="dxa"/>
            <w:gridSpan w:val="7"/>
          </w:tcPr>
          <w:p w:rsidR="00CC5B15" w:rsidRDefault="00CC5B15">
            <w:pPr>
              <w:autoSpaceDE w:val="0"/>
              <w:autoSpaceDN w:val="0"/>
              <w:adjustRightInd w:val="0"/>
              <w:spacing w:line="276" w:lineRule="auto"/>
              <w:jc w:val="both"/>
              <w:rPr>
                <w:sz w:val="20"/>
                <w:szCs w:val="20"/>
              </w:rPr>
            </w:pPr>
          </w:p>
        </w:tc>
        <w:tc>
          <w:tcPr>
            <w:tcW w:w="540" w:type="dxa"/>
          </w:tcPr>
          <w:p w:rsidR="00CC5B15" w:rsidRDefault="001D0EC8">
            <w:pPr>
              <w:autoSpaceDE w:val="0"/>
              <w:autoSpaceDN w:val="0"/>
              <w:adjustRightInd w:val="0"/>
              <w:spacing w:line="276" w:lineRule="auto"/>
              <w:jc w:val="both"/>
              <w:rPr>
                <w:sz w:val="20"/>
                <w:szCs w:val="20"/>
              </w:rPr>
            </w:pPr>
            <w:r>
              <w:rPr>
                <w:sz w:val="20"/>
                <w:szCs w:val="20"/>
              </w:rPr>
              <w:t>28</w:t>
            </w:r>
          </w:p>
        </w:tc>
        <w:tc>
          <w:tcPr>
            <w:tcW w:w="1818" w:type="dxa"/>
            <w:gridSpan w:val="2"/>
          </w:tcPr>
          <w:p w:rsidR="00CC5B15" w:rsidRDefault="00CC5B15">
            <w:pPr>
              <w:autoSpaceDE w:val="0"/>
              <w:autoSpaceDN w:val="0"/>
              <w:adjustRightInd w:val="0"/>
              <w:spacing w:line="276" w:lineRule="auto"/>
              <w:jc w:val="both"/>
              <w:rPr>
                <w:sz w:val="20"/>
                <w:szCs w:val="20"/>
              </w:rPr>
            </w:pPr>
          </w:p>
        </w:tc>
      </w:tr>
    </w:tbl>
    <w:p w:rsidR="00CC5B15" w:rsidRDefault="001D0EC8">
      <w:pPr>
        <w:autoSpaceDE w:val="0"/>
        <w:autoSpaceDN w:val="0"/>
        <w:adjustRightInd w:val="0"/>
        <w:spacing w:line="480" w:lineRule="auto"/>
        <w:rPr>
          <w:b/>
        </w:rPr>
      </w:pPr>
      <w:r>
        <w:rPr>
          <w:b/>
          <w:i/>
        </w:rPr>
        <w:t>Source: Author’s field work, 2025</w:t>
      </w:r>
    </w:p>
    <w:p w:rsidR="00CC5B15" w:rsidRDefault="001D0EC8">
      <w:pPr>
        <w:autoSpaceDE w:val="0"/>
        <w:autoSpaceDN w:val="0"/>
        <w:adjustRightInd w:val="0"/>
        <w:spacing w:line="480" w:lineRule="auto"/>
        <w:ind w:left="720" w:hanging="720"/>
      </w:pPr>
      <w:r>
        <w:rPr>
          <w:b/>
        </w:rPr>
        <w:lastRenderedPageBreak/>
        <w:t>4.6.6</w:t>
      </w:r>
      <w:r>
        <w:rPr>
          <w:b/>
        </w:rPr>
        <w:tab/>
        <w:t>Improving Development Control of Residential Buildings</w:t>
      </w:r>
    </w:p>
    <w:p w:rsidR="00CC5B15" w:rsidRDefault="001D0EC8">
      <w:pPr>
        <w:spacing w:line="480" w:lineRule="auto"/>
        <w:ind w:firstLine="720"/>
        <w:jc w:val="both"/>
      </w:pPr>
      <w:r>
        <w:t xml:space="preserve">The suggestions on various strategies of improving the implementation of development control are shown in Table 4.25. The mean of the likhert scale is 3.7 and it was gotten by dividing the total Adequacy Weighted value by numbers of variable [Mean (x) = Ʃ AWV/ N = 37 </w:t>
      </w:r>
      <w:r>
        <w:rPr>
          <w:b/>
        </w:rPr>
        <w:t>/</w:t>
      </w:r>
      <w:r>
        <w:t xml:space="preserve"> 10 = 3.7]. The standard deviation is 0.9 and variance is 0.81were obtained </w:t>
      </w:r>
    </w:p>
    <w:p w:rsidR="00CC5B15" w:rsidRDefault="001D0EC8">
      <w:pPr>
        <w:jc w:val="both"/>
      </w:pPr>
      <w:r>
        <w:t xml:space="preserve">{Using the formulae: δ = </w:t>
      </w:r>
      <w:r>
        <w:rPr>
          <w:szCs w:val="32"/>
        </w:rPr>
        <w:t>√</w:t>
      </w:r>
      <w:r>
        <w:rPr>
          <w:sz w:val="40"/>
          <w:szCs w:val="32"/>
        </w:rPr>
        <w:t xml:space="preserve"> </w:t>
      </w:r>
      <w:r>
        <w:rPr>
          <w:u w:val="single"/>
        </w:rPr>
        <w:t>∑(X - X̅)</w:t>
      </w:r>
      <w:r>
        <w:rPr>
          <w:vertAlign w:val="superscript"/>
        </w:rPr>
        <w:t xml:space="preserve"> 2</w:t>
      </w:r>
      <w:r>
        <w:t>, variance = δ</w:t>
      </w:r>
      <w:r>
        <w:rPr>
          <w:vertAlign w:val="superscript"/>
        </w:rPr>
        <w:t>2</w:t>
      </w:r>
      <w:r>
        <w:t>, respectively}.</w:t>
      </w:r>
    </w:p>
    <w:p w:rsidR="00CC5B15" w:rsidRDefault="001D0EC8">
      <w:pPr>
        <w:spacing w:line="480" w:lineRule="auto"/>
        <w:ind w:left="2880"/>
        <w:jc w:val="both"/>
      </w:pPr>
      <w:r>
        <w:t xml:space="preserve">   N</w:t>
      </w:r>
    </w:p>
    <w:p w:rsidR="00CC5B15" w:rsidRDefault="001D0EC8">
      <w:pPr>
        <w:autoSpaceDE w:val="0"/>
        <w:autoSpaceDN w:val="0"/>
        <w:adjustRightInd w:val="0"/>
        <w:spacing w:line="480" w:lineRule="auto"/>
        <w:ind w:firstLine="720"/>
        <w:jc w:val="both"/>
      </w:pPr>
      <w:r>
        <w:t xml:space="preserve">The positive and negative X - X̅ values in the suggestion index are 1.20 and -1.80 respectively. The variables with the positive X - X̅ values of 0.3 are (thorough assessment of building plans, effective site inspection, preparation of development plans, employment of town planners that well trained, public participation in planning, awareness of residents about planning standards, government intervention and reduction of assessment fee) variables 1 to 5 and 7 to 10. This implies that the respondents agree with the suggestions as a means of improving the control the development of residential buildings </w:t>
      </w:r>
    </w:p>
    <w:p w:rsidR="00CC5B15" w:rsidRDefault="001D0EC8">
      <w:pPr>
        <w:autoSpaceDE w:val="0"/>
        <w:autoSpaceDN w:val="0"/>
        <w:adjustRightInd w:val="0"/>
        <w:spacing w:line="480" w:lineRule="auto"/>
        <w:ind w:firstLine="720"/>
        <w:jc w:val="both"/>
      </w:pPr>
      <w:r>
        <w:t>The variable with a negative X - X̅ value is (Creating a task force against indiscipline officers) variable 6 with the same values of -2.7. This implies that are the respondent disagree that creating a task force against indiscipline officers is a means of improving the control the development of residential buildings.</w:t>
      </w:r>
    </w:p>
    <w:p w:rsidR="00CC5B15" w:rsidRDefault="00CC5B15">
      <w:pPr>
        <w:autoSpaceDE w:val="0"/>
        <w:autoSpaceDN w:val="0"/>
        <w:adjustRightInd w:val="0"/>
        <w:spacing w:line="480" w:lineRule="auto"/>
        <w:ind w:firstLine="720"/>
        <w:jc w:val="both"/>
      </w:pPr>
    </w:p>
    <w:p w:rsidR="00CC5B15" w:rsidRDefault="001D0EC8">
      <w:pPr>
        <w:spacing w:after="200" w:line="276" w:lineRule="auto"/>
      </w:pPr>
      <w:r>
        <w:br w:type="page"/>
      </w:r>
    </w:p>
    <w:p w:rsidR="00CC5B15" w:rsidRDefault="001D0EC8">
      <w:pPr>
        <w:autoSpaceDE w:val="0"/>
        <w:autoSpaceDN w:val="0"/>
        <w:adjustRightInd w:val="0"/>
        <w:jc w:val="both"/>
        <w:rPr>
          <w:b/>
        </w:rPr>
      </w:pPr>
      <w:r>
        <w:rPr>
          <w:b/>
        </w:rPr>
        <w:lastRenderedPageBreak/>
        <w:t>Table 4. 20: Suggestions on Development Control of Residential Buildings</w:t>
      </w:r>
    </w:p>
    <w:tbl>
      <w:tblPr>
        <w:tblStyle w:val="TableGrid"/>
        <w:tblW w:w="11070" w:type="dxa"/>
        <w:jc w:val="center"/>
        <w:tblLook w:val="04A0" w:firstRow="1" w:lastRow="0" w:firstColumn="1" w:lastColumn="0" w:noHBand="0" w:noVBand="1"/>
      </w:tblPr>
      <w:tblGrid>
        <w:gridCol w:w="550"/>
        <w:gridCol w:w="4403"/>
        <w:gridCol w:w="360"/>
        <w:gridCol w:w="360"/>
        <w:gridCol w:w="360"/>
        <w:gridCol w:w="360"/>
        <w:gridCol w:w="450"/>
        <w:gridCol w:w="810"/>
        <w:gridCol w:w="899"/>
        <w:gridCol w:w="630"/>
        <w:gridCol w:w="899"/>
        <w:gridCol w:w="989"/>
      </w:tblGrid>
      <w:tr w:rsidR="00CC5B15">
        <w:trPr>
          <w:jc w:val="center"/>
        </w:trPr>
        <w:tc>
          <w:tcPr>
            <w:tcW w:w="540" w:type="dxa"/>
            <w:vMerge w:val="restart"/>
          </w:tcPr>
          <w:p w:rsidR="00CC5B15" w:rsidRDefault="001D0EC8">
            <w:pPr>
              <w:autoSpaceDE w:val="0"/>
              <w:autoSpaceDN w:val="0"/>
              <w:adjustRightInd w:val="0"/>
              <w:jc w:val="center"/>
              <w:rPr>
                <w:b/>
              </w:rPr>
            </w:pPr>
            <w:r>
              <w:rPr>
                <w:b/>
              </w:rPr>
              <w:t>S/n</w:t>
            </w:r>
          </w:p>
        </w:tc>
        <w:tc>
          <w:tcPr>
            <w:tcW w:w="4410" w:type="dxa"/>
            <w:vMerge w:val="restart"/>
          </w:tcPr>
          <w:p w:rsidR="00CC5B15" w:rsidRDefault="001D0EC8">
            <w:pPr>
              <w:autoSpaceDE w:val="0"/>
              <w:autoSpaceDN w:val="0"/>
              <w:adjustRightInd w:val="0"/>
              <w:jc w:val="center"/>
              <w:rPr>
                <w:b/>
              </w:rPr>
            </w:pPr>
            <w:r>
              <w:rPr>
                <w:b/>
              </w:rPr>
              <w:t>Variable</w:t>
            </w:r>
          </w:p>
        </w:tc>
        <w:tc>
          <w:tcPr>
            <w:tcW w:w="1890" w:type="dxa"/>
            <w:gridSpan w:val="5"/>
          </w:tcPr>
          <w:p w:rsidR="00CC5B15" w:rsidRDefault="001D0EC8">
            <w:pPr>
              <w:autoSpaceDE w:val="0"/>
              <w:autoSpaceDN w:val="0"/>
              <w:adjustRightInd w:val="0"/>
              <w:jc w:val="center"/>
              <w:rPr>
                <w:b/>
              </w:rPr>
            </w:pPr>
            <w:r>
              <w:rPr>
                <w:b/>
              </w:rPr>
              <w:t>Rating</w:t>
            </w:r>
          </w:p>
        </w:tc>
        <w:tc>
          <w:tcPr>
            <w:tcW w:w="4230" w:type="dxa"/>
            <w:gridSpan w:val="5"/>
          </w:tcPr>
          <w:p w:rsidR="00CC5B15" w:rsidRDefault="001D0EC8">
            <w:pPr>
              <w:autoSpaceDE w:val="0"/>
              <w:autoSpaceDN w:val="0"/>
              <w:adjustRightInd w:val="0"/>
              <w:jc w:val="center"/>
              <w:rPr>
                <w:b/>
              </w:rPr>
            </w:pPr>
            <w:r>
              <w:rPr>
                <w:b/>
              </w:rPr>
              <w:t>Suggestion  index</w:t>
            </w:r>
          </w:p>
        </w:tc>
      </w:tr>
      <w:tr w:rsidR="00CC5B15">
        <w:trPr>
          <w:trHeight w:val="543"/>
          <w:jc w:val="center"/>
        </w:trPr>
        <w:tc>
          <w:tcPr>
            <w:tcW w:w="540" w:type="dxa"/>
            <w:vMerge/>
          </w:tcPr>
          <w:p w:rsidR="00CC5B15" w:rsidRDefault="00CC5B15">
            <w:pPr>
              <w:autoSpaceDE w:val="0"/>
              <w:autoSpaceDN w:val="0"/>
              <w:adjustRightInd w:val="0"/>
              <w:jc w:val="both"/>
            </w:pPr>
          </w:p>
        </w:tc>
        <w:tc>
          <w:tcPr>
            <w:tcW w:w="4410" w:type="dxa"/>
            <w:vMerge/>
          </w:tcPr>
          <w:p w:rsidR="00CC5B15" w:rsidRDefault="00CC5B15">
            <w:pPr>
              <w:autoSpaceDE w:val="0"/>
              <w:autoSpaceDN w:val="0"/>
              <w:adjustRightInd w:val="0"/>
              <w:jc w:val="both"/>
            </w:pPr>
          </w:p>
        </w:tc>
        <w:tc>
          <w:tcPr>
            <w:tcW w:w="360" w:type="dxa"/>
            <w:vAlign w:val="center"/>
          </w:tcPr>
          <w:p w:rsidR="00CC5B15" w:rsidRDefault="001D0EC8">
            <w:pPr>
              <w:autoSpaceDE w:val="0"/>
              <w:autoSpaceDN w:val="0"/>
              <w:adjustRightInd w:val="0"/>
              <w:jc w:val="center"/>
            </w:pPr>
            <w:r>
              <w:t>5</w:t>
            </w:r>
          </w:p>
        </w:tc>
        <w:tc>
          <w:tcPr>
            <w:tcW w:w="360" w:type="dxa"/>
            <w:vAlign w:val="center"/>
          </w:tcPr>
          <w:p w:rsidR="00CC5B15" w:rsidRDefault="001D0EC8">
            <w:pPr>
              <w:autoSpaceDE w:val="0"/>
              <w:autoSpaceDN w:val="0"/>
              <w:adjustRightInd w:val="0"/>
              <w:jc w:val="center"/>
            </w:pPr>
            <w:r>
              <w:t>4</w:t>
            </w:r>
          </w:p>
        </w:tc>
        <w:tc>
          <w:tcPr>
            <w:tcW w:w="360" w:type="dxa"/>
            <w:vAlign w:val="center"/>
          </w:tcPr>
          <w:p w:rsidR="00CC5B15" w:rsidRDefault="001D0EC8">
            <w:pPr>
              <w:autoSpaceDE w:val="0"/>
              <w:autoSpaceDN w:val="0"/>
              <w:adjustRightInd w:val="0"/>
              <w:jc w:val="center"/>
            </w:pPr>
            <w:r>
              <w:t>3</w:t>
            </w:r>
          </w:p>
        </w:tc>
        <w:tc>
          <w:tcPr>
            <w:tcW w:w="360" w:type="dxa"/>
            <w:vAlign w:val="center"/>
          </w:tcPr>
          <w:p w:rsidR="00CC5B15" w:rsidRDefault="001D0EC8">
            <w:pPr>
              <w:autoSpaceDE w:val="0"/>
              <w:autoSpaceDN w:val="0"/>
              <w:adjustRightInd w:val="0"/>
              <w:jc w:val="center"/>
            </w:pPr>
            <w:r>
              <w:t>2</w:t>
            </w:r>
          </w:p>
        </w:tc>
        <w:tc>
          <w:tcPr>
            <w:tcW w:w="450" w:type="dxa"/>
            <w:vAlign w:val="center"/>
          </w:tcPr>
          <w:p w:rsidR="00CC5B15" w:rsidRDefault="001D0EC8">
            <w:pPr>
              <w:autoSpaceDE w:val="0"/>
              <w:autoSpaceDN w:val="0"/>
              <w:adjustRightInd w:val="0"/>
              <w:jc w:val="center"/>
            </w:pPr>
            <w:r>
              <w:t>1</w:t>
            </w:r>
          </w:p>
        </w:tc>
        <w:tc>
          <w:tcPr>
            <w:tcW w:w="810" w:type="dxa"/>
            <w:vAlign w:val="center"/>
          </w:tcPr>
          <w:p w:rsidR="00CC5B15" w:rsidRDefault="001D0EC8">
            <w:pPr>
              <w:autoSpaceDE w:val="0"/>
              <w:autoSpaceDN w:val="0"/>
              <w:adjustRightInd w:val="0"/>
              <w:jc w:val="center"/>
            </w:pPr>
            <w:r>
              <w:t>AWV</w:t>
            </w:r>
          </w:p>
        </w:tc>
        <w:tc>
          <w:tcPr>
            <w:tcW w:w="900" w:type="dxa"/>
            <w:vAlign w:val="center"/>
          </w:tcPr>
          <w:p w:rsidR="00CC5B15" w:rsidRDefault="001D0EC8">
            <w:pPr>
              <w:autoSpaceDE w:val="0"/>
              <w:autoSpaceDN w:val="0"/>
              <w:adjustRightInd w:val="0"/>
              <w:jc w:val="center"/>
            </w:pPr>
            <w:r>
              <w:t>NR (F)</w:t>
            </w:r>
          </w:p>
        </w:tc>
        <w:tc>
          <w:tcPr>
            <w:tcW w:w="630" w:type="dxa"/>
            <w:vAlign w:val="center"/>
          </w:tcPr>
          <w:p w:rsidR="00CC5B15" w:rsidRDefault="001D0EC8">
            <w:pPr>
              <w:autoSpaceDE w:val="0"/>
              <w:autoSpaceDN w:val="0"/>
              <w:adjustRightInd w:val="0"/>
              <w:jc w:val="center"/>
            </w:pPr>
            <w:r>
              <w:t>X</w:t>
            </w:r>
          </w:p>
        </w:tc>
        <w:tc>
          <w:tcPr>
            <w:tcW w:w="900" w:type="dxa"/>
            <w:vAlign w:val="center"/>
          </w:tcPr>
          <w:p w:rsidR="00CC5B15" w:rsidRDefault="001D0EC8">
            <w:pPr>
              <w:autoSpaceDE w:val="0"/>
              <w:autoSpaceDN w:val="0"/>
              <w:adjustRightInd w:val="0"/>
              <w:jc w:val="center"/>
            </w:pPr>
            <w:r>
              <w:t>X - X̅</w:t>
            </w:r>
          </w:p>
        </w:tc>
        <w:tc>
          <w:tcPr>
            <w:tcW w:w="990" w:type="dxa"/>
            <w:vAlign w:val="center"/>
          </w:tcPr>
          <w:p w:rsidR="00CC5B15" w:rsidRDefault="001D0EC8">
            <w:pPr>
              <w:autoSpaceDE w:val="0"/>
              <w:autoSpaceDN w:val="0"/>
              <w:adjustRightInd w:val="0"/>
              <w:jc w:val="center"/>
              <w:rPr>
                <w:vertAlign w:val="superscript"/>
              </w:rPr>
            </w:pPr>
            <w:r>
              <w:t>(X - X̅)</w:t>
            </w:r>
            <w:r>
              <w:rPr>
                <w:vertAlign w:val="superscript"/>
              </w:rPr>
              <w:t>2</w:t>
            </w:r>
          </w:p>
        </w:tc>
      </w:tr>
      <w:tr w:rsidR="00CC5B15">
        <w:trPr>
          <w:jc w:val="center"/>
        </w:trPr>
        <w:tc>
          <w:tcPr>
            <w:tcW w:w="540" w:type="dxa"/>
          </w:tcPr>
          <w:p w:rsidR="00CC5B15" w:rsidRDefault="001D0EC8">
            <w:pPr>
              <w:autoSpaceDE w:val="0"/>
              <w:autoSpaceDN w:val="0"/>
              <w:adjustRightInd w:val="0"/>
              <w:jc w:val="both"/>
            </w:pPr>
            <w:r>
              <w:t>1</w:t>
            </w:r>
          </w:p>
        </w:tc>
        <w:tc>
          <w:tcPr>
            <w:tcW w:w="4410" w:type="dxa"/>
          </w:tcPr>
          <w:p w:rsidR="00CC5B15" w:rsidRDefault="001D0EC8">
            <w:pPr>
              <w:autoSpaceDE w:val="0"/>
              <w:autoSpaceDN w:val="0"/>
              <w:adjustRightInd w:val="0"/>
              <w:jc w:val="both"/>
            </w:pPr>
            <w:r>
              <w:t>Thorough assessment of building plans</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3</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0</w:t>
            </w:r>
          </w:p>
        </w:tc>
        <w:tc>
          <w:tcPr>
            <w:tcW w:w="450" w:type="dxa"/>
          </w:tcPr>
          <w:p w:rsidR="00CC5B15" w:rsidRDefault="001D0EC8">
            <w:pPr>
              <w:autoSpaceDE w:val="0"/>
              <w:autoSpaceDN w:val="0"/>
              <w:adjustRightInd w:val="0"/>
              <w:jc w:val="both"/>
            </w:pPr>
            <w:r>
              <w:t>0</w:t>
            </w:r>
          </w:p>
        </w:tc>
        <w:tc>
          <w:tcPr>
            <w:tcW w:w="810" w:type="dxa"/>
          </w:tcPr>
          <w:p w:rsidR="00CC5B15" w:rsidRDefault="001D0EC8">
            <w:pPr>
              <w:autoSpaceDE w:val="0"/>
              <w:autoSpaceDN w:val="0"/>
              <w:adjustRightInd w:val="0"/>
              <w:jc w:val="both"/>
            </w:pPr>
            <w:r>
              <w:t>12</w:t>
            </w:r>
          </w:p>
        </w:tc>
        <w:tc>
          <w:tcPr>
            <w:tcW w:w="900" w:type="dxa"/>
            <w:vMerge w:val="restart"/>
            <w:vAlign w:val="center"/>
          </w:tcPr>
          <w:p w:rsidR="00CC5B15" w:rsidRDefault="001D0EC8">
            <w:pPr>
              <w:autoSpaceDE w:val="0"/>
              <w:autoSpaceDN w:val="0"/>
              <w:adjustRightInd w:val="0"/>
              <w:jc w:val="both"/>
            </w:pPr>
            <w:r>
              <w:t>3</w:t>
            </w:r>
          </w:p>
        </w:tc>
        <w:tc>
          <w:tcPr>
            <w:tcW w:w="630" w:type="dxa"/>
          </w:tcPr>
          <w:p w:rsidR="00CC5B15" w:rsidRDefault="001D0EC8">
            <w:pPr>
              <w:autoSpaceDE w:val="0"/>
              <w:autoSpaceDN w:val="0"/>
              <w:adjustRightInd w:val="0"/>
              <w:jc w:val="both"/>
            </w:pPr>
            <w:r>
              <w:t>4</w:t>
            </w:r>
          </w:p>
        </w:tc>
        <w:tc>
          <w:tcPr>
            <w:tcW w:w="900" w:type="dxa"/>
          </w:tcPr>
          <w:p w:rsidR="00CC5B15" w:rsidRDefault="001D0EC8">
            <w:pPr>
              <w:autoSpaceDE w:val="0"/>
              <w:autoSpaceDN w:val="0"/>
              <w:adjustRightInd w:val="0"/>
              <w:jc w:val="both"/>
            </w:pPr>
            <w:r>
              <w:t>0.3</w:t>
            </w:r>
          </w:p>
        </w:tc>
        <w:tc>
          <w:tcPr>
            <w:tcW w:w="990" w:type="dxa"/>
          </w:tcPr>
          <w:p w:rsidR="00CC5B15" w:rsidRDefault="001D0EC8">
            <w:pPr>
              <w:autoSpaceDE w:val="0"/>
              <w:autoSpaceDN w:val="0"/>
              <w:adjustRightInd w:val="0"/>
              <w:jc w:val="both"/>
            </w:pPr>
            <w:r>
              <w:t>0.09</w:t>
            </w:r>
          </w:p>
        </w:tc>
      </w:tr>
      <w:tr w:rsidR="00CC5B15">
        <w:trPr>
          <w:trHeight w:val="278"/>
          <w:jc w:val="center"/>
        </w:trPr>
        <w:tc>
          <w:tcPr>
            <w:tcW w:w="540" w:type="dxa"/>
          </w:tcPr>
          <w:p w:rsidR="00CC5B15" w:rsidRDefault="001D0EC8">
            <w:pPr>
              <w:autoSpaceDE w:val="0"/>
              <w:autoSpaceDN w:val="0"/>
              <w:adjustRightInd w:val="0"/>
              <w:jc w:val="both"/>
            </w:pPr>
            <w:r>
              <w:t>2</w:t>
            </w:r>
          </w:p>
        </w:tc>
        <w:tc>
          <w:tcPr>
            <w:tcW w:w="4410" w:type="dxa"/>
          </w:tcPr>
          <w:p w:rsidR="00CC5B15" w:rsidRDefault="001D0EC8">
            <w:pPr>
              <w:autoSpaceDE w:val="0"/>
              <w:autoSpaceDN w:val="0"/>
              <w:adjustRightInd w:val="0"/>
              <w:jc w:val="both"/>
            </w:pPr>
            <w:r>
              <w:t xml:space="preserve">Effective site inspection </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3</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0</w:t>
            </w:r>
          </w:p>
        </w:tc>
        <w:tc>
          <w:tcPr>
            <w:tcW w:w="450" w:type="dxa"/>
          </w:tcPr>
          <w:p w:rsidR="00CC5B15" w:rsidRDefault="001D0EC8">
            <w:pPr>
              <w:autoSpaceDE w:val="0"/>
              <w:autoSpaceDN w:val="0"/>
              <w:adjustRightInd w:val="0"/>
              <w:jc w:val="both"/>
            </w:pPr>
            <w:r>
              <w:t>0</w:t>
            </w:r>
          </w:p>
        </w:tc>
        <w:tc>
          <w:tcPr>
            <w:tcW w:w="810" w:type="dxa"/>
          </w:tcPr>
          <w:p w:rsidR="00CC5B15" w:rsidRDefault="001D0EC8">
            <w:pPr>
              <w:autoSpaceDE w:val="0"/>
              <w:autoSpaceDN w:val="0"/>
              <w:adjustRightInd w:val="0"/>
              <w:jc w:val="both"/>
            </w:pPr>
            <w:r>
              <w:t>12</w:t>
            </w:r>
          </w:p>
        </w:tc>
        <w:tc>
          <w:tcPr>
            <w:tcW w:w="900" w:type="dxa"/>
            <w:vMerge/>
          </w:tcPr>
          <w:p w:rsidR="00CC5B15" w:rsidRDefault="00CC5B15">
            <w:pPr>
              <w:autoSpaceDE w:val="0"/>
              <w:autoSpaceDN w:val="0"/>
              <w:adjustRightInd w:val="0"/>
              <w:jc w:val="both"/>
            </w:pPr>
          </w:p>
        </w:tc>
        <w:tc>
          <w:tcPr>
            <w:tcW w:w="630" w:type="dxa"/>
          </w:tcPr>
          <w:p w:rsidR="00CC5B15" w:rsidRDefault="001D0EC8">
            <w:pPr>
              <w:autoSpaceDE w:val="0"/>
              <w:autoSpaceDN w:val="0"/>
              <w:adjustRightInd w:val="0"/>
              <w:jc w:val="both"/>
            </w:pPr>
            <w:r>
              <w:t>4</w:t>
            </w:r>
          </w:p>
        </w:tc>
        <w:tc>
          <w:tcPr>
            <w:tcW w:w="900" w:type="dxa"/>
          </w:tcPr>
          <w:p w:rsidR="00CC5B15" w:rsidRDefault="001D0EC8">
            <w:pPr>
              <w:autoSpaceDE w:val="0"/>
              <w:autoSpaceDN w:val="0"/>
              <w:adjustRightInd w:val="0"/>
              <w:jc w:val="both"/>
            </w:pPr>
            <w:r>
              <w:t>0.3</w:t>
            </w:r>
          </w:p>
        </w:tc>
        <w:tc>
          <w:tcPr>
            <w:tcW w:w="990" w:type="dxa"/>
          </w:tcPr>
          <w:p w:rsidR="00CC5B15" w:rsidRDefault="001D0EC8">
            <w:pPr>
              <w:autoSpaceDE w:val="0"/>
              <w:autoSpaceDN w:val="0"/>
              <w:adjustRightInd w:val="0"/>
              <w:jc w:val="both"/>
            </w:pPr>
            <w:r>
              <w:t>0.09</w:t>
            </w:r>
          </w:p>
        </w:tc>
      </w:tr>
      <w:tr w:rsidR="00CC5B15">
        <w:trPr>
          <w:jc w:val="center"/>
        </w:trPr>
        <w:tc>
          <w:tcPr>
            <w:tcW w:w="540" w:type="dxa"/>
          </w:tcPr>
          <w:p w:rsidR="00CC5B15" w:rsidRDefault="001D0EC8">
            <w:pPr>
              <w:autoSpaceDE w:val="0"/>
              <w:autoSpaceDN w:val="0"/>
              <w:adjustRightInd w:val="0"/>
              <w:jc w:val="both"/>
            </w:pPr>
            <w:r>
              <w:t>3</w:t>
            </w:r>
          </w:p>
        </w:tc>
        <w:tc>
          <w:tcPr>
            <w:tcW w:w="4410" w:type="dxa"/>
          </w:tcPr>
          <w:p w:rsidR="00CC5B15" w:rsidRDefault="001D0EC8">
            <w:pPr>
              <w:autoSpaceDE w:val="0"/>
              <w:autoSpaceDN w:val="0"/>
              <w:adjustRightInd w:val="0"/>
              <w:jc w:val="both"/>
            </w:pPr>
            <w:r>
              <w:t xml:space="preserve">Preparation of development plans </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3</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0</w:t>
            </w:r>
          </w:p>
        </w:tc>
        <w:tc>
          <w:tcPr>
            <w:tcW w:w="450" w:type="dxa"/>
          </w:tcPr>
          <w:p w:rsidR="00CC5B15" w:rsidRDefault="001D0EC8">
            <w:pPr>
              <w:autoSpaceDE w:val="0"/>
              <w:autoSpaceDN w:val="0"/>
              <w:adjustRightInd w:val="0"/>
              <w:jc w:val="both"/>
            </w:pPr>
            <w:r>
              <w:t>0</w:t>
            </w:r>
          </w:p>
        </w:tc>
        <w:tc>
          <w:tcPr>
            <w:tcW w:w="810" w:type="dxa"/>
          </w:tcPr>
          <w:p w:rsidR="00CC5B15" w:rsidRDefault="001D0EC8">
            <w:pPr>
              <w:autoSpaceDE w:val="0"/>
              <w:autoSpaceDN w:val="0"/>
              <w:adjustRightInd w:val="0"/>
              <w:jc w:val="both"/>
            </w:pPr>
            <w:r>
              <w:t>12</w:t>
            </w:r>
          </w:p>
        </w:tc>
        <w:tc>
          <w:tcPr>
            <w:tcW w:w="900" w:type="dxa"/>
            <w:vMerge/>
          </w:tcPr>
          <w:p w:rsidR="00CC5B15" w:rsidRDefault="00CC5B15">
            <w:pPr>
              <w:autoSpaceDE w:val="0"/>
              <w:autoSpaceDN w:val="0"/>
              <w:adjustRightInd w:val="0"/>
              <w:jc w:val="both"/>
            </w:pPr>
          </w:p>
        </w:tc>
        <w:tc>
          <w:tcPr>
            <w:tcW w:w="630" w:type="dxa"/>
          </w:tcPr>
          <w:p w:rsidR="00CC5B15" w:rsidRDefault="001D0EC8">
            <w:pPr>
              <w:autoSpaceDE w:val="0"/>
              <w:autoSpaceDN w:val="0"/>
              <w:adjustRightInd w:val="0"/>
              <w:jc w:val="both"/>
            </w:pPr>
            <w:r>
              <w:t>4</w:t>
            </w:r>
          </w:p>
        </w:tc>
        <w:tc>
          <w:tcPr>
            <w:tcW w:w="900" w:type="dxa"/>
          </w:tcPr>
          <w:p w:rsidR="00CC5B15" w:rsidRDefault="001D0EC8">
            <w:pPr>
              <w:autoSpaceDE w:val="0"/>
              <w:autoSpaceDN w:val="0"/>
              <w:adjustRightInd w:val="0"/>
              <w:jc w:val="both"/>
            </w:pPr>
            <w:r>
              <w:t>0.3</w:t>
            </w:r>
          </w:p>
        </w:tc>
        <w:tc>
          <w:tcPr>
            <w:tcW w:w="990" w:type="dxa"/>
          </w:tcPr>
          <w:p w:rsidR="00CC5B15" w:rsidRDefault="001D0EC8">
            <w:pPr>
              <w:autoSpaceDE w:val="0"/>
              <w:autoSpaceDN w:val="0"/>
              <w:adjustRightInd w:val="0"/>
              <w:jc w:val="both"/>
            </w:pPr>
            <w:r>
              <w:t>0.09</w:t>
            </w:r>
          </w:p>
        </w:tc>
      </w:tr>
      <w:tr w:rsidR="00CC5B15">
        <w:trPr>
          <w:jc w:val="center"/>
        </w:trPr>
        <w:tc>
          <w:tcPr>
            <w:tcW w:w="540" w:type="dxa"/>
          </w:tcPr>
          <w:p w:rsidR="00CC5B15" w:rsidRDefault="001D0EC8">
            <w:pPr>
              <w:autoSpaceDE w:val="0"/>
              <w:autoSpaceDN w:val="0"/>
              <w:adjustRightInd w:val="0"/>
              <w:jc w:val="both"/>
            </w:pPr>
            <w:r>
              <w:t>4</w:t>
            </w:r>
          </w:p>
        </w:tc>
        <w:tc>
          <w:tcPr>
            <w:tcW w:w="4410" w:type="dxa"/>
          </w:tcPr>
          <w:p w:rsidR="00CC5B15" w:rsidRDefault="001D0EC8">
            <w:pPr>
              <w:autoSpaceDE w:val="0"/>
              <w:autoSpaceDN w:val="0"/>
              <w:adjustRightInd w:val="0"/>
              <w:jc w:val="both"/>
            </w:pPr>
            <w:r>
              <w:t xml:space="preserve">Increment of officers salary </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3</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0</w:t>
            </w:r>
          </w:p>
        </w:tc>
        <w:tc>
          <w:tcPr>
            <w:tcW w:w="450" w:type="dxa"/>
          </w:tcPr>
          <w:p w:rsidR="00CC5B15" w:rsidRDefault="001D0EC8">
            <w:pPr>
              <w:autoSpaceDE w:val="0"/>
              <w:autoSpaceDN w:val="0"/>
              <w:adjustRightInd w:val="0"/>
              <w:jc w:val="both"/>
            </w:pPr>
            <w:r>
              <w:t>0</w:t>
            </w:r>
          </w:p>
        </w:tc>
        <w:tc>
          <w:tcPr>
            <w:tcW w:w="810" w:type="dxa"/>
          </w:tcPr>
          <w:p w:rsidR="00CC5B15" w:rsidRDefault="001D0EC8">
            <w:pPr>
              <w:autoSpaceDE w:val="0"/>
              <w:autoSpaceDN w:val="0"/>
              <w:adjustRightInd w:val="0"/>
              <w:jc w:val="both"/>
            </w:pPr>
            <w:r>
              <w:t>12</w:t>
            </w:r>
          </w:p>
        </w:tc>
        <w:tc>
          <w:tcPr>
            <w:tcW w:w="900" w:type="dxa"/>
            <w:vMerge/>
          </w:tcPr>
          <w:p w:rsidR="00CC5B15" w:rsidRDefault="00CC5B15">
            <w:pPr>
              <w:autoSpaceDE w:val="0"/>
              <w:autoSpaceDN w:val="0"/>
              <w:adjustRightInd w:val="0"/>
              <w:jc w:val="both"/>
            </w:pPr>
          </w:p>
        </w:tc>
        <w:tc>
          <w:tcPr>
            <w:tcW w:w="630" w:type="dxa"/>
          </w:tcPr>
          <w:p w:rsidR="00CC5B15" w:rsidRDefault="001D0EC8">
            <w:pPr>
              <w:autoSpaceDE w:val="0"/>
              <w:autoSpaceDN w:val="0"/>
              <w:adjustRightInd w:val="0"/>
              <w:jc w:val="both"/>
            </w:pPr>
            <w:r>
              <w:t>4</w:t>
            </w:r>
          </w:p>
        </w:tc>
        <w:tc>
          <w:tcPr>
            <w:tcW w:w="900" w:type="dxa"/>
          </w:tcPr>
          <w:p w:rsidR="00CC5B15" w:rsidRDefault="001D0EC8">
            <w:pPr>
              <w:autoSpaceDE w:val="0"/>
              <w:autoSpaceDN w:val="0"/>
              <w:adjustRightInd w:val="0"/>
              <w:jc w:val="both"/>
            </w:pPr>
            <w:r>
              <w:t>0.3</w:t>
            </w:r>
          </w:p>
        </w:tc>
        <w:tc>
          <w:tcPr>
            <w:tcW w:w="990" w:type="dxa"/>
          </w:tcPr>
          <w:p w:rsidR="00CC5B15" w:rsidRDefault="001D0EC8">
            <w:pPr>
              <w:autoSpaceDE w:val="0"/>
              <w:autoSpaceDN w:val="0"/>
              <w:adjustRightInd w:val="0"/>
              <w:jc w:val="both"/>
            </w:pPr>
            <w:r>
              <w:t>0.09</w:t>
            </w:r>
          </w:p>
        </w:tc>
      </w:tr>
      <w:tr w:rsidR="00CC5B15">
        <w:trPr>
          <w:jc w:val="center"/>
        </w:trPr>
        <w:tc>
          <w:tcPr>
            <w:tcW w:w="540" w:type="dxa"/>
          </w:tcPr>
          <w:p w:rsidR="00CC5B15" w:rsidRDefault="001D0EC8">
            <w:pPr>
              <w:autoSpaceDE w:val="0"/>
              <w:autoSpaceDN w:val="0"/>
              <w:adjustRightInd w:val="0"/>
              <w:jc w:val="both"/>
            </w:pPr>
            <w:r>
              <w:t>5</w:t>
            </w:r>
          </w:p>
        </w:tc>
        <w:tc>
          <w:tcPr>
            <w:tcW w:w="4410" w:type="dxa"/>
          </w:tcPr>
          <w:p w:rsidR="00CC5B15" w:rsidRDefault="001D0EC8">
            <w:pPr>
              <w:autoSpaceDE w:val="0"/>
              <w:autoSpaceDN w:val="0"/>
              <w:adjustRightInd w:val="0"/>
              <w:jc w:val="both"/>
            </w:pPr>
            <w:r>
              <w:t xml:space="preserve">Employment of town planners that well trained </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3</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0</w:t>
            </w:r>
          </w:p>
        </w:tc>
        <w:tc>
          <w:tcPr>
            <w:tcW w:w="450" w:type="dxa"/>
          </w:tcPr>
          <w:p w:rsidR="00CC5B15" w:rsidRDefault="001D0EC8">
            <w:pPr>
              <w:autoSpaceDE w:val="0"/>
              <w:autoSpaceDN w:val="0"/>
              <w:adjustRightInd w:val="0"/>
              <w:jc w:val="both"/>
            </w:pPr>
            <w:r>
              <w:t>0</w:t>
            </w:r>
          </w:p>
        </w:tc>
        <w:tc>
          <w:tcPr>
            <w:tcW w:w="810" w:type="dxa"/>
          </w:tcPr>
          <w:p w:rsidR="00CC5B15" w:rsidRDefault="001D0EC8">
            <w:pPr>
              <w:autoSpaceDE w:val="0"/>
              <w:autoSpaceDN w:val="0"/>
              <w:adjustRightInd w:val="0"/>
              <w:jc w:val="both"/>
            </w:pPr>
            <w:r>
              <w:t>12</w:t>
            </w:r>
          </w:p>
        </w:tc>
        <w:tc>
          <w:tcPr>
            <w:tcW w:w="900" w:type="dxa"/>
            <w:vMerge/>
          </w:tcPr>
          <w:p w:rsidR="00CC5B15" w:rsidRDefault="00CC5B15">
            <w:pPr>
              <w:autoSpaceDE w:val="0"/>
              <w:autoSpaceDN w:val="0"/>
              <w:adjustRightInd w:val="0"/>
              <w:jc w:val="both"/>
            </w:pPr>
          </w:p>
        </w:tc>
        <w:tc>
          <w:tcPr>
            <w:tcW w:w="630" w:type="dxa"/>
          </w:tcPr>
          <w:p w:rsidR="00CC5B15" w:rsidRDefault="001D0EC8">
            <w:pPr>
              <w:autoSpaceDE w:val="0"/>
              <w:autoSpaceDN w:val="0"/>
              <w:adjustRightInd w:val="0"/>
              <w:jc w:val="both"/>
            </w:pPr>
            <w:r>
              <w:t>4</w:t>
            </w:r>
          </w:p>
        </w:tc>
        <w:tc>
          <w:tcPr>
            <w:tcW w:w="900" w:type="dxa"/>
          </w:tcPr>
          <w:p w:rsidR="00CC5B15" w:rsidRDefault="001D0EC8">
            <w:pPr>
              <w:autoSpaceDE w:val="0"/>
              <w:autoSpaceDN w:val="0"/>
              <w:adjustRightInd w:val="0"/>
              <w:jc w:val="both"/>
            </w:pPr>
            <w:r>
              <w:t>0.3</w:t>
            </w:r>
          </w:p>
        </w:tc>
        <w:tc>
          <w:tcPr>
            <w:tcW w:w="990" w:type="dxa"/>
          </w:tcPr>
          <w:p w:rsidR="00CC5B15" w:rsidRDefault="001D0EC8">
            <w:pPr>
              <w:autoSpaceDE w:val="0"/>
              <w:autoSpaceDN w:val="0"/>
              <w:adjustRightInd w:val="0"/>
              <w:jc w:val="both"/>
            </w:pPr>
            <w:r>
              <w:t>0.09</w:t>
            </w:r>
          </w:p>
        </w:tc>
      </w:tr>
      <w:tr w:rsidR="00CC5B15">
        <w:trPr>
          <w:jc w:val="center"/>
        </w:trPr>
        <w:tc>
          <w:tcPr>
            <w:tcW w:w="540" w:type="dxa"/>
          </w:tcPr>
          <w:p w:rsidR="00CC5B15" w:rsidRDefault="001D0EC8">
            <w:pPr>
              <w:autoSpaceDE w:val="0"/>
              <w:autoSpaceDN w:val="0"/>
              <w:adjustRightInd w:val="0"/>
              <w:jc w:val="both"/>
            </w:pPr>
            <w:r>
              <w:t>6</w:t>
            </w:r>
          </w:p>
        </w:tc>
        <w:tc>
          <w:tcPr>
            <w:tcW w:w="4410" w:type="dxa"/>
          </w:tcPr>
          <w:p w:rsidR="00CC5B15" w:rsidRDefault="001D0EC8">
            <w:pPr>
              <w:autoSpaceDE w:val="0"/>
              <w:autoSpaceDN w:val="0"/>
              <w:adjustRightInd w:val="0"/>
              <w:jc w:val="both"/>
            </w:pPr>
            <w:r>
              <w:t xml:space="preserve">Creating a task force against indiscipline officers   </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0</w:t>
            </w:r>
          </w:p>
        </w:tc>
        <w:tc>
          <w:tcPr>
            <w:tcW w:w="450" w:type="dxa"/>
          </w:tcPr>
          <w:p w:rsidR="00CC5B15" w:rsidRDefault="001D0EC8">
            <w:pPr>
              <w:autoSpaceDE w:val="0"/>
              <w:autoSpaceDN w:val="0"/>
              <w:adjustRightInd w:val="0"/>
              <w:jc w:val="both"/>
            </w:pPr>
            <w:r>
              <w:t>3</w:t>
            </w:r>
          </w:p>
        </w:tc>
        <w:tc>
          <w:tcPr>
            <w:tcW w:w="810" w:type="dxa"/>
          </w:tcPr>
          <w:p w:rsidR="00CC5B15" w:rsidRDefault="001D0EC8">
            <w:pPr>
              <w:autoSpaceDE w:val="0"/>
              <w:autoSpaceDN w:val="0"/>
              <w:adjustRightInd w:val="0"/>
              <w:jc w:val="both"/>
            </w:pPr>
            <w:r>
              <w:t>3</w:t>
            </w:r>
          </w:p>
        </w:tc>
        <w:tc>
          <w:tcPr>
            <w:tcW w:w="900" w:type="dxa"/>
            <w:vMerge/>
          </w:tcPr>
          <w:p w:rsidR="00CC5B15" w:rsidRDefault="00CC5B15">
            <w:pPr>
              <w:autoSpaceDE w:val="0"/>
              <w:autoSpaceDN w:val="0"/>
              <w:adjustRightInd w:val="0"/>
              <w:jc w:val="both"/>
            </w:pPr>
          </w:p>
        </w:tc>
        <w:tc>
          <w:tcPr>
            <w:tcW w:w="630" w:type="dxa"/>
          </w:tcPr>
          <w:p w:rsidR="00CC5B15" w:rsidRDefault="001D0EC8">
            <w:pPr>
              <w:autoSpaceDE w:val="0"/>
              <w:autoSpaceDN w:val="0"/>
              <w:adjustRightInd w:val="0"/>
              <w:jc w:val="both"/>
            </w:pPr>
            <w:r>
              <w:t>1</w:t>
            </w:r>
          </w:p>
        </w:tc>
        <w:tc>
          <w:tcPr>
            <w:tcW w:w="900" w:type="dxa"/>
          </w:tcPr>
          <w:p w:rsidR="00CC5B15" w:rsidRDefault="001D0EC8">
            <w:pPr>
              <w:autoSpaceDE w:val="0"/>
              <w:autoSpaceDN w:val="0"/>
              <w:adjustRightInd w:val="0"/>
              <w:jc w:val="both"/>
            </w:pPr>
            <w:r>
              <w:t>-2.7</w:t>
            </w:r>
          </w:p>
        </w:tc>
        <w:tc>
          <w:tcPr>
            <w:tcW w:w="990" w:type="dxa"/>
          </w:tcPr>
          <w:p w:rsidR="00CC5B15" w:rsidRDefault="001D0EC8">
            <w:pPr>
              <w:autoSpaceDE w:val="0"/>
              <w:autoSpaceDN w:val="0"/>
              <w:adjustRightInd w:val="0"/>
              <w:jc w:val="both"/>
            </w:pPr>
            <w:r>
              <w:t>7.29</w:t>
            </w:r>
          </w:p>
        </w:tc>
      </w:tr>
      <w:tr w:rsidR="00CC5B15">
        <w:trPr>
          <w:jc w:val="center"/>
        </w:trPr>
        <w:tc>
          <w:tcPr>
            <w:tcW w:w="540" w:type="dxa"/>
          </w:tcPr>
          <w:p w:rsidR="00CC5B15" w:rsidRDefault="001D0EC8">
            <w:pPr>
              <w:autoSpaceDE w:val="0"/>
              <w:autoSpaceDN w:val="0"/>
              <w:adjustRightInd w:val="0"/>
              <w:jc w:val="both"/>
            </w:pPr>
            <w:r>
              <w:t>7</w:t>
            </w:r>
          </w:p>
        </w:tc>
        <w:tc>
          <w:tcPr>
            <w:tcW w:w="4410" w:type="dxa"/>
          </w:tcPr>
          <w:p w:rsidR="00CC5B15" w:rsidRDefault="001D0EC8">
            <w:pPr>
              <w:autoSpaceDE w:val="0"/>
              <w:autoSpaceDN w:val="0"/>
              <w:adjustRightInd w:val="0"/>
              <w:jc w:val="both"/>
            </w:pPr>
            <w:r>
              <w:t>public participation in planning</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3</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0</w:t>
            </w:r>
          </w:p>
        </w:tc>
        <w:tc>
          <w:tcPr>
            <w:tcW w:w="450" w:type="dxa"/>
          </w:tcPr>
          <w:p w:rsidR="00CC5B15" w:rsidRDefault="001D0EC8">
            <w:pPr>
              <w:autoSpaceDE w:val="0"/>
              <w:autoSpaceDN w:val="0"/>
              <w:adjustRightInd w:val="0"/>
              <w:jc w:val="both"/>
            </w:pPr>
            <w:r>
              <w:t>0</w:t>
            </w:r>
          </w:p>
        </w:tc>
        <w:tc>
          <w:tcPr>
            <w:tcW w:w="810" w:type="dxa"/>
          </w:tcPr>
          <w:p w:rsidR="00CC5B15" w:rsidRDefault="001D0EC8">
            <w:pPr>
              <w:autoSpaceDE w:val="0"/>
              <w:autoSpaceDN w:val="0"/>
              <w:adjustRightInd w:val="0"/>
              <w:jc w:val="both"/>
            </w:pPr>
            <w:r>
              <w:t>12</w:t>
            </w:r>
          </w:p>
        </w:tc>
        <w:tc>
          <w:tcPr>
            <w:tcW w:w="900" w:type="dxa"/>
            <w:vMerge/>
          </w:tcPr>
          <w:p w:rsidR="00CC5B15" w:rsidRDefault="00CC5B15">
            <w:pPr>
              <w:autoSpaceDE w:val="0"/>
              <w:autoSpaceDN w:val="0"/>
              <w:adjustRightInd w:val="0"/>
              <w:jc w:val="both"/>
            </w:pPr>
          </w:p>
        </w:tc>
        <w:tc>
          <w:tcPr>
            <w:tcW w:w="630" w:type="dxa"/>
          </w:tcPr>
          <w:p w:rsidR="00CC5B15" w:rsidRDefault="001D0EC8">
            <w:pPr>
              <w:autoSpaceDE w:val="0"/>
              <w:autoSpaceDN w:val="0"/>
              <w:adjustRightInd w:val="0"/>
              <w:jc w:val="both"/>
            </w:pPr>
            <w:r>
              <w:t>4</w:t>
            </w:r>
          </w:p>
        </w:tc>
        <w:tc>
          <w:tcPr>
            <w:tcW w:w="900" w:type="dxa"/>
          </w:tcPr>
          <w:p w:rsidR="00CC5B15" w:rsidRDefault="001D0EC8">
            <w:pPr>
              <w:autoSpaceDE w:val="0"/>
              <w:autoSpaceDN w:val="0"/>
              <w:adjustRightInd w:val="0"/>
              <w:jc w:val="both"/>
            </w:pPr>
            <w:r>
              <w:t>0.3</w:t>
            </w:r>
          </w:p>
        </w:tc>
        <w:tc>
          <w:tcPr>
            <w:tcW w:w="990" w:type="dxa"/>
          </w:tcPr>
          <w:p w:rsidR="00CC5B15" w:rsidRDefault="001D0EC8">
            <w:pPr>
              <w:autoSpaceDE w:val="0"/>
              <w:autoSpaceDN w:val="0"/>
              <w:adjustRightInd w:val="0"/>
              <w:jc w:val="both"/>
            </w:pPr>
            <w:r>
              <w:t>0.09</w:t>
            </w:r>
          </w:p>
        </w:tc>
      </w:tr>
      <w:tr w:rsidR="00CC5B15">
        <w:trPr>
          <w:jc w:val="center"/>
        </w:trPr>
        <w:tc>
          <w:tcPr>
            <w:tcW w:w="540" w:type="dxa"/>
          </w:tcPr>
          <w:p w:rsidR="00CC5B15" w:rsidRDefault="001D0EC8">
            <w:pPr>
              <w:autoSpaceDE w:val="0"/>
              <w:autoSpaceDN w:val="0"/>
              <w:adjustRightInd w:val="0"/>
              <w:jc w:val="both"/>
            </w:pPr>
            <w:r>
              <w:t>8</w:t>
            </w:r>
          </w:p>
        </w:tc>
        <w:tc>
          <w:tcPr>
            <w:tcW w:w="4410" w:type="dxa"/>
          </w:tcPr>
          <w:p w:rsidR="00CC5B15" w:rsidRDefault="001D0EC8">
            <w:pPr>
              <w:autoSpaceDE w:val="0"/>
              <w:autoSpaceDN w:val="0"/>
              <w:adjustRightInd w:val="0"/>
              <w:jc w:val="both"/>
            </w:pPr>
            <w:r>
              <w:t>Awareness of residents about planning standards</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3</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0</w:t>
            </w:r>
          </w:p>
        </w:tc>
        <w:tc>
          <w:tcPr>
            <w:tcW w:w="450" w:type="dxa"/>
          </w:tcPr>
          <w:p w:rsidR="00CC5B15" w:rsidRDefault="001D0EC8">
            <w:pPr>
              <w:autoSpaceDE w:val="0"/>
              <w:autoSpaceDN w:val="0"/>
              <w:adjustRightInd w:val="0"/>
              <w:jc w:val="both"/>
            </w:pPr>
            <w:r>
              <w:t>0</w:t>
            </w:r>
          </w:p>
        </w:tc>
        <w:tc>
          <w:tcPr>
            <w:tcW w:w="810" w:type="dxa"/>
          </w:tcPr>
          <w:p w:rsidR="00CC5B15" w:rsidRDefault="001D0EC8">
            <w:pPr>
              <w:autoSpaceDE w:val="0"/>
              <w:autoSpaceDN w:val="0"/>
              <w:adjustRightInd w:val="0"/>
              <w:jc w:val="both"/>
            </w:pPr>
            <w:r>
              <w:t>12</w:t>
            </w:r>
          </w:p>
        </w:tc>
        <w:tc>
          <w:tcPr>
            <w:tcW w:w="900" w:type="dxa"/>
            <w:vMerge/>
          </w:tcPr>
          <w:p w:rsidR="00CC5B15" w:rsidRDefault="00CC5B15">
            <w:pPr>
              <w:autoSpaceDE w:val="0"/>
              <w:autoSpaceDN w:val="0"/>
              <w:adjustRightInd w:val="0"/>
              <w:jc w:val="both"/>
            </w:pPr>
          </w:p>
        </w:tc>
        <w:tc>
          <w:tcPr>
            <w:tcW w:w="630" w:type="dxa"/>
          </w:tcPr>
          <w:p w:rsidR="00CC5B15" w:rsidRDefault="001D0EC8">
            <w:pPr>
              <w:autoSpaceDE w:val="0"/>
              <w:autoSpaceDN w:val="0"/>
              <w:adjustRightInd w:val="0"/>
              <w:jc w:val="both"/>
            </w:pPr>
            <w:r>
              <w:t>4</w:t>
            </w:r>
          </w:p>
        </w:tc>
        <w:tc>
          <w:tcPr>
            <w:tcW w:w="900" w:type="dxa"/>
          </w:tcPr>
          <w:p w:rsidR="00CC5B15" w:rsidRDefault="001D0EC8">
            <w:pPr>
              <w:autoSpaceDE w:val="0"/>
              <w:autoSpaceDN w:val="0"/>
              <w:adjustRightInd w:val="0"/>
              <w:jc w:val="both"/>
            </w:pPr>
            <w:r>
              <w:t>0.3</w:t>
            </w:r>
          </w:p>
        </w:tc>
        <w:tc>
          <w:tcPr>
            <w:tcW w:w="990" w:type="dxa"/>
          </w:tcPr>
          <w:p w:rsidR="00CC5B15" w:rsidRDefault="001D0EC8">
            <w:pPr>
              <w:autoSpaceDE w:val="0"/>
              <w:autoSpaceDN w:val="0"/>
              <w:adjustRightInd w:val="0"/>
              <w:jc w:val="both"/>
            </w:pPr>
            <w:r>
              <w:t>0.09</w:t>
            </w:r>
          </w:p>
        </w:tc>
      </w:tr>
      <w:tr w:rsidR="00CC5B15">
        <w:trPr>
          <w:jc w:val="center"/>
        </w:trPr>
        <w:tc>
          <w:tcPr>
            <w:tcW w:w="540" w:type="dxa"/>
          </w:tcPr>
          <w:p w:rsidR="00CC5B15" w:rsidRDefault="001D0EC8">
            <w:pPr>
              <w:autoSpaceDE w:val="0"/>
              <w:autoSpaceDN w:val="0"/>
              <w:adjustRightInd w:val="0"/>
              <w:jc w:val="both"/>
            </w:pPr>
            <w:r>
              <w:t>9</w:t>
            </w:r>
          </w:p>
        </w:tc>
        <w:tc>
          <w:tcPr>
            <w:tcW w:w="4410" w:type="dxa"/>
          </w:tcPr>
          <w:p w:rsidR="00CC5B15" w:rsidRDefault="001D0EC8">
            <w:pPr>
              <w:autoSpaceDE w:val="0"/>
              <w:autoSpaceDN w:val="0"/>
              <w:adjustRightInd w:val="0"/>
              <w:jc w:val="both"/>
            </w:pPr>
            <w:r>
              <w:t xml:space="preserve">Government intervention </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3</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0</w:t>
            </w:r>
          </w:p>
        </w:tc>
        <w:tc>
          <w:tcPr>
            <w:tcW w:w="450" w:type="dxa"/>
          </w:tcPr>
          <w:p w:rsidR="00CC5B15" w:rsidRDefault="001D0EC8">
            <w:pPr>
              <w:autoSpaceDE w:val="0"/>
              <w:autoSpaceDN w:val="0"/>
              <w:adjustRightInd w:val="0"/>
              <w:jc w:val="both"/>
            </w:pPr>
            <w:r>
              <w:t>0</w:t>
            </w:r>
          </w:p>
        </w:tc>
        <w:tc>
          <w:tcPr>
            <w:tcW w:w="810" w:type="dxa"/>
          </w:tcPr>
          <w:p w:rsidR="00CC5B15" w:rsidRDefault="001D0EC8">
            <w:pPr>
              <w:autoSpaceDE w:val="0"/>
              <w:autoSpaceDN w:val="0"/>
              <w:adjustRightInd w:val="0"/>
              <w:jc w:val="both"/>
            </w:pPr>
            <w:r>
              <w:t>12</w:t>
            </w:r>
          </w:p>
        </w:tc>
        <w:tc>
          <w:tcPr>
            <w:tcW w:w="900" w:type="dxa"/>
            <w:vMerge/>
          </w:tcPr>
          <w:p w:rsidR="00CC5B15" w:rsidRDefault="00CC5B15">
            <w:pPr>
              <w:autoSpaceDE w:val="0"/>
              <w:autoSpaceDN w:val="0"/>
              <w:adjustRightInd w:val="0"/>
              <w:jc w:val="both"/>
            </w:pPr>
          </w:p>
        </w:tc>
        <w:tc>
          <w:tcPr>
            <w:tcW w:w="630" w:type="dxa"/>
          </w:tcPr>
          <w:p w:rsidR="00CC5B15" w:rsidRDefault="001D0EC8">
            <w:pPr>
              <w:autoSpaceDE w:val="0"/>
              <w:autoSpaceDN w:val="0"/>
              <w:adjustRightInd w:val="0"/>
              <w:jc w:val="both"/>
            </w:pPr>
            <w:r>
              <w:t>4</w:t>
            </w:r>
          </w:p>
        </w:tc>
        <w:tc>
          <w:tcPr>
            <w:tcW w:w="900" w:type="dxa"/>
          </w:tcPr>
          <w:p w:rsidR="00CC5B15" w:rsidRDefault="001D0EC8">
            <w:pPr>
              <w:autoSpaceDE w:val="0"/>
              <w:autoSpaceDN w:val="0"/>
              <w:adjustRightInd w:val="0"/>
              <w:jc w:val="both"/>
            </w:pPr>
            <w:r>
              <w:t>0.3</w:t>
            </w:r>
          </w:p>
        </w:tc>
        <w:tc>
          <w:tcPr>
            <w:tcW w:w="990" w:type="dxa"/>
          </w:tcPr>
          <w:p w:rsidR="00CC5B15" w:rsidRDefault="001D0EC8">
            <w:pPr>
              <w:autoSpaceDE w:val="0"/>
              <w:autoSpaceDN w:val="0"/>
              <w:adjustRightInd w:val="0"/>
              <w:jc w:val="both"/>
            </w:pPr>
            <w:r>
              <w:t>0.09</w:t>
            </w:r>
          </w:p>
        </w:tc>
      </w:tr>
      <w:tr w:rsidR="00CC5B15">
        <w:trPr>
          <w:jc w:val="center"/>
        </w:trPr>
        <w:tc>
          <w:tcPr>
            <w:tcW w:w="540" w:type="dxa"/>
          </w:tcPr>
          <w:p w:rsidR="00CC5B15" w:rsidRDefault="001D0EC8">
            <w:pPr>
              <w:autoSpaceDE w:val="0"/>
              <w:autoSpaceDN w:val="0"/>
              <w:adjustRightInd w:val="0"/>
              <w:jc w:val="both"/>
            </w:pPr>
            <w:r>
              <w:t>10</w:t>
            </w:r>
          </w:p>
        </w:tc>
        <w:tc>
          <w:tcPr>
            <w:tcW w:w="4410" w:type="dxa"/>
          </w:tcPr>
          <w:p w:rsidR="00CC5B15" w:rsidRDefault="001D0EC8">
            <w:pPr>
              <w:autoSpaceDE w:val="0"/>
              <w:autoSpaceDN w:val="0"/>
              <w:adjustRightInd w:val="0"/>
              <w:jc w:val="both"/>
            </w:pPr>
            <w:r>
              <w:t>Reduction of assessment fee</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3</w:t>
            </w:r>
          </w:p>
        </w:tc>
        <w:tc>
          <w:tcPr>
            <w:tcW w:w="360" w:type="dxa"/>
          </w:tcPr>
          <w:p w:rsidR="00CC5B15" w:rsidRDefault="001D0EC8">
            <w:pPr>
              <w:autoSpaceDE w:val="0"/>
              <w:autoSpaceDN w:val="0"/>
              <w:adjustRightInd w:val="0"/>
              <w:jc w:val="both"/>
            </w:pPr>
            <w:r>
              <w:t>0</w:t>
            </w:r>
          </w:p>
        </w:tc>
        <w:tc>
          <w:tcPr>
            <w:tcW w:w="360" w:type="dxa"/>
          </w:tcPr>
          <w:p w:rsidR="00CC5B15" w:rsidRDefault="001D0EC8">
            <w:pPr>
              <w:autoSpaceDE w:val="0"/>
              <w:autoSpaceDN w:val="0"/>
              <w:adjustRightInd w:val="0"/>
              <w:jc w:val="both"/>
            </w:pPr>
            <w:r>
              <w:t>0</w:t>
            </w:r>
          </w:p>
        </w:tc>
        <w:tc>
          <w:tcPr>
            <w:tcW w:w="450" w:type="dxa"/>
          </w:tcPr>
          <w:p w:rsidR="00CC5B15" w:rsidRDefault="001D0EC8">
            <w:pPr>
              <w:autoSpaceDE w:val="0"/>
              <w:autoSpaceDN w:val="0"/>
              <w:adjustRightInd w:val="0"/>
              <w:jc w:val="both"/>
            </w:pPr>
            <w:r>
              <w:t>0</w:t>
            </w:r>
          </w:p>
        </w:tc>
        <w:tc>
          <w:tcPr>
            <w:tcW w:w="810" w:type="dxa"/>
          </w:tcPr>
          <w:p w:rsidR="00CC5B15" w:rsidRDefault="001D0EC8">
            <w:pPr>
              <w:autoSpaceDE w:val="0"/>
              <w:autoSpaceDN w:val="0"/>
              <w:adjustRightInd w:val="0"/>
              <w:jc w:val="both"/>
            </w:pPr>
            <w:r>
              <w:t>12</w:t>
            </w:r>
          </w:p>
        </w:tc>
        <w:tc>
          <w:tcPr>
            <w:tcW w:w="900" w:type="dxa"/>
            <w:vMerge/>
          </w:tcPr>
          <w:p w:rsidR="00CC5B15" w:rsidRDefault="00CC5B15">
            <w:pPr>
              <w:autoSpaceDE w:val="0"/>
              <w:autoSpaceDN w:val="0"/>
              <w:adjustRightInd w:val="0"/>
              <w:jc w:val="both"/>
            </w:pPr>
          </w:p>
        </w:tc>
        <w:tc>
          <w:tcPr>
            <w:tcW w:w="630" w:type="dxa"/>
          </w:tcPr>
          <w:p w:rsidR="00CC5B15" w:rsidRDefault="001D0EC8">
            <w:pPr>
              <w:autoSpaceDE w:val="0"/>
              <w:autoSpaceDN w:val="0"/>
              <w:adjustRightInd w:val="0"/>
              <w:jc w:val="both"/>
            </w:pPr>
            <w:r>
              <w:t>4</w:t>
            </w:r>
          </w:p>
        </w:tc>
        <w:tc>
          <w:tcPr>
            <w:tcW w:w="900" w:type="dxa"/>
          </w:tcPr>
          <w:p w:rsidR="00CC5B15" w:rsidRDefault="001D0EC8">
            <w:pPr>
              <w:autoSpaceDE w:val="0"/>
              <w:autoSpaceDN w:val="0"/>
              <w:adjustRightInd w:val="0"/>
              <w:jc w:val="both"/>
            </w:pPr>
            <w:r>
              <w:t>0.3</w:t>
            </w:r>
          </w:p>
        </w:tc>
        <w:tc>
          <w:tcPr>
            <w:tcW w:w="990" w:type="dxa"/>
          </w:tcPr>
          <w:p w:rsidR="00CC5B15" w:rsidRDefault="001D0EC8">
            <w:pPr>
              <w:autoSpaceDE w:val="0"/>
              <w:autoSpaceDN w:val="0"/>
              <w:adjustRightInd w:val="0"/>
              <w:jc w:val="both"/>
            </w:pPr>
            <w:r>
              <w:t>0.09</w:t>
            </w:r>
          </w:p>
        </w:tc>
      </w:tr>
      <w:tr w:rsidR="00CC5B15">
        <w:trPr>
          <w:jc w:val="center"/>
        </w:trPr>
        <w:tc>
          <w:tcPr>
            <w:tcW w:w="540" w:type="dxa"/>
          </w:tcPr>
          <w:p w:rsidR="00CC5B15" w:rsidRDefault="00CC5B15">
            <w:pPr>
              <w:autoSpaceDE w:val="0"/>
              <w:autoSpaceDN w:val="0"/>
              <w:adjustRightInd w:val="0"/>
              <w:jc w:val="both"/>
            </w:pPr>
          </w:p>
        </w:tc>
        <w:tc>
          <w:tcPr>
            <w:tcW w:w="4410" w:type="dxa"/>
          </w:tcPr>
          <w:p w:rsidR="00CC5B15" w:rsidRDefault="001D0EC8">
            <w:pPr>
              <w:autoSpaceDE w:val="0"/>
              <w:autoSpaceDN w:val="0"/>
              <w:adjustRightInd w:val="0"/>
              <w:jc w:val="both"/>
            </w:pPr>
            <w:r>
              <w:t>Total</w:t>
            </w:r>
          </w:p>
        </w:tc>
        <w:tc>
          <w:tcPr>
            <w:tcW w:w="3600" w:type="dxa"/>
            <w:gridSpan w:val="7"/>
          </w:tcPr>
          <w:p w:rsidR="00CC5B15" w:rsidRDefault="00CC5B15">
            <w:pPr>
              <w:autoSpaceDE w:val="0"/>
              <w:autoSpaceDN w:val="0"/>
              <w:adjustRightInd w:val="0"/>
              <w:jc w:val="both"/>
            </w:pPr>
          </w:p>
        </w:tc>
        <w:tc>
          <w:tcPr>
            <w:tcW w:w="630" w:type="dxa"/>
          </w:tcPr>
          <w:p w:rsidR="00CC5B15" w:rsidRDefault="001D0EC8">
            <w:pPr>
              <w:autoSpaceDE w:val="0"/>
              <w:autoSpaceDN w:val="0"/>
              <w:adjustRightInd w:val="0"/>
              <w:jc w:val="both"/>
            </w:pPr>
            <w:r>
              <w:t>37</w:t>
            </w:r>
          </w:p>
        </w:tc>
        <w:tc>
          <w:tcPr>
            <w:tcW w:w="1890" w:type="dxa"/>
            <w:gridSpan w:val="2"/>
          </w:tcPr>
          <w:p w:rsidR="00CC5B15" w:rsidRDefault="00CC5B15">
            <w:pPr>
              <w:autoSpaceDE w:val="0"/>
              <w:autoSpaceDN w:val="0"/>
              <w:adjustRightInd w:val="0"/>
              <w:jc w:val="both"/>
            </w:pPr>
          </w:p>
        </w:tc>
      </w:tr>
    </w:tbl>
    <w:p w:rsidR="00CC5B15" w:rsidRDefault="001D0EC8">
      <w:pPr>
        <w:autoSpaceDE w:val="0"/>
        <w:autoSpaceDN w:val="0"/>
        <w:adjustRightInd w:val="0"/>
        <w:spacing w:line="480" w:lineRule="auto"/>
        <w:rPr>
          <w:b/>
        </w:rPr>
      </w:pPr>
      <w:r>
        <w:rPr>
          <w:b/>
          <w:i/>
        </w:rPr>
        <w:t>Source: Author’s field work, 2025</w:t>
      </w:r>
    </w:p>
    <w:p w:rsidR="00CC5B15" w:rsidRDefault="001D0EC8">
      <w:pPr>
        <w:spacing w:after="160" w:line="259" w:lineRule="auto"/>
        <w:rPr>
          <w:b/>
          <w:bCs/>
        </w:rPr>
      </w:pPr>
      <w:r>
        <w:rPr>
          <w:b/>
          <w:bCs/>
        </w:rPr>
        <w:br w:type="page"/>
      </w:r>
    </w:p>
    <w:p w:rsidR="00CC5B15" w:rsidRDefault="001D0EC8">
      <w:pPr>
        <w:autoSpaceDE w:val="0"/>
        <w:autoSpaceDN w:val="0"/>
        <w:adjustRightInd w:val="0"/>
        <w:spacing w:line="480" w:lineRule="auto"/>
        <w:jc w:val="center"/>
        <w:rPr>
          <w:b/>
          <w:bCs/>
        </w:rPr>
      </w:pPr>
      <w:r>
        <w:rPr>
          <w:b/>
          <w:bCs/>
        </w:rPr>
        <w:lastRenderedPageBreak/>
        <w:t>CHAPTER FIVE</w:t>
      </w:r>
    </w:p>
    <w:p w:rsidR="00CC5B15" w:rsidRDefault="001D0EC8">
      <w:pPr>
        <w:autoSpaceDE w:val="0"/>
        <w:autoSpaceDN w:val="0"/>
        <w:adjustRightInd w:val="0"/>
        <w:spacing w:line="480" w:lineRule="auto"/>
        <w:jc w:val="center"/>
        <w:rPr>
          <w:b/>
          <w:bCs/>
        </w:rPr>
      </w:pPr>
      <w:r>
        <w:rPr>
          <w:b/>
          <w:bCs/>
        </w:rPr>
        <w:t>SUMMARY OF FINDINGS, RECOMMENDATION AND CONCLUSION</w:t>
      </w:r>
    </w:p>
    <w:p w:rsidR="00CC5B15" w:rsidRDefault="001D0EC8">
      <w:pPr>
        <w:autoSpaceDE w:val="0"/>
        <w:autoSpaceDN w:val="0"/>
        <w:adjustRightInd w:val="0"/>
        <w:spacing w:line="480" w:lineRule="auto"/>
        <w:jc w:val="both"/>
      </w:pPr>
      <w:r>
        <w:t>This chapter presents a summary of the findings of the study followed by recommendations geared towards enhancing development control in Gaa-akanbi. The study has revealed the nature, causes effect of uncontrolled development in the study area.</w:t>
      </w:r>
    </w:p>
    <w:p w:rsidR="00CC5B15" w:rsidRDefault="001D0EC8">
      <w:pPr>
        <w:autoSpaceDE w:val="0"/>
        <w:autoSpaceDN w:val="0"/>
        <w:adjustRightInd w:val="0"/>
        <w:spacing w:line="480" w:lineRule="auto"/>
        <w:jc w:val="both"/>
        <w:rPr>
          <w:b/>
          <w:bCs/>
        </w:rPr>
      </w:pPr>
      <w:r>
        <w:rPr>
          <w:b/>
          <w:bCs/>
        </w:rPr>
        <w:t>5.1</w:t>
      </w:r>
      <w:r>
        <w:rPr>
          <w:b/>
          <w:bCs/>
        </w:rPr>
        <w:tab/>
        <w:t>Research Findings and Discussion</w:t>
      </w:r>
    </w:p>
    <w:p w:rsidR="00CC5B15" w:rsidRDefault="001D0EC8">
      <w:pPr>
        <w:autoSpaceDE w:val="0"/>
        <w:autoSpaceDN w:val="0"/>
        <w:adjustRightInd w:val="0"/>
        <w:spacing w:line="480" w:lineRule="auto"/>
        <w:jc w:val="both"/>
        <w:rPr>
          <w:b/>
          <w:bCs/>
        </w:rPr>
      </w:pPr>
      <w:r>
        <w:rPr>
          <w:b/>
          <w:bCs/>
        </w:rPr>
        <w:t>The Nature of Unauthorized Residential Development</w:t>
      </w:r>
    </w:p>
    <w:p w:rsidR="00CC5B15" w:rsidRDefault="001D0EC8">
      <w:pPr>
        <w:autoSpaceDE w:val="0"/>
        <w:autoSpaceDN w:val="0"/>
        <w:adjustRightInd w:val="0"/>
        <w:spacing w:line="480" w:lineRule="auto"/>
        <w:ind w:firstLine="720"/>
        <w:jc w:val="both"/>
      </w:pPr>
      <w:r>
        <w:t>The analysis reveals that, the implementation of development control on residential buildings in Gaa-akanbi Area is of various shades. These characteristics lie in the following:</w:t>
      </w:r>
    </w:p>
    <w:p w:rsidR="00CC5B15" w:rsidRDefault="001D0EC8">
      <w:pPr>
        <w:autoSpaceDE w:val="0"/>
        <w:autoSpaceDN w:val="0"/>
        <w:adjustRightInd w:val="0"/>
        <w:spacing w:line="480" w:lineRule="auto"/>
        <w:jc w:val="both"/>
        <w:rPr>
          <w:b/>
          <w:bCs/>
        </w:rPr>
      </w:pPr>
      <w:r>
        <w:rPr>
          <w:b/>
          <w:bCs/>
        </w:rPr>
        <w:t>5.1.1</w:t>
      </w:r>
      <w:r>
        <w:rPr>
          <w:b/>
          <w:bCs/>
        </w:rPr>
        <w:tab/>
        <w:t>Building Permit</w:t>
      </w:r>
    </w:p>
    <w:p w:rsidR="00CC5B15" w:rsidRDefault="001D0EC8">
      <w:pPr>
        <w:autoSpaceDE w:val="0"/>
        <w:autoSpaceDN w:val="0"/>
        <w:adjustRightInd w:val="0"/>
        <w:spacing w:line="480" w:lineRule="auto"/>
        <w:ind w:firstLine="720"/>
        <w:jc w:val="both"/>
      </w:pPr>
      <w:r>
        <w:t>The nature of unauthorized development was revealed by the inability of most developers to obtain permit before developing. The study evidently suggests that, the process of obtaining building and development permit is cumbersome. Most of the alterations effected in the area were mostly without any permit. Also, it was evident from the survey that most of the developments were carried out before permits were obtained. This explained the cumbersome administrative procedures at the Ministry of Physical Planning and Urban development, Moro zonal office, which one has to go through in order to obtain a permit. Again, the cost of building permit discourages developers from applying for permit. Even where the application is submitted, they do not pursue it and start building.</w:t>
      </w:r>
    </w:p>
    <w:p w:rsidR="00CC5B15" w:rsidRDefault="001D0EC8">
      <w:pPr>
        <w:autoSpaceDE w:val="0"/>
        <w:autoSpaceDN w:val="0"/>
        <w:adjustRightInd w:val="0"/>
        <w:spacing w:line="480" w:lineRule="auto"/>
        <w:jc w:val="both"/>
        <w:rPr>
          <w:b/>
          <w:bCs/>
        </w:rPr>
      </w:pPr>
      <w:r>
        <w:rPr>
          <w:b/>
          <w:bCs/>
        </w:rPr>
        <w:t xml:space="preserve">5.1.2 </w:t>
      </w:r>
      <w:r>
        <w:rPr>
          <w:b/>
          <w:bCs/>
        </w:rPr>
        <w:tab/>
        <w:t>Construction Materials and Structure Condition</w:t>
      </w:r>
    </w:p>
    <w:p w:rsidR="00CC5B15" w:rsidRDefault="001D0EC8">
      <w:pPr>
        <w:autoSpaceDE w:val="0"/>
        <w:autoSpaceDN w:val="0"/>
        <w:adjustRightInd w:val="0"/>
        <w:spacing w:line="480" w:lineRule="auto"/>
        <w:ind w:firstLine="720"/>
        <w:jc w:val="both"/>
      </w:pPr>
      <w:r>
        <w:t>It was again found that, materials used for the construction of most of the houses were good and some are fair. They comprised of the following:</w:t>
      </w:r>
    </w:p>
    <w:p w:rsidR="00CC5B15" w:rsidRDefault="001D0EC8">
      <w:pPr>
        <w:autoSpaceDE w:val="0"/>
        <w:autoSpaceDN w:val="0"/>
        <w:adjustRightInd w:val="0"/>
        <w:spacing w:line="480" w:lineRule="auto"/>
        <w:jc w:val="both"/>
      </w:pPr>
      <w:r>
        <w:t>i. Asbestos, aluminium, and corrugated iron roofing sheet for the roofs</w:t>
      </w:r>
    </w:p>
    <w:p w:rsidR="00CC5B15" w:rsidRDefault="001D0EC8">
      <w:pPr>
        <w:autoSpaceDE w:val="0"/>
        <w:autoSpaceDN w:val="0"/>
        <w:adjustRightInd w:val="0"/>
        <w:spacing w:line="480" w:lineRule="auto"/>
        <w:jc w:val="both"/>
      </w:pPr>
      <w:r>
        <w:lastRenderedPageBreak/>
        <w:t>ii. Block and mud for the walls</w:t>
      </w:r>
    </w:p>
    <w:p w:rsidR="00CC5B15" w:rsidRDefault="001D0EC8">
      <w:pPr>
        <w:autoSpaceDE w:val="0"/>
        <w:autoSpaceDN w:val="0"/>
        <w:adjustRightInd w:val="0"/>
        <w:spacing w:line="480" w:lineRule="auto"/>
        <w:jc w:val="both"/>
      </w:pPr>
      <w:r>
        <w:t>iii. Cement screed for the floors.</w:t>
      </w:r>
    </w:p>
    <w:p w:rsidR="00CC5B15" w:rsidRDefault="001D0EC8">
      <w:pPr>
        <w:autoSpaceDE w:val="0"/>
        <w:autoSpaceDN w:val="0"/>
        <w:adjustRightInd w:val="0"/>
        <w:spacing w:line="480" w:lineRule="auto"/>
        <w:ind w:firstLine="720"/>
        <w:jc w:val="both"/>
      </w:pPr>
      <w:r>
        <w:t>Generally, some of the structures are in good condition despite the unauthorised nature and conditions under which they were constructed. Relying on the evidence that most of the structures were only supervised during drawing presentation and land measurement states, it is most likely that, the materials were not mixed in the required ratios hence lacking structural stability. Domestic facilities were, however, woefully inadequate. The number of persons per habitable room was also high and not in compliance with the united nation standard.</w:t>
      </w:r>
    </w:p>
    <w:p w:rsidR="00CC5B15" w:rsidRDefault="001D0EC8">
      <w:pPr>
        <w:autoSpaceDE w:val="0"/>
        <w:autoSpaceDN w:val="0"/>
        <w:adjustRightInd w:val="0"/>
        <w:spacing w:line="480" w:lineRule="auto"/>
        <w:jc w:val="both"/>
        <w:rPr>
          <w:b/>
          <w:bCs/>
        </w:rPr>
      </w:pPr>
      <w:r>
        <w:rPr>
          <w:b/>
          <w:bCs/>
        </w:rPr>
        <w:t>5.2</w:t>
      </w:r>
      <w:r>
        <w:rPr>
          <w:b/>
          <w:bCs/>
        </w:rPr>
        <w:tab/>
        <w:t>Causes of Unauthorized Housing Development</w:t>
      </w:r>
    </w:p>
    <w:p w:rsidR="00CC5B15" w:rsidRDefault="001D0EC8">
      <w:pPr>
        <w:autoSpaceDE w:val="0"/>
        <w:autoSpaceDN w:val="0"/>
        <w:adjustRightInd w:val="0"/>
        <w:spacing w:line="480" w:lineRule="auto"/>
        <w:ind w:left="720" w:hanging="720"/>
        <w:jc w:val="both"/>
        <w:rPr>
          <w:b/>
          <w:bCs/>
        </w:rPr>
      </w:pPr>
      <w:r>
        <w:rPr>
          <w:b/>
          <w:bCs/>
        </w:rPr>
        <w:t>5.2.1</w:t>
      </w:r>
      <w:r>
        <w:rPr>
          <w:b/>
          <w:bCs/>
        </w:rPr>
        <w:tab/>
        <w:t>Inadequate Knowledge about Development Control Regulations</w:t>
      </w:r>
    </w:p>
    <w:p w:rsidR="00CC5B15" w:rsidRDefault="001D0EC8">
      <w:pPr>
        <w:autoSpaceDE w:val="0"/>
        <w:autoSpaceDN w:val="0"/>
        <w:adjustRightInd w:val="0"/>
        <w:spacing w:line="480" w:lineRule="auto"/>
        <w:ind w:firstLine="720"/>
        <w:jc w:val="both"/>
      </w:pPr>
      <w:r>
        <w:t>Lack of public enlightenment programmes on physical planning issues by the Ministry of Physical Planning and Urban Development. This leads to the development of illegal structures to fulfil their housing needs without considering the negative impact of such action. Public support is a pre-requisite to a successful and effective development. This is because people will always be ready to support any action once they are informed so as to have a pre-knowledge of such action. In the survey, it was observed that most of the people were not aware of development control activities of the Ministry of Physical Planning and Urban development, Moro zonal office, since there had not been any effort made aimed at enlightening the public and residents of the area on the importance of development control in physical planning.</w:t>
      </w:r>
    </w:p>
    <w:p w:rsidR="00973317" w:rsidRDefault="00973317">
      <w:pPr>
        <w:autoSpaceDE w:val="0"/>
        <w:autoSpaceDN w:val="0"/>
        <w:adjustRightInd w:val="0"/>
        <w:spacing w:line="480" w:lineRule="auto"/>
        <w:ind w:firstLine="720"/>
        <w:jc w:val="both"/>
      </w:pPr>
    </w:p>
    <w:p w:rsidR="00973317" w:rsidRDefault="00973317">
      <w:pPr>
        <w:autoSpaceDE w:val="0"/>
        <w:autoSpaceDN w:val="0"/>
        <w:adjustRightInd w:val="0"/>
        <w:spacing w:line="480" w:lineRule="auto"/>
        <w:ind w:firstLine="720"/>
        <w:jc w:val="both"/>
      </w:pPr>
    </w:p>
    <w:p w:rsidR="00973317" w:rsidRDefault="00973317">
      <w:pPr>
        <w:autoSpaceDE w:val="0"/>
        <w:autoSpaceDN w:val="0"/>
        <w:adjustRightInd w:val="0"/>
        <w:spacing w:line="480" w:lineRule="auto"/>
        <w:ind w:firstLine="720"/>
        <w:jc w:val="both"/>
      </w:pPr>
    </w:p>
    <w:p w:rsidR="00973317" w:rsidRDefault="00973317">
      <w:pPr>
        <w:autoSpaceDE w:val="0"/>
        <w:autoSpaceDN w:val="0"/>
        <w:adjustRightInd w:val="0"/>
        <w:spacing w:line="480" w:lineRule="auto"/>
        <w:ind w:firstLine="720"/>
        <w:jc w:val="both"/>
      </w:pPr>
    </w:p>
    <w:p w:rsidR="00CC5B15" w:rsidRDefault="001D0EC8">
      <w:pPr>
        <w:autoSpaceDE w:val="0"/>
        <w:autoSpaceDN w:val="0"/>
        <w:adjustRightInd w:val="0"/>
        <w:spacing w:line="480" w:lineRule="auto"/>
        <w:ind w:left="720" w:hanging="720"/>
        <w:jc w:val="both"/>
        <w:rPr>
          <w:b/>
          <w:bCs/>
        </w:rPr>
      </w:pPr>
      <w:r>
        <w:rPr>
          <w:b/>
          <w:bCs/>
        </w:rPr>
        <w:lastRenderedPageBreak/>
        <w:t>5.2.2</w:t>
      </w:r>
      <w:r>
        <w:rPr>
          <w:b/>
          <w:bCs/>
        </w:rPr>
        <w:tab/>
        <w:t>Weak Legal Machinery for Physical Plan Implementation</w:t>
      </w:r>
    </w:p>
    <w:p w:rsidR="00CC5B15" w:rsidRDefault="001D0EC8">
      <w:pPr>
        <w:autoSpaceDE w:val="0"/>
        <w:autoSpaceDN w:val="0"/>
        <w:adjustRightInd w:val="0"/>
        <w:spacing w:line="480" w:lineRule="auto"/>
        <w:ind w:firstLine="720"/>
        <w:jc w:val="both"/>
      </w:pPr>
      <w:r>
        <w:t>It was found out that, although some developers tend to comply with planning regulations, but yet there are many violators. This is because the institutions do not enforce regulations on them or prosecute them whenever they violate environmental laws. Fines levied on such offenders are, most of the time, low and affordable; hence they do not deter them.</w:t>
      </w:r>
    </w:p>
    <w:p w:rsidR="00CC5B15" w:rsidRDefault="001D0EC8">
      <w:pPr>
        <w:autoSpaceDE w:val="0"/>
        <w:autoSpaceDN w:val="0"/>
        <w:adjustRightInd w:val="0"/>
        <w:spacing w:line="480" w:lineRule="auto"/>
        <w:jc w:val="both"/>
        <w:rPr>
          <w:b/>
          <w:bCs/>
        </w:rPr>
      </w:pPr>
      <w:r>
        <w:rPr>
          <w:b/>
          <w:bCs/>
        </w:rPr>
        <w:t>5.2.3</w:t>
      </w:r>
      <w:r>
        <w:rPr>
          <w:b/>
          <w:bCs/>
        </w:rPr>
        <w:tab/>
        <w:t>Political Interference</w:t>
      </w:r>
    </w:p>
    <w:p w:rsidR="00CC5B15" w:rsidRDefault="001D0EC8">
      <w:pPr>
        <w:autoSpaceDE w:val="0"/>
        <w:autoSpaceDN w:val="0"/>
        <w:adjustRightInd w:val="0"/>
        <w:spacing w:line="480" w:lineRule="auto"/>
        <w:ind w:firstLine="720"/>
        <w:jc w:val="both"/>
      </w:pPr>
      <w:r>
        <w:t>Another factor as lamented by the individuals and the institutions is the political influence from the corridors of power in development control administration and operations in the study area. It was revealed from the survey that, sometimes particular properties were developed without development permit and is uncontrolled as result of the incumbent leaders and must be demolished.</w:t>
      </w:r>
    </w:p>
    <w:p w:rsidR="00CC5B15" w:rsidRDefault="001D0EC8">
      <w:pPr>
        <w:autoSpaceDE w:val="0"/>
        <w:autoSpaceDN w:val="0"/>
        <w:adjustRightInd w:val="0"/>
        <w:spacing w:line="480" w:lineRule="auto"/>
        <w:jc w:val="both"/>
        <w:rPr>
          <w:b/>
          <w:bCs/>
        </w:rPr>
      </w:pPr>
      <w:r>
        <w:rPr>
          <w:b/>
          <w:bCs/>
        </w:rPr>
        <w:t>5.3</w:t>
      </w:r>
      <w:r>
        <w:rPr>
          <w:b/>
          <w:bCs/>
        </w:rPr>
        <w:tab/>
        <w:t>Effects of Unauthorised Development</w:t>
      </w:r>
    </w:p>
    <w:p w:rsidR="00CC5B15" w:rsidRDefault="001D0EC8">
      <w:pPr>
        <w:autoSpaceDE w:val="0"/>
        <w:autoSpaceDN w:val="0"/>
        <w:adjustRightInd w:val="0"/>
        <w:spacing w:line="480" w:lineRule="auto"/>
        <w:ind w:firstLine="720"/>
        <w:jc w:val="both"/>
      </w:pPr>
      <w:r>
        <w:t>The effects of unauthorised residential developments in Gaa-akanbi Area were evident and are discussed under the following:</w:t>
      </w:r>
    </w:p>
    <w:p w:rsidR="00CC5B15" w:rsidRDefault="001D0EC8">
      <w:pPr>
        <w:autoSpaceDE w:val="0"/>
        <w:autoSpaceDN w:val="0"/>
        <w:adjustRightInd w:val="0"/>
        <w:spacing w:line="480" w:lineRule="auto"/>
        <w:jc w:val="both"/>
        <w:rPr>
          <w:b/>
          <w:bCs/>
        </w:rPr>
      </w:pPr>
      <w:r>
        <w:rPr>
          <w:b/>
          <w:bCs/>
        </w:rPr>
        <w:t>5.3.1</w:t>
      </w:r>
      <w:r>
        <w:rPr>
          <w:b/>
          <w:bCs/>
        </w:rPr>
        <w:tab/>
        <w:t>Effect on Housing Condition</w:t>
      </w:r>
    </w:p>
    <w:p w:rsidR="00CC5B15" w:rsidRDefault="001D0EC8">
      <w:pPr>
        <w:autoSpaceDE w:val="0"/>
        <w:autoSpaceDN w:val="0"/>
        <w:adjustRightInd w:val="0"/>
        <w:spacing w:line="480" w:lineRule="auto"/>
        <w:ind w:firstLine="720"/>
        <w:jc w:val="both"/>
      </w:pPr>
      <w:r>
        <w:t xml:space="preserve">The field investigations showed that, some areas had sprawled. However, the uncontrolled nature of development did not have significant effect on the condition of the structure as some of the structures were in good condition. </w:t>
      </w:r>
    </w:p>
    <w:p w:rsidR="00CC5B15" w:rsidRDefault="001D0EC8">
      <w:pPr>
        <w:autoSpaceDE w:val="0"/>
        <w:autoSpaceDN w:val="0"/>
        <w:adjustRightInd w:val="0"/>
        <w:spacing w:line="480" w:lineRule="auto"/>
        <w:ind w:firstLine="720"/>
        <w:jc w:val="both"/>
      </w:pPr>
      <w:r>
        <w:t>The households however were not satisfied with the utility and facilities provided against the background that, a lot of pressure was exerted on these facilities. Again, it was revealed from the survey that, household density was above the national average as the number of persons per room exceeded the 2 persons per room.</w:t>
      </w:r>
    </w:p>
    <w:p w:rsidR="00CC5B15" w:rsidRDefault="00CC5B15">
      <w:pPr>
        <w:autoSpaceDE w:val="0"/>
        <w:autoSpaceDN w:val="0"/>
        <w:adjustRightInd w:val="0"/>
        <w:spacing w:line="480" w:lineRule="auto"/>
        <w:jc w:val="both"/>
        <w:rPr>
          <w:b/>
          <w:bCs/>
        </w:rPr>
      </w:pPr>
    </w:p>
    <w:p w:rsidR="00CC5B15" w:rsidRDefault="001D0EC8">
      <w:pPr>
        <w:autoSpaceDE w:val="0"/>
        <w:autoSpaceDN w:val="0"/>
        <w:adjustRightInd w:val="0"/>
        <w:spacing w:line="480" w:lineRule="auto"/>
        <w:jc w:val="both"/>
        <w:rPr>
          <w:b/>
          <w:bCs/>
        </w:rPr>
      </w:pPr>
      <w:r>
        <w:rPr>
          <w:b/>
          <w:bCs/>
        </w:rPr>
        <w:lastRenderedPageBreak/>
        <w:t>5.3.2</w:t>
      </w:r>
      <w:r>
        <w:rPr>
          <w:b/>
          <w:bCs/>
        </w:rPr>
        <w:tab/>
        <w:t>Effect on The Environment</w:t>
      </w:r>
    </w:p>
    <w:p w:rsidR="00CC5B15" w:rsidRDefault="001D0EC8">
      <w:pPr>
        <w:autoSpaceDE w:val="0"/>
        <w:autoSpaceDN w:val="0"/>
        <w:adjustRightInd w:val="0"/>
        <w:spacing w:after="240" w:line="480" w:lineRule="auto"/>
        <w:ind w:firstLine="720"/>
        <w:jc w:val="both"/>
      </w:pPr>
      <w:r>
        <w:t>Some of the drains were choked with a mixture of fine aggregates and plastic materials, while some corridors have no drains. Poor sanitation and indiscriminate disposal of refuse in the area is another effect of unauthorized developments.</w:t>
      </w:r>
    </w:p>
    <w:p w:rsidR="00CC5B15" w:rsidRDefault="001D0EC8">
      <w:pPr>
        <w:autoSpaceDE w:val="0"/>
        <w:autoSpaceDN w:val="0"/>
        <w:adjustRightInd w:val="0"/>
        <w:spacing w:line="480" w:lineRule="auto"/>
        <w:jc w:val="both"/>
        <w:rPr>
          <w:b/>
          <w:bCs/>
        </w:rPr>
      </w:pPr>
      <w:r>
        <w:rPr>
          <w:b/>
          <w:bCs/>
        </w:rPr>
        <w:t>5.5</w:t>
      </w:r>
      <w:r>
        <w:rPr>
          <w:b/>
          <w:bCs/>
        </w:rPr>
        <w:tab/>
        <w:t>Recommendations</w:t>
      </w:r>
    </w:p>
    <w:p w:rsidR="00CC5B15" w:rsidRDefault="001D0EC8">
      <w:pPr>
        <w:autoSpaceDE w:val="0"/>
        <w:autoSpaceDN w:val="0"/>
        <w:adjustRightInd w:val="0"/>
        <w:spacing w:line="480" w:lineRule="auto"/>
        <w:ind w:firstLine="720"/>
        <w:jc w:val="both"/>
      </w:pPr>
      <w:r>
        <w:t>In order to ensure a sustainable and proper coordination of development activities in the settlements, particularly in the study area as well as to attain a pleasant living, working, recreating and learning environment to achieve physical and social comfort, a number of measures have to be taken to address the problems identified. They include the following:</w:t>
      </w:r>
    </w:p>
    <w:p w:rsidR="00CC5B15" w:rsidRDefault="001D0EC8">
      <w:pPr>
        <w:autoSpaceDE w:val="0"/>
        <w:autoSpaceDN w:val="0"/>
        <w:adjustRightInd w:val="0"/>
        <w:spacing w:line="480" w:lineRule="auto"/>
        <w:jc w:val="both"/>
        <w:rPr>
          <w:b/>
          <w:bCs/>
        </w:rPr>
      </w:pPr>
      <w:r>
        <w:rPr>
          <w:b/>
          <w:bCs/>
        </w:rPr>
        <w:t>5.5.1</w:t>
      </w:r>
      <w:r>
        <w:rPr>
          <w:b/>
          <w:bCs/>
        </w:rPr>
        <w:tab/>
        <w:t>Planning Education</w:t>
      </w:r>
    </w:p>
    <w:p w:rsidR="00CC5B15" w:rsidRDefault="001D0EC8">
      <w:pPr>
        <w:autoSpaceDE w:val="0"/>
        <w:autoSpaceDN w:val="0"/>
        <w:adjustRightInd w:val="0"/>
        <w:spacing w:line="480" w:lineRule="auto"/>
        <w:ind w:firstLine="720"/>
        <w:jc w:val="both"/>
      </w:pPr>
      <w:r>
        <w:t>Politicians and government officials should create a conductive political atmosphere for the officials of the authority to effectively and efficiently perform their statutory roles and functions in the built environment. Moreover, there is need to conceptualize effective and sustainable public enlightenment programmes to sensitize the residents, developers and other stakeholders in the building industry on the need for development control. This would implicitly and explicitly involve the public in the monitoring of the built environment in order to create a conducive and harmonious environment for living, working and recreating. Periodic durbars, electronic sensitization, mass broadcasting, workshops and other similar engagements will help educate the public on development control.</w:t>
      </w:r>
    </w:p>
    <w:p w:rsidR="00973317" w:rsidRDefault="00973317">
      <w:pPr>
        <w:autoSpaceDE w:val="0"/>
        <w:autoSpaceDN w:val="0"/>
        <w:adjustRightInd w:val="0"/>
        <w:spacing w:line="480" w:lineRule="auto"/>
        <w:ind w:firstLine="720"/>
        <w:jc w:val="both"/>
      </w:pPr>
    </w:p>
    <w:p w:rsidR="00973317" w:rsidRDefault="00973317">
      <w:pPr>
        <w:autoSpaceDE w:val="0"/>
        <w:autoSpaceDN w:val="0"/>
        <w:adjustRightInd w:val="0"/>
        <w:spacing w:line="480" w:lineRule="auto"/>
        <w:ind w:firstLine="720"/>
        <w:jc w:val="both"/>
      </w:pPr>
    </w:p>
    <w:p w:rsidR="00973317" w:rsidRDefault="00973317">
      <w:pPr>
        <w:autoSpaceDE w:val="0"/>
        <w:autoSpaceDN w:val="0"/>
        <w:adjustRightInd w:val="0"/>
        <w:spacing w:line="480" w:lineRule="auto"/>
        <w:ind w:firstLine="720"/>
        <w:jc w:val="both"/>
      </w:pPr>
    </w:p>
    <w:p w:rsidR="00973317" w:rsidRDefault="00973317">
      <w:pPr>
        <w:autoSpaceDE w:val="0"/>
        <w:autoSpaceDN w:val="0"/>
        <w:adjustRightInd w:val="0"/>
        <w:spacing w:line="480" w:lineRule="auto"/>
        <w:ind w:firstLine="720"/>
        <w:jc w:val="both"/>
      </w:pPr>
    </w:p>
    <w:p w:rsidR="00CC5B15" w:rsidRDefault="001D0EC8">
      <w:pPr>
        <w:autoSpaceDE w:val="0"/>
        <w:autoSpaceDN w:val="0"/>
        <w:adjustRightInd w:val="0"/>
        <w:spacing w:line="480" w:lineRule="auto"/>
        <w:jc w:val="both"/>
        <w:rPr>
          <w:b/>
          <w:bCs/>
        </w:rPr>
      </w:pPr>
      <w:r>
        <w:rPr>
          <w:b/>
          <w:bCs/>
        </w:rPr>
        <w:lastRenderedPageBreak/>
        <w:t>5.5.3</w:t>
      </w:r>
      <w:r>
        <w:rPr>
          <w:b/>
          <w:bCs/>
        </w:rPr>
        <w:tab/>
        <w:t>Adequate Staffing of Personnel and Retraining</w:t>
      </w:r>
    </w:p>
    <w:p w:rsidR="00CC5B15" w:rsidRDefault="001D0EC8">
      <w:pPr>
        <w:autoSpaceDE w:val="0"/>
        <w:autoSpaceDN w:val="0"/>
        <w:adjustRightInd w:val="0"/>
        <w:spacing w:line="480" w:lineRule="auto"/>
        <w:ind w:firstLine="720"/>
        <w:jc w:val="both"/>
      </w:pPr>
      <w:r>
        <w:t>For the effectiveness and efficiency of the development unit of the authority, there is the need to employ of adequate professionally qualified personnel (Planners, Architects Land, Land Surveyors, Economists and others) to man the various technical aspects of the unit. To complement the aforementioned provision (adequate staffing), regular staff development programme (retraining, refresher courses, seminars, conferences and workshops) for the physical planning personnel, particularly those engaged in development control programmes and activities as well as other technical staff must be seriously addressed and funded. Again, periodic exchange programmes should be instituted with countries that have advance in development control. The will help to augment the capacity of the domestic personnel.</w:t>
      </w:r>
    </w:p>
    <w:p w:rsidR="00CC5B15" w:rsidRDefault="001D0EC8">
      <w:pPr>
        <w:autoSpaceDE w:val="0"/>
        <w:autoSpaceDN w:val="0"/>
        <w:adjustRightInd w:val="0"/>
        <w:spacing w:line="480" w:lineRule="auto"/>
        <w:jc w:val="both"/>
        <w:rPr>
          <w:b/>
          <w:bCs/>
        </w:rPr>
      </w:pPr>
      <w:r>
        <w:rPr>
          <w:b/>
          <w:bCs/>
        </w:rPr>
        <w:t>5.5.4</w:t>
      </w:r>
      <w:r>
        <w:rPr>
          <w:b/>
          <w:bCs/>
        </w:rPr>
        <w:tab/>
        <w:t>Privatisation of Waste Management</w:t>
      </w:r>
    </w:p>
    <w:p w:rsidR="00CC5B15" w:rsidRDefault="001D0EC8">
      <w:pPr>
        <w:autoSpaceDE w:val="0"/>
        <w:autoSpaceDN w:val="0"/>
        <w:adjustRightInd w:val="0"/>
        <w:spacing w:line="480" w:lineRule="auto"/>
        <w:ind w:firstLine="720"/>
        <w:jc w:val="both"/>
      </w:pPr>
      <w:r>
        <w:t xml:space="preserve">The challenges of refuse management can be solved by privatizing waste management under the watch of the study area. This will permit capable private entrepreneurs to inject adequate capital into refuse management thereby improving sanitation. In addition to the above, permanent sanitary sites should be developed in each </w:t>
      </w:r>
      <w:r>
        <w:rPr>
          <w:rFonts w:eastAsia="TimesNewRoman-Identity-H"/>
        </w:rPr>
        <w:t>“</w:t>
      </w:r>
      <w:r>
        <w:t>Site</w:t>
      </w:r>
      <w:r>
        <w:rPr>
          <w:rFonts w:eastAsia="TimesNewRoman-Identity-H"/>
        </w:rPr>
        <w:t xml:space="preserve">” </w:t>
      </w:r>
      <w:r>
        <w:t>or vantage point in the Community to avert indiscriminate disposal of refuse. However, as a short and medium term remedy, dust bins should be placed at vantage points within the community. Moreover, refuse disposal site currently located at the central market must be relocated to the fringe zones or a more appropriate area.</w:t>
      </w:r>
    </w:p>
    <w:p w:rsidR="00CC5B15" w:rsidRDefault="001D0EC8">
      <w:pPr>
        <w:autoSpaceDE w:val="0"/>
        <w:autoSpaceDN w:val="0"/>
        <w:adjustRightInd w:val="0"/>
        <w:spacing w:line="480" w:lineRule="auto"/>
        <w:ind w:left="720" w:hanging="720"/>
        <w:jc w:val="both"/>
        <w:rPr>
          <w:b/>
          <w:bCs/>
        </w:rPr>
      </w:pPr>
      <w:r>
        <w:rPr>
          <w:b/>
          <w:bCs/>
        </w:rPr>
        <w:t>5.5.5</w:t>
      </w:r>
      <w:r>
        <w:rPr>
          <w:b/>
          <w:bCs/>
        </w:rPr>
        <w:tab/>
        <w:t>Preparation and Implementation of Ilorin Master Plan</w:t>
      </w:r>
    </w:p>
    <w:p w:rsidR="00CC5B15" w:rsidRDefault="001D0EC8">
      <w:pPr>
        <w:autoSpaceDE w:val="0"/>
        <w:autoSpaceDN w:val="0"/>
        <w:adjustRightInd w:val="0"/>
        <w:spacing w:line="480" w:lineRule="auto"/>
        <w:ind w:firstLine="720"/>
        <w:jc w:val="both"/>
      </w:pPr>
      <w:r>
        <w:t xml:space="preserve">The study area to large extent could be said to exhibit the characteristics of the concentric zone theorem propounded by Ernest W. Burgess. The existence of the CBD has led to an influx of population into the area due to its peculiar characteristics. It is, however, recommended that, </w:t>
      </w:r>
      <w:r>
        <w:rPr>
          <w:bCs/>
        </w:rPr>
        <w:lastRenderedPageBreak/>
        <w:t>Ilorin Master plan should be designed and implemented</w:t>
      </w:r>
      <w:r>
        <w:t>. This will ease considerable pressure on the density in the study area. Again, prospective private developer should be invited to develop such facilities on Build Operate and Transfer (BOT) basis. Additionally, the feasibility of external sources of finance such as the United State Agency for International Development (USAID) and the World Bank should be examined.</w:t>
      </w:r>
    </w:p>
    <w:p w:rsidR="00CC5B15" w:rsidRDefault="001D0EC8">
      <w:pPr>
        <w:autoSpaceDE w:val="0"/>
        <w:autoSpaceDN w:val="0"/>
        <w:adjustRightInd w:val="0"/>
        <w:spacing w:before="240" w:line="480" w:lineRule="auto"/>
        <w:jc w:val="both"/>
        <w:rPr>
          <w:b/>
          <w:bCs/>
        </w:rPr>
      </w:pPr>
      <w:r>
        <w:rPr>
          <w:b/>
          <w:bCs/>
        </w:rPr>
        <w:t>5.5.6</w:t>
      </w:r>
      <w:r>
        <w:rPr>
          <w:b/>
          <w:bCs/>
        </w:rPr>
        <w:tab/>
        <w:t>Fast-Tracking Approval Process</w:t>
      </w:r>
    </w:p>
    <w:p w:rsidR="00CC5B15" w:rsidRDefault="001D0EC8">
      <w:pPr>
        <w:autoSpaceDE w:val="0"/>
        <w:autoSpaceDN w:val="0"/>
        <w:adjustRightInd w:val="0"/>
        <w:spacing w:line="480" w:lineRule="auto"/>
        <w:ind w:firstLine="720"/>
        <w:jc w:val="both"/>
      </w:pPr>
      <w:r>
        <w:t>It is recommended that permit approval should be expeditious through Information Communication Technology (ICT). To achieve this, records and filling systems should be computerized and various departments networked to enhance information dissemination and also hasten the processing of documents. Geo-Information System (GIS) should be employed to give coordinates to plots thereby enhancing easy identification.</w:t>
      </w:r>
    </w:p>
    <w:p w:rsidR="00CC5B15" w:rsidRDefault="001D0EC8">
      <w:pPr>
        <w:autoSpaceDE w:val="0"/>
        <w:autoSpaceDN w:val="0"/>
        <w:adjustRightInd w:val="0"/>
        <w:spacing w:line="480" w:lineRule="auto"/>
        <w:ind w:left="720" w:hanging="720"/>
        <w:jc w:val="both"/>
        <w:rPr>
          <w:b/>
          <w:bCs/>
        </w:rPr>
      </w:pPr>
      <w:r>
        <w:rPr>
          <w:b/>
          <w:bCs/>
        </w:rPr>
        <w:t>5.5.7</w:t>
      </w:r>
      <w:r>
        <w:rPr>
          <w:b/>
          <w:bCs/>
        </w:rPr>
        <w:tab/>
        <w:t>Enforcement of Legal Machinery for Physical Plan Implementation</w:t>
      </w:r>
    </w:p>
    <w:p w:rsidR="00CC5B15" w:rsidRDefault="001D0EC8">
      <w:pPr>
        <w:autoSpaceDE w:val="0"/>
        <w:autoSpaceDN w:val="0"/>
        <w:adjustRightInd w:val="0"/>
        <w:spacing w:line="480" w:lineRule="auto"/>
        <w:ind w:firstLine="720"/>
        <w:jc w:val="both"/>
      </w:pPr>
      <w:r>
        <w:t>It is recommended that, people who blatantly refuse to comply with planning regulations must be severely punished by fines or prosecution or both. The establishment of the planning tribunals will help fast track the punishment of those who are culpable. Again, fines imposed on such offenders must be punitive to deter others. To strengthen the planning authority should ensure widespread public participation in physical planning law-making. Enforcement officials found culpable for conniving with the developers should be punished.</w:t>
      </w:r>
    </w:p>
    <w:p w:rsidR="00973317" w:rsidRDefault="00973317">
      <w:pPr>
        <w:autoSpaceDE w:val="0"/>
        <w:autoSpaceDN w:val="0"/>
        <w:adjustRightInd w:val="0"/>
        <w:spacing w:line="480" w:lineRule="auto"/>
        <w:ind w:firstLine="720"/>
        <w:jc w:val="both"/>
      </w:pPr>
    </w:p>
    <w:p w:rsidR="00973317" w:rsidRDefault="00973317">
      <w:pPr>
        <w:autoSpaceDE w:val="0"/>
        <w:autoSpaceDN w:val="0"/>
        <w:adjustRightInd w:val="0"/>
        <w:spacing w:line="480" w:lineRule="auto"/>
        <w:ind w:firstLine="720"/>
        <w:jc w:val="both"/>
      </w:pPr>
    </w:p>
    <w:p w:rsidR="00973317" w:rsidRDefault="00973317">
      <w:pPr>
        <w:autoSpaceDE w:val="0"/>
        <w:autoSpaceDN w:val="0"/>
        <w:adjustRightInd w:val="0"/>
        <w:spacing w:line="480" w:lineRule="auto"/>
        <w:ind w:firstLine="720"/>
        <w:jc w:val="both"/>
      </w:pPr>
    </w:p>
    <w:p w:rsidR="00973317" w:rsidRDefault="00973317">
      <w:pPr>
        <w:autoSpaceDE w:val="0"/>
        <w:autoSpaceDN w:val="0"/>
        <w:adjustRightInd w:val="0"/>
        <w:spacing w:line="480" w:lineRule="auto"/>
        <w:ind w:firstLine="720"/>
        <w:jc w:val="both"/>
      </w:pPr>
    </w:p>
    <w:p w:rsidR="00CC5B15" w:rsidRDefault="00CC5B15">
      <w:pPr>
        <w:autoSpaceDE w:val="0"/>
        <w:autoSpaceDN w:val="0"/>
        <w:adjustRightInd w:val="0"/>
        <w:spacing w:line="480" w:lineRule="auto"/>
        <w:ind w:firstLine="720"/>
        <w:jc w:val="both"/>
      </w:pPr>
    </w:p>
    <w:p w:rsidR="00CC5B15" w:rsidRDefault="001D0EC8">
      <w:pPr>
        <w:autoSpaceDE w:val="0"/>
        <w:autoSpaceDN w:val="0"/>
        <w:adjustRightInd w:val="0"/>
        <w:spacing w:line="480" w:lineRule="auto"/>
        <w:jc w:val="both"/>
        <w:rPr>
          <w:b/>
          <w:bCs/>
        </w:rPr>
      </w:pPr>
      <w:r>
        <w:rPr>
          <w:b/>
          <w:bCs/>
        </w:rPr>
        <w:lastRenderedPageBreak/>
        <w:t>5.6</w:t>
      </w:r>
      <w:r>
        <w:rPr>
          <w:b/>
          <w:bCs/>
        </w:rPr>
        <w:tab/>
        <w:t>Conclusion</w:t>
      </w:r>
    </w:p>
    <w:p w:rsidR="00CC5B15" w:rsidRDefault="001D0EC8">
      <w:pPr>
        <w:autoSpaceDE w:val="0"/>
        <w:autoSpaceDN w:val="0"/>
        <w:adjustRightInd w:val="0"/>
        <w:spacing w:line="480" w:lineRule="auto"/>
        <w:ind w:firstLine="720"/>
        <w:jc w:val="both"/>
      </w:pPr>
      <w:r>
        <w:t>The implementation of development control on residential buildings cannot be underestimated. Indeed, its benefits are enormous and can only be realised if given adequate attention in the course of planning and execution residential development especially in areas ripe for development. The study has revealed the nature and effects of development control in Gaa-akanbi.</w:t>
      </w:r>
    </w:p>
    <w:p w:rsidR="00973317" w:rsidRDefault="001D0EC8">
      <w:pPr>
        <w:autoSpaceDE w:val="0"/>
        <w:autoSpaceDN w:val="0"/>
        <w:adjustRightInd w:val="0"/>
        <w:spacing w:line="480" w:lineRule="auto"/>
        <w:ind w:firstLine="720"/>
        <w:jc w:val="both"/>
      </w:pPr>
      <w:r>
        <w:t>One and made recommendation in the light of the findings is to ensure planning standards. The recommendations hold the prospects of upgrading, ensuring orderliness and housing standards in the study. In addition, the greatest form of effective control is achieved through adequate co-ordination and co-operation of stakeholders in the built environment as well as providing adequate staffing with sufficient motivation. When the above is matched with the selfless responsibility of the public and private sectors, Ilorin will be rebranded.</w:t>
      </w:r>
    </w:p>
    <w:p w:rsidR="00CC5B15" w:rsidRDefault="00973317" w:rsidP="00786F32">
      <w:pPr>
        <w:spacing w:after="160" w:line="259" w:lineRule="auto"/>
      </w:pPr>
      <w:r>
        <w:br w:type="page"/>
      </w:r>
    </w:p>
    <w:p w:rsidR="00CC5B15" w:rsidRDefault="001D0EC8">
      <w:pPr>
        <w:spacing w:before="240" w:line="480" w:lineRule="auto"/>
        <w:jc w:val="center"/>
        <w:rPr>
          <w:b/>
        </w:rPr>
      </w:pPr>
      <w:r>
        <w:rPr>
          <w:b/>
        </w:rPr>
        <w:lastRenderedPageBreak/>
        <w:t>REFERENCES</w:t>
      </w:r>
    </w:p>
    <w:p w:rsidR="00CC5B15" w:rsidRDefault="001D0EC8" w:rsidP="00A34D44">
      <w:pPr>
        <w:autoSpaceDE w:val="0"/>
        <w:autoSpaceDN w:val="0"/>
        <w:adjustRightInd w:val="0"/>
        <w:spacing w:line="480" w:lineRule="auto"/>
        <w:ind w:left="720" w:hanging="720"/>
        <w:jc w:val="both"/>
      </w:pPr>
      <w:r>
        <w:t xml:space="preserve">Abiodun, J. O (1976). Housing Problems in Nigerian Cities. </w:t>
      </w:r>
      <w:r>
        <w:rPr>
          <w:i/>
          <w:iCs/>
        </w:rPr>
        <w:t>Town Planning Review</w:t>
      </w:r>
      <w:r w:rsidR="00D62610">
        <w:t xml:space="preserve"> </w:t>
      </w:r>
      <w:r>
        <w:t>47(4</w:t>
      </w:r>
      <w:proofErr w:type="gramStart"/>
      <w:r>
        <w:t>) :</w:t>
      </w:r>
      <w:proofErr w:type="gramEnd"/>
      <w:r>
        <w:t>330348.</w:t>
      </w:r>
    </w:p>
    <w:p w:rsidR="00CC5B15" w:rsidRDefault="001D0EC8" w:rsidP="00A34D44">
      <w:pPr>
        <w:autoSpaceDE w:val="0"/>
        <w:autoSpaceDN w:val="0"/>
        <w:adjustRightInd w:val="0"/>
        <w:spacing w:line="480" w:lineRule="auto"/>
        <w:ind w:left="720" w:hanging="720"/>
        <w:jc w:val="both"/>
      </w:pPr>
      <w:r>
        <w:t>Abrams, C. (1964). Housing in the Modern World. Man‟s Struggle for Shelter in an</w:t>
      </w:r>
      <w:r w:rsidR="00D62610">
        <w:t xml:space="preserve"> </w:t>
      </w:r>
      <w:r>
        <w:t xml:space="preserve">Urbanizing World. </w:t>
      </w:r>
      <w:r>
        <w:rPr>
          <w:i/>
          <w:iCs/>
        </w:rPr>
        <w:t>Africa Today</w:t>
      </w:r>
      <w:r>
        <w:t xml:space="preserve">, 11(8). 12-14: Indiana University Press. </w:t>
      </w:r>
    </w:p>
    <w:p w:rsidR="00CC5B15" w:rsidRDefault="001D0EC8" w:rsidP="00A34D44">
      <w:pPr>
        <w:autoSpaceDE w:val="0"/>
        <w:autoSpaceDN w:val="0"/>
        <w:adjustRightInd w:val="0"/>
        <w:spacing w:line="480" w:lineRule="auto"/>
        <w:ind w:left="720" w:hanging="720"/>
        <w:jc w:val="both"/>
      </w:pPr>
      <w:r>
        <w:t xml:space="preserve"> Adedipe, B. (2009). Overview of the Global Economic Crisis. A Paper presented at the </w:t>
      </w:r>
      <w:proofErr w:type="gramStart"/>
      <w:r>
        <w:t>14</w:t>
      </w:r>
      <w:r>
        <w:rPr>
          <w:vertAlign w:val="superscript"/>
        </w:rPr>
        <w:t>th</w:t>
      </w:r>
      <w:r w:rsidR="00D62610">
        <w:t xml:space="preserve"> </w:t>
      </w:r>
      <w:r w:rsidR="00A34D44">
        <w:t xml:space="preserve"> </w:t>
      </w:r>
      <w:r>
        <w:t>Seminar</w:t>
      </w:r>
      <w:proofErr w:type="gramEnd"/>
      <w:r>
        <w:t xml:space="preserve"> for Finance Correspondents and Business Editors, </w:t>
      </w:r>
      <w:proofErr w:type="spellStart"/>
      <w:r>
        <w:t>Makurdi</w:t>
      </w:r>
      <w:proofErr w:type="spellEnd"/>
      <w:r>
        <w:t>, Nigeria: 15-18</w:t>
      </w:r>
      <w:r w:rsidR="00A34D44">
        <w:t xml:space="preserve"> </w:t>
      </w:r>
      <w:r>
        <w:t xml:space="preserve">July. </w:t>
      </w:r>
    </w:p>
    <w:p w:rsidR="00CC5B15" w:rsidRDefault="001D0EC8" w:rsidP="00A34D44">
      <w:pPr>
        <w:autoSpaceDE w:val="0"/>
        <w:autoSpaceDN w:val="0"/>
        <w:adjustRightInd w:val="0"/>
        <w:spacing w:line="480" w:lineRule="auto"/>
        <w:ind w:left="720" w:hanging="720"/>
        <w:jc w:val="both"/>
      </w:pPr>
      <w:r>
        <w:t xml:space="preserve">Ahsen, O. &amp; Gulcin P.G. (2005). </w:t>
      </w:r>
      <w:r>
        <w:rPr>
          <w:iCs/>
        </w:rPr>
        <w:t xml:space="preserve">Space Use, Dwelling Layout and Housing Quality: An Example </w:t>
      </w:r>
      <w:proofErr w:type="gramStart"/>
      <w:r>
        <w:rPr>
          <w:iCs/>
        </w:rPr>
        <w:t>Of Low Cost Housing In</w:t>
      </w:r>
      <w:proofErr w:type="gramEnd"/>
      <w:r>
        <w:rPr>
          <w:iCs/>
        </w:rPr>
        <w:t xml:space="preserve"> Istanbul</w:t>
      </w:r>
      <w:r>
        <w:t>: Ashgate publishing Limited, England.</w:t>
      </w:r>
    </w:p>
    <w:p w:rsidR="00CC5B15" w:rsidRDefault="001D0EC8" w:rsidP="00A34D44">
      <w:pPr>
        <w:autoSpaceDE w:val="0"/>
        <w:autoSpaceDN w:val="0"/>
        <w:adjustRightInd w:val="0"/>
        <w:spacing w:line="480" w:lineRule="auto"/>
        <w:ind w:left="720" w:hanging="720"/>
        <w:jc w:val="both"/>
      </w:pPr>
      <w:r>
        <w:t>Ajanlekoko, J. S. (2001). Sustainable Housing Development in Nigeria - The Financial and</w:t>
      </w:r>
      <w:r w:rsidR="0045462C">
        <w:t xml:space="preserve"> </w:t>
      </w:r>
      <w:r>
        <w:t>Infrastructural Implication, International Confer</w:t>
      </w:r>
      <w:r w:rsidR="0045462C">
        <w:t xml:space="preserve">ence on Spatial Information for </w:t>
      </w:r>
      <w:r>
        <w:t>Sustainable Development, Nairobi, Kenya, 2–5 October 200</w:t>
      </w:r>
      <w:r w:rsidR="00D62610">
        <w:t>1.</w:t>
      </w:r>
      <w:r w:rsidR="0045462C">
        <w:t xml:space="preserve"> </w:t>
      </w:r>
      <w:hyperlink r:id="rId13" w:history="1">
        <w:r w:rsidR="00D62610" w:rsidRPr="004B6F74">
          <w:rPr>
            <w:rStyle w:val="Hyperlink"/>
          </w:rPr>
          <w:t>www.fig.net/pub/proceedings/</w:t>
        </w:r>
      </w:hyperlink>
      <w:r w:rsidR="00D62610">
        <w:t xml:space="preserve"> </w:t>
      </w:r>
      <w:proofErr w:type="spellStart"/>
      <w:r>
        <w:t>nairobi_abs</w:t>
      </w:r>
      <w:proofErr w:type="spellEnd"/>
      <w:r>
        <w:t>/ajanlekoko-CMWS1-1.htm.</w:t>
      </w:r>
    </w:p>
    <w:p w:rsidR="00CC5B15" w:rsidRDefault="001D0EC8" w:rsidP="00A34D44">
      <w:pPr>
        <w:autoSpaceDE w:val="0"/>
        <w:autoSpaceDN w:val="0"/>
        <w:adjustRightInd w:val="0"/>
        <w:spacing w:line="480" w:lineRule="auto"/>
        <w:ind w:left="720" w:hanging="720"/>
        <w:jc w:val="both"/>
      </w:pPr>
      <w:r>
        <w:t xml:space="preserve">Aluko O. (2012). Environmental Degradation and the Lingering Threat of Refuse and </w:t>
      </w:r>
    </w:p>
    <w:p w:rsidR="00CC5B15" w:rsidRDefault="001D0EC8" w:rsidP="00A34D44">
      <w:pPr>
        <w:autoSpaceDE w:val="0"/>
        <w:autoSpaceDN w:val="0"/>
        <w:adjustRightInd w:val="0"/>
        <w:spacing w:line="480" w:lineRule="auto"/>
        <w:ind w:left="720" w:hanging="720"/>
        <w:jc w:val="both"/>
      </w:pPr>
      <w:r>
        <w:t>Pollution in Lagos State. Research project in the Department of URP at the University of Lagos. Vol.2, No.1, Pp.217.</w:t>
      </w:r>
    </w:p>
    <w:p w:rsidR="00CC5B15" w:rsidRDefault="001D0EC8" w:rsidP="00A34D44">
      <w:pPr>
        <w:tabs>
          <w:tab w:val="left" w:pos="0"/>
        </w:tabs>
        <w:spacing w:line="480" w:lineRule="auto"/>
        <w:ind w:left="720" w:hanging="720"/>
        <w:jc w:val="both"/>
        <w:rPr>
          <w:i/>
          <w:iCs/>
        </w:rPr>
      </w:pPr>
      <w:r>
        <w:t xml:space="preserve">Aluko, O. (2011). </w:t>
      </w:r>
      <w:r>
        <w:rPr>
          <w:bCs/>
        </w:rPr>
        <w:t>Development Control in Lagos State: an Assessment of Public Compliance</w:t>
      </w:r>
      <w:r w:rsidR="00D62610">
        <w:rPr>
          <w:bCs/>
        </w:rPr>
        <w:t xml:space="preserve"> </w:t>
      </w:r>
      <w:r>
        <w:rPr>
          <w:bCs/>
        </w:rPr>
        <w:t xml:space="preserve">to Space Standards for Urban Development. </w:t>
      </w:r>
      <w:r>
        <w:rPr>
          <w:bCs/>
          <w:iCs/>
        </w:rPr>
        <w:t xml:space="preserve">Vol. 5 (5), No. 22, </w:t>
      </w:r>
      <w:r>
        <w:rPr>
          <w:iCs/>
        </w:rPr>
        <w:t>Pp. 169-184.</w:t>
      </w:r>
    </w:p>
    <w:p w:rsidR="00CC5B15" w:rsidRDefault="001D0EC8" w:rsidP="00A34D44">
      <w:pPr>
        <w:autoSpaceDE w:val="0"/>
        <w:autoSpaceDN w:val="0"/>
        <w:adjustRightInd w:val="0"/>
        <w:spacing w:line="480" w:lineRule="auto"/>
        <w:ind w:left="720" w:hanging="720"/>
        <w:jc w:val="both"/>
      </w:pPr>
      <w:r>
        <w:t>Aluko, O. (2000). Development Control and Nige</w:t>
      </w:r>
      <w:r w:rsidR="00D62610">
        <w:t xml:space="preserve">ria's New Civil Rule Programme. </w:t>
      </w:r>
      <w:r>
        <w:rPr>
          <w:i/>
          <w:iCs/>
        </w:rPr>
        <w:t>NITP Journal</w:t>
      </w:r>
      <w:r>
        <w:t>, Vol. XII, pp. 79-88.</w:t>
      </w:r>
    </w:p>
    <w:p w:rsidR="00CC5B15" w:rsidRDefault="001D0EC8" w:rsidP="00A34D44">
      <w:pPr>
        <w:autoSpaceDE w:val="0"/>
        <w:autoSpaceDN w:val="0"/>
        <w:adjustRightInd w:val="0"/>
        <w:spacing w:line="480" w:lineRule="auto"/>
        <w:ind w:left="720" w:hanging="720"/>
        <w:jc w:val="both"/>
      </w:pPr>
      <w:r>
        <w:t>Amole, O.O. (1997). An Evaluation of Students‟ Resident</w:t>
      </w:r>
      <w:r w:rsidR="00D62610">
        <w:t xml:space="preserve">ial Facilities in Some Nigerian </w:t>
      </w:r>
      <w:r>
        <w:t>universities. Unpublished Ph.D Thesis, submitted to the Department of Architecture</w:t>
      </w:r>
      <w:r w:rsidR="00D62610">
        <w:t xml:space="preserve"> </w:t>
      </w:r>
      <w:r>
        <w:t xml:space="preserve">Obafemi </w:t>
      </w:r>
      <w:proofErr w:type="spellStart"/>
      <w:r>
        <w:t>Awolowo</w:t>
      </w:r>
      <w:proofErr w:type="spellEnd"/>
      <w:r>
        <w:t xml:space="preserve"> University, Ile-Ife.</w:t>
      </w:r>
    </w:p>
    <w:p w:rsidR="00CC5B15" w:rsidRDefault="001D0EC8" w:rsidP="00A34D44">
      <w:pPr>
        <w:autoSpaceDE w:val="0"/>
        <w:autoSpaceDN w:val="0"/>
        <w:adjustRightInd w:val="0"/>
        <w:spacing w:line="480" w:lineRule="auto"/>
        <w:ind w:left="720" w:hanging="720"/>
        <w:jc w:val="both"/>
      </w:pPr>
      <w:r>
        <w:lastRenderedPageBreak/>
        <w:t>Aroni S. &amp; Hasson, S. (1982). "The Meaning of Public Housing in Los Angeles:</w:t>
      </w:r>
      <w:r>
        <w:tab/>
        <w:t xml:space="preserve">Contradictory Functions and Values", </w:t>
      </w:r>
      <w:r>
        <w:rPr>
          <w:i/>
          <w:iCs/>
        </w:rPr>
        <w:t>ITCC Review</w:t>
      </w:r>
      <w:r>
        <w:t>. (44) 21-31.</w:t>
      </w:r>
    </w:p>
    <w:p w:rsidR="00CC5B15" w:rsidRDefault="001D0EC8" w:rsidP="00A34D44">
      <w:pPr>
        <w:autoSpaceDE w:val="0"/>
        <w:autoSpaceDN w:val="0"/>
        <w:adjustRightInd w:val="0"/>
        <w:spacing w:line="480" w:lineRule="auto"/>
        <w:ind w:left="720" w:hanging="720"/>
        <w:jc w:val="both"/>
      </w:pPr>
      <w:r>
        <w:t>Bello, M.O. (2003). A Comparative Analysis of the Perform</w:t>
      </w:r>
      <w:r w:rsidR="00D62610">
        <w:t xml:space="preserve">ance of Residential Property </w:t>
      </w:r>
      <w:proofErr w:type="gramStart"/>
      <w:r w:rsidR="00D62610">
        <w:t>In</w:t>
      </w:r>
      <w:proofErr w:type="gramEnd"/>
      <w:r w:rsidR="00D62610">
        <w:t xml:space="preserve"> </w:t>
      </w:r>
      <w:r>
        <w:t xml:space="preserve">Lagos Metropolis. </w:t>
      </w:r>
      <w:r>
        <w:rPr>
          <w:i/>
        </w:rPr>
        <w:t>Journal of the Nigerian Institute o</w:t>
      </w:r>
      <w:r w:rsidR="002A66E4">
        <w:rPr>
          <w:i/>
        </w:rPr>
        <w:t xml:space="preserve">f Estate Surveyors and </w:t>
      </w:r>
      <w:proofErr w:type="spellStart"/>
      <w:r w:rsidR="002A66E4">
        <w:rPr>
          <w:i/>
        </w:rPr>
        <w:t>Valuers</w:t>
      </w:r>
      <w:proofErr w:type="spellEnd"/>
      <w:r w:rsidR="002A66E4">
        <w:rPr>
          <w:i/>
        </w:rPr>
        <w:t xml:space="preserve">. </w:t>
      </w:r>
      <w:r>
        <w:rPr>
          <w:i/>
        </w:rPr>
        <w:t>(22) 2, Pp.9-19.</w:t>
      </w:r>
    </w:p>
    <w:p w:rsidR="00CC5B15" w:rsidRDefault="001D0EC8" w:rsidP="00A34D44">
      <w:pPr>
        <w:autoSpaceDE w:val="0"/>
        <w:autoSpaceDN w:val="0"/>
        <w:adjustRightInd w:val="0"/>
        <w:spacing w:line="480" w:lineRule="auto"/>
        <w:ind w:left="720" w:hanging="720"/>
        <w:jc w:val="both"/>
      </w:pPr>
      <w:r>
        <w:t>Booth, P. (1996) Controlling Development: Certainty and Discretion in Europe, the</w:t>
      </w:r>
      <w:r>
        <w:tab/>
        <w:t>USA and Hong Kong. London: UCL Press.</w:t>
      </w:r>
    </w:p>
    <w:p w:rsidR="00CC5B15" w:rsidRDefault="001D0EC8" w:rsidP="00A34D44">
      <w:pPr>
        <w:autoSpaceDE w:val="0"/>
        <w:autoSpaceDN w:val="0"/>
        <w:adjustRightInd w:val="0"/>
        <w:spacing w:line="480" w:lineRule="auto"/>
        <w:ind w:left="720" w:hanging="720"/>
        <w:jc w:val="both"/>
      </w:pPr>
      <w:r>
        <w:t>Booth, P. (2003). Planning by Consent: The Origins and Nature of British Development</w:t>
      </w:r>
      <w:r w:rsidR="00D62610">
        <w:t xml:space="preserve"> </w:t>
      </w:r>
      <w:r>
        <w:t>Control. London: Routledge.</w:t>
      </w:r>
    </w:p>
    <w:p w:rsidR="00CC5B15" w:rsidRDefault="001D0EC8" w:rsidP="00A34D44">
      <w:pPr>
        <w:autoSpaceDE w:val="0"/>
        <w:autoSpaceDN w:val="0"/>
        <w:adjustRightInd w:val="0"/>
        <w:spacing w:line="480" w:lineRule="auto"/>
        <w:ind w:left="720" w:hanging="720"/>
        <w:jc w:val="both"/>
      </w:pPr>
      <w:r>
        <w:t>Bruce, S. (2006) Across the Counter: A 2-table per</w:t>
      </w:r>
      <w:r w:rsidR="00D62610">
        <w:t xml:space="preserve">spective on British development </w:t>
      </w:r>
      <w:r>
        <w:t>control. Paper presented at the World Planning Schools Congress Mexico City 15</w:t>
      </w:r>
      <w:r>
        <w:tab/>
        <w:t>July 2006.</w:t>
      </w:r>
    </w:p>
    <w:p w:rsidR="00CC5B15" w:rsidRDefault="001D0EC8" w:rsidP="00A34D44">
      <w:pPr>
        <w:autoSpaceDE w:val="0"/>
        <w:autoSpaceDN w:val="0"/>
        <w:adjustRightInd w:val="0"/>
        <w:spacing w:line="480" w:lineRule="auto"/>
        <w:ind w:left="720" w:hanging="720"/>
        <w:jc w:val="both"/>
      </w:pPr>
      <w:r>
        <w:t xml:space="preserve">Burnett, J. (1986). </w:t>
      </w:r>
      <w:r>
        <w:rPr>
          <w:i/>
          <w:iCs/>
        </w:rPr>
        <w:t>A Social History of Housing 1815- 1985</w:t>
      </w:r>
      <w:r>
        <w:t>. London: Methuen.</w:t>
      </w:r>
    </w:p>
    <w:p w:rsidR="00CC5B15" w:rsidRDefault="001D0EC8" w:rsidP="00A34D44">
      <w:pPr>
        <w:autoSpaceDE w:val="0"/>
        <w:autoSpaceDN w:val="0"/>
        <w:adjustRightInd w:val="0"/>
        <w:spacing w:line="480" w:lineRule="auto"/>
        <w:ind w:left="720" w:hanging="720"/>
        <w:jc w:val="both"/>
      </w:pPr>
      <w:r>
        <w:t>Claydon, J. (1996).  Negotiations in planning. Pp. ll0-120 in C. Greed, (</w:t>
      </w:r>
      <w:proofErr w:type="gramStart"/>
      <w:r>
        <w:t>ed</w:t>
      </w:r>
      <w:proofErr w:type="gramEnd"/>
      <w:r>
        <w:t>). Implementing</w:t>
      </w:r>
      <w:r>
        <w:tab/>
        <w:t xml:space="preserve"> Town Planning: The Role of Town Planning in the Development Process. Harlow:</w:t>
      </w:r>
      <w:r w:rsidR="00D62610">
        <w:t xml:space="preserve"> </w:t>
      </w:r>
      <w:r>
        <w:t>Longman as cited in Bruce, S. (2006) Across the Co</w:t>
      </w:r>
      <w:r w:rsidR="00A34D44">
        <w:t xml:space="preserve">unter: A 2-table perspective on </w:t>
      </w:r>
      <w:r>
        <w:t>British development control.</w:t>
      </w:r>
    </w:p>
    <w:p w:rsidR="00CC5B15" w:rsidRDefault="001D0EC8" w:rsidP="00A34D44">
      <w:pPr>
        <w:autoSpaceDE w:val="0"/>
        <w:autoSpaceDN w:val="0"/>
        <w:adjustRightInd w:val="0"/>
        <w:spacing w:line="480" w:lineRule="auto"/>
        <w:ind w:left="720" w:hanging="720"/>
        <w:jc w:val="both"/>
      </w:pPr>
      <w:r>
        <w:t xml:space="preserve">Domfeh, S. N. (2001) Town and Country Planning In Brief (unpublished) dissertation at </w:t>
      </w:r>
      <w:r>
        <w:tab/>
        <w:t>the Department Of Land Economy, KNUST.</w:t>
      </w:r>
    </w:p>
    <w:p w:rsidR="00CC5B15" w:rsidRDefault="001D0EC8" w:rsidP="00A34D44">
      <w:pPr>
        <w:autoSpaceDE w:val="0"/>
        <w:autoSpaceDN w:val="0"/>
        <w:adjustRightInd w:val="0"/>
        <w:spacing w:line="480" w:lineRule="auto"/>
        <w:ind w:left="720" w:hanging="720"/>
        <w:jc w:val="both"/>
      </w:pPr>
      <w:r>
        <w:t>Dunn, J.R. (2000). Housing and Health Inequalities: Review and Prospects for Research.</w:t>
      </w:r>
      <w:r w:rsidR="00D62610">
        <w:t xml:space="preserve"> </w:t>
      </w:r>
      <w:r>
        <w:t>Housing Studies. (15) 3, Pp. 341-366.</w:t>
      </w:r>
    </w:p>
    <w:p w:rsidR="00CC5B15" w:rsidRDefault="001D0EC8" w:rsidP="00A34D44">
      <w:pPr>
        <w:tabs>
          <w:tab w:val="left" w:pos="0"/>
        </w:tabs>
        <w:spacing w:line="480" w:lineRule="auto"/>
        <w:ind w:left="720" w:hanging="720"/>
        <w:jc w:val="both"/>
      </w:pPr>
      <w:r>
        <w:rPr>
          <w:bCs/>
        </w:rPr>
        <w:t>Enyenwa I.A. (1994). “Dynamics of Development control at the Third Tier System”. An</w:t>
      </w:r>
      <w:r w:rsidR="00D62610">
        <w:rPr>
          <w:bCs/>
        </w:rPr>
        <w:t xml:space="preserve"> </w:t>
      </w:r>
      <w:r>
        <w:t>Overview. A Paper Presented at the 25</w:t>
      </w:r>
      <w:r>
        <w:rPr>
          <w:vertAlign w:val="superscript"/>
        </w:rPr>
        <w:t>th</w:t>
      </w:r>
      <w:r>
        <w:t xml:space="preserve"> Annual Conference of the Nigerian Institute</w:t>
      </w:r>
      <w:r>
        <w:tab/>
        <w:t>of Town Planners.</w:t>
      </w:r>
    </w:p>
    <w:p w:rsidR="00CC5B15" w:rsidRDefault="001D0EC8" w:rsidP="00A34D44">
      <w:pPr>
        <w:tabs>
          <w:tab w:val="left" w:pos="0"/>
        </w:tabs>
        <w:spacing w:line="480" w:lineRule="auto"/>
        <w:ind w:left="720" w:hanging="720"/>
        <w:jc w:val="both"/>
      </w:pPr>
      <w:r>
        <w:lastRenderedPageBreak/>
        <w:t>Fitcher, R. and Turner, J.F.C. (1972). Freedom to Build: Dweller Control of the Housing</w:t>
      </w:r>
      <w:r w:rsidR="00D62610">
        <w:t xml:space="preserve"> </w:t>
      </w:r>
      <w:r>
        <w:t>Process, Macmillan, London and Bastingstoke.</w:t>
      </w:r>
    </w:p>
    <w:p w:rsidR="00CC5B15" w:rsidRDefault="001D0EC8" w:rsidP="00A34D44">
      <w:pPr>
        <w:tabs>
          <w:tab w:val="left" w:pos="0"/>
        </w:tabs>
        <w:spacing w:line="480" w:lineRule="auto"/>
        <w:ind w:left="720" w:hanging="720"/>
        <w:jc w:val="both"/>
      </w:pPr>
      <w:r>
        <w:t>Gallent, N.; M. Sho &amp; J. Anderson, R. Oades &amp; C. Tudor (2004). “England’s Urban Fringes:</w:t>
      </w:r>
      <w:r w:rsidR="00D62610">
        <w:t xml:space="preserve"> </w:t>
      </w:r>
      <w:r>
        <w:t xml:space="preserve">Multi Functionality and Planning”. </w:t>
      </w:r>
      <w:r>
        <w:rPr>
          <w:i/>
          <w:iCs/>
        </w:rPr>
        <w:t>Local Environment</w:t>
      </w:r>
      <w:r>
        <w:t>.  9(3), 217233.</w:t>
      </w:r>
    </w:p>
    <w:p w:rsidR="00CC5B15" w:rsidRDefault="001D0EC8" w:rsidP="00A34D44">
      <w:pPr>
        <w:tabs>
          <w:tab w:val="left" w:pos="0"/>
        </w:tabs>
        <w:spacing w:line="480" w:lineRule="auto"/>
        <w:ind w:left="720" w:hanging="720"/>
        <w:jc w:val="both"/>
      </w:pPr>
      <w:r>
        <w:t>Gilg, A. W. (2005) Planning in Britain: Understanding and Evaluating the Post-war System. London: Sage Publications Ltd Pp. 36-37.</w:t>
      </w:r>
    </w:p>
    <w:p w:rsidR="00CC5B15" w:rsidRDefault="001D0EC8" w:rsidP="00A34D44">
      <w:pPr>
        <w:tabs>
          <w:tab w:val="left" w:pos="0"/>
        </w:tabs>
        <w:spacing w:line="480" w:lineRule="auto"/>
        <w:ind w:left="720" w:hanging="720"/>
        <w:jc w:val="both"/>
      </w:pPr>
      <w:r>
        <w:t xml:space="preserve">Gracia Mira, Uzzel, Real &amp; Romay.(2005). </w:t>
      </w:r>
      <w:r>
        <w:rPr>
          <w:i/>
          <w:iCs/>
        </w:rPr>
        <w:t>Housing, Space and Quality of Life</w:t>
      </w:r>
      <w:r w:rsidR="00D62610">
        <w:t xml:space="preserve">. </w:t>
      </w:r>
      <w:proofErr w:type="spellStart"/>
      <w:r w:rsidR="00D62610">
        <w:t>Ashgate</w:t>
      </w:r>
      <w:proofErr w:type="spellEnd"/>
      <w:r w:rsidR="00D62610">
        <w:t xml:space="preserve"> </w:t>
      </w:r>
      <w:r>
        <w:t>Publishing Company Limited, England.</w:t>
      </w:r>
    </w:p>
    <w:p w:rsidR="00CC5B15" w:rsidRDefault="001D0EC8" w:rsidP="00A34D44">
      <w:pPr>
        <w:tabs>
          <w:tab w:val="left" w:pos="0"/>
        </w:tabs>
        <w:spacing w:line="480" w:lineRule="auto"/>
        <w:ind w:left="720" w:hanging="720"/>
        <w:jc w:val="both"/>
        <w:rPr>
          <w:bCs/>
        </w:rPr>
      </w:pPr>
      <w:r>
        <w:rPr>
          <w:bCs/>
        </w:rPr>
        <w:t>Hardoy J.E &amp; Satterthwaite D. (1981). The Legal and Illegal City. In "Shelter Need and 284</w:t>
      </w:r>
      <w:r w:rsidR="00D62610">
        <w:rPr>
          <w:bCs/>
        </w:rPr>
        <w:t xml:space="preserve"> </w:t>
      </w:r>
      <w:r>
        <w:rPr>
          <w:bCs/>
        </w:rPr>
        <w:t>Response: Housing, Land and Settlement Polici</w:t>
      </w:r>
      <w:r w:rsidR="002A66E4">
        <w:rPr>
          <w:bCs/>
        </w:rPr>
        <w:t xml:space="preserve">es within Seventeen Third World </w:t>
      </w:r>
      <w:r>
        <w:rPr>
          <w:bCs/>
        </w:rPr>
        <w:t xml:space="preserve">Nations". </w:t>
      </w:r>
      <w:r>
        <w:rPr>
          <w:bCs/>
          <w:i/>
          <w:iCs/>
        </w:rPr>
        <w:t xml:space="preserve">Housing Today </w:t>
      </w:r>
      <w:r>
        <w:rPr>
          <w:bCs/>
        </w:rPr>
        <w:t>(a Journal of the Association of H</w:t>
      </w:r>
      <w:r w:rsidR="002A66E4">
        <w:rPr>
          <w:bCs/>
        </w:rPr>
        <w:t xml:space="preserve">ousing Corporations of </w:t>
      </w:r>
      <w:r>
        <w:rPr>
          <w:bCs/>
        </w:rPr>
        <w:t>Nigeria (AHCN) 2002 1(6).</w:t>
      </w:r>
    </w:p>
    <w:p w:rsidR="00CC5B15" w:rsidRDefault="001D0EC8" w:rsidP="00A34D44">
      <w:pPr>
        <w:tabs>
          <w:tab w:val="left" w:pos="0"/>
        </w:tabs>
        <w:spacing w:line="480" w:lineRule="auto"/>
        <w:ind w:left="720" w:hanging="720"/>
        <w:jc w:val="both"/>
        <w:rPr>
          <w:bCs/>
        </w:rPr>
      </w:pPr>
      <w:r>
        <w:rPr>
          <w:bCs/>
        </w:rPr>
        <w:t>Harris, Neil. (2003) Discretion and expediency in the enforcement of planning controls.</w:t>
      </w:r>
      <w:r>
        <w:rPr>
          <w:bCs/>
        </w:rPr>
        <w:tab/>
        <w:t>Paper presented to the Joint Congress of the Association of European Schools of</w:t>
      </w:r>
      <w:r>
        <w:rPr>
          <w:bCs/>
        </w:rPr>
        <w:tab/>
        <w:t>Planning and the Association of Collegiate Schools of Planning, Leuven,</w:t>
      </w:r>
      <w:r>
        <w:rPr>
          <w:bCs/>
        </w:rPr>
        <w:tab/>
        <w:t>Belgium,</w:t>
      </w:r>
      <w:r>
        <w:rPr>
          <w:bCs/>
        </w:rPr>
        <w:tab/>
        <w:t>8-12 July. Cardiff: Cardiff University, Department of City and Regional Planning.</w:t>
      </w:r>
    </w:p>
    <w:p w:rsidR="00CC5B15" w:rsidRDefault="001D0EC8" w:rsidP="00A34D44">
      <w:pPr>
        <w:autoSpaceDE w:val="0"/>
        <w:autoSpaceDN w:val="0"/>
        <w:adjustRightInd w:val="0"/>
        <w:spacing w:line="480" w:lineRule="auto"/>
        <w:ind w:left="720" w:hanging="720"/>
        <w:jc w:val="both"/>
      </w:pPr>
      <w:r>
        <w:t xml:space="preserve">Harvard University Graduate School of Design. 1989. </w:t>
      </w:r>
      <w:r>
        <w:rPr>
          <w:bCs/>
        </w:rPr>
        <w:t>Environmental Health Factors in</w:t>
      </w:r>
      <w:r w:rsidR="00D62610">
        <w:rPr>
          <w:bCs/>
        </w:rPr>
        <w:t xml:space="preserve"> </w:t>
      </w:r>
      <w:r>
        <w:rPr>
          <w:bCs/>
        </w:rPr>
        <w:t xml:space="preserve">Housing. </w:t>
      </w:r>
      <w:r>
        <w:t>Draft Proposal, July.</w:t>
      </w:r>
    </w:p>
    <w:p w:rsidR="00CC5B15" w:rsidRDefault="001D0EC8" w:rsidP="00A34D44">
      <w:pPr>
        <w:tabs>
          <w:tab w:val="left" w:pos="0"/>
        </w:tabs>
        <w:spacing w:line="480" w:lineRule="auto"/>
        <w:ind w:left="720" w:hanging="720"/>
        <w:jc w:val="both"/>
        <w:rPr>
          <w:bCs/>
        </w:rPr>
      </w:pPr>
      <w:r>
        <w:rPr>
          <w:bCs/>
        </w:rPr>
        <w:t>Healey, P. Purdue M. and Ennis F. (1995) Negotiating Development: Rationales and Practice for Development Obligations and Planning Gain. London: E&amp;FN Spon.</w:t>
      </w:r>
    </w:p>
    <w:p w:rsidR="00CC5B15" w:rsidRDefault="001D0EC8" w:rsidP="00A34D44">
      <w:pPr>
        <w:autoSpaceDE w:val="0"/>
        <w:autoSpaceDN w:val="0"/>
        <w:adjustRightInd w:val="0"/>
        <w:spacing w:line="480" w:lineRule="auto"/>
        <w:ind w:left="720" w:hanging="720"/>
        <w:jc w:val="both"/>
      </w:pPr>
      <w:r>
        <w:t>Itam, E. B. and Archibong, A. E. (2003). "Environmental Degradation: Formless</w:t>
      </w:r>
      <w:r>
        <w:tab/>
        <w:t>Urbanization as the Base of the Urban Environment "A Paper presented at a Seminar</w:t>
      </w:r>
      <w:r>
        <w:tab/>
        <w:t>organized by the Department of Estate Management, Cross River University of</w:t>
      </w:r>
      <w:r>
        <w:tab/>
        <w:t>Technology, Calabar.</w:t>
      </w:r>
    </w:p>
    <w:p w:rsidR="00CC5B15" w:rsidRDefault="001D0EC8" w:rsidP="00A34D44">
      <w:pPr>
        <w:autoSpaceDE w:val="0"/>
        <w:autoSpaceDN w:val="0"/>
        <w:adjustRightInd w:val="0"/>
        <w:spacing w:line="480" w:lineRule="auto"/>
        <w:ind w:left="720" w:hanging="720"/>
        <w:jc w:val="both"/>
        <w:rPr>
          <w:bCs/>
        </w:rPr>
      </w:pPr>
      <w:r>
        <w:rPr>
          <w:bCs/>
        </w:rPr>
        <w:lastRenderedPageBreak/>
        <w:t>Jelili, M. O.  Adedibu, A. A.  and  Ayinla, A. K. (2006). Planning Implications of Housing</w:t>
      </w:r>
      <w:r w:rsidR="00D62610">
        <w:rPr>
          <w:bCs/>
        </w:rPr>
        <w:t xml:space="preserve"> </w:t>
      </w:r>
      <w:r>
        <w:rPr>
          <w:bCs/>
        </w:rPr>
        <w:t>Redevelopment in High Density Areas in Og</w:t>
      </w:r>
      <w:r w:rsidR="002A66E4">
        <w:rPr>
          <w:bCs/>
        </w:rPr>
        <w:t xml:space="preserve">bomoso, Nigeria: A Pilot </w:t>
      </w:r>
      <w:proofErr w:type="gramStart"/>
      <w:r w:rsidR="002A66E4">
        <w:rPr>
          <w:bCs/>
        </w:rPr>
        <w:t xml:space="preserve">Study  </w:t>
      </w:r>
      <w:r>
        <w:rPr>
          <w:bCs/>
        </w:rPr>
        <w:t>20</w:t>
      </w:r>
      <w:proofErr w:type="gramEnd"/>
      <w:r>
        <w:rPr>
          <w:bCs/>
        </w:rPr>
        <w:t>(3):195-199.</w:t>
      </w:r>
    </w:p>
    <w:p w:rsidR="00CC5B15" w:rsidRDefault="001D0EC8" w:rsidP="00A34D44">
      <w:pPr>
        <w:autoSpaceDE w:val="0"/>
        <w:autoSpaceDN w:val="0"/>
        <w:adjustRightInd w:val="0"/>
        <w:spacing w:line="480" w:lineRule="auto"/>
        <w:ind w:left="720" w:hanging="720"/>
        <w:jc w:val="both"/>
        <w:rPr>
          <w:bCs/>
        </w:rPr>
      </w:pPr>
      <w:r>
        <w:rPr>
          <w:bCs/>
        </w:rPr>
        <w:t>Johnson, M. P. (2006). Decision Models for Affordable Housing and Sustainable Community</w:t>
      </w:r>
      <w:r w:rsidR="00D62610">
        <w:rPr>
          <w:bCs/>
        </w:rPr>
        <w:t xml:space="preserve"> </w:t>
      </w:r>
      <w:r>
        <w:rPr>
          <w:bCs/>
        </w:rPr>
        <w:t>Development. Carnegie Mellon University, 5000 F</w:t>
      </w:r>
      <w:r w:rsidR="002A66E4">
        <w:rPr>
          <w:bCs/>
        </w:rPr>
        <w:t>orbes Ave. Pittsburgh, PA 15213</w:t>
      </w:r>
      <w:r>
        <w:rPr>
          <w:bCs/>
        </w:rPr>
        <w:t>3890, Submission to special issue of Journal of the American Planning Association.</w:t>
      </w:r>
    </w:p>
    <w:p w:rsidR="00CC5B15" w:rsidRDefault="001D0EC8" w:rsidP="00A34D44">
      <w:pPr>
        <w:autoSpaceDE w:val="0"/>
        <w:autoSpaceDN w:val="0"/>
        <w:adjustRightInd w:val="0"/>
        <w:spacing w:line="480" w:lineRule="auto"/>
        <w:ind w:left="720" w:hanging="720"/>
        <w:jc w:val="both"/>
      </w:pPr>
      <w:r>
        <w:t>Keeble, L. (1969). Principles and Practice of Town and Country Planning. Fourth edition.</w:t>
      </w:r>
      <w:r>
        <w:tab/>
      </w:r>
      <w:r w:rsidR="00D62610">
        <w:t xml:space="preserve"> </w:t>
      </w:r>
      <w:r>
        <w:t>The Estate Gazette limited, London.</w:t>
      </w:r>
    </w:p>
    <w:p w:rsidR="00CC5B15" w:rsidRDefault="001D0EC8" w:rsidP="00A34D44">
      <w:pPr>
        <w:autoSpaceDE w:val="0"/>
        <w:autoSpaceDN w:val="0"/>
        <w:adjustRightInd w:val="0"/>
        <w:spacing w:line="480" w:lineRule="auto"/>
        <w:ind w:left="720" w:hanging="720"/>
        <w:jc w:val="both"/>
      </w:pPr>
      <w:r>
        <w:t>Kinyugu, A.N. (2004). Public-Private Sector Partnership in the servicing of Land ad</w:t>
      </w:r>
      <w:r w:rsidR="00D62610">
        <w:t xml:space="preserve"> </w:t>
      </w:r>
      <w:r>
        <w:t>Provision of Housi</w:t>
      </w:r>
      <w:r w:rsidR="00D62610">
        <w:t>n</w:t>
      </w:r>
      <w:r>
        <w:t>g for Low-Income Group in Harare: Experiences and Lesson</w:t>
      </w:r>
      <w:r>
        <w:tab/>
        <w:t>Learnt 1990-1996 (Our common Estate). UK: RICS Foundation.</w:t>
      </w:r>
    </w:p>
    <w:p w:rsidR="00CC5B15" w:rsidRDefault="001D0EC8" w:rsidP="00A34D44">
      <w:pPr>
        <w:autoSpaceDE w:val="0"/>
        <w:autoSpaceDN w:val="0"/>
        <w:adjustRightInd w:val="0"/>
        <w:spacing w:line="480" w:lineRule="auto"/>
        <w:ind w:left="720" w:hanging="720"/>
        <w:jc w:val="both"/>
      </w:pPr>
      <w:r>
        <w:t>Klosterman, R. (1985). Arguments For and Against Plan</w:t>
      </w:r>
      <w:r w:rsidR="00D62610">
        <w:t xml:space="preserve">ning: The Town Planning Review. </w:t>
      </w:r>
      <w:r>
        <w:t>Vol.56, No.1</w:t>
      </w:r>
      <w:proofErr w:type="gramStart"/>
      <w:r>
        <w:t>,Pp</w:t>
      </w:r>
      <w:proofErr w:type="gramEnd"/>
      <w:r>
        <w:t>. 5-20.</w:t>
      </w:r>
    </w:p>
    <w:p w:rsidR="00CC5B15" w:rsidRDefault="001D0EC8" w:rsidP="00A34D44">
      <w:pPr>
        <w:autoSpaceDE w:val="0"/>
        <w:autoSpaceDN w:val="0"/>
        <w:adjustRightInd w:val="0"/>
        <w:spacing w:line="480" w:lineRule="auto"/>
        <w:ind w:left="720" w:hanging="720"/>
        <w:jc w:val="both"/>
      </w:pPr>
      <w:r>
        <w:t xml:space="preserve">Lawrence, R.J.(1995). Housing Quality: An Agenda for Research and Practice. </w:t>
      </w:r>
      <w:proofErr w:type="spellStart"/>
      <w:r>
        <w:t>Chichester</w:t>
      </w:r>
      <w:proofErr w:type="gramStart"/>
      <w:r>
        <w:t>:John</w:t>
      </w:r>
      <w:proofErr w:type="spellEnd"/>
      <w:proofErr w:type="gramEnd"/>
      <w:r>
        <w:t xml:space="preserve"> Wiley and Sons.</w:t>
      </w:r>
    </w:p>
    <w:p w:rsidR="00CC5B15" w:rsidRDefault="001D0EC8" w:rsidP="00A34D44">
      <w:pPr>
        <w:autoSpaceDE w:val="0"/>
        <w:autoSpaceDN w:val="0"/>
        <w:adjustRightInd w:val="0"/>
        <w:spacing w:line="480" w:lineRule="auto"/>
        <w:ind w:left="720" w:hanging="720"/>
        <w:jc w:val="both"/>
      </w:pPr>
      <w:r>
        <w:t>Milanovic, Branko, 1994, "Detenninants ofCross-Country Income Inequality: An</w:t>
      </w:r>
      <w:r>
        <w:tab/>
        <w:t>‘Augmented’ Kuznets’ Hypothesis,” World Bank</w:t>
      </w:r>
      <w:r w:rsidR="00D62610">
        <w:t xml:space="preserve"> Policy Research Working Paper </w:t>
      </w:r>
      <w:r>
        <w:t>No. 1246 (Washington: World Bank).</w:t>
      </w:r>
    </w:p>
    <w:p w:rsidR="00CC5B15" w:rsidRDefault="001D0EC8" w:rsidP="00A34D44">
      <w:pPr>
        <w:autoSpaceDE w:val="0"/>
        <w:autoSpaceDN w:val="0"/>
        <w:adjustRightInd w:val="0"/>
        <w:spacing w:line="480" w:lineRule="auto"/>
        <w:ind w:left="720" w:hanging="720"/>
        <w:jc w:val="both"/>
      </w:pPr>
      <w:r>
        <w:t>Murta, K. and Williams, B.T. (1987)</w:t>
      </w:r>
      <w:r>
        <w:rPr>
          <w:bCs/>
        </w:rPr>
        <w:t>. Proposals for Research and Development in the</w:t>
      </w:r>
      <w:r>
        <w:t xml:space="preserve"> </w:t>
      </w:r>
      <w:r>
        <w:rPr>
          <w:bCs/>
        </w:rPr>
        <w:t>Field</w:t>
      </w:r>
      <w:r w:rsidR="00D62610">
        <w:rPr>
          <w:bCs/>
        </w:rPr>
        <w:t xml:space="preserve"> </w:t>
      </w:r>
      <w:r>
        <w:rPr>
          <w:bCs/>
        </w:rPr>
        <w:t xml:space="preserve">of Housing and Health, </w:t>
      </w:r>
      <w:r>
        <w:t>University of Sheffield.</w:t>
      </w:r>
    </w:p>
    <w:p w:rsidR="00CC5B15" w:rsidRDefault="001D0EC8" w:rsidP="00A34D44">
      <w:pPr>
        <w:autoSpaceDE w:val="0"/>
        <w:autoSpaceDN w:val="0"/>
        <w:adjustRightInd w:val="0"/>
        <w:spacing w:line="480" w:lineRule="auto"/>
        <w:ind w:left="720" w:hanging="720"/>
        <w:jc w:val="both"/>
      </w:pPr>
      <w:r>
        <w:t xml:space="preserve">North, D. C. (1990). </w:t>
      </w:r>
      <w:r>
        <w:rPr>
          <w:iCs/>
        </w:rPr>
        <w:t>Institutions, Institutional Change, and Economic Performance.</w:t>
      </w:r>
      <w:r w:rsidR="00D62610">
        <w:rPr>
          <w:iCs/>
        </w:rPr>
        <w:t xml:space="preserve"> </w:t>
      </w:r>
      <w:r>
        <w:t xml:space="preserve">Cambridge: Cambridge University Press, 1990. </w:t>
      </w:r>
    </w:p>
    <w:p w:rsidR="00CC5B15" w:rsidRDefault="001D0EC8" w:rsidP="00A34D44">
      <w:pPr>
        <w:autoSpaceDE w:val="0"/>
        <w:autoSpaceDN w:val="0"/>
        <w:adjustRightInd w:val="0"/>
        <w:spacing w:line="480" w:lineRule="auto"/>
        <w:ind w:left="720" w:hanging="720"/>
        <w:jc w:val="both"/>
        <w:rPr>
          <w:bCs/>
        </w:rPr>
      </w:pPr>
      <w:r>
        <w:lastRenderedPageBreak/>
        <w:t>Oduwaye, L. (2009).”Challenges of Sustainable Physical Planning and Development in</w:t>
      </w:r>
      <w:r w:rsidR="00D62610">
        <w:t xml:space="preserve"> </w:t>
      </w:r>
      <w:r>
        <w:t xml:space="preserve">Metropolitan Lagos”. </w:t>
      </w:r>
      <w:r>
        <w:rPr>
          <w:i/>
        </w:rPr>
        <w:t>Journal of Sustainable Development,</w:t>
      </w:r>
      <w:r>
        <w:t xml:space="preserve"> Vol.2, No.1, Pp. 159-171.</w:t>
      </w:r>
    </w:p>
    <w:p w:rsidR="00CC5B15" w:rsidRDefault="001D0EC8" w:rsidP="00A34D44">
      <w:pPr>
        <w:tabs>
          <w:tab w:val="left" w:pos="0"/>
        </w:tabs>
        <w:spacing w:line="480" w:lineRule="auto"/>
        <w:ind w:left="720" w:hanging="720"/>
        <w:jc w:val="both"/>
        <w:rPr>
          <w:bCs/>
        </w:rPr>
      </w:pPr>
      <w:r>
        <w:rPr>
          <w:bCs/>
        </w:rPr>
        <w:t>Ogundele, F. O., Ayo, O., Odewumi, S. G. and Aigbe, G. O. (2010). Challenges and</w:t>
      </w:r>
      <w:r w:rsidR="00D62610">
        <w:rPr>
          <w:bCs/>
        </w:rPr>
        <w:t xml:space="preserve"> </w:t>
      </w:r>
      <w:r>
        <w:rPr>
          <w:bCs/>
        </w:rPr>
        <w:t>prospects of physical development control: A ca</w:t>
      </w:r>
      <w:r w:rsidR="00D62610">
        <w:rPr>
          <w:bCs/>
        </w:rPr>
        <w:t xml:space="preserve">se study of </w:t>
      </w:r>
      <w:proofErr w:type="spellStart"/>
      <w:r w:rsidR="00D62610">
        <w:rPr>
          <w:bCs/>
        </w:rPr>
        <w:t>Festac</w:t>
      </w:r>
      <w:proofErr w:type="spellEnd"/>
      <w:r w:rsidR="00D62610">
        <w:rPr>
          <w:bCs/>
        </w:rPr>
        <w:t xml:space="preserve"> Town, Lagos, </w:t>
      </w:r>
      <w:r>
        <w:rPr>
          <w:bCs/>
        </w:rPr>
        <w:t>Nigeria. Vol. 5(4), Pp. 174-178.</w:t>
      </w:r>
    </w:p>
    <w:p w:rsidR="00CC5B15" w:rsidRDefault="001D0EC8" w:rsidP="00A34D44">
      <w:pPr>
        <w:tabs>
          <w:tab w:val="left" w:pos="0"/>
        </w:tabs>
        <w:spacing w:line="480" w:lineRule="auto"/>
        <w:ind w:left="720" w:hanging="720"/>
        <w:jc w:val="both"/>
        <w:rPr>
          <w:bCs/>
        </w:rPr>
      </w:pPr>
      <w:r>
        <w:rPr>
          <w:bCs/>
        </w:rPr>
        <w:t>Ogunkan, D. V. and Jelili M. O. (2010).</w:t>
      </w:r>
      <w:r>
        <w:rPr>
          <w:bCs/>
          <w:sz w:val="40"/>
          <w:szCs w:val="40"/>
        </w:rPr>
        <w:t xml:space="preserve"> </w:t>
      </w:r>
      <w:r>
        <w:rPr>
          <w:bCs/>
        </w:rPr>
        <w:t xml:space="preserve">The influence of land use on the spatial variation of begging in </w:t>
      </w:r>
      <w:proofErr w:type="spellStart"/>
      <w:r>
        <w:rPr>
          <w:bCs/>
        </w:rPr>
        <w:t>Ogbomoso</w:t>
      </w:r>
      <w:proofErr w:type="spellEnd"/>
      <w:r>
        <w:rPr>
          <w:bCs/>
        </w:rPr>
        <w:t xml:space="preserve">, Nigeria. </w:t>
      </w:r>
      <w:r>
        <w:rPr>
          <w:bCs/>
          <w:i/>
        </w:rPr>
        <w:t>Journal of Geography and Regional Planning</w:t>
      </w:r>
      <w:r w:rsidR="00D62610">
        <w:rPr>
          <w:bCs/>
        </w:rPr>
        <w:t xml:space="preserve"> </w:t>
      </w:r>
      <w:r>
        <w:rPr>
          <w:bCs/>
        </w:rPr>
        <w:t>Vol. 3(4), pp. 73-83.</w:t>
      </w:r>
    </w:p>
    <w:p w:rsidR="00CC5B15" w:rsidRDefault="001D0EC8" w:rsidP="00A34D44">
      <w:pPr>
        <w:tabs>
          <w:tab w:val="left" w:pos="0"/>
        </w:tabs>
        <w:spacing w:line="480" w:lineRule="auto"/>
        <w:ind w:left="720" w:hanging="720"/>
        <w:jc w:val="both"/>
        <w:rPr>
          <w:bCs/>
        </w:rPr>
      </w:pPr>
      <w:r>
        <w:rPr>
          <w:bCs/>
        </w:rPr>
        <w:t xml:space="preserve">Ogunsakin L (1988) Urbanisation and Urban Housing in the Third World. Unpublished </w:t>
      </w:r>
      <w:proofErr w:type="spellStart"/>
      <w:r>
        <w:rPr>
          <w:bCs/>
        </w:rPr>
        <w:t>Ph.D</w:t>
      </w:r>
      <w:proofErr w:type="spellEnd"/>
      <w:r w:rsidR="00D62610">
        <w:rPr>
          <w:bCs/>
        </w:rPr>
        <w:t xml:space="preserve"> </w:t>
      </w:r>
      <w:r>
        <w:rPr>
          <w:bCs/>
        </w:rPr>
        <w:t>thesis Submitted to Aristotle University of Thessalonika; Greece.</w:t>
      </w:r>
    </w:p>
    <w:p w:rsidR="00CC5B15" w:rsidRDefault="001D0EC8" w:rsidP="00A34D44">
      <w:pPr>
        <w:tabs>
          <w:tab w:val="left" w:pos="0"/>
        </w:tabs>
        <w:spacing w:line="480" w:lineRule="auto"/>
        <w:ind w:left="720" w:hanging="720"/>
        <w:jc w:val="both"/>
        <w:rPr>
          <w:bCs/>
        </w:rPr>
      </w:pPr>
      <w:r>
        <w:rPr>
          <w:bCs/>
        </w:rPr>
        <w:t>Okupe, L. (2002). Private Sector Initiative in Housing Development in Nigeria-how</w:t>
      </w:r>
      <w:r w:rsidR="00D62610">
        <w:rPr>
          <w:bCs/>
        </w:rPr>
        <w:t xml:space="preserve"> </w:t>
      </w:r>
      <w:r>
        <w:rPr>
          <w:bCs/>
        </w:rPr>
        <w:t>feasible</w:t>
      </w:r>
      <w:proofErr w:type="gramStart"/>
      <w:r>
        <w:rPr>
          <w:bCs/>
        </w:rPr>
        <w:t>?.</w:t>
      </w:r>
      <w:proofErr w:type="gramEnd"/>
      <w:r>
        <w:rPr>
          <w:bCs/>
        </w:rPr>
        <w:t xml:space="preserve"> </w:t>
      </w:r>
      <w:r>
        <w:rPr>
          <w:bCs/>
          <w:i/>
          <w:iCs/>
        </w:rPr>
        <w:t>Housing Today</w:t>
      </w:r>
      <w:r>
        <w:rPr>
          <w:bCs/>
        </w:rPr>
        <w:t>. The Journal of the Associa</w:t>
      </w:r>
      <w:r w:rsidR="00D62610">
        <w:rPr>
          <w:bCs/>
        </w:rPr>
        <w:t xml:space="preserve">tion of Housing Corporations of </w:t>
      </w:r>
      <w:r>
        <w:rPr>
          <w:bCs/>
        </w:rPr>
        <w:t>Nigeria. July/aug.2002 1(6)</w:t>
      </w:r>
    </w:p>
    <w:p w:rsidR="00CC5B15" w:rsidRDefault="001D0EC8" w:rsidP="00A34D44">
      <w:pPr>
        <w:autoSpaceDE w:val="0"/>
        <w:autoSpaceDN w:val="0"/>
        <w:adjustRightInd w:val="0"/>
        <w:spacing w:line="480" w:lineRule="auto"/>
        <w:ind w:left="720" w:hanging="720"/>
        <w:jc w:val="both"/>
      </w:pPr>
      <w:r>
        <w:t>Olajuyin, L.O. and Olayiwola, L.M. (1985): Problems and Prospects of Development</w:t>
      </w:r>
      <w:r w:rsidR="00D62610">
        <w:t xml:space="preserve"> </w:t>
      </w:r>
      <w:r>
        <w:t xml:space="preserve">Control: A Case Study of Ile-Ife. Journal of Nigerian Institute of Town Planners. </w:t>
      </w:r>
      <w:r w:rsidR="00D62610">
        <w:t xml:space="preserve"> </w:t>
      </w:r>
      <w:r>
        <w:t>Vol.4&amp;5, pp. 23-48.</w:t>
      </w:r>
    </w:p>
    <w:p w:rsidR="00D62610" w:rsidRDefault="001D0EC8" w:rsidP="00A34D44">
      <w:pPr>
        <w:autoSpaceDE w:val="0"/>
        <w:autoSpaceDN w:val="0"/>
        <w:adjustRightInd w:val="0"/>
        <w:spacing w:line="480" w:lineRule="auto"/>
        <w:ind w:left="720" w:hanging="720"/>
        <w:jc w:val="both"/>
        <w:rPr>
          <w:bCs/>
        </w:rPr>
      </w:pPr>
      <w:r>
        <w:rPr>
          <w:bCs/>
        </w:rPr>
        <w:t>Olurin, T.A. and Agobola, T. (1988). “Sustainable Cities Programme (SCP): The Origin,</w:t>
      </w:r>
      <w:r w:rsidR="00D62610">
        <w:rPr>
          <w:bCs/>
        </w:rPr>
        <w:t xml:space="preserve"> </w:t>
      </w:r>
      <w:r>
        <w:rPr>
          <w:bCs/>
        </w:rPr>
        <w:t xml:space="preserve">Lessons of Experience and a case Study of The Sustainable Ibadan Project (SIP). </w:t>
      </w:r>
    </w:p>
    <w:p w:rsidR="00CC5B15" w:rsidRDefault="001D0EC8" w:rsidP="00A34D44">
      <w:pPr>
        <w:autoSpaceDE w:val="0"/>
        <w:autoSpaceDN w:val="0"/>
        <w:adjustRightInd w:val="0"/>
        <w:spacing w:line="480" w:lineRule="auto"/>
        <w:ind w:left="720" w:hanging="720"/>
        <w:jc w:val="both"/>
        <w:rPr>
          <w:bCs/>
        </w:rPr>
      </w:pPr>
      <w:proofErr w:type="spellStart"/>
      <w:r>
        <w:rPr>
          <w:bCs/>
        </w:rPr>
        <w:t>Adeniji</w:t>
      </w:r>
      <w:proofErr w:type="spellEnd"/>
      <w:r>
        <w:rPr>
          <w:bCs/>
        </w:rPr>
        <w:t xml:space="preserve">, K. and Ogu, V.I. (Eds.). </w:t>
      </w:r>
      <w:r>
        <w:rPr>
          <w:bCs/>
          <w:i/>
        </w:rPr>
        <w:t>Sustainable Physical Development in Nigeria,</w:t>
      </w:r>
      <w:r w:rsidR="00D62610">
        <w:rPr>
          <w:bCs/>
        </w:rPr>
        <w:t xml:space="preserve"> </w:t>
      </w:r>
      <w:r>
        <w:rPr>
          <w:bCs/>
        </w:rPr>
        <w:t xml:space="preserve">Ibadan: Nigerian Institute </w:t>
      </w:r>
      <w:proofErr w:type="gramStart"/>
      <w:r>
        <w:rPr>
          <w:bCs/>
        </w:rPr>
        <w:t>For</w:t>
      </w:r>
      <w:proofErr w:type="gramEnd"/>
      <w:r>
        <w:rPr>
          <w:bCs/>
        </w:rPr>
        <w:t xml:space="preserve"> Social and Economic Research (NISER) Publication.</w:t>
      </w:r>
      <w:r>
        <w:rPr>
          <w:bCs/>
        </w:rPr>
        <w:tab/>
        <w:t>Pp. 271-299.</w:t>
      </w:r>
    </w:p>
    <w:p w:rsidR="00CC5B15" w:rsidRDefault="001D0EC8" w:rsidP="00A34D44">
      <w:pPr>
        <w:autoSpaceDE w:val="0"/>
        <w:autoSpaceDN w:val="0"/>
        <w:adjustRightInd w:val="0"/>
        <w:spacing w:line="480" w:lineRule="auto"/>
        <w:ind w:left="720" w:hanging="720"/>
        <w:jc w:val="both"/>
      </w:pPr>
      <w:r>
        <w:t xml:space="preserve">Onibokun, A.G. (1982). </w:t>
      </w:r>
      <w:r>
        <w:rPr>
          <w:i/>
          <w:iCs/>
        </w:rPr>
        <w:t xml:space="preserve">In Search of </w:t>
      </w:r>
      <w:proofErr w:type="gramStart"/>
      <w:r>
        <w:rPr>
          <w:i/>
          <w:iCs/>
        </w:rPr>
        <w:t>Solutions :</w:t>
      </w:r>
      <w:proofErr w:type="gramEnd"/>
      <w:r>
        <w:rPr>
          <w:i/>
          <w:iCs/>
        </w:rPr>
        <w:t xml:space="preserve"> A comprehensive review of housing</w:t>
      </w:r>
      <w:r w:rsidR="00D62610">
        <w:rPr>
          <w:i/>
          <w:iCs/>
        </w:rPr>
        <w:t xml:space="preserve"> </w:t>
      </w:r>
      <w:r>
        <w:rPr>
          <w:i/>
          <w:iCs/>
        </w:rPr>
        <w:t>literature</w:t>
      </w:r>
      <w:r>
        <w:t xml:space="preserve"> </w:t>
      </w:r>
      <w:r>
        <w:rPr>
          <w:i/>
          <w:iCs/>
        </w:rPr>
        <w:t xml:space="preserve">and research in Nigeria. </w:t>
      </w:r>
      <w:r>
        <w:t>NISER, Ibadan, Nigeria, 126 pp.</w:t>
      </w:r>
    </w:p>
    <w:p w:rsidR="00CC5B15" w:rsidRDefault="001D0EC8" w:rsidP="00A34D44">
      <w:pPr>
        <w:autoSpaceDE w:val="0"/>
        <w:autoSpaceDN w:val="0"/>
        <w:adjustRightInd w:val="0"/>
        <w:spacing w:line="480" w:lineRule="auto"/>
        <w:ind w:left="720" w:hanging="720"/>
        <w:jc w:val="both"/>
      </w:pPr>
      <w:r>
        <w:lastRenderedPageBreak/>
        <w:t xml:space="preserve">Onibokun, A.G. et al. (1985). Abuja : The new capital of Nigeria. </w:t>
      </w:r>
      <w:proofErr w:type="gramStart"/>
      <w:r>
        <w:t>In :</w:t>
      </w:r>
      <w:proofErr w:type="gramEnd"/>
      <w:r>
        <w:t xml:space="preserve"> </w:t>
      </w:r>
      <w:r>
        <w:rPr>
          <w:i/>
          <w:iCs/>
        </w:rPr>
        <w:t>New Capital Cities in</w:t>
      </w:r>
      <w:r w:rsidR="00D62610">
        <w:rPr>
          <w:i/>
          <w:iCs/>
        </w:rPr>
        <w:t xml:space="preserve"> </w:t>
      </w:r>
      <w:r>
        <w:rPr>
          <w:i/>
          <w:iCs/>
        </w:rPr>
        <w:t>Developing Countries.</w:t>
      </w:r>
      <w:r w:rsidR="004D7352">
        <w:rPr>
          <w:i/>
          <w:iCs/>
        </w:rPr>
        <w:t xml:space="preserve"> </w:t>
      </w:r>
      <w:r>
        <w:t xml:space="preserve">A.G. </w:t>
      </w:r>
      <w:proofErr w:type="spellStart"/>
      <w:r>
        <w:t>Onibokun</w:t>
      </w:r>
      <w:proofErr w:type="spellEnd"/>
      <w:r>
        <w:t>, ed. NISER, Ibadan.</w:t>
      </w:r>
    </w:p>
    <w:p w:rsidR="00CC5B15" w:rsidRDefault="001D0EC8" w:rsidP="00A34D44">
      <w:pPr>
        <w:autoSpaceDE w:val="0"/>
        <w:autoSpaceDN w:val="0"/>
        <w:adjustRightInd w:val="0"/>
        <w:spacing w:line="480" w:lineRule="auto"/>
        <w:ind w:left="720" w:hanging="720"/>
        <w:jc w:val="both"/>
      </w:pPr>
      <w:r>
        <w:t>Oyesiku, O.K. and Aluya, T. (1997): “Capacity Utilisation in Nigerian Seaports”. Nigerian</w:t>
      </w:r>
      <w:r w:rsidR="00D62610">
        <w:t xml:space="preserve"> </w:t>
      </w:r>
      <w:r>
        <w:t>Journal of Social and Management Sciences, Vol. 1, No. 1, pp 21 – 36.</w:t>
      </w:r>
    </w:p>
    <w:p w:rsidR="00CC5B15" w:rsidRDefault="001D0EC8" w:rsidP="00A34D44">
      <w:pPr>
        <w:tabs>
          <w:tab w:val="left" w:pos="0"/>
        </w:tabs>
        <w:spacing w:line="480" w:lineRule="auto"/>
        <w:ind w:left="720" w:hanging="720"/>
        <w:jc w:val="both"/>
        <w:rPr>
          <w:bCs/>
        </w:rPr>
      </w:pPr>
      <w:r>
        <w:t xml:space="preserve">Oluwande, P.A. (1983). </w:t>
      </w:r>
      <w:r>
        <w:rPr>
          <w:bCs/>
        </w:rPr>
        <w:t>Guide to tropical environmental health and engineering. Nigerian</w:t>
      </w:r>
      <w:r w:rsidR="00D62610">
        <w:rPr>
          <w:bCs/>
        </w:rPr>
        <w:t xml:space="preserve"> </w:t>
      </w:r>
      <w:r>
        <w:rPr>
          <w:bCs/>
        </w:rPr>
        <w:t>Institute of Science Education and Research, Ibadan. Pp.5-84.</w:t>
      </w:r>
    </w:p>
    <w:p w:rsidR="00CC5B15" w:rsidRDefault="001D0EC8" w:rsidP="00A34D44">
      <w:pPr>
        <w:tabs>
          <w:tab w:val="left" w:pos="0"/>
        </w:tabs>
        <w:spacing w:line="480" w:lineRule="auto"/>
        <w:ind w:left="720" w:hanging="720"/>
        <w:jc w:val="both"/>
        <w:rPr>
          <w:bCs/>
        </w:rPr>
      </w:pPr>
      <w:r>
        <w:rPr>
          <w:bCs/>
        </w:rPr>
        <w:t>Osuide, S.O. (2004). Strategies of Affordable Housing Stock Delivery in Nigeria. 18</w:t>
      </w:r>
      <w:r>
        <w:rPr>
          <w:bCs/>
          <w:vertAlign w:val="superscript"/>
        </w:rPr>
        <w:t>th</w:t>
      </w:r>
      <w:r w:rsidR="00D62610">
        <w:rPr>
          <w:bCs/>
          <w:vertAlign w:val="superscript"/>
        </w:rPr>
        <w:t xml:space="preserve"> </w:t>
      </w:r>
      <w:r>
        <w:rPr>
          <w:bCs/>
        </w:rPr>
        <w:t>Inaugural Lecture of Ambrose Alli University, Floreat System Benin City. Pp. 2-20.</w:t>
      </w:r>
    </w:p>
    <w:p w:rsidR="00CC5B15" w:rsidRDefault="001D0EC8" w:rsidP="00A34D44">
      <w:pPr>
        <w:tabs>
          <w:tab w:val="left" w:pos="0"/>
        </w:tabs>
        <w:spacing w:line="480" w:lineRule="auto"/>
        <w:ind w:left="720" w:hanging="720"/>
        <w:jc w:val="both"/>
        <w:rPr>
          <w:bCs/>
        </w:rPr>
      </w:pPr>
      <w:r>
        <w:rPr>
          <w:bCs/>
        </w:rPr>
        <w:t>Ozo, A.O. (1990). The private rented housing sector and public policies in developing</w:t>
      </w:r>
      <w:r w:rsidR="00D62610">
        <w:rPr>
          <w:bCs/>
        </w:rPr>
        <w:t xml:space="preserve"> </w:t>
      </w:r>
      <w:r>
        <w:rPr>
          <w:bCs/>
        </w:rPr>
        <w:t>countries: The example of Nigeria.</w:t>
      </w:r>
      <w:r>
        <w:rPr>
          <w:bCs/>
          <w:i/>
        </w:rPr>
        <w:t xml:space="preserve"> Third World Planning Review. </w:t>
      </w:r>
      <w:r>
        <w:rPr>
          <w:bCs/>
        </w:rPr>
        <w:t>(12) 3, Pp.261-279.</w:t>
      </w:r>
    </w:p>
    <w:p w:rsidR="00CC5B15" w:rsidRDefault="001D0EC8" w:rsidP="00A34D44">
      <w:pPr>
        <w:tabs>
          <w:tab w:val="left" w:pos="0"/>
        </w:tabs>
        <w:spacing w:line="480" w:lineRule="auto"/>
        <w:ind w:left="720" w:hanging="720"/>
        <w:jc w:val="both"/>
        <w:rPr>
          <w:bCs/>
        </w:rPr>
      </w:pPr>
      <w:r>
        <w:rPr>
          <w:bCs/>
        </w:rPr>
        <w:t>Salau, A.T. (1992). Urbanisation and spatial Strategies in West Africa. In Potter, R. and</w:t>
      </w:r>
      <w:r>
        <w:rPr>
          <w:bCs/>
        </w:rPr>
        <w:tab/>
        <w:t>Salau, A. ( Eds.) Publishing Ltd, London. Pp. 157- 171.</w:t>
      </w:r>
    </w:p>
    <w:p w:rsidR="00CC5B15" w:rsidRDefault="001D0EC8" w:rsidP="00A34D44">
      <w:pPr>
        <w:tabs>
          <w:tab w:val="left" w:pos="0"/>
        </w:tabs>
        <w:spacing w:line="480" w:lineRule="auto"/>
        <w:ind w:left="720" w:hanging="720"/>
        <w:jc w:val="both"/>
      </w:pPr>
      <w:r>
        <w:rPr>
          <w:bCs/>
        </w:rPr>
        <w:t>Stafford, A.M. (1978). The Application of Clinical Anthropology to Medical Practice: Case</w:t>
      </w:r>
      <w:r w:rsidR="00D62610">
        <w:rPr>
          <w:bCs/>
        </w:rPr>
        <w:t xml:space="preserve"> </w:t>
      </w:r>
      <w:r>
        <w:rPr>
          <w:bCs/>
        </w:rPr>
        <w:t>Study of Recurrent abdominal Pain in preadolescent Mexican-American Female. In</w:t>
      </w:r>
      <w:r w:rsidR="00D62610">
        <w:rPr>
          <w:bCs/>
        </w:rPr>
        <w:t xml:space="preserve"> </w:t>
      </w:r>
      <w:proofErr w:type="spellStart"/>
      <w:r>
        <w:rPr>
          <w:bCs/>
        </w:rPr>
        <w:t>Bauwens</w:t>
      </w:r>
      <w:proofErr w:type="spellEnd"/>
      <w:r>
        <w:rPr>
          <w:bCs/>
        </w:rPr>
        <w:t>, E.E. (</w:t>
      </w:r>
      <w:proofErr w:type="spellStart"/>
      <w:proofErr w:type="gramStart"/>
      <w:r>
        <w:rPr>
          <w:bCs/>
        </w:rPr>
        <w:t>ed</w:t>
      </w:r>
      <w:proofErr w:type="spellEnd"/>
      <w:proofErr w:type="gramEnd"/>
      <w:r>
        <w:rPr>
          <w:bCs/>
        </w:rPr>
        <w:t>). 1978. The Anthropology o</w:t>
      </w:r>
      <w:r w:rsidR="00D62610">
        <w:rPr>
          <w:bCs/>
        </w:rPr>
        <w:t xml:space="preserve">f Health. Saint </w:t>
      </w:r>
      <w:proofErr w:type="gramStart"/>
      <w:r w:rsidR="00D62610">
        <w:rPr>
          <w:bCs/>
        </w:rPr>
        <w:t>LOUIS</w:t>
      </w:r>
      <w:proofErr w:type="gramEnd"/>
      <w:r w:rsidR="00D62610">
        <w:rPr>
          <w:bCs/>
        </w:rPr>
        <w:t xml:space="preserve">: The C.V. </w:t>
      </w:r>
      <w:r>
        <w:rPr>
          <w:bCs/>
        </w:rPr>
        <w:t>Mosby Company.</w:t>
      </w:r>
    </w:p>
    <w:p w:rsidR="00CC5B15" w:rsidRDefault="001D0EC8" w:rsidP="00A34D44">
      <w:pPr>
        <w:autoSpaceDE w:val="0"/>
        <w:autoSpaceDN w:val="0"/>
        <w:adjustRightInd w:val="0"/>
        <w:spacing w:line="480" w:lineRule="auto"/>
        <w:ind w:left="720" w:hanging="720"/>
        <w:jc w:val="both"/>
      </w:pPr>
      <w:r>
        <w:t>Tang, B., Choy, L. H. T. and Wat, J. F. K. (2000) Certainty and Discretion in Planning</w:t>
      </w:r>
      <w:r w:rsidR="00D62610">
        <w:t xml:space="preserve"> </w:t>
      </w:r>
      <w:r>
        <w:t xml:space="preserve">Control: A Case Study of Office Development in Hong Kong. Urban Studies, </w:t>
      </w:r>
      <w:r>
        <w:tab/>
        <w:t>Vol. 37(13) 2465-2483.</w:t>
      </w:r>
    </w:p>
    <w:p w:rsidR="00CC5B15" w:rsidRDefault="001D0EC8" w:rsidP="00A34D44">
      <w:pPr>
        <w:autoSpaceDE w:val="0"/>
        <w:autoSpaceDN w:val="0"/>
        <w:adjustRightInd w:val="0"/>
        <w:spacing w:line="480" w:lineRule="auto"/>
        <w:ind w:left="720" w:hanging="720"/>
        <w:jc w:val="both"/>
      </w:pPr>
      <w:r>
        <w:t>Telling, A. E. (1986). Planning Law and Procedure, Butterworth, London. Book;</w:t>
      </w:r>
      <w:r>
        <w:tab/>
        <w:t>xxxii</w:t>
      </w:r>
      <w:proofErr w:type="gramStart"/>
      <w:r>
        <w:t>,351</w:t>
      </w:r>
      <w:proofErr w:type="gramEnd"/>
      <w:r>
        <w:t>,</w:t>
      </w:r>
      <w:r w:rsidR="00D62610">
        <w:t xml:space="preserve"> </w:t>
      </w:r>
      <w:r>
        <w:t>Pp.23</w:t>
      </w:r>
    </w:p>
    <w:p w:rsidR="00CC5B15" w:rsidRDefault="001D0EC8" w:rsidP="00A34D44">
      <w:pPr>
        <w:autoSpaceDE w:val="0"/>
        <w:autoSpaceDN w:val="0"/>
        <w:adjustRightInd w:val="0"/>
        <w:spacing w:line="480" w:lineRule="auto"/>
        <w:ind w:left="720" w:hanging="720"/>
        <w:jc w:val="both"/>
      </w:pPr>
      <w:r>
        <w:lastRenderedPageBreak/>
        <w:t>Thinh, N. X., Arlt, G., Heber, B., Hennersdorf, J., &amp; Lehmann, I. (2002) Evaluation of Urban</w:t>
      </w:r>
      <w:r w:rsidR="00D62610">
        <w:t xml:space="preserve"> </w:t>
      </w:r>
      <w:r>
        <w:t>land-use structures with a view to sustainable development. Environmental Impact</w:t>
      </w:r>
      <w:r w:rsidR="00D62610">
        <w:t xml:space="preserve"> </w:t>
      </w:r>
      <w:r>
        <w:t>Assessment Review, 22(5), 475-492.</w:t>
      </w:r>
    </w:p>
    <w:p w:rsidR="00CC5B15" w:rsidRDefault="001D0EC8" w:rsidP="00A34D44">
      <w:pPr>
        <w:autoSpaceDE w:val="0"/>
        <w:autoSpaceDN w:val="0"/>
        <w:adjustRightInd w:val="0"/>
        <w:spacing w:line="480" w:lineRule="auto"/>
        <w:ind w:left="720" w:hanging="720"/>
        <w:jc w:val="both"/>
      </w:pPr>
      <w:r>
        <w:t>Thomas, K. (1997) Development Control: Principles and Practice. London: UCL Press.</w:t>
      </w:r>
      <w:r>
        <w:tab/>
        <w:t>Book; xiv, 338, P.24.</w:t>
      </w:r>
    </w:p>
    <w:p w:rsidR="00CC5B15" w:rsidRDefault="001D0EC8" w:rsidP="00A34D44">
      <w:pPr>
        <w:autoSpaceDE w:val="0"/>
        <w:autoSpaceDN w:val="0"/>
        <w:adjustRightInd w:val="0"/>
        <w:spacing w:line="480" w:lineRule="auto"/>
        <w:ind w:left="720" w:hanging="720"/>
        <w:jc w:val="both"/>
      </w:pPr>
      <w:r>
        <w:t xml:space="preserve">Yahya, Saad and Associates. (1982). Kenya Low Cost Housing By-Law </w:t>
      </w:r>
      <w:r w:rsidR="00D62610">
        <w:t>Study, Second</w:t>
      </w:r>
      <w:r w:rsidR="00D62610">
        <w:tab/>
        <w:t xml:space="preserve">World </w:t>
      </w:r>
      <w:r>
        <w:t>Bank/Government of Kenya Urban Project</w:t>
      </w:r>
      <w:r>
        <w:rPr>
          <w:bCs/>
        </w:rPr>
        <w:t>, Final Report</w:t>
      </w:r>
      <w:r>
        <w:t>, Vol.2.</w:t>
      </w:r>
    </w:p>
    <w:p w:rsidR="00CC5B15" w:rsidRDefault="001D0EC8">
      <w:pPr>
        <w:spacing w:after="200" w:line="276" w:lineRule="auto"/>
        <w:rPr>
          <w:b/>
          <w:lang w:val="en-US"/>
        </w:rPr>
      </w:pPr>
      <w:r>
        <w:rPr>
          <w:b/>
          <w:lang w:val="en-US"/>
        </w:rPr>
        <w:br w:type="page"/>
      </w:r>
    </w:p>
    <w:p w:rsidR="00CC5B15" w:rsidRDefault="001D0EC8">
      <w:pPr>
        <w:tabs>
          <w:tab w:val="left" w:pos="1575"/>
        </w:tabs>
        <w:spacing w:line="276" w:lineRule="auto"/>
        <w:jc w:val="center"/>
        <w:rPr>
          <w:b/>
          <w:lang w:val="en-US"/>
        </w:rPr>
      </w:pPr>
      <w:r>
        <w:rPr>
          <w:b/>
          <w:lang w:val="en-US"/>
        </w:rPr>
        <w:lastRenderedPageBreak/>
        <w:t>APPENDIX I</w:t>
      </w:r>
    </w:p>
    <w:p w:rsidR="00CC5B15" w:rsidRDefault="001D0EC8">
      <w:pPr>
        <w:tabs>
          <w:tab w:val="left" w:pos="1575"/>
        </w:tabs>
        <w:spacing w:line="276" w:lineRule="auto"/>
        <w:jc w:val="center"/>
        <w:rPr>
          <w:b/>
          <w:bCs/>
        </w:rPr>
      </w:pPr>
      <w:r>
        <w:rPr>
          <w:b/>
        </w:rPr>
        <w:t>DEPARTMENT OF URBAN AND REGIONAL PLANNING, INSTITUTE OF ENVIRONMENTAL STUDIES, KWARA STATE POLYTECHNIC, ILORIN, NIGERIA,</w:t>
      </w:r>
    </w:p>
    <w:p w:rsidR="00CC5B15" w:rsidRDefault="001D0EC8">
      <w:pPr>
        <w:spacing w:line="276" w:lineRule="auto"/>
        <w:jc w:val="center"/>
        <w:rPr>
          <w:b/>
          <w:bCs/>
        </w:rPr>
      </w:pPr>
      <w:r>
        <w:rPr>
          <w:b/>
          <w:bCs/>
        </w:rPr>
        <w:t>QUESTIONNAIRE</w:t>
      </w:r>
    </w:p>
    <w:p w:rsidR="00CC5B15" w:rsidRDefault="00CC5B15">
      <w:pPr>
        <w:spacing w:line="276" w:lineRule="auto"/>
        <w:jc w:val="both"/>
      </w:pPr>
    </w:p>
    <w:p w:rsidR="00CC5B15" w:rsidRDefault="001D0EC8">
      <w:pPr>
        <w:spacing w:line="276" w:lineRule="auto"/>
        <w:jc w:val="both"/>
      </w:pPr>
      <w:r>
        <w:t xml:space="preserve">This questionnaires is designed purely for research purpose only. It is designed to carry out survey on the appraisal of the implementation of development control on residential buildings in </w:t>
      </w:r>
      <w:r>
        <w:rPr>
          <w:lang w:val="en-US"/>
        </w:rPr>
        <w:t>Ogbomosho North Local Government</w:t>
      </w:r>
      <w:r>
        <w:t>. The information obtained will be treated confidentially. Thanks for your anticipated co-operation.</w:t>
      </w:r>
    </w:p>
    <w:p w:rsidR="00CC5B15" w:rsidRDefault="00CC5B15">
      <w:pPr>
        <w:spacing w:line="276" w:lineRule="auto"/>
        <w:jc w:val="both"/>
      </w:pPr>
    </w:p>
    <w:p w:rsidR="00CC5B15" w:rsidRDefault="001D0EC8">
      <w:pPr>
        <w:spacing w:line="276" w:lineRule="auto"/>
        <w:jc w:val="both"/>
      </w:pPr>
      <w:r>
        <w:t>I.</w:t>
      </w:r>
      <w:r>
        <w:tab/>
        <w:t>Street Name: ___________________________________________</w:t>
      </w:r>
    </w:p>
    <w:p w:rsidR="00CC5B15" w:rsidRDefault="001D0EC8">
      <w:pPr>
        <w:spacing w:line="276" w:lineRule="auto"/>
        <w:jc w:val="both"/>
      </w:pPr>
      <w:r>
        <w:t>II.</w:t>
      </w:r>
      <w:r>
        <w:tab/>
        <w:t>Ward Name:______________________________________________</w:t>
      </w:r>
    </w:p>
    <w:p w:rsidR="00CC5B15" w:rsidRDefault="001D0EC8">
      <w:pPr>
        <w:spacing w:line="276" w:lineRule="auto"/>
        <w:jc w:val="both"/>
      </w:pPr>
      <w:r>
        <w:t>III.</w:t>
      </w:r>
      <w:r>
        <w:tab/>
        <w:t>Residential Density:______________________________________________</w:t>
      </w:r>
    </w:p>
    <w:p w:rsidR="00CC5B15" w:rsidRDefault="001D0EC8">
      <w:pPr>
        <w:spacing w:line="276" w:lineRule="auto"/>
        <w:jc w:val="both"/>
      </w:pPr>
      <w:r>
        <w:t>IV.</w:t>
      </w:r>
      <w:r>
        <w:tab/>
        <w:t>Name of Locality:_____________________________________________</w:t>
      </w:r>
    </w:p>
    <w:p w:rsidR="00CC5B15" w:rsidRDefault="00CC5B15">
      <w:pPr>
        <w:spacing w:line="276" w:lineRule="auto"/>
        <w:jc w:val="both"/>
      </w:pPr>
    </w:p>
    <w:p w:rsidR="00CC5B15" w:rsidRDefault="001D0EC8">
      <w:pPr>
        <w:spacing w:line="276" w:lineRule="auto"/>
        <w:jc w:val="both"/>
        <w:rPr>
          <w:b/>
        </w:rPr>
      </w:pPr>
      <w:r>
        <w:rPr>
          <w:b/>
        </w:rPr>
        <w:t>SECTION A: SOCIO-ECONOMIC CHARACTERISTICS:</w:t>
      </w:r>
    </w:p>
    <w:p w:rsidR="00CC5B15" w:rsidRDefault="001D0EC8">
      <w:pPr>
        <w:numPr>
          <w:ilvl w:val="0"/>
          <w:numId w:val="45"/>
        </w:numPr>
        <w:spacing w:line="276" w:lineRule="auto"/>
        <w:jc w:val="both"/>
      </w:pPr>
      <w:r>
        <w:t>Sex:</w:t>
      </w:r>
    </w:p>
    <w:p w:rsidR="00CC5B15" w:rsidRDefault="001D0EC8">
      <w:pPr>
        <w:spacing w:line="276" w:lineRule="auto"/>
        <w:ind w:left="360"/>
        <w:jc w:val="both"/>
      </w:pPr>
      <w:r>
        <w:tab/>
        <w:t xml:space="preserve">      (a) Male</w:t>
      </w:r>
      <w:r>
        <w:tab/>
      </w:r>
      <w:r>
        <w:tab/>
      </w:r>
      <w:r>
        <w:tab/>
        <w:t>(b) Female</w:t>
      </w:r>
      <w:r>
        <w:tab/>
      </w:r>
      <w:r>
        <w:tab/>
      </w:r>
    </w:p>
    <w:p w:rsidR="00CC5B15" w:rsidRDefault="001D0EC8">
      <w:pPr>
        <w:pStyle w:val="ListParagraph"/>
        <w:numPr>
          <w:ilvl w:val="0"/>
          <w:numId w:val="45"/>
        </w:numPr>
        <w:spacing w:line="276" w:lineRule="auto"/>
        <w:jc w:val="both"/>
      </w:pPr>
      <w:r>
        <w:t>Age (years):</w:t>
      </w:r>
    </w:p>
    <w:p w:rsidR="00CC5B15" w:rsidRDefault="001D0EC8">
      <w:pPr>
        <w:pStyle w:val="ListParagraph"/>
        <w:numPr>
          <w:ilvl w:val="0"/>
          <w:numId w:val="46"/>
        </w:numPr>
        <w:spacing w:line="276" w:lineRule="auto"/>
        <w:jc w:val="both"/>
      </w:pPr>
      <w:r>
        <w:t>18-45</w:t>
      </w:r>
      <w:r>
        <w:tab/>
        <w:t>(b) 46-59</w:t>
      </w:r>
      <w:r>
        <w:tab/>
        <w:t xml:space="preserve"> (c) 60-69</w:t>
      </w:r>
      <w:r>
        <w:tab/>
        <w:t>(d) 70 and above</w:t>
      </w:r>
    </w:p>
    <w:p w:rsidR="00CC5B15" w:rsidRDefault="001D0EC8">
      <w:pPr>
        <w:pStyle w:val="ListParagraph"/>
        <w:numPr>
          <w:ilvl w:val="0"/>
          <w:numId w:val="45"/>
        </w:numPr>
        <w:spacing w:line="276" w:lineRule="auto"/>
        <w:jc w:val="both"/>
      </w:pPr>
      <w:r>
        <w:t>Marital Status:</w:t>
      </w:r>
    </w:p>
    <w:p w:rsidR="00CC5B15" w:rsidRDefault="001D0EC8">
      <w:pPr>
        <w:pStyle w:val="ListParagraph"/>
        <w:numPr>
          <w:ilvl w:val="0"/>
          <w:numId w:val="47"/>
        </w:numPr>
        <w:spacing w:line="276" w:lineRule="auto"/>
        <w:jc w:val="both"/>
      </w:pPr>
      <w:r>
        <w:t>Single</w:t>
      </w:r>
      <w:r>
        <w:tab/>
        <w:t>(b) Married</w:t>
      </w:r>
      <w:r>
        <w:tab/>
        <w:t>(c) Divorced</w:t>
      </w:r>
      <w:r>
        <w:tab/>
        <w:t>(d) Widow</w:t>
      </w:r>
      <w:r>
        <w:tab/>
        <w:t>(e) Widower</w:t>
      </w:r>
    </w:p>
    <w:p w:rsidR="00CC5B15" w:rsidRDefault="001D0EC8">
      <w:pPr>
        <w:pStyle w:val="ListParagraph"/>
        <w:numPr>
          <w:ilvl w:val="0"/>
          <w:numId w:val="45"/>
        </w:numPr>
        <w:spacing w:line="276" w:lineRule="auto"/>
        <w:jc w:val="both"/>
      </w:pPr>
      <w:r>
        <w:t>Educational status:</w:t>
      </w:r>
    </w:p>
    <w:p w:rsidR="00CC5B15" w:rsidRDefault="001D0EC8">
      <w:pPr>
        <w:tabs>
          <w:tab w:val="left" w:pos="1080"/>
        </w:tabs>
        <w:spacing w:line="276" w:lineRule="auto"/>
        <w:jc w:val="both"/>
      </w:pPr>
      <w:r>
        <w:tab/>
        <w:t>(a) No formal education (b) Primary education (c) Secondary education</w:t>
      </w:r>
    </w:p>
    <w:p w:rsidR="00CC5B15" w:rsidRDefault="001D0EC8">
      <w:pPr>
        <w:tabs>
          <w:tab w:val="left" w:pos="1080"/>
        </w:tabs>
        <w:spacing w:line="276" w:lineRule="auto"/>
        <w:jc w:val="both"/>
      </w:pPr>
      <w:r>
        <w:tab/>
        <w:t>(d) Tertiary Education</w:t>
      </w:r>
    </w:p>
    <w:p w:rsidR="00CC5B15" w:rsidRDefault="001D0EC8">
      <w:pPr>
        <w:pStyle w:val="ListParagraph"/>
        <w:numPr>
          <w:ilvl w:val="0"/>
          <w:numId w:val="45"/>
        </w:numPr>
        <w:spacing w:line="276" w:lineRule="auto"/>
        <w:jc w:val="both"/>
      </w:pPr>
      <w:r>
        <w:t>Occupational status:</w:t>
      </w:r>
    </w:p>
    <w:p w:rsidR="00CC5B15" w:rsidRDefault="001D0EC8">
      <w:pPr>
        <w:tabs>
          <w:tab w:val="left" w:pos="1080"/>
        </w:tabs>
        <w:spacing w:line="276" w:lineRule="auto"/>
        <w:ind w:left="-720"/>
        <w:jc w:val="both"/>
      </w:pPr>
      <w:r>
        <w:tab/>
        <w:t>(a) Student (b) Self employed</w:t>
      </w:r>
      <w:r>
        <w:tab/>
        <w:t xml:space="preserve">  (c) Trading (d) Civil servant (e) Artisan</w:t>
      </w:r>
    </w:p>
    <w:p w:rsidR="00CC5B15" w:rsidRDefault="001D0EC8">
      <w:pPr>
        <w:tabs>
          <w:tab w:val="left" w:pos="1080"/>
        </w:tabs>
        <w:spacing w:line="276" w:lineRule="auto"/>
        <w:ind w:left="-720"/>
        <w:jc w:val="both"/>
      </w:pPr>
      <w:r>
        <w:tab/>
        <w:t>(f) Clergy (g) Others</w:t>
      </w:r>
    </w:p>
    <w:p w:rsidR="00CC5B15" w:rsidRDefault="001D0EC8">
      <w:pPr>
        <w:tabs>
          <w:tab w:val="left" w:pos="1080"/>
        </w:tabs>
        <w:spacing w:line="276" w:lineRule="auto"/>
        <w:ind w:left="-720"/>
        <w:jc w:val="both"/>
      </w:pPr>
      <w:r>
        <w:t xml:space="preserve">                  (6)</w:t>
      </w:r>
      <w:r>
        <w:tab/>
        <w:t>Income classification:</w:t>
      </w:r>
    </w:p>
    <w:p w:rsidR="00CC5B15" w:rsidRDefault="001D0EC8">
      <w:pPr>
        <w:tabs>
          <w:tab w:val="left" w:pos="1080"/>
        </w:tabs>
        <w:spacing w:line="276" w:lineRule="auto"/>
        <w:jc w:val="both"/>
      </w:pPr>
      <w:r>
        <w:t xml:space="preserve">                  (a) Below ₦18,000 (b) ₦18,000 - ₦50,000 (c) ₦50,001- ₦100,000</w:t>
      </w:r>
    </w:p>
    <w:p w:rsidR="00CC5B15" w:rsidRDefault="001D0EC8">
      <w:pPr>
        <w:tabs>
          <w:tab w:val="left" w:pos="1080"/>
        </w:tabs>
        <w:spacing w:line="276" w:lineRule="auto"/>
        <w:jc w:val="both"/>
      </w:pPr>
      <w:r>
        <w:tab/>
        <w:t>(d) ₦100,001 and above.</w:t>
      </w:r>
    </w:p>
    <w:p w:rsidR="00CC5B15" w:rsidRDefault="001D0EC8">
      <w:pPr>
        <w:tabs>
          <w:tab w:val="left" w:pos="1080"/>
        </w:tabs>
        <w:spacing w:line="276" w:lineRule="auto"/>
        <w:jc w:val="both"/>
      </w:pPr>
      <w:r>
        <w:t xml:space="preserve">      (7)</w:t>
      </w:r>
      <w:r>
        <w:tab/>
        <w:t>Religion:</w:t>
      </w:r>
    </w:p>
    <w:p w:rsidR="00CC5B15" w:rsidRDefault="001D0EC8">
      <w:pPr>
        <w:tabs>
          <w:tab w:val="left" w:pos="1080"/>
        </w:tabs>
        <w:spacing w:line="276" w:lineRule="auto"/>
        <w:jc w:val="both"/>
      </w:pPr>
      <w:r>
        <w:tab/>
        <w:t>(a) Christianity</w:t>
      </w:r>
      <w:r>
        <w:tab/>
        <w:t>(b) Islam</w:t>
      </w:r>
      <w:r>
        <w:tab/>
        <w:t>(c) Traditional</w:t>
      </w:r>
      <w:r>
        <w:tab/>
        <w:t>(d) others specify .........................</w:t>
      </w:r>
    </w:p>
    <w:p w:rsidR="00CC5B15" w:rsidRDefault="001D0EC8">
      <w:pPr>
        <w:tabs>
          <w:tab w:val="left" w:pos="1080"/>
        </w:tabs>
        <w:spacing w:line="276" w:lineRule="auto"/>
        <w:jc w:val="both"/>
      </w:pPr>
      <w:r>
        <w:t xml:space="preserve">      (8)</w:t>
      </w:r>
      <w:r>
        <w:tab/>
        <w:t>Nationality: ..............................................</w:t>
      </w:r>
    </w:p>
    <w:p w:rsidR="00CC5B15" w:rsidRDefault="001D0EC8">
      <w:pPr>
        <w:tabs>
          <w:tab w:val="left" w:pos="1080"/>
        </w:tabs>
        <w:spacing w:line="276" w:lineRule="auto"/>
        <w:jc w:val="both"/>
      </w:pPr>
      <w:r>
        <w:t xml:space="preserve">      (9)</w:t>
      </w:r>
      <w:r>
        <w:tab/>
        <w:t xml:space="preserve">Ethnicity: </w:t>
      </w:r>
    </w:p>
    <w:p w:rsidR="00CC5B15" w:rsidRDefault="001D0EC8">
      <w:pPr>
        <w:tabs>
          <w:tab w:val="left" w:pos="1080"/>
        </w:tabs>
        <w:spacing w:line="276" w:lineRule="auto"/>
      </w:pPr>
      <w:r>
        <w:tab/>
        <w:t>(a) Yoruba</w:t>
      </w:r>
      <w:r>
        <w:tab/>
        <w:t xml:space="preserve">  (b) Igbo (c) Hausa (d) Others specify...................................</w:t>
      </w:r>
    </w:p>
    <w:p w:rsidR="00CC5B15" w:rsidRDefault="001D0EC8">
      <w:pPr>
        <w:tabs>
          <w:tab w:val="left" w:pos="1080"/>
        </w:tabs>
        <w:spacing w:line="276" w:lineRule="auto"/>
        <w:jc w:val="both"/>
      </w:pPr>
      <w:r>
        <w:t xml:space="preserve">      (10)</w:t>
      </w:r>
      <w:r>
        <w:tab/>
        <w:t>No of household in the building:</w:t>
      </w:r>
    </w:p>
    <w:p w:rsidR="00CC5B15" w:rsidRDefault="001D0EC8">
      <w:pPr>
        <w:tabs>
          <w:tab w:val="left" w:pos="1080"/>
        </w:tabs>
        <w:spacing w:line="276" w:lineRule="auto"/>
        <w:jc w:val="both"/>
      </w:pPr>
      <w:r>
        <w:t xml:space="preserve">    </w:t>
      </w:r>
      <w:r>
        <w:tab/>
        <w:t>(a) 1 (b) 2</w:t>
      </w:r>
      <w:r>
        <w:tab/>
        <w:t xml:space="preserve">(c) 3 (d) 4 (e) Above 4 </w:t>
      </w:r>
    </w:p>
    <w:p w:rsidR="00CC5B15" w:rsidRDefault="001D0EC8">
      <w:pPr>
        <w:tabs>
          <w:tab w:val="left" w:pos="1080"/>
        </w:tabs>
        <w:spacing w:line="276" w:lineRule="auto"/>
        <w:jc w:val="both"/>
        <w:rPr>
          <w:b/>
        </w:rPr>
      </w:pPr>
      <w:r>
        <w:rPr>
          <w:b/>
        </w:rPr>
        <w:t xml:space="preserve">SECTION B: HOUSING CHARACTERISTICS / PLANNING STANDARD </w:t>
      </w:r>
    </w:p>
    <w:p w:rsidR="00CC5B15" w:rsidRDefault="001D0EC8">
      <w:pPr>
        <w:tabs>
          <w:tab w:val="left" w:pos="1080"/>
        </w:tabs>
        <w:spacing w:line="276" w:lineRule="auto"/>
        <w:ind w:left="360"/>
        <w:jc w:val="both"/>
      </w:pPr>
      <w:r>
        <w:t>(11)</w:t>
      </w:r>
      <w:r>
        <w:tab/>
        <w:t>House type:</w:t>
      </w:r>
    </w:p>
    <w:p w:rsidR="00CC5B15" w:rsidRDefault="001D0EC8">
      <w:pPr>
        <w:tabs>
          <w:tab w:val="left" w:pos="1080"/>
        </w:tabs>
        <w:spacing w:line="276" w:lineRule="auto"/>
        <w:ind w:left="1080"/>
        <w:jc w:val="both"/>
      </w:pPr>
      <w:r>
        <w:lastRenderedPageBreak/>
        <w:t>(a) Traditional House  (b) Storey Building   (c) Bungalow   (d) Block of Flat    (e) Duplex     (f) Rooming houses (face to face).</w:t>
      </w:r>
    </w:p>
    <w:p w:rsidR="00CC5B15" w:rsidRDefault="00CC5B15">
      <w:pPr>
        <w:tabs>
          <w:tab w:val="left" w:pos="1080"/>
        </w:tabs>
        <w:spacing w:line="276" w:lineRule="auto"/>
        <w:jc w:val="both"/>
      </w:pPr>
    </w:p>
    <w:p w:rsidR="00CC5B15" w:rsidRDefault="001D0EC8">
      <w:pPr>
        <w:tabs>
          <w:tab w:val="left" w:pos="1080"/>
        </w:tabs>
        <w:spacing w:line="276" w:lineRule="auto"/>
        <w:jc w:val="both"/>
      </w:pPr>
      <w:r>
        <w:t>(12)</w:t>
      </w:r>
      <w:r>
        <w:tab/>
        <w:t>Age of Building</w:t>
      </w:r>
    </w:p>
    <w:p w:rsidR="00CC5B15" w:rsidRDefault="001D0EC8">
      <w:pPr>
        <w:tabs>
          <w:tab w:val="left" w:pos="1080"/>
        </w:tabs>
        <w:spacing w:line="276" w:lineRule="auto"/>
        <w:ind w:left="360"/>
        <w:jc w:val="both"/>
      </w:pPr>
      <w:r>
        <w:tab/>
        <w:t>(a) 1-10</w:t>
      </w:r>
      <w:r>
        <w:tab/>
        <w:t xml:space="preserve">(b) 11-20 </w:t>
      </w:r>
      <w:r>
        <w:tab/>
        <w:t>(c) 21-30</w:t>
      </w:r>
      <w:r>
        <w:tab/>
        <w:t>(d) 31-50</w:t>
      </w:r>
      <w:r>
        <w:tab/>
        <w:t>(e) Above 50</w:t>
      </w:r>
    </w:p>
    <w:p w:rsidR="00CC5B15" w:rsidRDefault="001D0EC8">
      <w:pPr>
        <w:spacing w:line="276" w:lineRule="auto"/>
        <w:jc w:val="both"/>
      </w:pPr>
      <w:r>
        <w:t>(13)</w:t>
      </w:r>
      <w:r>
        <w:tab/>
        <w:t xml:space="preserve">     Ownership status:</w:t>
      </w:r>
    </w:p>
    <w:p w:rsidR="00CC5B15" w:rsidRDefault="001D0EC8">
      <w:pPr>
        <w:spacing w:line="276" w:lineRule="auto"/>
        <w:ind w:left="720"/>
        <w:jc w:val="both"/>
      </w:pPr>
      <w:r>
        <w:t xml:space="preserve">     (a) Owner occupier</w:t>
      </w:r>
      <w:r>
        <w:tab/>
        <w:t>(b) Rental</w:t>
      </w:r>
      <w:r>
        <w:tab/>
        <w:t>(c)  Family House</w:t>
      </w:r>
      <w:r>
        <w:tab/>
        <w:t>(d) Inherited.</w:t>
      </w:r>
    </w:p>
    <w:p w:rsidR="00CC5B15" w:rsidRDefault="001D0EC8">
      <w:pPr>
        <w:spacing w:line="276" w:lineRule="auto"/>
        <w:jc w:val="both"/>
      </w:pPr>
      <w:r>
        <w:t>(14)</w:t>
      </w:r>
      <w:r>
        <w:tab/>
        <w:t xml:space="preserve">     How many rooms do you have in your house?</w:t>
      </w:r>
    </w:p>
    <w:p w:rsidR="00CC5B15" w:rsidRDefault="001D0EC8">
      <w:pPr>
        <w:tabs>
          <w:tab w:val="left" w:pos="540"/>
          <w:tab w:val="left" w:pos="1080"/>
        </w:tabs>
        <w:spacing w:line="276" w:lineRule="auto"/>
        <w:ind w:left="360"/>
        <w:jc w:val="both"/>
      </w:pPr>
      <w:r>
        <w:tab/>
      </w:r>
      <w:r>
        <w:tab/>
        <w:t>(a) 1- 2</w:t>
      </w:r>
      <w:r>
        <w:tab/>
        <w:t>(b) 3-4</w:t>
      </w:r>
      <w:r>
        <w:tab/>
      </w:r>
      <w:r>
        <w:tab/>
        <w:t>(c) 5 and above</w:t>
      </w:r>
    </w:p>
    <w:p w:rsidR="00CC5B15" w:rsidRDefault="001D0EC8">
      <w:pPr>
        <w:tabs>
          <w:tab w:val="left" w:pos="1080"/>
        </w:tabs>
        <w:spacing w:line="276" w:lineRule="auto"/>
        <w:jc w:val="both"/>
      </w:pPr>
      <w:r>
        <w:t>(15)</w:t>
      </w:r>
      <w:r>
        <w:tab/>
        <w:t>No of persons in your household:</w:t>
      </w:r>
    </w:p>
    <w:p w:rsidR="00CC5B15" w:rsidRDefault="001D0EC8">
      <w:pPr>
        <w:tabs>
          <w:tab w:val="left" w:pos="1080"/>
        </w:tabs>
        <w:spacing w:line="276" w:lineRule="auto"/>
        <w:jc w:val="both"/>
      </w:pPr>
      <w:r>
        <w:tab/>
        <w:t>(a) 1 person   (b) 2-3 persons</w:t>
      </w:r>
      <w:r>
        <w:tab/>
        <w:t>(c) 4-6 persons</w:t>
      </w:r>
      <w:r>
        <w:tab/>
        <w:t>(d) More than 6 persons</w:t>
      </w:r>
    </w:p>
    <w:p w:rsidR="00CC5B15" w:rsidRDefault="001D0EC8">
      <w:pPr>
        <w:tabs>
          <w:tab w:val="left" w:pos="1080"/>
        </w:tabs>
        <w:spacing w:line="276" w:lineRule="auto"/>
        <w:jc w:val="both"/>
      </w:pPr>
      <w:r>
        <w:t>(16)</w:t>
      </w:r>
      <w:r>
        <w:tab/>
        <w:t xml:space="preserve">State of repairs of building </w:t>
      </w:r>
    </w:p>
    <w:p w:rsidR="00CC5B15" w:rsidRDefault="001D0EC8">
      <w:pPr>
        <w:tabs>
          <w:tab w:val="left" w:pos="1080"/>
        </w:tabs>
        <w:spacing w:line="276" w:lineRule="auto"/>
        <w:ind w:left="1080"/>
        <w:jc w:val="both"/>
      </w:pPr>
      <w:r>
        <w:t>(a) Dilapidated  (b) Requires major repairs   (c) Requires minor repairs    (d)structurally Sound</w:t>
      </w:r>
    </w:p>
    <w:p w:rsidR="00CC5B15" w:rsidRDefault="001D0EC8">
      <w:pPr>
        <w:tabs>
          <w:tab w:val="left" w:pos="1080"/>
        </w:tabs>
        <w:spacing w:line="276" w:lineRule="auto"/>
        <w:jc w:val="both"/>
      </w:pPr>
      <w:r>
        <w:t>(17)</w:t>
      </w:r>
      <w:r>
        <w:tab/>
        <w:t>Material used for wall</w:t>
      </w:r>
    </w:p>
    <w:p w:rsidR="00CC5B15" w:rsidRDefault="001D0EC8">
      <w:pPr>
        <w:tabs>
          <w:tab w:val="left" w:pos="1080"/>
        </w:tabs>
        <w:spacing w:line="276" w:lineRule="auto"/>
        <w:ind w:left="360"/>
        <w:jc w:val="both"/>
      </w:pPr>
      <w:r>
        <w:tab/>
        <w:t>(a)</w:t>
      </w:r>
      <w:r>
        <w:tab/>
        <w:t>Cement</w:t>
      </w:r>
      <w:r>
        <w:tab/>
        <w:t>(b) Brick</w:t>
      </w:r>
      <w:r>
        <w:tab/>
        <w:t>(c) Clay</w:t>
      </w:r>
      <w:r>
        <w:tab/>
        <w:t>(d) Wood</w:t>
      </w:r>
      <w:r>
        <w:tab/>
        <w:t>(e) Others</w:t>
      </w:r>
    </w:p>
    <w:p w:rsidR="00CC5B15" w:rsidRDefault="001D0EC8">
      <w:pPr>
        <w:tabs>
          <w:tab w:val="left" w:pos="1080"/>
        </w:tabs>
        <w:spacing w:line="276" w:lineRule="auto"/>
        <w:jc w:val="both"/>
      </w:pPr>
      <w:r>
        <w:t>(18)</w:t>
      </w:r>
      <w:r>
        <w:tab/>
        <w:t>Type of roofing materials</w:t>
      </w:r>
    </w:p>
    <w:p w:rsidR="00CC5B15" w:rsidRDefault="001D0EC8">
      <w:pPr>
        <w:tabs>
          <w:tab w:val="left" w:pos="1080"/>
        </w:tabs>
        <w:spacing w:line="276" w:lineRule="auto"/>
        <w:ind w:left="720" w:hanging="360"/>
        <w:jc w:val="both"/>
      </w:pPr>
      <w:r>
        <w:tab/>
      </w:r>
      <w:r>
        <w:tab/>
        <w:t>(a) Corrugated roofing sheet</w:t>
      </w:r>
      <w:r>
        <w:tab/>
        <w:t>(b) Asbestos roofing sheets</w:t>
      </w:r>
      <w:r>
        <w:tab/>
      </w:r>
      <w:r>
        <w:tab/>
      </w:r>
    </w:p>
    <w:p w:rsidR="00CC5B15" w:rsidRDefault="001D0EC8">
      <w:pPr>
        <w:tabs>
          <w:tab w:val="left" w:pos="1080"/>
        </w:tabs>
        <w:spacing w:line="276" w:lineRule="auto"/>
        <w:ind w:left="720" w:hanging="360"/>
        <w:jc w:val="both"/>
      </w:pPr>
      <w:r>
        <w:tab/>
      </w:r>
      <w:r>
        <w:tab/>
        <w:t>(c) Aluminium roofing sheet</w:t>
      </w:r>
      <w:r>
        <w:tab/>
        <w:t>(d)Tiles</w:t>
      </w:r>
      <w:r>
        <w:tab/>
        <w:t>(e) Others</w:t>
      </w:r>
    </w:p>
    <w:p w:rsidR="00CC5B15" w:rsidRDefault="001D0EC8">
      <w:pPr>
        <w:tabs>
          <w:tab w:val="left" w:pos="1080"/>
        </w:tabs>
        <w:spacing w:line="276" w:lineRule="auto"/>
        <w:jc w:val="both"/>
      </w:pPr>
      <w:r>
        <w:t>(19)</w:t>
      </w:r>
      <w:r>
        <w:tab/>
        <w:t>Source of water</w:t>
      </w:r>
    </w:p>
    <w:p w:rsidR="00CC5B15" w:rsidRDefault="001D0EC8">
      <w:pPr>
        <w:tabs>
          <w:tab w:val="left" w:pos="1080"/>
        </w:tabs>
        <w:spacing w:line="276" w:lineRule="auto"/>
        <w:ind w:left="1080"/>
        <w:jc w:val="both"/>
      </w:pPr>
      <w:r>
        <w:t xml:space="preserve">(a) Borehole (b) Tap (c) Well (d) Water vendor (e) River </w:t>
      </w:r>
    </w:p>
    <w:p w:rsidR="00CC5B15" w:rsidRDefault="001D0EC8">
      <w:pPr>
        <w:tabs>
          <w:tab w:val="left" w:pos="1080"/>
        </w:tabs>
        <w:spacing w:line="276" w:lineRule="auto"/>
        <w:ind w:left="1080"/>
        <w:jc w:val="both"/>
      </w:pPr>
      <w:r>
        <w:t>(f) Others specify.............................................</w:t>
      </w:r>
    </w:p>
    <w:p w:rsidR="00CC5B15" w:rsidRDefault="001D0EC8">
      <w:pPr>
        <w:tabs>
          <w:tab w:val="left" w:pos="1080"/>
        </w:tabs>
        <w:spacing w:line="276" w:lineRule="auto"/>
        <w:jc w:val="both"/>
      </w:pPr>
      <w:r>
        <w:t>(20)</w:t>
      </w:r>
      <w:r>
        <w:tab/>
        <w:t xml:space="preserve"> Regularity of Water Supply</w:t>
      </w:r>
    </w:p>
    <w:p w:rsidR="00CC5B15" w:rsidRDefault="001D0EC8">
      <w:pPr>
        <w:tabs>
          <w:tab w:val="left" w:pos="1080"/>
        </w:tabs>
        <w:spacing w:line="276" w:lineRule="auto"/>
        <w:jc w:val="both"/>
      </w:pPr>
      <w:r>
        <w:tab/>
        <w:t>(a) Daily (b) Weekly (c) Bi-Weekly (d) Monthly (e) Unpredictable</w:t>
      </w:r>
    </w:p>
    <w:p w:rsidR="00CC5B15" w:rsidRDefault="001D0EC8">
      <w:pPr>
        <w:tabs>
          <w:tab w:val="left" w:pos="1080"/>
        </w:tabs>
        <w:spacing w:line="276" w:lineRule="auto"/>
        <w:jc w:val="both"/>
      </w:pPr>
      <w:r>
        <w:t>(21)</w:t>
      </w:r>
      <w:r>
        <w:tab/>
        <w:t>Waste disposal Method</w:t>
      </w:r>
    </w:p>
    <w:p w:rsidR="00CC5B15" w:rsidRDefault="001D0EC8">
      <w:pPr>
        <w:tabs>
          <w:tab w:val="left" w:pos="1080"/>
        </w:tabs>
        <w:spacing w:line="276" w:lineRule="auto"/>
        <w:ind w:left="1080"/>
        <w:jc w:val="both"/>
      </w:pPr>
      <w:r>
        <w:t>(a) Public waste management (b) Disposed on river course (c) Incidental Open spaces (d) Burning (e) Others specify........................................................................</w:t>
      </w:r>
    </w:p>
    <w:p w:rsidR="00CC5B15" w:rsidRDefault="001D0EC8">
      <w:pPr>
        <w:tabs>
          <w:tab w:val="left" w:pos="1080"/>
        </w:tabs>
        <w:spacing w:line="276" w:lineRule="auto"/>
        <w:jc w:val="both"/>
      </w:pPr>
      <w:r>
        <w:t>(22)</w:t>
      </w:r>
      <w:r>
        <w:tab/>
        <w:t>Frequency of collection</w:t>
      </w:r>
    </w:p>
    <w:p w:rsidR="00CC5B15" w:rsidRDefault="001D0EC8">
      <w:pPr>
        <w:tabs>
          <w:tab w:val="left" w:pos="1080"/>
        </w:tabs>
        <w:spacing w:line="276" w:lineRule="auto"/>
        <w:jc w:val="both"/>
      </w:pPr>
      <w:r>
        <w:tab/>
        <w:t>(a) Daily (b) Weekly (c) Bi-Weekly (d) Monthly (e) Unpredictable</w:t>
      </w:r>
    </w:p>
    <w:p w:rsidR="00CC5B15" w:rsidRDefault="001D0EC8">
      <w:pPr>
        <w:tabs>
          <w:tab w:val="left" w:pos="1080"/>
        </w:tabs>
        <w:spacing w:line="276" w:lineRule="auto"/>
        <w:jc w:val="both"/>
      </w:pPr>
      <w:r>
        <w:t>(23)</w:t>
      </w:r>
      <w:r>
        <w:tab/>
        <w:t>Management of waste water</w:t>
      </w:r>
    </w:p>
    <w:p w:rsidR="00CC5B15" w:rsidRDefault="001D0EC8">
      <w:pPr>
        <w:tabs>
          <w:tab w:val="left" w:pos="1080"/>
        </w:tabs>
        <w:spacing w:line="276" w:lineRule="auto"/>
        <w:jc w:val="both"/>
      </w:pPr>
      <w:r>
        <w:tab/>
        <w:t>(a) Soak-away pit (b) Drains (c) Spill over the House (d) Others.............................</w:t>
      </w:r>
    </w:p>
    <w:p w:rsidR="00CC5B15" w:rsidRDefault="001D0EC8">
      <w:pPr>
        <w:tabs>
          <w:tab w:val="left" w:pos="1080"/>
        </w:tabs>
        <w:spacing w:line="276" w:lineRule="auto"/>
        <w:jc w:val="both"/>
      </w:pPr>
      <w:r>
        <w:t>(24)</w:t>
      </w:r>
      <w:r>
        <w:tab/>
        <w:t>Type of Toilet</w:t>
      </w:r>
    </w:p>
    <w:p w:rsidR="00CC5B15" w:rsidRDefault="001D0EC8">
      <w:pPr>
        <w:tabs>
          <w:tab w:val="left" w:pos="1080"/>
        </w:tabs>
        <w:spacing w:line="276" w:lineRule="auto"/>
        <w:jc w:val="both"/>
      </w:pPr>
      <w:r>
        <w:tab/>
        <w:t>(a) Water closet (b) Pit latrine (c) Bush (d) Dunghill (e) Others...............................</w:t>
      </w:r>
    </w:p>
    <w:p w:rsidR="00CC5B15" w:rsidRDefault="001D0EC8">
      <w:pPr>
        <w:tabs>
          <w:tab w:val="left" w:pos="1080"/>
        </w:tabs>
        <w:spacing w:line="276" w:lineRule="auto"/>
        <w:jc w:val="both"/>
      </w:pPr>
      <w:r>
        <w:t>(25)</w:t>
      </w:r>
      <w:r>
        <w:tab/>
        <w:t>Use of toilet</w:t>
      </w:r>
    </w:p>
    <w:p w:rsidR="00CC5B15" w:rsidRDefault="001D0EC8">
      <w:pPr>
        <w:tabs>
          <w:tab w:val="left" w:pos="1080"/>
        </w:tabs>
        <w:spacing w:line="276" w:lineRule="auto"/>
        <w:ind w:left="1080"/>
        <w:jc w:val="both"/>
      </w:pPr>
      <w:r>
        <w:t>(a) Exclusive Water Closet (b) Shared water closet (c) Exclusive Pit latrine (d) shared pit latrine</w:t>
      </w:r>
    </w:p>
    <w:p w:rsidR="00CC5B15" w:rsidRDefault="001D0EC8">
      <w:pPr>
        <w:tabs>
          <w:tab w:val="left" w:pos="1080"/>
        </w:tabs>
        <w:spacing w:line="276" w:lineRule="auto"/>
        <w:jc w:val="both"/>
      </w:pPr>
      <w:r>
        <w:t>(26)</w:t>
      </w:r>
      <w:r>
        <w:tab/>
        <w:t>Adequacy of Electricity</w:t>
      </w:r>
    </w:p>
    <w:p w:rsidR="00CC5B15" w:rsidRDefault="001D0EC8">
      <w:pPr>
        <w:tabs>
          <w:tab w:val="left" w:pos="1080"/>
        </w:tabs>
        <w:spacing w:line="276" w:lineRule="auto"/>
        <w:jc w:val="both"/>
      </w:pPr>
      <w:r>
        <w:tab/>
        <w:t>(a) Frequently (b) Erratic (c) None (d) Others specify..............................................</w:t>
      </w:r>
    </w:p>
    <w:p w:rsidR="00CC5B15" w:rsidRDefault="001D0EC8">
      <w:pPr>
        <w:tabs>
          <w:tab w:val="left" w:pos="1080"/>
        </w:tabs>
        <w:spacing w:line="276" w:lineRule="auto"/>
        <w:jc w:val="both"/>
      </w:pPr>
      <w:r>
        <w:t>(27)</w:t>
      </w:r>
      <w:r>
        <w:tab/>
        <w:t>Type of Kitchen</w:t>
      </w:r>
    </w:p>
    <w:p w:rsidR="00CC5B15" w:rsidRDefault="001D0EC8">
      <w:pPr>
        <w:tabs>
          <w:tab w:val="left" w:pos="1080"/>
        </w:tabs>
        <w:spacing w:line="276" w:lineRule="auto"/>
        <w:ind w:left="1080"/>
        <w:jc w:val="both"/>
      </w:pPr>
      <w:r>
        <w:lastRenderedPageBreak/>
        <w:t>(a) In house Kitchen (b) Out house Kitchen (c) Make shift arrangement along corridor (d) Others specify..................................................</w:t>
      </w:r>
    </w:p>
    <w:p w:rsidR="00CC5B15" w:rsidRDefault="001D0EC8">
      <w:pPr>
        <w:tabs>
          <w:tab w:val="left" w:pos="1080"/>
        </w:tabs>
        <w:spacing w:line="276" w:lineRule="auto"/>
        <w:jc w:val="both"/>
      </w:pPr>
      <w:r>
        <w:t>(28)</w:t>
      </w:r>
      <w:r>
        <w:tab/>
        <w:t>Level of illumination (natural lighting) within the building during the day</w:t>
      </w:r>
    </w:p>
    <w:p w:rsidR="00CC5B15" w:rsidRDefault="001D0EC8">
      <w:pPr>
        <w:tabs>
          <w:tab w:val="left" w:pos="1080"/>
        </w:tabs>
        <w:spacing w:line="276" w:lineRule="auto"/>
        <w:ind w:left="1080"/>
        <w:jc w:val="both"/>
      </w:pPr>
      <w:r>
        <w:t>(a) Well illuminated (b) Illuminated (c) Poorly illuminated (d) Not illuminated</w:t>
      </w:r>
    </w:p>
    <w:p w:rsidR="00CC5B15" w:rsidRDefault="001D0EC8">
      <w:pPr>
        <w:tabs>
          <w:tab w:val="left" w:pos="1080"/>
        </w:tabs>
        <w:spacing w:line="276" w:lineRule="auto"/>
        <w:ind w:left="1080"/>
        <w:jc w:val="both"/>
      </w:pPr>
      <w:r>
        <w:t>(e) Not illuminated at all</w:t>
      </w:r>
    </w:p>
    <w:p w:rsidR="00CC5B15" w:rsidRDefault="001D0EC8">
      <w:pPr>
        <w:tabs>
          <w:tab w:val="left" w:pos="1080"/>
        </w:tabs>
        <w:spacing w:line="276" w:lineRule="auto"/>
        <w:ind w:left="1080" w:hanging="1080"/>
        <w:jc w:val="both"/>
      </w:pPr>
      <w:r>
        <w:t>(29)</w:t>
      </w:r>
      <w:r>
        <w:tab/>
        <w:t>Are there any traces of dimness or darkness in some section(s) within the building during the day?</w:t>
      </w:r>
    </w:p>
    <w:p w:rsidR="00CC5B15" w:rsidRDefault="001D0EC8">
      <w:pPr>
        <w:tabs>
          <w:tab w:val="left" w:pos="1080"/>
        </w:tabs>
        <w:spacing w:line="276" w:lineRule="auto"/>
        <w:ind w:left="1080" w:hanging="1080"/>
        <w:jc w:val="both"/>
      </w:pPr>
      <w:r>
        <w:tab/>
        <w:t>(a) Available (b) Not available</w:t>
      </w:r>
    </w:p>
    <w:p w:rsidR="00CC5B15" w:rsidRDefault="001D0EC8">
      <w:pPr>
        <w:tabs>
          <w:tab w:val="left" w:pos="1080"/>
        </w:tabs>
        <w:spacing w:line="276" w:lineRule="auto"/>
        <w:ind w:left="1080" w:hanging="1080"/>
        <w:jc w:val="both"/>
      </w:pPr>
      <w:r>
        <w:t>(30)</w:t>
      </w:r>
      <w:r>
        <w:tab/>
        <w:t>If yes specify.................................................................................................</w:t>
      </w:r>
    </w:p>
    <w:p w:rsidR="00CC5B15" w:rsidRDefault="001D0EC8">
      <w:pPr>
        <w:tabs>
          <w:tab w:val="left" w:pos="1080"/>
        </w:tabs>
        <w:spacing w:line="276" w:lineRule="auto"/>
        <w:ind w:left="1080" w:hanging="1080"/>
        <w:jc w:val="both"/>
      </w:pPr>
      <w:r>
        <w:t>(31)</w:t>
      </w:r>
      <w:r>
        <w:tab/>
        <w:t>How ventilated are your rooms</w:t>
      </w:r>
    </w:p>
    <w:p w:rsidR="00CC5B15" w:rsidRDefault="001D0EC8">
      <w:pPr>
        <w:tabs>
          <w:tab w:val="left" w:pos="1080"/>
        </w:tabs>
        <w:spacing w:line="276" w:lineRule="auto"/>
        <w:ind w:left="1080" w:hanging="1080"/>
        <w:jc w:val="both"/>
      </w:pPr>
      <w:r>
        <w:tab/>
        <w:t>(a) Well ventilated (b) ventilated (c) Poorly Ventilated (d) Not ventilated (e) Not ventilated at all</w:t>
      </w:r>
    </w:p>
    <w:p w:rsidR="00CC5B15" w:rsidRDefault="001D0EC8">
      <w:pPr>
        <w:tabs>
          <w:tab w:val="left" w:pos="1080"/>
        </w:tabs>
        <w:spacing w:line="276" w:lineRule="auto"/>
        <w:ind w:left="1080" w:hanging="1080"/>
        <w:jc w:val="both"/>
      </w:pPr>
      <w:r>
        <w:t>(32)</w:t>
      </w:r>
      <w:r>
        <w:tab/>
        <w:t>How many rooms are cross ventilated in your house</w:t>
      </w:r>
    </w:p>
    <w:p w:rsidR="00CC5B15" w:rsidRDefault="001D0EC8">
      <w:pPr>
        <w:tabs>
          <w:tab w:val="left" w:pos="1080"/>
        </w:tabs>
        <w:spacing w:line="276" w:lineRule="auto"/>
        <w:ind w:left="1080" w:hanging="1080"/>
        <w:jc w:val="both"/>
      </w:pPr>
      <w:r>
        <w:tab/>
        <w:t>(a) 1 (b)2 (c) 3 (d) 4 (e) 5 (f) All (g) None</w:t>
      </w:r>
    </w:p>
    <w:p w:rsidR="00CC5B15" w:rsidRDefault="001D0EC8">
      <w:pPr>
        <w:tabs>
          <w:tab w:val="left" w:pos="1080"/>
        </w:tabs>
        <w:spacing w:line="276" w:lineRule="auto"/>
        <w:ind w:left="1080" w:hanging="1080"/>
        <w:jc w:val="both"/>
      </w:pPr>
      <w:r>
        <w:t>(33)</w:t>
      </w:r>
      <w:r>
        <w:tab/>
        <w:t>Which of the following in-house facilities do you have?</w:t>
      </w:r>
    </w:p>
    <w:p w:rsidR="00CC5B15" w:rsidRDefault="001D0EC8">
      <w:pPr>
        <w:tabs>
          <w:tab w:val="left" w:pos="1080"/>
        </w:tabs>
        <w:spacing w:line="276" w:lineRule="auto"/>
        <w:ind w:left="1080" w:hanging="1080"/>
        <w:jc w:val="both"/>
      </w:pPr>
      <w:r>
        <w:tab/>
      </w:r>
    </w:p>
    <w:tbl>
      <w:tblPr>
        <w:tblStyle w:val="TableGrid"/>
        <w:tblW w:w="0" w:type="auto"/>
        <w:tblInd w:w="1080" w:type="dxa"/>
        <w:tblLook w:val="04A0" w:firstRow="1" w:lastRow="0" w:firstColumn="1" w:lastColumn="0" w:noHBand="0" w:noVBand="1"/>
      </w:tblPr>
      <w:tblGrid>
        <w:gridCol w:w="2833"/>
        <w:gridCol w:w="2835"/>
        <w:gridCol w:w="2828"/>
      </w:tblGrid>
      <w:tr w:rsidR="00CC5B15">
        <w:tc>
          <w:tcPr>
            <w:tcW w:w="3072" w:type="dxa"/>
          </w:tcPr>
          <w:p w:rsidR="00CC5B15" w:rsidRDefault="001D0EC8">
            <w:pPr>
              <w:tabs>
                <w:tab w:val="left" w:pos="1080"/>
              </w:tabs>
              <w:spacing w:line="276" w:lineRule="auto"/>
              <w:jc w:val="both"/>
              <w:rPr>
                <w:b/>
              </w:rPr>
            </w:pPr>
            <w:r>
              <w:rPr>
                <w:b/>
              </w:rPr>
              <w:t>Facility</w:t>
            </w:r>
          </w:p>
        </w:tc>
        <w:tc>
          <w:tcPr>
            <w:tcW w:w="3072" w:type="dxa"/>
          </w:tcPr>
          <w:p w:rsidR="00CC5B15" w:rsidRDefault="001D0EC8">
            <w:pPr>
              <w:tabs>
                <w:tab w:val="left" w:pos="1080"/>
              </w:tabs>
              <w:spacing w:line="276" w:lineRule="auto"/>
              <w:jc w:val="both"/>
              <w:rPr>
                <w:b/>
              </w:rPr>
            </w:pPr>
            <w:r>
              <w:rPr>
                <w:b/>
              </w:rPr>
              <w:t>Available</w:t>
            </w:r>
          </w:p>
        </w:tc>
        <w:tc>
          <w:tcPr>
            <w:tcW w:w="3072" w:type="dxa"/>
          </w:tcPr>
          <w:p w:rsidR="00CC5B15" w:rsidRDefault="001D0EC8">
            <w:pPr>
              <w:tabs>
                <w:tab w:val="left" w:pos="1080"/>
              </w:tabs>
              <w:spacing w:line="276" w:lineRule="auto"/>
              <w:jc w:val="both"/>
              <w:rPr>
                <w:b/>
              </w:rPr>
            </w:pPr>
            <w:r>
              <w:rPr>
                <w:b/>
              </w:rPr>
              <w:t xml:space="preserve">Not available </w:t>
            </w:r>
          </w:p>
        </w:tc>
      </w:tr>
      <w:tr w:rsidR="00CC5B15">
        <w:tc>
          <w:tcPr>
            <w:tcW w:w="3072" w:type="dxa"/>
          </w:tcPr>
          <w:p w:rsidR="00CC5B15" w:rsidRDefault="001D0EC8">
            <w:pPr>
              <w:tabs>
                <w:tab w:val="left" w:pos="1080"/>
              </w:tabs>
              <w:spacing w:line="276" w:lineRule="auto"/>
              <w:jc w:val="both"/>
            </w:pPr>
            <w:r>
              <w:t>Living room</w:t>
            </w:r>
          </w:p>
        </w:tc>
        <w:tc>
          <w:tcPr>
            <w:tcW w:w="3072" w:type="dxa"/>
          </w:tcPr>
          <w:p w:rsidR="00CC5B15" w:rsidRDefault="00CC5B15">
            <w:pPr>
              <w:tabs>
                <w:tab w:val="left" w:pos="1080"/>
              </w:tabs>
              <w:spacing w:line="276" w:lineRule="auto"/>
              <w:jc w:val="both"/>
            </w:pPr>
          </w:p>
        </w:tc>
        <w:tc>
          <w:tcPr>
            <w:tcW w:w="3072" w:type="dxa"/>
          </w:tcPr>
          <w:p w:rsidR="00CC5B15" w:rsidRDefault="00CC5B15">
            <w:pPr>
              <w:tabs>
                <w:tab w:val="left" w:pos="1080"/>
              </w:tabs>
              <w:spacing w:line="276" w:lineRule="auto"/>
              <w:jc w:val="both"/>
            </w:pPr>
          </w:p>
        </w:tc>
      </w:tr>
      <w:tr w:rsidR="00CC5B15">
        <w:tc>
          <w:tcPr>
            <w:tcW w:w="3072" w:type="dxa"/>
          </w:tcPr>
          <w:p w:rsidR="00CC5B15" w:rsidRDefault="001D0EC8">
            <w:pPr>
              <w:tabs>
                <w:tab w:val="left" w:pos="1080"/>
              </w:tabs>
              <w:spacing w:line="276" w:lineRule="auto"/>
              <w:jc w:val="both"/>
            </w:pPr>
            <w:r>
              <w:t>Bedroom</w:t>
            </w:r>
          </w:p>
        </w:tc>
        <w:tc>
          <w:tcPr>
            <w:tcW w:w="3072" w:type="dxa"/>
          </w:tcPr>
          <w:p w:rsidR="00CC5B15" w:rsidRDefault="00CC5B15">
            <w:pPr>
              <w:tabs>
                <w:tab w:val="left" w:pos="1080"/>
              </w:tabs>
              <w:spacing w:line="276" w:lineRule="auto"/>
              <w:jc w:val="both"/>
            </w:pPr>
          </w:p>
        </w:tc>
        <w:tc>
          <w:tcPr>
            <w:tcW w:w="3072" w:type="dxa"/>
          </w:tcPr>
          <w:p w:rsidR="00CC5B15" w:rsidRDefault="00CC5B15">
            <w:pPr>
              <w:tabs>
                <w:tab w:val="left" w:pos="1080"/>
              </w:tabs>
              <w:spacing w:line="276" w:lineRule="auto"/>
              <w:jc w:val="both"/>
            </w:pPr>
          </w:p>
        </w:tc>
      </w:tr>
      <w:tr w:rsidR="00CC5B15">
        <w:tc>
          <w:tcPr>
            <w:tcW w:w="3072" w:type="dxa"/>
          </w:tcPr>
          <w:p w:rsidR="00CC5B15" w:rsidRDefault="001D0EC8">
            <w:pPr>
              <w:tabs>
                <w:tab w:val="left" w:pos="1080"/>
              </w:tabs>
              <w:spacing w:line="276" w:lineRule="auto"/>
              <w:jc w:val="both"/>
            </w:pPr>
            <w:r>
              <w:t>Kitchen</w:t>
            </w:r>
          </w:p>
        </w:tc>
        <w:tc>
          <w:tcPr>
            <w:tcW w:w="3072" w:type="dxa"/>
          </w:tcPr>
          <w:p w:rsidR="00CC5B15" w:rsidRDefault="00CC5B15">
            <w:pPr>
              <w:tabs>
                <w:tab w:val="left" w:pos="1080"/>
              </w:tabs>
              <w:spacing w:line="276" w:lineRule="auto"/>
              <w:jc w:val="both"/>
            </w:pPr>
          </w:p>
        </w:tc>
        <w:tc>
          <w:tcPr>
            <w:tcW w:w="3072" w:type="dxa"/>
          </w:tcPr>
          <w:p w:rsidR="00CC5B15" w:rsidRDefault="00CC5B15">
            <w:pPr>
              <w:tabs>
                <w:tab w:val="left" w:pos="1080"/>
              </w:tabs>
              <w:spacing w:line="276" w:lineRule="auto"/>
              <w:jc w:val="both"/>
            </w:pPr>
          </w:p>
        </w:tc>
      </w:tr>
      <w:tr w:rsidR="00CC5B15">
        <w:tc>
          <w:tcPr>
            <w:tcW w:w="3072" w:type="dxa"/>
          </w:tcPr>
          <w:p w:rsidR="00CC5B15" w:rsidRDefault="001D0EC8">
            <w:pPr>
              <w:tabs>
                <w:tab w:val="left" w:pos="1080"/>
              </w:tabs>
              <w:spacing w:line="276" w:lineRule="auto"/>
              <w:jc w:val="both"/>
            </w:pPr>
            <w:r>
              <w:t>Bathroom</w:t>
            </w:r>
          </w:p>
        </w:tc>
        <w:tc>
          <w:tcPr>
            <w:tcW w:w="3072" w:type="dxa"/>
          </w:tcPr>
          <w:p w:rsidR="00CC5B15" w:rsidRDefault="00CC5B15">
            <w:pPr>
              <w:tabs>
                <w:tab w:val="left" w:pos="1080"/>
              </w:tabs>
              <w:spacing w:line="276" w:lineRule="auto"/>
              <w:jc w:val="both"/>
            </w:pPr>
          </w:p>
        </w:tc>
        <w:tc>
          <w:tcPr>
            <w:tcW w:w="3072" w:type="dxa"/>
          </w:tcPr>
          <w:p w:rsidR="00CC5B15" w:rsidRDefault="00CC5B15">
            <w:pPr>
              <w:tabs>
                <w:tab w:val="left" w:pos="1080"/>
              </w:tabs>
              <w:spacing w:line="276" w:lineRule="auto"/>
              <w:jc w:val="both"/>
            </w:pPr>
          </w:p>
        </w:tc>
      </w:tr>
      <w:tr w:rsidR="00CC5B15">
        <w:tc>
          <w:tcPr>
            <w:tcW w:w="3072" w:type="dxa"/>
          </w:tcPr>
          <w:p w:rsidR="00CC5B15" w:rsidRDefault="001D0EC8">
            <w:pPr>
              <w:tabs>
                <w:tab w:val="left" w:pos="1080"/>
              </w:tabs>
              <w:spacing w:line="276" w:lineRule="auto"/>
              <w:jc w:val="both"/>
            </w:pPr>
            <w:r>
              <w:t>Toilet</w:t>
            </w:r>
          </w:p>
        </w:tc>
        <w:tc>
          <w:tcPr>
            <w:tcW w:w="3072" w:type="dxa"/>
          </w:tcPr>
          <w:p w:rsidR="00CC5B15" w:rsidRDefault="00CC5B15">
            <w:pPr>
              <w:tabs>
                <w:tab w:val="left" w:pos="1080"/>
              </w:tabs>
              <w:spacing w:line="276" w:lineRule="auto"/>
              <w:jc w:val="both"/>
            </w:pPr>
          </w:p>
        </w:tc>
        <w:tc>
          <w:tcPr>
            <w:tcW w:w="3072" w:type="dxa"/>
          </w:tcPr>
          <w:p w:rsidR="00CC5B15" w:rsidRDefault="00CC5B15">
            <w:pPr>
              <w:tabs>
                <w:tab w:val="left" w:pos="1080"/>
              </w:tabs>
              <w:spacing w:line="276" w:lineRule="auto"/>
              <w:jc w:val="both"/>
            </w:pPr>
          </w:p>
        </w:tc>
      </w:tr>
      <w:tr w:rsidR="00CC5B15">
        <w:tc>
          <w:tcPr>
            <w:tcW w:w="3072" w:type="dxa"/>
          </w:tcPr>
          <w:p w:rsidR="00CC5B15" w:rsidRDefault="001D0EC8">
            <w:pPr>
              <w:tabs>
                <w:tab w:val="left" w:pos="1080"/>
              </w:tabs>
              <w:spacing w:line="276" w:lineRule="auto"/>
              <w:jc w:val="both"/>
            </w:pPr>
            <w:r>
              <w:t>Store</w:t>
            </w:r>
          </w:p>
        </w:tc>
        <w:tc>
          <w:tcPr>
            <w:tcW w:w="3072" w:type="dxa"/>
          </w:tcPr>
          <w:p w:rsidR="00CC5B15" w:rsidRDefault="00CC5B15">
            <w:pPr>
              <w:tabs>
                <w:tab w:val="left" w:pos="1080"/>
              </w:tabs>
              <w:spacing w:line="276" w:lineRule="auto"/>
              <w:jc w:val="both"/>
            </w:pPr>
          </w:p>
        </w:tc>
        <w:tc>
          <w:tcPr>
            <w:tcW w:w="3072" w:type="dxa"/>
          </w:tcPr>
          <w:p w:rsidR="00CC5B15" w:rsidRDefault="00CC5B15">
            <w:pPr>
              <w:tabs>
                <w:tab w:val="left" w:pos="1080"/>
              </w:tabs>
              <w:spacing w:line="276" w:lineRule="auto"/>
              <w:jc w:val="both"/>
            </w:pPr>
          </w:p>
        </w:tc>
      </w:tr>
    </w:tbl>
    <w:p w:rsidR="00CC5B15" w:rsidRDefault="00CC5B15">
      <w:pPr>
        <w:tabs>
          <w:tab w:val="left" w:pos="1080"/>
        </w:tabs>
        <w:spacing w:line="276" w:lineRule="auto"/>
        <w:ind w:left="1080" w:hanging="1080"/>
        <w:jc w:val="both"/>
      </w:pPr>
    </w:p>
    <w:p w:rsidR="00CC5B15" w:rsidRDefault="001D0EC8">
      <w:pPr>
        <w:tabs>
          <w:tab w:val="left" w:pos="540"/>
          <w:tab w:val="left" w:pos="1080"/>
        </w:tabs>
        <w:spacing w:line="276" w:lineRule="auto"/>
        <w:jc w:val="both"/>
      </w:pPr>
      <w:r>
        <w:t xml:space="preserve"> (34)</w:t>
      </w:r>
      <w:r>
        <w:tab/>
        <w:t>Specify the set backs around the building</w:t>
      </w:r>
    </w:p>
    <w:tbl>
      <w:tblPr>
        <w:tblStyle w:val="TableGrid"/>
        <w:tblW w:w="0" w:type="auto"/>
        <w:tblInd w:w="558" w:type="dxa"/>
        <w:tblLook w:val="04A0" w:firstRow="1" w:lastRow="0" w:firstColumn="1" w:lastColumn="0" w:noHBand="0" w:noVBand="1"/>
      </w:tblPr>
      <w:tblGrid>
        <w:gridCol w:w="6030"/>
        <w:gridCol w:w="1980"/>
      </w:tblGrid>
      <w:tr w:rsidR="00CC5B15">
        <w:tc>
          <w:tcPr>
            <w:tcW w:w="6030" w:type="dxa"/>
          </w:tcPr>
          <w:p w:rsidR="00CC5B15" w:rsidRDefault="001D0EC8">
            <w:pPr>
              <w:tabs>
                <w:tab w:val="left" w:pos="1080"/>
              </w:tabs>
              <w:spacing w:line="276" w:lineRule="auto"/>
              <w:jc w:val="both"/>
              <w:rPr>
                <w:b/>
              </w:rPr>
            </w:pPr>
            <w:r>
              <w:rPr>
                <w:b/>
              </w:rPr>
              <w:t>Set-back /Airspace</w:t>
            </w:r>
          </w:p>
        </w:tc>
        <w:tc>
          <w:tcPr>
            <w:tcW w:w="1980" w:type="dxa"/>
          </w:tcPr>
          <w:p w:rsidR="00CC5B15" w:rsidRDefault="001D0EC8">
            <w:pPr>
              <w:tabs>
                <w:tab w:val="left" w:pos="1080"/>
              </w:tabs>
              <w:spacing w:line="276" w:lineRule="auto"/>
              <w:jc w:val="both"/>
              <w:rPr>
                <w:b/>
              </w:rPr>
            </w:pPr>
            <w:r>
              <w:rPr>
                <w:b/>
              </w:rPr>
              <w:t>Measurement (m)</w:t>
            </w:r>
          </w:p>
        </w:tc>
      </w:tr>
      <w:tr w:rsidR="00CC5B15">
        <w:tc>
          <w:tcPr>
            <w:tcW w:w="6030" w:type="dxa"/>
          </w:tcPr>
          <w:p w:rsidR="00CC5B15" w:rsidRDefault="001D0EC8">
            <w:pPr>
              <w:tabs>
                <w:tab w:val="left" w:pos="1080"/>
              </w:tabs>
              <w:spacing w:line="276" w:lineRule="auto"/>
              <w:jc w:val="both"/>
              <w:rPr>
                <w:b/>
              </w:rPr>
            </w:pPr>
            <w:r>
              <w:t>Set-back distance from the foot of the building to the road</w:t>
            </w:r>
          </w:p>
        </w:tc>
        <w:tc>
          <w:tcPr>
            <w:tcW w:w="1980" w:type="dxa"/>
          </w:tcPr>
          <w:p w:rsidR="00CC5B15" w:rsidRDefault="00CC5B15">
            <w:pPr>
              <w:tabs>
                <w:tab w:val="left" w:pos="1080"/>
              </w:tabs>
              <w:spacing w:line="276" w:lineRule="auto"/>
              <w:jc w:val="both"/>
            </w:pPr>
          </w:p>
        </w:tc>
      </w:tr>
      <w:tr w:rsidR="00CC5B15">
        <w:tc>
          <w:tcPr>
            <w:tcW w:w="6030" w:type="dxa"/>
          </w:tcPr>
          <w:p w:rsidR="00CC5B15" w:rsidRDefault="001D0EC8">
            <w:pPr>
              <w:tabs>
                <w:tab w:val="left" w:pos="1080"/>
              </w:tabs>
              <w:spacing w:line="276" w:lineRule="auto"/>
              <w:jc w:val="both"/>
              <w:rPr>
                <w:b/>
              </w:rPr>
            </w:pPr>
            <w:r>
              <w:t>distance from the front of the building to the fence</w:t>
            </w:r>
          </w:p>
        </w:tc>
        <w:tc>
          <w:tcPr>
            <w:tcW w:w="1980" w:type="dxa"/>
          </w:tcPr>
          <w:p w:rsidR="00CC5B15" w:rsidRDefault="00CC5B15">
            <w:pPr>
              <w:tabs>
                <w:tab w:val="left" w:pos="1080"/>
              </w:tabs>
              <w:spacing w:line="276" w:lineRule="auto"/>
              <w:jc w:val="both"/>
            </w:pPr>
          </w:p>
        </w:tc>
      </w:tr>
      <w:tr w:rsidR="00CC5B15">
        <w:tc>
          <w:tcPr>
            <w:tcW w:w="6030" w:type="dxa"/>
          </w:tcPr>
          <w:p w:rsidR="00CC5B15" w:rsidRDefault="001D0EC8">
            <w:pPr>
              <w:tabs>
                <w:tab w:val="left" w:pos="1080"/>
              </w:tabs>
              <w:spacing w:line="276" w:lineRule="auto"/>
              <w:jc w:val="both"/>
              <w:rPr>
                <w:b/>
              </w:rPr>
            </w:pPr>
            <w:r>
              <w:t>distance from the back of the building to the fence</w:t>
            </w:r>
          </w:p>
        </w:tc>
        <w:tc>
          <w:tcPr>
            <w:tcW w:w="1980" w:type="dxa"/>
          </w:tcPr>
          <w:p w:rsidR="00CC5B15" w:rsidRDefault="00CC5B15">
            <w:pPr>
              <w:tabs>
                <w:tab w:val="left" w:pos="1080"/>
              </w:tabs>
              <w:spacing w:line="276" w:lineRule="auto"/>
              <w:jc w:val="both"/>
            </w:pPr>
          </w:p>
        </w:tc>
      </w:tr>
      <w:tr w:rsidR="00CC5B15">
        <w:tc>
          <w:tcPr>
            <w:tcW w:w="6030" w:type="dxa"/>
          </w:tcPr>
          <w:p w:rsidR="00CC5B15" w:rsidRDefault="001D0EC8">
            <w:pPr>
              <w:tabs>
                <w:tab w:val="left" w:pos="1080"/>
              </w:tabs>
              <w:spacing w:line="276" w:lineRule="auto"/>
              <w:jc w:val="both"/>
              <w:rPr>
                <w:b/>
              </w:rPr>
            </w:pPr>
            <w:r>
              <w:t>distance from the left side of the building to the fence</w:t>
            </w:r>
          </w:p>
        </w:tc>
        <w:tc>
          <w:tcPr>
            <w:tcW w:w="1980" w:type="dxa"/>
          </w:tcPr>
          <w:p w:rsidR="00CC5B15" w:rsidRDefault="00CC5B15">
            <w:pPr>
              <w:tabs>
                <w:tab w:val="left" w:pos="1080"/>
              </w:tabs>
              <w:spacing w:line="276" w:lineRule="auto"/>
              <w:jc w:val="both"/>
              <w:rPr>
                <w:b/>
              </w:rPr>
            </w:pPr>
          </w:p>
        </w:tc>
      </w:tr>
      <w:tr w:rsidR="00CC5B15">
        <w:tc>
          <w:tcPr>
            <w:tcW w:w="6030" w:type="dxa"/>
          </w:tcPr>
          <w:p w:rsidR="00CC5B15" w:rsidRDefault="001D0EC8">
            <w:pPr>
              <w:tabs>
                <w:tab w:val="left" w:pos="1080"/>
              </w:tabs>
              <w:spacing w:line="276" w:lineRule="auto"/>
              <w:jc w:val="both"/>
              <w:rPr>
                <w:b/>
              </w:rPr>
            </w:pPr>
            <w:r>
              <w:t>distance from the right side of the building to the fence</w:t>
            </w:r>
          </w:p>
        </w:tc>
        <w:tc>
          <w:tcPr>
            <w:tcW w:w="1980" w:type="dxa"/>
          </w:tcPr>
          <w:p w:rsidR="00CC5B15" w:rsidRDefault="00CC5B15">
            <w:pPr>
              <w:tabs>
                <w:tab w:val="left" w:pos="1080"/>
              </w:tabs>
              <w:spacing w:line="276" w:lineRule="auto"/>
              <w:jc w:val="both"/>
              <w:rPr>
                <w:b/>
              </w:rPr>
            </w:pPr>
          </w:p>
        </w:tc>
      </w:tr>
    </w:tbl>
    <w:p w:rsidR="00CC5B15" w:rsidRDefault="00CC5B15">
      <w:pPr>
        <w:tabs>
          <w:tab w:val="left" w:pos="1080"/>
        </w:tabs>
        <w:spacing w:line="276" w:lineRule="auto"/>
        <w:jc w:val="both"/>
      </w:pPr>
    </w:p>
    <w:p w:rsidR="00CC5B15" w:rsidRDefault="001D0EC8">
      <w:pPr>
        <w:tabs>
          <w:tab w:val="left" w:pos="1080"/>
        </w:tabs>
        <w:spacing w:line="276" w:lineRule="auto"/>
        <w:jc w:val="both"/>
      </w:pPr>
      <w:r>
        <w:t>(35) Which of following out door facilities do you have?</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1440"/>
        <w:gridCol w:w="2160"/>
      </w:tblGrid>
      <w:tr w:rsidR="00CC5B15">
        <w:tc>
          <w:tcPr>
            <w:tcW w:w="4770" w:type="dxa"/>
          </w:tcPr>
          <w:p w:rsidR="00CC5B15" w:rsidRDefault="001D0EC8">
            <w:pPr>
              <w:tabs>
                <w:tab w:val="left" w:pos="540"/>
                <w:tab w:val="left" w:pos="1080"/>
              </w:tabs>
              <w:spacing w:line="276" w:lineRule="auto"/>
              <w:jc w:val="both"/>
              <w:rPr>
                <w:b/>
              </w:rPr>
            </w:pPr>
            <w:r>
              <w:rPr>
                <w:b/>
              </w:rPr>
              <w:t>Facilities</w:t>
            </w:r>
          </w:p>
        </w:tc>
        <w:tc>
          <w:tcPr>
            <w:tcW w:w="1440" w:type="dxa"/>
          </w:tcPr>
          <w:p w:rsidR="00CC5B15" w:rsidRDefault="001D0EC8">
            <w:pPr>
              <w:tabs>
                <w:tab w:val="left" w:pos="1080"/>
              </w:tabs>
              <w:spacing w:line="276" w:lineRule="auto"/>
              <w:jc w:val="both"/>
              <w:rPr>
                <w:b/>
              </w:rPr>
            </w:pPr>
            <w:r>
              <w:rPr>
                <w:b/>
              </w:rPr>
              <w:t>Available</w:t>
            </w:r>
          </w:p>
        </w:tc>
        <w:tc>
          <w:tcPr>
            <w:tcW w:w="2160" w:type="dxa"/>
          </w:tcPr>
          <w:p w:rsidR="00CC5B15" w:rsidRDefault="001D0EC8">
            <w:pPr>
              <w:tabs>
                <w:tab w:val="left" w:pos="1080"/>
              </w:tabs>
              <w:spacing w:line="276" w:lineRule="auto"/>
              <w:jc w:val="both"/>
              <w:rPr>
                <w:b/>
              </w:rPr>
            </w:pPr>
            <w:r>
              <w:rPr>
                <w:b/>
              </w:rPr>
              <w:t xml:space="preserve">Not available </w:t>
            </w:r>
          </w:p>
        </w:tc>
      </w:tr>
      <w:tr w:rsidR="00CC5B15">
        <w:tc>
          <w:tcPr>
            <w:tcW w:w="4770" w:type="dxa"/>
          </w:tcPr>
          <w:p w:rsidR="00CC5B15" w:rsidRDefault="001D0EC8">
            <w:pPr>
              <w:tabs>
                <w:tab w:val="left" w:pos="540"/>
                <w:tab w:val="left" w:pos="1080"/>
              </w:tabs>
              <w:spacing w:line="276" w:lineRule="auto"/>
              <w:jc w:val="both"/>
            </w:pPr>
            <w:r>
              <w:t xml:space="preserve">Parking lot/ Garage </w:t>
            </w:r>
          </w:p>
        </w:tc>
        <w:tc>
          <w:tcPr>
            <w:tcW w:w="1440" w:type="dxa"/>
          </w:tcPr>
          <w:p w:rsidR="00CC5B15" w:rsidRDefault="00CC5B15">
            <w:pPr>
              <w:tabs>
                <w:tab w:val="left" w:pos="540"/>
                <w:tab w:val="left" w:pos="1080"/>
              </w:tabs>
              <w:spacing w:line="276" w:lineRule="auto"/>
              <w:jc w:val="both"/>
            </w:pPr>
          </w:p>
        </w:tc>
        <w:tc>
          <w:tcPr>
            <w:tcW w:w="2160" w:type="dxa"/>
          </w:tcPr>
          <w:p w:rsidR="00CC5B15" w:rsidRDefault="00CC5B15">
            <w:pPr>
              <w:tabs>
                <w:tab w:val="left" w:pos="540"/>
                <w:tab w:val="left" w:pos="1080"/>
              </w:tabs>
              <w:spacing w:line="276" w:lineRule="auto"/>
              <w:jc w:val="both"/>
            </w:pPr>
          </w:p>
        </w:tc>
      </w:tr>
      <w:tr w:rsidR="00CC5B15">
        <w:tc>
          <w:tcPr>
            <w:tcW w:w="4770" w:type="dxa"/>
          </w:tcPr>
          <w:p w:rsidR="00CC5B15" w:rsidRDefault="001D0EC8">
            <w:pPr>
              <w:tabs>
                <w:tab w:val="left" w:pos="540"/>
                <w:tab w:val="left" w:pos="1080"/>
              </w:tabs>
              <w:spacing w:line="276" w:lineRule="auto"/>
              <w:jc w:val="both"/>
            </w:pPr>
            <w:r>
              <w:t>Landscaping</w:t>
            </w:r>
          </w:p>
        </w:tc>
        <w:tc>
          <w:tcPr>
            <w:tcW w:w="1440" w:type="dxa"/>
          </w:tcPr>
          <w:p w:rsidR="00CC5B15" w:rsidRDefault="00CC5B15">
            <w:pPr>
              <w:tabs>
                <w:tab w:val="left" w:pos="540"/>
                <w:tab w:val="left" w:pos="1080"/>
              </w:tabs>
              <w:spacing w:line="276" w:lineRule="auto"/>
              <w:jc w:val="both"/>
            </w:pPr>
          </w:p>
        </w:tc>
        <w:tc>
          <w:tcPr>
            <w:tcW w:w="2160" w:type="dxa"/>
          </w:tcPr>
          <w:p w:rsidR="00CC5B15" w:rsidRDefault="00CC5B15">
            <w:pPr>
              <w:tabs>
                <w:tab w:val="left" w:pos="540"/>
                <w:tab w:val="left" w:pos="1080"/>
              </w:tabs>
              <w:spacing w:line="276" w:lineRule="auto"/>
              <w:jc w:val="both"/>
            </w:pPr>
          </w:p>
        </w:tc>
      </w:tr>
      <w:tr w:rsidR="00CC5B15">
        <w:tc>
          <w:tcPr>
            <w:tcW w:w="4770" w:type="dxa"/>
          </w:tcPr>
          <w:p w:rsidR="00CC5B15" w:rsidRDefault="001D0EC8">
            <w:pPr>
              <w:tabs>
                <w:tab w:val="left" w:pos="540"/>
                <w:tab w:val="left" w:pos="1080"/>
              </w:tabs>
              <w:spacing w:line="276" w:lineRule="auto"/>
              <w:jc w:val="both"/>
            </w:pPr>
            <w:r>
              <w:t>Walkway</w:t>
            </w:r>
          </w:p>
        </w:tc>
        <w:tc>
          <w:tcPr>
            <w:tcW w:w="1440" w:type="dxa"/>
          </w:tcPr>
          <w:p w:rsidR="00CC5B15" w:rsidRDefault="00CC5B15">
            <w:pPr>
              <w:tabs>
                <w:tab w:val="left" w:pos="540"/>
                <w:tab w:val="left" w:pos="1080"/>
              </w:tabs>
              <w:spacing w:line="276" w:lineRule="auto"/>
              <w:jc w:val="both"/>
            </w:pPr>
          </w:p>
        </w:tc>
        <w:tc>
          <w:tcPr>
            <w:tcW w:w="2160" w:type="dxa"/>
          </w:tcPr>
          <w:p w:rsidR="00CC5B15" w:rsidRDefault="00CC5B15">
            <w:pPr>
              <w:tabs>
                <w:tab w:val="left" w:pos="540"/>
                <w:tab w:val="left" w:pos="1080"/>
              </w:tabs>
              <w:spacing w:line="276" w:lineRule="auto"/>
              <w:jc w:val="both"/>
            </w:pPr>
          </w:p>
        </w:tc>
      </w:tr>
      <w:tr w:rsidR="00CC5B15">
        <w:tc>
          <w:tcPr>
            <w:tcW w:w="4770" w:type="dxa"/>
          </w:tcPr>
          <w:p w:rsidR="00CC5B15" w:rsidRDefault="001D0EC8">
            <w:pPr>
              <w:tabs>
                <w:tab w:val="left" w:pos="540"/>
                <w:tab w:val="left" w:pos="1080"/>
              </w:tabs>
              <w:spacing w:line="276" w:lineRule="auto"/>
              <w:jc w:val="both"/>
            </w:pPr>
            <w:r>
              <w:t>Sanitary facilities (Septic tank and soak away)</w:t>
            </w:r>
          </w:p>
        </w:tc>
        <w:tc>
          <w:tcPr>
            <w:tcW w:w="1440" w:type="dxa"/>
          </w:tcPr>
          <w:p w:rsidR="00CC5B15" w:rsidRDefault="00CC5B15">
            <w:pPr>
              <w:tabs>
                <w:tab w:val="left" w:pos="540"/>
                <w:tab w:val="left" w:pos="1080"/>
              </w:tabs>
              <w:spacing w:line="276" w:lineRule="auto"/>
              <w:jc w:val="both"/>
            </w:pPr>
          </w:p>
        </w:tc>
        <w:tc>
          <w:tcPr>
            <w:tcW w:w="2160" w:type="dxa"/>
          </w:tcPr>
          <w:p w:rsidR="00CC5B15" w:rsidRDefault="00CC5B15">
            <w:pPr>
              <w:tabs>
                <w:tab w:val="left" w:pos="540"/>
                <w:tab w:val="left" w:pos="1080"/>
              </w:tabs>
              <w:spacing w:line="276" w:lineRule="auto"/>
              <w:jc w:val="both"/>
            </w:pPr>
          </w:p>
        </w:tc>
      </w:tr>
      <w:tr w:rsidR="00CC5B15">
        <w:tc>
          <w:tcPr>
            <w:tcW w:w="4770" w:type="dxa"/>
          </w:tcPr>
          <w:p w:rsidR="00CC5B15" w:rsidRDefault="001D0EC8">
            <w:pPr>
              <w:tabs>
                <w:tab w:val="left" w:pos="540"/>
                <w:tab w:val="left" w:pos="1080"/>
              </w:tabs>
              <w:spacing w:line="276" w:lineRule="auto"/>
              <w:jc w:val="both"/>
            </w:pPr>
            <w:r>
              <w:t>Waste bin</w:t>
            </w:r>
          </w:p>
        </w:tc>
        <w:tc>
          <w:tcPr>
            <w:tcW w:w="1440" w:type="dxa"/>
          </w:tcPr>
          <w:p w:rsidR="00CC5B15" w:rsidRDefault="00CC5B15">
            <w:pPr>
              <w:tabs>
                <w:tab w:val="left" w:pos="540"/>
                <w:tab w:val="left" w:pos="1080"/>
              </w:tabs>
              <w:spacing w:line="276" w:lineRule="auto"/>
              <w:jc w:val="both"/>
            </w:pPr>
          </w:p>
        </w:tc>
        <w:tc>
          <w:tcPr>
            <w:tcW w:w="2160" w:type="dxa"/>
          </w:tcPr>
          <w:p w:rsidR="00CC5B15" w:rsidRDefault="00CC5B15">
            <w:pPr>
              <w:tabs>
                <w:tab w:val="left" w:pos="540"/>
                <w:tab w:val="left" w:pos="1080"/>
              </w:tabs>
              <w:spacing w:line="276" w:lineRule="auto"/>
              <w:jc w:val="both"/>
            </w:pPr>
          </w:p>
        </w:tc>
      </w:tr>
    </w:tbl>
    <w:p w:rsidR="00CC5B15" w:rsidRDefault="00CC5B15">
      <w:pPr>
        <w:tabs>
          <w:tab w:val="left" w:pos="1080"/>
        </w:tabs>
        <w:spacing w:line="276" w:lineRule="auto"/>
        <w:jc w:val="both"/>
      </w:pPr>
    </w:p>
    <w:p w:rsidR="00CC5B15" w:rsidRDefault="001D0EC8">
      <w:pPr>
        <w:tabs>
          <w:tab w:val="left" w:pos="1080"/>
        </w:tabs>
        <w:spacing w:line="276" w:lineRule="auto"/>
        <w:jc w:val="both"/>
        <w:rPr>
          <w:b/>
          <w:sz w:val="22"/>
          <w:szCs w:val="22"/>
        </w:rPr>
      </w:pPr>
      <w:r>
        <w:rPr>
          <w:b/>
        </w:rPr>
        <w:t xml:space="preserve">SECTION C: </w:t>
      </w:r>
      <w:r>
        <w:rPr>
          <w:b/>
          <w:sz w:val="22"/>
          <w:szCs w:val="22"/>
        </w:rPr>
        <w:t xml:space="preserve">RESIDENTS PERCEPTION ON DEVELOPMENT CONTROL </w:t>
      </w:r>
    </w:p>
    <w:p w:rsidR="00CC5B15" w:rsidRDefault="001D0EC8">
      <w:pPr>
        <w:tabs>
          <w:tab w:val="left" w:pos="540"/>
        </w:tabs>
        <w:spacing w:line="276" w:lineRule="auto"/>
        <w:jc w:val="both"/>
      </w:pPr>
      <w:r>
        <w:t>(36)</w:t>
      </w:r>
      <w:r>
        <w:tab/>
        <w:t xml:space="preserve">Are you aware of development control activities of town planning Authority? </w:t>
      </w:r>
    </w:p>
    <w:p w:rsidR="00CC5B15" w:rsidRDefault="001D0EC8">
      <w:pPr>
        <w:tabs>
          <w:tab w:val="left" w:pos="540"/>
        </w:tabs>
        <w:spacing w:line="276" w:lineRule="auto"/>
        <w:jc w:val="both"/>
      </w:pPr>
      <w:r>
        <w:tab/>
        <w:t>(a) Aware (b) Not aware</w:t>
      </w:r>
    </w:p>
    <w:p w:rsidR="00CC5B15" w:rsidRDefault="00CC5B15">
      <w:pPr>
        <w:tabs>
          <w:tab w:val="left" w:pos="540"/>
        </w:tabs>
        <w:spacing w:line="276" w:lineRule="auto"/>
        <w:jc w:val="both"/>
      </w:pPr>
    </w:p>
    <w:p w:rsidR="00CC5B15" w:rsidRDefault="001D0EC8">
      <w:pPr>
        <w:tabs>
          <w:tab w:val="left" w:pos="540"/>
        </w:tabs>
        <w:spacing w:line="276" w:lineRule="auto"/>
        <w:jc w:val="both"/>
      </w:pPr>
      <w:r>
        <w:t>(37) What is your opinion about the application of the following planning standards?</w:t>
      </w:r>
      <w:r>
        <w:tab/>
      </w:r>
    </w:p>
    <w:tbl>
      <w:tblPr>
        <w:tblStyle w:val="TableGrid"/>
        <w:tblW w:w="9360" w:type="dxa"/>
        <w:tblInd w:w="108" w:type="dxa"/>
        <w:tblLook w:val="04A0" w:firstRow="1" w:lastRow="0" w:firstColumn="1" w:lastColumn="0" w:noHBand="0" w:noVBand="1"/>
      </w:tblPr>
      <w:tblGrid>
        <w:gridCol w:w="3780"/>
        <w:gridCol w:w="1080"/>
        <w:gridCol w:w="990"/>
        <w:gridCol w:w="1260"/>
        <w:gridCol w:w="990"/>
        <w:gridCol w:w="1260"/>
      </w:tblGrid>
      <w:tr w:rsidR="00CC5B15">
        <w:tc>
          <w:tcPr>
            <w:tcW w:w="3780" w:type="dxa"/>
          </w:tcPr>
          <w:p w:rsidR="00CC5B15" w:rsidRDefault="001D0EC8">
            <w:pPr>
              <w:tabs>
                <w:tab w:val="left" w:pos="540"/>
              </w:tabs>
              <w:spacing w:line="276" w:lineRule="auto"/>
              <w:jc w:val="both"/>
            </w:pPr>
            <w:r>
              <w:t xml:space="preserve">Standards </w:t>
            </w:r>
          </w:p>
        </w:tc>
        <w:tc>
          <w:tcPr>
            <w:tcW w:w="1080" w:type="dxa"/>
          </w:tcPr>
          <w:p w:rsidR="00CC5B15" w:rsidRDefault="001D0EC8">
            <w:pPr>
              <w:tabs>
                <w:tab w:val="left" w:pos="540"/>
              </w:tabs>
              <w:spacing w:line="276" w:lineRule="auto"/>
              <w:jc w:val="both"/>
            </w:pPr>
            <w:r>
              <w:t>Strongly Agreed</w:t>
            </w:r>
          </w:p>
        </w:tc>
        <w:tc>
          <w:tcPr>
            <w:tcW w:w="990" w:type="dxa"/>
          </w:tcPr>
          <w:p w:rsidR="00CC5B15" w:rsidRDefault="001D0EC8">
            <w:pPr>
              <w:tabs>
                <w:tab w:val="left" w:pos="540"/>
              </w:tabs>
              <w:spacing w:line="276" w:lineRule="auto"/>
              <w:jc w:val="both"/>
            </w:pPr>
            <w:r>
              <w:t>Agreed</w:t>
            </w:r>
          </w:p>
        </w:tc>
        <w:tc>
          <w:tcPr>
            <w:tcW w:w="1260" w:type="dxa"/>
          </w:tcPr>
          <w:p w:rsidR="00CC5B15" w:rsidRDefault="001D0EC8">
            <w:pPr>
              <w:tabs>
                <w:tab w:val="left" w:pos="540"/>
              </w:tabs>
              <w:spacing w:line="276" w:lineRule="auto"/>
              <w:jc w:val="both"/>
            </w:pPr>
            <w:r>
              <w:t>undecided</w:t>
            </w:r>
          </w:p>
        </w:tc>
        <w:tc>
          <w:tcPr>
            <w:tcW w:w="990" w:type="dxa"/>
          </w:tcPr>
          <w:p w:rsidR="00CC5B15" w:rsidRDefault="001D0EC8">
            <w:pPr>
              <w:tabs>
                <w:tab w:val="left" w:pos="540"/>
              </w:tabs>
              <w:spacing w:line="276" w:lineRule="auto"/>
              <w:jc w:val="both"/>
            </w:pPr>
            <w:r>
              <w:t>Fairly Agreed</w:t>
            </w:r>
          </w:p>
        </w:tc>
        <w:tc>
          <w:tcPr>
            <w:tcW w:w="1260" w:type="dxa"/>
          </w:tcPr>
          <w:p w:rsidR="00CC5B15" w:rsidRDefault="001D0EC8">
            <w:pPr>
              <w:tabs>
                <w:tab w:val="left" w:pos="540"/>
              </w:tabs>
              <w:spacing w:line="276" w:lineRule="auto"/>
              <w:jc w:val="both"/>
            </w:pPr>
            <w:r>
              <w:t>Disagreed</w:t>
            </w:r>
          </w:p>
        </w:tc>
      </w:tr>
      <w:tr w:rsidR="00CC5B15">
        <w:tc>
          <w:tcPr>
            <w:tcW w:w="3780" w:type="dxa"/>
          </w:tcPr>
          <w:p w:rsidR="00CC5B15" w:rsidRDefault="001D0EC8">
            <w:pPr>
              <w:tabs>
                <w:tab w:val="left" w:pos="540"/>
              </w:tabs>
              <w:spacing w:line="276" w:lineRule="auto"/>
              <w:jc w:val="both"/>
            </w:pPr>
            <w:r>
              <w:t>Houses under construction without development permit should be issue stop work notice</w:t>
            </w:r>
          </w:p>
        </w:tc>
        <w:tc>
          <w:tcPr>
            <w:tcW w:w="108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r>
      <w:tr w:rsidR="00CC5B15">
        <w:tc>
          <w:tcPr>
            <w:tcW w:w="3780" w:type="dxa"/>
          </w:tcPr>
          <w:p w:rsidR="00CC5B15" w:rsidRDefault="001D0EC8">
            <w:pPr>
              <w:tabs>
                <w:tab w:val="left" w:pos="540"/>
              </w:tabs>
              <w:spacing w:line="276" w:lineRule="auto"/>
              <w:jc w:val="both"/>
            </w:pPr>
            <w:r>
              <w:t>Contravention notice should be given to developers that deviate from the approved building plan</w:t>
            </w:r>
          </w:p>
        </w:tc>
        <w:tc>
          <w:tcPr>
            <w:tcW w:w="108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r>
      <w:tr w:rsidR="00CC5B15">
        <w:tc>
          <w:tcPr>
            <w:tcW w:w="3780" w:type="dxa"/>
          </w:tcPr>
          <w:p w:rsidR="00CC5B15" w:rsidRDefault="001D0EC8">
            <w:pPr>
              <w:tabs>
                <w:tab w:val="left" w:pos="540"/>
              </w:tabs>
              <w:spacing w:line="276" w:lineRule="auto"/>
              <w:jc w:val="both"/>
            </w:pPr>
            <w:r>
              <w:t>Building built under high tension wire should be demolished</w:t>
            </w:r>
          </w:p>
        </w:tc>
        <w:tc>
          <w:tcPr>
            <w:tcW w:w="108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r>
      <w:tr w:rsidR="00CC5B15">
        <w:tc>
          <w:tcPr>
            <w:tcW w:w="3780" w:type="dxa"/>
          </w:tcPr>
          <w:p w:rsidR="00CC5B15" w:rsidRDefault="001D0EC8">
            <w:pPr>
              <w:tabs>
                <w:tab w:val="left" w:pos="540"/>
              </w:tabs>
              <w:spacing w:line="276" w:lineRule="auto"/>
              <w:jc w:val="both"/>
            </w:pPr>
            <w:r>
              <w:t>Set-backs standards should be enforced by development control department</w:t>
            </w:r>
          </w:p>
        </w:tc>
        <w:tc>
          <w:tcPr>
            <w:tcW w:w="108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r>
      <w:tr w:rsidR="00CC5B15">
        <w:tc>
          <w:tcPr>
            <w:tcW w:w="3780" w:type="dxa"/>
          </w:tcPr>
          <w:p w:rsidR="00CC5B15" w:rsidRDefault="001D0EC8">
            <w:pPr>
              <w:tabs>
                <w:tab w:val="left" w:pos="540"/>
              </w:tabs>
              <w:spacing w:line="276" w:lineRule="auto"/>
              <w:jc w:val="both"/>
            </w:pPr>
            <w:r>
              <w:t>Air space standards should be enforced by development control department</w:t>
            </w:r>
          </w:p>
        </w:tc>
        <w:tc>
          <w:tcPr>
            <w:tcW w:w="108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r>
      <w:tr w:rsidR="00CC5B15">
        <w:tc>
          <w:tcPr>
            <w:tcW w:w="3780" w:type="dxa"/>
          </w:tcPr>
          <w:p w:rsidR="00CC5B15" w:rsidRDefault="001D0EC8">
            <w:pPr>
              <w:tabs>
                <w:tab w:val="left" w:pos="540"/>
              </w:tabs>
              <w:spacing w:line="276" w:lineRule="auto"/>
              <w:jc w:val="both"/>
            </w:pPr>
            <w:r>
              <w:t>Building height standards should be enforced by development control department</w:t>
            </w:r>
          </w:p>
        </w:tc>
        <w:tc>
          <w:tcPr>
            <w:tcW w:w="108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r>
      <w:tr w:rsidR="00CC5B15">
        <w:tc>
          <w:tcPr>
            <w:tcW w:w="3780" w:type="dxa"/>
          </w:tcPr>
          <w:p w:rsidR="00CC5B15" w:rsidRDefault="001D0EC8">
            <w:pPr>
              <w:tabs>
                <w:tab w:val="left" w:pos="540"/>
              </w:tabs>
              <w:spacing w:line="276" w:lineRule="auto"/>
              <w:jc w:val="both"/>
            </w:pPr>
            <w:r>
              <w:t>Fencing of building should be enforced by development control department</w:t>
            </w:r>
          </w:p>
        </w:tc>
        <w:tc>
          <w:tcPr>
            <w:tcW w:w="108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r>
      <w:tr w:rsidR="00CC5B15">
        <w:tc>
          <w:tcPr>
            <w:tcW w:w="3780" w:type="dxa"/>
          </w:tcPr>
          <w:p w:rsidR="00CC5B15" w:rsidRDefault="001D0EC8">
            <w:pPr>
              <w:tabs>
                <w:tab w:val="left" w:pos="540"/>
              </w:tabs>
              <w:spacing w:line="276" w:lineRule="auto"/>
              <w:jc w:val="both"/>
            </w:pPr>
            <w:r>
              <w:t>Parking reservation in residential developments should be enforced by development control department</w:t>
            </w:r>
          </w:p>
        </w:tc>
        <w:tc>
          <w:tcPr>
            <w:tcW w:w="108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r>
      <w:tr w:rsidR="00CC5B15">
        <w:tc>
          <w:tcPr>
            <w:tcW w:w="3780" w:type="dxa"/>
          </w:tcPr>
          <w:p w:rsidR="00CC5B15" w:rsidRDefault="001D0EC8">
            <w:pPr>
              <w:tabs>
                <w:tab w:val="left" w:pos="540"/>
              </w:tabs>
              <w:spacing w:line="276" w:lineRule="auto"/>
              <w:jc w:val="both"/>
            </w:pPr>
            <w:r>
              <w:t>Residential buildings that encroach on public right of way should be demolished</w:t>
            </w:r>
          </w:p>
        </w:tc>
        <w:tc>
          <w:tcPr>
            <w:tcW w:w="108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r>
      <w:tr w:rsidR="00CC5B15">
        <w:tc>
          <w:tcPr>
            <w:tcW w:w="3780" w:type="dxa"/>
          </w:tcPr>
          <w:p w:rsidR="00CC5B15" w:rsidRDefault="001D0EC8">
            <w:pPr>
              <w:tabs>
                <w:tab w:val="left" w:pos="540"/>
              </w:tabs>
              <w:spacing w:line="276" w:lineRule="auto"/>
              <w:jc w:val="both"/>
            </w:pPr>
            <w:r>
              <w:t>Residential buildings that encroach on public open spaces of way should be demolished</w:t>
            </w:r>
          </w:p>
        </w:tc>
        <w:tc>
          <w:tcPr>
            <w:tcW w:w="108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r>
      <w:tr w:rsidR="00CC5B15">
        <w:tc>
          <w:tcPr>
            <w:tcW w:w="3780" w:type="dxa"/>
          </w:tcPr>
          <w:p w:rsidR="00CC5B15" w:rsidRDefault="001D0EC8">
            <w:pPr>
              <w:tabs>
                <w:tab w:val="left" w:pos="540"/>
              </w:tabs>
              <w:spacing w:line="276" w:lineRule="auto"/>
              <w:jc w:val="both"/>
            </w:pPr>
            <w:r>
              <w:t>Contravention notice should be given to developers building on public utility setback</w:t>
            </w:r>
          </w:p>
        </w:tc>
        <w:tc>
          <w:tcPr>
            <w:tcW w:w="108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c>
          <w:tcPr>
            <w:tcW w:w="990" w:type="dxa"/>
          </w:tcPr>
          <w:p w:rsidR="00CC5B15" w:rsidRDefault="00CC5B15">
            <w:pPr>
              <w:tabs>
                <w:tab w:val="left" w:pos="540"/>
              </w:tabs>
              <w:spacing w:line="276" w:lineRule="auto"/>
              <w:jc w:val="both"/>
            </w:pPr>
          </w:p>
        </w:tc>
        <w:tc>
          <w:tcPr>
            <w:tcW w:w="1260" w:type="dxa"/>
          </w:tcPr>
          <w:p w:rsidR="00CC5B15" w:rsidRDefault="00CC5B15">
            <w:pPr>
              <w:tabs>
                <w:tab w:val="left" w:pos="540"/>
              </w:tabs>
              <w:spacing w:line="276" w:lineRule="auto"/>
              <w:jc w:val="both"/>
            </w:pPr>
          </w:p>
        </w:tc>
      </w:tr>
    </w:tbl>
    <w:p w:rsidR="00CC5B15" w:rsidRDefault="00CC5B15">
      <w:pPr>
        <w:tabs>
          <w:tab w:val="left" w:pos="1080"/>
        </w:tabs>
        <w:spacing w:line="276" w:lineRule="auto"/>
        <w:jc w:val="both"/>
      </w:pPr>
    </w:p>
    <w:p w:rsidR="00CC5B15" w:rsidRDefault="001D0EC8">
      <w:pPr>
        <w:tabs>
          <w:tab w:val="left" w:pos="1080"/>
        </w:tabs>
        <w:spacing w:line="276" w:lineRule="auto"/>
        <w:jc w:val="both"/>
        <w:rPr>
          <w:b/>
          <w:sz w:val="22"/>
          <w:szCs w:val="22"/>
        </w:rPr>
      </w:pPr>
      <w:r>
        <w:rPr>
          <w:b/>
        </w:rPr>
        <w:t xml:space="preserve">SECTION D: </w:t>
      </w:r>
      <w:r>
        <w:rPr>
          <w:b/>
          <w:sz w:val="22"/>
          <w:szCs w:val="22"/>
        </w:rPr>
        <w:t xml:space="preserve">RESIDENTS COMPLIANCE WITH TOWN PLANNING STANDARDS </w:t>
      </w:r>
    </w:p>
    <w:p w:rsidR="00CC5B15" w:rsidRDefault="001D0EC8">
      <w:pPr>
        <w:tabs>
          <w:tab w:val="left" w:pos="540"/>
          <w:tab w:val="left" w:pos="1080"/>
        </w:tabs>
        <w:spacing w:line="276" w:lineRule="auto"/>
        <w:ind w:left="540" w:hanging="540"/>
        <w:jc w:val="both"/>
      </w:pPr>
      <w:r>
        <w:t>(38)</w:t>
      </w:r>
      <w:r>
        <w:tab/>
        <w:t>Do you apply for building plan approval at the town planning authority before the construction of this building?</w:t>
      </w:r>
    </w:p>
    <w:p w:rsidR="00CC5B15" w:rsidRDefault="001D0EC8">
      <w:pPr>
        <w:tabs>
          <w:tab w:val="left" w:pos="540"/>
          <w:tab w:val="left" w:pos="1080"/>
        </w:tabs>
        <w:spacing w:line="276" w:lineRule="auto"/>
        <w:ind w:left="1080" w:hanging="720"/>
        <w:jc w:val="both"/>
      </w:pPr>
      <w:r>
        <w:tab/>
        <w:t xml:space="preserve">(a)Applied </w:t>
      </w:r>
      <w:r>
        <w:tab/>
        <w:t>(b) Did not applied</w:t>
      </w:r>
    </w:p>
    <w:p w:rsidR="00CC5B15" w:rsidRDefault="001D0EC8">
      <w:pPr>
        <w:tabs>
          <w:tab w:val="left" w:pos="540"/>
          <w:tab w:val="left" w:pos="1080"/>
        </w:tabs>
        <w:spacing w:line="276" w:lineRule="auto"/>
        <w:jc w:val="both"/>
      </w:pPr>
      <w:r>
        <w:t>(39)</w:t>
      </w:r>
      <w:r>
        <w:tab/>
        <w:t>If yes is your building approved by the town planning authority?</w:t>
      </w:r>
    </w:p>
    <w:p w:rsidR="00CC5B15" w:rsidRDefault="001D0EC8">
      <w:pPr>
        <w:tabs>
          <w:tab w:val="left" w:pos="540"/>
          <w:tab w:val="left" w:pos="1080"/>
        </w:tabs>
        <w:spacing w:line="276" w:lineRule="auto"/>
        <w:ind w:left="1080" w:hanging="720"/>
        <w:jc w:val="both"/>
      </w:pPr>
      <w:r>
        <w:tab/>
        <w:t xml:space="preserve">(a) Approved </w:t>
      </w:r>
      <w:r>
        <w:tab/>
        <w:t>(b) Not approved</w:t>
      </w:r>
    </w:p>
    <w:p w:rsidR="00CC5B15" w:rsidRDefault="001D0EC8">
      <w:pPr>
        <w:tabs>
          <w:tab w:val="left" w:pos="540"/>
          <w:tab w:val="left" w:pos="1080"/>
        </w:tabs>
        <w:spacing w:line="276" w:lineRule="auto"/>
        <w:ind w:left="540" w:hanging="540"/>
        <w:jc w:val="both"/>
      </w:pPr>
      <w:r>
        <w:t>(40)</w:t>
      </w:r>
      <w:r>
        <w:tab/>
        <w:t>Do you receive any notice(s) from the planning authority pertaining to contravention, demolition or stop work during construction?</w:t>
      </w:r>
    </w:p>
    <w:p w:rsidR="00CC5B15" w:rsidRDefault="001D0EC8">
      <w:pPr>
        <w:tabs>
          <w:tab w:val="left" w:pos="540"/>
          <w:tab w:val="left" w:pos="1080"/>
        </w:tabs>
        <w:spacing w:line="276" w:lineRule="auto"/>
        <w:ind w:left="1080" w:hanging="720"/>
        <w:jc w:val="both"/>
      </w:pPr>
      <w:r>
        <w:tab/>
        <w:t>(a) Received (b) Did not received</w:t>
      </w:r>
    </w:p>
    <w:p w:rsidR="00CC5B15" w:rsidRDefault="001D0EC8">
      <w:pPr>
        <w:tabs>
          <w:tab w:val="left" w:pos="540"/>
          <w:tab w:val="left" w:pos="1080"/>
        </w:tabs>
        <w:spacing w:line="276" w:lineRule="auto"/>
        <w:jc w:val="both"/>
      </w:pPr>
      <w:r>
        <w:t>(41)</w:t>
      </w:r>
      <w:r>
        <w:tab/>
        <w:t>If yes which notice was given?</w:t>
      </w:r>
    </w:p>
    <w:p w:rsidR="00CC5B15" w:rsidRDefault="001D0EC8">
      <w:pPr>
        <w:tabs>
          <w:tab w:val="left" w:pos="540"/>
        </w:tabs>
        <w:spacing w:line="276" w:lineRule="auto"/>
        <w:ind w:left="540" w:hanging="720"/>
        <w:jc w:val="both"/>
      </w:pPr>
      <w:r>
        <w:tab/>
        <w:t xml:space="preserve">(a) Contravention (b) Demolition (c) Stop work </w:t>
      </w:r>
      <w:r>
        <w:tab/>
      </w:r>
    </w:p>
    <w:p w:rsidR="00CC5B15" w:rsidRDefault="001D0EC8">
      <w:pPr>
        <w:tabs>
          <w:tab w:val="left" w:pos="540"/>
        </w:tabs>
        <w:spacing w:line="276" w:lineRule="auto"/>
        <w:ind w:left="540" w:hanging="720"/>
        <w:jc w:val="both"/>
      </w:pPr>
      <w:r>
        <w:tab/>
        <w:t xml:space="preserve"> (d) others specify .............................................................</w:t>
      </w:r>
    </w:p>
    <w:p w:rsidR="00CC5B15" w:rsidRDefault="00CC5B15">
      <w:pPr>
        <w:tabs>
          <w:tab w:val="left" w:pos="540"/>
          <w:tab w:val="left" w:pos="1080"/>
        </w:tabs>
        <w:spacing w:line="276" w:lineRule="auto"/>
        <w:jc w:val="both"/>
      </w:pPr>
    </w:p>
    <w:p w:rsidR="00CC5B15" w:rsidRDefault="001D0EC8">
      <w:pPr>
        <w:tabs>
          <w:tab w:val="left" w:pos="540"/>
          <w:tab w:val="left" w:pos="1080"/>
        </w:tabs>
        <w:spacing w:line="276" w:lineRule="auto"/>
        <w:jc w:val="both"/>
      </w:pPr>
      <w:r>
        <w:t>(42)</w:t>
      </w:r>
      <w:r>
        <w:tab/>
        <w:t>What was your response to the notice?</w:t>
      </w:r>
    </w:p>
    <w:p w:rsidR="00CC5B15" w:rsidRDefault="001D0EC8">
      <w:pPr>
        <w:tabs>
          <w:tab w:val="left" w:pos="540"/>
        </w:tabs>
        <w:spacing w:line="276" w:lineRule="auto"/>
        <w:ind w:left="540" w:hanging="720"/>
        <w:jc w:val="both"/>
      </w:pPr>
      <w:r>
        <w:tab/>
        <w:t>(a) No response (b) Comply with town planning authority’s request and instructions (c) Gave the officer a token (d)Others........................................</w:t>
      </w:r>
    </w:p>
    <w:p w:rsidR="00CC5B15" w:rsidRDefault="001D0EC8">
      <w:pPr>
        <w:tabs>
          <w:tab w:val="left" w:pos="540"/>
          <w:tab w:val="left" w:pos="1080"/>
        </w:tabs>
        <w:spacing w:line="276" w:lineRule="auto"/>
        <w:ind w:left="540" w:hanging="540"/>
        <w:jc w:val="both"/>
      </w:pPr>
      <w:r>
        <w:t>(43)</w:t>
      </w:r>
      <w:r>
        <w:tab/>
        <w:t>Can you rate the level of effectiveness of town planning authority in your area with respect to residential buildings?</w:t>
      </w:r>
    </w:p>
    <w:tbl>
      <w:tblPr>
        <w:tblStyle w:val="TableGrid"/>
        <w:tblW w:w="9540" w:type="dxa"/>
        <w:tblInd w:w="108" w:type="dxa"/>
        <w:tblLook w:val="04A0" w:firstRow="1" w:lastRow="0" w:firstColumn="1" w:lastColumn="0" w:noHBand="0" w:noVBand="1"/>
      </w:tblPr>
      <w:tblGrid>
        <w:gridCol w:w="3330"/>
        <w:gridCol w:w="1350"/>
        <w:gridCol w:w="1170"/>
        <w:gridCol w:w="1080"/>
        <w:gridCol w:w="1080"/>
        <w:gridCol w:w="1530"/>
      </w:tblGrid>
      <w:tr w:rsidR="00CC5B15">
        <w:tc>
          <w:tcPr>
            <w:tcW w:w="3330" w:type="dxa"/>
          </w:tcPr>
          <w:p w:rsidR="00CC5B15" w:rsidRDefault="001D0EC8">
            <w:pPr>
              <w:tabs>
                <w:tab w:val="left" w:pos="540"/>
                <w:tab w:val="left" w:pos="1080"/>
              </w:tabs>
              <w:spacing w:line="276" w:lineRule="auto"/>
              <w:jc w:val="both"/>
            </w:pPr>
            <w:r>
              <w:t>Activities</w:t>
            </w:r>
          </w:p>
        </w:tc>
        <w:tc>
          <w:tcPr>
            <w:tcW w:w="1350" w:type="dxa"/>
          </w:tcPr>
          <w:p w:rsidR="00CC5B15" w:rsidRDefault="001D0EC8">
            <w:pPr>
              <w:tabs>
                <w:tab w:val="left" w:pos="540"/>
                <w:tab w:val="left" w:pos="1080"/>
              </w:tabs>
              <w:spacing w:line="276" w:lineRule="auto"/>
              <w:jc w:val="both"/>
            </w:pPr>
            <w:r>
              <w:t>Very much effective</w:t>
            </w:r>
          </w:p>
        </w:tc>
        <w:tc>
          <w:tcPr>
            <w:tcW w:w="1170" w:type="dxa"/>
          </w:tcPr>
          <w:p w:rsidR="00CC5B15" w:rsidRDefault="001D0EC8">
            <w:pPr>
              <w:tabs>
                <w:tab w:val="left" w:pos="540"/>
                <w:tab w:val="left" w:pos="1080"/>
              </w:tabs>
              <w:spacing w:line="276" w:lineRule="auto"/>
              <w:jc w:val="both"/>
            </w:pPr>
            <w:r>
              <w:t>Effective</w:t>
            </w:r>
          </w:p>
        </w:tc>
        <w:tc>
          <w:tcPr>
            <w:tcW w:w="1080" w:type="dxa"/>
          </w:tcPr>
          <w:p w:rsidR="00CC5B15" w:rsidRDefault="001D0EC8">
            <w:pPr>
              <w:tabs>
                <w:tab w:val="left" w:pos="540"/>
                <w:tab w:val="left" w:pos="1080"/>
              </w:tabs>
              <w:spacing w:line="276" w:lineRule="auto"/>
              <w:jc w:val="both"/>
            </w:pPr>
            <w:r>
              <w:t>Less effective</w:t>
            </w:r>
          </w:p>
        </w:tc>
        <w:tc>
          <w:tcPr>
            <w:tcW w:w="1080" w:type="dxa"/>
          </w:tcPr>
          <w:p w:rsidR="00CC5B15" w:rsidRDefault="001D0EC8">
            <w:pPr>
              <w:tabs>
                <w:tab w:val="left" w:pos="540"/>
                <w:tab w:val="left" w:pos="1080"/>
              </w:tabs>
              <w:spacing w:line="276" w:lineRule="auto"/>
              <w:jc w:val="both"/>
            </w:pPr>
            <w:r>
              <w:t>Not effective</w:t>
            </w:r>
          </w:p>
        </w:tc>
        <w:tc>
          <w:tcPr>
            <w:tcW w:w="1530" w:type="dxa"/>
          </w:tcPr>
          <w:p w:rsidR="00CC5B15" w:rsidRDefault="001D0EC8">
            <w:pPr>
              <w:tabs>
                <w:tab w:val="left" w:pos="540"/>
                <w:tab w:val="left" w:pos="1080"/>
              </w:tabs>
              <w:spacing w:line="276" w:lineRule="auto"/>
              <w:jc w:val="both"/>
            </w:pPr>
            <w:r>
              <w:t>Not effective at all</w:t>
            </w:r>
          </w:p>
        </w:tc>
      </w:tr>
      <w:tr w:rsidR="00CC5B15">
        <w:tc>
          <w:tcPr>
            <w:tcW w:w="3330" w:type="dxa"/>
          </w:tcPr>
          <w:p w:rsidR="00CC5B15" w:rsidRDefault="001D0EC8">
            <w:pPr>
              <w:tabs>
                <w:tab w:val="left" w:pos="540"/>
                <w:tab w:val="left" w:pos="1080"/>
              </w:tabs>
              <w:spacing w:line="276" w:lineRule="auto"/>
              <w:jc w:val="both"/>
            </w:pPr>
            <w:r>
              <w:t>Building plan approval</w:t>
            </w:r>
          </w:p>
        </w:tc>
        <w:tc>
          <w:tcPr>
            <w:tcW w:w="1350" w:type="dxa"/>
          </w:tcPr>
          <w:p w:rsidR="00CC5B15" w:rsidRDefault="00CC5B15">
            <w:pPr>
              <w:tabs>
                <w:tab w:val="left" w:pos="540"/>
                <w:tab w:val="left" w:pos="1080"/>
              </w:tabs>
              <w:spacing w:line="276" w:lineRule="auto"/>
              <w:jc w:val="both"/>
            </w:pPr>
          </w:p>
        </w:tc>
        <w:tc>
          <w:tcPr>
            <w:tcW w:w="1170" w:type="dxa"/>
          </w:tcPr>
          <w:p w:rsidR="00CC5B15" w:rsidRDefault="00CC5B15">
            <w:pPr>
              <w:tabs>
                <w:tab w:val="left" w:pos="540"/>
                <w:tab w:val="left" w:pos="1080"/>
              </w:tabs>
              <w:spacing w:line="276" w:lineRule="auto"/>
              <w:jc w:val="both"/>
            </w:pPr>
          </w:p>
        </w:tc>
        <w:tc>
          <w:tcPr>
            <w:tcW w:w="1080" w:type="dxa"/>
          </w:tcPr>
          <w:p w:rsidR="00CC5B15" w:rsidRDefault="00CC5B15">
            <w:pPr>
              <w:tabs>
                <w:tab w:val="left" w:pos="540"/>
                <w:tab w:val="left" w:pos="1080"/>
              </w:tabs>
              <w:spacing w:line="276" w:lineRule="auto"/>
              <w:jc w:val="both"/>
            </w:pPr>
          </w:p>
        </w:tc>
        <w:tc>
          <w:tcPr>
            <w:tcW w:w="1080" w:type="dxa"/>
          </w:tcPr>
          <w:p w:rsidR="00CC5B15" w:rsidRDefault="00CC5B15">
            <w:pPr>
              <w:tabs>
                <w:tab w:val="left" w:pos="540"/>
                <w:tab w:val="left" w:pos="1080"/>
              </w:tabs>
              <w:spacing w:line="276" w:lineRule="auto"/>
              <w:jc w:val="both"/>
            </w:pPr>
          </w:p>
        </w:tc>
        <w:tc>
          <w:tcPr>
            <w:tcW w:w="1530" w:type="dxa"/>
          </w:tcPr>
          <w:p w:rsidR="00CC5B15" w:rsidRDefault="00CC5B15">
            <w:pPr>
              <w:tabs>
                <w:tab w:val="left" w:pos="540"/>
                <w:tab w:val="left" w:pos="1080"/>
              </w:tabs>
              <w:spacing w:line="276" w:lineRule="auto"/>
              <w:jc w:val="both"/>
            </w:pPr>
          </w:p>
        </w:tc>
      </w:tr>
      <w:tr w:rsidR="00CC5B15">
        <w:tc>
          <w:tcPr>
            <w:tcW w:w="3330" w:type="dxa"/>
          </w:tcPr>
          <w:p w:rsidR="00CC5B15" w:rsidRDefault="001D0EC8">
            <w:pPr>
              <w:tabs>
                <w:tab w:val="left" w:pos="540"/>
                <w:tab w:val="left" w:pos="1080"/>
              </w:tabs>
              <w:spacing w:line="276" w:lineRule="auto"/>
              <w:jc w:val="both"/>
            </w:pPr>
            <w:r>
              <w:t>Site inspection</w:t>
            </w:r>
          </w:p>
        </w:tc>
        <w:tc>
          <w:tcPr>
            <w:tcW w:w="1350" w:type="dxa"/>
          </w:tcPr>
          <w:p w:rsidR="00CC5B15" w:rsidRDefault="00CC5B15">
            <w:pPr>
              <w:tabs>
                <w:tab w:val="left" w:pos="540"/>
                <w:tab w:val="left" w:pos="1080"/>
              </w:tabs>
              <w:spacing w:line="276" w:lineRule="auto"/>
              <w:jc w:val="both"/>
            </w:pPr>
          </w:p>
        </w:tc>
        <w:tc>
          <w:tcPr>
            <w:tcW w:w="1170" w:type="dxa"/>
          </w:tcPr>
          <w:p w:rsidR="00CC5B15" w:rsidRDefault="00CC5B15">
            <w:pPr>
              <w:tabs>
                <w:tab w:val="left" w:pos="540"/>
                <w:tab w:val="left" w:pos="1080"/>
              </w:tabs>
              <w:spacing w:line="276" w:lineRule="auto"/>
              <w:jc w:val="both"/>
            </w:pPr>
          </w:p>
        </w:tc>
        <w:tc>
          <w:tcPr>
            <w:tcW w:w="1080" w:type="dxa"/>
          </w:tcPr>
          <w:p w:rsidR="00CC5B15" w:rsidRDefault="00CC5B15">
            <w:pPr>
              <w:tabs>
                <w:tab w:val="left" w:pos="540"/>
                <w:tab w:val="left" w:pos="1080"/>
              </w:tabs>
              <w:spacing w:line="276" w:lineRule="auto"/>
              <w:jc w:val="both"/>
            </w:pPr>
          </w:p>
        </w:tc>
        <w:tc>
          <w:tcPr>
            <w:tcW w:w="1080" w:type="dxa"/>
          </w:tcPr>
          <w:p w:rsidR="00CC5B15" w:rsidRDefault="00CC5B15">
            <w:pPr>
              <w:tabs>
                <w:tab w:val="left" w:pos="540"/>
                <w:tab w:val="left" w:pos="1080"/>
              </w:tabs>
              <w:spacing w:line="276" w:lineRule="auto"/>
              <w:jc w:val="both"/>
            </w:pPr>
          </w:p>
        </w:tc>
        <w:tc>
          <w:tcPr>
            <w:tcW w:w="1530" w:type="dxa"/>
          </w:tcPr>
          <w:p w:rsidR="00CC5B15" w:rsidRDefault="00CC5B15">
            <w:pPr>
              <w:tabs>
                <w:tab w:val="left" w:pos="540"/>
                <w:tab w:val="left" w:pos="1080"/>
              </w:tabs>
              <w:spacing w:line="276" w:lineRule="auto"/>
              <w:jc w:val="both"/>
            </w:pPr>
          </w:p>
        </w:tc>
      </w:tr>
      <w:tr w:rsidR="00CC5B15">
        <w:tc>
          <w:tcPr>
            <w:tcW w:w="3330" w:type="dxa"/>
          </w:tcPr>
          <w:p w:rsidR="00CC5B15" w:rsidRDefault="001D0EC8">
            <w:pPr>
              <w:tabs>
                <w:tab w:val="left" w:pos="540"/>
                <w:tab w:val="left" w:pos="1080"/>
              </w:tabs>
              <w:spacing w:line="276" w:lineRule="auto"/>
              <w:jc w:val="both"/>
            </w:pPr>
            <w:r>
              <w:t>Serving of Contravention notice to deviant deviating from standards</w:t>
            </w:r>
          </w:p>
        </w:tc>
        <w:tc>
          <w:tcPr>
            <w:tcW w:w="1350" w:type="dxa"/>
          </w:tcPr>
          <w:p w:rsidR="00CC5B15" w:rsidRDefault="00CC5B15">
            <w:pPr>
              <w:tabs>
                <w:tab w:val="left" w:pos="540"/>
                <w:tab w:val="left" w:pos="1080"/>
              </w:tabs>
              <w:spacing w:line="276" w:lineRule="auto"/>
              <w:jc w:val="both"/>
            </w:pPr>
          </w:p>
        </w:tc>
        <w:tc>
          <w:tcPr>
            <w:tcW w:w="1170" w:type="dxa"/>
          </w:tcPr>
          <w:p w:rsidR="00CC5B15" w:rsidRDefault="00CC5B15">
            <w:pPr>
              <w:tabs>
                <w:tab w:val="left" w:pos="540"/>
                <w:tab w:val="left" w:pos="1080"/>
              </w:tabs>
              <w:spacing w:line="276" w:lineRule="auto"/>
              <w:jc w:val="both"/>
            </w:pPr>
          </w:p>
        </w:tc>
        <w:tc>
          <w:tcPr>
            <w:tcW w:w="1080" w:type="dxa"/>
          </w:tcPr>
          <w:p w:rsidR="00CC5B15" w:rsidRDefault="00CC5B15">
            <w:pPr>
              <w:tabs>
                <w:tab w:val="left" w:pos="540"/>
                <w:tab w:val="left" w:pos="1080"/>
              </w:tabs>
              <w:spacing w:line="276" w:lineRule="auto"/>
              <w:jc w:val="both"/>
            </w:pPr>
          </w:p>
        </w:tc>
        <w:tc>
          <w:tcPr>
            <w:tcW w:w="1080" w:type="dxa"/>
          </w:tcPr>
          <w:p w:rsidR="00CC5B15" w:rsidRDefault="00CC5B15">
            <w:pPr>
              <w:tabs>
                <w:tab w:val="left" w:pos="540"/>
                <w:tab w:val="left" w:pos="1080"/>
              </w:tabs>
              <w:spacing w:line="276" w:lineRule="auto"/>
              <w:jc w:val="both"/>
            </w:pPr>
          </w:p>
        </w:tc>
        <w:tc>
          <w:tcPr>
            <w:tcW w:w="1530" w:type="dxa"/>
          </w:tcPr>
          <w:p w:rsidR="00CC5B15" w:rsidRDefault="00CC5B15">
            <w:pPr>
              <w:tabs>
                <w:tab w:val="left" w:pos="540"/>
                <w:tab w:val="left" w:pos="1080"/>
              </w:tabs>
              <w:spacing w:line="276" w:lineRule="auto"/>
              <w:jc w:val="both"/>
            </w:pPr>
          </w:p>
        </w:tc>
      </w:tr>
      <w:tr w:rsidR="00CC5B15">
        <w:tc>
          <w:tcPr>
            <w:tcW w:w="3330" w:type="dxa"/>
          </w:tcPr>
          <w:p w:rsidR="00CC5B15" w:rsidRDefault="001D0EC8">
            <w:pPr>
              <w:tabs>
                <w:tab w:val="left" w:pos="540"/>
                <w:tab w:val="left" w:pos="1080"/>
              </w:tabs>
              <w:spacing w:line="276" w:lineRule="auto"/>
              <w:jc w:val="both"/>
            </w:pPr>
            <w:r>
              <w:t xml:space="preserve">Serving of Stop work order to buildings without development permit. </w:t>
            </w:r>
          </w:p>
        </w:tc>
        <w:tc>
          <w:tcPr>
            <w:tcW w:w="1350" w:type="dxa"/>
          </w:tcPr>
          <w:p w:rsidR="00CC5B15" w:rsidRDefault="00CC5B15">
            <w:pPr>
              <w:tabs>
                <w:tab w:val="left" w:pos="540"/>
                <w:tab w:val="left" w:pos="1080"/>
              </w:tabs>
              <w:spacing w:line="276" w:lineRule="auto"/>
              <w:jc w:val="both"/>
            </w:pPr>
          </w:p>
        </w:tc>
        <w:tc>
          <w:tcPr>
            <w:tcW w:w="1170" w:type="dxa"/>
          </w:tcPr>
          <w:p w:rsidR="00CC5B15" w:rsidRDefault="00CC5B15">
            <w:pPr>
              <w:tabs>
                <w:tab w:val="left" w:pos="540"/>
                <w:tab w:val="left" w:pos="1080"/>
              </w:tabs>
              <w:spacing w:line="276" w:lineRule="auto"/>
              <w:jc w:val="both"/>
            </w:pPr>
          </w:p>
        </w:tc>
        <w:tc>
          <w:tcPr>
            <w:tcW w:w="1080" w:type="dxa"/>
          </w:tcPr>
          <w:p w:rsidR="00CC5B15" w:rsidRDefault="00CC5B15">
            <w:pPr>
              <w:tabs>
                <w:tab w:val="left" w:pos="540"/>
                <w:tab w:val="left" w:pos="1080"/>
              </w:tabs>
              <w:spacing w:line="276" w:lineRule="auto"/>
              <w:jc w:val="both"/>
            </w:pPr>
          </w:p>
        </w:tc>
        <w:tc>
          <w:tcPr>
            <w:tcW w:w="1080" w:type="dxa"/>
          </w:tcPr>
          <w:p w:rsidR="00CC5B15" w:rsidRDefault="00CC5B15">
            <w:pPr>
              <w:tabs>
                <w:tab w:val="left" w:pos="540"/>
                <w:tab w:val="left" w:pos="1080"/>
              </w:tabs>
              <w:spacing w:line="276" w:lineRule="auto"/>
              <w:jc w:val="both"/>
            </w:pPr>
          </w:p>
        </w:tc>
        <w:tc>
          <w:tcPr>
            <w:tcW w:w="1530" w:type="dxa"/>
          </w:tcPr>
          <w:p w:rsidR="00CC5B15" w:rsidRDefault="00CC5B15">
            <w:pPr>
              <w:tabs>
                <w:tab w:val="left" w:pos="540"/>
                <w:tab w:val="left" w:pos="1080"/>
              </w:tabs>
              <w:spacing w:line="276" w:lineRule="auto"/>
              <w:jc w:val="both"/>
            </w:pPr>
          </w:p>
        </w:tc>
      </w:tr>
      <w:tr w:rsidR="00CC5B15">
        <w:tc>
          <w:tcPr>
            <w:tcW w:w="3330" w:type="dxa"/>
          </w:tcPr>
          <w:p w:rsidR="00CC5B15" w:rsidRDefault="001D0EC8">
            <w:pPr>
              <w:tabs>
                <w:tab w:val="left" w:pos="540"/>
                <w:tab w:val="left" w:pos="1080"/>
              </w:tabs>
              <w:spacing w:line="276" w:lineRule="auto"/>
              <w:jc w:val="both"/>
            </w:pPr>
            <w:r>
              <w:t>Serving of demolition notice for building under high tension wire</w:t>
            </w:r>
          </w:p>
        </w:tc>
        <w:tc>
          <w:tcPr>
            <w:tcW w:w="1350" w:type="dxa"/>
          </w:tcPr>
          <w:p w:rsidR="00CC5B15" w:rsidRDefault="00CC5B15">
            <w:pPr>
              <w:tabs>
                <w:tab w:val="left" w:pos="540"/>
                <w:tab w:val="left" w:pos="1080"/>
              </w:tabs>
              <w:spacing w:line="276" w:lineRule="auto"/>
              <w:jc w:val="both"/>
            </w:pPr>
          </w:p>
        </w:tc>
        <w:tc>
          <w:tcPr>
            <w:tcW w:w="1170" w:type="dxa"/>
          </w:tcPr>
          <w:p w:rsidR="00CC5B15" w:rsidRDefault="00CC5B15">
            <w:pPr>
              <w:tabs>
                <w:tab w:val="left" w:pos="540"/>
                <w:tab w:val="left" w:pos="1080"/>
              </w:tabs>
              <w:spacing w:line="276" w:lineRule="auto"/>
              <w:jc w:val="both"/>
            </w:pPr>
          </w:p>
        </w:tc>
        <w:tc>
          <w:tcPr>
            <w:tcW w:w="1080" w:type="dxa"/>
          </w:tcPr>
          <w:p w:rsidR="00CC5B15" w:rsidRDefault="00CC5B15">
            <w:pPr>
              <w:tabs>
                <w:tab w:val="left" w:pos="540"/>
                <w:tab w:val="left" w:pos="1080"/>
              </w:tabs>
              <w:spacing w:line="276" w:lineRule="auto"/>
              <w:jc w:val="both"/>
            </w:pPr>
          </w:p>
        </w:tc>
        <w:tc>
          <w:tcPr>
            <w:tcW w:w="1080" w:type="dxa"/>
          </w:tcPr>
          <w:p w:rsidR="00CC5B15" w:rsidRDefault="00CC5B15">
            <w:pPr>
              <w:tabs>
                <w:tab w:val="left" w:pos="540"/>
                <w:tab w:val="left" w:pos="1080"/>
              </w:tabs>
              <w:spacing w:line="276" w:lineRule="auto"/>
              <w:jc w:val="both"/>
            </w:pPr>
          </w:p>
        </w:tc>
        <w:tc>
          <w:tcPr>
            <w:tcW w:w="1530" w:type="dxa"/>
          </w:tcPr>
          <w:p w:rsidR="00CC5B15" w:rsidRDefault="00CC5B15">
            <w:pPr>
              <w:tabs>
                <w:tab w:val="left" w:pos="540"/>
                <w:tab w:val="left" w:pos="1080"/>
              </w:tabs>
              <w:spacing w:line="276" w:lineRule="auto"/>
              <w:jc w:val="both"/>
            </w:pPr>
          </w:p>
        </w:tc>
      </w:tr>
      <w:tr w:rsidR="00CC5B15">
        <w:tc>
          <w:tcPr>
            <w:tcW w:w="3330" w:type="dxa"/>
          </w:tcPr>
          <w:p w:rsidR="00CC5B15" w:rsidRDefault="001D0EC8">
            <w:pPr>
              <w:tabs>
                <w:tab w:val="left" w:pos="540"/>
                <w:tab w:val="left" w:pos="1080"/>
              </w:tabs>
              <w:spacing w:line="276" w:lineRule="auto"/>
              <w:jc w:val="both"/>
            </w:pPr>
            <w:r>
              <w:t>Demolition of  buildings, shops and shanties along public utility set back</w:t>
            </w:r>
          </w:p>
        </w:tc>
        <w:tc>
          <w:tcPr>
            <w:tcW w:w="1350" w:type="dxa"/>
          </w:tcPr>
          <w:p w:rsidR="00CC5B15" w:rsidRDefault="00CC5B15">
            <w:pPr>
              <w:tabs>
                <w:tab w:val="left" w:pos="540"/>
                <w:tab w:val="left" w:pos="1080"/>
              </w:tabs>
              <w:spacing w:line="276" w:lineRule="auto"/>
              <w:jc w:val="both"/>
            </w:pPr>
          </w:p>
        </w:tc>
        <w:tc>
          <w:tcPr>
            <w:tcW w:w="1170" w:type="dxa"/>
          </w:tcPr>
          <w:p w:rsidR="00CC5B15" w:rsidRDefault="00CC5B15">
            <w:pPr>
              <w:tabs>
                <w:tab w:val="left" w:pos="540"/>
                <w:tab w:val="left" w:pos="1080"/>
              </w:tabs>
              <w:spacing w:line="276" w:lineRule="auto"/>
              <w:jc w:val="both"/>
            </w:pPr>
          </w:p>
        </w:tc>
        <w:tc>
          <w:tcPr>
            <w:tcW w:w="1080" w:type="dxa"/>
          </w:tcPr>
          <w:p w:rsidR="00CC5B15" w:rsidRDefault="00CC5B15">
            <w:pPr>
              <w:tabs>
                <w:tab w:val="left" w:pos="540"/>
                <w:tab w:val="left" w:pos="1080"/>
              </w:tabs>
              <w:spacing w:line="276" w:lineRule="auto"/>
              <w:jc w:val="both"/>
            </w:pPr>
          </w:p>
        </w:tc>
        <w:tc>
          <w:tcPr>
            <w:tcW w:w="1080" w:type="dxa"/>
          </w:tcPr>
          <w:p w:rsidR="00CC5B15" w:rsidRDefault="00CC5B15">
            <w:pPr>
              <w:tabs>
                <w:tab w:val="left" w:pos="540"/>
                <w:tab w:val="left" w:pos="1080"/>
              </w:tabs>
              <w:spacing w:line="276" w:lineRule="auto"/>
              <w:jc w:val="both"/>
            </w:pPr>
          </w:p>
        </w:tc>
        <w:tc>
          <w:tcPr>
            <w:tcW w:w="1530" w:type="dxa"/>
          </w:tcPr>
          <w:p w:rsidR="00CC5B15" w:rsidRDefault="00CC5B15">
            <w:pPr>
              <w:tabs>
                <w:tab w:val="left" w:pos="540"/>
                <w:tab w:val="left" w:pos="1080"/>
              </w:tabs>
              <w:spacing w:line="276" w:lineRule="auto"/>
              <w:jc w:val="both"/>
            </w:pPr>
          </w:p>
        </w:tc>
      </w:tr>
      <w:tr w:rsidR="00CC5B15">
        <w:tc>
          <w:tcPr>
            <w:tcW w:w="3330" w:type="dxa"/>
          </w:tcPr>
          <w:p w:rsidR="00CC5B15" w:rsidRDefault="001D0EC8">
            <w:pPr>
              <w:tabs>
                <w:tab w:val="left" w:pos="540"/>
                <w:tab w:val="left" w:pos="1080"/>
              </w:tabs>
              <w:spacing w:line="276" w:lineRule="auto"/>
              <w:jc w:val="both"/>
            </w:pPr>
            <w:r>
              <w:t>Marking of illegal structure</w:t>
            </w:r>
          </w:p>
        </w:tc>
        <w:tc>
          <w:tcPr>
            <w:tcW w:w="1350" w:type="dxa"/>
          </w:tcPr>
          <w:p w:rsidR="00CC5B15" w:rsidRDefault="00CC5B15">
            <w:pPr>
              <w:tabs>
                <w:tab w:val="left" w:pos="540"/>
                <w:tab w:val="left" w:pos="1080"/>
              </w:tabs>
              <w:spacing w:line="276" w:lineRule="auto"/>
              <w:jc w:val="both"/>
            </w:pPr>
          </w:p>
        </w:tc>
        <w:tc>
          <w:tcPr>
            <w:tcW w:w="1170" w:type="dxa"/>
          </w:tcPr>
          <w:p w:rsidR="00CC5B15" w:rsidRDefault="00CC5B15">
            <w:pPr>
              <w:tabs>
                <w:tab w:val="left" w:pos="540"/>
                <w:tab w:val="left" w:pos="1080"/>
              </w:tabs>
              <w:spacing w:line="276" w:lineRule="auto"/>
              <w:jc w:val="both"/>
            </w:pPr>
          </w:p>
        </w:tc>
        <w:tc>
          <w:tcPr>
            <w:tcW w:w="1080" w:type="dxa"/>
          </w:tcPr>
          <w:p w:rsidR="00CC5B15" w:rsidRDefault="00CC5B15">
            <w:pPr>
              <w:tabs>
                <w:tab w:val="left" w:pos="540"/>
                <w:tab w:val="left" w:pos="1080"/>
              </w:tabs>
              <w:spacing w:line="276" w:lineRule="auto"/>
              <w:jc w:val="both"/>
            </w:pPr>
          </w:p>
        </w:tc>
        <w:tc>
          <w:tcPr>
            <w:tcW w:w="1080" w:type="dxa"/>
          </w:tcPr>
          <w:p w:rsidR="00CC5B15" w:rsidRDefault="00CC5B15">
            <w:pPr>
              <w:tabs>
                <w:tab w:val="left" w:pos="540"/>
                <w:tab w:val="left" w:pos="1080"/>
              </w:tabs>
              <w:spacing w:line="276" w:lineRule="auto"/>
              <w:jc w:val="both"/>
            </w:pPr>
          </w:p>
        </w:tc>
        <w:tc>
          <w:tcPr>
            <w:tcW w:w="1530" w:type="dxa"/>
          </w:tcPr>
          <w:p w:rsidR="00CC5B15" w:rsidRDefault="00CC5B15">
            <w:pPr>
              <w:tabs>
                <w:tab w:val="left" w:pos="540"/>
                <w:tab w:val="left" w:pos="1080"/>
              </w:tabs>
              <w:spacing w:line="276" w:lineRule="auto"/>
              <w:jc w:val="both"/>
            </w:pPr>
          </w:p>
        </w:tc>
      </w:tr>
      <w:tr w:rsidR="00CC5B15">
        <w:tc>
          <w:tcPr>
            <w:tcW w:w="3330" w:type="dxa"/>
          </w:tcPr>
          <w:p w:rsidR="00CC5B15" w:rsidRDefault="001D0EC8">
            <w:pPr>
              <w:tabs>
                <w:tab w:val="left" w:pos="540"/>
                <w:tab w:val="left" w:pos="1080"/>
              </w:tabs>
              <w:spacing w:line="276" w:lineRule="auto"/>
              <w:jc w:val="both"/>
            </w:pPr>
            <w:r>
              <w:t>Notice to seal</w:t>
            </w:r>
          </w:p>
        </w:tc>
        <w:tc>
          <w:tcPr>
            <w:tcW w:w="1350" w:type="dxa"/>
          </w:tcPr>
          <w:p w:rsidR="00CC5B15" w:rsidRDefault="00CC5B15">
            <w:pPr>
              <w:tabs>
                <w:tab w:val="left" w:pos="540"/>
                <w:tab w:val="left" w:pos="1080"/>
              </w:tabs>
              <w:spacing w:line="276" w:lineRule="auto"/>
              <w:jc w:val="both"/>
            </w:pPr>
          </w:p>
        </w:tc>
        <w:tc>
          <w:tcPr>
            <w:tcW w:w="1170" w:type="dxa"/>
          </w:tcPr>
          <w:p w:rsidR="00CC5B15" w:rsidRDefault="00CC5B15">
            <w:pPr>
              <w:tabs>
                <w:tab w:val="left" w:pos="540"/>
                <w:tab w:val="left" w:pos="1080"/>
              </w:tabs>
              <w:spacing w:line="276" w:lineRule="auto"/>
              <w:jc w:val="both"/>
            </w:pPr>
          </w:p>
        </w:tc>
        <w:tc>
          <w:tcPr>
            <w:tcW w:w="1080" w:type="dxa"/>
          </w:tcPr>
          <w:p w:rsidR="00CC5B15" w:rsidRDefault="00CC5B15">
            <w:pPr>
              <w:tabs>
                <w:tab w:val="left" w:pos="540"/>
                <w:tab w:val="left" w:pos="1080"/>
              </w:tabs>
              <w:spacing w:line="276" w:lineRule="auto"/>
              <w:jc w:val="both"/>
            </w:pPr>
          </w:p>
        </w:tc>
        <w:tc>
          <w:tcPr>
            <w:tcW w:w="1080" w:type="dxa"/>
          </w:tcPr>
          <w:p w:rsidR="00CC5B15" w:rsidRDefault="00CC5B15">
            <w:pPr>
              <w:tabs>
                <w:tab w:val="left" w:pos="540"/>
                <w:tab w:val="left" w:pos="1080"/>
              </w:tabs>
              <w:spacing w:line="276" w:lineRule="auto"/>
              <w:jc w:val="both"/>
            </w:pPr>
          </w:p>
        </w:tc>
        <w:tc>
          <w:tcPr>
            <w:tcW w:w="1530" w:type="dxa"/>
          </w:tcPr>
          <w:p w:rsidR="00CC5B15" w:rsidRDefault="00CC5B15">
            <w:pPr>
              <w:tabs>
                <w:tab w:val="left" w:pos="540"/>
                <w:tab w:val="left" w:pos="1080"/>
              </w:tabs>
              <w:spacing w:line="276" w:lineRule="auto"/>
              <w:jc w:val="both"/>
            </w:pPr>
          </w:p>
        </w:tc>
      </w:tr>
    </w:tbl>
    <w:p w:rsidR="00CC5B15" w:rsidRDefault="001D0EC8">
      <w:pPr>
        <w:tabs>
          <w:tab w:val="left" w:pos="540"/>
          <w:tab w:val="left" w:pos="1080"/>
        </w:tabs>
        <w:spacing w:line="276" w:lineRule="auto"/>
      </w:pPr>
      <w:r>
        <w:t xml:space="preserve"> </w:t>
      </w:r>
    </w:p>
    <w:p w:rsidR="00CC5B15" w:rsidRDefault="001D0EC8">
      <w:pPr>
        <w:tabs>
          <w:tab w:val="left" w:pos="540"/>
          <w:tab w:val="left" w:pos="1080"/>
        </w:tabs>
        <w:spacing w:line="276" w:lineRule="auto"/>
        <w:ind w:left="540" w:hanging="540"/>
      </w:pPr>
      <w:r>
        <w:t>(44)</w:t>
      </w:r>
      <w:r>
        <w:tab/>
        <w:t>What is your opinion about the following as factors affecting the implementation of development control in your area?</w:t>
      </w:r>
      <w:r>
        <w:tab/>
      </w:r>
    </w:p>
    <w:tbl>
      <w:tblPr>
        <w:tblStyle w:val="TableGrid"/>
        <w:tblW w:w="9630" w:type="dxa"/>
        <w:tblInd w:w="108" w:type="dxa"/>
        <w:tblLook w:val="04A0" w:firstRow="1" w:lastRow="0" w:firstColumn="1" w:lastColumn="0" w:noHBand="0" w:noVBand="1"/>
      </w:tblPr>
      <w:tblGrid>
        <w:gridCol w:w="537"/>
        <w:gridCol w:w="3606"/>
        <w:gridCol w:w="1160"/>
        <w:gridCol w:w="985"/>
        <w:gridCol w:w="1256"/>
        <w:gridCol w:w="897"/>
        <w:gridCol w:w="1189"/>
      </w:tblGrid>
      <w:tr w:rsidR="00CC5B15">
        <w:tc>
          <w:tcPr>
            <w:tcW w:w="450" w:type="dxa"/>
          </w:tcPr>
          <w:p w:rsidR="00CC5B15" w:rsidRDefault="001D0EC8">
            <w:pPr>
              <w:tabs>
                <w:tab w:val="left" w:pos="540"/>
                <w:tab w:val="left" w:pos="1080"/>
              </w:tabs>
              <w:spacing w:line="276" w:lineRule="auto"/>
            </w:pPr>
            <w:r>
              <w:lastRenderedPageBreak/>
              <w:t>S/n</w:t>
            </w:r>
          </w:p>
        </w:tc>
        <w:tc>
          <w:tcPr>
            <w:tcW w:w="3780" w:type="dxa"/>
          </w:tcPr>
          <w:p w:rsidR="00CC5B15" w:rsidRDefault="001D0EC8">
            <w:pPr>
              <w:tabs>
                <w:tab w:val="left" w:pos="540"/>
                <w:tab w:val="left" w:pos="1080"/>
              </w:tabs>
              <w:spacing w:line="276" w:lineRule="auto"/>
            </w:pPr>
            <w:r>
              <w:t>Problems</w:t>
            </w:r>
          </w:p>
        </w:tc>
        <w:tc>
          <w:tcPr>
            <w:tcW w:w="1170" w:type="dxa"/>
          </w:tcPr>
          <w:p w:rsidR="00CC5B15" w:rsidRDefault="001D0EC8">
            <w:pPr>
              <w:tabs>
                <w:tab w:val="left" w:pos="540"/>
                <w:tab w:val="left" w:pos="1080"/>
              </w:tabs>
              <w:spacing w:line="276" w:lineRule="auto"/>
            </w:pPr>
            <w:r>
              <w:t>Strongly agreed</w:t>
            </w:r>
          </w:p>
        </w:tc>
        <w:tc>
          <w:tcPr>
            <w:tcW w:w="990" w:type="dxa"/>
          </w:tcPr>
          <w:p w:rsidR="00CC5B15" w:rsidRDefault="001D0EC8">
            <w:pPr>
              <w:tabs>
                <w:tab w:val="left" w:pos="540"/>
                <w:tab w:val="left" w:pos="1080"/>
              </w:tabs>
              <w:spacing w:line="276" w:lineRule="auto"/>
            </w:pPr>
            <w:r>
              <w:t>Agreed</w:t>
            </w:r>
          </w:p>
        </w:tc>
        <w:tc>
          <w:tcPr>
            <w:tcW w:w="1170" w:type="dxa"/>
          </w:tcPr>
          <w:p w:rsidR="00CC5B15" w:rsidRDefault="001D0EC8">
            <w:pPr>
              <w:tabs>
                <w:tab w:val="left" w:pos="540"/>
                <w:tab w:val="left" w:pos="1080"/>
              </w:tabs>
              <w:spacing w:line="276" w:lineRule="auto"/>
            </w:pPr>
            <w:r>
              <w:t>Undecided</w:t>
            </w:r>
          </w:p>
        </w:tc>
        <w:tc>
          <w:tcPr>
            <w:tcW w:w="900" w:type="dxa"/>
          </w:tcPr>
          <w:p w:rsidR="00CC5B15" w:rsidRDefault="001D0EC8">
            <w:pPr>
              <w:tabs>
                <w:tab w:val="left" w:pos="540"/>
                <w:tab w:val="left" w:pos="1080"/>
              </w:tabs>
              <w:spacing w:line="276" w:lineRule="auto"/>
            </w:pPr>
            <w:r>
              <w:t>Fairly agreed</w:t>
            </w:r>
          </w:p>
        </w:tc>
        <w:tc>
          <w:tcPr>
            <w:tcW w:w="1170" w:type="dxa"/>
          </w:tcPr>
          <w:p w:rsidR="00CC5B15" w:rsidRDefault="001D0EC8">
            <w:pPr>
              <w:tabs>
                <w:tab w:val="left" w:pos="540"/>
                <w:tab w:val="left" w:pos="1080"/>
              </w:tabs>
              <w:spacing w:line="276" w:lineRule="auto"/>
            </w:pPr>
            <w:r>
              <w:t>Disagreed</w:t>
            </w:r>
          </w:p>
        </w:tc>
      </w:tr>
      <w:tr w:rsidR="00CC5B15">
        <w:tc>
          <w:tcPr>
            <w:tcW w:w="450" w:type="dxa"/>
          </w:tcPr>
          <w:p w:rsidR="00CC5B15" w:rsidRDefault="001D0EC8">
            <w:pPr>
              <w:tabs>
                <w:tab w:val="left" w:pos="540"/>
                <w:tab w:val="left" w:pos="1080"/>
              </w:tabs>
              <w:spacing w:line="276" w:lineRule="auto"/>
            </w:pPr>
            <w:r>
              <w:t>1.</w:t>
            </w:r>
          </w:p>
        </w:tc>
        <w:tc>
          <w:tcPr>
            <w:tcW w:w="3780" w:type="dxa"/>
          </w:tcPr>
          <w:p w:rsidR="00CC5B15" w:rsidRDefault="001D0EC8">
            <w:pPr>
              <w:tabs>
                <w:tab w:val="left" w:pos="540"/>
                <w:tab w:val="left" w:pos="1080"/>
              </w:tabs>
              <w:spacing w:line="276" w:lineRule="auto"/>
            </w:pPr>
            <w:r>
              <w:t>Poverty</w:t>
            </w:r>
          </w:p>
        </w:tc>
        <w:tc>
          <w:tcPr>
            <w:tcW w:w="117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c>
          <w:tcPr>
            <w:tcW w:w="90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r>
      <w:tr w:rsidR="00CC5B15">
        <w:tc>
          <w:tcPr>
            <w:tcW w:w="450" w:type="dxa"/>
          </w:tcPr>
          <w:p w:rsidR="00CC5B15" w:rsidRDefault="001D0EC8">
            <w:pPr>
              <w:tabs>
                <w:tab w:val="left" w:pos="540"/>
                <w:tab w:val="left" w:pos="1080"/>
              </w:tabs>
              <w:spacing w:line="276" w:lineRule="auto"/>
            </w:pPr>
            <w:r>
              <w:t>2.</w:t>
            </w:r>
          </w:p>
        </w:tc>
        <w:tc>
          <w:tcPr>
            <w:tcW w:w="3780" w:type="dxa"/>
          </w:tcPr>
          <w:p w:rsidR="00CC5B15" w:rsidRDefault="001D0EC8">
            <w:pPr>
              <w:tabs>
                <w:tab w:val="left" w:pos="540"/>
                <w:tab w:val="left" w:pos="1080"/>
              </w:tabs>
              <w:spacing w:line="276" w:lineRule="auto"/>
            </w:pPr>
            <w:r>
              <w:t>Procedural delay for Building approval</w:t>
            </w:r>
          </w:p>
        </w:tc>
        <w:tc>
          <w:tcPr>
            <w:tcW w:w="117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c>
          <w:tcPr>
            <w:tcW w:w="90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r>
      <w:tr w:rsidR="00CC5B15">
        <w:tc>
          <w:tcPr>
            <w:tcW w:w="450" w:type="dxa"/>
          </w:tcPr>
          <w:p w:rsidR="00CC5B15" w:rsidRDefault="001D0EC8">
            <w:pPr>
              <w:tabs>
                <w:tab w:val="left" w:pos="540"/>
                <w:tab w:val="left" w:pos="1080"/>
              </w:tabs>
              <w:spacing w:line="276" w:lineRule="auto"/>
            </w:pPr>
            <w:r>
              <w:t>3.</w:t>
            </w:r>
          </w:p>
        </w:tc>
        <w:tc>
          <w:tcPr>
            <w:tcW w:w="3780" w:type="dxa"/>
          </w:tcPr>
          <w:p w:rsidR="00CC5B15" w:rsidRDefault="001D0EC8">
            <w:pPr>
              <w:tabs>
                <w:tab w:val="left" w:pos="540"/>
                <w:tab w:val="left" w:pos="1080"/>
              </w:tabs>
              <w:spacing w:line="276" w:lineRule="auto"/>
            </w:pPr>
            <w:r>
              <w:t>Corrupt and indiscipline officers</w:t>
            </w:r>
          </w:p>
        </w:tc>
        <w:tc>
          <w:tcPr>
            <w:tcW w:w="117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c>
          <w:tcPr>
            <w:tcW w:w="90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r>
      <w:tr w:rsidR="00CC5B15">
        <w:tc>
          <w:tcPr>
            <w:tcW w:w="450" w:type="dxa"/>
          </w:tcPr>
          <w:p w:rsidR="00CC5B15" w:rsidRDefault="001D0EC8">
            <w:pPr>
              <w:tabs>
                <w:tab w:val="left" w:pos="540"/>
                <w:tab w:val="left" w:pos="1080"/>
              </w:tabs>
              <w:spacing w:line="276" w:lineRule="auto"/>
            </w:pPr>
            <w:r>
              <w:t>4.</w:t>
            </w:r>
          </w:p>
        </w:tc>
        <w:tc>
          <w:tcPr>
            <w:tcW w:w="3780" w:type="dxa"/>
          </w:tcPr>
          <w:p w:rsidR="00CC5B15" w:rsidRDefault="001D0EC8">
            <w:pPr>
              <w:tabs>
                <w:tab w:val="left" w:pos="540"/>
                <w:tab w:val="left" w:pos="1080"/>
              </w:tabs>
              <w:spacing w:line="276" w:lineRule="auto"/>
            </w:pPr>
            <w:r>
              <w:t>Weak enforcement of planning standards</w:t>
            </w:r>
          </w:p>
        </w:tc>
        <w:tc>
          <w:tcPr>
            <w:tcW w:w="117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c>
          <w:tcPr>
            <w:tcW w:w="90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r>
      <w:tr w:rsidR="00CC5B15">
        <w:tc>
          <w:tcPr>
            <w:tcW w:w="450" w:type="dxa"/>
          </w:tcPr>
          <w:p w:rsidR="00CC5B15" w:rsidRDefault="001D0EC8">
            <w:pPr>
              <w:tabs>
                <w:tab w:val="left" w:pos="540"/>
                <w:tab w:val="left" w:pos="1080"/>
              </w:tabs>
              <w:spacing w:line="276" w:lineRule="auto"/>
            </w:pPr>
            <w:r>
              <w:t>5.</w:t>
            </w:r>
          </w:p>
        </w:tc>
        <w:tc>
          <w:tcPr>
            <w:tcW w:w="3780" w:type="dxa"/>
          </w:tcPr>
          <w:p w:rsidR="00CC5B15" w:rsidRDefault="001D0EC8">
            <w:pPr>
              <w:tabs>
                <w:tab w:val="left" w:pos="540"/>
                <w:tab w:val="left" w:pos="1080"/>
              </w:tabs>
              <w:spacing w:line="276" w:lineRule="auto"/>
            </w:pPr>
            <w:r>
              <w:t>Ineffective site inspection</w:t>
            </w:r>
          </w:p>
        </w:tc>
        <w:tc>
          <w:tcPr>
            <w:tcW w:w="117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c>
          <w:tcPr>
            <w:tcW w:w="90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r>
      <w:tr w:rsidR="00CC5B15">
        <w:tc>
          <w:tcPr>
            <w:tcW w:w="450" w:type="dxa"/>
          </w:tcPr>
          <w:p w:rsidR="00CC5B15" w:rsidRDefault="001D0EC8">
            <w:pPr>
              <w:tabs>
                <w:tab w:val="left" w:pos="540"/>
                <w:tab w:val="left" w:pos="1080"/>
              </w:tabs>
              <w:spacing w:line="276" w:lineRule="auto"/>
            </w:pPr>
            <w:r>
              <w:t>6.</w:t>
            </w:r>
          </w:p>
        </w:tc>
        <w:tc>
          <w:tcPr>
            <w:tcW w:w="3780" w:type="dxa"/>
          </w:tcPr>
          <w:p w:rsidR="00CC5B15" w:rsidRDefault="001D0EC8">
            <w:pPr>
              <w:tabs>
                <w:tab w:val="left" w:pos="540"/>
                <w:tab w:val="left" w:pos="1080"/>
              </w:tabs>
              <w:spacing w:line="276" w:lineRule="auto"/>
            </w:pPr>
            <w:r>
              <w:t>Employment of incompetent officers</w:t>
            </w:r>
          </w:p>
        </w:tc>
        <w:tc>
          <w:tcPr>
            <w:tcW w:w="117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c>
          <w:tcPr>
            <w:tcW w:w="90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r>
      <w:tr w:rsidR="00CC5B15">
        <w:tc>
          <w:tcPr>
            <w:tcW w:w="450" w:type="dxa"/>
          </w:tcPr>
          <w:p w:rsidR="00CC5B15" w:rsidRDefault="001D0EC8">
            <w:pPr>
              <w:tabs>
                <w:tab w:val="left" w:pos="540"/>
                <w:tab w:val="left" w:pos="1080"/>
              </w:tabs>
              <w:spacing w:line="276" w:lineRule="auto"/>
            </w:pPr>
            <w:r>
              <w:t>7.</w:t>
            </w:r>
          </w:p>
        </w:tc>
        <w:tc>
          <w:tcPr>
            <w:tcW w:w="3780" w:type="dxa"/>
          </w:tcPr>
          <w:p w:rsidR="00CC5B15" w:rsidRDefault="001D0EC8">
            <w:pPr>
              <w:tabs>
                <w:tab w:val="left" w:pos="540"/>
                <w:tab w:val="left" w:pos="1080"/>
              </w:tabs>
              <w:spacing w:line="276" w:lineRule="auto"/>
            </w:pPr>
            <w:r>
              <w:t xml:space="preserve">Lack of public participation </w:t>
            </w:r>
          </w:p>
        </w:tc>
        <w:tc>
          <w:tcPr>
            <w:tcW w:w="117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c>
          <w:tcPr>
            <w:tcW w:w="90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r>
      <w:tr w:rsidR="00CC5B15">
        <w:tc>
          <w:tcPr>
            <w:tcW w:w="450" w:type="dxa"/>
          </w:tcPr>
          <w:p w:rsidR="00CC5B15" w:rsidRDefault="001D0EC8">
            <w:pPr>
              <w:tabs>
                <w:tab w:val="left" w:pos="540"/>
                <w:tab w:val="left" w:pos="1080"/>
              </w:tabs>
              <w:spacing w:line="276" w:lineRule="auto"/>
            </w:pPr>
            <w:r>
              <w:t>8.</w:t>
            </w:r>
          </w:p>
        </w:tc>
        <w:tc>
          <w:tcPr>
            <w:tcW w:w="3780" w:type="dxa"/>
          </w:tcPr>
          <w:p w:rsidR="00CC5B15" w:rsidRDefault="001D0EC8">
            <w:pPr>
              <w:tabs>
                <w:tab w:val="left" w:pos="540"/>
                <w:tab w:val="left" w:pos="1080"/>
              </w:tabs>
              <w:spacing w:line="276" w:lineRule="auto"/>
            </w:pPr>
            <w:r>
              <w:t>Lack of Awareness of residents about planning standards</w:t>
            </w:r>
          </w:p>
        </w:tc>
        <w:tc>
          <w:tcPr>
            <w:tcW w:w="117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c>
          <w:tcPr>
            <w:tcW w:w="90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r>
      <w:tr w:rsidR="00CC5B15">
        <w:tc>
          <w:tcPr>
            <w:tcW w:w="450" w:type="dxa"/>
          </w:tcPr>
          <w:p w:rsidR="00CC5B15" w:rsidRDefault="001D0EC8">
            <w:pPr>
              <w:tabs>
                <w:tab w:val="left" w:pos="540"/>
                <w:tab w:val="left" w:pos="1080"/>
              </w:tabs>
              <w:spacing w:line="276" w:lineRule="auto"/>
            </w:pPr>
            <w:r>
              <w:t>9.</w:t>
            </w:r>
          </w:p>
        </w:tc>
        <w:tc>
          <w:tcPr>
            <w:tcW w:w="3780" w:type="dxa"/>
          </w:tcPr>
          <w:p w:rsidR="00CC5B15" w:rsidRDefault="001D0EC8">
            <w:pPr>
              <w:tabs>
                <w:tab w:val="left" w:pos="540"/>
                <w:tab w:val="left" w:pos="1080"/>
              </w:tabs>
              <w:spacing w:line="276" w:lineRule="auto"/>
            </w:pPr>
            <w:r>
              <w:t>Lack of Government intervention</w:t>
            </w:r>
          </w:p>
        </w:tc>
        <w:tc>
          <w:tcPr>
            <w:tcW w:w="117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c>
          <w:tcPr>
            <w:tcW w:w="900" w:type="dxa"/>
          </w:tcPr>
          <w:p w:rsidR="00CC5B15" w:rsidRDefault="00CC5B15">
            <w:pPr>
              <w:tabs>
                <w:tab w:val="left" w:pos="540"/>
                <w:tab w:val="left" w:pos="1080"/>
              </w:tabs>
              <w:spacing w:line="276" w:lineRule="auto"/>
            </w:pPr>
          </w:p>
        </w:tc>
        <w:tc>
          <w:tcPr>
            <w:tcW w:w="1170" w:type="dxa"/>
          </w:tcPr>
          <w:p w:rsidR="00CC5B15" w:rsidRDefault="00CC5B15">
            <w:pPr>
              <w:tabs>
                <w:tab w:val="left" w:pos="540"/>
                <w:tab w:val="left" w:pos="1080"/>
              </w:tabs>
              <w:spacing w:line="276" w:lineRule="auto"/>
            </w:pPr>
          </w:p>
        </w:tc>
      </w:tr>
    </w:tbl>
    <w:p w:rsidR="00CC5B15" w:rsidRDefault="00CC5B15">
      <w:pPr>
        <w:tabs>
          <w:tab w:val="left" w:pos="540"/>
          <w:tab w:val="left" w:pos="1080"/>
        </w:tabs>
        <w:spacing w:line="276" w:lineRule="auto"/>
        <w:ind w:left="540" w:hanging="540"/>
      </w:pPr>
    </w:p>
    <w:p w:rsidR="00CC5B15" w:rsidRDefault="00CC5B15">
      <w:pPr>
        <w:tabs>
          <w:tab w:val="left" w:pos="540"/>
          <w:tab w:val="left" w:pos="1080"/>
        </w:tabs>
        <w:spacing w:line="276" w:lineRule="auto"/>
        <w:ind w:left="540" w:hanging="540"/>
      </w:pPr>
    </w:p>
    <w:p w:rsidR="00CC5B15" w:rsidRDefault="00CC5B15">
      <w:pPr>
        <w:tabs>
          <w:tab w:val="left" w:pos="540"/>
          <w:tab w:val="left" w:pos="1080"/>
        </w:tabs>
        <w:spacing w:line="276" w:lineRule="auto"/>
        <w:ind w:left="540" w:hanging="540"/>
      </w:pPr>
    </w:p>
    <w:p w:rsidR="00CC5B15" w:rsidRDefault="001D0EC8">
      <w:pPr>
        <w:tabs>
          <w:tab w:val="left" w:pos="540"/>
          <w:tab w:val="left" w:pos="1080"/>
        </w:tabs>
        <w:spacing w:line="276" w:lineRule="auto"/>
        <w:ind w:left="540" w:hanging="540"/>
      </w:pPr>
      <w:r>
        <w:t>(45)</w:t>
      </w:r>
      <w:r>
        <w:tab/>
        <w:t>Which of the following strategies will you suggest as a means through which development of residential buildings can be improved and controlled?</w:t>
      </w:r>
      <w:r>
        <w:tab/>
      </w:r>
    </w:p>
    <w:tbl>
      <w:tblPr>
        <w:tblStyle w:val="TableGrid"/>
        <w:tblW w:w="0" w:type="auto"/>
        <w:tblInd w:w="540" w:type="dxa"/>
        <w:tblLook w:val="04A0" w:firstRow="1" w:lastRow="0" w:firstColumn="1" w:lastColumn="0" w:noHBand="0" w:noVBand="1"/>
      </w:tblPr>
      <w:tblGrid>
        <w:gridCol w:w="537"/>
        <w:gridCol w:w="3538"/>
        <w:gridCol w:w="1043"/>
        <w:gridCol w:w="803"/>
        <w:gridCol w:w="1256"/>
        <w:gridCol w:w="790"/>
        <w:gridCol w:w="1069"/>
      </w:tblGrid>
      <w:tr w:rsidR="00CC5B15">
        <w:tc>
          <w:tcPr>
            <w:tcW w:w="510" w:type="dxa"/>
          </w:tcPr>
          <w:p w:rsidR="00CC5B15" w:rsidRDefault="001D0EC8">
            <w:pPr>
              <w:tabs>
                <w:tab w:val="left" w:pos="540"/>
                <w:tab w:val="left" w:pos="1080"/>
              </w:tabs>
              <w:spacing w:line="276" w:lineRule="auto"/>
            </w:pPr>
            <w:r>
              <w:t>S/n</w:t>
            </w:r>
          </w:p>
        </w:tc>
        <w:tc>
          <w:tcPr>
            <w:tcW w:w="4143" w:type="dxa"/>
          </w:tcPr>
          <w:p w:rsidR="00CC5B15" w:rsidRDefault="001D0EC8">
            <w:pPr>
              <w:tabs>
                <w:tab w:val="left" w:pos="540"/>
                <w:tab w:val="left" w:pos="1080"/>
              </w:tabs>
              <w:spacing w:line="276" w:lineRule="auto"/>
            </w:pPr>
            <w:r>
              <w:t>Suggestions</w:t>
            </w:r>
          </w:p>
        </w:tc>
        <w:tc>
          <w:tcPr>
            <w:tcW w:w="974" w:type="dxa"/>
          </w:tcPr>
          <w:p w:rsidR="00CC5B15" w:rsidRDefault="001D0EC8">
            <w:pPr>
              <w:tabs>
                <w:tab w:val="left" w:pos="540"/>
                <w:tab w:val="left" w:pos="1080"/>
              </w:tabs>
              <w:spacing w:line="276" w:lineRule="auto"/>
            </w:pPr>
            <w:r>
              <w:t>Strongly agree</w:t>
            </w:r>
          </w:p>
        </w:tc>
        <w:tc>
          <w:tcPr>
            <w:tcW w:w="754" w:type="dxa"/>
          </w:tcPr>
          <w:p w:rsidR="00CC5B15" w:rsidRDefault="001D0EC8">
            <w:pPr>
              <w:tabs>
                <w:tab w:val="left" w:pos="540"/>
                <w:tab w:val="left" w:pos="1080"/>
              </w:tabs>
              <w:spacing w:line="276" w:lineRule="auto"/>
            </w:pPr>
            <w:r>
              <w:t>Agree</w:t>
            </w:r>
          </w:p>
        </w:tc>
        <w:tc>
          <w:tcPr>
            <w:tcW w:w="1169" w:type="dxa"/>
          </w:tcPr>
          <w:p w:rsidR="00CC5B15" w:rsidRDefault="001D0EC8">
            <w:pPr>
              <w:tabs>
                <w:tab w:val="left" w:pos="540"/>
                <w:tab w:val="left" w:pos="1080"/>
              </w:tabs>
              <w:spacing w:line="276" w:lineRule="auto"/>
            </w:pPr>
            <w:r>
              <w:t>Undecided</w:t>
            </w:r>
          </w:p>
        </w:tc>
        <w:tc>
          <w:tcPr>
            <w:tcW w:w="742" w:type="dxa"/>
          </w:tcPr>
          <w:p w:rsidR="00CC5B15" w:rsidRDefault="001D0EC8">
            <w:pPr>
              <w:tabs>
                <w:tab w:val="left" w:pos="540"/>
                <w:tab w:val="left" w:pos="1080"/>
              </w:tabs>
              <w:spacing w:line="276" w:lineRule="auto"/>
            </w:pPr>
            <w:r>
              <w:t>Fairly agree</w:t>
            </w:r>
          </w:p>
        </w:tc>
        <w:tc>
          <w:tcPr>
            <w:tcW w:w="384" w:type="dxa"/>
          </w:tcPr>
          <w:p w:rsidR="00CC5B15" w:rsidRDefault="001D0EC8">
            <w:pPr>
              <w:tabs>
                <w:tab w:val="left" w:pos="540"/>
                <w:tab w:val="left" w:pos="1080"/>
              </w:tabs>
              <w:spacing w:line="276" w:lineRule="auto"/>
            </w:pPr>
            <w:r>
              <w:t>Disagree</w:t>
            </w:r>
          </w:p>
        </w:tc>
      </w:tr>
      <w:tr w:rsidR="00CC5B15">
        <w:tc>
          <w:tcPr>
            <w:tcW w:w="510" w:type="dxa"/>
          </w:tcPr>
          <w:p w:rsidR="00CC5B15" w:rsidRDefault="001D0EC8">
            <w:pPr>
              <w:tabs>
                <w:tab w:val="left" w:pos="540"/>
                <w:tab w:val="left" w:pos="1080"/>
              </w:tabs>
              <w:spacing w:line="276" w:lineRule="auto"/>
            </w:pPr>
            <w:r>
              <w:t>1.</w:t>
            </w:r>
          </w:p>
        </w:tc>
        <w:tc>
          <w:tcPr>
            <w:tcW w:w="4143" w:type="dxa"/>
          </w:tcPr>
          <w:p w:rsidR="00CC5B15" w:rsidRDefault="001D0EC8">
            <w:pPr>
              <w:tabs>
                <w:tab w:val="left" w:pos="540"/>
                <w:tab w:val="left" w:pos="1080"/>
              </w:tabs>
              <w:spacing w:line="276" w:lineRule="auto"/>
            </w:pPr>
            <w:r>
              <w:t xml:space="preserve">Thorough assessment of building plans </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384" w:type="dxa"/>
          </w:tcPr>
          <w:p w:rsidR="00CC5B15" w:rsidRDefault="00CC5B15">
            <w:pPr>
              <w:tabs>
                <w:tab w:val="left" w:pos="540"/>
                <w:tab w:val="left" w:pos="1080"/>
              </w:tabs>
              <w:spacing w:line="276" w:lineRule="auto"/>
            </w:pPr>
          </w:p>
        </w:tc>
      </w:tr>
      <w:tr w:rsidR="00CC5B15">
        <w:tc>
          <w:tcPr>
            <w:tcW w:w="510" w:type="dxa"/>
          </w:tcPr>
          <w:p w:rsidR="00CC5B15" w:rsidRDefault="001D0EC8">
            <w:pPr>
              <w:tabs>
                <w:tab w:val="left" w:pos="540"/>
                <w:tab w:val="left" w:pos="1080"/>
              </w:tabs>
              <w:spacing w:line="276" w:lineRule="auto"/>
            </w:pPr>
            <w:r>
              <w:t>2.</w:t>
            </w:r>
          </w:p>
        </w:tc>
        <w:tc>
          <w:tcPr>
            <w:tcW w:w="4143" w:type="dxa"/>
          </w:tcPr>
          <w:p w:rsidR="00CC5B15" w:rsidRDefault="001D0EC8">
            <w:pPr>
              <w:tabs>
                <w:tab w:val="left" w:pos="540"/>
                <w:tab w:val="left" w:pos="1080"/>
              </w:tabs>
              <w:spacing w:line="276" w:lineRule="auto"/>
            </w:pPr>
            <w:r>
              <w:t>Effective site inspection</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384" w:type="dxa"/>
          </w:tcPr>
          <w:p w:rsidR="00CC5B15" w:rsidRDefault="00CC5B15">
            <w:pPr>
              <w:tabs>
                <w:tab w:val="left" w:pos="540"/>
                <w:tab w:val="left" w:pos="1080"/>
              </w:tabs>
              <w:spacing w:line="276" w:lineRule="auto"/>
            </w:pPr>
          </w:p>
        </w:tc>
      </w:tr>
      <w:tr w:rsidR="00CC5B15">
        <w:tc>
          <w:tcPr>
            <w:tcW w:w="510" w:type="dxa"/>
          </w:tcPr>
          <w:p w:rsidR="00CC5B15" w:rsidRDefault="001D0EC8">
            <w:pPr>
              <w:tabs>
                <w:tab w:val="left" w:pos="540"/>
                <w:tab w:val="left" w:pos="1080"/>
              </w:tabs>
              <w:spacing w:line="276" w:lineRule="auto"/>
            </w:pPr>
            <w:r>
              <w:t>3.</w:t>
            </w:r>
          </w:p>
        </w:tc>
        <w:tc>
          <w:tcPr>
            <w:tcW w:w="4143" w:type="dxa"/>
          </w:tcPr>
          <w:p w:rsidR="00CC5B15" w:rsidRDefault="001D0EC8">
            <w:pPr>
              <w:tabs>
                <w:tab w:val="left" w:pos="540"/>
                <w:tab w:val="left" w:pos="1080"/>
              </w:tabs>
              <w:spacing w:line="276" w:lineRule="auto"/>
            </w:pPr>
            <w:r>
              <w:t>Preparation of development plans</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384" w:type="dxa"/>
          </w:tcPr>
          <w:p w:rsidR="00CC5B15" w:rsidRDefault="00CC5B15">
            <w:pPr>
              <w:tabs>
                <w:tab w:val="left" w:pos="540"/>
                <w:tab w:val="left" w:pos="1080"/>
              </w:tabs>
              <w:spacing w:line="276" w:lineRule="auto"/>
            </w:pPr>
          </w:p>
        </w:tc>
      </w:tr>
      <w:tr w:rsidR="00CC5B15">
        <w:tc>
          <w:tcPr>
            <w:tcW w:w="510" w:type="dxa"/>
          </w:tcPr>
          <w:p w:rsidR="00CC5B15" w:rsidRDefault="001D0EC8">
            <w:pPr>
              <w:tabs>
                <w:tab w:val="left" w:pos="540"/>
                <w:tab w:val="left" w:pos="1080"/>
              </w:tabs>
              <w:spacing w:line="276" w:lineRule="auto"/>
            </w:pPr>
            <w:r>
              <w:t>4.</w:t>
            </w:r>
          </w:p>
        </w:tc>
        <w:tc>
          <w:tcPr>
            <w:tcW w:w="4143" w:type="dxa"/>
          </w:tcPr>
          <w:p w:rsidR="00CC5B15" w:rsidRDefault="001D0EC8">
            <w:pPr>
              <w:tabs>
                <w:tab w:val="left" w:pos="540"/>
                <w:tab w:val="left" w:pos="1080"/>
              </w:tabs>
              <w:spacing w:line="276" w:lineRule="auto"/>
            </w:pPr>
            <w:r>
              <w:t>Increment of officers salary</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384" w:type="dxa"/>
          </w:tcPr>
          <w:p w:rsidR="00CC5B15" w:rsidRDefault="00CC5B15">
            <w:pPr>
              <w:tabs>
                <w:tab w:val="left" w:pos="540"/>
                <w:tab w:val="left" w:pos="1080"/>
              </w:tabs>
              <w:spacing w:line="276" w:lineRule="auto"/>
            </w:pPr>
          </w:p>
        </w:tc>
      </w:tr>
      <w:tr w:rsidR="00CC5B15">
        <w:tc>
          <w:tcPr>
            <w:tcW w:w="510" w:type="dxa"/>
          </w:tcPr>
          <w:p w:rsidR="00CC5B15" w:rsidRDefault="001D0EC8">
            <w:pPr>
              <w:tabs>
                <w:tab w:val="left" w:pos="540"/>
                <w:tab w:val="left" w:pos="1080"/>
              </w:tabs>
              <w:spacing w:line="276" w:lineRule="auto"/>
            </w:pPr>
            <w:r>
              <w:t>5.</w:t>
            </w:r>
          </w:p>
        </w:tc>
        <w:tc>
          <w:tcPr>
            <w:tcW w:w="4143" w:type="dxa"/>
          </w:tcPr>
          <w:p w:rsidR="00CC5B15" w:rsidRDefault="001D0EC8">
            <w:pPr>
              <w:tabs>
                <w:tab w:val="left" w:pos="540"/>
                <w:tab w:val="left" w:pos="1080"/>
              </w:tabs>
              <w:spacing w:line="276" w:lineRule="auto"/>
            </w:pPr>
            <w:r>
              <w:t>Employment of Town Planners that well trained</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384" w:type="dxa"/>
          </w:tcPr>
          <w:p w:rsidR="00CC5B15" w:rsidRDefault="00CC5B15">
            <w:pPr>
              <w:tabs>
                <w:tab w:val="left" w:pos="540"/>
                <w:tab w:val="left" w:pos="1080"/>
              </w:tabs>
              <w:spacing w:line="276" w:lineRule="auto"/>
            </w:pPr>
          </w:p>
        </w:tc>
      </w:tr>
      <w:tr w:rsidR="00CC5B15">
        <w:tc>
          <w:tcPr>
            <w:tcW w:w="510" w:type="dxa"/>
          </w:tcPr>
          <w:p w:rsidR="00CC5B15" w:rsidRDefault="001D0EC8">
            <w:pPr>
              <w:tabs>
                <w:tab w:val="left" w:pos="540"/>
                <w:tab w:val="left" w:pos="1080"/>
              </w:tabs>
              <w:spacing w:line="276" w:lineRule="auto"/>
            </w:pPr>
            <w:r>
              <w:t>6.</w:t>
            </w:r>
          </w:p>
        </w:tc>
        <w:tc>
          <w:tcPr>
            <w:tcW w:w="4143" w:type="dxa"/>
          </w:tcPr>
          <w:p w:rsidR="00CC5B15" w:rsidRDefault="001D0EC8">
            <w:pPr>
              <w:tabs>
                <w:tab w:val="left" w:pos="540"/>
                <w:tab w:val="left" w:pos="1080"/>
              </w:tabs>
              <w:spacing w:line="276" w:lineRule="auto"/>
            </w:pPr>
            <w:r>
              <w:t>Creating a task force against indiscipline Officers</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384" w:type="dxa"/>
          </w:tcPr>
          <w:p w:rsidR="00CC5B15" w:rsidRDefault="00CC5B15">
            <w:pPr>
              <w:tabs>
                <w:tab w:val="left" w:pos="540"/>
                <w:tab w:val="left" w:pos="1080"/>
              </w:tabs>
              <w:spacing w:line="276" w:lineRule="auto"/>
            </w:pPr>
          </w:p>
        </w:tc>
      </w:tr>
      <w:tr w:rsidR="00CC5B15">
        <w:tc>
          <w:tcPr>
            <w:tcW w:w="510" w:type="dxa"/>
          </w:tcPr>
          <w:p w:rsidR="00CC5B15" w:rsidRDefault="001D0EC8">
            <w:pPr>
              <w:tabs>
                <w:tab w:val="left" w:pos="540"/>
                <w:tab w:val="left" w:pos="1080"/>
              </w:tabs>
              <w:spacing w:line="276" w:lineRule="auto"/>
            </w:pPr>
            <w:r>
              <w:t>7.</w:t>
            </w:r>
          </w:p>
        </w:tc>
        <w:tc>
          <w:tcPr>
            <w:tcW w:w="4143" w:type="dxa"/>
          </w:tcPr>
          <w:p w:rsidR="00CC5B15" w:rsidRDefault="001D0EC8">
            <w:pPr>
              <w:tabs>
                <w:tab w:val="left" w:pos="540"/>
                <w:tab w:val="left" w:pos="1080"/>
              </w:tabs>
              <w:spacing w:line="276" w:lineRule="auto"/>
            </w:pPr>
            <w:r>
              <w:t>Public participation in planning</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384" w:type="dxa"/>
          </w:tcPr>
          <w:p w:rsidR="00CC5B15" w:rsidRDefault="00CC5B15">
            <w:pPr>
              <w:tabs>
                <w:tab w:val="left" w:pos="540"/>
                <w:tab w:val="left" w:pos="1080"/>
              </w:tabs>
              <w:spacing w:line="276" w:lineRule="auto"/>
            </w:pPr>
          </w:p>
        </w:tc>
      </w:tr>
      <w:tr w:rsidR="00CC5B15">
        <w:tc>
          <w:tcPr>
            <w:tcW w:w="510" w:type="dxa"/>
          </w:tcPr>
          <w:p w:rsidR="00CC5B15" w:rsidRDefault="001D0EC8">
            <w:pPr>
              <w:tabs>
                <w:tab w:val="left" w:pos="540"/>
                <w:tab w:val="left" w:pos="1080"/>
              </w:tabs>
              <w:spacing w:line="276" w:lineRule="auto"/>
            </w:pPr>
            <w:r>
              <w:t>8.</w:t>
            </w:r>
          </w:p>
        </w:tc>
        <w:tc>
          <w:tcPr>
            <w:tcW w:w="4143" w:type="dxa"/>
          </w:tcPr>
          <w:p w:rsidR="00CC5B15" w:rsidRDefault="001D0EC8">
            <w:pPr>
              <w:tabs>
                <w:tab w:val="left" w:pos="540"/>
                <w:tab w:val="left" w:pos="1080"/>
              </w:tabs>
              <w:spacing w:line="276" w:lineRule="auto"/>
            </w:pPr>
            <w:r>
              <w:t>Awareness of residents about planning standards</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384" w:type="dxa"/>
          </w:tcPr>
          <w:p w:rsidR="00CC5B15" w:rsidRDefault="00CC5B15">
            <w:pPr>
              <w:tabs>
                <w:tab w:val="left" w:pos="540"/>
                <w:tab w:val="left" w:pos="1080"/>
              </w:tabs>
              <w:spacing w:line="276" w:lineRule="auto"/>
            </w:pPr>
          </w:p>
        </w:tc>
      </w:tr>
      <w:tr w:rsidR="00CC5B15">
        <w:tc>
          <w:tcPr>
            <w:tcW w:w="510" w:type="dxa"/>
          </w:tcPr>
          <w:p w:rsidR="00CC5B15" w:rsidRDefault="001D0EC8">
            <w:pPr>
              <w:tabs>
                <w:tab w:val="left" w:pos="540"/>
                <w:tab w:val="left" w:pos="1080"/>
              </w:tabs>
              <w:spacing w:line="276" w:lineRule="auto"/>
            </w:pPr>
            <w:r>
              <w:t>9.</w:t>
            </w:r>
          </w:p>
        </w:tc>
        <w:tc>
          <w:tcPr>
            <w:tcW w:w="4143" w:type="dxa"/>
          </w:tcPr>
          <w:p w:rsidR="00CC5B15" w:rsidRDefault="001D0EC8">
            <w:pPr>
              <w:tabs>
                <w:tab w:val="left" w:pos="540"/>
                <w:tab w:val="left" w:pos="1080"/>
              </w:tabs>
              <w:spacing w:line="276" w:lineRule="auto"/>
            </w:pPr>
            <w:r>
              <w:t>Government intervention</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384" w:type="dxa"/>
          </w:tcPr>
          <w:p w:rsidR="00CC5B15" w:rsidRDefault="00CC5B15">
            <w:pPr>
              <w:tabs>
                <w:tab w:val="left" w:pos="540"/>
                <w:tab w:val="left" w:pos="1080"/>
              </w:tabs>
              <w:spacing w:line="276" w:lineRule="auto"/>
            </w:pPr>
          </w:p>
        </w:tc>
      </w:tr>
    </w:tbl>
    <w:p w:rsidR="00CC5B15" w:rsidRDefault="001D0EC8">
      <w:pPr>
        <w:tabs>
          <w:tab w:val="left" w:pos="540"/>
          <w:tab w:val="left" w:pos="1080"/>
        </w:tabs>
        <w:spacing w:line="276" w:lineRule="auto"/>
        <w:ind w:left="540" w:hanging="540"/>
      </w:pPr>
      <w:r>
        <w:tab/>
      </w:r>
    </w:p>
    <w:p w:rsidR="00CC5B15" w:rsidRDefault="001D0EC8">
      <w:pPr>
        <w:tabs>
          <w:tab w:val="left" w:pos="540"/>
          <w:tab w:val="left" w:pos="1080"/>
        </w:tabs>
        <w:spacing w:line="276" w:lineRule="auto"/>
        <w:ind w:left="540" w:hanging="540"/>
      </w:pPr>
      <w:r>
        <w:tab/>
        <w:t xml:space="preserve"> Others specify...................................................................................................................</w:t>
      </w:r>
    </w:p>
    <w:p w:rsidR="00CC5B15" w:rsidRDefault="001D0EC8">
      <w:pPr>
        <w:tabs>
          <w:tab w:val="left" w:pos="540"/>
          <w:tab w:val="left" w:pos="1080"/>
        </w:tabs>
        <w:spacing w:line="276" w:lineRule="auto"/>
        <w:ind w:left="540" w:hanging="540"/>
      </w:pPr>
      <w:r>
        <w:tab/>
        <w:t>......................................................................................................................................................................................................................................................................................................</w:t>
      </w:r>
    </w:p>
    <w:p w:rsidR="00973317" w:rsidRDefault="00973317">
      <w:pPr>
        <w:tabs>
          <w:tab w:val="left" w:pos="1575"/>
        </w:tabs>
        <w:spacing w:line="276" w:lineRule="auto"/>
        <w:jc w:val="center"/>
        <w:rPr>
          <w:b/>
          <w:lang w:val="en-US"/>
        </w:rPr>
      </w:pPr>
    </w:p>
    <w:p w:rsidR="00CC5B15" w:rsidRDefault="001D0EC8">
      <w:pPr>
        <w:tabs>
          <w:tab w:val="left" w:pos="1575"/>
        </w:tabs>
        <w:spacing w:line="276" w:lineRule="auto"/>
        <w:jc w:val="center"/>
        <w:rPr>
          <w:b/>
          <w:bCs/>
        </w:rPr>
      </w:pPr>
      <w:r>
        <w:rPr>
          <w:b/>
          <w:lang w:val="en-US"/>
        </w:rPr>
        <w:lastRenderedPageBreak/>
        <w:t>APPENDIX II</w:t>
      </w:r>
    </w:p>
    <w:p w:rsidR="00CC5B15" w:rsidRDefault="001D0EC8">
      <w:pPr>
        <w:spacing w:line="276" w:lineRule="auto"/>
        <w:jc w:val="center"/>
        <w:rPr>
          <w:b/>
          <w:bCs/>
        </w:rPr>
      </w:pPr>
      <w:r>
        <w:rPr>
          <w:b/>
          <w:bCs/>
        </w:rPr>
        <w:t>QUESTIONNAIRE</w:t>
      </w:r>
    </w:p>
    <w:p w:rsidR="00CC5B15" w:rsidRDefault="001D0EC8">
      <w:pPr>
        <w:spacing w:line="276" w:lineRule="auto"/>
        <w:jc w:val="center"/>
      </w:pPr>
      <w:r>
        <w:rPr>
          <w:b/>
        </w:rPr>
        <w:t>DEPARTMENT OF URBAN AND REGIONAL PLANNING, INSTITUTE OF ENVIRONMENTAL STUDIES, KWARA STATE POLYTECHNIC, ILORIN, NIGERIA,</w:t>
      </w:r>
    </w:p>
    <w:p w:rsidR="00CC5B15" w:rsidRDefault="00CC5B15">
      <w:pPr>
        <w:spacing w:line="276" w:lineRule="auto"/>
        <w:jc w:val="both"/>
      </w:pPr>
    </w:p>
    <w:p w:rsidR="00CC5B15" w:rsidRDefault="001D0EC8">
      <w:pPr>
        <w:spacing w:line="276" w:lineRule="auto"/>
        <w:jc w:val="both"/>
      </w:pPr>
      <w:r>
        <w:t xml:space="preserve">This questionnaires is designed purely for research purpose only. It is designed to carry out survey on the appraisal of the implementation of development control on residential buildings in </w:t>
      </w:r>
      <w:r>
        <w:rPr>
          <w:lang w:val="en-US"/>
        </w:rPr>
        <w:t>Ogbomosho North Local Government</w:t>
      </w:r>
      <w:r>
        <w:t>. The information obtained will be treated confidentially. Thanks for your anticipated co-operation.</w:t>
      </w:r>
    </w:p>
    <w:p w:rsidR="00CC5B15" w:rsidRDefault="00CC5B15">
      <w:pPr>
        <w:spacing w:line="276" w:lineRule="auto"/>
        <w:jc w:val="both"/>
      </w:pPr>
    </w:p>
    <w:p w:rsidR="00CC5B15" w:rsidRDefault="001D0EC8">
      <w:pPr>
        <w:spacing w:line="276" w:lineRule="auto"/>
        <w:ind w:left="720" w:hanging="720"/>
        <w:rPr>
          <w:u w:val="single"/>
        </w:rPr>
      </w:pPr>
      <w:r>
        <w:t>I.</w:t>
      </w:r>
      <w:r>
        <w:tab/>
        <w:t>Name of Planning Authority: ..................................................................... ...............................................................................................................................</w:t>
      </w:r>
    </w:p>
    <w:p w:rsidR="00CC5B15" w:rsidRDefault="001D0EC8">
      <w:pPr>
        <w:spacing w:line="276" w:lineRule="auto"/>
        <w:ind w:left="720" w:hanging="720"/>
        <w:rPr>
          <w:u w:val="single"/>
        </w:rPr>
      </w:pPr>
      <w:r>
        <w:t>II.</w:t>
      </w:r>
      <w:r>
        <w:tab/>
        <w:t>Address of Planning Authority: ..................................................................... ...............................................................................................................................</w:t>
      </w:r>
    </w:p>
    <w:p w:rsidR="00CC5B15" w:rsidRDefault="001D0EC8">
      <w:pPr>
        <w:spacing w:line="276" w:lineRule="auto"/>
        <w:rPr>
          <w:b/>
        </w:rPr>
      </w:pPr>
      <w:r>
        <w:rPr>
          <w:b/>
        </w:rPr>
        <w:t>SECTION A: SOCIO-ECONOMIC CHARACTERISTICS:</w:t>
      </w:r>
    </w:p>
    <w:p w:rsidR="00CC5B15" w:rsidRDefault="001D0EC8">
      <w:pPr>
        <w:numPr>
          <w:ilvl w:val="0"/>
          <w:numId w:val="45"/>
        </w:numPr>
        <w:spacing w:line="276" w:lineRule="auto"/>
        <w:jc w:val="both"/>
      </w:pPr>
      <w:r>
        <w:t>Sex:</w:t>
      </w:r>
    </w:p>
    <w:p w:rsidR="00CC5B15" w:rsidRDefault="001D0EC8">
      <w:pPr>
        <w:spacing w:line="276" w:lineRule="auto"/>
        <w:ind w:left="360"/>
        <w:jc w:val="both"/>
      </w:pPr>
      <w:r>
        <w:tab/>
        <w:t xml:space="preserve">      (a) Male</w:t>
      </w:r>
      <w:r>
        <w:tab/>
      </w:r>
      <w:r>
        <w:tab/>
      </w:r>
      <w:r>
        <w:tab/>
        <w:t>(b) Female</w:t>
      </w:r>
      <w:r>
        <w:tab/>
      </w:r>
      <w:r>
        <w:tab/>
      </w:r>
    </w:p>
    <w:p w:rsidR="00CC5B15" w:rsidRDefault="001D0EC8">
      <w:pPr>
        <w:pStyle w:val="ListParagraph"/>
        <w:numPr>
          <w:ilvl w:val="0"/>
          <w:numId w:val="45"/>
        </w:numPr>
        <w:spacing w:line="276" w:lineRule="auto"/>
        <w:jc w:val="both"/>
      </w:pPr>
      <w:r>
        <w:t>Age:</w:t>
      </w:r>
    </w:p>
    <w:p w:rsidR="00CC5B15" w:rsidRDefault="001D0EC8">
      <w:pPr>
        <w:pStyle w:val="ListParagraph"/>
        <w:numPr>
          <w:ilvl w:val="0"/>
          <w:numId w:val="46"/>
        </w:numPr>
        <w:spacing w:line="276" w:lineRule="auto"/>
        <w:jc w:val="both"/>
      </w:pPr>
      <w:r>
        <w:t>18-45</w:t>
      </w:r>
      <w:r>
        <w:tab/>
        <w:t>(b) 46-59</w:t>
      </w:r>
      <w:r>
        <w:tab/>
        <w:t xml:space="preserve"> (c) 60-69</w:t>
      </w:r>
      <w:r>
        <w:tab/>
        <w:t>(d) 70 and above</w:t>
      </w:r>
    </w:p>
    <w:p w:rsidR="00CC5B15" w:rsidRDefault="001D0EC8">
      <w:pPr>
        <w:pStyle w:val="ListParagraph"/>
        <w:numPr>
          <w:ilvl w:val="0"/>
          <w:numId w:val="45"/>
        </w:numPr>
        <w:spacing w:line="276" w:lineRule="auto"/>
        <w:jc w:val="both"/>
      </w:pPr>
      <w:r>
        <w:t>Marital Status:</w:t>
      </w:r>
    </w:p>
    <w:p w:rsidR="00CC5B15" w:rsidRDefault="001D0EC8">
      <w:pPr>
        <w:pStyle w:val="ListParagraph"/>
        <w:numPr>
          <w:ilvl w:val="0"/>
          <w:numId w:val="47"/>
        </w:numPr>
        <w:spacing w:line="276" w:lineRule="auto"/>
        <w:jc w:val="both"/>
      </w:pPr>
      <w:r>
        <w:t>Single</w:t>
      </w:r>
      <w:r>
        <w:tab/>
        <w:t>(b) Married</w:t>
      </w:r>
      <w:r>
        <w:tab/>
        <w:t>(c) Divorced</w:t>
      </w:r>
      <w:r>
        <w:tab/>
        <w:t>(d) Widow</w:t>
      </w:r>
      <w:r>
        <w:tab/>
        <w:t>(e) Widower</w:t>
      </w:r>
    </w:p>
    <w:p w:rsidR="00CC5B15" w:rsidRDefault="001D0EC8">
      <w:pPr>
        <w:pStyle w:val="ListParagraph"/>
        <w:numPr>
          <w:ilvl w:val="0"/>
          <w:numId w:val="45"/>
        </w:numPr>
        <w:spacing w:line="276" w:lineRule="auto"/>
        <w:jc w:val="both"/>
      </w:pPr>
      <w:r>
        <w:t>Educational status:</w:t>
      </w:r>
    </w:p>
    <w:p w:rsidR="00CC5B15" w:rsidRDefault="001D0EC8">
      <w:pPr>
        <w:tabs>
          <w:tab w:val="left" w:pos="1080"/>
        </w:tabs>
        <w:spacing w:line="276" w:lineRule="auto"/>
        <w:jc w:val="both"/>
      </w:pPr>
      <w:r>
        <w:tab/>
        <w:t>(a) No formal education  (b) Primary education  (c) Secondary education</w:t>
      </w:r>
    </w:p>
    <w:p w:rsidR="00CC5B15" w:rsidRDefault="001D0EC8">
      <w:pPr>
        <w:tabs>
          <w:tab w:val="left" w:pos="1080"/>
        </w:tabs>
        <w:spacing w:line="276" w:lineRule="auto"/>
        <w:jc w:val="both"/>
      </w:pPr>
      <w:r>
        <w:tab/>
        <w:t>(d) Tertiary Education</w:t>
      </w:r>
    </w:p>
    <w:p w:rsidR="00CC5B15" w:rsidRDefault="001D0EC8">
      <w:pPr>
        <w:pStyle w:val="ListParagraph"/>
        <w:numPr>
          <w:ilvl w:val="0"/>
          <w:numId w:val="45"/>
        </w:numPr>
        <w:spacing w:line="276" w:lineRule="auto"/>
        <w:jc w:val="both"/>
      </w:pPr>
      <w:r>
        <w:t>Post held: ..........................................................................................................</w:t>
      </w:r>
    </w:p>
    <w:p w:rsidR="00CC5B15" w:rsidRDefault="001D0EC8">
      <w:pPr>
        <w:tabs>
          <w:tab w:val="left" w:pos="1080"/>
        </w:tabs>
        <w:spacing w:line="276" w:lineRule="auto"/>
        <w:ind w:left="-720"/>
        <w:jc w:val="both"/>
      </w:pPr>
      <w:r>
        <w:t xml:space="preserve">                (6)</w:t>
      </w:r>
      <w:r>
        <w:tab/>
        <w:t>Income classification:</w:t>
      </w:r>
    </w:p>
    <w:p w:rsidR="00CC5B15" w:rsidRDefault="001D0EC8">
      <w:pPr>
        <w:tabs>
          <w:tab w:val="left" w:pos="1080"/>
        </w:tabs>
        <w:spacing w:line="276" w:lineRule="auto"/>
        <w:jc w:val="both"/>
      </w:pPr>
      <w:r>
        <w:t xml:space="preserve">                (a) Below ₦18,000 (b) ₦18,000 - ₦35,000 (c) ₦36,000- 50,000</w:t>
      </w:r>
    </w:p>
    <w:p w:rsidR="00CC5B15" w:rsidRDefault="001D0EC8">
      <w:pPr>
        <w:tabs>
          <w:tab w:val="left" w:pos="1080"/>
        </w:tabs>
        <w:spacing w:line="276" w:lineRule="auto"/>
        <w:jc w:val="both"/>
      </w:pPr>
      <w:r>
        <w:tab/>
        <w:t>(d) ₦51,000 and above.</w:t>
      </w:r>
    </w:p>
    <w:p w:rsidR="00CC5B15" w:rsidRDefault="001D0EC8">
      <w:pPr>
        <w:tabs>
          <w:tab w:val="left" w:pos="1080"/>
        </w:tabs>
        <w:spacing w:line="276" w:lineRule="auto"/>
        <w:jc w:val="both"/>
      </w:pPr>
      <w:r>
        <w:t xml:space="preserve">     (7)</w:t>
      </w:r>
      <w:r>
        <w:tab/>
        <w:t>Religion:</w:t>
      </w:r>
    </w:p>
    <w:p w:rsidR="00CC5B15" w:rsidRDefault="001D0EC8">
      <w:pPr>
        <w:tabs>
          <w:tab w:val="left" w:pos="1080"/>
        </w:tabs>
        <w:spacing w:line="276" w:lineRule="auto"/>
        <w:jc w:val="both"/>
      </w:pPr>
      <w:r>
        <w:tab/>
        <w:t>(a) Christianity</w:t>
      </w:r>
      <w:r>
        <w:tab/>
        <w:t>(b) Islam</w:t>
      </w:r>
      <w:r>
        <w:tab/>
        <w:t>(c) Traditional</w:t>
      </w:r>
      <w:r>
        <w:tab/>
        <w:t>(d) others specify.........................</w:t>
      </w:r>
    </w:p>
    <w:p w:rsidR="00CC5B15" w:rsidRDefault="001D0EC8">
      <w:pPr>
        <w:tabs>
          <w:tab w:val="left" w:pos="1080"/>
        </w:tabs>
        <w:spacing w:line="276" w:lineRule="auto"/>
        <w:jc w:val="both"/>
      </w:pPr>
      <w:r>
        <w:t xml:space="preserve">     (8)</w:t>
      </w:r>
      <w:r>
        <w:tab/>
        <w:t>Nationality: ..............................................</w:t>
      </w:r>
    </w:p>
    <w:p w:rsidR="00CC5B15" w:rsidRDefault="001D0EC8">
      <w:pPr>
        <w:tabs>
          <w:tab w:val="left" w:pos="1080"/>
        </w:tabs>
        <w:spacing w:line="276" w:lineRule="auto"/>
        <w:jc w:val="both"/>
      </w:pPr>
      <w:r>
        <w:t xml:space="preserve">     (9)</w:t>
      </w:r>
      <w:r>
        <w:tab/>
        <w:t xml:space="preserve">Ethnicity: </w:t>
      </w:r>
    </w:p>
    <w:p w:rsidR="00CC5B15" w:rsidRDefault="001D0EC8">
      <w:pPr>
        <w:tabs>
          <w:tab w:val="left" w:pos="1080"/>
        </w:tabs>
        <w:spacing w:line="276" w:lineRule="auto"/>
      </w:pPr>
      <w:r>
        <w:tab/>
        <w:t>(a) Yoruba</w:t>
      </w:r>
      <w:r>
        <w:tab/>
        <w:t xml:space="preserve">  (b) Igbo (c) Hausa (d) Others specify....................................................</w:t>
      </w:r>
    </w:p>
    <w:p w:rsidR="00973317" w:rsidRDefault="00973317">
      <w:pPr>
        <w:tabs>
          <w:tab w:val="left" w:pos="1080"/>
        </w:tabs>
        <w:spacing w:line="276" w:lineRule="auto"/>
      </w:pPr>
    </w:p>
    <w:p w:rsidR="00973317" w:rsidRDefault="00973317">
      <w:pPr>
        <w:tabs>
          <w:tab w:val="left" w:pos="1080"/>
        </w:tabs>
        <w:spacing w:line="276" w:lineRule="auto"/>
      </w:pPr>
    </w:p>
    <w:p w:rsidR="00973317" w:rsidRDefault="00973317">
      <w:pPr>
        <w:tabs>
          <w:tab w:val="left" w:pos="1080"/>
        </w:tabs>
        <w:spacing w:line="276" w:lineRule="auto"/>
      </w:pPr>
    </w:p>
    <w:p w:rsidR="00973317" w:rsidRDefault="00973317">
      <w:pPr>
        <w:tabs>
          <w:tab w:val="left" w:pos="1080"/>
        </w:tabs>
        <w:spacing w:line="276" w:lineRule="auto"/>
      </w:pPr>
    </w:p>
    <w:p w:rsidR="00973317" w:rsidRDefault="00973317">
      <w:pPr>
        <w:tabs>
          <w:tab w:val="left" w:pos="1080"/>
        </w:tabs>
        <w:spacing w:line="276" w:lineRule="auto"/>
      </w:pPr>
    </w:p>
    <w:p w:rsidR="00973317" w:rsidRDefault="00973317">
      <w:pPr>
        <w:tabs>
          <w:tab w:val="left" w:pos="1080"/>
        </w:tabs>
        <w:spacing w:line="276" w:lineRule="auto"/>
      </w:pPr>
    </w:p>
    <w:p w:rsidR="00CC5B15" w:rsidRDefault="00CC5B15">
      <w:pPr>
        <w:tabs>
          <w:tab w:val="left" w:pos="1080"/>
        </w:tabs>
        <w:spacing w:line="276" w:lineRule="auto"/>
      </w:pPr>
    </w:p>
    <w:p w:rsidR="00CC5B15" w:rsidRDefault="001D0EC8">
      <w:pPr>
        <w:spacing w:line="276" w:lineRule="auto"/>
        <w:rPr>
          <w:b/>
        </w:rPr>
      </w:pPr>
      <w:r>
        <w:rPr>
          <w:b/>
        </w:rPr>
        <w:lastRenderedPageBreak/>
        <w:t>SECTION B: ACTIVITIES OF TOWN PLANNING AUTHORITY</w:t>
      </w:r>
    </w:p>
    <w:p w:rsidR="00CC5B15" w:rsidRDefault="001D0EC8">
      <w:pPr>
        <w:pStyle w:val="ListParagraph"/>
        <w:numPr>
          <w:ilvl w:val="0"/>
          <w:numId w:val="45"/>
        </w:numPr>
        <w:spacing w:line="276" w:lineRule="auto"/>
      </w:pPr>
      <w:r>
        <w:t>How often do you participate in the following development control exercise</w:t>
      </w:r>
    </w:p>
    <w:p w:rsidR="00CC5B15" w:rsidRDefault="00CC5B15">
      <w:pPr>
        <w:pStyle w:val="ListParagraph"/>
        <w:spacing w:line="276" w:lineRule="auto"/>
        <w:ind w:left="1080"/>
      </w:pPr>
    </w:p>
    <w:tbl>
      <w:tblPr>
        <w:tblStyle w:val="TableGrid"/>
        <w:tblW w:w="0" w:type="auto"/>
        <w:tblInd w:w="1080" w:type="dxa"/>
        <w:tblLook w:val="04A0" w:firstRow="1" w:lastRow="0" w:firstColumn="1" w:lastColumn="0" w:noHBand="0" w:noVBand="1"/>
      </w:tblPr>
      <w:tblGrid>
        <w:gridCol w:w="3159"/>
        <w:gridCol w:w="1334"/>
        <w:gridCol w:w="736"/>
        <w:gridCol w:w="1523"/>
        <w:gridCol w:w="875"/>
        <w:gridCol w:w="869"/>
      </w:tblGrid>
      <w:tr w:rsidR="00CC5B15">
        <w:tc>
          <w:tcPr>
            <w:tcW w:w="3438" w:type="dxa"/>
          </w:tcPr>
          <w:p w:rsidR="00CC5B15" w:rsidRDefault="001D0EC8">
            <w:pPr>
              <w:pStyle w:val="ListParagraph"/>
              <w:spacing w:line="276" w:lineRule="auto"/>
              <w:ind w:left="0"/>
              <w:rPr>
                <w:b/>
              </w:rPr>
            </w:pPr>
            <w:r>
              <w:rPr>
                <w:b/>
              </w:rPr>
              <w:t xml:space="preserve">Strategies </w:t>
            </w:r>
          </w:p>
        </w:tc>
        <w:tc>
          <w:tcPr>
            <w:tcW w:w="1440" w:type="dxa"/>
          </w:tcPr>
          <w:p w:rsidR="00CC5B15" w:rsidRDefault="001D0EC8">
            <w:pPr>
              <w:pStyle w:val="ListParagraph"/>
              <w:spacing w:line="276" w:lineRule="auto"/>
              <w:ind w:left="0"/>
              <w:rPr>
                <w:b/>
              </w:rPr>
            </w:pPr>
            <w:r>
              <w:rPr>
                <w:b/>
              </w:rPr>
              <w:t>Very often</w:t>
            </w:r>
          </w:p>
        </w:tc>
        <w:tc>
          <w:tcPr>
            <w:tcW w:w="720" w:type="dxa"/>
          </w:tcPr>
          <w:p w:rsidR="00CC5B15" w:rsidRDefault="001D0EC8">
            <w:pPr>
              <w:pStyle w:val="ListParagraph"/>
              <w:spacing w:line="276" w:lineRule="auto"/>
              <w:ind w:left="0"/>
              <w:rPr>
                <w:b/>
              </w:rPr>
            </w:pPr>
            <w:r>
              <w:rPr>
                <w:b/>
              </w:rPr>
              <w:t>often</w:t>
            </w:r>
          </w:p>
        </w:tc>
        <w:tc>
          <w:tcPr>
            <w:tcW w:w="720" w:type="dxa"/>
          </w:tcPr>
          <w:p w:rsidR="00CC5B15" w:rsidRDefault="001D0EC8">
            <w:pPr>
              <w:pStyle w:val="ListParagraph"/>
              <w:spacing w:line="276" w:lineRule="auto"/>
              <w:ind w:left="0"/>
              <w:rPr>
                <w:b/>
              </w:rPr>
            </w:pPr>
            <w:r>
              <w:rPr>
                <w:b/>
              </w:rPr>
              <w:t>Seldomly/</w:t>
            </w:r>
          </w:p>
          <w:p w:rsidR="00CC5B15" w:rsidRDefault="001D0EC8">
            <w:pPr>
              <w:pStyle w:val="ListParagraph"/>
              <w:spacing w:line="276" w:lineRule="auto"/>
              <w:ind w:left="0"/>
              <w:rPr>
                <w:b/>
              </w:rPr>
            </w:pPr>
            <w:r>
              <w:rPr>
                <w:b/>
              </w:rPr>
              <w:t>Occasionally</w:t>
            </w:r>
          </w:p>
        </w:tc>
        <w:tc>
          <w:tcPr>
            <w:tcW w:w="900" w:type="dxa"/>
          </w:tcPr>
          <w:p w:rsidR="00CC5B15" w:rsidRDefault="001D0EC8">
            <w:pPr>
              <w:pStyle w:val="ListParagraph"/>
              <w:spacing w:line="276" w:lineRule="auto"/>
              <w:ind w:left="0"/>
              <w:rPr>
                <w:b/>
              </w:rPr>
            </w:pPr>
            <w:r>
              <w:rPr>
                <w:b/>
              </w:rPr>
              <w:t>Not often</w:t>
            </w:r>
          </w:p>
        </w:tc>
        <w:tc>
          <w:tcPr>
            <w:tcW w:w="918" w:type="dxa"/>
          </w:tcPr>
          <w:p w:rsidR="00CC5B15" w:rsidRDefault="001D0EC8">
            <w:pPr>
              <w:pStyle w:val="ListParagraph"/>
              <w:spacing w:line="276" w:lineRule="auto"/>
              <w:ind w:left="0"/>
              <w:rPr>
                <w:b/>
              </w:rPr>
            </w:pPr>
            <w:r>
              <w:rPr>
                <w:b/>
              </w:rPr>
              <w:t>Not at all</w:t>
            </w:r>
          </w:p>
        </w:tc>
      </w:tr>
      <w:tr w:rsidR="00CC5B15">
        <w:tc>
          <w:tcPr>
            <w:tcW w:w="3438" w:type="dxa"/>
          </w:tcPr>
          <w:p w:rsidR="00CC5B15" w:rsidRDefault="001D0EC8">
            <w:pPr>
              <w:pStyle w:val="ListParagraph"/>
              <w:spacing w:line="276" w:lineRule="auto"/>
              <w:ind w:left="0"/>
            </w:pPr>
            <w:r>
              <w:t>Building plan approval</w:t>
            </w:r>
          </w:p>
        </w:tc>
        <w:tc>
          <w:tcPr>
            <w:tcW w:w="1440"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900" w:type="dxa"/>
          </w:tcPr>
          <w:p w:rsidR="00CC5B15" w:rsidRDefault="00CC5B15">
            <w:pPr>
              <w:pStyle w:val="ListParagraph"/>
              <w:spacing w:line="276" w:lineRule="auto"/>
              <w:ind w:left="0"/>
            </w:pPr>
          </w:p>
        </w:tc>
        <w:tc>
          <w:tcPr>
            <w:tcW w:w="918" w:type="dxa"/>
          </w:tcPr>
          <w:p w:rsidR="00CC5B15" w:rsidRDefault="00CC5B15">
            <w:pPr>
              <w:pStyle w:val="ListParagraph"/>
              <w:spacing w:line="276" w:lineRule="auto"/>
              <w:ind w:left="0"/>
            </w:pPr>
          </w:p>
        </w:tc>
      </w:tr>
      <w:tr w:rsidR="00CC5B15">
        <w:tc>
          <w:tcPr>
            <w:tcW w:w="3438" w:type="dxa"/>
          </w:tcPr>
          <w:p w:rsidR="00CC5B15" w:rsidRDefault="001D0EC8">
            <w:pPr>
              <w:pStyle w:val="ListParagraph"/>
              <w:spacing w:line="276" w:lineRule="auto"/>
              <w:ind w:left="0"/>
            </w:pPr>
            <w:r>
              <w:t>Site inspection</w:t>
            </w:r>
          </w:p>
        </w:tc>
        <w:tc>
          <w:tcPr>
            <w:tcW w:w="1440"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900" w:type="dxa"/>
          </w:tcPr>
          <w:p w:rsidR="00CC5B15" w:rsidRDefault="00CC5B15">
            <w:pPr>
              <w:pStyle w:val="ListParagraph"/>
              <w:spacing w:line="276" w:lineRule="auto"/>
              <w:ind w:left="0"/>
            </w:pPr>
          </w:p>
        </w:tc>
        <w:tc>
          <w:tcPr>
            <w:tcW w:w="918" w:type="dxa"/>
          </w:tcPr>
          <w:p w:rsidR="00CC5B15" w:rsidRDefault="00CC5B15">
            <w:pPr>
              <w:pStyle w:val="ListParagraph"/>
              <w:spacing w:line="276" w:lineRule="auto"/>
              <w:ind w:left="0"/>
            </w:pPr>
          </w:p>
        </w:tc>
      </w:tr>
      <w:tr w:rsidR="00CC5B15">
        <w:tc>
          <w:tcPr>
            <w:tcW w:w="3438" w:type="dxa"/>
          </w:tcPr>
          <w:p w:rsidR="00CC5B15" w:rsidRDefault="001D0EC8">
            <w:pPr>
              <w:pStyle w:val="ListParagraph"/>
              <w:spacing w:line="276" w:lineRule="auto"/>
              <w:ind w:left="0"/>
            </w:pPr>
            <w:r>
              <w:t>Contravention</w:t>
            </w:r>
          </w:p>
        </w:tc>
        <w:tc>
          <w:tcPr>
            <w:tcW w:w="1440"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900" w:type="dxa"/>
          </w:tcPr>
          <w:p w:rsidR="00CC5B15" w:rsidRDefault="00CC5B15">
            <w:pPr>
              <w:pStyle w:val="ListParagraph"/>
              <w:spacing w:line="276" w:lineRule="auto"/>
              <w:ind w:left="0"/>
            </w:pPr>
          </w:p>
        </w:tc>
        <w:tc>
          <w:tcPr>
            <w:tcW w:w="918" w:type="dxa"/>
          </w:tcPr>
          <w:p w:rsidR="00CC5B15" w:rsidRDefault="00CC5B15">
            <w:pPr>
              <w:pStyle w:val="ListParagraph"/>
              <w:spacing w:line="276" w:lineRule="auto"/>
              <w:ind w:left="0"/>
            </w:pPr>
          </w:p>
        </w:tc>
      </w:tr>
      <w:tr w:rsidR="00CC5B15">
        <w:tc>
          <w:tcPr>
            <w:tcW w:w="3438" w:type="dxa"/>
          </w:tcPr>
          <w:p w:rsidR="00CC5B15" w:rsidRDefault="001D0EC8">
            <w:pPr>
              <w:pStyle w:val="ListParagraph"/>
              <w:spacing w:line="276" w:lineRule="auto"/>
              <w:ind w:left="0"/>
            </w:pPr>
            <w:r>
              <w:t>Demolition</w:t>
            </w:r>
          </w:p>
        </w:tc>
        <w:tc>
          <w:tcPr>
            <w:tcW w:w="1440"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900" w:type="dxa"/>
          </w:tcPr>
          <w:p w:rsidR="00CC5B15" w:rsidRDefault="00CC5B15">
            <w:pPr>
              <w:pStyle w:val="ListParagraph"/>
              <w:spacing w:line="276" w:lineRule="auto"/>
              <w:ind w:left="0"/>
            </w:pPr>
          </w:p>
        </w:tc>
        <w:tc>
          <w:tcPr>
            <w:tcW w:w="918" w:type="dxa"/>
          </w:tcPr>
          <w:p w:rsidR="00CC5B15" w:rsidRDefault="00CC5B15">
            <w:pPr>
              <w:pStyle w:val="ListParagraph"/>
              <w:spacing w:line="276" w:lineRule="auto"/>
              <w:ind w:left="0"/>
            </w:pPr>
          </w:p>
        </w:tc>
      </w:tr>
      <w:tr w:rsidR="00CC5B15">
        <w:tc>
          <w:tcPr>
            <w:tcW w:w="3438" w:type="dxa"/>
          </w:tcPr>
          <w:p w:rsidR="00CC5B15" w:rsidRDefault="001D0EC8">
            <w:pPr>
              <w:pStyle w:val="ListParagraph"/>
              <w:spacing w:line="276" w:lineRule="auto"/>
              <w:ind w:left="0"/>
            </w:pPr>
            <w:r>
              <w:t>Stop work order</w:t>
            </w:r>
          </w:p>
        </w:tc>
        <w:tc>
          <w:tcPr>
            <w:tcW w:w="1440"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900" w:type="dxa"/>
          </w:tcPr>
          <w:p w:rsidR="00CC5B15" w:rsidRDefault="00CC5B15">
            <w:pPr>
              <w:pStyle w:val="ListParagraph"/>
              <w:spacing w:line="276" w:lineRule="auto"/>
              <w:ind w:left="0"/>
            </w:pPr>
          </w:p>
        </w:tc>
        <w:tc>
          <w:tcPr>
            <w:tcW w:w="918" w:type="dxa"/>
          </w:tcPr>
          <w:p w:rsidR="00CC5B15" w:rsidRDefault="00CC5B15">
            <w:pPr>
              <w:pStyle w:val="ListParagraph"/>
              <w:spacing w:line="276" w:lineRule="auto"/>
              <w:ind w:left="0"/>
            </w:pPr>
          </w:p>
        </w:tc>
      </w:tr>
      <w:tr w:rsidR="00CC5B15">
        <w:tc>
          <w:tcPr>
            <w:tcW w:w="3438" w:type="dxa"/>
          </w:tcPr>
          <w:p w:rsidR="00CC5B15" w:rsidRDefault="001D0EC8">
            <w:pPr>
              <w:pStyle w:val="ListParagraph"/>
              <w:spacing w:line="276" w:lineRule="auto"/>
              <w:ind w:left="0"/>
            </w:pPr>
            <w:r>
              <w:t xml:space="preserve"> Notice to seal</w:t>
            </w:r>
          </w:p>
        </w:tc>
        <w:tc>
          <w:tcPr>
            <w:tcW w:w="1440"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900" w:type="dxa"/>
          </w:tcPr>
          <w:p w:rsidR="00CC5B15" w:rsidRDefault="00CC5B15">
            <w:pPr>
              <w:pStyle w:val="ListParagraph"/>
              <w:spacing w:line="276" w:lineRule="auto"/>
              <w:ind w:left="0"/>
            </w:pPr>
          </w:p>
        </w:tc>
        <w:tc>
          <w:tcPr>
            <w:tcW w:w="918" w:type="dxa"/>
          </w:tcPr>
          <w:p w:rsidR="00CC5B15" w:rsidRDefault="00CC5B15">
            <w:pPr>
              <w:pStyle w:val="ListParagraph"/>
              <w:spacing w:line="276" w:lineRule="auto"/>
              <w:ind w:left="0"/>
            </w:pPr>
          </w:p>
        </w:tc>
      </w:tr>
      <w:tr w:rsidR="00CC5B15">
        <w:tc>
          <w:tcPr>
            <w:tcW w:w="3438" w:type="dxa"/>
          </w:tcPr>
          <w:p w:rsidR="00CC5B15" w:rsidRDefault="001D0EC8">
            <w:pPr>
              <w:pStyle w:val="ListParagraph"/>
              <w:spacing w:line="276" w:lineRule="auto"/>
              <w:ind w:left="0"/>
            </w:pPr>
            <w:r>
              <w:t>Marking of illegal structure</w:t>
            </w:r>
          </w:p>
        </w:tc>
        <w:tc>
          <w:tcPr>
            <w:tcW w:w="1440"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900" w:type="dxa"/>
          </w:tcPr>
          <w:p w:rsidR="00CC5B15" w:rsidRDefault="00CC5B15">
            <w:pPr>
              <w:pStyle w:val="ListParagraph"/>
              <w:spacing w:line="276" w:lineRule="auto"/>
              <w:ind w:left="0"/>
            </w:pPr>
          </w:p>
        </w:tc>
        <w:tc>
          <w:tcPr>
            <w:tcW w:w="918" w:type="dxa"/>
          </w:tcPr>
          <w:p w:rsidR="00CC5B15" w:rsidRDefault="00CC5B15">
            <w:pPr>
              <w:pStyle w:val="ListParagraph"/>
              <w:spacing w:line="276" w:lineRule="auto"/>
              <w:ind w:left="0"/>
            </w:pPr>
          </w:p>
        </w:tc>
      </w:tr>
      <w:tr w:rsidR="00CC5B15">
        <w:tc>
          <w:tcPr>
            <w:tcW w:w="3438" w:type="dxa"/>
          </w:tcPr>
          <w:p w:rsidR="00CC5B15" w:rsidRDefault="001D0EC8">
            <w:pPr>
              <w:pStyle w:val="ListParagraph"/>
              <w:spacing w:line="276" w:lineRule="auto"/>
              <w:ind w:left="0"/>
            </w:pPr>
            <w:r>
              <w:t>Operation fast-track</w:t>
            </w:r>
          </w:p>
        </w:tc>
        <w:tc>
          <w:tcPr>
            <w:tcW w:w="1440"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900" w:type="dxa"/>
          </w:tcPr>
          <w:p w:rsidR="00CC5B15" w:rsidRDefault="00CC5B15">
            <w:pPr>
              <w:pStyle w:val="ListParagraph"/>
              <w:spacing w:line="276" w:lineRule="auto"/>
              <w:ind w:left="0"/>
            </w:pPr>
          </w:p>
        </w:tc>
        <w:tc>
          <w:tcPr>
            <w:tcW w:w="918" w:type="dxa"/>
          </w:tcPr>
          <w:p w:rsidR="00CC5B15" w:rsidRDefault="00CC5B15">
            <w:pPr>
              <w:pStyle w:val="ListParagraph"/>
              <w:spacing w:line="276" w:lineRule="auto"/>
              <w:ind w:left="0"/>
            </w:pPr>
          </w:p>
        </w:tc>
      </w:tr>
    </w:tbl>
    <w:p w:rsidR="00CC5B15" w:rsidRDefault="00CC5B15">
      <w:pPr>
        <w:spacing w:line="276" w:lineRule="auto"/>
      </w:pPr>
    </w:p>
    <w:p w:rsidR="00CC5B15" w:rsidRDefault="001D0EC8">
      <w:pPr>
        <w:pStyle w:val="ListParagraph"/>
        <w:numPr>
          <w:ilvl w:val="0"/>
          <w:numId w:val="45"/>
        </w:numPr>
        <w:spacing w:line="276" w:lineRule="auto"/>
      </w:pPr>
      <w:r>
        <w:t>How do you handle the following development control strategies</w:t>
      </w:r>
    </w:p>
    <w:tbl>
      <w:tblPr>
        <w:tblStyle w:val="TableGrid"/>
        <w:tblW w:w="0" w:type="auto"/>
        <w:tblInd w:w="1080" w:type="dxa"/>
        <w:tblLook w:val="04A0" w:firstRow="1" w:lastRow="0" w:firstColumn="1" w:lastColumn="0" w:noHBand="0" w:noVBand="1"/>
      </w:tblPr>
      <w:tblGrid>
        <w:gridCol w:w="2475"/>
        <w:gridCol w:w="1206"/>
        <w:gridCol w:w="1456"/>
        <w:gridCol w:w="674"/>
        <w:gridCol w:w="1016"/>
        <w:gridCol w:w="1309"/>
      </w:tblGrid>
      <w:tr w:rsidR="00CC5B15">
        <w:tc>
          <w:tcPr>
            <w:tcW w:w="2475" w:type="dxa"/>
          </w:tcPr>
          <w:p w:rsidR="00CC5B15" w:rsidRDefault="001D0EC8">
            <w:pPr>
              <w:pStyle w:val="ListParagraph"/>
              <w:spacing w:line="276" w:lineRule="auto"/>
              <w:ind w:left="0"/>
            </w:pPr>
            <w:r>
              <w:t xml:space="preserve">Strategies </w:t>
            </w:r>
          </w:p>
        </w:tc>
        <w:tc>
          <w:tcPr>
            <w:tcW w:w="1206" w:type="dxa"/>
          </w:tcPr>
          <w:p w:rsidR="00CC5B15" w:rsidRDefault="001D0EC8">
            <w:pPr>
              <w:pStyle w:val="ListParagraph"/>
              <w:spacing w:line="276" w:lineRule="auto"/>
              <w:ind w:left="0"/>
            </w:pPr>
            <w:r>
              <w:t>Ignorance</w:t>
            </w:r>
          </w:p>
        </w:tc>
        <w:tc>
          <w:tcPr>
            <w:tcW w:w="1456" w:type="dxa"/>
          </w:tcPr>
          <w:p w:rsidR="00CC5B15" w:rsidRDefault="001D0EC8">
            <w:pPr>
              <w:pStyle w:val="ListParagraph"/>
              <w:spacing w:line="276" w:lineRule="auto"/>
              <w:ind w:left="0"/>
            </w:pPr>
            <w:r>
              <w:t>Enforcement of standard</w:t>
            </w:r>
          </w:p>
        </w:tc>
        <w:tc>
          <w:tcPr>
            <w:tcW w:w="674" w:type="dxa"/>
          </w:tcPr>
          <w:p w:rsidR="00CC5B15" w:rsidRDefault="001D0EC8">
            <w:pPr>
              <w:pStyle w:val="ListParagraph"/>
              <w:spacing w:line="276" w:lineRule="auto"/>
              <w:ind w:left="0"/>
            </w:pPr>
            <w:r>
              <w:t>Fine</w:t>
            </w:r>
          </w:p>
        </w:tc>
        <w:tc>
          <w:tcPr>
            <w:tcW w:w="1016" w:type="dxa"/>
          </w:tcPr>
          <w:p w:rsidR="00CC5B15" w:rsidRDefault="001D0EC8">
            <w:pPr>
              <w:pStyle w:val="ListParagraph"/>
              <w:spacing w:line="276" w:lineRule="auto"/>
              <w:ind w:left="0"/>
            </w:pPr>
            <w:r>
              <w:t xml:space="preserve">Biased decision </w:t>
            </w:r>
          </w:p>
        </w:tc>
        <w:tc>
          <w:tcPr>
            <w:tcW w:w="1309" w:type="dxa"/>
          </w:tcPr>
          <w:p w:rsidR="00CC5B15" w:rsidRDefault="001D0EC8">
            <w:pPr>
              <w:pStyle w:val="ListParagraph"/>
              <w:spacing w:line="276" w:lineRule="auto"/>
              <w:ind w:left="0"/>
            </w:pPr>
            <w:r>
              <w:t xml:space="preserve">Negligence </w:t>
            </w:r>
          </w:p>
        </w:tc>
      </w:tr>
      <w:tr w:rsidR="00CC5B15">
        <w:tc>
          <w:tcPr>
            <w:tcW w:w="2475" w:type="dxa"/>
          </w:tcPr>
          <w:p w:rsidR="00CC5B15" w:rsidRDefault="001D0EC8">
            <w:pPr>
              <w:pStyle w:val="ListParagraph"/>
              <w:spacing w:line="276" w:lineRule="auto"/>
              <w:ind w:left="0"/>
            </w:pPr>
            <w:r>
              <w:t>Building plan approval</w:t>
            </w:r>
          </w:p>
        </w:tc>
        <w:tc>
          <w:tcPr>
            <w:tcW w:w="1206" w:type="dxa"/>
          </w:tcPr>
          <w:p w:rsidR="00CC5B15" w:rsidRDefault="00CC5B15">
            <w:pPr>
              <w:pStyle w:val="ListParagraph"/>
              <w:spacing w:line="276" w:lineRule="auto"/>
              <w:ind w:left="0"/>
            </w:pPr>
          </w:p>
        </w:tc>
        <w:tc>
          <w:tcPr>
            <w:tcW w:w="1456" w:type="dxa"/>
          </w:tcPr>
          <w:p w:rsidR="00CC5B15" w:rsidRDefault="00CC5B15">
            <w:pPr>
              <w:pStyle w:val="ListParagraph"/>
              <w:spacing w:line="276" w:lineRule="auto"/>
              <w:ind w:left="0"/>
            </w:pPr>
          </w:p>
        </w:tc>
        <w:tc>
          <w:tcPr>
            <w:tcW w:w="674" w:type="dxa"/>
          </w:tcPr>
          <w:p w:rsidR="00CC5B15" w:rsidRDefault="00CC5B15">
            <w:pPr>
              <w:pStyle w:val="ListParagraph"/>
              <w:spacing w:line="276" w:lineRule="auto"/>
              <w:ind w:left="0"/>
            </w:pPr>
          </w:p>
        </w:tc>
        <w:tc>
          <w:tcPr>
            <w:tcW w:w="1016" w:type="dxa"/>
          </w:tcPr>
          <w:p w:rsidR="00CC5B15" w:rsidRDefault="00CC5B15">
            <w:pPr>
              <w:pStyle w:val="ListParagraph"/>
              <w:spacing w:line="276" w:lineRule="auto"/>
              <w:ind w:left="0"/>
            </w:pPr>
          </w:p>
        </w:tc>
        <w:tc>
          <w:tcPr>
            <w:tcW w:w="1309" w:type="dxa"/>
          </w:tcPr>
          <w:p w:rsidR="00CC5B15" w:rsidRDefault="00CC5B15">
            <w:pPr>
              <w:pStyle w:val="ListParagraph"/>
              <w:spacing w:line="276" w:lineRule="auto"/>
              <w:ind w:left="0"/>
            </w:pPr>
          </w:p>
        </w:tc>
      </w:tr>
      <w:tr w:rsidR="00CC5B15">
        <w:tc>
          <w:tcPr>
            <w:tcW w:w="2475" w:type="dxa"/>
          </w:tcPr>
          <w:p w:rsidR="00CC5B15" w:rsidRDefault="001D0EC8">
            <w:pPr>
              <w:pStyle w:val="ListParagraph"/>
              <w:spacing w:line="276" w:lineRule="auto"/>
              <w:ind w:left="0"/>
            </w:pPr>
            <w:r>
              <w:t>Contravention</w:t>
            </w:r>
          </w:p>
        </w:tc>
        <w:tc>
          <w:tcPr>
            <w:tcW w:w="1206" w:type="dxa"/>
          </w:tcPr>
          <w:p w:rsidR="00CC5B15" w:rsidRDefault="00CC5B15">
            <w:pPr>
              <w:pStyle w:val="ListParagraph"/>
              <w:spacing w:line="276" w:lineRule="auto"/>
              <w:ind w:left="0"/>
            </w:pPr>
          </w:p>
        </w:tc>
        <w:tc>
          <w:tcPr>
            <w:tcW w:w="1456" w:type="dxa"/>
          </w:tcPr>
          <w:p w:rsidR="00CC5B15" w:rsidRDefault="00CC5B15">
            <w:pPr>
              <w:pStyle w:val="ListParagraph"/>
              <w:spacing w:line="276" w:lineRule="auto"/>
              <w:ind w:left="0"/>
            </w:pPr>
          </w:p>
        </w:tc>
        <w:tc>
          <w:tcPr>
            <w:tcW w:w="674" w:type="dxa"/>
          </w:tcPr>
          <w:p w:rsidR="00CC5B15" w:rsidRDefault="00CC5B15">
            <w:pPr>
              <w:pStyle w:val="ListParagraph"/>
              <w:spacing w:line="276" w:lineRule="auto"/>
              <w:ind w:left="0"/>
            </w:pPr>
          </w:p>
        </w:tc>
        <w:tc>
          <w:tcPr>
            <w:tcW w:w="1016" w:type="dxa"/>
          </w:tcPr>
          <w:p w:rsidR="00CC5B15" w:rsidRDefault="00CC5B15">
            <w:pPr>
              <w:pStyle w:val="ListParagraph"/>
              <w:spacing w:line="276" w:lineRule="auto"/>
              <w:ind w:left="0"/>
            </w:pPr>
          </w:p>
        </w:tc>
        <w:tc>
          <w:tcPr>
            <w:tcW w:w="1309" w:type="dxa"/>
          </w:tcPr>
          <w:p w:rsidR="00CC5B15" w:rsidRDefault="00CC5B15">
            <w:pPr>
              <w:pStyle w:val="ListParagraph"/>
              <w:spacing w:line="276" w:lineRule="auto"/>
              <w:ind w:left="0"/>
            </w:pPr>
          </w:p>
        </w:tc>
      </w:tr>
      <w:tr w:rsidR="00CC5B15">
        <w:tc>
          <w:tcPr>
            <w:tcW w:w="2475" w:type="dxa"/>
          </w:tcPr>
          <w:p w:rsidR="00CC5B15" w:rsidRDefault="001D0EC8">
            <w:pPr>
              <w:pStyle w:val="ListParagraph"/>
              <w:spacing w:line="276" w:lineRule="auto"/>
              <w:ind w:left="0"/>
            </w:pPr>
            <w:r>
              <w:t>Demolition</w:t>
            </w:r>
          </w:p>
        </w:tc>
        <w:tc>
          <w:tcPr>
            <w:tcW w:w="1206" w:type="dxa"/>
          </w:tcPr>
          <w:p w:rsidR="00CC5B15" w:rsidRDefault="00CC5B15">
            <w:pPr>
              <w:pStyle w:val="ListParagraph"/>
              <w:spacing w:line="276" w:lineRule="auto"/>
              <w:ind w:left="0"/>
            </w:pPr>
          </w:p>
        </w:tc>
        <w:tc>
          <w:tcPr>
            <w:tcW w:w="1456" w:type="dxa"/>
          </w:tcPr>
          <w:p w:rsidR="00CC5B15" w:rsidRDefault="00CC5B15">
            <w:pPr>
              <w:pStyle w:val="ListParagraph"/>
              <w:spacing w:line="276" w:lineRule="auto"/>
              <w:ind w:left="0"/>
            </w:pPr>
          </w:p>
        </w:tc>
        <w:tc>
          <w:tcPr>
            <w:tcW w:w="674" w:type="dxa"/>
          </w:tcPr>
          <w:p w:rsidR="00CC5B15" w:rsidRDefault="00CC5B15">
            <w:pPr>
              <w:pStyle w:val="ListParagraph"/>
              <w:spacing w:line="276" w:lineRule="auto"/>
              <w:ind w:left="0"/>
            </w:pPr>
          </w:p>
        </w:tc>
        <w:tc>
          <w:tcPr>
            <w:tcW w:w="1016" w:type="dxa"/>
          </w:tcPr>
          <w:p w:rsidR="00CC5B15" w:rsidRDefault="00CC5B15">
            <w:pPr>
              <w:pStyle w:val="ListParagraph"/>
              <w:spacing w:line="276" w:lineRule="auto"/>
              <w:ind w:left="0"/>
            </w:pPr>
          </w:p>
        </w:tc>
        <w:tc>
          <w:tcPr>
            <w:tcW w:w="1309" w:type="dxa"/>
          </w:tcPr>
          <w:p w:rsidR="00CC5B15" w:rsidRDefault="00CC5B15">
            <w:pPr>
              <w:pStyle w:val="ListParagraph"/>
              <w:spacing w:line="276" w:lineRule="auto"/>
              <w:ind w:left="0"/>
            </w:pPr>
          </w:p>
        </w:tc>
      </w:tr>
      <w:tr w:rsidR="00CC5B15">
        <w:tc>
          <w:tcPr>
            <w:tcW w:w="2475" w:type="dxa"/>
          </w:tcPr>
          <w:p w:rsidR="00CC5B15" w:rsidRDefault="001D0EC8">
            <w:pPr>
              <w:pStyle w:val="ListParagraph"/>
              <w:spacing w:line="276" w:lineRule="auto"/>
              <w:ind w:left="0"/>
            </w:pPr>
            <w:r>
              <w:t>Stop work order</w:t>
            </w:r>
          </w:p>
        </w:tc>
        <w:tc>
          <w:tcPr>
            <w:tcW w:w="1206" w:type="dxa"/>
          </w:tcPr>
          <w:p w:rsidR="00CC5B15" w:rsidRDefault="00CC5B15">
            <w:pPr>
              <w:pStyle w:val="ListParagraph"/>
              <w:spacing w:line="276" w:lineRule="auto"/>
              <w:ind w:left="0"/>
            </w:pPr>
          </w:p>
        </w:tc>
        <w:tc>
          <w:tcPr>
            <w:tcW w:w="1456" w:type="dxa"/>
          </w:tcPr>
          <w:p w:rsidR="00CC5B15" w:rsidRDefault="00CC5B15">
            <w:pPr>
              <w:pStyle w:val="ListParagraph"/>
              <w:spacing w:line="276" w:lineRule="auto"/>
              <w:ind w:left="0"/>
            </w:pPr>
          </w:p>
        </w:tc>
        <w:tc>
          <w:tcPr>
            <w:tcW w:w="674" w:type="dxa"/>
          </w:tcPr>
          <w:p w:rsidR="00CC5B15" w:rsidRDefault="00CC5B15">
            <w:pPr>
              <w:pStyle w:val="ListParagraph"/>
              <w:spacing w:line="276" w:lineRule="auto"/>
              <w:ind w:left="0"/>
            </w:pPr>
          </w:p>
        </w:tc>
        <w:tc>
          <w:tcPr>
            <w:tcW w:w="1016" w:type="dxa"/>
          </w:tcPr>
          <w:p w:rsidR="00CC5B15" w:rsidRDefault="00CC5B15">
            <w:pPr>
              <w:pStyle w:val="ListParagraph"/>
              <w:spacing w:line="276" w:lineRule="auto"/>
              <w:ind w:left="0"/>
            </w:pPr>
          </w:p>
        </w:tc>
        <w:tc>
          <w:tcPr>
            <w:tcW w:w="1309" w:type="dxa"/>
          </w:tcPr>
          <w:p w:rsidR="00CC5B15" w:rsidRDefault="00CC5B15">
            <w:pPr>
              <w:pStyle w:val="ListParagraph"/>
              <w:spacing w:line="276" w:lineRule="auto"/>
              <w:ind w:left="0"/>
            </w:pPr>
          </w:p>
        </w:tc>
      </w:tr>
      <w:tr w:rsidR="00CC5B15">
        <w:tc>
          <w:tcPr>
            <w:tcW w:w="2475" w:type="dxa"/>
          </w:tcPr>
          <w:p w:rsidR="00CC5B15" w:rsidRDefault="001D0EC8">
            <w:pPr>
              <w:pStyle w:val="ListParagraph"/>
              <w:spacing w:line="276" w:lineRule="auto"/>
              <w:ind w:left="0"/>
            </w:pPr>
            <w:r>
              <w:t xml:space="preserve"> Notice to seal</w:t>
            </w:r>
          </w:p>
        </w:tc>
        <w:tc>
          <w:tcPr>
            <w:tcW w:w="1206" w:type="dxa"/>
          </w:tcPr>
          <w:p w:rsidR="00CC5B15" w:rsidRDefault="00CC5B15">
            <w:pPr>
              <w:pStyle w:val="ListParagraph"/>
              <w:spacing w:line="276" w:lineRule="auto"/>
              <w:ind w:left="0"/>
            </w:pPr>
          </w:p>
        </w:tc>
        <w:tc>
          <w:tcPr>
            <w:tcW w:w="1456" w:type="dxa"/>
          </w:tcPr>
          <w:p w:rsidR="00CC5B15" w:rsidRDefault="00CC5B15">
            <w:pPr>
              <w:pStyle w:val="ListParagraph"/>
              <w:spacing w:line="276" w:lineRule="auto"/>
              <w:ind w:left="0"/>
            </w:pPr>
          </w:p>
        </w:tc>
        <w:tc>
          <w:tcPr>
            <w:tcW w:w="674" w:type="dxa"/>
          </w:tcPr>
          <w:p w:rsidR="00CC5B15" w:rsidRDefault="00CC5B15">
            <w:pPr>
              <w:pStyle w:val="ListParagraph"/>
              <w:spacing w:line="276" w:lineRule="auto"/>
              <w:ind w:left="0"/>
            </w:pPr>
          </w:p>
        </w:tc>
        <w:tc>
          <w:tcPr>
            <w:tcW w:w="1016" w:type="dxa"/>
          </w:tcPr>
          <w:p w:rsidR="00CC5B15" w:rsidRDefault="00CC5B15">
            <w:pPr>
              <w:pStyle w:val="ListParagraph"/>
              <w:spacing w:line="276" w:lineRule="auto"/>
              <w:ind w:left="0"/>
            </w:pPr>
          </w:p>
        </w:tc>
        <w:tc>
          <w:tcPr>
            <w:tcW w:w="1309" w:type="dxa"/>
          </w:tcPr>
          <w:p w:rsidR="00CC5B15" w:rsidRDefault="00CC5B15">
            <w:pPr>
              <w:pStyle w:val="ListParagraph"/>
              <w:spacing w:line="276" w:lineRule="auto"/>
              <w:ind w:left="0"/>
            </w:pPr>
          </w:p>
        </w:tc>
      </w:tr>
      <w:tr w:rsidR="00CC5B15">
        <w:tc>
          <w:tcPr>
            <w:tcW w:w="2475" w:type="dxa"/>
          </w:tcPr>
          <w:p w:rsidR="00CC5B15" w:rsidRDefault="001D0EC8">
            <w:pPr>
              <w:pStyle w:val="ListParagraph"/>
              <w:spacing w:line="276" w:lineRule="auto"/>
              <w:ind w:left="0"/>
            </w:pPr>
            <w:r>
              <w:t>Marking of illegal structure</w:t>
            </w:r>
          </w:p>
        </w:tc>
        <w:tc>
          <w:tcPr>
            <w:tcW w:w="1206" w:type="dxa"/>
          </w:tcPr>
          <w:p w:rsidR="00CC5B15" w:rsidRDefault="00CC5B15">
            <w:pPr>
              <w:pStyle w:val="ListParagraph"/>
              <w:spacing w:line="276" w:lineRule="auto"/>
              <w:ind w:left="0"/>
            </w:pPr>
          </w:p>
        </w:tc>
        <w:tc>
          <w:tcPr>
            <w:tcW w:w="1456" w:type="dxa"/>
          </w:tcPr>
          <w:p w:rsidR="00CC5B15" w:rsidRDefault="00CC5B15">
            <w:pPr>
              <w:pStyle w:val="ListParagraph"/>
              <w:spacing w:line="276" w:lineRule="auto"/>
              <w:ind w:left="0"/>
            </w:pPr>
          </w:p>
        </w:tc>
        <w:tc>
          <w:tcPr>
            <w:tcW w:w="674" w:type="dxa"/>
          </w:tcPr>
          <w:p w:rsidR="00CC5B15" w:rsidRDefault="00CC5B15">
            <w:pPr>
              <w:pStyle w:val="ListParagraph"/>
              <w:spacing w:line="276" w:lineRule="auto"/>
              <w:ind w:left="0"/>
            </w:pPr>
          </w:p>
        </w:tc>
        <w:tc>
          <w:tcPr>
            <w:tcW w:w="1016" w:type="dxa"/>
          </w:tcPr>
          <w:p w:rsidR="00CC5B15" w:rsidRDefault="00CC5B15">
            <w:pPr>
              <w:pStyle w:val="ListParagraph"/>
              <w:spacing w:line="276" w:lineRule="auto"/>
              <w:ind w:left="0"/>
            </w:pPr>
          </w:p>
        </w:tc>
        <w:tc>
          <w:tcPr>
            <w:tcW w:w="1309" w:type="dxa"/>
          </w:tcPr>
          <w:p w:rsidR="00CC5B15" w:rsidRDefault="00CC5B15">
            <w:pPr>
              <w:pStyle w:val="ListParagraph"/>
              <w:spacing w:line="276" w:lineRule="auto"/>
              <w:ind w:left="0"/>
            </w:pPr>
          </w:p>
        </w:tc>
      </w:tr>
      <w:tr w:rsidR="00CC5B15">
        <w:tc>
          <w:tcPr>
            <w:tcW w:w="2475" w:type="dxa"/>
          </w:tcPr>
          <w:p w:rsidR="00CC5B15" w:rsidRDefault="001D0EC8">
            <w:pPr>
              <w:pStyle w:val="ListParagraph"/>
              <w:spacing w:line="276" w:lineRule="auto"/>
              <w:ind w:left="0"/>
            </w:pPr>
            <w:r>
              <w:t>Operation fast-track</w:t>
            </w:r>
          </w:p>
        </w:tc>
        <w:tc>
          <w:tcPr>
            <w:tcW w:w="1206" w:type="dxa"/>
          </w:tcPr>
          <w:p w:rsidR="00CC5B15" w:rsidRDefault="00CC5B15">
            <w:pPr>
              <w:pStyle w:val="ListParagraph"/>
              <w:spacing w:line="276" w:lineRule="auto"/>
              <w:ind w:left="0"/>
            </w:pPr>
          </w:p>
        </w:tc>
        <w:tc>
          <w:tcPr>
            <w:tcW w:w="1456" w:type="dxa"/>
          </w:tcPr>
          <w:p w:rsidR="00CC5B15" w:rsidRDefault="00CC5B15">
            <w:pPr>
              <w:pStyle w:val="ListParagraph"/>
              <w:spacing w:line="276" w:lineRule="auto"/>
              <w:ind w:left="0"/>
            </w:pPr>
          </w:p>
        </w:tc>
        <w:tc>
          <w:tcPr>
            <w:tcW w:w="674" w:type="dxa"/>
          </w:tcPr>
          <w:p w:rsidR="00CC5B15" w:rsidRDefault="00CC5B15">
            <w:pPr>
              <w:pStyle w:val="ListParagraph"/>
              <w:spacing w:line="276" w:lineRule="auto"/>
              <w:ind w:left="0"/>
            </w:pPr>
          </w:p>
        </w:tc>
        <w:tc>
          <w:tcPr>
            <w:tcW w:w="1016" w:type="dxa"/>
          </w:tcPr>
          <w:p w:rsidR="00CC5B15" w:rsidRDefault="00CC5B15">
            <w:pPr>
              <w:pStyle w:val="ListParagraph"/>
              <w:spacing w:line="276" w:lineRule="auto"/>
              <w:ind w:left="0"/>
            </w:pPr>
          </w:p>
        </w:tc>
        <w:tc>
          <w:tcPr>
            <w:tcW w:w="1309" w:type="dxa"/>
          </w:tcPr>
          <w:p w:rsidR="00CC5B15" w:rsidRDefault="00CC5B15">
            <w:pPr>
              <w:pStyle w:val="ListParagraph"/>
              <w:spacing w:line="276" w:lineRule="auto"/>
              <w:ind w:left="0"/>
            </w:pPr>
          </w:p>
        </w:tc>
      </w:tr>
    </w:tbl>
    <w:p w:rsidR="00CC5B15" w:rsidRDefault="00CC5B15">
      <w:pPr>
        <w:spacing w:line="276" w:lineRule="auto"/>
      </w:pPr>
    </w:p>
    <w:p w:rsidR="00CC5B15" w:rsidRDefault="001D0EC8">
      <w:pPr>
        <w:pStyle w:val="ListParagraph"/>
        <w:numPr>
          <w:ilvl w:val="0"/>
          <w:numId w:val="45"/>
        </w:numPr>
        <w:spacing w:line="276" w:lineRule="auto"/>
      </w:pPr>
      <w:r>
        <w:t>How often do you handle the following development control tools and instruments</w:t>
      </w:r>
    </w:p>
    <w:tbl>
      <w:tblPr>
        <w:tblStyle w:val="TableGrid"/>
        <w:tblW w:w="0" w:type="auto"/>
        <w:tblInd w:w="1080" w:type="dxa"/>
        <w:tblLook w:val="04A0" w:firstRow="1" w:lastRow="0" w:firstColumn="1" w:lastColumn="0" w:noHBand="0" w:noVBand="1"/>
      </w:tblPr>
      <w:tblGrid>
        <w:gridCol w:w="3131"/>
        <w:gridCol w:w="1333"/>
        <w:gridCol w:w="763"/>
        <w:gridCol w:w="1523"/>
        <w:gridCol w:w="876"/>
        <w:gridCol w:w="870"/>
      </w:tblGrid>
      <w:tr w:rsidR="00CC5B15">
        <w:tc>
          <w:tcPr>
            <w:tcW w:w="3428" w:type="dxa"/>
          </w:tcPr>
          <w:p w:rsidR="00CC5B15" w:rsidRDefault="001D0EC8">
            <w:pPr>
              <w:pStyle w:val="ListParagraph"/>
              <w:spacing w:line="276" w:lineRule="auto"/>
              <w:ind w:left="0"/>
            </w:pPr>
            <w:r>
              <w:t>Tools and instruments</w:t>
            </w:r>
          </w:p>
        </w:tc>
        <w:tc>
          <w:tcPr>
            <w:tcW w:w="1436" w:type="dxa"/>
          </w:tcPr>
          <w:p w:rsidR="00CC5B15" w:rsidRDefault="001D0EC8">
            <w:pPr>
              <w:pStyle w:val="ListParagraph"/>
              <w:spacing w:line="276" w:lineRule="auto"/>
              <w:ind w:left="0"/>
            </w:pPr>
            <w:r>
              <w:t>Very often</w:t>
            </w:r>
          </w:p>
        </w:tc>
        <w:tc>
          <w:tcPr>
            <w:tcW w:w="763" w:type="dxa"/>
          </w:tcPr>
          <w:p w:rsidR="00CC5B15" w:rsidRDefault="001D0EC8">
            <w:pPr>
              <w:pStyle w:val="ListParagraph"/>
              <w:spacing w:line="276" w:lineRule="auto"/>
              <w:ind w:left="0"/>
            </w:pPr>
            <w:r>
              <w:t>Often</w:t>
            </w:r>
          </w:p>
        </w:tc>
        <w:tc>
          <w:tcPr>
            <w:tcW w:w="720" w:type="dxa"/>
          </w:tcPr>
          <w:p w:rsidR="00CC5B15" w:rsidRDefault="001D0EC8">
            <w:pPr>
              <w:pStyle w:val="ListParagraph"/>
              <w:spacing w:line="276" w:lineRule="auto"/>
              <w:ind w:left="0"/>
              <w:rPr>
                <w:b/>
              </w:rPr>
            </w:pPr>
            <w:r>
              <w:rPr>
                <w:b/>
              </w:rPr>
              <w:t>Seldomly/</w:t>
            </w:r>
          </w:p>
          <w:p w:rsidR="00CC5B15" w:rsidRDefault="001D0EC8">
            <w:pPr>
              <w:pStyle w:val="ListParagraph"/>
              <w:spacing w:line="276" w:lineRule="auto"/>
              <w:ind w:left="0"/>
              <w:rPr>
                <w:b/>
              </w:rPr>
            </w:pPr>
            <w:r>
              <w:rPr>
                <w:b/>
              </w:rPr>
              <w:t>Occasionally</w:t>
            </w:r>
          </w:p>
        </w:tc>
        <w:tc>
          <w:tcPr>
            <w:tcW w:w="899" w:type="dxa"/>
          </w:tcPr>
          <w:p w:rsidR="00CC5B15" w:rsidRDefault="001D0EC8">
            <w:pPr>
              <w:pStyle w:val="ListParagraph"/>
              <w:spacing w:line="276" w:lineRule="auto"/>
              <w:ind w:left="0"/>
              <w:rPr>
                <w:b/>
              </w:rPr>
            </w:pPr>
            <w:r>
              <w:rPr>
                <w:b/>
              </w:rPr>
              <w:t>Not often</w:t>
            </w:r>
          </w:p>
        </w:tc>
        <w:tc>
          <w:tcPr>
            <w:tcW w:w="916" w:type="dxa"/>
          </w:tcPr>
          <w:p w:rsidR="00CC5B15" w:rsidRDefault="001D0EC8">
            <w:pPr>
              <w:pStyle w:val="ListParagraph"/>
              <w:spacing w:line="276" w:lineRule="auto"/>
              <w:ind w:left="0"/>
              <w:rPr>
                <w:b/>
              </w:rPr>
            </w:pPr>
            <w:r>
              <w:rPr>
                <w:b/>
              </w:rPr>
              <w:t>Not at all</w:t>
            </w:r>
          </w:p>
        </w:tc>
      </w:tr>
      <w:tr w:rsidR="00CC5B15">
        <w:tc>
          <w:tcPr>
            <w:tcW w:w="3428" w:type="dxa"/>
          </w:tcPr>
          <w:p w:rsidR="00CC5B15" w:rsidRDefault="001D0EC8">
            <w:pPr>
              <w:pStyle w:val="ListParagraph"/>
              <w:spacing w:line="276" w:lineRule="auto"/>
              <w:ind w:left="0"/>
            </w:pPr>
            <w:r>
              <w:t>Master / structure plan</w:t>
            </w:r>
          </w:p>
        </w:tc>
        <w:tc>
          <w:tcPr>
            <w:tcW w:w="1436" w:type="dxa"/>
          </w:tcPr>
          <w:p w:rsidR="00CC5B15" w:rsidRDefault="00CC5B15">
            <w:pPr>
              <w:pStyle w:val="ListParagraph"/>
              <w:spacing w:line="276" w:lineRule="auto"/>
              <w:ind w:left="0"/>
            </w:pPr>
          </w:p>
        </w:tc>
        <w:tc>
          <w:tcPr>
            <w:tcW w:w="763"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899" w:type="dxa"/>
          </w:tcPr>
          <w:p w:rsidR="00CC5B15" w:rsidRDefault="00CC5B15">
            <w:pPr>
              <w:pStyle w:val="ListParagraph"/>
              <w:spacing w:line="276" w:lineRule="auto"/>
              <w:ind w:left="0"/>
            </w:pPr>
          </w:p>
        </w:tc>
        <w:tc>
          <w:tcPr>
            <w:tcW w:w="916" w:type="dxa"/>
          </w:tcPr>
          <w:p w:rsidR="00CC5B15" w:rsidRDefault="00CC5B15">
            <w:pPr>
              <w:pStyle w:val="ListParagraph"/>
              <w:spacing w:line="276" w:lineRule="auto"/>
              <w:ind w:left="0"/>
            </w:pPr>
          </w:p>
        </w:tc>
      </w:tr>
      <w:tr w:rsidR="00CC5B15">
        <w:tc>
          <w:tcPr>
            <w:tcW w:w="3428" w:type="dxa"/>
          </w:tcPr>
          <w:p w:rsidR="00CC5B15" w:rsidRDefault="001D0EC8">
            <w:pPr>
              <w:pStyle w:val="ListParagraph"/>
              <w:spacing w:line="276" w:lineRule="auto"/>
              <w:ind w:left="0"/>
            </w:pPr>
            <w:r>
              <w:t>Subject plan</w:t>
            </w:r>
          </w:p>
        </w:tc>
        <w:tc>
          <w:tcPr>
            <w:tcW w:w="1436" w:type="dxa"/>
          </w:tcPr>
          <w:p w:rsidR="00CC5B15" w:rsidRDefault="00CC5B15">
            <w:pPr>
              <w:pStyle w:val="ListParagraph"/>
              <w:spacing w:line="276" w:lineRule="auto"/>
              <w:ind w:left="0"/>
            </w:pPr>
          </w:p>
        </w:tc>
        <w:tc>
          <w:tcPr>
            <w:tcW w:w="763"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899" w:type="dxa"/>
          </w:tcPr>
          <w:p w:rsidR="00CC5B15" w:rsidRDefault="00CC5B15">
            <w:pPr>
              <w:pStyle w:val="ListParagraph"/>
              <w:spacing w:line="276" w:lineRule="auto"/>
              <w:ind w:left="0"/>
            </w:pPr>
          </w:p>
        </w:tc>
        <w:tc>
          <w:tcPr>
            <w:tcW w:w="916" w:type="dxa"/>
          </w:tcPr>
          <w:p w:rsidR="00CC5B15" w:rsidRDefault="00CC5B15">
            <w:pPr>
              <w:pStyle w:val="ListParagraph"/>
              <w:spacing w:line="276" w:lineRule="auto"/>
              <w:ind w:left="0"/>
            </w:pPr>
          </w:p>
        </w:tc>
      </w:tr>
      <w:tr w:rsidR="00CC5B15">
        <w:tc>
          <w:tcPr>
            <w:tcW w:w="3428" w:type="dxa"/>
          </w:tcPr>
          <w:p w:rsidR="00CC5B15" w:rsidRDefault="001D0EC8">
            <w:pPr>
              <w:pStyle w:val="ListParagraph"/>
              <w:spacing w:line="276" w:lineRule="auto"/>
              <w:ind w:left="0"/>
            </w:pPr>
            <w:r>
              <w:t>Local plan</w:t>
            </w:r>
          </w:p>
        </w:tc>
        <w:tc>
          <w:tcPr>
            <w:tcW w:w="1436" w:type="dxa"/>
          </w:tcPr>
          <w:p w:rsidR="00CC5B15" w:rsidRDefault="00CC5B15">
            <w:pPr>
              <w:pStyle w:val="ListParagraph"/>
              <w:spacing w:line="276" w:lineRule="auto"/>
              <w:ind w:left="0"/>
            </w:pPr>
          </w:p>
        </w:tc>
        <w:tc>
          <w:tcPr>
            <w:tcW w:w="763"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899" w:type="dxa"/>
          </w:tcPr>
          <w:p w:rsidR="00CC5B15" w:rsidRDefault="00CC5B15">
            <w:pPr>
              <w:pStyle w:val="ListParagraph"/>
              <w:spacing w:line="276" w:lineRule="auto"/>
              <w:ind w:left="0"/>
            </w:pPr>
          </w:p>
        </w:tc>
        <w:tc>
          <w:tcPr>
            <w:tcW w:w="916" w:type="dxa"/>
          </w:tcPr>
          <w:p w:rsidR="00CC5B15" w:rsidRDefault="00CC5B15">
            <w:pPr>
              <w:pStyle w:val="ListParagraph"/>
              <w:spacing w:line="276" w:lineRule="auto"/>
              <w:ind w:left="0"/>
            </w:pPr>
          </w:p>
        </w:tc>
      </w:tr>
      <w:tr w:rsidR="00CC5B15">
        <w:tc>
          <w:tcPr>
            <w:tcW w:w="3428" w:type="dxa"/>
          </w:tcPr>
          <w:p w:rsidR="00CC5B15" w:rsidRDefault="001D0EC8">
            <w:pPr>
              <w:pStyle w:val="ListParagraph"/>
              <w:spacing w:line="276" w:lineRule="auto"/>
              <w:ind w:left="0"/>
            </w:pPr>
            <w:r>
              <w:t>Strategic plan</w:t>
            </w:r>
          </w:p>
        </w:tc>
        <w:tc>
          <w:tcPr>
            <w:tcW w:w="1436" w:type="dxa"/>
          </w:tcPr>
          <w:p w:rsidR="00CC5B15" w:rsidRDefault="00CC5B15">
            <w:pPr>
              <w:pStyle w:val="ListParagraph"/>
              <w:spacing w:line="276" w:lineRule="auto"/>
              <w:ind w:left="0"/>
            </w:pPr>
          </w:p>
        </w:tc>
        <w:tc>
          <w:tcPr>
            <w:tcW w:w="763"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899" w:type="dxa"/>
          </w:tcPr>
          <w:p w:rsidR="00CC5B15" w:rsidRDefault="00CC5B15">
            <w:pPr>
              <w:pStyle w:val="ListParagraph"/>
              <w:spacing w:line="276" w:lineRule="auto"/>
              <w:ind w:left="0"/>
            </w:pPr>
          </w:p>
        </w:tc>
        <w:tc>
          <w:tcPr>
            <w:tcW w:w="916" w:type="dxa"/>
          </w:tcPr>
          <w:p w:rsidR="00CC5B15" w:rsidRDefault="00CC5B15">
            <w:pPr>
              <w:pStyle w:val="ListParagraph"/>
              <w:spacing w:line="276" w:lineRule="auto"/>
              <w:ind w:left="0"/>
            </w:pPr>
          </w:p>
        </w:tc>
      </w:tr>
      <w:tr w:rsidR="00CC5B15">
        <w:tc>
          <w:tcPr>
            <w:tcW w:w="3428" w:type="dxa"/>
          </w:tcPr>
          <w:p w:rsidR="00CC5B15" w:rsidRDefault="001D0EC8">
            <w:pPr>
              <w:pStyle w:val="ListParagraph"/>
              <w:spacing w:line="276" w:lineRule="auto"/>
              <w:ind w:left="0"/>
            </w:pPr>
            <w:r>
              <w:t>Map update</w:t>
            </w:r>
          </w:p>
        </w:tc>
        <w:tc>
          <w:tcPr>
            <w:tcW w:w="1436" w:type="dxa"/>
          </w:tcPr>
          <w:p w:rsidR="00CC5B15" w:rsidRDefault="00CC5B15">
            <w:pPr>
              <w:pStyle w:val="ListParagraph"/>
              <w:spacing w:line="276" w:lineRule="auto"/>
              <w:ind w:left="0"/>
            </w:pPr>
          </w:p>
        </w:tc>
        <w:tc>
          <w:tcPr>
            <w:tcW w:w="763"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899" w:type="dxa"/>
          </w:tcPr>
          <w:p w:rsidR="00CC5B15" w:rsidRDefault="00CC5B15">
            <w:pPr>
              <w:pStyle w:val="ListParagraph"/>
              <w:spacing w:line="276" w:lineRule="auto"/>
              <w:ind w:left="0"/>
            </w:pPr>
          </w:p>
        </w:tc>
        <w:tc>
          <w:tcPr>
            <w:tcW w:w="916" w:type="dxa"/>
          </w:tcPr>
          <w:p w:rsidR="00CC5B15" w:rsidRDefault="00CC5B15">
            <w:pPr>
              <w:pStyle w:val="ListParagraph"/>
              <w:spacing w:line="276" w:lineRule="auto"/>
              <w:ind w:left="0"/>
            </w:pPr>
          </w:p>
        </w:tc>
      </w:tr>
      <w:tr w:rsidR="00CC5B15">
        <w:tc>
          <w:tcPr>
            <w:tcW w:w="3428" w:type="dxa"/>
          </w:tcPr>
          <w:p w:rsidR="00CC5B15" w:rsidRDefault="001D0EC8">
            <w:pPr>
              <w:pStyle w:val="ListParagraph"/>
              <w:spacing w:line="276" w:lineRule="auto"/>
              <w:ind w:left="0"/>
            </w:pPr>
            <w:r>
              <w:t xml:space="preserve">Schemes </w:t>
            </w:r>
          </w:p>
        </w:tc>
        <w:tc>
          <w:tcPr>
            <w:tcW w:w="1436" w:type="dxa"/>
          </w:tcPr>
          <w:p w:rsidR="00CC5B15" w:rsidRDefault="00CC5B15">
            <w:pPr>
              <w:pStyle w:val="ListParagraph"/>
              <w:spacing w:line="276" w:lineRule="auto"/>
              <w:ind w:left="0"/>
            </w:pPr>
          </w:p>
        </w:tc>
        <w:tc>
          <w:tcPr>
            <w:tcW w:w="763" w:type="dxa"/>
          </w:tcPr>
          <w:p w:rsidR="00CC5B15" w:rsidRDefault="00CC5B15">
            <w:pPr>
              <w:pStyle w:val="ListParagraph"/>
              <w:spacing w:line="276" w:lineRule="auto"/>
              <w:ind w:left="0"/>
            </w:pPr>
          </w:p>
        </w:tc>
        <w:tc>
          <w:tcPr>
            <w:tcW w:w="720" w:type="dxa"/>
          </w:tcPr>
          <w:p w:rsidR="00CC5B15" w:rsidRDefault="00CC5B15">
            <w:pPr>
              <w:pStyle w:val="ListParagraph"/>
              <w:spacing w:line="276" w:lineRule="auto"/>
              <w:ind w:left="0"/>
            </w:pPr>
          </w:p>
        </w:tc>
        <w:tc>
          <w:tcPr>
            <w:tcW w:w="899" w:type="dxa"/>
          </w:tcPr>
          <w:p w:rsidR="00CC5B15" w:rsidRDefault="00CC5B15">
            <w:pPr>
              <w:pStyle w:val="ListParagraph"/>
              <w:spacing w:line="276" w:lineRule="auto"/>
              <w:ind w:left="0"/>
            </w:pPr>
          </w:p>
        </w:tc>
        <w:tc>
          <w:tcPr>
            <w:tcW w:w="916" w:type="dxa"/>
          </w:tcPr>
          <w:p w:rsidR="00CC5B15" w:rsidRDefault="00CC5B15">
            <w:pPr>
              <w:pStyle w:val="ListParagraph"/>
              <w:spacing w:line="276" w:lineRule="auto"/>
              <w:ind w:left="0"/>
            </w:pPr>
          </w:p>
        </w:tc>
      </w:tr>
    </w:tbl>
    <w:p w:rsidR="00CC5B15" w:rsidRDefault="00CC5B15">
      <w:pPr>
        <w:spacing w:line="276" w:lineRule="auto"/>
      </w:pPr>
    </w:p>
    <w:p w:rsidR="00973317" w:rsidRDefault="00973317">
      <w:pPr>
        <w:spacing w:line="276" w:lineRule="auto"/>
      </w:pPr>
    </w:p>
    <w:p w:rsidR="00973317" w:rsidRDefault="00973317">
      <w:pPr>
        <w:spacing w:line="276" w:lineRule="auto"/>
      </w:pPr>
    </w:p>
    <w:p w:rsidR="00973317" w:rsidRDefault="00973317">
      <w:pPr>
        <w:spacing w:line="276" w:lineRule="auto"/>
      </w:pPr>
    </w:p>
    <w:p w:rsidR="00CC5B15" w:rsidRDefault="001D0EC8">
      <w:pPr>
        <w:pStyle w:val="ListParagraph"/>
        <w:numPr>
          <w:ilvl w:val="0"/>
          <w:numId w:val="45"/>
        </w:numPr>
        <w:spacing w:line="276" w:lineRule="auto"/>
      </w:pPr>
      <w:r>
        <w:lastRenderedPageBreak/>
        <w:t>Rate the level of compliance of residents to planning standards with the following standards in residential buildings.</w:t>
      </w:r>
    </w:p>
    <w:tbl>
      <w:tblPr>
        <w:tblStyle w:val="TableGrid"/>
        <w:tblW w:w="0" w:type="auto"/>
        <w:tblInd w:w="1080" w:type="dxa"/>
        <w:tblLook w:val="04A0" w:firstRow="1" w:lastRow="0" w:firstColumn="1" w:lastColumn="0" w:noHBand="0" w:noVBand="1"/>
      </w:tblPr>
      <w:tblGrid>
        <w:gridCol w:w="2177"/>
        <w:gridCol w:w="1230"/>
        <w:gridCol w:w="1230"/>
        <w:gridCol w:w="1278"/>
        <w:gridCol w:w="1230"/>
        <w:gridCol w:w="1230"/>
      </w:tblGrid>
      <w:tr w:rsidR="00CC5B15">
        <w:tc>
          <w:tcPr>
            <w:tcW w:w="2177" w:type="dxa"/>
          </w:tcPr>
          <w:p w:rsidR="00CC5B15" w:rsidRDefault="001D0EC8">
            <w:pPr>
              <w:pStyle w:val="ListParagraph"/>
              <w:spacing w:line="276" w:lineRule="auto"/>
              <w:ind w:left="0"/>
            </w:pPr>
            <w:r>
              <w:t xml:space="preserve">Standards </w:t>
            </w:r>
          </w:p>
        </w:tc>
        <w:tc>
          <w:tcPr>
            <w:tcW w:w="1230" w:type="dxa"/>
          </w:tcPr>
          <w:p w:rsidR="00CC5B15" w:rsidRDefault="001D0EC8">
            <w:pPr>
              <w:pStyle w:val="ListParagraph"/>
              <w:spacing w:line="276" w:lineRule="auto"/>
              <w:ind w:left="0"/>
            </w:pPr>
            <w:r>
              <w:t>Very much significant</w:t>
            </w:r>
          </w:p>
        </w:tc>
        <w:tc>
          <w:tcPr>
            <w:tcW w:w="1161" w:type="dxa"/>
          </w:tcPr>
          <w:p w:rsidR="00CC5B15" w:rsidRDefault="001D0EC8">
            <w:pPr>
              <w:pStyle w:val="ListParagraph"/>
              <w:spacing w:line="276" w:lineRule="auto"/>
              <w:ind w:left="0"/>
            </w:pPr>
            <w:r>
              <w:t>Very significant</w:t>
            </w:r>
          </w:p>
        </w:tc>
        <w:tc>
          <w:tcPr>
            <w:tcW w:w="1278" w:type="dxa"/>
          </w:tcPr>
          <w:p w:rsidR="00CC5B15" w:rsidRDefault="001D0EC8">
            <w:pPr>
              <w:pStyle w:val="ListParagraph"/>
              <w:spacing w:line="276" w:lineRule="auto"/>
              <w:ind w:left="0"/>
            </w:pPr>
            <w:r>
              <w:t>significant</w:t>
            </w:r>
          </w:p>
        </w:tc>
        <w:tc>
          <w:tcPr>
            <w:tcW w:w="1145" w:type="dxa"/>
          </w:tcPr>
          <w:p w:rsidR="00CC5B15" w:rsidRDefault="001D0EC8">
            <w:pPr>
              <w:pStyle w:val="ListParagraph"/>
              <w:spacing w:line="276" w:lineRule="auto"/>
              <w:ind w:left="0"/>
            </w:pPr>
            <w:r>
              <w:t>Less significant</w:t>
            </w:r>
          </w:p>
        </w:tc>
        <w:tc>
          <w:tcPr>
            <w:tcW w:w="1145" w:type="dxa"/>
          </w:tcPr>
          <w:p w:rsidR="00CC5B15" w:rsidRDefault="001D0EC8">
            <w:pPr>
              <w:pStyle w:val="ListParagraph"/>
              <w:spacing w:line="276" w:lineRule="auto"/>
              <w:ind w:left="0"/>
            </w:pPr>
            <w:r>
              <w:t>Not significant</w:t>
            </w:r>
          </w:p>
        </w:tc>
      </w:tr>
      <w:tr w:rsidR="00CC5B15">
        <w:tc>
          <w:tcPr>
            <w:tcW w:w="2177" w:type="dxa"/>
          </w:tcPr>
          <w:p w:rsidR="00CC5B15" w:rsidRDefault="001D0EC8">
            <w:pPr>
              <w:pStyle w:val="ListParagraph"/>
              <w:spacing w:line="276" w:lineRule="auto"/>
              <w:ind w:left="0"/>
            </w:pPr>
            <w:r>
              <w:t xml:space="preserve">Set-backs </w:t>
            </w:r>
          </w:p>
        </w:tc>
        <w:tc>
          <w:tcPr>
            <w:tcW w:w="1230" w:type="dxa"/>
          </w:tcPr>
          <w:p w:rsidR="00CC5B15" w:rsidRDefault="00CC5B15">
            <w:pPr>
              <w:pStyle w:val="ListParagraph"/>
              <w:spacing w:line="276" w:lineRule="auto"/>
              <w:ind w:left="0"/>
            </w:pPr>
          </w:p>
        </w:tc>
        <w:tc>
          <w:tcPr>
            <w:tcW w:w="1161" w:type="dxa"/>
          </w:tcPr>
          <w:p w:rsidR="00CC5B15" w:rsidRDefault="00CC5B15">
            <w:pPr>
              <w:pStyle w:val="ListParagraph"/>
              <w:spacing w:line="276" w:lineRule="auto"/>
              <w:ind w:left="0"/>
            </w:pPr>
          </w:p>
        </w:tc>
        <w:tc>
          <w:tcPr>
            <w:tcW w:w="1278" w:type="dxa"/>
          </w:tcPr>
          <w:p w:rsidR="00CC5B15" w:rsidRDefault="00CC5B15">
            <w:pPr>
              <w:pStyle w:val="ListParagraph"/>
              <w:spacing w:line="276" w:lineRule="auto"/>
              <w:ind w:left="0"/>
            </w:pPr>
          </w:p>
        </w:tc>
        <w:tc>
          <w:tcPr>
            <w:tcW w:w="1145" w:type="dxa"/>
          </w:tcPr>
          <w:p w:rsidR="00CC5B15" w:rsidRDefault="00CC5B15">
            <w:pPr>
              <w:pStyle w:val="ListParagraph"/>
              <w:spacing w:line="276" w:lineRule="auto"/>
              <w:ind w:left="0"/>
            </w:pPr>
          </w:p>
        </w:tc>
        <w:tc>
          <w:tcPr>
            <w:tcW w:w="1145" w:type="dxa"/>
          </w:tcPr>
          <w:p w:rsidR="00CC5B15" w:rsidRDefault="00CC5B15">
            <w:pPr>
              <w:pStyle w:val="ListParagraph"/>
              <w:spacing w:line="276" w:lineRule="auto"/>
              <w:ind w:left="0"/>
            </w:pPr>
          </w:p>
        </w:tc>
      </w:tr>
      <w:tr w:rsidR="00CC5B15">
        <w:tc>
          <w:tcPr>
            <w:tcW w:w="2177" w:type="dxa"/>
          </w:tcPr>
          <w:p w:rsidR="00CC5B15" w:rsidRDefault="001D0EC8">
            <w:pPr>
              <w:pStyle w:val="ListParagraph"/>
              <w:spacing w:line="276" w:lineRule="auto"/>
              <w:ind w:left="0"/>
            </w:pPr>
            <w:r>
              <w:t>Air space</w:t>
            </w:r>
          </w:p>
        </w:tc>
        <w:tc>
          <w:tcPr>
            <w:tcW w:w="1230" w:type="dxa"/>
          </w:tcPr>
          <w:p w:rsidR="00CC5B15" w:rsidRDefault="00CC5B15">
            <w:pPr>
              <w:pStyle w:val="ListParagraph"/>
              <w:spacing w:line="276" w:lineRule="auto"/>
              <w:ind w:left="0"/>
            </w:pPr>
          </w:p>
        </w:tc>
        <w:tc>
          <w:tcPr>
            <w:tcW w:w="1161" w:type="dxa"/>
          </w:tcPr>
          <w:p w:rsidR="00CC5B15" w:rsidRDefault="00CC5B15">
            <w:pPr>
              <w:pStyle w:val="ListParagraph"/>
              <w:spacing w:line="276" w:lineRule="auto"/>
              <w:ind w:left="0"/>
            </w:pPr>
          </w:p>
        </w:tc>
        <w:tc>
          <w:tcPr>
            <w:tcW w:w="1278" w:type="dxa"/>
          </w:tcPr>
          <w:p w:rsidR="00CC5B15" w:rsidRDefault="00CC5B15">
            <w:pPr>
              <w:pStyle w:val="ListParagraph"/>
              <w:spacing w:line="276" w:lineRule="auto"/>
              <w:ind w:left="0"/>
            </w:pPr>
          </w:p>
        </w:tc>
        <w:tc>
          <w:tcPr>
            <w:tcW w:w="1145" w:type="dxa"/>
          </w:tcPr>
          <w:p w:rsidR="00CC5B15" w:rsidRDefault="00CC5B15">
            <w:pPr>
              <w:pStyle w:val="ListParagraph"/>
              <w:spacing w:line="276" w:lineRule="auto"/>
              <w:ind w:left="0"/>
            </w:pPr>
          </w:p>
        </w:tc>
        <w:tc>
          <w:tcPr>
            <w:tcW w:w="1145" w:type="dxa"/>
          </w:tcPr>
          <w:p w:rsidR="00CC5B15" w:rsidRDefault="00CC5B15">
            <w:pPr>
              <w:pStyle w:val="ListParagraph"/>
              <w:spacing w:line="276" w:lineRule="auto"/>
              <w:ind w:left="0"/>
            </w:pPr>
          </w:p>
        </w:tc>
      </w:tr>
      <w:tr w:rsidR="00CC5B15">
        <w:tc>
          <w:tcPr>
            <w:tcW w:w="2177" w:type="dxa"/>
          </w:tcPr>
          <w:p w:rsidR="00CC5B15" w:rsidRDefault="001D0EC8">
            <w:pPr>
              <w:pStyle w:val="ListParagraph"/>
              <w:spacing w:line="276" w:lineRule="auto"/>
              <w:ind w:left="0"/>
            </w:pPr>
            <w:r>
              <w:t>Parking reservation</w:t>
            </w:r>
          </w:p>
        </w:tc>
        <w:tc>
          <w:tcPr>
            <w:tcW w:w="1230" w:type="dxa"/>
          </w:tcPr>
          <w:p w:rsidR="00CC5B15" w:rsidRDefault="00CC5B15">
            <w:pPr>
              <w:pStyle w:val="ListParagraph"/>
              <w:spacing w:line="276" w:lineRule="auto"/>
              <w:ind w:left="0"/>
            </w:pPr>
          </w:p>
        </w:tc>
        <w:tc>
          <w:tcPr>
            <w:tcW w:w="1161" w:type="dxa"/>
          </w:tcPr>
          <w:p w:rsidR="00CC5B15" w:rsidRDefault="00CC5B15">
            <w:pPr>
              <w:pStyle w:val="ListParagraph"/>
              <w:spacing w:line="276" w:lineRule="auto"/>
              <w:ind w:left="0"/>
            </w:pPr>
          </w:p>
        </w:tc>
        <w:tc>
          <w:tcPr>
            <w:tcW w:w="1278" w:type="dxa"/>
          </w:tcPr>
          <w:p w:rsidR="00CC5B15" w:rsidRDefault="00CC5B15">
            <w:pPr>
              <w:pStyle w:val="ListParagraph"/>
              <w:spacing w:line="276" w:lineRule="auto"/>
              <w:ind w:left="0"/>
            </w:pPr>
          </w:p>
        </w:tc>
        <w:tc>
          <w:tcPr>
            <w:tcW w:w="1145" w:type="dxa"/>
          </w:tcPr>
          <w:p w:rsidR="00CC5B15" w:rsidRDefault="00CC5B15">
            <w:pPr>
              <w:pStyle w:val="ListParagraph"/>
              <w:spacing w:line="276" w:lineRule="auto"/>
              <w:ind w:left="0"/>
            </w:pPr>
          </w:p>
        </w:tc>
        <w:tc>
          <w:tcPr>
            <w:tcW w:w="1145" w:type="dxa"/>
          </w:tcPr>
          <w:p w:rsidR="00CC5B15" w:rsidRDefault="00CC5B15">
            <w:pPr>
              <w:pStyle w:val="ListParagraph"/>
              <w:spacing w:line="276" w:lineRule="auto"/>
              <w:ind w:left="0"/>
            </w:pPr>
          </w:p>
        </w:tc>
      </w:tr>
      <w:tr w:rsidR="00CC5B15">
        <w:tc>
          <w:tcPr>
            <w:tcW w:w="2177" w:type="dxa"/>
          </w:tcPr>
          <w:p w:rsidR="00CC5B15" w:rsidRDefault="001D0EC8">
            <w:pPr>
              <w:pStyle w:val="ListParagraph"/>
              <w:spacing w:line="276" w:lineRule="auto"/>
              <w:ind w:left="0"/>
            </w:pPr>
            <w:r>
              <w:t>Landscaping</w:t>
            </w:r>
          </w:p>
        </w:tc>
        <w:tc>
          <w:tcPr>
            <w:tcW w:w="1230" w:type="dxa"/>
          </w:tcPr>
          <w:p w:rsidR="00CC5B15" w:rsidRDefault="00CC5B15">
            <w:pPr>
              <w:pStyle w:val="ListParagraph"/>
              <w:spacing w:line="276" w:lineRule="auto"/>
              <w:ind w:left="0"/>
            </w:pPr>
          </w:p>
        </w:tc>
        <w:tc>
          <w:tcPr>
            <w:tcW w:w="1161" w:type="dxa"/>
          </w:tcPr>
          <w:p w:rsidR="00CC5B15" w:rsidRDefault="00CC5B15">
            <w:pPr>
              <w:pStyle w:val="ListParagraph"/>
              <w:spacing w:line="276" w:lineRule="auto"/>
              <w:ind w:left="0"/>
            </w:pPr>
          </w:p>
        </w:tc>
        <w:tc>
          <w:tcPr>
            <w:tcW w:w="1278" w:type="dxa"/>
          </w:tcPr>
          <w:p w:rsidR="00CC5B15" w:rsidRDefault="00CC5B15">
            <w:pPr>
              <w:pStyle w:val="ListParagraph"/>
              <w:spacing w:line="276" w:lineRule="auto"/>
              <w:ind w:left="0"/>
            </w:pPr>
          </w:p>
        </w:tc>
        <w:tc>
          <w:tcPr>
            <w:tcW w:w="1145" w:type="dxa"/>
          </w:tcPr>
          <w:p w:rsidR="00CC5B15" w:rsidRDefault="00CC5B15">
            <w:pPr>
              <w:pStyle w:val="ListParagraph"/>
              <w:spacing w:line="276" w:lineRule="auto"/>
              <w:ind w:left="0"/>
            </w:pPr>
          </w:p>
        </w:tc>
        <w:tc>
          <w:tcPr>
            <w:tcW w:w="1145" w:type="dxa"/>
          </w:tcPr>
          <w:p w:rsidR="00CC5B15" w:rsidRDefault="00CC5B15">
            <w:pPr>
              <w:pStyle w:val="ListParagraph"/>
              <w:spacing w:line="276" w:lineRule="auto"/>
              <w:ind w:left="0"/>
            </w:pPr>
          </w:p>
        </w:tc>
      </w:tr>
      <w:tr w:rsidR="00CC5B15">
        <w:tc>
          <w:tcPr>
            <w:tcW w:w="2177" w:type="dxa"/>
          </w:tcPr>
          <w:p w:rsidR="00CC5B15" w:rsidRDefault="001D0EC8">
            <w:pPr>
              <w:pStyle w:val="ListParagraph"/>
              <w:spacing w:line="276" w:lineRule="auto"/>
              <w:ind w:left="0"/>
            </w:pPr>
            <w:r>
              <w:t>Adequate building height</w:t>
            </w:r>
          </w:p>
        </w:tc>
        <w:tc>
          <w:tcPr>
            <w:tcW w:w="1230" w:type="dxa"/>
          </w:tcPr>
          <w:p w:rsidR="00CC5B15" w:rsidRDefault="00CC5B15">
            <w:pPr>
              <w:pStyle w:val="ListParagraph"/>
              <w:spacing w:line="276" w:lineRule="auto"/>
              <w:ind w:left="0"/>
            </w:pPr>
          </w:p>
        </w:tc>
        <w:tc>
          <w:tcPr>
            <w:tcW w:w="1161" w:type="dxa"/>
          </w:tcPr>
          <w:p w:rsidR="00CC5B15" w:rsidRDefault="00CC5B15">
            <w:pPr>
              <w:pStyle w:val="ListParagraph"/>
              <w:spacing w:line="276" w:lineRule="auto"/>
              <w:ind w:left="0"/>
            </w:pPr>
          </w:p>
        </w:tc>
        <w:tc>
          <w:tcPr>
            <w:tcW w:w="1278" w:type="dxa"/>
          </w:tcPr>
          <w:p w:rsidR="00CC5B15" w:rsidRDefault="00CC5B15">
            <w:pPr>
              <w:pStyle w:val="ListParagraph"/>
              <w:spacing w:line="276" w:lineRule="auto"/>
              <w:ind w:left="0"/>
            </w:pPr>
          </w:p>
        </w:tc>
        <w:tc>
          <w:tcPr>
            <w:tcW w:w="1145" w:type="dxa"/>
          </w:tcPr>
          <w:p w:rsidR="00CC5B15" w:rsidRDefault="00CC5B15">
            <w:pPr>
              <w:pStyle w:val="ListParagraph"/>
              <w:spacing w:line="276" w:lineRule="auto"/>
              <w:ind w:left="0"/>
            </w:pPr>
          </w:p>
        </w:tc>
        <w:tc>
          <w:tcPr>
            <w:tcW w:w="1145" w:type="dxa"/>
          </w:tcPr>
          <w:p w:rsidR="00CC5B15" w:rsidRDefault="00CC5B15">
            <w:pPr>
              <w:pStyle w:val="ListParagraph"/>
              <w:spacing w:line="276" w:lineRule="auto"/>
              <w:ind w:left="0"/>
            </w:pPr>
          </w:p>
        </w:tc>
      </w:tr>
    </w:tbl>
    <w:p w:rsidR="00CC5B15" w:rsidRDefault="001D0EC8">
      <w:pPr>
        <w:pStyle w:val="ListParagraph"/>
        <w:numPr>
          <w:ilvl w:val="0"/>
          <w:numId w:val="45"/>
        </w:numPr>
        <w:spacing w:line="276" w:lineRule="auto"/>
      </w:pPr>
      <w:r>
        <w:t>From your observation as a planning officer which of these reasons makes residents deviate from standards.</w:t>
      </w:r>
    </w:p>
    <w:tbl>
      <w:tblPr>
        <w:tblStyle w:val="TableGrid"/>
        <w:tblW w:w="0" w:type="auto"/>
        <w:tblInd w:w="1080" w:type="dxa"/>
        <w:tblLook w:val="04A0" w:firstRow="1" w:lastRow="0" w:firstColumn="1" w:lastColumn="0" w:noHBand="0" w:noVBand="1"/>
      </w:tblPr>
      <w:tblGrid>
        <w:gridCol w:w="590"/>
        <w:gridCol w:w="5218"/>
        <w:gridCol w:w="1170"/>
        <w:gridCol w:w="1170"/>
      </w:tblGrid>
      <w:tr w:rsidR="00CC5B15">
        <w:tc>
          <w:tcPr>
            <w:tcW w:w="560" w:type="dxa"/>
          </w:tcPr>
          <w:p w:rsidR="00CC5B15" w:rsidRDefault="001D0EC8">
            <w:pPr>
              <w:pStyle w:val="ListParagraph"/>
              <w:spacing w:line="276" w:lineRule="auto"/>
              <w:ind w:left="0"/>
            </w:pPr>
            <w:r>
              <w:t>S/N</w:t>
            </w:r>
          </w:p>
        </w:tc>
        <w:tc>
          <w:tcPr>
            <w:tcW w:w="5218" w:type="dxa"/>
          </w:tcPr>
          <w:p w:rsidR="00CC5B15" w:rsidRDefault="001D0EC8">
            <w:pPr>
              <w:pStyle w:val="ListParagraph"/>
              <w:spacing w:line="276" w:lineRule="auto"/>
              <w:ind w:left="0"/>
            </w:pPr>
            <w:r>
              <w:t>REASONS</w:t>
            </w:r>
          </w:p>
        </w:tc>
        <w:tc>
          <w:tcPr>
            <w:tcW w:w="1170" w:type="dxa"/>
          </w:tcPr>
          <w:p w:rsidR="00CC5B15" w:rsidRDefault="001D0EC8">
            <w:pPr>
              <w:pStyle w:val="ListParagraph"/>
              <w:spacing w:line="276" w:lineRule="auto"/>
              <w:ind w:left="0"/>
            </w:pPr>
            <w:r>
              <w:t>YES</w:t>
            </w:r>
          </w:p>
        </w:tc>
        <w:tc>
          <w:tcPr>
            <w:tcW w:w="1170" w:type="dxa"/>
          </w:tcPr>
          <w:p w:rsidR="00CC5B15" w:rsidRDefault="001D0EC8">
            <w:pPr>
              <w:pStyle w:val="ListParagraph"/>
              <w:spacing w:line="276" w:lineRule="auto"/>
              <w:ind w:left="0"/>
            </w:pPr>
            <w:r>
              <w:t>NO</w:t>
            </w:r>
          </w:p>
        </w:tc>
      </w:tr>
      <w:tr w:rsidR="00CC5B15">
        <w:tc>
          <w:tcPr>
            <w:tcW w:w="560" w:type="dxa"/>
          </w:tcPr>
          <w:p w:rsidR="00CC5B15" w:rsidRDefault="001D0EC8">
            <w:pPr>
              <w:pStyle w:val="ListParagraph"/>
              <w:spacing w:line="276" w:lineRule="auto"/>
              <w:ind w:left="0"/>
            </w:pPr>
            <w:r>
              <w:t>1.</w:t>
            </w:r>
          </w:p>
        </w:tc>
        <w:tc>
          <w:tcPr>
            <w:tcW w:w="5218" w:type="dxa"/>
          </w:tcPr>
          <w:p w:rsidR="00CC5B15" w:rsidRDefault="001D0EC8">
            <w:pPr>
              <w:pStyle w:val="ListParagraph"/>
              <w:spacing w:line="276" w:lineRule="auto"/>
              <w:ind w:left="0"/>
            </w:pPr>
            <w:r>
              <w:t>Ignorance</w:t>
            </w:r>
          </w:p>
        </w:tc>
        <w:tc>
          <w:tcPr>
            <w:tcW w:w="1170" w:type="dxa"/>
          </w:tcPr>
          <w:p w:rsidR="00CC5B15" w:rsidRDefault="00CC5B15">
            <w:pPr>
              <w:pStyle w:val="ListParagraph"/>
              <w:spacing w:line="276" w:lineRule="auto"/>
              <w:ind w:left="0"/>
            </w:pPr>
          </w:p>
        </w:tc>
        <w:tc>
          <w:tcPr>
            <w:tcW w:w="1170" w:type="dxa"/>
          </w:tcPr>
          <w:p w:rsidR="00CC5B15" w:rsidRDefault="00CC5B15">
            <w:pPr>
              <w:pStyle w:val="ListParagraph"/>
              <w:spacing w:line="276" w:lineRule="auto"/>
              <w:ind w:left="0"/>
            </w:pPr>
          </w:p>
        </w:tc>
      </w:tr>
      <w:tr w:rsidR="00CC5B15">
        <w:tc>
          <w:tcPr>
            <w:tcW w:w="560" w:type="dxa"/>
          </w:tcPr>
          <w:p w:rsidR="00CC5B15" w:rsidRDefault="001D0EC8">
            <w:pPr>
              <w:pStyle w:val="ListParagraph"/>
              <w:spacing w:line="276" w:lineRule="auto"/>
              <w:ind w:left="0"/>
            </w:pPr>
            <w:r>
              <w:t>2.</w:t>
            </w:r>
          </w:p>
        </w:tc>
        <w:tc>
          <w:tcPr>
            <w:tcW w:w="5218" w:type="dxa"/>
          </w:tcPr>
          <w:p w:rsidR="00CC5B15" w:rsidRDefault="001D0EC8">
            <w:pPr>
              <w:pStyle w:val="ListParagraph"/>
              <w:spacing w:line="276" w:lineRule="auto"/>
              <w:ind w:left="0"/>
            </w:pPr>
            <w:r>
              <w:t>Illiteracy</w:t>
            </w:r>
          </w:p>
        </w:tc>
        <w:tc>
          <w:tcPr>
            <w:tcW w:w="1170" w:type="dxa"/>
          </w:tcPr>
          <w:p w:rsidR="00CC5B15" w:rsidRDefault="00CC5B15">
            <w:pPr>
              <w:pStyle w:val="ListParagraph"/>
              <w:spacing w:line="276" w:lineRule="auto"/>
              <w:ind w:left="0"/>
            </w:pPr>
          </w:p>
        </w:tc>
        <w:tc>
          <w:tcPr>
            <w:tcW w:w="1170" w:type="dxa"/>
          </w:tcPr>
          <w:p w:rsidR="00CC5B15" w:rsidRDefault="00CC5B15">
            <w:pPr>
              <w:pStyle w:val="ListParagraph"/>
              <w:spacing w:line="276" w:lineRule="auto"/>
              <w:ind w:left="0"/>
            </w:pPr>
          </w:p>
        </w:tc>
      </w:tr>
      <w:tr w:rsidR="00CC5B15">
        <w:tc>
          <w:tcPr>
            <w:tcW w:w="560" w:type="dxa"/>
          </w:tcPr>
          <w:p w:rsidR="00CC5B15" w:rsidRDefault="001D0EC8">
            <w:pPr>
              <w:pStyle w:val="ListParagraph"/>
              <w:spacing w:line="276" w:lineRule="auto"/>
              <w:ind w:left="0"/>
            </w:pPr>
            <w:r>
              <w:t>3.</w:t>
            </w:r>
          </w:p>
        </w:tc>
        <w:tc>
          <w:tcPr>
            <w:tcW w:w="5218" w:type="dxa"/>
          </w:tcPr>
          <w:p w:rsidR="00CC5B15" w:rsidRDefault="001D0EC8">
            <w:pPr>
              <w:pStyle w:val="ListParagraph"/>
              <w:spacing w:line="276" w:lineRule="auto"/>
              <w:ind w:left="0"/>
            </w:pPr>
            <w:r>
              <w:t>Assessment Fee</w:t>
            </w:r>
          </w:p>
        </w:tc>
        <w:tc>
          <w:tcPr>
            <w:tcW w:w="1170" w:type="dxa"/>
          </w:tcPr>
          <w:p w:rsidR="00CC5B15" w:rsidRDefault="00CC5B15">
            <w:pPr>
              <w:pStyle w:val="ListParagraph"/>
              <w:spacing w:line="276" w:lineRule="auto"/>
              <w:ind w:left="0"/>
            </w:pPr>
          </w:p>
        </w:tc>
        <w:tc>
          <w:tcPr>
            <w:tcW w:w="1170" w:type="dxa"/>
          </w:tcPr>
          <w:p w:rsidR="00CC5B15" w:rsidRDefault="00CC5B15">
            <w:pPr>
              <w:pStyle w:val="ListParagraph"/>
              <w:spacing w:line="276" w:lineRule="auto"/>
              <w:ind w:left="0"/>
            </w:pPr>
          </w:p>
        </w:tc>
      </w:tr>
      <w:tr w:rsidR="00CC5B15">
        <w:tc>
          <w:tcPr>
            <w:tcW w:w="560" w:type="dxa"/>
          </w:tcPr>
          <w:p w:rsidR="00CC5B15" w:rsidRDefault="001D0EC8">
            <w:pPr>
              <w:pStyle w:val="ListParagraph"/>
              <w:spacing w:line="276" w:lineRule="auto"/>
              <w:ind w:left="0"/>
            </w:pPr>
            <w:r>
              <w:t>4.</w:t>
            </w:r>
          </w:p>
        </w:tc>
        <w:tc>
          <w:tcPr>
            <w:tcW w:w="5218" w:type="dxa"/>
          </w:tcPr>
          <w:p w:rsidR="00CC5B15" w:rsidRDefault="001D0EC8">
            <w:pPr>
              <w:pStyle w:val="ListParagraph"/>
              <w:spacing w:line="276" w:lineRule="auto"/>
              <w:ind w:left="0"/>
            </w:pPr>
            <w:r>
              <w:t>Poverty</w:t>
            </w:r>
          </w:p>
        </w:tc>
        <w:tc>
          <w:tcPr>
            <w:tcW w:w="1170" w:type="dxa"/>
          </w:tcPr>
          <w:p w:rsidR="00CC5B15" w:rsidRDefault="00CC5B15">
            <w:pPr>
              <w:pStyle w:val="ListParagraph"/>
              <w:spacing w:line="276" w:lineRule="auto"/>
              <w:ind w:left="0"/>
            </w:pPr>
          </w:p>
        </w:tc>
        <w:tc>
          <w:tcPr>
            <w:tcW w:w="1170" w:type="dxa"/>
          </w:tcPr>
          <w:p w:rsidR="00CC5B15" w:rsidRDefault="00CC5B15">
            <w:pPr>
              <w:pStyle w:val="ListParagraph"/>
              <w:spacing w:line="276" w:lineRule="auto"/>
              <w:ind w:left="0"/>
            </w:pPr>
          </w:p>
        </w:tc>
      </w:tr>
      <w:tr w:rsidR="00CC5B15">
        <w:tc>
          <w:tcPr>
            <w:tcW w:w="560" w:type="dxa"/>
          </w:tcPr>
          <w:p w:rsidR="00CC5B15" w:rsidRDefault="001D0EC8">
            <w:pPr>
              <w:pStyle w:val="ListParagraph"/>
              <w:spacing w:line="276" w:lineRule="auto"/>
              <w:ind w:left="0"/>
            </w:pPr>
            <w:r>
              <w:t>5.</w:t>
            </w:r>
          </w:p>
        </w:tc>
        <w:tc>
          <w:tcPr>
            <w:tcW w:w="5218" w:type="dxa"/>
          </w:tcPr>
          <w:p w:rsidR="00CC5B15" w:rsidRDefault="001D0EC8">
            <w:pPr>
              <w:pStyle w:val="ListParagraph"/>
              <w:spacing w:line="276" w:lineRule="auto"/>
              <w:ind w:left="0"/>
            </w:pPr>
            <w:r>
              <w:t>Lack of Awareness</w:t>
            </w:r>
          </w:p>
        </w:tc>
        <w:tc>
          <w:tcPr>
            <w:tcW w:w="1170" w:type="dxa"/>
          </w:tcPr>
          <w:p w:rsidR="00CC5B15" w:rsidRDefault="00CC5B15">
            <w:pPr>
              <w:pStyle w:val="ListParagraph"/>
              <w:spacing w:line="276" w:lineRule="auto"/>
              <w:ind w:left="0"/>
            </w:pPr>
          </w:p>
        </w:tc>
        <w:tc>
          <w:tcPr>
            <w:tcW w:w="1170" w:type="dxa"/>
          </w:tcPr>
          <w:p w:rsidR="00CC5B15" w:rsidRDefault="00CC5B15">
            <w:pPr>
              <w:pStyle w:val="ListParagraph"/>
              <w:spacing w:line="276" w:lineRule="auto"/>
              <w:ind w:left="0"/>
            </w:pPr>
          </w:p>
        </w:tc>
      </w:tr>
      <w:tr w:rsidR="00CC5B15">
        <w:tc>
          <w:tcPr>
            <w:tcW w:w="560" w:type="dxa"/>
          </w:tcPr>
          <w:p w:rsidR="00CC5B15" w:rsidRDefault="001D0EC8">
            <w:pPr>
              <w:pStyle w:val="ListParagraph"/>
              <w:spacing w:line="276" w:lineRule="auto"/>
              <w:ind w:left="0"/>
            </w:pPr>
            <w:r>
              <w:t>6.</w:t>
            </w:r>
          </w:p>
        </w:tc>
        <w:tc>
          <w:tcPr>
            <w:tcW w:w="5218" w:type="dxa"/>
          </w:tcPr>
          <w:p w:rsidR="00CC5B15" w:rsidRDefault="001D0EC8">
            <w:pPr>
              <w:pStyle w:val="ListParagraph"/>
              <w:spacing w:line="276" w:lineRule="auto"/>
              <w:ind w:left="0"/>
            </w:pPr>
            <w:r>
              <w:t>Negligence</w:t>
            </w:r>
          </w:p>
        </w:tc>
        <w:tc>
          <w:tcPr>
            <w:tcW w:w="1170" w:type="dxa"/>
          </w:tcPr>
          <w:p w:rsidR="00CC5B15" w:rsidRDefault="00CC5B15">
            <w:pPr>
              <w:pStyle w:val="ListParagraph"/>
              <w:spacing w:line="276" w:lineRule="auto"/>
              <w:ind w:left="0"/>
            </w:pPr>
          </w:p>
        </w:tc>
        <w:tc>
          <w:tcPr>
            <w:tcW w:w="1170" w:type="dxa"/>
          </w:tcPr>
          <w:p w:rsidR="00CC5B15" w:rsidRDefault="00CC5B15">
            <w:pPr>
              <w:pStyle w:val="ListParagraph"/>
              <w:spacing w:line="276" w:lineRule="auto"/>
              <w:ind w:left="0"/>
            </w:pPr>
          </w:p>
        </w:tc>
      </w:tr>
    </w:tbl>
    <w:p w:rsidR="00CC5B15" w:rsidRDefault="00CC5B15">
      <w:pPr>
        <w:pStyle w:val="ListParagraph"/>
        <w:spacing w:line="276" w:lineRule="auto"/>
        <w:ind w:left="1080"/>
      </w:pPr>
    </w:p>
    <w:p w:rsidR="00CC5B15" w:rsidRDefault="001D0EC8">
      <w:pPr>
        <w:pStyle w:val="ListParagraph"/>
        <w:tabs>
          <w:tab w:val="left" w:pos="540"/>
          <w:tab w:val="left" w:pos="1080"/>
        </w:tabs>
        <w:spacing w:line="276" w:lineRule="auto"/>
        <w:ind w:left="1080"/>
      </w:pPr>
      <w:r>
        <w:t>Others specify........................................................................................................... ............................................................................................................................................................................................................................................................................................................................................................................................................</w:t>
      </w:r>
    </w:p>
    <w:p w:rsidR="00CC5B15" w:rsidRDefault="00CC5B15">
      <w:pPr>
        <w:spacing w:line="276" w:lineRule="auto"/>
      </w:pPr>
    </w:p>
    <w:p w:rsidR="00CC5B15" w:rsidRDefault="001D0EC8">
      <w:pPr>
        <w:pStyle w:val="ListParagraph"/>
        <w:numPr>
          <w:ilvl w:val="0"/>
          <w:numId w:val="45"/>
        </w:numPr>
        <w:spacing w:line="276" w:lineRule="auto"/>
      </w:pPr>
      <w:r>
        <w:t xml:space="preserve">From your observation as a planning officer what are the factors impeding  </w:t>
      </w:r>
    </w:p>
    <w:p w:rsidR="00CC5B15" w:rsidRDefault="001D0EC8">
      <w:pPr>
        <w:pStyle w:val="ListParagraph"/>
        <w:spacing w:line="276" w:lineRule="auto"/>
        <w:ind w:left="1080"/>
      </w:pPr>
      <w:r>
        <w:t>enforcement of planning standards</w:t>
      </w:r>
    </w:p>
    <w:tbl>
      <w:tblPr>
        <w:tblStyle w:val="TableGrid"/>
        <w:tblW w:w="8820" w:type="dxa"/>
        <w:tblInd w:w="468" w:type="dxa"/>
        <w:tblLook w:val="04A0" w:firstRow="1" w:lastRow="0" w:firstColumn="1" w:lastColumn="0" w:noHBand="0" w:noVBand="1"/>
      </w:tblPr>
      <w:tblGrid>
        <w:gridCol w:w="537"/>
        <w:gridCol w:w="2810"/>
        <w:gridCol w:w="1078"/>
        <w:gridCol w:w="986"/>
        <w:gridCol w:w="1344"/>
        <w:gridCol w:w="809"/>
        <w:gridCol w:w="1256"/>
      </w:tblGrid>
      <w:tr w:rsidR="00CC5B15">
        <w:tc>
          <w:tcPr>
            <w:tcW w:w="450" w:type="dxa"/>
          </w:tcPr>
          <w:p w:rsidR="00CC5B15" w:rsidRDefault="001D0EC8">
            <w:pPr>
              <w:tabs>
                <w:tab w:val="left" w:pos="540"/>
                <w:tab w:val="left" w:pos="1080"/>
              </w:tabs>
              <w:spacing w:line="276" w:lineRule="auto"/>
            </w:pPr>
            <w:r>
              <w:t>S/n</w:t>
            </w:r>
          </w:p>
        </w:tc>
        <w:tc>
          <w:tcPr>
            <w:tcW w:w="2880" w:type="dxa"/>
          </w:tcPr>
          <w:p w:rsidR="00CC5B15" w:rsidRDefault="001D0EC8">
            <w:pPr>
              <w:tabs>
                <w:tab w:val="left" w:pos="540"/>
                <w:tab w:val="left" w:pos="1080"/>
              </w:tabs>
              <w:spacing w:line="276" w:lineRule="auto"/>
            </w:pPr>
            <w:r>
              <w:t>Problems</w:t>
            </w:r>
          </w:p>
        </w:tc>
        <w:tc>
          <w:tcPr>
            <w:tcW w:w="1080" w:type="dxa"/>
          </w:tcPr>
          <w:p w:rsidR="00CC5B15" w:rsidRDefault="001D0EC8">
            <w:pPr>
              <w:tabs>
                <w:tab w:val="left" w:pos="540"/>
                <w:tab w:val="left" w:pos="1080"/>
              </w:tabs>
              <w:spacing w:line="276" w:lineRule="auto"/>
            </w:pPr>
            <w:r>
              <w:t>Strongly agreed</w:t>
            </w:r>
          </w:p>
        </w:tc>
        <w:tc>
          <w:tcPr>
            <w:tcW w:w="990" w:type="dxa"/>
          </w:tcPr>
          <w:p w:rsidR="00CC5B15" w:rsidRDefault="001D0EC8">
            <w:pPr>
              <w:tabs>
                <w:tab w:val="left" w:pos="540"/>
                <w:tab w:val="left" w:pos="1080"/>
              </w:tabs>
              <w:spacing w:line="276" w:lineRule="auto"/>
            </w:pPr>
            <w:r>
              <w:t>Agreed</w:t>
            </w:r>
          </w:p>
        </w:tc>
        <w:tc>
          <w:tcPr>
            <w:tcW w:w="1350" w:type="dxa"/>
          </w:tcPr>
          <w:p w:rsidR="00CC5B15" w:rsidRDefault="001D0EC8">
            <w:pPr>
              <w:tabs>
                <w:tab w:val="left" w:pos="540"/>
                <w:tab w:val="left" w:pos="1080"/>
              </w:tabs>
              <w:spacing w:line="276" w:lineRule="auto"/>
            </w:pPr>
            <w:r>
              <w:t>Undecided</w:t>
            </w:r>
          </w:p>
        </w:tc>
        <w:tc>
          <w:tcPr>
            <w:tcW w:w="810" w:type="dxa"/>
          </w:tcPr>
          <w:p w:rsidR="00CC5B15" w:rsidRDefault="001D0EC8">
            <w:pPr>
              <w:tabs>
                <w:tab w:val="left" w:pos="540"/>
                <w:tab w:val="left" w:pos="1080"/>
              </w:tabs>
              <w:spacing w:line="276" w:lineRule="auto"/>
            </w:pPr>
            <w:r>
              <w:t>Fairly agree</w:t>
            </w:r>
          </w:p>
        </w:tc>
        <w:tc>
          <w:tcPr>
            <w:tcW w:w="1260" w:type="dxa"/>
          </w:tcPr>
          <w:p w:rsidR="00CC5B15" w:rsidRDefault="001D0EC8">
            <w:pPr>
              <w:tabs>
                <w:tab w:val="left" w:pos="540"/>
                <w:tab w:val="left" w:pos="1080"/>
              </w:tabs>
              <w:spacing w:line="276" w:lineRule="auto"/>
            </w:pPr>
            <w:r>
              <w:t>Disagreed</w:t>
            </w:r>
          </w:p>
        </w:tc>
      </w:tr>
      <w:tr w:rsidR="00CC5B15">
        <w:tc>
          <w:tcPr>
            <w:tcW w:w="450" w:type="dxa"/>
          </w:tcPr>
          <w:p w:rsidR="00CC5B15" w:rsidRDefault="001D0EC8">
            <w:pPr>
              <w:tabs>
                <w:tab w:val="left" w:pos="540"/>
                <w:tab w:val="left" w:pos="1080"/>
              </w:tabs>
              <w:spacing w:line="276" w:lineRule="auto"/>
            </w:pPr>
            <w:r>
              <w:t>1.</w:t>
            </w:r>
          </w:p>
        </w:tc>
        <w:tc>
          <w:tcPr>
            <w:tcW w:w="2880" w:type="dxa"/>
          </w:tcPr>
          <w:p w:rsidR="00CC5B15" w:rsidRDefault="001D0EC8">
            <w:pPr>
              <w:tabs>
                <w:tab w:val="left" w:pos="540"/>
                <w:tab w:val="left" w:pos="1080"/>
              </w:tabs>
              <w:spacing w:line="276" w:lineRule="auto"/>
            </w:pPr>
            <w:r>
              <w:t>Poverty</w:t>
            </w:r>
          </w:p>
        </w:tc>
        <w:tc>
          <w:tcPr>
            <w:tcW w:w="108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350" w:type="dxa"/>
          </w:tcPr>
          <w:p w:rsidR="00CC5B15" w:rsidRDefault="00CC5B15">
            <w:pPr>
              <w:tabs>
                <w:tab w:val="left" w:pos="540"/>
                <w:tab w:val="left" w:pos="1080"/>
              </w:tabs>
              <w:spacing w:line="276" w:lineRule="auto"/>
            </w:pPr>
          </w:p>
        </w:tc>
        <w:tc>
          <w:tcPr>
            <w:tcW w:w="810" w:type="dxa"/>
          </w:tcPr>
          <w:p w:rsidR="00CC5B15" w:rsidRDefault="00CC5B15">
            <w:pPr>
              <w:tabs>
                <w:tab w:val="left" w:pos="540"/>
                <w:tab w:val="left" w:pos="1080"/>
              </w:tabs>
              <w:spacing w:line="276" w:lineRule="auto"/>
            </w:pPr>
          </w:p>
        </w:tc>
        <w:tc>
          <w:tcPr>
            <w:tcW w:w="1260" w:type="dxa"/>
          </w:tcPr>
          <w:p w:rsidR="00CC5B15" w:rsidRDefault="00CC5B15">
            <w:pPr>
              <w:tabs>
                <w:tab w:val="left" w:pos="540"/>
                <w:tab w:val="left" w:pos="1080"/>
              </w:tabs>
              <w:spacing w:line="276" w:lineRule="auto"/>
            </w:pPr>
          </w:p>
        </w:tc>
      </w:tr>
      <w:tr w:rsidR="00CC5B15">
        <w:tc>
          <w:tcPr>
            <w:tcW w:w="450" w:type="dxa"/>
          </w:tcPr>
          <w:p w:rsidR="00CC5B15" w:rsidRDefault="001D0EC8">
            <w:pPr>
              <w:tabs>
                <w:tab w:val="left" w:pos="540"/>
                <w:tab w:val="left" w:pos="1080"/>
              </w:tabs>
              <w:spacing w:line="276" w:lineRule="auto"/>
            </w:pPr>
            <w:r>
              <w:t>2.</w:t>
            </w:r>
          </w:p>
        </w:tc>
        <w:tc>
          <w:tcPr>
            <w:tcW w:w="2880" w:type="dxa"/>
          </w:tcPr>
          <w:p w:rsidR="00CC5B15" w:rsidRDefault="001D0EC8">
            <w:pPr>
              <w:tabs>
                <w:tab w:val="left" w:pos="540"/>
                <w:tab w:val="left" w:pos="1080"/>
              </w:tabs>
              <w:spacing w:line="276" w:lineRule="auto"/>
            </w:pPr>
            <w:r>
              <w:t>Lack of Awareness of residents about planning standards</w:t>
            </w:r>
          </w:p>
        </w:tc>
        <w:tc>
          <w:tcPr>
            <w:tcW w:w="108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350" w:type="dxa"/>
          </w:tcPr>
          <w:p w:rsidR="00CC5B15" w:rsidRDefault="00CC5B15">
            <w:pPr>
              <w:tabs>
                <w:tab w:val="left" w:pos="540"/>
                <w:tab w:val="left" w:pos="1080"/>
              </w:tabs>
              <w:spacing w:line="276" w:lineRule="auto"/>
            </w:pPr>
          </w:p>
        </w:tc>
        <w:tc>
          <w:tcPr>
            <w:tcW w:w="810" w:type="dxa"/>
          </w:tcPr>
          <w:p w:rsidR="00CC5B15" w:rsidRDefault="001D0EC8">
            <w:pPr>
              <w:tabs>
                <w:tab w:val="left" w:pos="540"/>
                <w:tab w:val="left" w:pos="1080"/>
              </w:tabs>
              <w:spacing w:line="276" w:lineRule="auto"/>
            </w:pPr>
            <w:r>
              <w:t xml:space="preserve"> </w:t>
            </w:r>
          </w:p>
        </w:tc>
        <w:tc>
          <w:tcPr>
            <w:tcW w:w="1260" w:type="dxa"/>
          </w:tcPr>
          <w:p w:rsidR="00CC5B15" w:rsidRDefault="00CC5B15">
            <w:pPr>
              <w:tabs>
                <w:tab w:val="left" w:pos="540"/>
                <w:tab w:val="left" w:pos="1080"/>
              </w:tabs>
              <w:spacing w:line="276" w:lineRule="auto"/>
            </w:pPr>
          </w:p>
        </w:tc>
      </w:tr>
      <w:tr w:rsidR="00CC5B15">
        <w:tc>
          <w:tcPr>
            <w:tcW w:w="450" w:type="dxa"/>
          </w:tcPr>
          <w:p w:rsidR="00CC5B15" w:rsidRDefault="001D0EC8">
            <w:pPr>
              <w:tabs>
                <w:tab w:val="left" w:pos="540"/>
                <w:tab w:val="left" w:pos="1080"/>
              </w:tabs>
              <w:spacing w:line="276" w:lineRule="auto"/>
            </w:pPr>
            <w:r>
              <w:t>3.</w:t>
            </w:r>
          </w:p>
        </w:tc>
        <w:tc>
          <w:tcPr>
            <w:tcW w:w="2880" w:type="dxa"/>
          </w:tcPr>
          <w:p w:rsidR="00CC5B15" w:rsidRDefault="001D0EC8">
            <w:pPr>
              <w:tabs>
                <w:tab w:val="left" w:pos="540"/>
                <w:tab w:val="left" w:pos="1080"/>
              </w:tabs>
              <w:spacing w:line="276" w:lineRule="auto"/>
            </w:pPr>
            <w:r>
              <w:t>Inadequate number of officers</w:t>
            </w:r>
          </w:p>
        </w:tc>
        <w:tc>
          <w:tcPr>
            <w:tcW w:w="108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350" w:type="dxa"/>
          </w:tcPr>
          <w:p w:rsidR="00CC5B15" w:rsidRDefault="00CC5B15">
            <w:pPr>
              <w:tabs>
                <w:tab w:val="left" w:pos="540"/>
                <w:tab w:val="left" w:pos="1080"/>
              </w:tabs>
              <w:spacing w:line="276" w:lineRule="auto"/>
            </w:pPr>
          </w:p>
        </w:tc>
        <w:tc>
          <w:tcPr>
            <w:tcW w:w="810" w:type="dxa"/>
          </w:tcPr>
          <w:p w:rsidR="00CC5B15" w:rsidRDefault="00CC5B15">
            <w:pPr>
              <w:tabs>
                <w:tab w:val="left" w:pos="540"/>
                <w:tab w:val="left" w:pos="1080"/>
              </w:tabs>
              <w:spacing w:line="276" w:lineRule="auto"/>
            </w:pPr>
          </w:p>
        </w:tc>
        <w:tc>
          <w:tcPr>
            <w:tcW w:w="1260" w:type="dxa"/>
          </w:tcPr>
          <w:p w:rsidR="00CC5B15" w:rsidRDefault="00CC5B15">
            <w:pPr>
              <w:tabs>
                <w:tab w:val="left" w:pos="540"/>
                <w:tab w:val="left" w:pos="1080"/>
              </w:tabs>
              <w:spacing w:line="276" w:lineRule="auto"/>
            </w:pPr>
          </w:p>
        </w:tc>
      </w:tr>
      <w:tr w:rsidR="00CC5B15">
        <w:tc>
          <w:tcPr>
            <w:tcW w:w="450" w:type="dxa"/>
          </w:tcPr>
          <w:p w:rsidR="00CC5B15" w:rsidRDefault="001D0EC8">
            <w:pPr>
              <w:tabs>
                <w:tab w:val="left" w:pos="540"/>
                <w:tab w:val="left" w:pos="1080"/>
              </w:tabs>
              <w:spacing w:line="276" w:lineRule="auto"/>
            </w:pPr>
            <w:r>
              <w:t>4.</w:t>
            </w:r>
          </w:p>
        </w:tc>
        <w:tc>
          <w:tcPr>
            <w:tcW w:w="2880" w:type="dxa"/>
          </w:tcPr>
          <w:p w:rsidR="00CC5B15" w:rsidRDefault="001D0EC8">
            <w:pPr>
              <w:tabs>
                <w:tab w:val="left" w:pos="540"/>
                <w:tab w:val="left" w:pos="1080"/>
              </w:tabs>
              <w:spacing w:line="276" w:lineRule="auto"/>
            </w:pPr>
            <w:r>
              <w:t>Inadequate facilities for the implementation of  development control</w:t>
            </w:r>
          </w:p>
        </w:tc>
        <w:tc>
          <w:tcPr>
            <w:tcW w:w="108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350" w:type="dxa"/>
          </w:tcPr>
          <w:p w:rsidR="00CC5B15" w:rsidRDefault="00CC5B15">
            <w:pPr>
              <w:tabs>
                <w:tab w:val="left" w:pos="540"/>
                <w:tab w:val="left" w:pos="1080"/>
              </w:tabs>
              <w:spacing w:line="276" w:lineRule="auto"/>
            </w:pPr>
          </w:p>
        </w:tc>
        <w:tc>
          <w:tcPr>
            <w:tcW w:w="810" w:type="dxa"/>
          </w:tcPr>
          <w:p w:rsidR="00CC5B15" w:rsidRDefault="00CC5B15">
            <w:pPr>
              <w:tabs>
                <w:tab w:val="left" w:pos="540"/>
                <w:tab w:val="left" w:pos="1080"/>
              </w:tabs>
              <w:spacing w:line="276" w:lineRule="auto"/>
            </w:pPr>
          </w:p>
        </w:tc>
        <w:tc>
          <w:tcPr>
            <w:tcW w:w="1260" w:type="dxa"/>
          </w:tcPr>
          <w:p w:rsidR="00CC5B15" w:rsidRDefault="00CC5B15">
            <w:pPr>
              <w:tabs>
                <w:tab w:val="left" w:pos="540"/>
                <w:tab w:val="left" w:pos="1080"/>
              </w:tabs>
              <w:spacing w:line="276" w:lineRule="auto"/>
            </w:pPr>
          </w:p>
        </w:tc>
      </w:tr>
      <w:tr w:rsidR="00CC5B15">
        <w:tc>
          <w:tcPr>
            <w:tcW w:w="450" w:type="dxa"/>
          </w:tcPr>
          <w:p w:rsidR="00CC5B15" w:rsidRDefault="001D0EC8">
            <w:pPr>
              <w:tabs>
                <w:tab w:val="left" w:pos="540"/>
                <w:tab w:val="left" w:pos="1080"/>
              </w:tabs>
              <w:spacing w:line="276" w:lineRule="auto"/>
            </w:pPr>
            <w:r>
              <w:t>5.</w:t>
            </w:r>
          </w:p>
        </w:tc>
        <w:tc>
          <w:tcPr>
            <w:tcW w:w="2880" w:type="dxa"/>
          </w:tcPr>
          <w:p w:rsidR="00CC5B15" w:rsidRDefault="001D0EC8">
            <w:pPr>
              <w:tabs>
                <w:tab w:val="left" w:pos="540"/>
                <w:tab w:val="left" w:pos="1080"/>
              </w:tabs>
              <w:spacing w:line="276" w:lineRule="auto"/>
            </w:pPr>
            <w:r>
              <w:t>Lack of fund</w:t>
            </w:r>
          </w:p>
        </w:tc>
        <w:tc>
          <w:tcPr>
            <w:tcW w:w="108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350" w:type="dxa"/>
          </w:tcPr>
          <w:p w:rsidR="00CC5B15" w:rsidRDefault="00CC5B15">
            <w:pPr>
              <w:tabs>
                <w:tab w:val="left" w:pos="540"/>
                <w:tab w:val="left" w:pos="1080"/>
              </w:tabs>
              <w:spacing w:line="276" w:lineRule="auto"/>
            </w:pPr>
          </w:p>
        </w:tc>
        <w:tc>
          <w:tcPr>
            <w:tcW w:w="810" w:type="dxa"/>
          </w:tcPr>
          <w:p w:rsidR="00CC5B15" w:rsidRDefault="00CC5B15">
            <w:pPr>
              <w:tabs>
                <w:tab w:val="left" w:pos="540"/>
                <w:tab w:val="left" w:pos="1080"/>
              </w:tabs>
              <w:spacing w:line="276" w:lineRule="auto"/>
            </w:pPr>
          </w:p>
        </w:tc>
        <w:tc>
          <w:tcPr>
            <w:tcW w:w="1260" w:type="dxa"/>
          </w:tcPr>
          <w:p w:rsidR="00CC5B15" w:rsidRDefault="00CC5B15">
            <w:pPr>
              <w:tabs>
                <w:tab w:val="left" w:pos="540"/>
                <w:tab w:val="left" w:pos="1080"/>
              </w:tabs>
              <w:spacing w:line="276" w:lineRule="auto"/>
            </w:pPr>
          </w:p>
        </w:tc>
      </w:tr>
      <w:tr w:rsidR="00CC5B15">
        <w:tc>
          <w:tcPr>
            <w:tcW w:w="450" w:type="dxa"/>
          </w:tcPr>
          <w:p w:rsidR="00CC5B15" w:rsidRDefault="001D0EC8">
            <w:pPr>
              <w:tabs>
                <w:tab w:val="left" w:pos="540"/>
                <w:tab w:val="left" w:pos="1080"/>
              </w:tabs>
              <w:spacing w:line="276" w:lineRule="auto"/>
            </w:pPr>
            <w:r>
              <w:lastRenderedPageBreak/>
              <w:t>6.</w:t>
            </w:r>
          </w:p>
        </w:tc>
        <w:tc>
          <w:tcPr>
            <w:tcW w:w="2880" w:type="dxa"/>
          </w:tcPr>
          <w:p w:rsidR="00CC5B15" w:rsidRDefault="001D0EC8">
            <w:pPr>
              <w:tabs>
                <w:tab w:val="left" w:pos="540"/>
                <w:tab w:val="left" w:pos="1080"/>
              </w:tabs>
              <w:spacing w:line="276" w:lineRule="auto"/>
            </w:pPr>
            <w:r>
              <w:t>Culture</w:t>
            </w:r>
          </w:p>
        </w:tc>
        <w:tc>
          <w:tcPr>
            <w:tcW w:w="108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350" w:type="dxa"/>
          </w:tcPr>
          <w:p w:rsidR="00CC5B15" w:rsidRDefault="00CC5B15">
            <w:pPr>
              <w:tabs>
                <w:tab w:val="left" w:pos="540"/>
                <w:tab w:val="left" w:pos="1080"/>
              </w:tabs>
              <w:spacing w:line="276" w:lineRule="auto"/>
            </w:pPr>
          </w:p>
        </w:tc>
        <w:tc>
          <w:tcPr>
            <w:tcW w:w="810" w:type="dxa"/>
          </w:tcPr>
          <w:p w:rsidR="00CC5B15" w:rsidRDefault="00CC5B15">
            <w:pPr>
              <w:tabs>
                <w:tab w:val="left" w:pos="540"/>
                <w:tab w:val="left" w:pos="1080"/>
              </w:tabs>
              <w:spacing w:line="276" w:lineRule="auto"/>
            </w:pPr>
          </w:p>
        </w:tc>
        <w:tc>
          <w:tcPr>
            <w:tcW w:w="1260" w:type="dxa"/>
          </w:tcPr>
          <w:p w:rsidR="00CC5B15" w:rsidRDefault="00CC5B15">
            <w:pPr>
              <w:tabs>
                <w:tab w:val="left" w:pos="540"/>
                <w:tab w:val="left" w:pos="1080"/>
              </w:tabs>
              <w:spacing w:line="276" w:lineRule="auto"/>
            </w:pPr>
          </w:p>
        </w:tc>
      </w:tr>
      <w:tr w:rsidR="00CC5B15">
        <w:tc>
          <w:tcPr>
            <w:tcW w:w="450" w:type="dxa"/>
          </w:tcPr>
          <w:p w:rsidR="00CC5B15" w:rsidRDefault="001D0EC8">
            <w:pPr>
              <w:tabs>
                <w:tab w:val="left" w:pos="540"/>
                <w:tab w:val="left" w:pos="1080"/>
              </w:tabs>
              <w:spacing w:line="276" w:lineRule="auto"/>
            </w:pPr>
            <w:r>
              <w:t>7.</w:t>
            </w:r>
          </w:p>
        </w:tc>
        <w:tc>
          <w:tcPr>
            <w:tcW w:w="2880" w:type="dxa"/>
          </w:tcPr>
          <w:p w:rsidR="00CC5B15" w:rsidRDefault="001D0EC8">
            <w:pPr>
              <w:tabs>
                <w:tab w:val="left" w:pos="540"/>
                <w:tab w:val="left" w:pos="1080"/>
              </w:tabs>
              <w:spacing w:line="276" w:lineRule="auto"/>
            </w:pPr>
            <w:r>
              <w:t xml:space="preserve">Lack of public participation </w:t>
            </w:r>
          </w:p>
        </w:tc>
        <w:tc>
          <w:tcPr>
            <w:tcW w:w="108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350" w:type="dxa"/>
          </w:tcPr>
          <w:p w:rsidR="00CC5B15" w:rsidRDefault="00CC5B15">
            <w:pPr>
              <w:tabs>
                <w:tab w:val="left" w:pos="540"/>
                <w:tab w:val="left" w:pos="1080"/>
              </w:tabs>
              <w:spacing w:line="276" w:lineRule="auto"/>
            </w:pPr>
          </w:p>
        </w:tc>
        <w:tc>
          <w:tcPr>
            <w:tcW w:w="810" w:type="dxa"/>
          </w:tcPr>
          <w:p w:rsidR="00CC5B15" w:rsidRDefault="00CC5B15">
            <w:pPr>
              <w:tabs>
                <w:tab w:val="left" w:pos="540"/>
                <w:tab w:val="left" w:pos="1080"/>
              </w:tabs>
              <w:spacing w:line="276" w:lineRule="auto"/>
            </w:pPr>
          </w:p>
        </w:tc>
        <w:tc>
          <w:tcPr>
            <w:tcW w:w="1260" w:type="dxa"/>
          </w:tcPr>
          <w:p w:rsidR="00CC5B15" w:rsidRDefault="00CC5B15">
            <w:pPr>
              <w:tabs>
                <w:tab w:val="left" w:pos="540"/>
                <w:tab w:val="left" w:pos="1080"/>
              </w:tabs>
              <w:spacing w:line="276" w:lineRule="auto"/>
            </w:pPr>
          </w:p>
        </w:tc>
      </w:tr>
      <w:tr w:rsidR="00CC5B15">
        <w:tc>
          <w:tcPr>
            <w:tcW w:w="450" w:type="dxa"/>
          </w:tcPr>
          <w:p w:rsidR="00CC5B15" w:rsidRDefault="001D0EC8">
            <w:pPr>
              <w:tabs>
                <w:tab w:val="left" w:pos="540"/>
                <w:tab w:val="left" w:pos="1080"/>
              </w:tabs>
              <w:spacing w:line="276" w:lineRule="auto"/>
            </w:pPr>
            <w:r>
              <w:t>8.</w:t>
            </w:r>
          </w:p>
        </w:tc>
        <w:tc>
          <w:tcPr>
            <w:tcW w:w="2880" w:type="dxa"/>
          </w:tcPr>
          <w:p w:rsidR="00CC5B15" w:rsidRDefault="001D0EC8">
            <w:pPr>
              <w:tabs>
                <w:tab w:val="left" w:pos="540"/>
                <w:tab w:val="left" w:pos="1080"/>
              </w:tabs>
              <w:spacing w:line="276" w:lineRule="auto"/>
            </w:pPr>
            <w:r>
              <w:t>Political influence</w:t>
            </w:r>
          </w:p>
        </w:tc>
        <w:tc>
          <w:tcPr>
            <w:tcW w:w="108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350" w:type="dxa"/>
          </w:tcPr>
          <w:p w:rsidR="00CC5B15" w:rsidRDefault="00CC5B15">
            <w:pPr>
              <w:tabs>
                <w:tab w:val="left" w:pos="540"/>
                <w:tab w:val="left" w:pos="1080"/>
              </w:tabs>
              <w:spacing w:line="276" w:lineRule="auto"/>
            </w:pPr>
          </w:p>
        </w:tc>
        <w:tc>
          <w:tcPr>
            <w:tcW w:w="810" w:type="dxa"/>
          </w:tcPr>
          <w:p w:rsidR="00CC5B15" w:rsidRDefault="00CC5B15">
            <w:pPr>
              <w:tabs>
                <w:tab w:val="left" w:pos="540"/>
                <w:tab w:val="left" w:pos="1080"/>
              </w:tabs>
              <w:spacing w:line="276" w:lineRule="auto"/>
            </w:pPr>
          </w:p>
        </w:tc>
        <w:tc>
          <w:tcPr>
            <w:tcW w:w="1260" w:type="dxa"/>
          </w:tcPr>
          <w:p w:rsidR="00CC5B15" w:rsidRDefault="00CC5B15">
            <w:pPr>
              <w:tabs>
                <w:tab w:val="left" w:pos="540"/>
                <w:tab w:val="left" w:pos="1080"/>
              </w:tabs>
              <w:spacing w:line="276" w:lineRule="auto"/>
            </w:pPr>
          </w:p>
        </w:tc>
      </w:tr>
      <w:tr w:rsidR="00CC5B15">
        <w:tc>
          <w:tcPr>
            <w:tcW w:w="450" w:type="dxa"/>
          </w:tcPr>
          <w:p w:rsidR="00CC5B15" w:rsidRDefault="001D0EC8">
            <w:pPr>
              <w:tabs>
                <w:tab w:val="left" w:pos="540"/>
                <w:tab w:val="left" w:pos="1080"/>
              </w:tabs>
              <w:spacing w:line="276" w:lineRule="auto"/>
            </w:pPr>
            <w:r>
              <w:t>9.</w:t>
            </w:r>
          </w:p>
        </w:tc>
        <w:tc>
          <w:tcPr>
            <w:tcW w:w="2880" w:type="dxa"/>
          </w:tcPr>
          <w:p w:rsidR="00CC5B15" w:rsidRDefault="001D0EC8">
            <w:pPr>
              <w:tabs>
                <w:tab w:val="left" w:pos="540"/>
                <w:tab w:val="left" w:pos="1080"/>
              </w:tabs>
              <w:spacing w:line="276" w:lineRule="auto"/>
            </w:pPr>
            <w:r>
              <w:t>Lack of Government intervention</w:t>
            </w:r>
          </w:p>
        </w:tc>
        <w:tc>
          <w:tcPr>
            <w:tcW w:w="1080" w:type="dxa"/>
          </w:tcPr>
          <w:p w:rsidR="00CC5B15" w:rsidRDefault="00CC5B15">
            <w:pPr>
              <w:tabs>
                <w:tab w:val="left" w:pos="540"/>
                <w:tab w:val="left" w:pos="1080"/>
              </w:tabs>
              <w:spacing w:line="276" w:lineRule="auto"/>
            </w:pPr>
          </w:p>
        </w:tc>
        <w:tc>
          <w:tcPr>
            <w:tcW w:w="990" w:type="dxa"/>
          </w:tcPr>
          <w:p w:rsidR="00CC5B15" w:rsidRDefault="00CC5B15">
            <w:pPr>
              <w:tabs>
                <w:tab w:val="left" w:pos="540"/>
                <w:tab w:val="left" w:pos="1080"/>
              </w:tabs>
              <w:spacing w:line="276" w:lineRule="auto"/>
            </w:pPr>
          </w:p>
        </w:tc>
        <w:tc>
          <w:tcPr>
            <w:tcW w:w="1350" w:type="dxa"/>
          </w:tcPr>
          <w:p w:rsidR="00CC5B15" w:rsidRDefault="00CC5B15">
            <w:pPr>
              <w:tabs>
                <w:tab w:val="left" w:pos="540"/>
                <w:tab w:val="left" w:pos="1080"/>
              </w:tabs>
              <w:spacing w:line="276" w:lineRule="auto"/>
            </w:pPr>
          </w:p>
        </w:tc>
        <w:tc>
          <w:tcPr>
            <w:tcW w:w="810" w:type="dxa"/>
          </w:tcPr>
          <w:p w:rsidR="00CC5B15" w:rsidRDefault="00CC5B15">
            <w:pPr>
              <w:tabs>
                <w:tab w:val="left" w:pos="540"/>
                <w:tab w:val="left" w:pos="1080"/>
              </w:tabs>
              <w:spacing w:line="276" w:lineRule="auto"/>
            </w:pPr>
          </w:p>
        </w:tc>
        <w:tc>
          <w:tcPr>
            <w:tcW w:w="1260" w:type="dxa"/>
          </w:tcPr>
          <w:p w:rsidR="00CC5B15" w:rsidRDefault="00CC5B15">
            <w:pPr>
              <w:tabs>
                <w:tab w:val="left" w:pos="540"/>
                <w:tab w:val="left" w:pos="1080"/>
              </w:tabs>
              <w:spacing w:line="276" w:lineRule="auto"/>
            </w:pPr>
          </w:p>
        </w:tc>
      </w:tr>
    </w:tbl>
    <w:p w:rsidR="00CC5B15" w:rsidRDefault="00CC5B15">
      <w:pPr>
        <w:pStyle w:val="ListParagraph"/>
        <w:spacing w:line="276" w:lineRule="auto"/>
        <w:ind w:left="1080"/>
      </w:pPr>
    </w:p>
    <w:p w:rsidR="00CC5B15" w:rsidRDefault="001D0EC8">
      <w:pPr>
        <w:pStyle w:val="ListParagraph"/>
        <w:spacing w:line="276" w:lineRule="auto"/>
        <w:ind w:left="1080"/>
      </w:pPr>
      <w:r>
        <w:t>Others specify............................................................................................................</w:t>
      </w:r>
    </w:p>
    <w:p w:rsidR="00CC5B15" w:rsidRDefault="001D0EC8">
      <w:pPr>
        <w:pStyle w:val="ListParagraph"/>
        <w:numPr>
          <w:ilvl w:val="0"/>
          <w:numId w:val="45"/>
        </w:numPr>
        <w:tabs>
          <w:tab w:val="left" w:pos="540"/>
        </w:tabs>
        <w:spacing w:line="276" w:lineRule="auto"/>
      </w:pPr>
      <w:r>
        <w:t>Which of the following strategies will you suggest as a means through which development control of residential buildings can be enforced and controlled?</w:t>
      </w:r>
      <w:r>
        <w:tab/>
      </w:r>
    </w:p>
    <w:tbl>
      <w:tblPr>
        <w:tblStyle w:val="TableGrid"/>
        <w:tblW w:w="0" w:type="auto"/>
        <w:tblInd w:w="540" w:type="dxa"/>
        <w:tblLook w:val="04A0" w:firstRow="1" w:lastRow="0" w:firstColumn="1" w:lastColumn="0" w:noHBand="0" w:noVBand="1"/>
      </w:tblPr>
      <w:tblGrid>
        <w:gridCol w:w="537"/>
        <w:gridCol w:w="3529"/>
        <w:gridCol w:w="1043"/>
        <w:gridCol w:w="803"/>
        <w:gridCol w:w="1256"/>
        <w:gridCol w:w="790"/>
        <w:gridCol w:w="1069"/>
      </w:tblGrid>
      <w:tr w:rsidR="00CC5B15">
        <w:tc>
          <w:tcPr>
            <w:tcW w:w="510" w:type="dxa"/>
          </w:tcPr>
          <w:p w:rsidR="00CC5B15" w:rsidRDefault="001D0EC8">
            <w:pPr>
              <w:tabs>
                <w:tab w:val="left" w:pos="540"/>
                <w:tab w:val="left" w:pos="1080"/>
              </w:tabs>
              <w:spacing w:line="276" w:lineRule="auto"/>
            </w:pPr>
            <w:r>
              <w:t>S/n</w:t>
            </w:r>
          </w:p>
        </w:tc>
        <w:tc>
          <w:tcPr>
            <w:tcW w:w="3529" w:type="dxa"/>
          </w:tcPr>
          <w:p w:rsidR="00CC5B15" w:rsidRDefault="001D0EC8">
            <w:pPr>
              <w:tabs>
                <w:tab w:val="left" w:pos="540"/>
                <w:tab w:val="left" w:pos="1080"/>
              </w:tabs>
              <w:spacing w:line="276" w:lineRule="auto"/>
            </w:pPr>
            <w:r>
              <w:t>Suggestions</w:t>
            </w:r>
          </w:p>
        </w:tc>
        <w:tc>
          <w:tcPr>
            <w:tcW w:w="974" w:type="dxa"/>
          </w:tcPr>
          <w:p w:rsidR="00CC5B15" w:rsidRDefault="001D0EC8">
            <w:pPr>
              <w:tabs>
                <w:tab w:val="left" w:pos="540"/>
                <w:tab w:val="left" w:pos="1080"/>
              </w:tabs>
              <w:spacing w:line="276" w:lineRule="auto"/>
            </w:pPr>
            <w:r>
              <w:t>Strongly agree</w:t>
            </w:r>
          </w:p>
        </w:tc>
        <w:tc>
          <w:tcPr>
            <w:tcW w:w="754" w:type="dxa"/>
          </w:tcPr>
          <w:p w:rsidR="00CC5B15" w:rsidRDefault="001D0EC8">
            <w:pPr>
              <w:tabs>
                <w:tab w:val="left" w:pos="540"/>
                <w:tab w:val="left" w:pos="1080"/>
              </w:tabs>
              <w:spacing w:line="276" w:lineRule="auto"/>
            </w:pPr>
            <w:r>
              <w:t>Agree</w:t>
            </w:r>
          </w:p>
        </w:tc>
        <w:tc>
          <w:tcPr>
            <w:tcW w:w="1169" w:type="dxa"/>
          </w:tcPr>
          <w:p w:rsidR="00CC5B15" w:rsidRDefault="001D0EC8">
            <w:pPr>
              <w:tabs>
                <w:tab w:val="left" w:pos="540"/>
                <w:tab w:val="left" w:pos="1080"/>
              </w:tabs>
              <w:spacing w:line="276" w:lineRule="auto"/>
            </w:pPr>
            <w:r>
              <w:t>Undecided</w:t>
            </w:r>
          </w:p>
        </w:tc>
        <w:tc>
          <w:tcPr>
            <w:tcW w:w="742" w:type="dxa"/>
          </w:tcPr>
          <w:p w:rsidR="00CC5B15" w:rsidRDefault="001D0EC8">
            <w:pPr>
              <w:tabs>
                <w:tab w:val="left" w:pos="540"/>
                <w:tab w:val="left" w:pos="1080"/>
              </w:tabs>
              <w:spacing w:line="276" w:lineRule="auto"/>
            </w:pPr>
            <w:r>
              <w:t>Fairly agree</w:t>
            </w:r>
          </w:p>
        </w:tc>
        <w:tc>
          <w:tcPr>
            <w:tcW w:w="998" w:type="dxa"/>
          </w:tcPr>
          <w:p w:rsidR="00CC5B15" w:rsidRDefault="001D0EC8">
            <w:pPr>
              <w:tabs>
                <w:tab w:val="left" w:pos="540"/>
                <w:tab w:val="left" w:pos="1080"/>
              </w:tabs>
              <w:spacing w:line="276" w:lineRule="auto"/>
            </w:pPr>
            <w:r>
              <w:t>Disagree</w:t>
            </w:r>
          </w:p>
        </w:tc>
      </w:tr>
      <w:tr w:rsidR="00CC5B15">
        <w:tc>
          <w:tcPr>
            <w:tcW w:w="510" w:type="dxa"/>
          </w:tcPr>
          <w:p w:rsidR="00CC5B15" w:rsidRDefault="001D0EC8">
            <w:pPr>
              <w:tabs>
                <w:tab w:val="left" w:pos="540"/>
                <w:tab w:val="left" w:pos="1080"/>
              </w:tabs>
              <w:spacing w:line="276" w:lineRule="auto"/>
            </w:pPr>
            <w:r>
              <w:t>1.</w:t>
            </w:r>
          </w:p>
        </w:tc>
        <w:tc>
          <w:tcPr>
            <w:tcW w:w="3529" w:type="dxa"/>
          </w:tcPr>
          <w:p w:rsidR="00CC5B15" w:rsidRDefault="001D0EC8">
            <w:pPr>
              <w:tabs>
                <w:tab w:val="left" w:pos="540"/>
                <w:tab w:val="left" w:pos="1080"/>
              </w:tabs>
              <w:spacing w:line="276" w:lineRule="auto"/>
            </w:pPr>
            <w:r>
              <w:t xml:space="preserve">Thorough assessment of building plans </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998" w:type="dxa"/>
          </w:tcPr>
          <w:p w:rsidR="00CC5B15" w:rsidRDefault="00CC5B15">
            <w:pPr>
              <w:tabs>
                <w:tab w:val="left" w:pos="540"/>
                <w:tab w:val="left" w:pos="1080"/>
              </w:tabs>
              <w:spacing w:line="276" w:lineRule="auto"/>
            </w:pPr>
          </w:p>
        </w:tc>
      </w:tr>
      <w:tr w:rsidR="00CC5B15">
        <w:tc>
          <w:tcPr>
            <w:tcW w:w="510" w:type="dxa"/>
          </w:tcPr>
          <w:p w:rsidR="00CC5B15" w:rsidRDefault="001D0EC8">
            <w:pPr>
              <w:tabs>
                <w:tab w:val="left" w:pos="540"/>
                <w:tab w:val="left" w:pos="1080"/>
              </w:tabs>
              <w:spacing w:line="276" w:lineRule="auto"/>
            </w:pPr>
            <w:r>
              <w:t>2.</w:t>
            </w:r>
          </w:p>
        </w:tc>
        <w:tc>
          <w:tcPr>
            <w:tcW w:w="3529" w:type="dxa"/>
          </w:tcPr>
          <w:p w:rsidR="00CC5B15" w:rsidRDefault="001D0EC8">
            <w:pPr>
              <w:tabs>
                <w:tab w:val="left" w:pos="540"/>
                <w:tab w:val="left" w:pos="1080"/>
              </w:tabs>
              <w:spacing w:line="276" w:lineRule="auto"/>
            </w:pPr>
            <w:r>
              <w:t>Effective site inspection</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998" w:type="dxa"/>
          </w:tcPr>
          <w:p w:rsidR="00CC5B15" w:rsidRDefault="00CC5B15">
            <w:pPr>
              <w:tabs>
                <w:tab w:val="left" w:pos="540"/>
                <w:tab w:val="left" w:pos="1080"/>
              </w:tabs>
              <w:spacing w:line="276" w:lineRule="auto"/>
            </w:pPr>
          </w:p>
        </w:tc>
      </w:tr>
      <w:tr w:rsidR="00CC5B15">
        <w:tc>
          <w:tcPr>
            <w:tcW w:w="510" w:type="dxa"/>
          </w:tcPr>
          <w:p w:rsidR="00CC5B15" w:rsidRDefault="001D0EC8">
            <w:pPr>
              <w:tabs>
                <w:tab w:val="left" w:pos="540"/>
                <w:tab w:val="left" w:pos="1080"/>
              </w:tabs>
              <w:spacing w:line="276" w:lineRule="auto"/>
            </w:pPr>
            <w:r>
              <w:t>3.</w:t>
            </w:r>
          </w:p>
        </w:tc>
        <w:tc>
          <w:tcPr>
            <w:tcW w:w="3529" w:type="dxa"/>
          </w:tcPr>
          <w:p w:rsidR="00CC5B15" w:rsidRDefault="001D0EC8">
            <w:pPr>
              <w:tabs>
                <w:tab w:val="left" w:pos="540"/>
                <w:tab w:val="left" w:pos="1080"/>
              </w:tabs>
              <w:spacing w:line="276" w:lineRule="auto"/>
            </w:pPr>
            <w:r>
              <w:t>Preparation of development plans</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998" w:type="dxa"/>
          </w:tcPr>
          <w:p w:rsidR="00CC5B15" w:rsidRDefault="00CC5B15">
            <w:pPr>
              <w:tabs>
                <w:tab w:val="left" w:pos="540"/>
                <w:tab w:val="left" w:pos="1080"/>
              </w:tabs>
              <w:spacing w:line="276" w:lineRule="auto"/>
            </w:pPr>
          </w:p>
        </w:tc>
      </w:tr>
      <w:tr w:rsidR="00CC5B15">
        <w:tc>
          <w:tcPr>
            <w:tcW w:w="510" w:type="dxa"/>
          </w:tcPr>
          <w:p w:rsidR="00CC5B15" w:rsidRDefault="001D0EC8">
            <w:pPr>
              <w:tabs>
                <w:tab w:val="left" w:pos="540"/>
                <w:tab w:val="left" w:pos="1080"/>
              </w:tabs>
              <w:spacing w:line="276" w:lineRule="auto"/>
            </w:pPr>
            <w:r>
              <w:t>4.</w:t>
            </w:r>
          </w:p>
        </w:tc>
        <w:tc>
          <w:tcPr>
            <w:tcW w:w="3529" w:type="dxa"/>
          </w:tcPr>
          <w:p w:rsidR="00CC5B15" w:rsidRDefault="001D0EC8">
            <w:pPr>
              <w:tabs>
                <w:tab w:val="left" w:pos="540"/>
                <w:tab w:val="left" w:pos="1080"/>
              </w:tabs>
              <w:spacing w:line="276" w:lineRule="auto"/>
            </w:pPr>
            <w:r>
              <w:t>Increment of officers salary</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998" w:type="dxa"/>
          </w:tcPr>
          <w:p w:rsidR="00CC5B15" w:rsidRDefault="00CC5B15">
            <w:pPr>
              <w:tabs>
                <w:tab w:val="left" w:pos="540"/>
                <w:tab w:val="left" w:pos="1080"/>
              </w:tabs>
              <w:spacing w:line="276" w:lineRule="auto"/>
            </w:pPr>
          </w:p>
        </w:tc>
      </w:tr>
      <w:tr w:rsidR="00CC5B15">
        <w:tc>
          <w:tcPr>
            <w:tcW w:w="510" w:type="dxa"/>
          </w:tcPr>
          <w:p w:rsidR="00CC5B15" w:rsidRDefault="001D0EC8">
            <w:pPr>
              <w:tabs>
                <w:tab w:val="left" w:pos="540"/>
                <w:tab w:val="left" w:pos="1080"/>
              </w:tabs>
              <w:spacing w:line="276" w:lineRule="auto"/>
            </w:pPr>
            <w:r>
              <w:t>5.</w:t>
            </w:r>
          </w:p>
        </w:tc>
        <w:tc>
          <w:tcPr>
            <w:tcW w:w="3529" w:type="dxa"/>
          </w:tcPr>
          <w:p w:rsidR="00CC5B15" w:rsidRDefault="001D0EC8">
            <w:pPr>
              <w:tabs>
                <w:tab w:val="left" w:pos="540"/>
                <w:tab w:val="left" w:pos="1080"/>
              </w:tabs>
              <w:spacing w:line="276" w:lineRule="auto"/>
            </w:pPr>
            <w:r>
              <w:t>Employment of Town Planners that well trained</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998" w:type="dxa"/>
          </w:tcPr>
          <w:p w:rsidR="00CC5B15" w:rsidRDefault="00CC5B15">
            <w:pPr>
              <w:tabs>
                <w:tab w:val="left" w:pos="540"/>
                <w:tab w:val="left" w:pos="1080"/>
              </w:tabs>
              <w:spacing w:line="276" w:lineRule="auto"/>
            </w:pPr>
          </w:p>
        </w:tc>
      </w:tr>
      <w:tr w:rsidR="00CC5B15">
        <w:tc>
          <w:tcPr>
            <w:tcW w:w="510" w:type="dxa"/>
          </w:tcPr>
          <w:p w:rsidR="00CC5B15" w:rsidRDefault="001D0EC8">
            <w:pPr>
              <w:tabs>
                <w:tab w:val="left" w:pos="540"/>
                <w:tab w:val="left" w:pos="1080"/>
              </w:tabs>
              <w:spacing w:line="276" w:lineRule="auto"/>
            </w:pPr>
            <w:r>
              <w:t>6.</w:t>
            </w:r>
          </w:p>
        </w:tc>
        <w:tc>
          <w:tcPr>
            <w:tcW w:w="3529" w:type="dxa"/>
          </w:tcPr>
          <w:p w:rsidR="00CC5B15" w:rsidRDefault="001D0EC8">
            <w:pPr>
              <w:tabs>
                <w:tab w:val="left" w:pos="540"/>
                <w:tab w:val="left" w:pos="1080"/>
              </w:tabs>
              <w:spacing w:line="276" w:lineRule="auto"/>
            </w:pPr>
            <w:r>
              <w:t>Creating a task force against indiscipline Officers</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998" w:type="dxa"/>
          </w:tcPr>
          <w:p w:rsidR="00CC5B15" w:rsidRDefault="00CC5B15">
            <w:pPr>
              <w:tabs>
                <w:tab w:val="left" w:pos="540"/>
                <w:tab w:val="left" w:pos="1080"/>
              </w:tabs>
              <w:spacing w:line="276" w:lineRule="auto"/>
            </w:pPr>
          </w:p>
        </w:tc>
      </w:tr>
      <w:tr w:rsidR="00CC5B15">
        <w:tc>
          <w:tcPr>
            <w:tcW w:w="510" w:type="dxa"/>
          </w:tcPr>
          <w:p w:rsidR="00CC5B15" w:rsidRDefault="001D0EC8">
            <w:pPr>
              <w:tabs>
                <w:tab w:val="left" w:pos="540"/>
                <w:tab w:val="left" w:pos="1080"/>
              </w:tabs>
              <w:spacing w:line="276" w:lineRule="auto"/>
            </w:pPr>
            <w:r>
              <w:t>7.</w:t>
            </w:r>
          </w:p>
        </w:tc>
        <w:tc>
          <w:tcPr>
            <w:tcW w:w="3529" w:type="dxa"/>
          </w:tcPr>
          <w:p w:rsidR="00CC5B15" w:rsidRDefault="001D0EC8">
            <w:pPr>
              <w:tabs>
                <w:tab w:val="left" w:pos="540"/>
                <w:tab w:val="left" w:pos="1080"/>
              </w:tabs>
              <w:spacing w:line="276" w:lineRule="auto"/>
            </w:pPr>
            <w:r>
              <w:t>Public participation in planning</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998" w:type="dxa"/>
          </w:tcPr>
          <w:p w:rsidR="00CC5B15" w:rsidRDefault="00CC5B15">
            <w:pPr>
              <w:tabs>
                <w:tab w:val="left" w:pos="540"/>
                <w:tab w:val="left" w:pos="1080"/>
              </w:tabs>
              <w:spacing w:line="276" w:lineRule="auto"/>
            </w:pPr>
          </w:p>
        </w:tc>
      </w:tr>
      <w:tr w:rsidR="00CC5B15">
        <w:tc>
          <w:tcPr>
            <w:tcW w:w="510" w:type="dxa"/>
          </w:tcPr>
          <w:p w:rsidR="00CC5B15" w:rsidRDefault="001D0EC8">
            <w:pPr>
              <w:tabs>
                <w:tab w:val="left" w:pos="540"/>
                <w:tab w:val="left" w:pos="1080"/>
              </w:tabs>
              <w:spacing w:line="276" w:lineRule="auto"/>
            </w:pPr>
            <w:r>
              <w:t>8.</w:t>
            </w:r>
          </w:p>
        </w:tc>
        <w:tc>
          <w:tcPr>
            <w:tcW w:w="3529" w:type="dxa"/>
          </w:tcPr>
          <w:p w:rsidR="00CC5B15" w:rsidRDefault="001D0EC8">
            <w:pPr>
              <w:tabs>
                <w:tab w:val="left" w:pos="540"/>
                <w:tab w:val="left" w:pos="1080"/>
              </w:tabs>
              <w:spacing w:line="276" w:lineRule="auto"/>
            </w:pPr>
            <w:r>
              <w:t>Awareness of residents about planning standards</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998" w:type="dxa"/>
          </w:tcPr>
          <w:p w:rsidR="00CC5B15" w:rsidRDefault="00CC5B15">
            <w:pPr>
              <w:tabs>
                <w:tab w:val="left" w:pos="540"/>
                <w:tab w:val="left" w:pos="1080"/>
              </w:tabs>
              <w:spacing w:line="276" w:lineRule="auto"/>
            </w:pPr>
          </w:p>
        </w:tc>
      </w:tr>
      <w:tr w:rsidR="00CC5B15">
        <w:tc>
          <w:tcPr>
            <w:tcW w:w="510" w:type="dxa"/>
          </w:tcPr>
          <w:p w:rsidR="00CC5B15" w:rsidRDefault="001D0EC8">
            <w:pPr>
              <w:tabs>
                <w:tab w:val="left" w:pos="540"/>
                <w:tab w:val="left" w:pos="1080"/>
              </w:tabs>
              <w:spacing w:line="276" w:lineRule="auto"/>
            </w:pPr>
            <w:r>
              <w:t>9.</w:t>
            </w:r>
          </w:p>
        </w:tc>
        <w:tc>
          <w:tcPr>
            <w:tcW w:w="3529" w:type="dxa"/>
          </w:tcPr>
          <w:p w:rsidR="00CC5B15" w:rsidRDefault="001D0EC8">
            <w:pPr>
              <w:tabs>
                <w:tab w:val="left" w:pos="540"/>
                <w:tab w:val="left" w:pos="1080"/>
              </w:tabs>
              <w:spacing w:line="276" w:lineRule="auto"/>
            </w:pPr>
            <w:r>
              <w:t>Government intervention</w:t>
            </w:r>
          </w:p>
        </w:tc>
        <w:tc>
          <w:tcPr>
            <w:tcW w:w="974" w:type="dxa"/>
          </w:tcPr>
          <w:p w:rsidR="00CC5B15" w:rsidRDefault="00CC5B15">
            <w:pPr>
              <w:tabs>
                <w:tab w:val="left" w:pos="540"/>
                <w:tab w:val="left" w:pos="1080"/>
              </w:tabs>
              <w:spacing w:line="276" w:lineRule="auto"/>
            </w:pPr>
          </w:p>
        </w:tc>
        <w:tc>
          <w:tcPr>
            <w:tcW w:w="754" w:type="dxa"/>
          </w:tcPr>
          <w:p w:rsidR="00CC5B15" w:rsidRDefault="00CC5B15">
            <w:pPr>
              <w:tabs>
                <w:tab w:val="left" w:pos="540"/>
                <w:tab w:val="left" w:pos="1080"/>
              </w:tabs>
              <w:spacing w:line="276" w:lineRule="auto"/>
            </w:pPr>
          </w:p>
        </w:tc>
        <w:tc>
          <w:tcPr>
            <w:tcW w:w="1169" w:type="dxa"/>
          </w:tcPr>
          <w:p w:rsidR="00CC5B15" w:rsidRDefault="00CC5B15">
            <w:pPr>
              <w:tabs>
                <w:tab w:val="left" w:pos="540"/>
                <w:tab w:val="left" w:pos="1080"/>
              </w:tabs>
              <w:spacing w:line="276" w:lineRule="auto"/>
            </w:pPr>
          </w:p>
        </w:tc>
        <w:tc>
          <w:tcPr>
            <w:tcW w:w="742" w:type="dxa"/>
          </w:tcPr>
          <w:p w:rsidR="00CC5B15" w:rsidRDefault="00CC5B15">
            <w:pPr>
              <w:tabs>
                <w:tab w:val="left" w:pos="540"/>
                <w:tab w:val="left" w:pos="1080"/>
              </w:tabs>
              <w:spacing w:line="276" w:lineRule="auto"/>
            </w:pPr>
          </w:p>
        </w:tc>
        <w:tc>
          <w:tcPr>
            <w:tcW w:w="998" w:type="dxa"/>
          </w:tcPr>
          <w:p w:rsidR="00CC5B15" w:rsidRDefault="00CC5B15">
            <w:pPr>
              <w:tabs>
                <w:tab w:val="left" w:pos="540"/>
                <w:tab w:val="left" w:pos="1080"/>
              </w:tabs>
              <w:spacing w:line="276" w:lineRule="auto"/>
            </w:pPr>
          </w:p>
        </w:tc>
      </w:tr>
    </w:tbl>
    <w:p w:rsidR="00CC5B15" w:rsidRDefault="001D0EC8">
      <w:pPr>
        <w:tabs>
          <w:tab w:val="left" w:pos="540"/>
          <w:tab w:val="left" w:pos="1080"/>
        </w:tabs>
        <w:spacing w:line="276" w:lineRule="auto"/>
        <w:ind w:left="540" w:hanging="540"/>
      </w:pPr>
      <w:r>
        <w:tab/>
      </w:r>
    </w:p>
    <w:p w:rsidR="00CC5B15" w:rsidRDefault="001D0EC8">
      <w:pPr>
        <w:tabs>
          <w:tab w:val="left" w:pos="540"/>
          <w:tab w:val="left" w:pos="1080"/>
        </w:tabs>
        <w:spacing w:line="276" w:lineRule="auto"/>
        <w:ind w:left="540" w:hanging="540"/>
      </w:pPr>
      <w:r>
        <w:tab/>
        <w:t>Others specify.....................................................................................................................</w:t>
      </w:r>
    </w:p>
    <w:p w:rsidR="00CC5B15" w:rsidRDefault="001D0EC8">
      <w:pPr>
        <w:spacing w:line="276" w:lineRule="auto"/>
        <w:ind w:left="540"/>
      </w:pPr>
      <w:r>
        <w:t>....................................................................................................................................................................................................................................................................................................................................................................................................................................................................................................................................................................................</w:t>
      </w:r>
    </w:p>
    <w:p w:rsidR="00CC5B15" w:rsidRDefault="00CC5B15">
      <w:pPr>
        <w:pStyle w:val="ListParagraph"/>
        <w:spacing w:line="276" w:lineRule="auto"/>
        <w:ind w:left="1080"/>
      </w:pPr>
    </w:p>
    <w:p w:rsidR="00CC5B15" w:rsidRDefault="00CC5B15">
      <w:pPr>
        <w:autoSpaceDE w:val="0"/>
        <w:autoSpaceDN w:val="0"/>
        <w:adjustRightInd w:val="0"/>
        <w:spacing w:line="276" w:lineRule="auto"/>
        <w:ind w:firstLine="720"/>
        <w:jc w:val="both"/>
        <w:rPr>
          <w:color w:val="292526"/>
        </w:rPr>
      </w:pPr>
    </w:p>
    <w:p w:rsidR="00CC5B15" w:rsidRDefault="00CC5B15">
      <w:pPr>
        <w:spacing w:line="480" w:lineRule="auto"/>
        <w:jc w:val="both"/>
      </w:pPr>
    </w:p>
    <w:sectPr w:rsidR="00CC5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dentity-H">
    <w:altName w:val="MS Mincho"/>
    <w:charset w:val="80"/>
    <w:family w:val="auto"/>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1608612"/>
    <w:lvl w:ilvl="0">
      <w:start w:val="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hybridMultilevel"/>
    <w:tmpl w:val="FBB28786"/>
    <w:lvl w:ilvl="0" w:tplc="B67EA3F4">
      <w:start w:val="1"/>
      <w:numFmt w:val="lowerLetter"/>
      <w:lvlText w:val="(%1)"/>
      <w:lvlJc w:val="left"/>
      <w:pPr>
        <w:tabs>
          <w:tab w:val="left" w:pos="0"/>
        </w:tabs>
        <w:ind w:left="720" w:hanging="360"/>
      </w:pPr>
      <w:rPr>
        <w:rFonts w:hint="default"/>
      </w:rPr>
    </w:lvl>
    <w:lvl w:ilvl="1" w:tplc="54E2FC72">
      <w:start w:val="1"/>
      <w:numFmt w:val="lowerLetter"/>
      <w:lvlText w:val="%2."/>
      <w:lvlJc w:val="left"/>
      <w:pPr>
        <w:tabs>
          <w:tab w:val="left" w:pos="0"/>
        </w:tabs>
        <w:ind w:left="1440" w:hanging="360"/>
      </w:pPr>
    </w:lvl>
    <w:lvl w:ilvl="2" w:tplc="65E6AE5A">
      <w:start w:val="1"/>
      <w:numFmt w:val="lowerRoman"/>
      <w:lvlText w:val="%3."/>
      <w:lvlJc w:val="right"/>
      <w:pPr>
        <w:tabs>
          <w:tab w:val="left" w:pos="0"/>
        </w:tabs>
        <w:ind w:left="2160" w:hanging="180"/>
      </w:pPr>
    </w:lvl>
    <w:lvl w:ilvl="3" w:tplc="6024A55C">
      <w:start w:val="1"/>
      <w:numFmt w:val="decimal"/>
      <w:lvlText w:val="%4."/>
      <w:lvlJc w:val="left"/>
      <w:pPr>
        <w:tabs>
          <w:tab w:val="left" w:pos="0"/>
        </w:tabs>
        <w:ind w:left="2880" w:hanging="360"/>
      </w:pPr>
    </w:lvl>
    <w:lvl w:ilvl="4" w:tplc="626897EA">
      <w:start w:val="1"/>
      <w:numFmt w:val="lowerLetter"/>
      <w:lvlText w:val="%5."/>
      <w:lvlJc w:val="left"/>
      <w:pPr>
        <w:tabs>
          <w:tab w:val="left" w:pos="0"/>
        </w:tabs>
        <w:ind w:left="3600" w:hanging="360"/>
      </w:pPr>
    </w:lvl>
    <w:lvl w:ilvl="5" w:tplc="9760A9BE">
      <w:start w:val="1"/>
      <w:numFmt w:val="lowerRoman"/>
      <w:lvlText w:val="%6."/>
      <w:lvlJc w:val="right"/>
      <w:pPr>
        <w:tabs>
          <w:tab w:val="left" w:pos="0"/>
        </w:tabs>
        <w:ind w:left="4320" w:hanging="180"/>
      </w:pPr>
    </w:lvl>
    <w:lvl w:ilvl="6" w:tplc="54769834">
      <w:start w:val="1"/>
      <w:numFmt w:val="decimal"/>
      <w:lvlText w:val="%7."/>
      <w:lvlJc w:val="left"/>
      <w:pPr>
        <w:tabs>
          <w:tab w:val="left" w:pos="0"/>
        </w:tabs>
        <w:ind w:left="5040" w:hanging="360"/>
      </w:pPr>
    </w:lvl>
    <w:lvl w:ilvl="7" w:tplc="A0D820A8">
      <w:start w:val="1"/>
      <w:numFmt w:val="lowerLetter"/>
      <w:lvlText w:val="%8."/>
      <w:lvlJc w:val="left"/>
      <w:pPr>
        <w:tabs>
          <w:tab w:val="left" w:pos="0"/>
        </w:tabs>
        <w:ind w:left="5760" w:hanging="360"/>
      </w:pPr>
    </w:lvl>
    <w:lvl w:ilvl="8" w:tplc="350C7116">
      <w:start w:val="1"/>
      <w:numFmt w:val="lowerRoman"/>
      <w:lvlText w:val="%9."/>
      <w:lvlJc w:val="right"/>
      <w:pPr>
        <w:tabs>
          <w:tab w:val="left" w:pos="0"/>
        </w:tabs>
        <w:ind w:left="6480" w:hanging="180"/>
      </w:pPr>
    </w:lvl>
  </w:abstractNum>
  <w:abstractNum w:abstractNumId="2" w15:restartNumberingAfterBreak="0">
    <w:nsid w:val="00000003"/>
    <w:multiLevelType w:val="hybridMultilevel"/>
    <w:tmpl w:val="9C4C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CA383B7C"/>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4" w15:restartNumberingAfterBreak="0">
    <w:nsid w:val="00000005"/>
    <w:multiLevelType w:val="hybridMultilevel"/>
    <w:tmpl w:val="DDBE4ACC"/>
    <w:lvl w:ilvl="0" w:tplc="0812F1B2">
      <w:start w:val="1"/>
      <w:numFmt w:val="upperRoman"/>
      <w:lvlText w:val="%1."/>
      <w:lvlJc w:val="left"/>
      <w:pPr>
        <w:ind w:left="1008" w:hanging="72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5" w15:restartNumberingAfterBreak="0">
    <w:nsid w:val="00000006"/>
    <w:multiLevelType w:val="multilevel"/>
    <w:tmpl w:val="D77419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0000007"/>
    <w:multiLevelType w:val="hybridMultilevel"/>
    <w:tmpl w:val="A25AD8A8"/>
    <w:lvl w:ilvl="0" w:tplc="65C4780C">
      <w:start w:val="1"/>
      <w:numFmt w:val="lowerRoman"/>
      <w:lvlText w:val="(%1)"/>
      <w:lvlJc w:val="left"/>
      <w:pPr>
        <w:tabs>
          <w:tab w:val="left" w:pos="0"/>
        </w:tabs>
        <w:ind w:left="1080" w:hanging="720"/>
      </w:pPr>
      <w:rPr>
        <w:rFonts w:hint="default"/>
      </w:rPr>
    </w:lvl>
    <w:lvl w:ilvl="1" w:tplc="D3C4A896">
      <w:start w:val="1"/>
      <w:numFmt w:val="lowerLetter"/>
      <w:lvlText w:val="%2."/>
      <w:lvlJc w:val="left"/>
      <w:pPr>
        <w:tabs>
          <w:tab w:val="left" w:pos="0"/>
        </w:tabs>
        <w:ind w:left="1440" w:hanging="360"/>
      </w:pPr>
    </w:lvl>
    <w:lvl w:ilvl="2" w:tplc="0F00D8F8">
      <w:start w:val="1"/>
      <w:numFmt w:val="lowerRoman"/>
      <w:lvlText w:val="%3."/>
      <w:lvlJc w:val="right"/>
      <w:pPr>
        <w:tabs>
          <w:tab w:val="left" w:pos="0"/>
        </w:tabs>
        <w:ind w:left="2160" w:hanging="180"/>
      </w:pPr>
    </w:lvl>
    <w:lvl w:ilvl="3" w:tplc="1D7464DE">
      <w:start w:val="1"/>
      <w:numFmt w:val="decimal"/>
      <w:lvlText w:val="%4."/>
      <w:lvlJc w:val="left"/>
      <w:pPr>
        <w:tabs>
          <w:tab w:val="left" w:pos="0"/>
        </w:tabs>
        <w:ind w:left="2880" w:hanging="360"/>
      </w:pPr>
    </w:lvl>
    <w:lvl w:ilvl="4" w:tplc="09B839BC">
      <w:start w:val="1"/>
      <w:numFmt w:val="lowerLetter"/>
      <w:lvlText w:val="%5."/>
      <w:lvlJc w:val="left"/>
      <w:pPr>
        <w:tabs>
          <w:tab w:val="left" w:pos="0"/>
        </w:tabs>
        <w:ind w:left="3600" w:hanging="360"/>
      </w:pPr>
    </w:lvl>
    <w:lvl w:ilvl="5" w:tplc="5F84D096">
      <w:start w:val="1"/>
      <w:numFmt w:val="lowerRoman"/>
      <w:lvlText w:val="%6."/>
      <w:lvlJc w:val="right"/>
      <w:pPr>
        <w:tabs>
          <w:tab w:val="left" w:pos="0"/>
        </w:tabs>
        <w:ind w:left="4320" w:hanging="180"/>
      </w:pPr>
    </w:lvl>
    <w:lvl w:ilvl="6" w:tplc="9010476C">
      <w:start w:val="1"/>
      <w:numFmt w:val="decimal"/>
      <w:lvlText w:val="%7."/>
      <w:lvlJc w:val="left"/>
      <w:pPr>
        <w:tabs>
          <w:tab w:val="left" w:pos="0"/>
        </w:tabs>
        <w:ind w:left="5040" w:hanging="360"/>
      </w:pPr>
    </w:lvl>
    <w:lvl w:ilvl="7" w:tplc="4B9062F4">
      <w:start w:val="1"/>
      <w:numFmt w:val="lowerLetter"/>
      <w:lvlText w:val="%8."/>
      <w:lvlJc w:val="left"/>
      <w:pPr>
        <w:tabs>
          <w:tab w:val="left" w:pos="0"/>
        </w:tabs>
        <w:ind w:left="5760" w:hanging="360"/>
      </w:pPr>
    </w:lvl>
    <w:lvl w:ilvl="8" w:tplc="A43E5E6E">
      <w:start w:val="1"/>
      <w:numFmt w:val="lowerRoman"/>
      <w:lvlText w:val="%9."/>
      <w:lvlJc w:val="right"/>
      <w:pPr>
        <w:tabs>
          <w:tab w:val="left" w:pos="0"/>
        </w:tabs>
        <w:ind w:left="6480" w:hanging="180"/>
      </w:pPr>
    </w:lvl>
  </w:abstractNum>
  <w:abstractNum w:abstractNumId="7" w15:restartNumberingAfterBreak="0">
    <w:nsid w:val="00000008"/>
    <w:multiLevelType w:val="multilevel"/>
    <w:tmpl w:val="602E40C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0000009"/>
    <w:multiLevelType w:val="multilevel"/>
    <w:tmpl w:val="56927CE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000000A"/>
    <w:multiLevelType w:val="multilevel"/>
    <w:tmpl w:val="C0DE8D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000000B"/>
    <w:multiLevelType w:val="multilevel"/>
    <w:tmpl w:val="8430B878"/>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000000C"/>
    <w:multiLevelType w:val="multilevel"/>
    <w:tmpl w:val="6478B13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000000D"/>
    <w:multiLevelType w:val="multilevel"/>
    <w:tmpl w:val="D82C97F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00000E"/>
    <w:multiLevelType w:val="multilevel"/>
    <w:tmpl w:val="2D602F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0F"/>
    <w:multiLevelType w:val="hybridMultilevel"/>
    <w:tmpl w:val="288AB764"/>
    <w:lvl w:ilvl="0" w:tplc="F328D92C">
      <w:start w:val="1"/>
      <w:numFmt w:val="lowerRoman"/>
      <w:lvlText w:val="(%1)"/>
      <w:lvlJc w:val="left"/>
      <w:pPr>
        <w:tabs>
          <w:tab w:val="left" w:pos="0"/>
        </w:tabs>
        <w:ind w:left="1080" w:hanging="720"/>
      </w:pPr>
      <w:rPr>
        <w:rFonts w:hint="default"/>
      </w:rPr>
    </w:lvl>
    <w:lvl w:ilvl="1" w:tplc="E63C48F6">
      <w:start w:val="1"/>
      <w:numFmt w:val="lowerLetter"/>
      <w:lvlText w:val="%2."/>
      <w:lvlJc w:val="left"/>
      <w:pPr>
        <w:tabs>
          <w:tab w:val="left" w:pos="0"/>
        </w:tabs>
        <w:ind w:left="1440" w:hanging="360"/>
      </w:pPr>
    </w:lvl>
    <w:lvl w:ilvl="2" w:tplc="9350CA7E">
      <w:start w:val="1"/>
      <w:numFmt w:val="lowerRoman"/>
      <w:lvlText w:val="%3."/>
      <w:lvlJc w:val="right"/>
      <w:pPr>
        <w:tabs>
          <w:tab w:val="left" w:pos="0"/>
        </w:tabs>
        <w:ind w:left="2160" w:hanging="180"/>
      </w:pPr>
    </w:lvl>
    <w:lvl w:ilvl="3" w:tplc="C18CA3C4">
      <w:start w:val="1"/>
      <w:numFmt w:val="decimal"/>
      <w:lvlText w:val="%4."/>
      <w:lvlJc w:val="left"/>
      <w:pPr>
        <w:tabs>
          <w:tab w:val="left" w:pos="0"/>
        </w:tabs>
        <w:ind w:left="2880" w:hanging="360"/>
      </w:pPr>
    </w:lvl>
    <w:lvl w:ilvl="4" w:tplc="FE48CD0A">
      <w:start w:val="1"/>
      <w:numFmt w:val="lowerLetter"/>
      <w:lvlText w:val="%5."/>
      <w:lvlJc w:val="left"/>
      <w:pPr>
        <w:tabs>
          <w:tab w:val="left" w:pos="0"/>
        </w:tabs>
        <w:ind w:left="3600" w:hanging="360"/>
      </w:pPr>
    </w:lvl>
    <w:lvl w:ilvl="5" w:tplc="994692FC">
      <w:start w:val="1"/>
      <w:numFmt w:val="lowerRoman"/>
      <w:lvlText w:val="%6."/>
      <w:lvlJc w:val="right"/>
      <w:pPr>
        <w:tabs>
          <w:tab w:val="left" w:pos="0"/>
        </w:tabs>
        <w:ind w:left="4320" w:hanging="180"/>
      </w:pPr>
    </w:lvl>
    <w:lvl w:ilvl="6" w:tplc="536A9C48">
      <w:start w:val="1"/>
      <w:numFmt w:val="decimal"/>
      <w:lvlText w:val="%7."/>
      <w:lvlJc w:val="left"/>
      <w:pPr>
        <w:tabs>
          <w:tab w:val="left" w:pos="0"/>
        </w:tabs>
        <w:ind w:left="5040" w:hanging="360"/>
      </w:pPr>
    </w:lvl>
    <w:lvl w:ilvl="7" w:tplc="150CC028">
      <w:start w:val="1"/>
      <w:numFmt w:val="lowerLetter"/>
      <w:lvlText w:val="%8."/>
      <w:lvlJc w:val="left"/>
      <w:pPr>
        <w:tabs>
          <w:tab w:val="left" w:pos="0"/>
        </w:tabs>
        <w:ind w:left="5760" w:hanging="360"/>
      </w:pPr>
    </w:lvl>
    <w:lvl w:ilvl="8" w:tplc="5016C01A">
      <w:start w:val="1"/>
      <w:numFmt w:val="lowerRoman"/>
      <w:lvlText w:val="%9."/>
      <w:lvlJc w:val="right"/>
      <w:pPr>
        <w:tabs>
          <w:tab w:val="left" w:pos="0"/>
        </w:tabs>
        <w:ind w:left="6480" w:hanging="180"/>
      </w:pPr>
    </w:lvl>
  </w:abstractNum>
  <w:abstractNum w:abstractNumId="15" w15:restartNumberingAfterBreak="0">
    <w:nsid w:val="00000010"/>
    <w:multiLevelType w:val="multilevel"/>
    <w:tmpl w:val="AEE660E4"/>
    <w:lvl w:ilvl="0">
      <w:start w:val="2"/>
      <w:numFmt w:val="decimal"/>
      <w:lvlText w:val="%1"/>
      <w:lvlJc w:val="left"/>
      <w:pPr>
        <w:tabs>
          <w:tab w:val="left" w:pos="0"/>
        </w:tabs>
        <w:ind w:left="1095" w:hanging="1095"/>
      </w:pPr>
      <w:rPr>
        <w:rFonts w:hint="default"/>
      </w:rPr>
    </w:lvl>
    <w:lvl w:ilvl="1">
      <w:start w:val="2"/>
      <w:numFmt w:val="decimal"/>
      <w:lvlText w:val="%1.%2"/>
      <w:lvlJc w:val="left"/>
      <w:pPr>
        <w:tabs>
          <w:tab w:val="left" w:pos="0"/>
        </w:tabs>
        <w:ind w:left="1095" w:hanging="1095"/>
      </w:pPr>
      <w:rPr>
        <w:rFonts w:hint="default"/>
      </w:rPr>
    </w:lvl>
    <w:lvl w:ilvl="2">
      <w:start w:val="3"/>
      <w:numFmt w:val="decimal"/>
      <w:lvlText w:val="%1.%2.%3"/>
      <w:lvlJc w:val="left"/>
      <w:pPr>
        <w:tabs>
          <w:tab w:val="left" w:pos="0"/>
        </w:tabs>
        <w:ind w:left="1095" w:hanging="1095"/>
      </w:pPr>
      <w:rPr>
        <w:rFonts w:hint="default"/>
      </w:rPr>
    </w:lvl>
    <w:lvl w:ilvl="3">
      <w:start w:val="3"/>
      <w:numFmt w:val="decimal"/>
      <w:lvlText w:val="%1.%2.%3.%4"/>
      <w:lvlJc w:val="left"/>
      <w:pPr>
        <w:tabs>
          <w:tab w:val="left" w:pos="0"/>
        </w:tabs>
        <w:ind w:left="1095" w:hanging="1095"/>
      </w:pPr>
      <w:rPr>
        <w:rFonts w:hint="default"/>
      </w:rPr>
    </w:lvl>
    <w:lvl w:ilvl="4">
      <w:start w:val="1"/>
      <w:numFmt w:val="decimal"/>
      <w:lvlText w:val="%1.%2.%3.%4.%5"/>
      <w:lvlJc w:val="left"/>
      <w:pPr>
        <w:tabs>
          <w:tab w:val="left" w:pos="0"/>
        </w:tabs>
        <w:ind w:left="1095" w:hanging="1095"/>
      </w:pPr>
      <w:rPr>
        <w:rFonts w:hint="default"/>
      </w:rPr>
    </w:lvl>
    <w:lvl w:ilvl="5">
      <w:start w:val="1"/>
      <w:numFmt w:val="decimal"/>
      <w:lvlText w:val="%1.%2.%3.%4.%5.%6"/>
      <w:lvlJc w:val="left"/>
      <w:pPr>
        <w:tabs>
          <w:tab w:val="left" w:pos="0"/>
        </w:tabs>
        <w:ind w:left="1440" w:hanging="1440"/>
      </w:pPr>
      <w:rPr>
        <w:rFonts w:hint="default"/>
      </w:rPr>
    </w:lvl>
    <w:lvl w:ilvl="6">
      <w:start w:val="1"/>
      <w:numFmt w:val="decimal"/>
      <w:lvlText w:val="%1.%2.%3.%4.%5.%6.%7"/>
      <w:lvlJc w:val="left"/>
      <w:pPr>
        <w:tabs>
          <w:tab w:val="left" w:pos="0"/>
        </w:tabs>
        <w:ind w:left="1440" w:hanging="1440"/>
      </w:pPr>
      <w:rPr>
        <w:rFonts w:hint="default"/>
      </w:rPr>
    </w:lvl>
    <w:lvl w:ilvl="7">
      <w:start w:val="1"/>
      <w:numFmt w:val="decimal"/>
      <w:lvlText w:val="%1.%2.%3.%4.%5.%6.%7.%8"/>
      <w:lvlJc w:val="left"/>
      <w:pPr>
        <w:tabs>
          <w:tab w:val="left" w:pos="0"/>
        </w:tabs>
        <w:ind w:left="1800" w:hanging="1800"/>
      </w:pPr>
      <w:rPr>
        <w:rFonts w:hint="default"/>
      </w:rPr>
    </w:lvl>
    <w:lvl w:ilvl="8">
      <w:start w:val="1"/>
      <w:numFmt w:val="decimal"/>
      <w:lvlText w:val="%1.%2.%3.%4.%5.%6.%7.%8.%9"/>
      <w:lvlJc w:val="left"/>
      <w:pPr>
        <w:tabs>
          <w:tab w:val="left" w:pos="0"/>
        </w:tabs>
        <w:ind w:left="1800" w:hanging="1800"/>
      </w:pPr>
      <w:rPr>
        <w:rFonts w:hint="default"/>
      </w:rPr>
    </w:lvl>
  </w:abstractNum>
  <w:abstractNum w:abstractNumId="16" w15:restartNumberingAfterBreak="0">
    <w:nsid w:val="00000011"/>
    <w:multiLevelType w:val="multilevel"/>
    <w:tmpl w:val="BDCA675C"/>
    <w:lvl w:ilvl="0">
      <w:start w:val="2"/>
      <w:numFmt w:val="decimal"/>
      <w:lvlText w:val="%1"/>
      <w:lvlJc w:val="left"/>
      <w:pPr>
        <w:tabs>
          <w:tab w:val="left" w:pos="0"/>
        </w:tabs>
        <w:ind w:left="1095" w:hanging="1095"/>
      </w:pPr>
      <w:rPr>
        <w:rFonts w:hint="default"/>
      </w:rPr>
    </w:lvl>
    <w:lvl w:ilvl="1">
      <w:start w:val="2"/>
      <w:numFmt w:val="decimal"/>
      <w:lvlText w:val="%1.%2"/>
      <w:lvlJc w:val="left"/>
      <w:pPr>
        <w:tabs>
          <w:tab w:val="left" w:pos="0"/>
        </w:tabs>
        <w:ind w:left="1095" w:hanging="1095"/>
      </w:pPr>
      <w:rPr>
        <w:rFonts w:hint="default"/>
      </w:rPr>
    </w:lvl>
    <w:lvl w:ilvl="2">
      <w:start w:val="1"/>
      <w:numFmt w:val="decimal"/>
      <w:lvlText w:val="%1.%2.%3"/>
      <w:lvlJc w:val="left"/>
      <w:pPr>
        <w:tabs>
          <w:tab w:val="left" w:pos="0"/>
        </w:tabs>
        <w:ind w:left="1095" w:hanging="1095"/>
      </w:pPr>
      <w:rPr>
        <w:rFonts w:hint="default"/>
      </w:rPr>
    </w:lvl>
    <w:lvl w:ilvl="3">
      <w:start w:val="1"/>
      <w:numFmt w:val="decimal"/>
      <w:lvlText w:val="%1.%2.%3.%4"/>
      <w:lvlJc w:val="left"/>
      <w:pPr>
        <w:tabs>
          <w:tab w:val="left" w:pos="0"/>
        </w:tabs>
        <w:ind w:left="1095" w:hanging="1095"/>
      </w:pPr>
      <w:rPr>
        <w:rFonts w:hint="default"/>
      </w:rPr>
    </w:lvl>
    <w:lvl w:ilvl="4">
      <w:start w:val="1"/>
      <w:numFmt w:val="decimal"/>
      <w:lvlText w:val="%1.%2.%3.%4.%5"/>
      <w:lvlJc w:val="left"/>
      <w:pPr>
        <w:tabs>
          <w:tab w:val="left" w:pos="0"/>
        </w:tabs>
        <w:ind w:left="1095" w:hanging="1095"/>
      </w:pPr>
      <w:rPr>
        <w:rFonts w:hint="default"/>
      </w:rPr>
    </w:lvl>
    <w:lvl w:ilvl="5">
      <w:start w:val="1"/>
      <w:numFmt w:val="decimal"/>
      <w:lvlText w:val="%1.%2.%3.%4.%5.%6"/>
      <w:lvlJc w:val="left"/>
      <w:pPr>
        <w:tabs>
          <w:tab w:val="left" w:pos="0"/>
        </w:tabs>
        <w:ind w:left="1440" w:hanging="1440"/>
      </w:pPr>
      <w:rPr>
        <w:rFonts w:hint="default"/>
      </w:rPr>
    </w:lvl>
    <w:lvl w:ilvl="6">
      <w:start w:val="1"/>
      <w:numFmt w:val="decimal"/>
      <w:lvlText w:val="%1.%2.%3.%4.%5.%6.%7"/>
      <w:lvlJc w:val="left"/>
      <w:pPr>
        <w:tabs>
          <w:tab w:val="left" w:pos="0"/>
        </w:tabs>
        <w:ind w:left="1440" w:hanging="1440"/>
      </w:pPr>
      <w:rPr>
        <w:rFonts w:hint="default"/>
      </w:rPr>
    </w:lvl>
    <w:lvl w:ilvl="7">
      <w:start w:val="1"/>
      <w:numFmt w:val="decimal"/>
      <w:lvlText w:val="%1.%2.%3.%4.%5.%6.%7.%8"/>
      <w:lvlJc w:val="left"/>
      <w:pPr>
        <w:tabs>
          <w:tab w:val="left" w:pos="0"/>
        </w:tabs>
        <w:ind w:left="1800" w:hanging="1800"/>
      </w:pPr>
      <w:rPr>
        <w:rFonts w:hint="default"/>
      </w:rPr>
    </w:lvl>
    <w:lvl w:ilvl="8">
      <w:start w:val="1"/>
      <w:numFmt w:val="decimal"/>
      <w:lvlText w:val="%1.%2.%3.%4.%5.%6.%7.%8.%9"/>
      <w:lvlJc w:val="left"/>
      <w:pPr>
        <w:tabs>
          <w:tab w:val="left" w:pos="0"/>
        </w:tabs>
        <w:ind w:left="1800" w:hanging="1800"/>
      </w:pPr>
      <w:rPr>
        <w:rFonts w:hint="default"/>
      </w:rPr>
    </w:lvl>
  </w:abstractNum>
  <w:abstractNum w:abstractNumId="17" w15:restartNumberingAfterBreak="0">
    <w:nsid w:val="00000012"/>
    <w:multiLevelType w:val="multilevel"/>
    <w:tmpl w:val="6D8882C2"/>
    <w:lvl w:ilvl="0">
      <w:start w:val="1"/>
      <w:numFmt w:val="decimal"/>
      <w:lvlText w:val="%1"/>
      <w:lvlJc w:val="left"/>
      <w:pPr>
        <w:ind w:left="1080" w:hanging="1080"/>
      </w:pPr>
      <w:rPr>
        <w:rFonts w:hint="default"/>
      </w:rPr>
    </w:lvl>
    <w:lvl w:ilvl="1">
      <w:start w:val="1"/>
      <w:numFmt w:val="decimal"/>
      <w:lvlText w:val="%1.%2"/>
      <w:lvlJc w:val="left"/>
      <w:pPr>
        <w:ind w:left="1440" w:hanging="108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00000013"/>
    <w:multiLevelType w:val="multilevel"/>
    <w:tmpl w:val="323A40A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0000014"/>
    <w:multiLevelType w:val="hybridMultilevel"/>
    <w:tmpl w:val="72E2B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0000015"/>
    <w:multiLevelType w:val="multilevel"/>
    <w:tmpl w:val="3D5A00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0000016"/>
    <w:multiLevelType w:val="multilevel"/>
    <w:tmpl w:val="FD543D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0000017"/>
    <w:multiLevelType w:val="hybridMultilevel"/>
    <w:tmpl w:val="C0C6E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multilevel"/>
    <w:tmpl w:val="B99C0D78"/>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0000019"/>
    <w:multiLevelType w:val="multilevel"/>
    <w:tmpl w:val="4D067802"/>
    <w:lvl w:ilvl="0">
      <w:start w:val="1"/>
      <w:numFmt w:val="decimal"/>
      <w:lvlText w:val="%1"/>
      <w:lvlJc w:val="left"/>
      <w:pPr>
        <w:ind w:left="525" w:hanging="525"/>
      </w:pPr>
      <w:rPr>
        <w:rFonts w:hint="default"/>
        <w:b w:val="0"/>
      </w:rPr>
    </w:lvl>
    <w:lvl w:ilvl="1">
      <w:start w:val="6"/>
      <w:numFmt w:val="decimal"/>
      <w:lvlText w:val="%1.%2"/>
      <w:lvlJc w:val="left"/>
      <w:pPr>
        <w:ind w:left="525" w:hanging="525"/>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0000001A"/>
    <w:multiLevelType w:val="hybridMultilevel"/>
    <w:tmpl w:val="C1F0965E"/>
    <w:lvl w:ilvl="0" w:tplc="39EC8C7A">
      <w:start w:val="1"/>
      <w:numFmt w:val="bullet"/>
      <w:lvlText w:val=""/>
      <w:lvlJc w:val="left"/>
      <w:pPr>
        <w:ind w:left="720" w:hanging="360"/>
      </w:pPr>
      <w:rPr>
        <w:rFonts w:ascii="Symbol" w:eastAsiaTheme="minorEastAsia" w:hAnsi="Symbol" w:cs="Times New Roman"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6" w15:restartNumberingAfterBreak="0">
    <w:nsid w:val="0000001B"/>
    <w:multiLevelType w:val="hybridMultilevel"/>
    <w:tmpl w:val="76A87240"/>
    <w:lvl w:ilvl="0" w:tplc="50BE19CC">
      <w:start w:val="1"/>
      <w:numFmt w:val="lowerRoman"/>
      <w:lvlText w:val="(%1)"/>
      <w:lvlJc w:val="left"/>
      <w:pPr>
        <w:tabs>
          <w:tab w:val="left" w:pos="1080"/>
        </w:tabs>
        <w:ind w:left="1080" w:hanging="720"/>
      </w:pPr>
      <w:rPr>
        <w:rFonts w:hint="default"/>
      </w:rPr>
    </w:lvl>
    <w:lvl w:ilvl="1" w:tplc="E7CE4610">
      <w:start w:val="1"/>
      <w:numFmt w:val="lowerRoman"/>
      <w:lvlText w:val="(%2)"/>
      <w:lvlJc w:val="left"/>
      <w:pPr>
        <w:tabs>
          <w:tab w:val="left" w:pos="720"/>
        </w:tabs>
        <w:ind w:left="720" w:hanging="720"/>
      </w:pPr>
      <w:rPr>
        <w:rFonts w:hint="default"/>
      </w:rPr>
    </w:lvl>
    <w:lvl w:ilvl="2" w:tplc="60E0DECC">
      <w:start w:val="3"/>
      <w:numFmt w:val="decimal"/>
      <w:lvlText w:val="%3"/>
      <w:lvlJc w:val="left"/>
      <w:pPr>
        <w:ind w:left="2340" w:hanging="360"/>
      </w:pPr>
      <w:rPr>
        <w:rFonts w:hint="default"/>
      </w:r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7" w15:restartNumberingAfterBreak="0">
    <w:nsid w:val="0000001C"/>
    <w:multiLevelType w:val="hybridMultilevel"/>
    <w:tmpl w:val="54EC4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000001D"/>
    <w:multiLevelType w:val="hybridMultilevel"/>
    <w:tmpl w:val="11880E1E"/>
    <w:lvl w:ilvl="0" w:tplc="E1F05576">
      <w:start w:val="1"/>
      <w:numFmt w:val="lowerRoman"/>
      <w:lvlText w:val="(%1)"/>
      <w:lvlJc w:val="left"/>
      <w:pPr>
        <w:ind w:left="1674" w:hanging="720"/>
      </w:pPr>
      <w:rPr>
        <w:rFonts w:hint="default"/>
      </w:rPr>
    </w:lvl>
    <w:lvl w:ilvl="1" w:tplc="08090019" w:tentative="1">
      <w:start w:val="1"/>
      <w:numFmt w:val="lowerLetter"/>
      <w:lvlText w:val="%2."/>
      <w:lvlJc w:val="left"/>
      <w:pPr>
        <w:ind w:left="2034" w:hanging="360"/>
      </w:pPr>
    </w:lvl>
    <w:lvl w:ilvl="2" w:tplc="0809001B" w:tentative="1">
      <w:start w:val="1"/>
      <w:numFmt w:val="lowerRoman"/>
      <w:lvlText w:val="%3."/>
      <w:lvlJc w:val="right"/>
      <w:pPr>
        <w:ind w:left="2754" w:hanging="180"/>
      </w:pPr>
    </w:lvl>
    <w:lvl w:ilvl="3" w:tplc="0809000F" w:tentative="1">
      <w:start w:val="1"/>
      <w:numFmt w:val="decimal"/>
      <w:lvlText w:val="%4."/>
      <w:lvlJc w:val="left"/>
      <w:pPr>
        <w:ind w:left="3474" w:hanging="360"/>
      </w:pPr>
    </w:lvl>
    <w:lvl w:ilvl="4" w:tplc="08090019" w:tentative="1">
      <w:start w:val="1"/>
      <w:numFmt w:val="lowerLetter"/>
      <w:lvlText w:val="%5."/>
      <w:lvlJc w:val="left"/>
      <w:pPr>
        <w:ind w:left="4194" w:hanging="360"/>
      </w:pPr>
    </w:lvl>
    <w:lvl w:ilvl="5" w:tplc="0809001B" w:tentative="1">
      <w:start w:val="1"/>
      <w:numFmt w:val="lowerRoman"/>
      <w:lvlText w:val="%6."/>
      <w:lvlJc w:val="right"/>
      <w:pPr>
        <w:ind w:left="4914" w:hanging="180"/>
      </w:pPr>
    </w:lvl>
    <w:lvl w:ilvl="6" w:tplc="0809000F" w:tentative="1">
      <w:start w:val="1"/>
      <w:numFmt w:val="decimal"/>
      <w:lvlText w:val="%7."/>
      <w:lvlJc w:val="left"/>
      <w:pPr>
        <w:ind w:left="5634" w:hanging="360"/>
      </w:pPr>
    </w:lvl>
    <w:lvl w:ilvl="7" w:tplc="08090019" w:tentative="1">
      <w:start w:val="1"/>
      <w:numFmt w:val="lowerLetter"/>
      <w:lvlText w:val="%8."/>
      <w:lvlJc w:val="left"/>
      <w:pPr>
        <w:ind w:left="6354" w:hanging="360"/>
      </w:pPr>
    </w:lvl>
    <w:lvl w:ilvl="8" w:tplc="0809001B" w:tentative="1">
      <w:start w:val="1"/>
      <w:numFmt w:val="lowerRoman"/>
      <w:lvlText w:val="%9."/>
      <w:lvlJc w:val="right"/>
      <w:pPr>
        <w:ind w:left="7074" w:hanging="180"/>
      </w:pPr>
    </w:lvl>
  </w:abstractNum>
  <w:abstractNum w:abstractNumId="29" w15:restartNumberingAfterBreak="0">
    <w:nsid w:val="0000001E"/>
    <w:multiLevelType w:val="multilevel"/>
    <w:tmpl w:val="FD346C54"/>
    <w:lvl w:ilvl="0">
      <w:start w:val="1"/>
      <w:numFmt w:val="decimal"/>
      <w:lvlText w:val="%1"/>
      <w:lvlJc w:val="left"/>
      <w:pPr>
        <w:ind w:left="480" w:hanging="480"/>
      </w:pPr>
      <w:rPr>
        <w:rFonts w:hint="default"/>
      </w:rPr>
    </w:lvl>
    <w:lvl w:ilvl="1">
      <w:start w:val="3"/>
      <w:numFmt w:val="decimal"/>
      <w:lvlText w:val="%1.%2"/>
      <w:lvlJc w:val="left"/>
      <w:pPr>
        <w:ind w:left="624" w:hanging="480"/>
      </w:pPr>
      <w:rPr>
        <w:rFonts w:hint="default"/>
      </w:rPr>
    </w:lvl>
    <w:lvl w:ilvl="2">
      <w:start w:val="2"/>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30" w15:restartNumberingAfterBreak="0">
    <w:nsid w:val="0000001F"/>
    <w:multiLevelType w:val="hybridMultilevel"/>
    <w:tmpl w:val="E5300444"/>
    <w:lvl w:ilvl="0" w:tplc="65C4780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0000020"/>
    <w:multiLevelType w:val="hybridMultilevel"/>
    <w:tmpl w:val="807E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0000021"/>
    <w:multiLevelType w:val="hybridMultilevel"/>
    <w:tmpl w:val="74BE02AA"/>
    <w:lvl w:ilvl="0" w:tplc="65C4780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0000022"/>
    <w:multiLevelType w:val="multilevel"/>
    <w:tmpl w:val="C944CF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00000023"/>
    <w:multiLevelType w:val="multilevel"/>
    <w:tmpl w:val="F2E4DC56"/>
    <w:lvl w:ilvl="0">
      <w:start w:val="2"/>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0000024"/>
    <w:multiLevelType w:val="multilevel"/>
    <w:tmpl w:val="5B5652FC"/>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00000025"/>
    <w:multiLevelType w:val="multilevel"/>
    <w:tmpl w:val="3796C3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00000026"/>
    <w:multiLevelType w:val="multilevel"/>
    <w:tmpl w:val="3796C3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00000027"/>
    <w:multiLevelType w:val="multilevel"/>
    <w:tmpl w:val="3796C3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00000028"/>
    <w:multiLevelType w:val="multilevel"/>
    <w:tmpl w:val="3796C3E0"/>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00000029"/>
    <w:multiLevelType w:val="hybridMultilevel"/>
    <w:tmpl w:val="E5300444"/>
    <w:lvl w:ilvl="0" w:tplc="65C4780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000002A"/>
    <w:multiLevelType w:val="hybridMultilevel"/>
    <w:tmpl w:val="BFB8AD7A"/>
    <w:lvl w:ilvl="0" w:tplc="10002A58">
      <w:start w:val="1"/>
      <w:numFmt w:val="decimal"/>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0000002B"/>
    <w:multiLevelType w:val="multilevel"/>
    <w:tmpl w:val="23329810"/>
    <w:lvl w:ilvl="0">
      <w:start w:val="4"/>
      <w:numFmt w:val="decimal"/>
      <w:lvlText w:val="%1.0"/>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start w:val="1"/>
      <w:numFmt w:val="upperLetter"/>
      <w:lvlText w:val="%1.%2.%3"/>
      <w:lvlJc w:val="left"/>
      <w:pPr>
        <w:tabs>
          <w:tab w:val="left" w:pos="2160"/>
        </w:tabs>
        <w:ind w:left="2160" w:hanging="720"/>
      </w:pPr>
      <w:rPr>
        <w:rFonts w:hint="default"/>
      </w:rPr>
    </w:lvl>
    <w:lvl w:ilvl="3">
      <w:start w:val="1"/>
      <w:numFmt w:val="decimal"/>
      <w:lvlText w:val="%1.%2.%3.%4"/>
      <w:lvlJc w:val="left"/>
      <w:pPr>
        <w:tabs>
          <w:tab w:val="left" w:pos="3240"/>
        </w:tabs>
        <w:ind w:left="3240" w:hanging="1080"/>
      </w:pPr>
      <w:rPr>
        <w:rFonts w:hint="default"/>
      </w:rPr>
    </w:lvl>
    <w:lvl w:ilvl="4">
      <w:start w:val="1"/>
      <w:numFmt w:val="decimal"/>
      <w:lvlText w:val="%1.%2.%3.%4.%5"/>
      <w:lvlJc w:val="left"/>
      <w:pPr>
        <w:tabs>
          <w:tab w:val="left" w:pos="3960"/>
        </w:tabs>
        <w:ind w:left="3960" w:hanging="1080"/>
      </w:pPr>
      <w:rPr>
        <w:rFonts w:hint="default"/>
      </w:rPr>
    </w:lvl>
    <w:lvl w:ilvl="5">
      <w:start w:val="1"/>
      <w:numFmt w:val="decimal"/>
      <w:lvlText w:val="%1.%2.%3.%4.%5.%6"/>
      <w:lvlJc w:val="left"/>
      <w:pPr>
        <w:tabs>
          <w:tab w:val="left" w:pos="5040"/>
        </w:tabs>
        <w:ind w:left="5040" w:hanging="1440"/>
      </w:pPr>
      <w:rPr>
        <w:rFonts w:hint="default"/>
      </w:rPr>
    </w:lvl>
    <w:lvl w:ilvl="6">
      <w:start w:val="1"/>
      <w:numFmt w:val="decimal"/>
      <w:lvlText w:val="%1.%2.%3.%4.%5.%6.%7"/>
      <w:lvlJc w:val="left"/>
      <w:pPr>
        <w:tabs>
          <w:tab w:val="left" w:pos="6120"/>
        </w:tabs>
        <w:ind w:left="6120" w:hanging="1800"/>
      </w:pPr>
      <w:rPr>
        <w:rFonts w:hint="default"/>
      </w:rPr>
    </w:lvl>
    <w:lvl w:ilvl="7">
      <w:start w:val="1"/>
      <w:numFmt w:val="decimal"/>
      <w:lvlText w:val="%1.%2.%3.%4.%5.%6.%7.%8"/>
      <w:lvlJc w:val="left"/>
      <w:pPr>
        <w:tabs>
          <w:tab w:val="left" w:pos="6840"/>
        </w:tabs>
        <w:ind w:left="6840" w:hanging="1800"/>
      </w:pPr>
      <w:rPr>
        <w:rFonts w:hint="default"/>
      </w:rPr>
    </w:lvl>
    <w:lvl w:ilvl="8">
      <w:start w:val="1"/>
      <w:numFmt w:val="decimal"/>
      <w:lvlText w:val="%1.%2.%3.%4.%5.%6.%7.%8.%9"/>
      <w:lvlJc w:val="left"/>
      <w:pPr>
        <w:tabs>
          <w:tab w:val="left" w:pos="7920"/>
        </w:tabs>
        <w:ind w:left="7920" w:hanging="2160"/>
      </w:pPr>
      <w:rPr>
        <w:rFonts w:hint="default"/>
      </w:rPr>
    </w:lvl>
  </w:abstractNum>
  <w:abstractNum w:abstractNumId="43" w15:restartNumberingAfterBreak="0">
    <w:nsid w:val="0000002C"/>
    <w:multiLevelType w:val="hybridMultilevel"/>
    <w:tmpl w:val="D6B09FE0"/>
    <w:lvl w:ilvl="0" w:tplc="ED9AB226">
      <w:start w:val="1"/>
      <w:numFmt w:val="decimal"/>
      <w:lvlText w:val="(%1)"/>
      <w:lvlJc w:val="left"/>
      <w:pPr>
        <w:tabs>
          <w:tab w:val="left" w:pos="1080"/>
        </w:tabs>
        <w:ind w:left="1080" w:hanging="720"/>
      </w:pPr>
      <w:rPr>
        <w:rFonts w:hint="default"/>
      </w:rPr>
    </w:lvl>
    <w:lvl w:ilvl="1" w:tplc="04090019">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44" w15:restartNumberingAfterBreak="0">
    <w:nsid w:val="0000002D"/>
    <w:multiLevelType w:val="hybridMultilevel"/>
    <w:tmpl w:val="A4D65350"/>
    <w:lvl w:ilvl="0" w:tplc="46ACC9D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0000002E"/>
    <w:multiLevelType w:val="hybridMultilevel"/>
    <w:tmpl w:val="5798FAF2"/>
    <w:lvl w:ilvl="0" w:tplc="FAA4ECA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58806EFD"/>
    <w:multiLevelType w:val="hybridMultilevel"/>
    <w:tmpl w:val="FBB28786"/>
    <w:lvl w:ilvl="0" w:tplc="B67EA3F4">
      <w:start w:val="1"/>
      <w:numFmt w:val="lowerLetter"/>
      <w:lvlText w:val="(%1)"/>
      <w:lvlJc w:val="left"/>
      <w:pPr>
        <w:tabs>
          <w:tab w:val="left" w:pos="0"/>
        </w:tabs>
        <w:ind w:left="720" w:hanging="360"/>
      </w:pPr>
      <w:rPr>
        <w:rFonts w:hint="default"/>
      </w:rPr>
    </w:lvl>
    <w:lvl w:ilvl="1" w:tplc="54E2FC72">
      <w:start w:val="1"/>
      <w:numFmt w:val="lowerLetter"/>
      <w:lvlText w:val="%2."/>
      <w:lvlJc w:val="left"/>
      <w:pPr>
        <w:tabs>
          <w:tab w:val="left" w:pos="0"/>
        </w:tabs>
        <w:ind w:left="1440" w:hanging="360"/>
      </w:pPr>
    </w:lvl>
    <w:lvl w:ilvl="2" w:tplc="65E6AE5A">
      <w:start w:val="1"/>
      <w:numFmt w:val="lowerRoman"/>
      <w:lvlText w:val="%3."/>
      <w:lvlJc w:val="right"/>
      <w:pPr>
        <w:tabs>
          <w:tab w:val="left" w:pos="0"/>
        </w:tabs>
        <w:ind w:left="2160" w:hanging="180"/>
      </w:pPr>
    </w:lvl>
    <w:lvl w:ilvl="3" w:tplc="6024A55C">
      <w:start w:val="1"/>
      <w:numFmt w:val="decimal"/>
      <w:lvlText w:val="%4."/>
      <w:lvlJc w:val="left"/>
      <w:pPr>
        <w:tabs>
          <w:tab w:val="left" w:pos="0"/>
        </w:tabs>
        <w:ind w:left="2880" w:hanging="360"/>
      </w:pPr>
    </w:lvl>
    <w:lvl w:ilvl="4" w:tplc="626897EA">
      <w:start w:val="1"/>
      <w:numFmt w:val="lowerLetter"/>
      <w:lvlText w:val="%5."/>
      <w:lvlJc w:val="left"/>
      <w:pPr>
        <w:tabs>
          <w:tab w:val="left" w:pos="0"/>
        </w:tabs>
        <w:ind w:left="3600" w:hanging="360"/>
      </w:pPr>
    </w:lvl>
    <w:lvl w:ilvl="5" w:tplc="9760A9BE">
      <w:start w:val="1"/>
      <w:numFmt w:val="lowerRoman"/>
      <w:lvlText w:val="%6."/>
      <w:lvlJc w:val="right"/>
      <w:pPr>
        <w:tabs>
          <w:tab w:val="left" w:pos="0"/>
        </w:tabs>
        <w:ind w:left="4320" w:hanging="180"/>
      </w:pPr>
    </w:lvl>
    <w:lvl w:ilvl="6" w:tplc="54769834">
      <w:start w:val="1"/>
      <w:numFmt w:val="decimal"/>
      <w:lvlText w:val="%7."/>
      <w:lvlJc w:val="left"/>
      <w:pPr>
        <w:tabs>
          <w:tab w:val="left" w:pos="0"/>
        </w:tabs>
        <w:ind w:left="5040" w:hanging="360"/>
      </w:pPr>
    </w:lvl>
    <w:lvl w:ilvl="7" w:tplc="A0D820A8">
      <w:start w:val="1"/>
      <w:numFmt w:val="lowerLetter"/>
      <w:lvlText w:val="%8."/>
      <w:lvlJc w:val="left"/>
      <w:pPr>
        <w:tabs>
          <w:tab w:val="left" w:pos="0"/>
        </w:tabs>
        <w:ind w:left="5760" w:hanging="360"/>
      </w:pPr>
    </w:lvl>
    <w:lvl w:ilvl="8" w:tplc="350C7116">
      <w:start w:val="1"/>
      <w:numFmt w:val="lowerRoman"/>
      <w:lvlText w:val="%9."/>
      <w:lvlJc w:val="right"/>
      <w:pPr>
        <w:tabs>
          <w:tab w:val="left" w:pos="0"/>
        </w:tabs>
        <w:ind w:left="6480" w:hanging="180"/>
      </w:pPr>
    </w:lvl>
  </w:abstractNum>
  <w:num w:numId="1">
    <w:abstractNumId w:val="13"/>
  </w:num>
  <w:num w:numId="2">
    <w:abstractNumId w:val="46"/>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 w:numId="44">
    <w:abstractNumId w:val="42"/>
  </w:num>
  <w:num w:numId="45">
    <w:abstractNumId w:val="43"/>
  </w:num>
  <w:num w:numId="46">
    <w:abstractNumId w:val="44"/>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B15"/>
    <w:rsid w:val="000077A0"/>
    <w:rsid w:val="00112C2F"/>
    <w:rsid w:val="001D0EC8"/>
    <w:rsid w:val="00233865"/>
    <w:rsid w:val="002A66E4"/>
    <w:rsid w:val="003D0F0B"/>
    <w:rsid w:val="0042642F"/>
    <w:rsid w:val="004469B4"/>
    <w:rsid w:val="0045462C"/>
    <w:rsid w:val="004B6784"/>
    <w:rsid w:val="004D7352"/>
    <w:rsid w:val="005E5F17"/>
    <w:rsid w:val="00721D9C"/>
    <w:rsid w:val="007445CA"/>
    <w:rsid w:val="00786F32"/>
    <w:rsid w:val="00891887"/>
    <w:rsid w:val="00897762"/>
    <w:rsid w:val="008B4A6B"/>
    <w:rsid w:val="008B67C1"/>
    <w:rsid w:val="00973317"/>
    <w:rsid w:val="0099109E"/>
    <w:rsid w:val="00A24057"/>
    <w:rsid w:val="00A250C1"/>
    <w:rsid w:val="00A34D44"/>
    <w:rsid w:val="00A77B36"/>
    <w:rsid w:val="00AA66F7"/>
    <w:rsid w:val="00AE157D"/>
    <w:rsid w:val="00CC1B6B"/>
    <w:rsid w:val="00CC5B15"/>
    <w:rsid w:val="00CF33F5"/>
    <w:rsid w:val="00D0777E"/>
    <w:rsid w:val="00D5011B"/>
    <w:rsid w:val="00D62610"/>
    <w:rsid w:val="00DE05BC"/>
    <w:rsid w:val="00DE100F"/>
    <w:rsid w:val="00E02568"/>
    <w:rsid w:val="00F00EB2"/>
    <w:rsid w:val="00F501B0"/>
    <w:rsid w:val="00FC2B18"/>
    <w:rsid w:val="00FC431D"/>
    <w:rsid w:val="00FD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B3A81-4631-452D-9CB7-3C2A6176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pPr>
      <w:keepNext/>
      <w:jc w:val="both"/>
      <w:outlineLvl w:val="0"/>
    </w:pPr>
    <w:rPr>
      <w:b/>
      <w:bCs/>
      <w:lang w:val="en-US" w:eastAsia="en-US"/>
    </w:rPr>
  </w:style>
  <w:style w:type="paragraph" w:styleId="Heading2">
    <w:name w:val="heading 2"/>
    <w:basedOn w:val="Normal"/>
    <w:next w:val="Normal"/>
    <w:link w:val="Heading2Char"/>
    <w:uiPriority w:val="99"/>
    <w:qFormat/>
    <w:pPr>
      <w:autoSpaceDE w:val="0"/>
      <w:autoSpaceDN w:val="0"/>
      <w:adjustRightInd w:val="0"/>
      <w:outlineLvl w:val="1"/>
    </w:pPr>
    <w:rPr>
      <w:rFonts w:ascii="Courier New" w:eastAsiaTheme="minorHAnsi" w:hAnsi="Courier New" w:cs="Courier New"/>
      <w:b/>
      <w:bCs/>
      <w:i/>
      <w:iCs/>
      <w:color w:val="000000"/>
      <w:sz w:val="28"/>
      <w:szCs w:val="28"/>
      <w:lang w:eastAsia="en-US"/>
    </w:rPr>
  </w:style>
  <w:style w:type="paragraph" w:styleId="Heading3">
    <w:name w:val="heading 3"/>
    <w:basedOn w:val="Normal"/>
    <w:next w:val="Normal"/>
    <w:link w:val="Heading3Char"/>
    <w:uiPriority w:val="99"/>
    <w:qFormat/>
    <w:pPr>
      <w:autoSpaceDE w:val="0"/>
      <w:autoSpaceDN w:val="0"/>
      <w:adjustRightInd w:val="0"/>
      <w:outlineLvl w:val="2"/>
    </w:pPr>
    <w:rPr>
      <w:rFonts w:ascii="Courier New" w:eastAsiaTheme="minorHAnsi" w:hAnsi="Courier New" w:cs="Courier New"/>
      <w:b/>
      <w:bCs/>
      <w:color w:val="00000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line="480" w:lineRule="auto"/>
      <w:ind w:firstLine="720"/>
      <w:jc w:val="both"/>
    </w:pPr>
    <w:rPr>
      <w:sz w:val="26"/>
      <w:lang w:val="en-US" w:eastAsia="en-US"/>
    </w:rPr>
  </w:style>
  <w:style w:type="character" w:customStyle="1" w:styleId="BodyTextIndentChar">
    <w:name w:val="Body Text Indent Char"/>
    <w:basedOn w:val="DefaultParagraphFont"/>
    <w:link w:val="BodyTextIndent"/>
    <w:rPr>
      <w:rFonts w:ascii="Times New Roman" w:eastAsia="Times New Roman" w:hAnsi="Times New Roman" w:cs="Times New Roman"/>
      <w:sz w:val="26"/>
      <w:szCs w:val="24"/>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
    <w:name w:val="Heading #5_"/>
    <w:link w:val="Heading50"/>
    <w:rPr>
      <w:rFonts w:ascii="Times New Roman" w:eastAsia="Times New Roman" w:hAnsi="Times New Roman" w:cs="Times New Roman"/>
      <w:shd w:val="clear" w:color="auto" w:fill="FFFFFF"/>
    </w:rPr>
  </w:style>
  <w:style w:type="paragraph" w:customStyle="1" w:styleId="Heading50">
    <w:name w:val="Heading #5"/>
    <w:basedOn w:val="Normal"/>
    <w:link w:val="Heading5"/>
    <w:pPr>
      <w:shd w:val="clear" w:color="auto" w:fill="FFFFFF"/>
      <w:spacing w:after="540" w:line="0" w:lineRule="atLeast"/>
      <w:ind w:hanging="320"/>
      <w:outlineLvl w:val="4"/>
    </w:pPr>
    <w:rPr>
      <w:sz w:val="22"/>
      <w:szCs w:val="22"/>
      <w:lang w:val="en-US" w:eastAsia="en-US"/>
    </w:rPr>
  </w:style>
  <w:style w:type="paragraph" w:customStyle="1" w:styleId="BodyText2">
    <w:name w:val="Body Text2"/>
    <w:basedOn w:val="Normal"/>
    <w:pPr>
      <w:shd w:val="clear" w:color="auto" w:fill="FFFFFF"/>
      <w:spacing w:before="540" w:after="120" w:line="551" w:lineRule="exact"/>
      <w:ind w:hanging="660"/>
    </w:pPr>
    <w:rPr>
      <w:sz w:val="22"/>
      <w:szCs w:val="22"/>
      <w:lang w:val="en-US" w:eastAsia="en-US"/>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Pr>
      <w:rFonts w:ascii="Courier New" w:hAnsi="Courier New" w:cs="Courier New"/>
      <w:b/>
      <w:bCs/>
      <w:i/>
      <w:iCs/>
      <w:color w:val="000000"/>
      <w:sz w:val="28"/>
      <w:szCs w:val="28"/>
      <w:lang w:val="en-GB"/>
    </w:rPr>
  </w:style>
  <w:style w:type="character" w:customStyle="1" w:styleId="Heading3Char">
    <w:name w:val="Heading 3 Char"/>
    <w:basedOn w:val="DefaultParagraphFont"/>
    <w:link w:val="Heading3"/>
    <w:uiPriority w:val="99"/>
    <w:rPr>
      <w:rFonts w:ascii="Courier New" w:hAnsi="Courier New" w:cs="Courier New"/>
      <w:b/>
      <w:bCs/>
      <w:color w:val="000000"/>
      <w:sz w:val="26"/>
      <w:szCs w:val="26"/>
      <w:lang w:val="en-GB"/>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GB" w:eastAsia="en-GB"/>
    </w:rPr>
  </w:style>
  <w:style w:type="paragraph" w:styleId="BodyText3">
    <w:name w:val="Body Text 3"/>
    <w:basedOn w:val="Normal"/>
    <w:link w:val="BodyText3Char"/>
    <w:uiPriority w:val="99"/>
    <w:pPr>
      <w:spacing w:after="120" w:line="276" w:lineRule="auto"/>
    </w:pPr>
    <w:rPr>
      <w:rFonts w:asciiTheme="minorHAnsi" w:eastAsiaTheme="minorHAnsi" w:hAnsiTheme="minorHAnsi" w:cstheme="minorBidi"/>
      <w:sz w:val="16"/>
      <w:szCs w:val="16"/>
      <w:lang w:val="en-US" w:eastAsia="en-US"/>
    </w:rPr>
  </w:style>
  <w:style w:type="character" w:customStyle="1" w:styleId="BodyText3Char">
    <w:name w:val="Body Text 3 Char"/>
    <w:basedOn w:val="DefaultParagraphFont"/>
    <w:link w:val="BodyText3"/>
    <w:uiPriority w:val="99"/>
    <w:rPr>
      <w:sz w:val="16"/>
      <w:szCs w:val="16"/>
    </w:rPr>
  </w:style>
  <w:style w:type="paragraph" w:styleId="BalloonText">
    <w:name w:val="Balloon Text"/>
    <w:basedOn w:val="Normal"/>
    <w:link w:val="BalloonTextChar"/>
    <w:uiPriority w:val="99"/>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Pr>
      <w:rFonts w:ascii="Tahoma" w:hAnsi="Tahoma" w:cs="Tahoma"/>
      <w:sz w:val="16"/>
      <w:szCs w:val="16"/>
      <w:lang w:val="en-GB"/>
    </w:rPr>
  </w:style>
  <w:style w:type="character" w:styleId="Hyperlink">
    <w:name w:val="Hyperlink"/>
    <w:basedOn w:val="DefaultParagraphFont"/>
    <w:uiPriority w:val="99"/>
    <w:unhideWhenUsed/>
    <w:rsid w:val="00D626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fig.net/pub/proceedings/"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F3986-3D45-478C-89F1-490DD20D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108</Pages>
  <Words>22822</Words>
  <Characters>130090</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2025-08-02T14:37:00Z</dcterms:created>
  <dcterms:modified xsi:type="dcterms:W3CDTF">2025-08-02T14:37:00Z</dcterms:modified>
</cp:coreProperties>
</file>