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585F" w:rsidRPr="0020585F" w:rsidRDefault="0020585F" w:rsidP="0020585F">
      <w:pPr>
        <w:jc w:val="center"/>
        <w:rPr>
          <w:rFonts w:ascii="Times New Roman" w:hAnsi="Times New Roman" w:cs="Times New Roman"/>
          <w:b/>
          <w:bCs/>
          <w:color w:val="000000" w:themeColor="text1"/>
          <w:sz w:val="32"/>
          <w:szCs w:val="32"/>
        </w:rPr>
      </w:pPr>
      <w:r w:rsidRPr="0020585F">
        <w:rPr>
          <w:rFonts w:ascii="Times New Roman" w:hAnsi="Times New Roman" w:cs="Times New Roman"/>
          <w:b/>
          <w:color w:val="000000" w:themeColor="text1"/>
          <w:sz w:val="28"/>
          <w:szCs w:val="28"/>
        </w:rPr>
        <w:t>ISOLATION, IDENTIFICATION AND CHARACTERIZATION OF BACTERIAL AND FUNGI FROM SPOILED PLANTAIN AND UNSPOILED PLANTAIN</w:t>
      </w:r>
    </w:p>
    <w:p w:rsidR="0020585F" w:rsidRPr="0020585F" w:rsidRDefault="0020585F" w:rsidP="0020585F">
      <w:pPr>
        <w:spacing w:line="480" w:lineRule="auto"/>
        <w:jc w:val="center"/>
        <w:rPr>
          <w:rFonts w:ascii="Times New Roman" w:hAnsi="Times New Roman" w:cs="Times New Roman"/>
          <w:b/>
          <w:bCs/>
          <w:color w:val="000000" w:themeColor="text1"/>
          <w:sz w:val="32"/>
          <w:szCs w:val="32"/>
        </w:rPr>
      </w:pPr>
      <w:r w:rsidRPr="0020585F">
        <w:rPr>
          <w:rFonts w:ascii="Times New Roman" w:hAnsi="Times New Roman" w:cs="Times New Roman"/>
          <w:b/>
          <w:bCs/>
          <w:color w:val="000000" w:themeColor="text1"/>
          <w:sz w:val="32"/>
          <w:szCs w:val="32"/>
        </w:rPr>
        <w:t>BY</w:t>
      </w:r>
    </w:p>
    <w:p w:rsidR="00E01BB4" w:rsidRDefault="00E01BB4" w:rsidP="0020585F">
      <w:pPr>
        <w:spacing w:after="0" w:line="240" w:lineRule="auto"/>
        <w:jc w:val="center"/>
        <w:rPr>
          <w:rFonts w:ascii="Times New Roman" w:hAnsi="Times New Roman" w:cs="Times New Roman"/>
          <w:b/>
          <w:bCs/>
          <w:color w:val="000000" w:themeColor="text1"/>
          <w:sz w:val="40"/>
          <w:szCs w:val="32"/>
        </w:rPr>
      </w:pPr>
      <w:r w:rsidRPr="00E01BB4">
        <w:rPr>
          <w:rFonts w:ascii="Times New Roman" w:hAnsi="Times New Roman" w:cs="Times New Roman"/>
          <w:b/>
          <w:bCs/>
          <w:color w:val="000000" w:themeColor="text1"/>
          <w:sz w:val="40"/>
          <w:szCs w:val="32"/>
        </w:rPr>
        <w:t xml:space="preserve">ADEYEFA BLESSING ADEOLA </w:t>
      </w:r>
    </w:p>
    <w:p w:rsidR="0020585F" w:rsidRPr="0020585F" w:rsidRDefault="00E01BB4" w:rsidP="0020585F">
      <w:pPr>
        <w:spacing w:after="0" w:line="240" w:lineRule="auto"/>
        <w:jc w:val="center"/>
        <w:rPr>
          <w:rFonts w:ascii="Times New Roman" w:hAnsi="Times New Roman" w:cs="Times New Roman"/>
          <w:b/>
          <w:bCs/>
          <w:color w:val="000000" w:themeColor="text1"/>
          <w:sz w:val="40"/>
          <w:szCs w:val="32"/>
        </w:rPr>
      </w:pPr>
      <w:r>
        <w:rPr>
          <w:rFonts w:ascii="Times New Roman" w:hAnsi="Times New Roman" w:cs="Times New Roman"/>
          <w:b/>
          <w:bCs/>
          <w:color w:val="000000" w:themeColor="text1"/>
          <w:sz w:val="40"/>
          <w:szCs w:val="32"/>
        </w:rPr>
        <w:t xml:space="preserve"> HND/23/SLT/FT/0436</w:t>
      </w:r>
    </w:p>
    <w:p w:rsidR="0020585F" w:rsidRPr="0020585F" w:rsidRDefault="0020585F" w:rsidP="0020585F">
      <w:pPr>
        <w:spacing w:after="0" w:line="240" w:lineRule="auto"/>
        <w:rPr>
          <w:rFonts w:ascii="Times New Roman" w:hAnsi="Times New Roman" w:cs="Times New Roman"/>
          <w:b/>
          <w:bCs/>
          <w:color w:val="000000" w:themeColor="text1"/>
          <w:sz w:val="32"/>
          <w:szCs w:val="32"/>
        </w:rPr>
      </w:pPr>
    </w:p>
    <w:p w:rsidR="0020585F" w:rsidRPr="0020585F" w:rsidRDefault="0020585F" w:rsidP="0020585F">
      <w:pPr>
        <w:spacing w:after="0" w:line="360" w:lineRule="auto"/>
        <w:rPr>
          <w:rFonts w:ascii="Times New Roman" w:hAnsi="Times New Roman" w:cs="Times New Roman"/>
          <w:b/>
          <w:bCs/>
          <w:color w:val="000000" w:themeColor="text1"/>
          <w:sz w:val="26"/>
          <w:szCs w:val="26"/>
        </w:rPr>
      </w:pPr>
    </w:p>
    <w:p w:rsidR="0020585F" w:rsidRPr="0020585F" w:rsidRDefault="0020585F" w:rsidP="0020585F">
      <w:pPr>
        <w:spacing w:after="0" w:line="240" w:lineRule="auto"/>
        <w:jc w:val="center"/>
        <w:rPr>
          <w:rFonts w:ascii="Times New Roman" w:hAnsi="Times New Roman" w:cs="Times New Roman"/>
          <w:b/>
          <w:color w:val="000000" w:themeColor="text1"/>
          <w:sz w:val="28"/>
          <w:szCs w:val="28"/>
        </w:rPr>
      </w:pPr>
      <w:r w:rsidRPr="0020585F">
        <w:rPr>
          <w:rFonts w:ascii="Times New Roman" w:hAnsi="Times New Roman" w:cs="Times New Roman"/>
          <w:b/>
          <w:color w:val="000000" w:themeColor="text1"/>
          <w:sz w:val="28"/>
          <w:szCs w:val="28"/>
        </w:rPr>
        <w:t>A PROJECT SUBMITTED TO THE DEPARTMENT OF SCIENCE LABORATORY TECHNOLOGY, INSTITUTE OF APPLIED SCIENCES (IAS),</w:t>
      </w:r>
    </w:p>
    <w:p w:rsidR="0020585F" w:rsidRPr="0020585F" w:rsidRDefault="0020585F" w:rsidP="0020585F">
      <w:pPr>
        <w:spacing w:after="0" w:line="240" w:lineRule="auto"/>
        <w:jc w:val="center"/>
        <w:rPr>
          <w:rFonts w:ascii="Times New Roman" w:hAnsi="Times New Roman" w:cs="Times New Roman"/>
          <w:b/>
          <w:color w:val="000000" w:themeColor="text1"/>
          <w:sz w:val="28"/>
          <w:szCs w:val="28"/>
        </w:rPr>
      </w:pPr>
      <w:r w:rsidRPr="0020585F">
        <w:rPr>
          <w:rFonts w:ascii="Times New Roman" w:hAnsi="Times New Roman" w:cs="Times New Roman"/>
          <w:b/>
          <w:color w:val="000000" w:themeColor="text1"/>
          <w:sz w:val="28"/>
          <w:szCs w:val="28"/>
        </w:rPr>
        <w:t>KWARA STATE POLYTECHNIC, ILORIN,</w:t>
      </w:r>
    </w:p>
    <w:p w:rsidR="0020585F" w:rsidRPr="0020585F" w:rsidRDefault="0020585F" w:rsidP="0020585F">
      <w:pPr>
        <w:pStyle w:val="NormalWeb"/>
        <w:spacing w:after="150" w:afterAutospacing="0"/>
        <w:jc w:val="center"/>
        <w:rPr>
          <w:b/>
          <w:color w:val="000000" w:themeColor="text1"/>
          <w:sz w:val="28"/>
          <w:szCs w:val="28"/>
        </w:rPr>
      </w:pPr>
      <w:r w:rsidRPr="0020585F">
        <w:rPr>
          <w:b/>
          <w:color w:val="000000" w:themeColor="text1"/>
          <w:sz w:val="28"/>
          <w:szCs w:val="28"/>
        </w:rPr>
        <w:t xml:space="preserve">IN PARTIAL FULFILMENT OF THE REQUIREMENTS FOR THE AWARD OF HIGHER NATIONAL DIPLOMA (HND) DEGREE IN SCIENCE LABORATORY TECHNOLOGY,INSTITUTE OF APPLIED SCIENCES (IAS),MICROBIOLOGY UNIT.KWARA STATE POLYTECHNIC ILORIN </w:t>
      </w:r>
    </w:p>
    <w:p w:rsidR="0020585F" w:rsidRPr="0020585F" w:rsidRDefault="0020585F" w:rsidP="0020585F">
      <w:pPr>
        <w:pStyle w:val="NormalWeb"/>
        <w:spacing w:after="150" w:afterAutospacing="0" w:line="21" w:lineRule="atLeast"/>
        <w:jc w:val="center"/>
        <w:rPr>
          <w:rFonts w:eastAsia="-webkit-standard"/>
          <w:color w:val="000000" w:themeColor="text1"/>
          <w:sz w:val="28"/>
          <w:szCs w:val="28"/>
        </w:rPr>
      </w:pPr>
      <w:r w:rsidRPr="0020585F">
        <w:rPr>
          <w:rFonts w:eastAsia="-webkit-standard"/>
          <w:color w:val="000000" w:themeColor="text1"/>
          <w:sz w:val="28"/>
          <w:szCs w:val="28"/>
        </w:rPr>
        <w:t> </w:t>
      </w:r>
    </w:p>
    <w:p w:rsidR="0020585F" w:rsidRPr="0020585F" w:rsidRDefault="0020585F" w:rsidP="0020585F">
      <w:pPr>
        <w:pStyle w:val="NormalWeb"/>
        <w:spacing w:after="150" w:afterAutospacing="0" w:line="21" w:lineRule="atLeast"/>
        <w:jc w:val="center"/>
        <w:rPr>
          <w:color w:val="000000" w:themeColor="text1"/>
          <w:sz w:val="26"/>
          <w:szCs w:val="26"/>
        </w:rPr>
      </w:pPr>
      <w:r w:rsidRPr="0020585F">
        <w:rPr>
          <w:rFonts w:eastAsia="-webkit-standard"/>
          <w:color w:val="000000" w:themeColor="text1"/>
          <w:sz w:val="28"/>
          <w:szCs w:val="28"/>
        </w:rPr>
        <w:t> </w:t>
      </w:r>
      <w:r w:rsidRPr="0020585F">
        <w:rPr>
          <w:rFonts w:eastAsia="-webkit-standard"/>
          <w:color w:val="000000" w:themeColor="text1"/>
          <w:sz w:val="28"/>
          <w:szCs w:val="28"/>
        </w:rPr>
        <w:tab/>
      </w:r>
      <w:r w:rsidRPr="0020585F">
        <w:rPr>
          <w:rFonts w:eastAsia="-webkit-standard"/>
          <w:color w:val="000000" w:themeColor="text1"/>
          <w:sz w:val="28"/>
          <w:szCs w:val="28"/>
        </w:rPr>
        <w:tab/>
      </w:r>
      <w:r w:rsidRPr="0020585F">
        <w:rPr>
          <w:rFonts w:eastAsia="-webkit-standard"/>
          <w:color w:val="000000" w:themeColor="text1"/>
          <w:sz w:val="28"/>
          <w:szCs w:val="28"/>
        </w:rPr>
        <w:tab/>
      </w:r>
      <w:r w:rsidRPr="0020585F">
        <w:rPr>
          <w:rFonts w:eastAsia="-webkit-standard"/>
          <w:color w:val="000000" w:themeColor="text1"/>
          <w:sz w:val="28"/>
          <w:szCs w:val="28"/>
        </w:rPr>
        <w:tab/>
      </w:r>
      <w:r w:rsidRPr="0020585F">
        <w:rPr>
          <w:rFonts w:eastAsia="-webkit-standard"/>
          <w:color w:val="000000" w:themeColor="text1"/>
          <w:sz w:val="28"/>
          <w:szCs w:val="28"/>
        </w:rPr>
        <w:tab/>
      </w:r>
      <w:r w:rsidRPr="0020585F">
        <w:rPr>
          <w:rFonts w:eastAsia="-webkit-standard"/>
          <w:color w:val="000000" w:themeColor="text1"/>
          <w:sz w:val="28"/>
          <w:szCs w:val="28"/>
        </w:rPr>
        <w:tab/>
      </w:r>
      <w:r w:rsidRPr="0020585F">
        <w:rPr>
          <w:rFonts w:eastAsia="-webkit-standard"/>
          <w:color w:val="000000" w:themeColor="text1"/>
          <w:sz w:val="28"/>
          <w:szCs w:val="28"/>
        </w:rPr>
        <w:tab/>
      </w:r>
      <w:r w:rsidRPr="0020585F">
        <w:rPr>
          <w:rFonts w:eastAsia="-webkit-standard"/>
          <w:color w:val="000000" w:themeColor="text1"/>
          <w:sz w:val="28"/>
          <w:szCs w:val="28"/>
        </w:rPr>
        <w:tab/>
      </w:r>
      <w:r w:rsidRPr="0020585F">
        <w:rPr>
          <w:rFonts w:eastAsia="-webkit-standard"/>
          <w:color w:val="000000" w:themeColor="text1"/>
          <w:sz w:val="28"/>
          <w:szCs w:val="28"/>
        </w:rPr>
        <w:tab/>
      </w:r>
      <w:r w:rsidRPr="0020585F">
        <w:rPr>
          <w:rFonts w:eastAsia="-webkit-standard"/>
          <w:b/>
          <w:color w:val="000000" w:themeColor="text1"/>
          <w:sz w:val="28"/>
          <w:szCs w:val="28"/>
        </w:rPr>
        <w:t>JULY</w:t>
      </w:r>
      <w:proofErr w:type="gramStart"/>
      <w:r w:rsidRPr="0020585F">
        <w:rPr>
          <w:rFonts w:eastAsia="-webkit-standard"/>
          <w:b/>
          <w:color w:val="000000" w:themeColor="text1"/>
          <w:sz w:val="28"/>
          <w:szCs w:val="28"/>
        </w:rPr>
        <w:t>,2025</w:t>
      </w:r>
      <w:proofErr w:type="gramEnd"/>
      <w:r w:rsidRPr="0020585F">
        <w:rPr>
          <w:rFonts w:eastAsia="-webkit-standard"/>
          <w:b/>
          <w:color w:val="000000" w:themeColor="text1"/>
          <w:sz w:val="28"/>
          <w:szCs w:val="28"/>
        </w:rPr>
        <w:t>.</w:t>
      </w:r>
    </w:p>
    <w:p w:rsidR="0020585F" w:rsidRPr="0020585F" w:rsidRDefault="0020585F" w:rsidP="0020585F">
      <w:pPr>
        <w:spacing w:after="0" w:line="480" w:lineRule="auto"/>
        <w:jc w:val="center"/>
        <w:rPr>
          <w:rFonts w:ascii="Times New Roman" w:hAnsi="Times New Roman" w:cs="Times New Roman"/>
          <w:b/>
          <w:bCs/>
          <w:color w:val="000000" w:themeColor="text1"/>
          <w:sz w:val="28"/>
          <w:szCs w:val="28"/>
        </w:rPr>
      </w:pPr>
    </w:p>
    <w:p w:rsidR="0020585F" w:rsidRPr="0020585F" w:rsidRDefault="0020585F" w:rsidP="0020585F">
      <w:pPr>
        <w:spacing w:after="0" w:line="480" w:lineRule="auto"/>
        <w:jc w:val="center"/>
        <w:rPr>
          <w:rFonts w:ascii="Times New Roman" w:hAnsi="Times New Roman" w:cs="Times New Roman"/>
          <w:b/>
          <w:bCs/>
          <w:color w:val="000000" w:themeColor="text1"/>
          <w:sz w:val="28"/>
          <w:szCs w:val="28"/>
        </w:rPr>
      </w:pPr>
    </w:p>
    <w:p w:rsidR="0020585F" w:rsidRPr="0020585F" w:rsidRDefault="0020585F" w:rsidP="0020585F">
      <w:pPr>
        <w:rPr>
          <w:rFonts w:ascii="Times New Roman" w:hAnsi="Times New Roman" w:cs="Times New Roman"/>
          <w:b/>
          <w:bCs/>
          <w:color w:val="000000" w:themeColor="text1"/>
          <w:sz w:val="28"/>
          <w:szCs w:val="28"/>
        </w:rPr>
      </w:pPr>
      <w:r w:rsidRPr="0020585F">
        <w:rPr>
          <w:rFonts w:ascii="Times New Roman" w:hAnsi="Times New Roman" w:cs="Times New Roman"/>
          <w:b/>
          <w:bCs/>
          <w:color w:val="000000" w:themeColor="text1"/>
          <w:sz w:val="28"/>
          <w:szCs w:val="28"/>
        </w:rPr>
        <w:br w:type="page"/>
      </w:r>
    </w:p>
    <w:p w:rsidR="003E57D8" w:rsidRDefault="003E57D8" w:rsidP="0020585F">
      <w:pPr>
        <w:spacing w:after="0" w:line="480" w:lineRule="auto"/>
        <w:jc w:val="center"/>
        <w:rPr>
          <w:rFonts w:ascii="Times New Roman" w:hAnsi="Times New Roman" w:cs="Times New Roman"/>
          <w:b/>
          <w:bCs/>
          <w:color w:val="000000" w:themeColor="text1"/>
          <w:sz w:val="28"/>
          <w:szCs w:val="28"/>
        </w:rPr>
        <w:sectPr w:rsidR="003E57D8" w:rsidSect="003E57D8">
          <w:footerReference w:type="default" r:id="rId8"/>
          <w:pgSz w:w="11520" w:h="14400"/>
          <w:pgMar w:top="720" w:right="720" w:bottom="720" w:left="720" w:header="706" w:footer="706" w:gutter="0"/>
          <w:pgNumType w:fmt="lowerRoman" w:start="1"/>
          <w:cols w:space="708"/>
          <w:docGrid w:linePitch="360"/>
        </w:sectPr>
      </w:pPr>
      <w:bookmarkStart w:id="0" w:name="_GoBack"/>
      <w:bookmarkEnd w:id="0"/>
      <w:r>
        <w:rPr>
          <w:rFonts w:ascii="Times New Roman" w:hAnsi="Times New Roman" w:cs="Times New Roman"/>
          <w:b/>
          <w:bCs/>
          <w:noProof/>
          <w:color w:val="000000" w:themeColor="text1"/>
          <w:sz w:val="28"/>
          <w:szCs w:val="28"/>
        </w:rPr>
        <w:lastRenderedPageBreak/>
        <w:drawing>
          <wp:anchor distT="0" distB="0" distL="114300" distR="114300" simplePos="0" relativeHeight="251658240" behindDoc="0" locked="0" layoutInCell="1" allowOverlap="1">
            <wp:simplePos x="0" y="0"/>
            <wp:positionH relativeFrom="column">
              <wp:posOffset>-341086</wp:posOffset>
            </wp:positionH>
            <wp:positionV relativeFrom="paragraph">
              <wp:posOffset>272</wp:posOffset>
            </wp:positionV>
            <wp:extent cx="7097395" cy="8200572"/>
            <wp:effectExtent l="0" t="0" r="825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lessing.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097868" cy="8201118"/>
                    </a:xfrm>
                    <a:prstGeom prst="rect">
                      <a:avLst/>
                    </a:prstGeom>
                  </pic:spPr>
                </pic:pic>
              </a:graphicData>
            </a:graphic>
            <wp14:sizeRelH relativeFrom="margin">
              <wp14:pctWidth>0</wp14:pctWidth>
            </wp14:sizeRelH>
            <wp14:sizeRelV relativeFrom="margin">
              <wp14:pctHeight>0</wp14:pctHeight>
            </wp14:sizeRelV>
          </wp:anchor>
        </w:drawing>
      </w:r>
    </w:p>
    <w:p w:rsidR="0020585F" w:rsidRPr="0020585F" w:rsidRDefault="0020585F" w:rsidP="003E57D8">
      <w:pPr>
        <w:spacing w:after="0" w:line="480" w:lineRule="auto"/>
        <w:jc w:val="center"/>
        <w:rPr>
          <w:rFonts w:ascii="Times New Roman" w:hAnsi="Times New Roman" w:cs="Times New Roman"/>
          <w:b/>
          <w:bCs/>
          <w:color w:val="000000" w:themeColor="text1"/>
          <w:sz w:val="28"/>
          <w:szCs w:val="28"/>
        </w:rPr>
      </w:pPr>
      <w:r w:rsidRPr="0020585F">
        <w:rPr>
          <w:rFonts w:ascii="Times New Roman" w:hAnsi="Times New Roman" w:cs="Times New Roman"/>
          <w:b/>
          <w:bCs/>
          <w:color w:val="000000" w:themeColor="text1"/>
          <w:sz w:val="28"/>
          <w:szCs w:val="28"/>
        </w:rPr>
        <w:lastRenderedPageBreak/>
        <w:t>DEDICATION</w:t>
      </w:r>
    </w:p>
    <w:p w:rsidR="00E01BB4" w:rsidRPr="00E01BB4" w:rsidRDefault="00E01BB4" w:rsidP="00E01BB4">
      <w:pPr>
        <w:spacing w:after="0" w:line="480" w:lineRule="auto"/>
        <w:jc w:val="both"/>
        <w:rPr>
          <w:rFonts w:ascii="Times New Roman" w:hAnsi="Times New Roman" w:cs="Times New Roman"/>
          <w:color w:val="000000" w:themeColor="text1"/>
          <w:sz w:val="28"/>
          <w:szCs w:val="28"/>
        </w:rPr>
      </w:pPr>
      <w:r w:rsidRPr="00E01BB4">
        <w:rPr>
          <w:rFonts w:ascii="Times New Roman" w:hAnsi="Times New Roman" w:cs="Times New Roman"/>
          <w:color w:val="000000" w:themeColor="text1"/>
          <w:sz w:val="28"/>
          <w:szCs w:val="28"/>
        </w:rPr>
        <w:t>I dedicat</w:t>
      </w:r>
      <w:r>
        <w:rPr>
          <w:rFonts w:ascii="Times New Roman" w:hAnsi="Times New Roman" w:cs="Times New Roman"/>
          <w:color w:val="000000" w:themeColor="text1"/>
          <w:sz w:val="28"/>
          <w:szCs w:val="28"/>
        </w:rPr>
        <w:t xml:space="preserve">e this project to Almighty GOD. </w:t>
      </w:r>
      <w:r w:rsidRPr="00E01BB4">
        <w:rPr>
          <w:rFonts w:ascii="Times New Roman" w:hAnsi="Times New Roman" w:cs="Times New Roman"/>
          <w:color w:val="000000" w:themeColor="text1"/>
          <w:sz w:val="28"/>
          <w:szCs w:val="28"/>
        </w:rPr>
        <w:t>To my mother, whose unwavering love, encouragement, and sacrifices have made everything possible,</w:t>
      </w:r>
      <w:r>
        <w:rPr>
          <w:rFonts w:ascii="Times New Roman" w:hAnsi="Times New Roman" w:cs="Times New Roman"/>
          <w:color w:val="000000" w:themeColor="text1"/>
          <w:sz w:val="28"/>
          <w:szCs w:val="28"/>
        </w:rPr>
        <w:t xml:space="preserve"> </w:t>
      </w:r>
      <w:r w:rsidRPr="00E01BB4">
        <w:rPr>
          <w:rFonts w:ascii="Times New Roman" w:hAnsi="Times New Roman" w:cs="Times New Roman"/>
          <w:color w:val="000000" w:themeColor="text1"/>
          <w:sz w:val="28"/>
          <w:szCs w:val="28"/>
        </w:rPr>
        <w:t xml:space="preserve">thank </w:t>
      </w:r>
      <w:r>
        <w:rPr>
          <w:rFonts w:ascii="Times New Roman" w:hAnsi="Times New Roman" w:cs="Times New Roman"/>
          <w:color w:val="000000" w:themeColor="text1"/>
          <w:sz w:val="28"/>
          <w:szCs w:val="28"/>
        </w:rPr>
        <w:t xml:space="preserve">you for always believing in </w:t>
      </w:r>
      <w:proofErr w:type="gramStart"/>
      <w:r>
        <w:rPr>
          <w:rFonts w:ascii="Times New Roman" w:hAnsi="Times New Roman" w:cs="Times New Roman"/>
          <w:color w:val="000000" w:themeColor="text1"/>
          <w:sz w:val="28"/>
          <w:szCs w:val="28"/>
        </w:rPr>
        <w:t>me.</w:t>
      </w:r>
      <w:proofErr w:type="gramEnd"/>
      <w:r>
        <w:rPr>
          <w:rFonts w:ascii="Times New Roman" w:hAnsi="Times New Roman" w:cs="Times New Roman"/>
          <w:color w:val="000000" w:themeColor="text1"/>
          <w:sz w:val="28"/>
          <w:szCs w:val="28"/>
        </w:rPr>
        <w:t xml:space="preserve"> </w:t>
      </w:r>
      <w:r w:rsidRPr="00E01BB4">
        <w:rPr>
          <w:rFonts w:ascii="Times New Roman" w:hAnsi="Times New Roman" w:cs="Times New Roman"/>
          <w:color w:val="000000" w:themeColor="text1"/>
          <w:sz w:val="28"/>
          <w:szCs w:val="28"/>
        </w:rPr>
        <w:t>To my mentors and lecturers, for your invaluable guidance, patience, and dedication to imparting knowledge</w:t>
      </w:r>
      <w:r>
        <w:rPr>
          <w:rFonts w:ascii="Times New Roman" w:hAnsi="Times New Roman" w:cs="Times New Roman"/>
          <w:color w:val="000000" w:themeColor="text1"/>
          <w:sz w:val="28"/>
          <w:szCs w:val="28"/>
        </w:rPr>
        <w:t xml:space="preserve">. </w:t>
      </w:r>
      <w:r w:rsidRPr="00E01BB4">
        <w:rPr>
          <w:rFonts w:ascii="Times New Roman" w:hAnsi="Times New Roman" w:cs="Times New Roman"/>
          <w:color w:val="000000" w:themeColor="text1"/>
          <w:sz w:val="28"/>
          <w:szCs w:val="28"/>
        </w:rPr>
        <w:t>Finally, to my</w:t>
      </w:r>
      <w:r>
        <w:rPr>
          <w:rFonts w:ascii="Times New Roman" w:hAnsi="Times New Roman" w:cs="Times New Roman"/>
          <w:color w:val="000000" w:themeColor="text1"/>
          <w:sz w:val="28"/>
          <w:szCs w:val="28"/>
        </w:rPr>
        <w:t xml:space="preserve">self </w:t>
      </w:r>
      <w:r w:rsidRPr="00E01BB4">
        <w:rPr>
          <w:rFonts w:ascii="Times New Roman" w:hAnsi="Times New Roman" w:cs="Times New Roman"/>
          <w:color w:val="000000" w:themeColor="text1"/>
          <w:sz w:val="28"/>
          <w:szCs w:val="28"/>
        </w:rPr>
        <w:t>for the perseverance, late nights, and continuous effort that brought this project to life.</w:t>
      </w:r>
    </w:p>
    <w:p w:rsidR="0020585F" w:rsidRPr="0020585F" w:rsidRDefault="0020585F" w:rsidP="0020585F">
      <w:pPr>
        <w:spacing w:after="0" w:line="480" w:lineRule="auto"/>
        <w:rPr>
          <w:rFonts w:ascii="Times New Roman" w:hAnsi="Times New Roman" w:cs="Times New Roman"/>
          <w:b/>
          <w:color w:val="000000" w:themeColor="text1"/>
          <w:sz w:val="28"/>
          <w:szCs w:val="28"/>
        </w:rPr>
      </w:pPr>
    </w:p>
    <w:p w:rsidR="0020585F" w:rsidRPr="0020585F" w:rsidRDefault="0020585F" w:rsidP="0020585F">
      <w:pPr>
        <w:spacing w:after="0" w:line="480" w:lineRule="auto"/>
        <w:rPr>
          <w:rFonts w:ascii="Times New Roman" w:hAnsi="Times New Roman" w:cs="Times New Roman"/>
          <w:b/>
          <w:color w:val="000000" w:themeColor="text1"/>
          <w:sz w:val="28"/>
          <w:szCs w:val="28"/>
        </w:rPr>
      </w:pPr>
    </w:p>
    <w:p w:rsidR="0020585F" w:rsidRPr="0020585F" w:rsidRDefault="0020585F" w:rsidP="0020585F">
      <w:pPr>
        <w:spacing w:after="0" w:line="480" w:lineRule="auto"/>
        <w:rPr>
          <w:rFonts w:ascii="Times New Roman" w:hAnsi="Times New Roman" w:cs="Times New Roman"/>
          <w:b/>
          <w:color w:val="000000" w:themeColor="text1"/>
          <w:sz w:val="28"/>
          <w:szCs w:val="28"/>
        </w:rPr>
      </w:pPr>
    </w:p>
    <w:p w:rsidR="0020585F" w:rsidRPr="0020585F" w:rsidRDefault="0020585F" w:rsidP="0020585F">
      <w:pPr>
        <w:spacing w:after="0" w:line="480" w:lineRule="auto"/>
        <w:rPr>
          <w:rFonts w:ascii="Times New Roman" w:hAnsi="Times New Roman" w:cs="Times New Roman"/>
          <w:b/>
          <w:color w:val="000000" w:themeColor="text1"/>
          <w:sz w:val="28"/>
          <w:szCs w:val="28"/>
        </w:rPr>
      </w:pPr>
    </w:p>
    <w:p w:rsidR="0020585F" w:rsidRPr="0020585F" w:rsidRDefault="0020585F" w:rsidP="0020585F">
      <w:pPr>
        <w:spacing w:after="0" w:line="480" w:lineRule="auto"/>
        <w:rPr>
          <w:rFonts w:ascii="Times New Roman" w:hAnsi="Times New Roman" w:cs="Times New Roman"/>
          <w:b/>
          <w:color w:val="000000" w:themeColor="text1"/>
          <w:sz w:val="28"/>
          <w:szCs w:val="28"/>
        </w:rPr>
      </w:pPr>
    </w:p>
    <w:p w:rsidR="0020585F" w:rsidRPr="0020585F" w:rsidRDefault="0020585F" w:rsidP="0020585F">
      <w:pPr>
        <w:rPr>
          <w:rFonts w:ascii="Times New Roman" w:hAnsi="Times New Roman" w:cs="Times New Roman"/>
          <w:b/>
          <w:bCs/>
          <w:color w:val="000000" w:themeColor="text1"/>
          <w:sz w:val="28"/>
          <w:szCs w:val="28"/>
        </w:rPr>
      </w:pPr>
      <w:r w:rsidRPr="0020585F">
        <w:rPr>
          <w:rFonts w:ascii="Times New Roman" w:hAnsi="Times New Roman" w:cs="Times New Roman"/>
          <w:b/>
          <w:bCs/>
          <w:color w:val="000000" w:themeColor="text1"/>
          <w:sz w:val="28"/>
          <w:szCs w:val="28"/>
        </w:rPr>
        <w:br w:type="page"/>
      </w:r>
    </w:p>
    <w:p w:rsidR="0020585F" w:rsidRPr="0020585F" w:rsidRDefault="0020585F" w:rsidP="0020585F">
      <w:pPr>
        <w:spacing w:after="0" w:line="480" w:lineRule="auto"/>
        <w:jc w:val="center"/>
        <w:rPr>
          <w:rFonts w:ascii="Times New Roman" w:hAnsi="Times New Roman" w:cs="Times New Roman"/>
          <w:b/>
          <w:bCs/>
          <w:color w:val="000000" w:themeColor="text1"/>
          <w:sz w:val="28"/>
          <w:szCs w:val="28"/>
        </w:rPr>
      </w:pPr>
      <w:r w:rsidRPr="0020585F">
        <w:rPr>
          <w:rFonts w:ascii="Times New Roman" w:hAnsi="Times New Roman" w:cs="Times New Roman"/>
          <w:b/>
          <w:bCs/>
          <w:color w:val="000000" w:themeColor="text1"/>
          <w:sz w:val="28"/>
          <w:szCs w:val="28"/>
        </w:rPr>
        <w:lastRenderedPageBreak/>
        <w:t>ACKNOWLEDGEMENT</w:t>
      </w:r>
    </w:p>
    <w:p w:rsidR="00E01BB4" w:rsidRPr="00E01BB4" w:rsidRDefault="00E01BB4" w:rsidP="00E01BB4">
      <w:pPr>
        <w:spacing w:line="360" w:lineRule="auto"/>
        <w:jc w:val="both"/>
        <w:rPr>
          <w:rFonts w:ascii="Times New Roman" w:hAnsi="Times New Roman" w:cs="Times New Roman"/>
          <w:color w:val="000000" w:themeColor="text1"/>
          <w:sz w:val="28"/>
          <w:szCs w:val="28"/>
        </w:rPr>
      </w:pPr>
      <w:r w:rsidRPr="00E01BB4">
        <w:rPr>
          <w:rFonts w:ascii="Times New Roman" w:hAnsi="Times New Roman" w:cs="Times New Roman"/>
          <w:color w:val="000000" w:themeColor="text1"/>
          <w:sz w:val="28"/>
          <w:szCs w:val="28"/>
        </w:rPr>
        <w:t>First and foremost, I give all glory and thanks to God Almighty for His guidance, strength, and grace throughout this project journey. Without His mercy, thi</w:t>
      </w:r>
      <w:r>
        <w:rPr>
          <w:rFonts w:ascii="Times New Roman" w:hAnsi="Times New Roman" w:cs="Times New Roman"/>
          <w:color w:val="000000" w:themeColor="text1"/>
          <w:sz w:val="28"/>
          <w:szCs w:val="28"/>
        </w:rPr>
        <w:t xml:space="preserve">s would not have been possible. </w:t>
      </w:r>
      <w:r w:rsidRPr="00E01BB4">
        <w:rPr>
          <w:rFonts w:ascii="Times New Roman" w:hAnsi="Times New Roman" w:cs="Times New Roman"/>
          <w:color w:val="000000" w:themeColor="text1"/>
          <w:sz w:val="28"/>
          <w:szCs w:val="28"/>
        </w:rPr>
        <w:t xml:space="preserve">I am deeply grateful to my project supervisor, </w:t>
      </w:r>
      <w:proofErr w:type="spellStart"/>
      <w:r w:rsidRPr="00E01BB4">
        <w:rPr>
          <w:rFonts w:ascii="Times New Roman" w:hAnsi="Times New Roman" w:cs="Times New Roman"/>
          <w:color w:val="000000" w:themeColor="text1"/>
          <w:sz w:val="28"/>
          <w:szCs w:val="28"/>
        </w:rPr>
        <w:t>Mrs</w:t>
      </w:r>
      <w:proofErr w:type="spellEnd"/>
      <w:r w:rsidRPr="00E01BB4">
        <w:rPr>
          <w:rFonts w:ascii="Times New Roman" w:hAnsi="Times New Roman" w:cs="Times New Roman"/>
          <w:color w:val="000000" w:themeColor="text1"/>
          <w:sz w:val="28"/>
          <w:szCs w:val="28"/>
        </w:rPr>
        <w:t xml:space="preserve"> F.O </w:t>
      </w:r>
      <w:proofErr w:type="spellStart"/>
      <w:r w:rsidRPr="00E01BB4">
        <w:rPr>
          <w:rFonts w:ascii="Times New Roman" w:hAnsi="Times New Roman" w:cs="Times New Roman"/>
          <w:color w:val="000000" w:themeColor="text1"/>
          <w:sz w:val="28"/>
          <w:szCs w:val="28"/>
        </w:rPr>
        <w:t>Agboola</w:t>
      </w:r>
      <w:proofErr w:type="spellEnd"/>
      <w:r w:rsidRPr="00E01BB4">
        <w:rPr>
          <w:rFonts w:ascii="Times New Roman" w:hAnsi="Times New Roman" w:cs="Times New Roman"/>
          <w:color w:val="000000" w:themeColor="text1"/>
          <w:sz w:val="28"/>
          <w:szCs w:val="28"/>
        </w:rPr>
        <w:t xml:space="preserve"> for her invaluable support, insightful feedback, and patience. Your guidance played a key role in shaping t</w:t>
      </w:r>
      <w:r>
        <w:rPr>
          <w:rFonts w:ascii="Times New Roman" w:hAnsi="Times New Roman" w:cs="Times New Roman"/>
          <w:color w:val="000000" w:themeColor="text1"/>
          <w:sz w:val="28"/>
          <w:szCs w:val="28"/>
        </w:rPr>
        <w:t xml:space="preserve">his work into what it is today.  </w:t>
      </w:r>
      <w:r w:rsidRPr="00E01BB4">
        <w:rPr>
          <w:rFonts w:ascii="Times New Roman" w:hAnsi="Times New Roman" w:cs="Times New Roman"/>
          <w:color w:val="000000" w:themeColor="text1"/>
          <w:sz w:val="28"/>
          <w:szCs w:val="28"/>
        </w:rPr>
        <w:t>To my amazing family, thank you for your unwavering love, encouragement, and prayers. Your support gave me the strength to keep go</w:t>
      </w:r>
      <w:r>
        <w:rPr>
          <w:rFonts w:ascii="Times New Roman" w:hAnsi="Times New Roman" w:cs="Times New Roman"/>
          <w:color w:val="000000" w:themeColor="text1"/>
          <w:sz w:val="28"/>
          <w:szCs w:val="28"/>
        </w:rPr>
        <w:t xml:space="preserve">ing through the highs and lows. </w:t>
      </w:r>
      <w:r w:rsidRPr="00E01BB4">
        <w:rPr>
          <w:rFonts w:ascii="Times New Roman" w:hAnsi="Times New Roman" w:cs="Times New Roman"/>
          <w:color w:val="000000" w:themeColor="text1"/>
          <w:sz w:val="28"/>
          <w:szCs w:val="28"/>
        </w:rPr>
        <w:t>I would also like to take a moment to genuinely appreciate myself. Completing this project took a great deal of dedication, sleepless nights, sacrifice, and perseverance. I pushed through self-doubt, fatigue, and moments of frustration—and I’m proud of the person I became in the process. I celebrate my resilience, my growth, and my commitment to seeing this through to the end. This project is not just a requirement fulfilled, but a reminder of what I am capable of when I stay</w:t>
      </w:r>
      <w:r>
        <w:rPr>
          <w:rFonts w:ascii="Times New Roman" w:hAnsi="Times New Roman" w:cs="Times New Roman"/>
          <w:color w:val="000000" w:themeColor="text1"/>
          <w:sz w:val="28"/>
          <w:szCs w:val="28"/>
        </w:rPr>
        <w:t xml:space="preserve"> focused and believe in myself. Today, I stand proud </w:t>
      </w:r>
      <w:r w:rsidRPr="00E01BB4">
        <w:rPr>
          <w:rFonts w:ascii="Times New Roman" w:hAnsi="Times New Roman" w:cs="Times New Roman"/>
          <w:color w:val="000000" w:themeColor="text1"/>
          <w:sz w:val="28"/>
          <w:szCs w:val="28"/>
        </w:rPr>
        <w:t>not just because it’s done, but because I did it.</w:t>
      </w:r>
    </w:p>
    <w:p w:rsidR="0020585F" w:rsidRPr="0020585F" w:rsidRDefault="00E01BB4" w:rsidP="00E01BB4">
      <w:pPr>
        <w:spacing w:line="360" w:lineRule="auto"/>
        <w:jc w:val="both"/>
        <w:rPr>
          <w:rFonts w:ascii="Times New Roman" w:hAnsi="Times New Roman" w:cs="Times New Roman"/>
          <w:color w:val="000000" w:themeColor="text1"/>
          <w:sz w:val="28"/>
          <w:szCs w:val="28"/>
        </w:rPr>
      </w:pPr>
      <w:r w:rsidRPr="00E01BB4">
        <w:rPr>
          <w:rFonts w:ascii="Times New Roman" w:hAnsi="Times New Roman" w:cs="Times New Roman"/>
          <w:color w:val="000000" w:themeColor="text1"/>
          <w:sz w:val="28"/>
          <w:szCs w:val="28"/>
        </w:rPr>
        <w:t>Lastly, I’m deeply grateful to everyone who, in one way or another, contributed</w:t>
      </w:r>
      <w:r>
        <w:rPr>
          <w:rFonts w:ascii="Times New Roman" w:hAnsi="Times New Roman" w:cs="Times New Roman"/>
          <w:color w:val="000000" w:themeColor="text1"/>
          <w:sz w:val="28"/>
          <w:szCs w:val="28"/>
        </w:rPr>
        <w:t xml:space="preserve"> to the success of this project </w:t>
      </w:r>
      <w:r w:rsidRPr="00E01BB4">
        <w:rPr>
          <w:rFonts w:ascii="Times New Roman" w:hAnsi="Times New Roman" w:cs="Times New Roman"/>
          <w:color w:val="000000" w:themeColor="text1"/>
          <w:sz w:val="28"/>
          <w:szCs w:val="28"/>
        </w:rPr>
        <w:t>whether through encouragement, advice, prayers, or quiet support. Your presence, no matter how big or small, made a difference. From the bottom of my heart, thank you, and may God bless you all richly</w:t>
      </w:r>
      <w:proofErr w:type="gramStart"/>
      <w:r w:rsidRPr="00E01BB4">
        <w:rPr>
          <w:rFonts w:ascii="Times New Roman" w:hAnsi="Times New Roman" w:cs="Times New Roman"/>
          <w:color w:val="000000" w:themeColor="text1"/>
          <w:sz w:val="28"/>
          <w:szCs w:val="28"/>
        </w:rPr>
        <w:t>.</w:t>
      </w:r>
      <w:r w:rsidR="0020585F" w:rsidRPr="0020585F">
        <w:rPr>
          <w:rFonts w:ascii="Times New Roman" w:hAnsi="Times New Roman" w:cs="Times New Roman"/>
          <w:color w:val="000000" w:themeColor="text1"/>
          <w:sz w:val="28"/>
          <w:szCs w:val="28"/>
        </w:rPr>
        <w:t>.</w:t>
      </w:r>
      <w:proofErr w:type="gramEnd"/>
    </w:p>
    <w:p w:rsidR="0020585F" w:rsidRPr="0020585F" w:rsidRDefault="0020585F" w:rsidP="0020585F">
      <w:pPr>
        <w:spacing w:line="480" w:lineRule="auto"/>
        <w:jc w:val="both"/>
        <w:rPr>
          <w:rFonts w:ascii="Times New Roman" w:hAnsi="Times New Roman" w:cs="Times New Roman"/>
          <w:color w:val="000000" w:themeColor="text1"/>
          <w:sz w:val="28"/>
          <w:szCs w:val="28"/>
        </w:rPr>
      </w:pPr>
    </w:p>
    <w:p w:rsidR="0020585F" w:rsidRPr="0020585F" w:rsidRDefault="0020585F" w:rsidP="0020585F">
      <w:pPr>
        <w:spacing w:line="480" w:lineRule="auto"/>
        <w:jc w:val="both"/>
        <w:rPr>
          <w:rFonts w:ascii="Times New Roman" w:hAnsi="Times New Roman" w:cs="Times New Roman"/>
          <w:color w:val="000000" w:themeColor="text1"/>
          <w:sz w:val="28"/>
          <w:szCs w:val="28"/>
        </w:rPr>
      </w:pPr>
    </w:p>
    <w:sdt>
      <w:sdtPr>
        <w:rPr>
          <w:rFonts w:ascii="Times New Roman" w:eastAsiaTheme="minorHAnsi" w:hAnsi="Times New Roman" w:cs="Times New Roman"/>
          <w:color w:val="auto"/>
          <w:sz w:val="22"/>
          <w:szCs w:val="22"/>
        </w:rPr>
        <w:id w:val="-564411730"/>
        <w:docPartObj>
          <w:docPartGallery w:val="Table of Contents"/>
          <w:docPartUnique/>
        </w:docPartObj>
      </w:sdtPr>
      <w:sdtEndPr>
        <w:rPr>
          <w:rFonts w:asciiTheme="minorHAnsi" w:hAnsiTheme="minorHAnsi" w:cstheme="minorBidi"/>
          <w:b/>
          <w:bCs/>
          <w:noProof/>
        </w:rPr>
      </w:sdtEndPr>
      <w:sdtContent>
        <w:p w:rsidR="00E01BB4" w:rsidRPr="00E01BB4" w:rsidRDefault="00E01BB4" w:rsidP="00E01BB4">
          <w:pPr>
            <w:pStyle w:val="TOCHeading"/>
            <w:jc w:val="center"/>
            <w:rPr>
              <w:rFonts w:ascii="Times New Roman" w:hAnsi="Times New Roman" w:cs="Times New Roman"/>
              <w:sz w:val="28"/>
              <w:szCs w:val="28"/>
            </w:rPr>
          </w:pPr>
          <w:r w:rsidRPr="00E01BB4">
            <w:rPr>
              <w:rFonts w:ascii="Times New Roman" w:hAnsi="Times New Roman" w:cs="Times New Roman"/>
              <w:b/>
              <w:color w:val="000000" w:themeColor="text1"/>
              <w:sz w:val="28"/>
              <w:szCs w:val="28"/>
            </w:rPr>
            <w:t>TABLE OF CONTENTS</w:t>
          </w:r>
        </w:p>
        <w:p w:rsidR="00E01BB4" w:rsidRPr="00E01BB4" w:rsidRDefault="00E01BB4" w:rsidP="00E01BB4">
          <w:pPr>
            <w:spacing w:line="360" w:lineRule="auto"/>
            <w:jc w:val="both"/>
            <w:rPr>
              <w:rFonts w:ascii="Times New Roman" w:hAnsi="Times New Roman" w:cs="Times New Roman"/>
              <w:color w:val="000000" w:themeColor="text1"/>
              <w:sz w:val="28"/>
              <w:szCs w:val="28"/>
            </w:rPr>
          </w:pPr>
          <w:r w:rsidRPr="00E01BB4">
            <w:rPr>
              <w:rFonts w:ascii="Times New Roman" w:hAnsi="Times New Roman" w:cs="Times New Roman"/>
              <w:color w:val="000000" w:themeColor="text1"/>
              <w:sz w:val="28"/>
              <w:szCs w:val="28"/>
            </w:rPr>
            <w:t xml:space="preserve">TITLE PAGE                                                                               </w:t>
          </w:r>
          <w:proofErr w:type="spellStart"/>
          <w:r w:rsidRPr="00E01BB4">
            <w:rPr>
              <w:rFonts w:ascii="Times New Roman" w:hAnsi="Times New Roman" w:cs="Times New Roman"/>
              <w:color w:val="000000" w:themeColor="text1"/>
              <w:sz w:val="28"/>
              <w:szCs w:val="28"/>
            </w:rPr>
            <w:t>i</w:t>
          </w:r>
          <w:proofErr w:type="spellEnd"/>
        </w:p>
        <w:p w:rsidR="00E01BB4" w:rsidRPr="00E01BB4" w:rsidRDefault="00E01BB4" w:rsidP="00E01BB4">
          <w:pPr>
            <w:spacing w:line="360" w:lineRule="auto"/>
            <w:jc w:val="both"/>
            <w:rPr>
              <w:rFonts w:ascii="Times New Roman" w:hAnsi="Times New Roman" w:cs="Times New Roman"/>
              <w:color w:val="000000" w:themeColor="text1"/>
              <w:sz w:val="28"/>
              <w:szCs w:val="28"/>
            </w:rPr>
          </w:pPr>
          <w:r w:rsidRPr="00E01BB4">
            <w:rPr>
              <w:rFonts w:ascii="Times New Roman" w:hAnsi="Times New Roman" w:cs="Times New Roman"/>
              <w:color w:val="000000" w:themeColor="text1"/>
              <w:sz w:val="28"/>
              <w:szCs w:val="28"/>
            </w:rPr>
            <w:t>CERTIFICATION                                                                        ii</w:t>
          </w:r>
        </w:p>
        <w:p w:rsidR="00E01BB4" w:rsidRPr="00E01BB4" w:rsidRDefault="00E01BB4" w:rsidP="00E01BB4">
          <w:pPr>
            <w:spacing w:line="360" w:lineRule="auto"/>
            <w:jc w:val="both"/>
            <w:rPr>
              <w:rFonts w:ascii="Times New Roman" w:hAnsi="Times New Roman" w:cs="Times New Roman"/>
              <w:color w:val="000000" w:themeColor="text1"/>
              <w:sz w:val="28"/>
              <w:szCs w:val="28"/>
            </w:rPr>
          </w:pPr>
          <w:r w:rsidRPr="00E01BB4">
            <w:rPr>
              <w:rFonts w:ascii="Times New Roman" w:hAnsi="Times New Roman" w:cs="Times New Roman"/>
              <w:color w:val="000000" w:themeColor="text1"/>
              <w:sz w:val="28"/>
              <w:szCs w:val="28"/>
            </w:rPr>
            <w:t>DEDICATION                                                                             iii</w:t>
          </w:r>
        </w:p>
        <w:p w:rsidR="00E01BB4" w:rsidRPr="00E01BB4" w:rsidRDefault="00E01BB4" w:rsidP="00E01BB4">
          <w:pPr>
            <w:spacing w:line="360" w:lineRule="auto"/>
            <w:jc w:val="both"/>
            <w:rPr>
              <w:rFonts w:ascii="Times New Roman" w:hAnsi="Times New Roman" w:cs="Times New Roman"/>
              <w:color w:val="000000" w:themeColor="text1"/>
              <w:sz w:val="28"/>
              <w:szCs w:val="28"/>
            </w:rPr>
          </w:pPr>
          <w:r w:rsidRPr="00E01BB4">
            <w:rPr>
              <w:rFonts w:ascii="Times New Roman" w:hAnsi="Times New Roman" w:cs="Times New Roman"/>
              <w:color w:val="000000" w:themeColor="text1"/>
              <w:sz w:val="28"/>
              <w:szCs w:val="28"/>
            </w:rPr>
            <w:t xml:space="preserve">ACKNOWLEDGEMENTS                                                          </w:t>
          </w:r>
          <w:proofErr w:type="gramStart"/>
          <w:r w:rsidRPr="00E01BB4">
            <w:rPr>
              <w:rFonts w:ascii="Times New Roman" w:hAnsi="Times New Roman" w:cs="Times New Roman"/>
              <w:color w:val="000000" w:themeColor="text1"/>
              <w:sz w:val="28"/>
              <w:szCs w:val="28"/>
            </w:rPr>
            <w:t>iv</w:t>
          </w:r>
          <w:proofErr w:type="gramEnd"/>
        </w:p>
        <w:p w:rsidR="00E01BB4" w:rsidRPr="00E01BB4" w:rsidRDefault="00E01BB4" w:rsidP="00E01BB4">
          <w:pPr>
            <w:spacing w:line="360" w:lineRule="auto"/>
            <w:jc w:val="both"/>
            <w:rPr>
              <w:rFonts w:ascii="Times New Roman" w:hAnsi="Times New Roman" w:cs="Times New Roman"/>
              <w:color w:val="000000" w:themeColor="text1"/>
              <w:sz w:val="28"/>
              <w:szCs w:val="28"/>
            </w:rPr>
          </w:pPr>
          <w:r w:rsidRPr="00E01BB4">
            <w:rPr>
              <w:rFonts w:ascii="Times New Roman" w:hAnsi="Times New Roman" w:cs="Times New Roman"/>
              <w:color w:val="000000" w:themeColor="text1"/>
              <w:sz w:val="28"/>
              <w:szCs w:val="28"/>
            </w:rPr>
            <w:t xml:space="preserve">TABLE OF CONTENTS                                              </w:t>
          </w:r>
          <w:r w:rsidRPr="00E01BB4">
            <w:rPr>
              <w:rFonts w:ascii="Times New Roman" w:hAnsi="Times New Roman" w:cs="Times New Roman"/>
              <w:color w:val="000000" w:themeColor="text1"/>
              <w:sz w:val="28"/>
              <w:szCs w:val="28"/>
            </w:rPr>
            <w:tab/>
          </w:r>
          <w:r w:rsidRPr="00E01BB4">
            <w:rPr>
              <w:rFonts w:ascii="Times New Roman" w:hAnsi="Times New Roman" w:cs="Times New Roman"/>
              <w:color w:val="000000" w:themeColor="text1"/>
              <w:sz w:val="28"/>
              <w:szCs w:val="28"/>
            </w:rPr>
            <w:tab/>
            <w:t>v-vi</w:t>
          </w:r>
        </w:p>
        <w:p w:rsidR="00E01BB4" w:rsidRPr="00E01BB4" w:rsidRDefault="00E01BB4" w:rsidP="00E01BB4">
          <w:pPr>
            <w:spacing w:line="360" w:lineRule="auto"/>
            <w:jc w:val="both"/>
            <w:rPr>
              <w:rFonts w:ascii="Times New Roman" w:hAnsi="Times New Roman" w:cs="Times New Roman"/>
              <w:color w:val="000000" w:themeColor="text1"/>
              <w:sz w:val="28"/>
              <w:szCs w:val="28"/>
            </w:rPr>
          </w:pPr>
          <w:r w:rsidRPr="00E01BB4">
            <w:rPr>
              <w:rFonts w:ascii="Times New Roman" w:hAnsi="Times New Roman" w:cs="Times New Roman"/>
              <w:color w:val="000000" w:themeColor="text1"/>
              <w:sz w:val="28"/>
              <w:szCs w:val="28"/>
            </w:rPr>
            <w:t>LIST OF TABLES                                                                          vii</w:t>
          </w:r>
        </w:p>
        <w:p w:rsidR="00E01BB4" w:rsidRPr="00E01BB4" w:rsidRDefault="00E01BB4" w:rsidP="00E01BB4">
          <w:pPr>
            <w:rPr>
              <w:rFonts w:ascii="Times New Roman" w:hAnsi="Times New Roman" w:cs="Times New Roman"/>
              <w:color w:val="000000" w:themeColor="text1"/>
              <w:sz w:val="28"/>
              <w:szCs w:val="28"/>
            </w:rPr>
          </w:pPr>
          <w:r w:rsidRPr="00E01BB4">
            <w:rPr>
              <w:rFonts w:ascii="Times New Roman" w:hAnsi="Times New Roman" w:cs="Times New Roman"/>
              <w:color w:val="000000" w:themeColor="text1"/>
              <w:sz w:val="28"/>
              <w:szCs w:val="28"/>
            </w:rPr>
            <w:t>ABSTRACT                                                                                  viii</w:t>
          </w:r>
        </w:p>
        <w:p w:rsidR="00E01BB4" w:rsidRPr="00E01BB4" w:rsidRDefault="00E01BB4">
          <w:pPr>
            <w:pStyle w:val="TOC1"/>
            <w:tabs>
              <w:tab w:val="right" w:leader="dot" w:pos="8630"/>
            </w:tabs>
            <w:rPr>
              <w:rFonts w:ascii="Times New Roman" w:eastAsiaTheme="minorEastAsia" w:hAnsi="Times New Roman" w:cs="Times New Roman"/>
              <w:noProof/>
              <w:sz w:val="28"/>
              <w:szCs w:val="28"/>
            </w:rPr>
          </w:pPr>
          <w:r w:rsidRPr="00E01BB4">
            <w:rPr>
              <w:rFonts w:ascii="Times New Roman" w:hAnsi="Times New Roman" w:cs="Times New Roman"/>
              <w:sz w:val="28"/>
              <w:szCs w:val="28"/>
            </w:rPr>
            <w:fldChar w:fldCharType="begin"/>
          </w:r>
          <w:r w:rsidRPr="00E01BB4">
            <w:rPr>
              <w:rFonts w:ascii="Times New Roman" w:hAnsi="Times New Roman" w:cs="Times New Roman"/>
              <w:sz w:val="28"/>
              <w:szCs w:val="28"/>
            </w:rPr>
            <w:instrText xml:space="preserve"> TOC \o "1-3" \h \z \u </w:instrText>
          </w:r>
          <w:r w:rsidRPr="00E01BB4">
            <w:rPr>
              <w:rFonts w:ascii="Times New Roman" w:hAnsi="Times New Roman" w:cs="Times New Roman"/>
              <w:sz w:val="28"/>
              <w:szCs w:val="28"/>
            </w:rPr>
            <w:fldChar w:fldCharType="separate"/>
          </w:r>
          <w:hyperlink w:anchor="_Toc203021337" w:history="1">
            <w:r w:rsidRPr="00E01BB4">
              <w:rPr>
                <w:rStyle w:val="Hyperlink"/>
                <w:rFonts w:ascii="Times New Roman" w:hAnsi="Times New Roman" w:cs="Times New Roman"/>
                <w:b/>
                <w:noProof/>
                <w:sz w:val="28"/>
                <w:szCs w:val="28"/>
              </w:rPr>
              <w:t>CHAPTER ONE</w:t>
            </w:r>
            <w:r w:rsidRPr="00E01BB4">
              <w:rPr>
                <w:rFonts w:ascii="Times New Roman" w:hAnsi="Times New Roman" w:cs="Times New Roman"/>
                <w:noProof/>
                <w:webHidden/>
                <w:sz w:val="28"/>
                <w:szCs w:val="28"/>
              </w:rPr>
              <w:tab/>
            </w:r>
            <w:r w:rsidRPr="00E01BB4">
              <w:rPr>
                <w:rFonts w:ascii="Times New Roman" w:hAnsi="Times New Roman" w:cs="Times New Roman"/>
                <w:noProof/>
                <w:webHidden/>
                <w:sz w:val="28"/>
                <w:szCs w:val="28"/>
              </w:rPr>
              <w:fldChar w:fldCharType="begin"/>
            </w:r>
            <w:r w:rsidRPr="00E01BB4">
              <w:rPr>
                <w:rFonts w:ascii="Times New Roman" w:hAnsi="Times New Roman" w:cs="Times New Roman"/>
                <w:noProof/>
                <w:webHidden/>
                <w:sz w:val="28"/>
                <w:szCs w:val="28"/>
              </w:rPr>
              <w:instrText xml:space="preserve"> PAGEREF _Toc203021337 \h </w:instrText>
            </w:r>
            <w:r w:rsidRPr="00E01BB4">
              <w:rPr>
                <w:rFonts w:ascii="Times New Roman" w:hAnsi="Times New Roman" w:cs="Times New Roman"/>
                <w:noProof/>
                <w:webHidden/>
                <w:sz w:val="28"/>
                <w:szCs w:val="28"/>
              </w:rPr>
            </w:r>
            <w:r w:rsidRPr="00E01BB4">
              <w:rPr>
                <w:rFonts w:ascii="Times New Roman" w:hAnsi="Times New Roman" w:cs="Times New Roman"/>
                <w:noProof/>
                <w:webHidden/>
                <w:sz w:val="28"/>
                <w:szCs w:val="28"/>
              </w:rPr>
              <w:fldChar w:fldCharType="separate"/>
            </w:r>
            <w:r w:rsidRPr="00E01BB4">
              <w:rPr>
                <w:rFonts w:ascii="Times New Roman" w:hAnsi="Times New Roman" w:cs="Times New Roman"/>
                <w:noProof/>
                <w:webHidden/>
                <w:sz w:val="28"/>
                <w:szCs w:val="28"/>
              </w:rPr>
              <w:t>8</w:t>
            </w:r>
            <w:r w:rsidRPr="00E01BB4">
              <w:rPr>
                <w:rFonts w:ascii="Times New Roman" w:hAnsi="Times New Roman" w:cs="Times New Roman"/>
                <w:noProof/>
                <w:webHidden/>
                <w:sz w:val="28"/>
                <w:szCs w:val="28"/>
              </w:rPr>
              <w:fldChar w:fldCharType="end"/>
            </w:r>
          </w:hyperlink>
        </w:p>
        <w:p w:rsidR="00E01BB4" w:rsidRPr="00E01BB4" w:rsidRDefault="004F479B">
          <w:pPr>
            <w:pStyle w:val="TOC1"/>
            <w:tabs>
              <w:tab w:val="right" w:leader="dot" w:pos="8630"/>
            </w:tabs>
            <w:rPr>
              <w:rFonts w:ascii="Times New Roman" w:eastAsiaTheme="minorEastAsia" w:hAnsi="Times New Roman" w:cs="Times New Roman"/>
              <w:noProof/>
              <w:sz w:val="28"/>
              <w:szCs w:val="28"/>
            </w:rPr>
          </w:pPr>
          <w:hyperlink w:anchor="_Toc203021338" w:history="1">
            <w:r w:rsidR="00E01BB4" w:rsidRPr="00E01BB4">
              <w:rPr>
                <w:rStyle w:val="Hyperlink"/>
                <w:rFonts w:ascii="Times New Roman" w:hAnsi="Times New Roman" w:cs="Times New Roman"/>
                <w:b/>
                <w:noProof/>
                <w:sz w:val="28"/>
                <w:szCs w:val="28"/>
              </w:rPr>
              <w:t>1.0 INTRODUCTION</w:t>
            </w:r>
            <w:r w:rsidR="00E01BB4" w:rsidRPr="00E01BB4">
              <w:rPr>
                <w:rFonts w:ascii="Times New Roman" w:hAnsi="Times New Roman" w:cs="Times New Roman"/>
                <w:noProof/>
                <w:webHidden/>
                <w:sz w:val="28"/>
                <w:szCs w:val="28"/>
              </w:rPr>
              <w:tab/>
            </w:r>
            <w:r w:rsidR="00E01BB4" w:rsidRPr="00E01BB4">
              <w:rPr>
                <w:rFonts w:ascii="Times New Roman" w:hAnsi="Times New Roman" w:cs="Times New Roman"/>
                <w:noProof/>
                <w:webHidden/>
                <w:sz w:val="28"/>
                <w:szCs w:val="28"/>
              </w:rPr>
              <w:fldChar w:fldCharType="begin"/>
            </w:r>
            <w:r w:rsidR="00E01BB4" w:rsidRPr="00E01BB4">
              <w:rPr>
                <w:rFonts w:ascii="Times New Roman" w:hAnsi="Times New Roman" w:cs="Times New Roman"/>
                <w:noProof/>
                <w:webHidden/>
                <w:sz w:val="28"/>
                <w:szCs w:val="28"/>
              </w:rPr>
              <w:instrText xml:space="preserve"> PAGEREF _Toc203021338 \h </w:instrText>
            </w:r>
            <w:r w:rsidR="00E01BB4" w:rsidRPr="00E01BB4">
              <w:rPr>
                <w:rFonts w:ascii="Times New Roman" w:hAnsi="Times New Roman" w:cs="Times New Roman"/>
                <w:noProof/>
                <w:webHidden/>
                <w:sz w:val="28"/>
                <w:szCs w:val="28"/>
              </w:rPr>
            </w:r>
            <w:r w:rsidR="00E01BB4" w:rsidRPr="00E01BB4">
              <w:rPr>
                <w:rFonts w:ascii="Times New Roman" w:hAnsi="Times New Roman" w:cs="Times New Roman"/>
                <w:noProof/>
                <w:webHidden/>
                <w:sz w:val="28"/>
                <w:szCs w:val="28"/>
              </w:rPr>
              <w:fldChar w:fldCharType="separate"/>
            </w:r>
            <w:r w:rsidR="00E01BB4" w:rsidRPr="00E01BB4">
              <w:rPr>
                <w:rFonts w:ascii="Times New Roman" w:hAnsi="Times New Roman" w:cs="Times New Roman"/>
                <w:noProof/>
                <w:webHidden/>
                <w:sz w:val="28"/>
                <w:szCs w:val="28"/>
              </w:rPr>
              <w:t>8</w:t>
            </w:r>
            <w:r w:rsidR="00E01BB4" w:rsidRPr="00E01BB4">
              <w:rPr>
                <w:rFonts w:ascii="Times New Roman" w:hAnsi="Times New Roman" w:cs="Times New Roman"/>
                <w:noProof/>
                <w:webHidden/>
                <w:sz w:val="28"/>
                <w:szCs w:val="28"/>
              </w:rPr>
              <w:fldChar w:fldCharType="end"/>
            </w:r>
          </w:hyperlink>
        </w:p>
        <w:p w:rsidR="00E01BB4" w:rsidRPr="00E01BB4" w:rsidRDefault="004F479B">
          <w:pPr>
            <w:pStyle w:val="TOC1"/>
            <w:tabs>
              <w:tab w:val="right" w:leader="dot" w:pos="8630"/>
            </w:tabs>
            <w:rPr>
              <w:rFonts w:ascii="Times New Roman" w:eastAsiaTheme="minorEastAsia" w:hAnsi="Times New Roman" w:cs="Times New Roman"/>
              <w:noProof/>
              <w:sz w:val="28"/>
              <w:szCs w:val="28"/>
            </w:rPr>
          </w:pPr>
          <w:hyperlink w:anchor="_Toc203021339" w:history="1">
            <w:r w:rsidR="00E01BB4" w:rsidRPr="00E01BB4">
              <w:rPr>
                <w:rStyle w:val="Hyperlink"/>
                <w:rFonts w:ascii="Times New Roman" w:eastAsia="Times New Roman" w:hAnsi="Times New Roman" w:cs="Times New Roman"/>
                <w:b/>
                <w:noProof/>
                <w:sz w:val="28"/>
                <w:szCs w:val="28"/>
              </w:rPr>
              <w:t>1.1 LITERATURE REVIEW</w:t>
            </w:r>
            <w:r w:rsidR="00E01BB4" w:rsidRPr="00E01BB4">
              <w:rPr>
                <w:rFonts w:ascii="Times New Roman" w:hAnsi="Times New Roman" w:cs="Times New Roman"/>
                <w:noProof/>
                <w:webHidden/>
                <w:sz w:val="28"/>
                <w:szCs w:val="28"/>
              </w:rPr>
              <w:tab/>
            </w:r>
            <w:r w:rsidR="00E01BB4" w:rsidRPr="00E01BB4">
              <w:rPr>
                <w:rFonts w:ascii="Times New Roman" w:hAnsi="Times New Roman" w:cs="Times New Roman"/>
                <w:noProof/>
                <w:webHidden/>
                <w:sz w:val="28"/>
                <w:szCs w:val="28"/>
              </w:rPr>
              <w:fldChar w:fldCharType="begin"/>
            </w:r>
            <w:r w:rsidR="00E01BB4" w:rsidRPr="00E01BB4">
              <w:rPr>
                <w:rFonts w:ascii="Times New Roman" w:hAnsi="Times New Roman" w:cs="Times New Roman"/>
                <w:noProof/>
                <w:webHidden/>
                <w:sz w:val="28"/>
                <w:szCs w:val="28"/>
              </w:rPr>
              <w:instrText xml:space="preserve"> PAGEREF _Toc203021339 \h </w:instrText>
            </w:r>
            <w:r w:rsidR="00E01BB4" w:rsidRPr="00E01BB4">
              <w:rPr>
                <w:rFonts w:ascii="Times New Roman" w:hAnsi="Times New Roman" w:cs="Times New Roman"/>
                <w:noProof/>
                <w:webHidden/>
                <w:sz w:val="28"/>
                <w:szCs w:val="28"/>
              </w:rPr>
            </w:r>
            <w:r w:rsidR="00E01BB4" w:rsidRPr="00E01BB4">
              <w:rPr>
                <w:rFonts w:ascii="Times New Roman" w:hAnsi="Times New Roman" w:cs="Times New Roman"/>
                <w:noProof/>
                <w:webHidden/>
                <w:sz w:val="28"/>
                <w:szCs w:val="28"/>
              </w:rPr>
              <w:fldChar w:fldCharType="separate"/>
            </w:r>
            <w:r w:rsidR="00E01BB4" w:rsidRPr="00E01BB4">
              <w:rPr>
                <w:rFonts w:ascii="Times New Roman" w:hAnsi="Times New Roman" w:cs="Times New Roman"/>
                <w:noProof/>
                <w:webHidden/>
                <w:sz w:val="28"/>
                <w:szCs w:val="28"/>
              </w:rPr>
              <w:t>15</w:t>
            </w:r>
            <w:r w:rsidR="00E01BB4" w:rsidRPr="00E01BB4">
              <w:rPr>
                <w:rFonts w:ascii="Times New Roman" w:hAnsi="Times New Roman" w:cs="Times New Roman"/>
                <w:noProof/>
                <w:webHidden/>
                <w:sz w:val="28"/>
                <w:szCs w:val="28"/>
              </w:rPr>
              <w:fldChar w:fldCharType="end"/>
            </w:r>
          </w:hyperlink>
        </w:p>
        <w:p w:rsidR="00E01BB4" w:rsidRPr="00E01BB4" w:rsidRDefault="004F479B">
          <w:pPr>
            <w:pStyle w:val="TOC1"/>
            <w:tabs>
              <w:tab w:val="left" w:pos="660"/>
              <w:tab w:val="right" w:leader="dot" w:pos="8630"/>
            </w:tabs>
            <w:rPr>
              <w:rFonts w:ascii="Times New Roman" w:eastAsiaTheme="minorEastAsia" w:hAnsi="Times New Roman" w:cs="Times New Roman"/>
              <w:noProof/>
              <w:sz w:val="28"/>
              <w:szCs w:val="28"/>
            </w:rPr>
          </w:pPr>
          <w:hyperlink w:anchor="_Toc203021340" w:history="1">
            <w:r w:rsidR="00E01BB4" w:rsidRPr="00E01BB4">
              <w:rPr>
                <w:rStyle w:val="Hyperlink"/>
                <w:rFonts w:ascii="Times New Roman" w:hAnsi="Times New Roman" w:cs="Times New Roman"/>
                <w:b/>
                <w:noProof/>
                <w:sz w:val="28"/>
                <w:szCs w:val="28"/>
              </w:rPr>
              <w:t>1.2</w:t>
            </w:r>
            <w:r w:rsidR="00E01BB4" w:rsidRPr="00E01BB4">
              <w:rPr>
                <w:rFonts w:ascii="Times New Roman" w:eastAsiaTheme="minorEastAsia" w:hAnsi="Times New Roman" w:cs="Times New Roman"/>
                <w:noProof/>
                <w:sz w:val="28"/>
                <w:szCs w:val="28"/>
              </w:rPr>
              <w:tab/>
            </w:r>
            <w:r w:rsidR="00E01BB4" w:rsidRPr="00E01BB4">
              <w:rPr>
                <w:rStyle w:val="Hyperlink"/>
                <w:rFonts w:ascii="Times New Roman" w:hAnsi="Times New Roman" w:cs="Times New Roman"/>
                <w:b/>
                <w:noProof/>
                <w:sz w:val="28"/>
                <w:szCs w:val="28"/>
              </w:rPr>
              <w:t xml:space="preserve"> STATEMENT OF PROBLEM</w:t>
            </w:r>
            <w:r w:rsidR="00E01BB4" w:rsidRPr="00E01BB4">
              <w:rPr>
                <w:rFonts w:ascii="Times New Roman" w:hAnsi="Times New Roman" w:cs="Times New Roman"/>
                <w:noProof/>
                <w:webHidden/>
                <w:sz w:val="28"/>
                <w:szCs w:val="28"/>
              </w:rPr>
              <w:tab/>
            </w:r>
            <w:r w:rsidR="00E01BB4" w:rsidRPr="00E01BB4">
              <w:rPr>
                <w:rFonts w:ascii="Times New Roman" w:hAnsi="Times New Roman" w:cs="Times New Roman"/>
                <w:noProof/>
                <w:webHidden/>
                <w:sz w:val="28"/>
                <w:szCs w:val="28"/>
              </w:rPr>
              <w:fldChar w:fldCharType="begin"/>
            </w:r>
            <w:r w:rsidR="00E01BB4" w:rsidRPr="00E01BB4">
              <w:rPr>
                <w:rFonts w:ascii="Times New Roman" w:hAnsi="Times New Roman" w:cs="Times New Roman"/>
                <w:noProof/>
                <w:webHidden/>
                <w:sz w:val="28"/>
                <w:szCs w:val="28"/>
              </w:rPr>
              <w:instrText xml:space="preserve"> PAGEREF _Toc203021340 \h </w:instrText>
            </w:r>
            <w:r w:rsidR="00E01BB4" w:rsidRPr="00E01BB4">
              <w:rPr>
                <w:rFonts w:ascii="Times New Roman" w:hAnsi="Times New Roman" w:cs="Times New Roman"/>
                <w:noProof/>
                <w:webHidden/>
                <w:sz w:val="28"/>
                <w:szCs w:val="28"/>
              </w:rPr>
            </w:r>
            <w:r w:rsidR="00E01BB4" w:rsidRPr="00E01BB4">
              <w:rPr>
                <w:rFonts w:ascii="Times New Roman" w:hAnsi="Times New Roman" w:cs="Times New Roman"/>
                <w:noProof/>
                <w:webHidden/>
                <w:sz w:val="28"/>
                <w:szCs w:val="28"/>
              </w:rPr>
              <w:fldChar w:fldCharType="separate"/>
            </w:r>
            <w:r w:rsidR="00E01BB4" w:rsidRPr="00E01BB4">
              <w:rPr>
                <w:rFonts w:ascii="Times New Roman" w:hAnsi="Times New Roman" w:cs="Times New Roman"/>
                <w:noProof/>
                <w:webHidden/>
                <w:sz w:val="28"/>
                <w:szCs w:val="28"/>
              </w:rPr>
              <w:t>20</w:t>
            </w:r>
            <w:r w:rsidR="00E01BB4" w:rsidRPr="00E01BB4">
              <w:rPr>
                <w:rFonts w:ascii="Times New Roman" w:hAnsi="Times New Roman" w:cs="Times New Roman"/>
                <w:noProof/>
                <w:webHidden/>
                <w:sz w:val="28"/>
                <w:szCs w:val="28"/>
              </w:rPr>
              <w:fldChar w:fldCharType="end"/>
            </w:r>
          </w:hyperlink>
        </w:p>
        <w:p w:rsidR="00E01BB4" w:rsidRPr="00E01BB4" w:rsidRDefault="004F479B">
          <w:pPr>
            <w:pStyle w:val="TOC1"/>
            <w:tabs>
              <w:tab w:val="right" w:leader="dot" w:pos="8630"/>
            </w:tabs>
            <w:rPr>
              <w:rFonts w:ascii="Times New Roman" w:eastAsiaTheme="minorEastAsia" w:hAnsi="Times New Roman" w:cs="Times New Roman"/>
              <w:noProof/>
              <w:sz w:val="28"/>
              <w:szCs w:val="28"/>
            </w:rPr>
          </w:pPr>
          <w:hyperlink w:anchor="_Toc203021341" w:history="1">
            <w:r w:rsidR="00E01BB4" w:rsidRPr="00E01BB4">
              <w:rPr>
                <w:rStyle w:val="Hyperlink"/>
                <w:rFonts w:ascii="Times New Roman" w:hAnsi="Times New Roman" w:cs="Times New Roman"/>
                <w:b/>
                <w:noProof/>
                <w:sz w:val="28"/>
                <w:szCs w:val="28"/>
              </w:rPr>
              <w:t>1.3 AIMS</w:t>
            </w:r>
            <w:r w:rsidR="00E01BB4" w:rsidRPr="00E01BB4">
              <w:rPr>
                <w:rFonts w:ascii="Times New Roman" w:hAnsi="Times New Roman" w:cs="Times New Roman"/>
                <w:noProof/>
                <w:webHidden/>
                <w:sz w:val="28"/>
                <w:szCs w:val="28"/>
              </w:rPr>
              <w:tab/>
            </w:r>
            <w:r w:rsidR="00E01BB4" w:rsidRPr="00E01BB4">
              <w:rPr>
                <w:rFonts w:ascii="Times New Roman" w:hAnsi="Times New Roman" w:cs="Times New Roman"/>
                <w:noProof/>
                <w:webHidden/>
                <w:sz w:val="28"/>
                <w:szCs w:val="28"/>
              </w:rPr>
              <w:fldChar w:fldCharType="begin"/>
            </w:r>
            <w:r w:rsidR="00E01BB4" w:rsidRPr="00E01BB4">
              <w:rPr>
                <w:rFonts w:ascii="Times New Roman" w:hAnsi="Times New Roman" w:cs="Times New Roman"/>
                <w:noProof/>
                <w:webHidden/>
                <w:sz w:val="28"/>
                <w:szCs w:val="28"/>
              </w:rPr>
              <w:instrText xml:space="preserve"> PAGEREF _Toc203021341 \h </w:instrText>
            </w:r>
            <w:r w:rsidR="00E01BB4" w:rsidRPr="00E01BB4">
              <w:rPr>
                <w:rFonts w:ascii="Times New Roman" w:hAnsi="Times New Roman" w:cs="Times New Roman"/>
                <w:noProof/>
                <w:webHidden/>
                <w:sz w:val="28"/>
                <w:szCs w:val="28"/>
              </w:rPr>
            </w:r>
            <w:r w:rsidR="00E01BB4" w:rsidRPr="00E01BB4">
              <w:rPr>
                <w:rFonts w:ascii="Times New Roman" w:hAnsi="Times New Roman" w:cs="Times New Roman"/>
                <w:noProof/>
                <w:webHidden/>
                <w:sz w:val="28"/>
                <w:szCs w:val="28"/>
              </w:rPr>
              <w:fldChar w:fldCharType="separate"/>
            </w:r>
            <w:r w:rsidR="00E01BB4" w:rsidRPr="00E01BB4">
              <w:rPr>
                <w:rFonts w:ascii="Times New Roman" w:hAnsi="Times New Roman" w:cs="Times New Roman"/>
                <w:noProof/>
                <w:webHidden/>
                <w:sz w:val="28"/>
                <w:szCs w:val="28"/>
              </w:rPr>
              <w:t>21</w:t>
            </w:r>
            <w:r w:rsidR="00E01BB4" w:rsidRPr="00E01BB4">
              <w:rPr>
                <w:rFonts w:ascii="Times New Roman" w:hAnsi="Times New Roman" w:cs="Times New Roman"/>
                <w:noProof/>
                <w:webHidden/>
                <w:sz w:val="28"/>
                <w:szCs w:val="28"/>
              </w:rPr>
              <w:fldChar w:fldCharType="end"/>
            </w:r>
          </w:hyperlink>
        </w:p>
        <w:p w:rsidR="00E01BB4" w:rsidRPr="00E01BB4" w:rsidRDefault="004F479B">
          <w:pPr>
            <w:pStyle w:val="TOC1"/>
            <w:tabs>
              <w:tab w:val="right" w:leader="dot" w:pos="8630"/>
            </w:tabs>
            <w:rPr>
              <w:rFonts w:ascii="Times New Roman" w:eastAsiaTheme="minorEastAsia" w:hAnsi="Times New Roman" w:cs="Times New Roman"/>
              <w:noProof/>
              <w:sz w:val="28"/>
              <w:szCs w:val="28"/>
            </w:rPr>
          </w:pPr>
          <w:hyperlink w:anchor="_Toc203021342" w:history="1">
            <w:r w:rsidR="00E01BB4" w:rsidRPr="00E01BB4">
              <w:rPr>
                <w:rStyle w:val="Hyperlink"/>
                <w:rFonts w:ascii="Times New Roman" w:hAnsi="Times New Roman" w:cs="Times New Roman"/>
                <w:b/>
                <w:noProof/>
                <w:sz w:val="28"/>
                <w:szCs w:val="28"/>
              </w:rPr>
              <w:t>1.4 OBJECTIVES</w:t>
            </w:r>
            <w:r w:rsidR="00E01BB4" w:rsidRPr="00E01BB4">
              <w:rPr>
                <w:rFonts w:ascii="Times New Roman" w:hAnsi="Times New Roman" w:cs="Times New Roman"/>
                <w:noProof/>
                <w:webHidden/>
                <w:sz w:val="28"/>
                <w:szCs w:val="28"/>
              </w:rPr>
              <w:tab/>
            </w:r>
            <w:r w:rsidR="00E01BB4" w:rsidRPr="00E01BB4">
              <w:rPr>
                <w:rFonts w:ascii="Times New Roman" w:hAnsi="Times New Roman" w:cs="Times New Roman"/>
                <w:noProof/>
                <w:webHidden/>
                <w:sz w:val="28"/>
                <w:szCs w:val="28"/>
              </w:rPr>
              <w:fldChar w:fldCharType="begin"/>
            </w:r>
            <w:r w:rsidR="00E01BB4" w:rsidRPr="00E01BB4">
              <w:rPr>
                <w:rFonts w:ascii="Times New Roman" w:hAnsi="Times New Roman" w:cs="Times New Roman"/>
                <w:noProof/>
                <w:webHidden/>
                <w:sz w:val="28"/>
                <w:szCs w:val="28"/>
              </w:rPr>
              <w:instrText xml:space="preserve"> PAGEREF _Toc203021342 \h </w:instrText>
            </w:r>
            <w:r w:rsidR="00E01BB4" w:rsidRPr="00E01BB4">
              <w:rPr>
                <w:rFonts w:ascii="Times New Roman" w:hAnsi="Times New Roman" w:cs="Times New Roman"/>
                <w:noProof/>
                <w:webHidden/>
                <w:sz w:val="28"/>
                <w:szCs w:val="28"/>
              </w:rPr>
            </w:r>
            <w:r w:rsidR="00E01BB4" w:rsidRPr="00E01BB4">
              <w:rPr>
                <w:rFonts w:ascii="Times New Roman" w:hAnsi="Times New Roman" w:cs="Times New Roman"/>
                <w:noProof/>
                <w:webHidden/>
                <w:sz w:val="28"/>
                <w:szCs w:val="28"/>
              </w:rPr>
              <w:fldChar w:fldCharType="separate"/>
            </w:r>
            <w:r w:rsidR="00E01BB4" w:rsidRPr="00E01BB4">
              <w:rPr>
                <w:rFonts w:ascii="Times New Roman" w:hAnsi="Times New Roman" w:cs="Times New Roman"/>
                <w:noProof/>
                <w:webHidden/>
                <w:sz w:val="28"/>
                <w:szCs w:val="28"/>
              </w:rPr>
              <w:t>21</w:t>
            </w:r>
            <w:r w:rsidR="00E01BB4" w:rsidRPr="00E01BB4">
              <w:rPr>
                <w:rFonts w:ascii="Times New Roman" w:hAnsi="Times New Roman" w:cs="Times New Roman"/>
                <w:noProof/>
                <w:webHidden/>
                <w:sz w:val="28"/>
                <w:szCs w:val="28"/>
              </w:rPr>
              <w:fldChar w:fldCharType="end"/>
            </w:r>
          </w:hyperlink>
        </w:p>
        <w:p w:rsidR="00E01BB4" w:rsidRPr="00E01BB4" w:rsidRDefault="004F479B">
          <w:pPr>
            <w:pStyle w:val="TOC1"/>
            <w:tabs>
              <w:tab w:val="right" w:leader="dot" w:pos="8630"/>
            </w:tabs>
            <w:rPr>
              <w:rFonts w:ascii="Times New Roman" w:eastAsiaTheme="minorEastAsia" w:hAnsi="Times New Roman" w:cs="Times New Roman"/>
              <w:noProof/>
              <w:sz w:val="28"/>
              <w:szCs w:val="28"/>
            </w:rPr>
          </w:pPr>
          <w:hyperlink w:anchor="_Toc203021343" w:history="1">
            <w:r w:rsidR="00E01BB4" w:rsidRPr="00E01BB4">
              <w:rPr>
                <w:rStyle w:val="Hyperlink"/>
                <w:rFonts w:ascii="Times New Roman" w:hAnsi="Times New Roman" w:cs="Times New Roman"/>
                <w:b/>
                <w:noProof/>
                <w:sz w:val="28"/>
                <w:szCs w:val="28"/>
              </w:rPr>
              <w:t>CHAPTER TWO</w:t>
            </w:r>
            <w:r w:rsidR="00E01BB4" w:rsidRPr="00E01BB4">
              <w:rPr>
                <w:rFonts w:ascii="Times New Roman" w:hAnsi="Times New Roman" w:cs="Times New Roman"/>
                <w:noProof/>
                <w:webHidden/>
                <w:sz w:val="28"/>
                <w:szCs w:val="28"/>
              </w:rPr>
              <w:tab/>
            </w:r>
            <w:r w:rsidR="00E01BB4" w:rsidRPr="00E01BB4">
              <w:rPr>
                <w:rFonts w:ascii="Times New Roman" w:hAnsi="Times New Roman" w:cs="Times New Roman"/>
                <w:noProof/>
                <w:webHidden/>
                <w:sz w:val="28"/>
                <w:szCs w:val="28"/>
              </w:rPr>
              <w:fldChar w:fldCharType="begin"/>
            </w:r>
            <w:r w:rsidR="00E01BB4" w:rsidRPr="00E01BB4">
              <w:rPr>
                <w:rFonts w:ascii="Times New Roman" w:hAnsi="Times New Roman" w:cs="Times New Roman"/>
                <w:noProof/>
                <w:webHidden/>
                <w:sz w:val="28"/>
                <w:szCs w:val="28"/>
              </w:rPr>
              <w:instrText xml:space="preserve"> PAGEREF _Toc203021343 \h </w:instrText>
            </w:r>
            <w:r w:rsidR="00E01BB4" w:rsidRPr="00E01BB4">
              <w:rPr>
                <w:rFonts w:ascii="Times New Roman" w:hAnsi="Times New Roman" w:cs="Times New Roman"/>
                <w:noProof/>
                <w:webHidden/>
                <w:sz w:val="28"/>
                <w:szCs w:val="28"/>
              </w:rPr>
            </w:r>
            <w:r w:rsidR="00E01BB4" w:rsidRPr="00E01BB4">
              <w:rPr>
                <w:rFonts w:ascii="Times New Roman" w:hAnsi="Times New Roman" w:cs="Times New Roman"/>
                <w:noProof/>
                <w:webHidden/>
                <w:sz w:val="28"/>
                <w:szCs w:val="28"/>
              </w:rPr>
              <w:fldChar w:fldCharType="separate"/>
            </w:r>
            <w:r w:rsidR="00E01BB4" w:rsidRPr="00E01BB4">
              <w:rPr>
                <w:rFonts w:ascii="Times New Roman" w:hAnsi="Times New Roman" w:cs="Times New Roman"/>
                <w:noProof/>
                <w:webHidden/>
                <w:sz w:val="28"/>
                <w:szCs w:val="28"/>
              </w:rPr>
              <w:t>22</w:t>
            </w:r>
            <w:r w:rsidR="00E01BB4" w:rsidRPr="00E01BB4">
              <w:rPr>
                <w:rFonts w:ascii="Times New Roman" w:hAnsi="Times New Roman" w:cs="Times New Roman"/>
                <w:noProof/>
                <w:webHidden/>
                <w:sz w:val="28"/>
                <w:szCs w:val="28"/>
              </w:rPr>
              <w:fldChar w:fldCharType="end"/>
            </w:r>
          </w:hyperlink>
        </w:p>
        <w:p w:rsidR="00E01BB4" w:rsidRPr="00E01BB4" w:rsidRDefault="004F479B">
          <w:pPr>
            <w:pStyle w:val="TOC1"/>
            <w:tabs>
              <w:tab w:val="right" w:leader="dot" w:pos="8630"/>
            </w:tabs>
            <w:rPr>
              <w:rFonts w:ascii="Times New Roman" w:eastAsiaTheme="minorEastAsia" w:hAnsi="Times New Roman" w:cs="Times New Roman"/>
              <w:noProof/>
              <w:sz w:val="28"/>
              <w:szCs w:val="28"/>
            </w:rPr>
          </w:pPr>
          <w:hyperlink w:anchor="_Toc203021344" w:history="1">
            <w:r w:rsidR="00E01BB4" w:rsidRPr="00E01BB4">
              <w:rPr>
                <w:rStyle w:val="Hyperlink"/>
                <w:rFonts w:ascii="Times New Roman" w:hAnsi="Times New Roman" w:cs="Times New Roman"/>
                <w:b/>
                <w:noProof/>
                <w:sz w:val="28"/>
                <w:szCs w:val="28"/>
              </w:rPr>
              <w:t>2.0 MATERIALS AND METHODS</w:t>
            </w:r>
            <w:r w:rsidR="00E01BB4" w:rsidRPr="00E01BB4">
              <w:rPr>
                <w:rFonts w:ascii="Times New Roman" w:hAnsi="Times New Roman" w:cs="Times New Roman"/>
                <w:noProof/>
                <w:webHidden/>
                <w:sz w:val="28"/>
                <w:szCs w:val="28"/>
              </w:rPr>
              <w:tab/>
            </w:r>
            <w:r w:rsidR="00E01BB4" w:rsidRPr="00E01BB4">
              <w:rPr>
                <w:rFonts w:ascii="Times New Roman" w:hAnsi="Times New Roman" w:cs="Times New Roman"/>
                <w:noProof/>
                <w:webHidden/>
                <w:sz w:val="28"/>
                <w:szCs w:val="28"/>
              </w:rPr>
              <w:fldChar w:fldCharType="begin"/>
            </w:r>
            <w:r w:rsidR="00E01BB4" w:rsidRPr="00E01BB4">
              <w:rPr>
                <w:rFonts w:ascii="Times New Roman" w:hAnsi="Times New Roman" w:cs="Times New Roman"/>
                <w:noProof/>
                <w:webHidden/>
                <w:sz w:val="28"/>
                <w:szCs w:val="28"/>
              </w:rPr>
              <w:instrText xml:space="preserve"> PAGEREF _Toc203021344 \h </w:instrText>
            </w:r>
            <w:r w:rsidR="00E01BB4" w:rsidRPr="00E01BB4">
              <w:rPr>
                <w:rFonts w:ascii="Times New Roman" w:hAnsi="Times New Roman" w:cs="Times New Roman"/>
                <w:noProof/>
                <w:webHidden/>
                <w:sz w:val="28"/>
                <w:szCs w:val="28"/>
              </w:rPr>
            </w:r>
            <w:r w:rsidR="00E01BB4" w:rsidRPr="00E01BB4">
              <w:rPr>
                <w:rFonts w:ascii="Times New Roman" w:hAnsi="Times New Roman" w:cs="Times New Roman"/>
                <w:noProof/>
                <w:webHidden/>
                <w:sz w:val="28"/>
                <w:szCs w:val="28"/>
              </w:rPr>
              <w:fldChar w:fldCharType="separate"/>
            </w:r>
            <w:r w:rsidR="00E01BB4" w:rsidRPr="00E01BB4">
              <w:rPr>
                <w:rFonts w:ascii="Times New Roman" w:hAnsi="Times New Roman" w:cs="Times New Roman"/>
                <w:noProof/>
                <w:webHidden/>
                <w:sz w:val="28"/>
                <w:szCs w:val="28"/>
              </w:rPr>
              <w:t>22</w:t>
            </w:r>
            <w:r w:rsidR="00E01BB4" w:rsidRPr="00E01BB4">
              <w:rPr>
                <w:rFonts w:ascii="Times New Roman" w:hAnsi="Times New Roman" w:cs="Times New Roman"/>
                <w:noProof/>
                <w:webHidden/>
                <w:sz w:val="28"/>
                <w:szCs w:val="28"/>
              </w:rPr>
              <w:fldChar w:fldCharType="end"/>
            </w:r>
          </w:hyperlink>
        </w:p>
        <w:p w:rsidR="00E01BB4" w:rsidRPr="00E01BB4" w:rsidRDefault="004F479B">
          <w:pPr>
            <w:pStyle w:val="TOC1"/>
            <w:tabs>
              <w:tab w:val="right" w:leader="dot" w:pos="8630"/>
            </w:tabs>
            <w:rPr>
              <w:rFonts w:ascii="Times New Roman" w:eastAsiaTheme="minorEastAsia" w:hAnsi="Times New Roman" w:cs="Times New Roman"/>
              <w:noProof/>
              <w:sz w:val="28"/>
              <w:szCs w:val="28"/>
            </w:rPr>
          </w:pPr>
          <w:hyperlink w:anchor="_Toc203021345" w:history="1">
            <w:r w:rsidR="00E01BB4" w:rsidRPr="00E01BB4">
              <w:rPr>
                <w:rStyle w:val="Hyperlink"/>
                <w:rFonts w:ascii="Times New Roman" w:hAnsi="Times New Roman" w:cs="Times New Roman"/>
                <w:b/>
                <w:noProof/>
                <w:sz w:val="28"/>
                <w:szCs w:val="28"/>
              </w:rPr>
              <w:t>2.1 Sample Collection</w:t>
            </w:r>
            <w:r w:rsidR="00E01BB4" w:rsidRPr="00E01BB4">
              <w:rPr>
                <w:rFonts w:ascii="Times New Roman" w:hAnsi="Times New Roman" w:cs="Times New Roman"/>
                <w:noProof/>
                <w:webHidden/>
                <w:sz w:val="28"/>
                <w:szCs w:val="28"/>
              </w:rPr>
              <w:tab/>
            </w:r>
            <w:r w:rsidR="00E01BB4" w:rsidRPr="00E01BB4">
              <w:rPr>
                <w:rFonts w:ascii="Times New Roman" w:hAnsi="Times New Roman" w:cs="Times New Roman"/>
                <w:noProof/>
                <w:webHidden/>
                <w:sz w:val="28"/>
                <w:szCs w:val="28"/>
              </w:rPr>
              <w:fldChar w:fldCharType="begin"/>
            </w:r>
            <w:r w:rsidR="00E01BB4" w:rsidRPr="00E01BB4">
              <w:rPr>
                <w:rFonts w:ascii="Times New Roman" w:hAnsi="Times New Roman" w:cs="Times New Roman"/>
                <w:noProof/>
                <w:webHidden/>
                <w:sz w:val="28"/>
                <w:szCs w:val="28"/>
              </w:rPr>
              <w:instrText xml:space="preserve"> PAGEREF _Toc203021345 \h </w:instrText>
            </w:r>
            <w:r w:rsidR="00E01BB4" w:rsidRPr="00E01BB4">
              <w:rPr>
                <w:rFonts w:ascii="Times New Roman" w:hAnsi="Times New Roman" w:cs="Times New Roman"/>
                <w:noProof/>
                <w:webHidden/>
                <w:sz w:val="28"/>
                <w:szCs w:val="28"/>
              </w:rPr>
            </w:r>
            <w:r w:rsidR="00E01BB4" w:rsidRPr="00E01BB4">
              <w:rPr>
                <w:rFonts w:ascii="Times New Roman" w:hAnsi="Times New Roman" w:cs="Times New Roman"/>
                <w:noProof/>
                <w:webHidden/>
                <w:sz w:val="28"/>
                <w:szCs w:val="28"/>
              </w:rPr>
              <w:fldChar w:fldCharType="separate"/>
            </w:r>
            <w:r w:rsidR="00E01BB4" w:rsidRPr="00E01BB4">
              <w:rPr>
                <w:rFonts w:ascii="Times New Roman" w:hAnsi="Times New Roman" w:cs="Times New Roman"/>
                <w:noProof/>
                <w:webHidden/>
                <w:sz w:val="28"/>
                <w:szCs w:val="28"/>
              </w:rPr>
              <w:t>22</w:t>
            </w:r>
            <w:r w:rsidR="00E01BB4" w:rsidRPr="00E01BB4">
              <w:rPr>
                <w:rFonts w:ascii="Times New Roman" w:hAnsi="Times New Roman" w:cs="Times New Roman"/>
                <w:noProof/>
                <w:webHidden/>
                <w:sz w:val="28"/>
                <w:szCs w:val="28"/>
              </w:rPr>
              <w:fldChar w:fldCharType="end"/>
            </w:r>
          </w:hyperlink>
        </w:p>
        <w:p w:rsidR="00E01BB4" w:rsidRPr="00E01BB4" w:rsidRDefault="004F479B">
          <w:pPr>
            <w:pStyle w:val="TOC1"/>
            <w:tabs>
              <w:tab w:val="right" w:leader="dot" w:pos="8630"/>
            </w:tabs>
            <w:rPr>
              <w:rFonts w:ascii="Times New Roman" w:eastAsiaTheme="minorEastAsia" w:hAnsi="Times New Roman" w:cs="Times New Roman"/>
              <w:noProof/>
              <w:sz w:val="28"/>
              <w:szCs w:val="28"/>
            </w:rPr>
          </w:pPr>
          <w:hyperlink w:anchor="_Toc203021346" w:history="1">
            <w:r w:rsidR="00E01BB4" w:rsidRPr="00E01BB4">
              <w:rPr>
                <w:rStyle w:val="Hyperlink"/>
                <w:rFonts w:ascii="Times New Roman" w:hAnsi="Times New Roman" w:cs="Times New Roman"/>
                <w:b/>
                <w:noProof/>
                <w:sz w:val="28"/>
                <w:szCs w:val="28"/>
              </w:rPr>
              <w:t>2.2 Sampling Sites</w:t>
            </w:r>
            <w:r w:rsidR="00E01BB4" w:rsidRPr="00E01BB4">
              <w:rPr>
                <w:rFonts w:ascii="Times New Roman" w:hAnsi="Times New Roman" w:cs="Times New Roman"/>
                <w:noProof/>
                <w:webHidden/>
                <w:sz w:val="28"/>
                <w:szCs w:val="28"/>
              </w:rPr>
              <w:tab/>
            </w:r>
            <w:r w:rsidR="00E01BB4" w:rsidRPr="00E01BB4">
              <w:rPr>
                <w:rFonts w:ascii="Times New Roman" w:hAnsi="Times New Roman" w:cs="Times New Roman"/>
                <w:noProof/>
                <w:webHidden/>
                <w:sz w:val="28"/>
                <w:szCs w:val="28"/>
              </w:rPr>
              <w:fldChar w:fldCharType="begin"/>
            </w:r>
            <w:r w:rsidR="00E01BB4" w:rsidRPr="00E01BB4">
              <w:rPr>
                <w:rFonts w:ascii="Times New Roman" w:hAnsi="Times New Roman" w:cs="Times New Roman"/>
                <w:noProof/>
                <w:webHidden/>
                <w:sz w:val="28"/>
                <w:szCs w:val="28"/>
              </w:rPr>
              <w:instrText xml:space="preserve"> PAGEREF _Toc203021346 \h </w:instrText>
            </w:r>
            <w:r w:rsidR="00E01BB4" w:rsidRPr="00E01BB4">
              <w:rPr>
                <w:rFonts w:ascii="Times New Roman" w:hAnsi="Times New Roman" w:cs="Times New Roman"/>
                <w:noProof/>
                <w:webHidden/>
                <w:sz w:val="28"/>
                <w:szCs w:val="28"/>
              </w:rPr>
            </w:r>
            <w:r w:rsidR="00E01BB4" w:rsidRPr="00E01BB4">
              <w:rPr>
                <w:rFonts w:ascii="Times New Roman" w:hAnsi="Times New Roman" w:cs="Times New Roman"/>
                <w:noProof/>
                <w:webHidden/>
                <w:sz w:val="28"/>
                <w:szCs w:val="28"/>
              </w:rPr>
              <w:fldChar w:fldCharType="separate"/>
            </w:r>
            <w:r w:rsidR="00E01BB4" w:rsidRPr="00E01BB4">
              <w:rPr>
                <w:rFonts w:ascii="Times New Roman" w:hAnsi="Times New Roman" w:cs="Times New Roman"/>
                <w:noProof/>
                <w:webHidden/>
                <w:sz w:val="28"/>
                <w:szCs w:val="28"/>
              </w:rPr>
              <w:t>22</w:t>
            </w:r>
            <w:r w:rsidR="00E01BB4" w:rsidRPr="00E01BB4">
              <w:rPr>
                <w:rFonts w:ascii="Times New Roman" w:hAnsi="Times New Roman" w:cs="Times New Roman"/>
                <w:noProof/>
                <w:webHidden/>
                <w:sz w:val="28"/>
                <w:szCs w:val="28"/>
              </w:rPr>
              <w:fldChar w:fldCharType="end"/>
            </w:r>
          </w:hyperlink>
        </w:p>
        <w:p w:rsidR="00E01BB4" w:rsidRPr="00E01BB4" w:rsidRDefault="004F479B">
          <w:pPr>
            <w:pStyle w:val="TOC1"/>
            <w:tabs>
              <w:tab w:val="right" w:leader="dot" w:pos="8630"/>
            </w:tabs>
            <w:rPr>
              <w:rFonts w:ascii="Times New Roman" w:eastAsiaTheme="minorEastAsia" w:hAnsi="Times New Roman" w:cs="Times New Roman"/>
              <w:noProof/>
              <w:sz w:val="28"/>
              <w:szCs w:val="28"/>
            </w:rPr>
          </w:pPr>
          <w:hyperlink w:anchor="_Toc203021347" w:history="1">
            <w:r w:rsidR="00E01BB4" w:rsidRPr="00E01BB4">
              <w:rPr>
                <w:rStyle w:val="Hyperlink"/>
                <w:rFonts w:ascii="Times New Roman" w:hAnsi="Times New Roman" w:cs="Times New Roman"/>
                <w:b/>
                <w:noProof/>
                <w:sz w:val="28"/>
                <w:szCs w:val="28"/>
              </w:rPr>
              <w:t>2.3 MATERIALS</w:t>
            </w:r>
            <w:r w:rsidR="00E01BB4" w:rsidRPr="00E01BB4">
              <w:rPr>
                <w:rFonts w:ascii="Times New Roman" w:hAnsi="Times New Roman" w:cs="Times New Roman"/>
                <w:noProof/>
                <w:webHidden/>
                <w:sz w:val="28"/>
                <w:szCs w:val="28"/>
              </w:rPr>
              <w:tab/>
            </w:r>
            <w:r w:rsidR="00E01BB4" w:rsidRPr="00E01BB4">
              <w:rPr>
                <w:rFonts w:ascii="Times New Roman" w:hAnsi="Times New Roman" w:cs="Times New Roman"/>
                <w:noProof/>
                <w:webHidden/>
                <w:sz w:val="28"/>
                <w:szCs w:val="28"/>
              </w:rPr>
              <w:fldChar w:fldCharType="begin"/>
            </w:r>
            <w:r w:rsidR="00E01BB4" w:rsidRPr="00E01BB4">
              <w:rPr>
                <w:rFonts w:ascii="Times New Roman" w:hAnsi="Times New Roman" w:cs="Times New Roman"/>
                <w:noProof/>
                <w:webHidden/>
                <w:sz w:val="28"/>
                <w:szCs w:val="28"/>
              </w:rPr>
              <w:instrText xml:space="preserve"> PAGEREF _Toc203021347 \h </w:instrText>
            </w:r>
            <w:r w:rsidR="00E01BB4" w:rsidRPr="00E01BB4">
              <w:rPr>
                <w:rFonts w:ascii="Times New Roman" w:hAnsi="Times New Roman" w:cs="Times New Roman"/>
                <w:noProof/>
                <w:webHidden/>
                <w:sz w:val="28"/>
                <w:szCs w:val="28"/>
              </w:rPr>
            </w:r>
            <w:r w:rsidR="00E01BB4" w:rsidRPr="00E01BB4">
              <w:rPr>
                <w:rFonts w:ascii="Times New Roman" w:hAnsi="Times New Roman" w:cs="Times New Roman"/>
                <w:noProof/>
                <w:webHidden/>
                <w:sz w:val="28"/>
                <w:szCs w:val="28"/>
              </w:rPr>
              <w:fldChar w:fldCharType="separate"/>
            </w:r>
            <w:r w:rsidR="00E01BB4" w:rsidRPr="00E01BB4">
              <w:rPr>
                <w:rFonts w:ascii="Times New Roman" w:hAnsi="Times New Roman" w:cs="Times New Roman"/>
                <w:noProof/>
                <w:webHidden/>
                <w:sz w:val="28"/>
                <w:szCs w:val="28"/>
              </w:rPr>
              <w:t>22</w:t>
            </w:r>
            <w:r w:rsidR="00E01BB4" w:rsidRPr="00E01BB4">
              <w:rPr>
                <w:rFonts w:ascii="Times New Roman" w:hAnsi="Times New Roman" w:cs="Times New Roman"/>
                <w:noProof/>
                <w:webHidden/>
                <w:sz w:val="28"/>
                <w:szCs w:val="28"/>
              </w:rPr>
              <w:fldChar w:fldCharType="end"/>
            </w:r>
          </w:hyperlink>
        </w:p>
        <w:p w:rsidR="00E01BB4" w:rsidRPr="00E01BB4" w:rsidRDefault="004F479B">
          <w:pPr>
            <w:pStyle w:val="TOC1"/>
            <w:tabs>
              <w:tab w:val="right" w:leader="dot" w:pos="8630"/>
            </w:tabs>
            <w:rPr>
              <w:rFonts w:ascii="Times New Roman" w:eastAsiaTheme="minorEastAsia" w:hAnsi="Times New Roman" w:cs="Times New Roman"/>
              <w:noProof/>
              <w:sz w:val="28"/>
              <w:szCs w:val="28"/>
            </w:rPr>
          </w:pPr>
          <w:hyperlink w:anchor="_Toc203021348" w:history="1">
            <w:r w:rsidR="00E01BB4" w:rsidRPr="00E01BB4">
              <w:rPr>
                <w:rStyle w:val="Hyperlink"/>
                <w:rFonts w:ascii="Times New Roman" w:hAnsi="Times New Roman" w:cs="Times New Roman"/>
                <w:b/>
                <w:noProof/>
                <w:sz w:val="28"/>
                <w:szCs w:val="28"/>
              </w:rPr>
              <w:t>2.4.0 Isolation of Microorganism</w:t>
            </w:r>
            <w:r w:rsidR="00E01BB4" w:rsidRPr="00E01BB4">
              <w:rPr>
                <w:rFonts w:ascii="Times New Roman" w:hAnsi="Times New Roman" w:cs="Times New Roman"/>
                <w:noProof/>
                <w:webHidden/>
                <w:sz w:val="28"/>
                <w:szCs w:val="28"/>
              </w:rPr>
              <w:tab/>
            </w:r>
            <w:r w:rsidR="00E01BB4" w:rsidRPr="00E01BB4">
              <w:rPr>
                <w:rFonts w:ascii="Times New Roman" w:hAnsi="Times New Roman" w:cs="Times New Roman"/>
                <w:noProof/>
                <w:webHidden/>
                <w:sz w:val="28"/>
                <w:szCs w:val="28"/>
              </w:rPr>
              <w:fldChar w:fldCharType="begin"/>
            </w:r>
            <w:r w:rsidR="00E01BB4" w:rsidRPr="00E01BB4">
              <w:rPr>
                <w:rFonts w:ascii="Times New Roman" w:hAnsi="Times New Roman" w:cs="Times New Roman"/>
                <w:noProof/>
                <w:webHidden/>
                <w:sz w:val="28"/>
                <w:szCs w:val="28"/>
              </w:rPr>
              <w:instrText xml:space="preserve"> PAGEREF _Toc203021348 \h </w:instrText>
            </w:r>
            <w:r w:rsidR="00E01BB4" w:rsidRPr="00E01BB4">
              <w:rPr>
                <w:rFonts w:ascii="Times New Roman" w:hAnsi="Times New Roman" w:cs="Times New Roman"/>
                <w:noProof/>
                <w:webHidden/>
                <w:sz w:val="28"/>
                <w:szCs w:val="28"/>
              </w:rPr>
            </w:r>
            <w:r w:rsidR="00E01BB4" w:rsidRPr="00E01BB4">
              <w:rPr>
                <w:rFonts w:ascii="Times New Roman" w:hAnsi="Times New Roman" w:cs="Times New Roman"/>
                <w:noProof/>
                <w:webHidden/>
                <w:sz w:val="28"/>
                <w:szCs w:val="28"/>
              </w:rPr>
              <w:fldChar w:fldCharType="separate"/>
            </w:r>
            <w:r w:rsidR="00E01BB4" w:rsidRPr="00E01BB4">
              <w:rPr>
                <w:rFonts w:ascii="Times New Roman" w:hAnsi="Times New Roman" w:cs="Times New Roman"/>
                <w:noProof/>
                <w:webHidden/>
                <w:sz w:val="28"/>
                <w:szCs w:val="28"/>
              </w:rPr>
              <w:t>23</w:t>
            </w:r>
            <w:r w:rsidR="00E01BB4" w:rsidRPr="00E01BB4">
              <w:rPr>
                <w:rFonts w:ascii="Times New Roman" w:hAnsi="Times New Roman" w:cs="Times New Roman"/>
                <w:noProof/>
                <w:webHidden/>
                <w:sz w:val="28"/>
                <w:szCs w:val="28"/>
              </w:rPr>
              <w:fldChar w:fldCharType="end"/>
            </w:r>
          </w:hyperlink>
        </w:p>
        <w:p w:rsidR="00E01BB4" w:rsidRPr="00E01BB4" w:rsidRDefault="004F479B">
          <w:pPr>
            <w:pStyle w:val="TOC2"/>
            <w:tabs>
              <w:tab w:val="right" w:leader="dot" w:pos="8630"/>
            </w:tabs>
            <w:rPr>
              <w:rFonts w:ascii="Times New Roman" w:eastAsiaTheme="minorEastAsia" w:hAnsi="Times New Roman" w:cs="Times New Roman"/>
              <w:noProof/>
              <w:sz w:val="28"/>
              <w:szCs w:val="28"/>
            </w:rPr>
          </w:pPr>
          <w:hyperlink w:anchor="_Toc203021349" w:history="1">
            <w:r w:rsidR="00E01BB4" w:rsidRPr="00E01BB4">
              <w:rPr>
                <w:rStyle w:val="Hyperlink"/>
                <w:rFonts w:ascii="Times New Roman" w:hAnsi="Times New Roman" w:cs="Times New Roman"/>
                <w:b/>
                <w:noProof/>
                <w:sz w:val="28"/>
                <w:szCs w:val="28"/>
              </w:rPr>
              <w:t>2.4.1 Media Preparation</w:t>
            </w:r>
            <w:r w:rsidR="00E01BB4" w:rsidRPr="00E01BB4">
              <w:rPr>
                <w:rFonts w:ascii="Times New Roman" w:hAnsi="Times New Roman" w:cs="Times New Roman"/>
                <w:noProof/>
                <w:webHidden/>
                <w:sz w:val="28"/>
                <w:szCs w:val="28"/>
              </w:rPr>
              <w:tab/>
            </w:r>
            <w:r w:rsidR="00E01BB4" w:rsidRPr="00E01BB4">
              <w:rPr>
                <w:rFonts w:ascii="Times New Roman" w:hAnsi="Times New Roman" w:cs="Times New Roman"/>
                <w:noProof/>
                <w:webHidden/>
                <w:sz w:val="28"/>
                <w:szCs w:val="28"/>
              </w:rPr>
              <w:fldChar w:fldCharType="begin"/>
            </w:r>
            <w:r w:rsidR="00E01BB4" w:rsidRPr="00E01BB4">
              <w:rPr>
                <w:rFonts w:ascii="Times New Roman" w:hAnsi="Times New Roman" w:cs="Times New Roman"/>
                <w:noProof/>
                <w:webHidden/>
                <w:sz w:val="28"/>
                <w:szCs w:val="28"/>
              </w:rPr>
              <w:instrText xml:space="preserve"> PAGEREF _Toc203021349 \h </w:instrText>
            </w:r>
            <w:r w:rsidR="00E01BB4" w:rsidRPr="00E01BB4">
              <w:rPr>
                <w:rFonts w:ascii="Times New Roman" w:hAnsi="Times New Roman" w:cs="Times New Roman"/>
                <w:noProof/>
                <w:webHidden/>
                <w:sz w:val="28"/>
                <w:szCs w:val="28"/>
              </w:rPr>
            </w:r>
            <w:r w:rsidR="00E01BB4" w:rsidRPr="00E01BB4">
              <w:rPr>
                <w:rFonts w:ascii="Times New Roman" w:hAnsi="Times New Roman" w:cs="Times New Roman"/>
                <w:noProof/>
                <w:webHidden/>
                <w:sz w:val="28"/>
                <w:szCs w:val="28"/>
              </w:rPr>
              <w:fldChar w:fldCharType="separate"/>
            </w:r>
            <w:r w:rsidR="00E01BB4" w:rsidRPr="00E01BB4">
              <w:rPr>
                <w:rFonts w:ascii="Times New Roman" w:hAnsi="Times New Roman" w:cs="Times New Roman"/>
                <w:noProof/>
                <w:webHidden/>
                <w:sz w:val="28"/>
                <w:szCs w:val="28"/>
              </w:rPr>
              <w:t>23</w:t>
            </w:r>
            <w:r w:rsidR="00E01BB4" w:rsidRPr="00E01BB4">
              <w:rPr>
                <w:rFonts w:ascii="Times New Roman" w:hAnsi="Times New Roman" w:cs="Times New Roman"/>
                <w:noProof/>
                <w:webHidden/>
                <w:sz w:val="28"/>
                <w:szCs w:val="28"/>
              </w:rPr>
              <w:fldChar w:fldCharType="end"/>
            </w:r>
          </w:hyperlink>
        </w:p>
        <w:p w:rsidR="00E01BB4" w:rsidRPr="00E01BB4" w:rsidRDefault="004F479B">
          <w:pPr>
            <w:pStyle w:val="TOC2"/>
            <w:tabs>
              <w:tab w:val="right" w:leader="dot" w:pos="8630"/>
            </w:tabs>
            <w:rPr>
              <w:rFonts w:ascii="Times New Roman" w:eastAsiaTheme="minorEastAsia" w:hAnsi="Times New Roman" w:cs="Times New Roman"/>
              <w:noProof/>
              <w:sz w:val="28"/>
              <w:szCs w:val="28"/>
            </w:rPr>
          </w:pPr>
          <w:hyperlink w:anchor="_Toc203021350" w:history="1">
            <w:r w:rsidR="00E01BB4" w:rsidRPr="00E01BB4">
              <w:rPr>
                <w:rStyle w:val="Hyperlink"/>
                <w:rFonts w:ascii="Times New Roman" w:hAnsi="Times New Roman" w:cs="Times New Roman"/>
                <w:b/>
                <w:noProof/>
                <w:sz w:val="28"/>
                <w:szCs w:val="28"/>
              </w:rPr>
              <w:t>2.4.2 Sample Preparation</w:t>
            </w:r>
            <w:r w:rsidR="00E01BB4" w:rsidRPr="00E01BB4">
              <w:rPr>
                <w:rFonts w:ascii="Times New Roman" w:hAnsi="Times New Roman" w:cs="Times New Roman"/>
                <w:noProof/>
                <w:webHidden/>
                <w:sz w:val="28"/>
                <w:szCs w:val="28"/>
              </w:rPr>
              <w:tab/>
            </w:r>
            <w:r w:rsidR="00E01BB4" w:rsidRPr="00E01BB4">
              <w:rPr>
                <w:rFonts w:ascii="Times New Roman" w:hAnsi="Times New Roman" w:cs="Times New Roman"/>
                <w:noProof/>
                <w:webHidden/>
                <w:sz w:val="28"/>
                <w:szCs w:val="28"/>
              </w:rPr>
              <w:fldChar w:fldCharType="begin"/>
            </w:r>
            <w:r w:rsidR="00E01BB4" w:rsidRPr="00E01BB4">
              <w:rPr>
                <w:rFonts w:ascii="Times New Roman" w:hAnsi="Times New Roman" w:cs="Times New Roman"/>
                <w:noProof/>
                <w:webHidden/>
                <w:sz w:val="28"/>
                <w:szCs w:val="28"/>
              </w:rPr>
              <w:instrText xml:space="preserve"> PAGEREF _Toc203021350 \h </w:instrText>
            </w:r>
            <w:r w:rsidR="00E01BB4" w:rsidRPr="00E01BB4">
              <w:rPr>
                <w:rFonts w:ascii="Times New Roman" w:hAnsi="Times New Roman" w:cs="Times New Roman"/>
                <w:noProof/>
                <w:webHidden/>
                <w:sz w:val="28"/>
                <w:szCs w:val="28"/>
              </w:rPr>
            </w:r>
            <w:r w:rsidR="00E01BB4" w:rsidRPr="00E01BB4">
              <w:rPr>
                <w:rFonts w:ascii="Times New Roman" w:hAnsi="Times New Roman" w:cs="Times New Roman"/>
                <w:noProof/>
                <w:webHidden/>
                <w:sz w:val="28"/>
                <w:szCs w:val="28"/>
              </w:rPr>
              <w:fldChar w:fldCharType="separate"/>
            </w:r>
            <w:r w:rsidR="00E01BB4" w:rsidRPr="00E01BB4">
              <w:rPr>
                <w:rFonts w:ascii="Times New Roman" w:hAnsi="Times New Roman" w:cs="Times New Roman"/>
                <w:noProof/>
                <w:webHidden/>
                <w:sz w:val="28"/>
                <w:szCs w:val="28"/>
              </w:rPr>
              <w:t>24</w:t>
            </w:r>
            <w:r w:rsidR="00E01BB4" w:rsidRPr="00E01BB4">
              <w:rPr>
                <w:rFonts w:ascii="Times New Roman" w:hAnsi="Times New Roman" w:cs="Times New Roman"/>
                <w:noProof/>
                <w:webHidden/>
                <w:sz w:val="28"/>
                <w:szCs w:val="28"/>
              </w:rPr>
              <w:fldChar w:fldCharType="end"/>
            </w:r>
          </w:hyperlink>
        </w:p>
        <w:p w:rsidR="00E01BB4" w:rsidRPr="00E01BB4" w:rsidRDefault="004F479B">
          <w:pPr>
            <w:pStyle w:val="TOC2"/>
            <w:tabs>
              <w:tab w:val="right" w:leader="dot" w:pos="8630"/>
            </w:tabs>
            <w:rPr>
              <w:rFonts w:ascii="Times New Roman" w:eastAsiaTheme="minorEastAsia" w:hAnsi="Times New Roman" w:cs="Times New Roman"/>
              <w:noProof/>
              <w:sz w:val="28"/>
              <w:szCs w:val="28"/>
            </w:rPr>
          </w:pPr>
          <w:hyperlink w:anchor="_Toc203021351" w:history="1">
            <w:r w:rsidR="00E01BB4" w:rsidRPr="00E01BB4">
              <w:rPr>
                <w:rStyle w:val="Hyperlink"/>
                <w:rFonts w:ascii="Times New Roman" w:hAnsi="Times New Roman" w:cs="Times New Roman"/>
                <w:b/>
                <w:noProof/>
                <w:sz w:val="28"/>
                <w:szCs w:val="28"/>
              </w:rPr>
              <w:t>2.4.3 Preparation of Pure Culture</w:t>
            </w:r>
            <w:r w:rsidR="00E01BB4" w:rsidRPr="00E01BB4">
              <w:rPr>
                <w:rFonts w:ascii="Times New Roman" w:hAnsi="Times New Roman" w:cs="Times New Roman"/>
                <w:noProof/>
                <w:webHidden/>
                <w:sz w:val="28"/>
                <w:szCs w:val="28"/>
              </w:rPr>
              <w:tab/>
            </w:r>
            <w:r w:rsidR="00E01BB4" w:rsidRPr="00E01BB4">
              <w:rPr>
                <w:rFonts w:ascii="Times New Roman" w:hAnsi="Times New Roman" w:cs="Times New Roman"/>
                <w:noProof/>
                <w:webHidden/>
                <w:sz w:val="28"/>
                <w:szCs w:val="28"/>
              </w:rPr>
              <w:fldChar w:fldCharType="begin"/>
            </w:r>
            <w:r w:rsidR="00E01BB4" w:rsidRPr="00E01BB4">
              <w:rPr>
                <w:rFonts w:ascii="Times New Roman" w:hAnsi="Times New Roman" w:cs="Times New Roman"/>
                <w:noProof/>
                <w:webHidden/>
                <w:sz w:val="28"/>
                <w:szCs w:val="28"/>
              </w:rPr>
              <w:instrText xml:space="preserve"> PAGEREF _Toc203021351 \h </w:instrText>
            </w:r>
            <w:r w:rsidR="00E01BB4" w:rsidRPr="00E01BB4">
              <w:rPr>
                <w:rFonts w:ascii="Times New Roman" w:hAnsi="Times New Roman" w:cs="Times New Roman"/>
                <w:noProof/>
                <w:webHidden/>
                <w:sz w:val="28"/>
                <w:szCs w:val="28"/>
              </w:rPr>
            </w:r>
            <w:r w:rsidR="00E01BB4" w:rsidRPr="00E01BB4">
              <w:rPr>
                <w:rFonts w:ascii="Times New Roman" w:hAnsi="Times New Roman" w:cs="Times New Roman"/>
                <w:noProof/>
                <w:webHidden/>
                <w:sz w:val="28"/>
                <w:szCs w:val="28"/>
              </w:rPr>
              <w:fldChar w:fldCharType="separate"/>
            </w:r>
            <w:r w:rsidR="00E01BB4" w:rsidRPr="00E01BB4">
              <w:rPr>
                <w:rFonts w:ascii="Times New Roman" w:hAnsi="Times New Roman" w:cs="Times New Roman"/>
                <w:noProof/>
                <w:webHidden/>
                <w:sz w:val="28"/>
                <w:szCs w:val="28"/>
              </w:rPr>
              <w:t>24</w:t>
            </w:r>
            <w:r w:rsidR="00E01BB4" w:rsidRPr="00E01BB4">
              <w:rPr>
                <w:rFonts w:ascii="Times New Roman" w:hAnsi="Times New Roman" w:cs="Times New Roman"/>
                <w:noProof/>
                <w:webHidden/>
                <w:sz w:val="28"/>
                <w:szCs w:val="28"/>
              </w:rPr>
              <w:fldChar w:fldCharType="end"/>
            </w:r>
          </w:hyperlink>
        </w:p>
        <w:p w:rsidR="00E01BB4" w:rsidRPr="00E01BB4" w:rsidRDefault="004F479B">
          <w:pPr>
            <w:pStyle w:val="TOC2"/>
            <w:tabs>
              <w:tab w:val="right" w:leader="dot" w:pos="8630"/>
            </w:tabs>
            <w:rPr>
              <w:rFonts w:ascii="Times New Roman" w:eastAsiaTheme="minorEastAsia" w:hAnsi="Times New Roman" w:cs="Times New Roman"/>
              <w:noProof/>
              <w:sz w:val="28"/>
              <w:szCs w:val="28"/>
            </w:rPr>
          </w:pPr>
          <w:hyperlink w:anchor="_Toc203021352" w:history="1">
            <w:r w:rsidR="00E01BB4" w:rsidRPr="00E01BB4">
              <w:rPr>
                <w:rStyle w:val="Hyperlink"/>
                <w:rFonts w:ascii="Times New Roman" w:hAnsi="Times New Roman" w:cs="Times New Roman"/>
                <w:b/>
                <w:noProof/>
                <w:sz w:val="28"/>
                <w:szCs w:val="28"/>
              </w:rPr>
              <w:t>2.4.4 Inoculation of PDA SLANT</w:t>
            </w:r>
            <w:r w:rsidR="00E01BB4" w:rsidRPr="00E01BB4">
              <w:rPr>
                <w:rFonts w:ascii="Times New Roman" w:hAnsi="Times New Roman" w:cs="Times New Roman"/>
                <w:noProof/>
                <w:webHidden/>
                <w:sz w:val="28"/>
                <w:szCs w:val="28"/>
              </w:rPr>
              <w:tab/>
            </w:r>
            <w:r w:rsidR="00E01BB4" w:rsidRPr="00E01BB4">
              <w:rPr>
                <w:rFonts w:ascii="Times New Roman" w:hAnsi="Times New Roman" w:cs="Times New Roman"/>
                <w:noProof/>
                <w:webHidden/>
                <w:sz w:val="28"/>
                <w:szCs w:val="28"/>
              </w:rPr>
              <w:fldChar w:fldCharType="begin"/>
            </w:r>
            <w:r w:rsidR="00E01BB4" w:rsidRPr="00E01BB4">
              <w:rPr>
                <w:rFonts w:ascii="Times New Roman" w:hAnsi="Times New Roman" w:cs="Times New Roman"/>
                <w:noProof/>
                <w:webHidden/>
                <w:sz w:val="28"/>
                <w:szCs w:val="28"/>
              </w:rPr>
              <w:instrText xml:space="preserve"> PAGEREF _Toc203021352 \h </w:instrText>
            </w:r>
            <w:r w:rsidR="00E01BB4" w:rsidRPr="00E01BB4">
              <w:rPr>
                <w:rFonts w:ascii="Times New Roman" w:hAnsi="Times New Roman" w:cs="Times New Roman"/>
                <w:noProof/>
                <w:webHidden/>
                <w:sz w:val="28"/>
                <w:szCs w:val="28"/>
              </w:rPr>
            </w:r>
            <w:r w:rsidR="00E01BB4" w:rsidRPr="00E01BB4">
              <w:rPr>
                <w:rFonts w:ascii="Times New Roman" w:hAnsi="Times New Roman" w:cs="Times New Roman"/>
                <w:noProof/>
                <w:webHidden/>
                <w:sz w:val="28"/>
                <w:szCs w:val="28"/>
              </w:rPr>
              <w:fldChar w:fldCharType="separate"/>
            </w:r>
            <w:r w:rsidR="00E01BB4" w:rsidRPr="00E01BB4">
              <w:rPr>
                <w:rFonts w:ascii="Times New Roman" w:hAnsi="Times New Roman" w:cs="Times New Roman"/>
                <w:noProof/>
                <w:webHidden/>
                <w:sz w:val="28"/>
                <w:szCs w:val="28"/>
              </w:rPr>
              <w:t>25</w:t>
            </w:r>
            <w:r w:rsidR="00E01BB4" w:rsidRPr="00E01BB4">
              <w:rPr>
                <w:rFonts w:ascii="Times New Roman" w:hAnsi="Times New Roman" w:cs="Times New Roman"/>
                <w:noProof/>
                <w:webHidden/>
                <w:sz w:val="28"/>
                <w:szCs w:val="28"/>
              </w:rPr>
              <w:fldChar w:fldCharType="end"/>
            </w:r>
          </w:hyperlink>
        </w:p>
        <w:p w:rsidR="00E01BB4" w:rsidRPr="00E01BB4" w:rsidRDefault="004F479B">
          <w:pPr>
            <w:pStyle w:val="TOC1"/>
            <w:tabs>
              <w:tab w:val="right" w:leader="dot" w:pos="8630"/>
            </w:tabs>
            <w:rPr>
              <w:rFonts w:ascii="Times New Roman" w:eastAsiaTheme="minorEastAsia" w:hAnsi="Times New Roman" w:cs="Times New Roman"/>
              <w:noProof/>
              <w:sz w:val="28"/>
              <w:szCs w:val="28"/>
            </w:rPr>
          </w:pPr>
          <w:hyperlink w:anchor="_Toc203021353" w:history="1">
            <w:r w:rsidR="00E01BB4" w:rsidRPr="00E01BB4">
              <w:rPr>
                <w:rStyle w:val="Hyperlink"/>
                <w:rFonts w:ascii="Times New Roman" w:eastAsia="Times New Roman" w:hAnsi="Times New Roman" w:cs="Times New Roman"/>
                <w:b/>
                <w:noProof/>
                <w:sz w:val="28"/>
                <w:szCs w:val="28"/>
              </w:rPr>
              <w:t>2.5 Molecular Identification (PCR : Polymerase Chain Reaction)</w:t>
            </w:r>
            <w:r w:rsidR="00E01BB4" w:rsidRPr="00E01BB4">
              <w:rPr>
                <w:rFonts w:ascii="Times New Roman" w:hAnsi="Times New Roman" w:cs="Times New Roman"/>
                <w:noProof/>
                <w:webHidden/>
                <w:sz w:val="28"/>
                <w:szCs w:val="28"/>
              </w:rPr>
              <w:tab/>
            </w:r>
            <w:r w:rsidR="00E01BB4" w:rsidRPr="00E01BB4">
              <w:rPr>
                <w:rFonts w:ascii="Times New Roman" w:hAnsi="Times New Roman" w:cs="Times New Roman"/>
                <w:noProof/>
                <w:webHidden/>
                <w:sz w:val="28"/>
                <w:szCs w:val="28"/>
              </w:rPr>
              <w:fldChar w:fldCharType="begin"/>
            </w:r>
            <w:r w:rsidR="00E01BB4" w:rsidRPr="00E01BB4">
              <w:rPr>
                <w:rFonts w:ascii="Times New Roman" w:hAnsi="Times New Roman" w:cs="Times New Roman"/>
                <w:noProof/>
                <w:webHidden/>
                <w:sz w:val="28"/>
                <w:szCs w:val="28"/>
              </w:rPr>
              <w:instrText xml:space="preserve"> PAGEREF _Toc203021353 \h </w:instrText>
            </w:r>
            <w:r w:rsidR="00E01BB4" w:rsidRPr="00E01BB4">
              <w:rPr>
                <w:rFonts w:ascii="Times New Roman" w:hAnsi="Times New Roman" w:cs="Times New Roman"/>
                <w:noProof/>
                <w:webHidden/>
                <w:sz w:val="28"/>
                <w:szCs w:val="28"/>
              </w:rPr>
            </w:r>
            <w:r w:rsidR="00E01BB4" w:rsidRPr="00E01BB4">
              <w:rPr>
                <w:rFonts w:ascii="Times New Roman" w:hAnsi="Times New Roman" w:cs="Times New Roman"/>
                <w:noProof/>
                <w:webHidden/>
                <w:sz w:val="28"/>
                <w:szCs w:val="28"/>
              </w:rPr>
              <w:fldChar w:fldCharType="separate"/>
            </w:r>
            <w:r w:rsidR="00E01BB4" w:rsidRPr="00E01BB4">
              <w:rPr>
                <w:rFonts w:ascii="Times New Roman" w:hAnsi="Times New Roman" w:cs="Times New Roman"/>
                <w:noProof/>
                <w:webHidden/>
                <w:sz w:val="28"/>
                <w:szCs w:val="28"/>
              </w:rPr>
              <w:t>25</w:t>
            </w:r>
            <w:r w:rsidR="00E01BB4" w:rsidRPr="00E01BB4">
              <w:rPr>
                <w:rFonts w:ascii="Times New Roman" w:hAnsi="Times New Roman" w:cs="Times New Roman"/>
                <w:noProof/>
                <w:webHidden/>
                <w:sz w:val="28"/>
                <w:szCs w:val="28"/>
              </w:rPr>
              <w:fldChar w:fldCharType="end"/>
            </w:r>
          </w:hyperlink>
        </w:p>
        <w:p w:rsidR="00E01BB4" w:rsidRPr="00E01BB4" w:rsidRDefault="004F479B">
          <w:pPr>
            <w:pStyle w:val="TOC1"/>
            <w:tabs>
              <w:tab w:val="right" w:leader="dot" w:pos="8630"/>
            </w:tabs>
            <w:rPr>
              <w:rFonts w:ascii="Times New Roman" w:eastAsiaTheme="minorEastAsia" w:hAnsi="Times New Roman" w:cs="Times New Roman"/>
              <w:noProof/>
              <w:sz w:val="28"/>
              <w:szCs w:val="28"/>
            </w:rPr>
          </w:pPr>
          <w:hyperlink w:anchor="_Toc203021354" w:history="1">
            <w:r w:rsidR="00E01BB4" w:rsidRPr="00E01BB4">
              <w:rPr>
                <w:rStyle w:val="Hyperlink"/>
                <w:rFonts w:ascii="Times New Roman" w:eastAsia="Times New Roman" w:hAnsi="Times New Roman" w:cs="Times New Roman"/>
                <w:b/>
                <w:noProof/>
                <w:sz w:val="28"/>
                <w:szCs w:val="28"/>
              </w:rPr>
              <w:t>2.7 Sequencing for Identification of Fungi</w:t>
            </w:r>
            <w:r w:rsidR="00E01BB4" w:rsidRPr="00E01BB4">
              <w:rPr>
                <w:rFonts w:ascii="Times New Roman" w:hAnsi="Times New Roman" w:cs="Times New Roman"/>
                <w:noProof/>
                <w:webHidden/>
                <w:sz w:val="28"/>
                <w:szCs w:val="28"/>
              </w:rPr>
              <w:tab/>
            </w:r>
            <w:r w:rsidR="00E01BB4" w:rsidRPr="00E01BB4">
              <w:rPr>
                <w:rFonts w:ascii="Times New Roman" w:hAnsi="Times New Roman" w:cs="Times New Roman"/>
                <w:noProof/>
                <w:webHidden/>
                <w:sz w:val="28"/>
                <w:szCs w:val="28"/>
              </w:rPr>
              <w:fldChar w:fldCharType="begin"/>
            </w:r>
            <w:r w:rsidR="00E01BB4" w:rsidRPr="00E01BB4">
              <w:rPr>
                <w:rFonts w:ascii="Times New Roman" w:hAnsi="Times New Roman" w:cs="Times New Roman"/>
                <w:noProof/>
                <w:webHidden/>
                <w:sz w:val="28"/>
                <w:szCs w:val="28"/>
              </w:rPr>
              <w:instrText xml:space="preserve"> PAGEREF _Toc203021354 \h </w:instrText>
            </w:r>
            <w:r w:rsidR="00E01BB4" w:rsidRPr="00E01BB4">
              <w:rPr>
                <w:rFonts w:ascii="Times New Roman" w:hAnsi="Times New Roman" w:cs="Times New Roman"/>
                <w:noProof/>
                <w:webHidden/>
                <w:sz w:val="28"/>
                <w:szCs w:val="28"/>
              </w:rPr>
            </w:r>
            <w:r w:rsidR="00E01BB4" w:rsidRPr="00E01BB4">
              <w:rPr>
                <w:rFonts w:ascii="Times New Roman" w:hAnsi="Times New Roman" w:cs="Times New Roman"/>
                <w:noProof/>
                <w:webHidden/>
                <w:sz w:val="28"/>
                <w:szCs w:val="28"/>
              </w:rPr>
              <w:fldChar w:fldCharType="separate"/>
            </w:r>
            <w:r w:rsidR="00E01BB4" w:rsidRPr="00E01BB4">
              <w:rPr>
                <w:rFonts w:ascii="Times New Roman" w:hAnsi="Times New Roman" w:cs="Times New Roman"/>
                <w:noProof/>
                <w:webHidden/>
                <w:sz w:val="28"/>
                <w:szCs w:val="28"/>
              </w:rPr>
              <w:t>28</w:t>
            </w:r>
            <w:r w:rsidR="00E01BB4" w:rsidRPr="00E01BB4">
              <w:rPr>
                <w:rFonts w:ascii="Times New Roman" w:hAnsi="Times New Roman" w:cs="Times New Roman"/>
                <w:noProof/>
                <w:webHidden/>
                <w:sz w:val="28"/>
                <w:szCs w:val="28"/>
              </w:rPr>
              <w:fldChar w:fldCharType="end"/>
            </w:r>
          </w:hyperlink>
        </w:p>
        <w:p w:rsidR="00E01BB4" w:rsidRPr="00E01BB4" w:rsidRDefault="004F479B">
          <w:pPr>
            <w:pStyle w:val="TOC1"/>
            <w:tabs>
              <w:tab w:val="right" w:leader="dot" w:pos="8630"/>
            </w:tabs>
            <w:rPr>
              <w:rFonts w:ascii="Times New Roman" w:eastAsiaTheme="minorEastAsia" w:hAnsi="Times New Roman" w:cs="Times New Roman"/>
              <w:noProof/>
              <w:sz w:val="28"/>
              <w:szCs w:val="28"/>
            </w:rPr>
          </w:pPr>
          <w:hyperlink w:anchor="_Toc203021355" w:history="1">
            <w:r w:rsidR="00E01BB4" w:rsidRPr="00E01BB4">
              <w:rPr>
                <w:rStyle w:val="Hyperlink"/>
                <w:rFonts w:ascii="Times New Roman" w:eastAsia="Times New Roman" w:hAnsi="Times New Roman" w:cs="Times New Roman"/>
                <w:b/>
                <w:noProof/>
                <w:sz w:val="28"/>
                <w:szCs w:val="28"/>
              </w:rPr>
              <w:t>2.8 TS region sequencing for identification of Fungi</w:t>
            </w:r>
            <w:r w:rsidR="00E01BB4" w:rsidRPr="00E01BB4">
              <w:rPr>
                <w:rFonts w:ascii="Times New Roman" w:hAnsi="Times New Roman" w:cs="Times New Roman"/>
                <w:noProof/>
                <w:webHidden/>
                <w:sz w:val="28"/>
                <w:szCs w:val="28"/>
              </w:rPr>
              <w:tab/>
            </w:r>
            <w:r w:rsidR="00E01BB4" w:rsidRPr="00E01BB4">
              <w:rPr>
                <w:rFonts w:ascii="Times New Roman" w:hAnsi="Times New Roman" w:cs="Times New Roman"/>
                <w:noProof/>
                <w:webHidden/>
                <w:sz w:val="28"/>
                <w:szCs w:val="28"/>
              </w:rPr>
              <w:fldChar w:fldCharType="begin"/>
            </w:r>
            <w:r w:rsidR="00E01BB4" w:rsidRPr="00E01BB4">
              <w:rPr>
                <w:rFonts w:ascii="Times New Roman" w:hAnsi="Times New Roman" w:cs="Times New Roman"/>
                <w:noProof/>
                <w:webHidden/>
                <w:sz w:val="28"/>
                <w:szCs w:val="28"/>
              </w:rPr>
              <w:instrText xml:space="preserve"> PAGEREF _Toc203021355 \h </w:instrText>
            </w:r>
            <w:r w:rsidR="00E01BB4" w:rsidRPr="00E01BB4">
              <w:rPr>
                <w:rFonts w:ascii="Times New Roman" w:hAnsi="Times New Roman" w:cs="Times New Roman"/>
                <w:noProof/>
                <w:webHidden/>
                <w:sz w:val="28"/>
                <w:szCs w:val="28"/>
              </w:rPr>
            </w:r>
            <w:r w:rsidR="00E01BB4" w:rsidRPr="00E01BB4">
              <w:rPr>
                <w:rFonts w:ascii="Times New Roman" w:hAnsi="Times New Roman" w:cs="Times New Roman"/>
                <w:noProof/>
                <w:webHidden/>
                <w:sz w:val="28"/>
                <w:szCs w:val="28"/>
              </w:rPr>
              <w:fldChar w:fldCharType="separate"/>
            </w:r>
            <w:r w:rsidR="00E01BB4" w:rsidRPr="00E01BB4">
              <w:rPr>
                <w:rFonts w:ascii="Times New Roman" w:hAnsi="Times New Roman" w:cs="Times New Roman"/>
                <w:noProof/>
                <w:webHidden/>
                <w:sz w:val="28"/>
                <w:szCs w:val="28"/>
              </w:rPr>
              <w:t>28</w:t>
            </w:r>
            <w:r w:rsidR="00E01BB4" w:rsidRPr="00E01BB4">
              <w:rPr>
                <w:rFonts w:ascii="Times New Roman" w:hAnsi="Times New Roman" w:cs="Times New Roman"/>
                <w:noProof/>
                <w:webHidden/>
                <w:sz w:val="28"/>
                <w:szCs w:val="28"/>
              </w:rPr>
              <w:fldChar w:fldCharType="end"/>
            </w:r>
          </w:hyperlink>
        </w:p>
        <w:p w:rsidR="00E01BB4" w:rsidRPr="00E01BB4" w:rsidRDefault="004F479B">
          <w:pPr>
            <w:pStyle w:val="TOC1"/>
            <w:tabs>
              <w:tab w:val="right" w:leader="dot" w:pos="8630"/>
            </w:tabs>
            <w:rPr>
              <w:rFonts w:ascii="Times New Roman" w:eastAsiaTheme="minorEastAsia" w:hAnsi="Times New Roman" w:cs="Times New Roman"/>
              <w:noProof/>
              <w:sz w:val="28"/>
              <w:szCs w:val="28"/>
            </w:rPr>
          </w:pPr>
          <w:hyperlink w:anchor="_Toc203021356" w:history="1">
            <w:r w:rsidR="00E01BB4" w:rsidRPr="00E01BB4">
              <w:rPr>
                <w:rStyle w:val="Hyperlink"/>
                <w:rFonts w:ascii="Times New Roman" w:eastAsia="Times New Roman" w:hAnsi="Times New Roman" w:cs="Times New Roman"/>
                <w:b/>
                <w:noProof/>
                <w:sz w:val="28"/>
                <w:szCs w:val="28"/>
              </w:rPr>
              <w:t>CHAPTER THREE</w:t>
            </w:r>
            <w:r w:rsidR="00E01BB4" w:rsidRPr="00E01BB4">
              <w:rPr>
                <w:rFonts w:ascii="Times New Roman" w:hAnsi="Times New Roman" w:cs="Times New Roman"/>
                <w:noProof/>
                <w:webHidden/>
                <w:sz w:val="28"/>
                <w:szCs w:val="28"/>
              </w:rPr>
              <w:tab/>
            </w:r>
            <w:r w:rsidR="00E01BB4" w:rsidRPr="00E01BB4">
              <w:rPr>
                <w:rFonts w:ascii="Times New Roman" w:hAnsi="Times New Roman" w:cs="Times New Roman"/>
                <w:noProof/>
                <w:webHidden/>
                <w:sz w:val="28"/>
                <w:szCs w:val="28"/>
              </w:rPr>
              <w:fldChar w:fldCharType="begin"/>
            </w:r>
            <w:r w:rsidR="00E01BB4" w:rsidRPr="00E01BB4">
              <w:rPr>
                <w:rFonts w:ascii="Times New Roman" w:hAnsi="Times New Roman" w:cs="Times New Roman"/>
                <w:noProof/>
                <w:webHidden/>
                <w:sz w:val="28"/>
                <w:szCs w:val="28"/>
              </w:rPr>
              <w:instrText xml:space="preserve"> PAGEREF _Toc203021356 \h </w:instrText>
            </w:r>
            <w:r w:rsidR="00E01BB4" w:rsidRPr="00E01BB4">
              <w:rPr>
                <w:rFonts w:ascii="Times New Roman" w:hAnsi="Times New Roman" w:cs="Times New Roman"/>
                <w:noProof/>
                <w:webHidden/>
                <w:sz w:val="28"/>
                <w:szCs w:val="28"/>
              </w:rPr>
            </w:r>
            <w:r w:rsidR="00E01BB4" w:rsidRPr="00E01BB4">
              <w:rPr>
                <w:rFonts w:ascii="Times New Roman" w:hAnsi="Times New Roman" w:cs="Times New Roman"/>
                <w:noProof/>
                <w:webHidden/>
                <w:sz w:val="28"/>
                <w:szCs w:val="28"/>
              </w:rPr>
              <w:fldChar w:fldCharType="separate"/>
            </w:r>
            <w:r w:rsidR="00E01BB4" w:rsidRPr="00E01BB4">
              <w:rPr>
                <w:rFonts w:ascii="Times New Roman" w:hAnsi="Times New Roman" w:cs="Times New Roman"/>
                <w:noProof/>
                <w:webHidden/>
                <w:sz w:val="28"/>
                <w:szCs w:val="28"/>
              </w:rPr>
              <w:t>29</w:t>
            </w:r>
            <w:r w:rsidR="00E01BB4" w:rsidRPr="00E01BB4">
              <w:rPr>
                <w:rFonts w:ascii="Times New Roman" w:hAnsi="Times New Roman" w:cs="Times New Roman"/>
                <w:noProof/>
                <w:webHidden/>
                <w:sz w:val="28"/>
                <w:szCs w:val="28"/>
              </w:rPr>
              <w:fldChar w:fldCharType="end"/>
            </w:r>
          </w:hyperlink>
        </w:p>
        <w:p w:rsidR="00E01BB4" w:rsidRPr="00E01BB4" w:rsidRDefault="004F479B">
          <w:pPr>
            <w:pStyle w:val="TOC1"/>
            <w:tabs>
              <w:tab w:val="right" w:leader="dot" w:pos="8630"/>
            </w:tabs>
            <w:rPr>
              <w:rFonts w:ascii="Times New Roman" w:eastAsiaTheme="minorEastAsia" w:hAnsi="Times New Roman" w:cs="Times New Roman"/>
              <w:noProof/>
              <w:sz w:val="28"/>
              <w:szCs w:val="28"/>
            </w:rPr>
          </w:pPr>
          <w:hyperlink w:anchor="_Toc203021357" w:history="1">
            <w:r w:rsidR="00E01BB4" w:rsidRPr="00E01BB4">
              <w:rPr>
                <w:rStyle w:val="Hyperlink"/>
                <w:rFonts w:ascii="Times New Roman" w:eastAsia="Times New Roman" w:hAnsi="Times New Roman" w:cs="Times New Roman"/>
                <w:b/>
                <w:noProof/>
                <w:sz w:val="28"/>
                <w:szCs w:val="28"/>
              </w:rPr>
              <w:t>3.0 RESULT</w:t>
            </w:r>
            <w:r w:rsidR="00E01BB4" w:rsidRPr="00E01BB4">
              <w:rPr>
                <w:rFonts w:ascii="Times New Roman" w:hAnsi="Times New Roman" w:cs="Times New Roman"/>
                <w:noProof/>
                <w:webHidden/>
                <w:sz w:val="28"/>
                <w:szCs w:val="28"/>
              </w:rPr>
              <w:tab/>
            </w:r>
            <w:r w:rsidR="00E01BB4" w:rsidRPr="00E01BB4">
              <w:rPr>
                <w:rFonts w:ascii="Times New Roman" w:hAnsi="Times New Roman" w:cs="Times New Roman"/>
                <w:noProof/>
                <w:webHidden/>
                <w:sz w:val="28"/>
                <w:szCs w:val="28"/>
              </w:rPr>
              <w:fldChar w:fldCharType="begin"/>
            </w:r>
            <w:r w:rsidR="00E01BB4" w:rsidRPr="00E01BB4">
              <w:rPr>
                <w:rFonts w:ascii="Times New Roman" w:hAnsi="Times New Roman" w:cs="Times New Roman"/>
                <w:noProof/>
                <w:webHidden/>
                <w:sz w:val="28"/>
                <w:szCs w:val="28"/>
              </w:rPr>
              <w:instrText xml:space="preserve"> PAGEREF _Toc203021357 \h </w:instrText>
            </w:r>
            <w:r w:rsidR="00E01BB4" w:rsidRPr="00E01BB4">
              <w:rPr>
                <w:rFonts w:ascii="Times New Roman" w:hAnsi="Times New Roman" w:cs="Times New Roman"/>
                <w:noProof/>
                <w:webHidden/>
                <w:sz w:val="28"/>
                <w:szCs w:val="28"/>
              </w:rPr>
            </w:r>
            <w:r w:rsidR="00E01BB4" w:rsidRPr="00E01BB4">
              <w:rPr>
                <w:rFonts w:ascii="Times New Roman" w:hAnsi="Times New Roman" w:cs="Times New Roman"/>
                <w:noProof/>
                <w:webHidden/>
                <w:sz w:val="28"/>
                <w:szCs w:val="28"/>
              </w:rPr>
              <w:fldChar w:fldCharType="separate"/>
            </w:r>
            <w:r w:rsidR="00E01BB4" w:rsidRPr="00E01BB4">
              <w:rPr>
                <w:rFonts w:ascii="Times New Roman" w:hAnsi="Times New Roman" w:cs="Times New Roman"/>
                <w:noProof/>
                <w:webHidden/>
                <w:sz w:val="28"/>
                <w:szCs w:val="28"/>
              </w:rPr>
              <w:t>29</w:t>
            </w:r>
            <w:r w:rsidR="00E01BB4" w:rsidRPr="00E01BB4">
              <w:rPr>
                <w:rFonts w:ascii="Times New Roman" w:hAnsi="Times New Roman" w:cs="Times New Roman"/>
                <w:noProof/>
                <w:webHidden/>
                <w:sz w:val="28"/>
                <w:szCs w:val="28"/>
              </w:rPr>
              <w:fldChar w:fldCharType="end"/>
            </w:r>
          </w:hyperlink>
        </w:p>
        <w:p w:rsidR="00E01BB4" w:rsidRPr="00E01BB4" w:rsidRDefault="004F479B">
          <w:pPr>
            <w:pStyle w:val="TOC1"/>
            <w:tabs>
              <w:tab w:val="right" w:leader="dot" w:pos="8630"/>
            </w:tabs>
            <w:rPr>
              <w:rFonts w:ascii="Times New Roman" w:eastAsiaTheme="minorEastAsia" w:hAnsi="Times New Roman" w:cs="Times New Roman"/>
              <w:noProof/>
              <w:sz w:val="28"/>
              <w:szCs w:val="28"/>
            </w:rPr>
          </w:pPr>
          <w:hyperlink w:anchor="_Toc203021358" w:history="1">
            <w:r w:rsidR="00E01BB4" w:rsidRPr="00E01BB4">
              <w:rPr>
                <w:rStyle w:val="Hyperlink"/>
                <w:rFonts w:ascii="Times New Roman" w:hAnsi="Times New Roman" w:cs="Times New Roman"/>
                <w:b/>
                <w:noProof/>
                <w:sz w:val="28"/>
                <w:szCs w:val="28"/>
              </w:rPr>
              <w:t>3.1 Colony Count of Bacterial and Fungal Isolates</w:t>
            </w:r>
            <w:r w:rsidR="00E01BB4" w:rsidRPr="00E01BB4">
              <w:rPr>
                <w:rFonts w:ascii="Times New Roman" w:hAnsi="Times New Roman" w:cs="Times New Roman"/>
                <w:noProof/>
                <w:webHidden/>
                <w:sz w:val="28"/>
                <w:szCs w:val="28"/>
              </w:rPr>
              <w:tab/>
            </w:r>
            <w:r w:rsidR="00E01BB4" w:rsidRPr="00E01BB4">
              <w:rPr>
                <w:rFonts w:ascii="Times New Roman" w:hAnsi="Times New Roman" w:cs="Times New Roman"/>
                <w:noProof/>
                <w:webHidden/>
                <w:sz w:val="28"/>
                <w:szCs w:val="28"/>
              </w:rPr>
              <w:fldChar w:fldCharType="begin"/>
            </w:r>
            <w:r w:rsidR="00E01BB4" w:rsidRPr="00E01BB4">
              <w:rPr>
                <w:rFonts w:ascii="Times New Roman" w:hAnsi="Times New Roman" w:cs="Times New Roman"/>
                <w:noProof/>
                <w:webHidden/>
                <w:sz w:val="28"/>
                <w:szCs w:val="28"/>
              </w:rPr>
              <w:instrText xml:space="preserve"> PAGEREF _Toc203021358 \h </w:instrText>
            </w:r>
            <w:r w:rsidR="00E01BB4" w:rsidRPr="00E01BB4">
              <w:rPr>
                <w:rFonts w:ascii="Times New Roman" w:hAnsi="Times New Roman" w:cs="Times New Roman"/>
                <w:noProof/>
                <w:webHidden/>
                <w:sz w:val="28"/>
                <w:szCs w:val="28"/>
              </w:rPr>
            </w:r>
            <w:r w:rsidR="00E01BB4" w:rsidRPr="00E01BB4">
              <w:rPr>
                <w:rFonts w:ascii="Times New Roman" w:hAnsi="Times New Roman" w:cs="Times New Roman"/>
                <w:noProof/>
                <w:webHidden/>
                <w:sz w:val="28"/>
                <w:szCs w:val="28"/>
              </w:rPr>
              <w:fldChar w:fldCharType="separate"/>
            </w:r>
            <w:r w:rsidR="00E01BB4" w:rsidRPr="00E01BB4">
              <w:rPr>
                <w:rFonts w:ascii="Times New Roman" w:hAnsi="Times New Roman" w:cs="Times New Roman"/>
                <w:noProof/>
                <w:webHidden/>
                <w:sz w:val="28"/>
                <w:szCs w:val="28"/>
              </w:rPr>
              <w:t>34</w:t>
            </w:r>
            <w:r w:rsidR="00E01BB4" w:rsidRPr="00E01BB4">
              <w:rPr>
                <w:rFonts w:ascii="Times New Roman" w:hAnsi="Times New Roman" w:cs="Times New Roman"/>
                <w:noProof/>
                <w:webHidden/>
                <w:sz w:val="28"/>
                <w:szCs w:val="28"/>
              </w:rPr>
              <w:fldChar w:fldCharType="end"/>
            </w:r>
          </w:hyperlink>
        </w:p>
        <w:p w:rsidR="00E01BB4" w:rsidRPr="00E01BB4" w:rsidRDefault="004F479B">
          <w:pPr>
            <w:pStyle w:val="TOC1"/>
            <w:tabs>
              <w:tab w:val="right" w:leader="dot" w:pos="8630"/>
            </w:tabs>
            <w:rPr>
              <w:rFonts w:ascii="Times New Roman" w:eastAsiaTheme="minorEastAsia" w:hAnsi="Times New Roman" w:cs="Times New Roman"/>
              <w:noProof/>
              <w:sz w:val="28"/>
              <w:szCs w:val="28"/>
            </w:rPr>
          </w:pPr>
          <w:hyperlink w:anchor="_Toc203021359" w:history="1">
            <w:r w:rsidR="00E01BB4" w:rsidRPr="00E01BB4">
              <w:rPr>
                <w:rStyle w:val="Hyperlink"/>
                <w:rFonts w:ascii="Times New Roman" w:hAnsi="Times New Roman" w:cs="Times New Roman"/>
                <w:b/>
                <w:noProof/>
                <w:sz w:val="28"/>
                <w:szCs w:val="28"/>
              </w:rPr>
              <w:t>3.2 Morphological Characteristics of Bacterial Isolates on Nutrient Agar</w:t>
            </w:r>
            <w:r w:rsidR="00E01BB4" w:rsidRPr="00E01BB4">
              <w:rPr>
                <w:rFonts w:ascii="Times New Roman" w:hAnsi="Times New Roman" w:cs="Times New Roman"/>
                <w:noProof/>
                <w:webHidden/>
                <w:sz w:val="28"/>
                <w:szCs w:val="28"/>
              </w:rPr>
              <w:tab/>
            </w:r>
            <w:r w:rsidR="00E01BB4" w:rsidRPr="00E01BB4">
              <w:rPr>
                <w:rFonts w:ascii="Times New Roman" w:hAnsi="Times New Roman" w:cs="Times New Roman"/>
                <w:noProof/>
                <w:webHidden/>
                <w:sz w:val="28"/>
                <w:szCs w:val="28"/>
              </w:rPr>
              <w:fldChar w:fldCharType="begin"/>
            </w:r>
            <w:r w:rsidR="00E01BB4" w:rsidRPr="00E01BB4">
              <w:rPr>
                <w:rFonts w:ascii="Times New Roman" w:hAnsi="Times New Roman" w:cs="Times New Roman"/>
                <w:noProof/>
                <w:webHidden/>
                <w:sz w:val="28"/>
                <w:szCs w:val="28"/>
              </w:rPr>
              <w:instrText xml:space="preserve"> PAGEREF _Toc203021359 \h </w:instrText>
            </w:r>
            <w:r w:rsidR="00E01BB4" w:rsidRPr="00E01BB4">
              <w:rPr>
                <w:rFonts w:ascii="Times New Roman" w:hAnsi="Times New Roman" w:cs="Times New Roman"/>
                <w:noProof/>
                <w:webHidden/>
                <w:sz w:val="28"/>
                <w:szCs w:val="28"/>
              </w:rPr>
            </w:r>
            <w:r w:rsidR="00E01BB4" w:rsidRPr="00E01BB4">
              <w:rPr>
                <w:rFonts w:ascii="Times New Roman" w:hAnsi="Times New Roman" w:cs="Times New Roman"/>
                <w:noProof/>
                <w:webHidden/>
                <w:sz w:val="28"/>
                <w:szCs w:val="28"/>
              </w:rPr>
              <w:fldChar w:fldCharType="separate"/>
            </w:r>
            <w:r w:rsidR="00E01BB4" w:rsidRPr="00E01BB4">
              <w:rPr>
                <w:rFonts w:ascii="Times New Roman" w:hAnsi="Times New Roman" w:cs="Times New Roman"/>
                <w:noProof/>
                <w:webHidden/>
                <w:sz w:val="28"/>
                <w:szCs w:val="28"/>
              </w:rPr>
              <w:t>36</w:t>
            </w:r>
            <w:r w:rsidR="00E01BB4" w:rsidRPr="00E01BB4">
              <w:rPr>
                <w:rFonts w:ascii="Times New Roman" w:hAnsi="Times New Roman" w:cs="Times New Roman"/>
                <w:noProof/>
                <w:webHidden/>
                <w:sz w:val="28"/>
                <w:szCs w:val="28"/>
              </w:rPr>
              <w:fldChar w:fldCharType="end"/>
            </w:r>
          </w:hyperlink>
        </w:p>
        <w:p w:rsidR="00E01BB4" w:rsidRPr="00E01BB4" w:rsidRDefault="004F479B">
          <w:pPr>
            <w:pStyle w:val="TOC1"/>
            <w:tabs>
              <w:tab w:val="right" w:leader="dot" w:pos="8630"/>
            </w:tabs>
            <w:rPr>
              <w:rFonts w:ascii="Times New Roman" w:eastAsiaTheme="minorEastAsia" w:hAnsi="Times New Roman" w:cs="Times New Roman"/>
              <w:noProof/>
              <w:sz w:val="28"/>
              <w:szCs w:val="28"/>
            </w:rPr>
          </w:pPr>
          <w:hyperlink w:anchor="_Toc203021360" w:history="1">
            <w:r w:rsidR="00E01BB4" w:rsidRPr="00E01BB4">
              <w:rPr>
                <w:rStyle w:val="Hyperlink"/>
                <w:rFonts w:ascii="Times New Roman" w:hAnsi="Times New Roman" w:cs="Times New Roman"/>
                <w:b/>
                <w:noProof/>
                <w:sz w:val="28"/>
                <w:szCs w:val="28"/>
              </w:rPr>
              <w:t>3.3 Biochemical Characteristics of Bacterial Isolates</w:t>
            </w:r>
            <w:r w:rsidR="00E01BB4" w:rsidRPr="00E01BB4">
              <w:rPr>
                <w:rFonts w:ascii="Times New Roman" w:hAnsi="Times New Roman" w:cs="Times New Roman"/>
                <w:noProof/>
                <w:webHidden/>
                <w:sz w:val="28"/>
                <w:szCs w:val="28"/>
              </w:rPr>
              <w:tab/>
            </w:r>
            <w:r w:rsidR="00E01BB4" w:rsidRPr="00E01BB4">
              <w:rPr>
                <w:rFonts w:ascii="Times New Roman" w:hAnsi="Times New Roman" w:cs="Times New Roman"/>
                <w:noProof/>
                <w:webHidden/>
                <w:sz w:val="28"/>
                <w:szCs w:val="28"/>
              </w:rPr>
              <w:fldChar w:fldCharType="begin"/>
            </w:r>
            <w:r w:rsidR="00E01BB4" w:rsidRPr="00E01BB4">
              <w:rPr>
                <w:rFonts w:ascii="Times New Roman" w:hAnsi="Times New Roman" w:cs="Times New Roman"/>
                <w:noProof/>
                <w:webHidden/>
                <w:sz w:val="28"/>
                <w:szCs w:val="28"/>
              </w:rPr>
              <w:instrText xml:space="preserve"> PAGEREF _Toc203021360 \h </w:instrText>
            </w:r>
            <w:r w:rsidR="00E01BB4" w:rsidRPr="00E01BB4">
              <w:rPr>
                <w:rFonts w:ascii="Times New Roman" w:hAnsi="Times New Roman" w:cs="Times New Roman"/>
                <w:noProof/>
                <w:webHidden/>
                <w:sz w:val="28"/>
                <w:szCs w:val="28"/>
              </w:rPr>
            </w:r>
            <w:r w:rsidR="00E01BB4" w:rsidRPr="00E01BB4">
              <w:rPr>
                <w:rFonts w:ascii="Times New Roman" w:hAnsi="Times New Roman" w:cs="Times New Roman"/>
                <w:noProof/>
                <w:webHidden/>
                <w:sz w:val="28"/>
                <w:szCs w:val="28"/>
              </w:rPr>
              <w:fldChar w:fldCharType="separate"/>
            </w:r>
            <w:r w:rsidR="00E01BB4" w:rsidRPr="00E01BB4">
              <w:rPr>
                <w:rFonts w:ascii="Times New Roman" w:hAnsi="Times New Roman" w:cs="Times New Roman"/>
                <w:noProof/>
                <w:webHidden/>
                <w:sz w:val="28"/>
                <w:szCs w:val="28"/>
              </w:rPr>
              <w:t>38</w:t>
            </w:r>
            <w:r w:rsidR="00E01BB4" w:rsidRPr="00E01BB4">
              <w:rPr>
                <w:rFonts w:ascii="Times New Roman" w:hAnsi="Times New Roman" w:cs="Times New Roman"/>
                <w:noProof/>
                <w:webHidden/>
                <w:sz w:val="28"/>
                <w:szCs w:val="28"/>
              </w:rPr>
              <w:fldChar w:fldCharType="end"/>
            </w:r>
          </w:hyperlink>
        </w:p>
        <w:p w:rsidR="00E01BB4" w:rsidRPr="00E01BB4" w:rsidRDefault="004F479B">
          <w:pPr>
            <w:pStyle w:val="TOC1"/>
            <w:tabs>
              <w:tab w:val="right" w:leader="dot" w:pos="8630"/>
            </w:tabs>
            <w:rPr>
              <w:rFonts w:ascii="Times New Roman" w:eastAsiaTheme="minorEastAsia" w:hAnsi="Times New Roman" w:cs="Times New Roman"/>
              <w:noProof/>
              <w:sz w:val="28"/>
              <w:szCs w:val="28"/>
            </w:rPr>
          </w:pPr>
          <w:hyperlink w:anchor="_Toc203021361" w:history="1">
            <w:r w:rsidR="00E01BB4" w:rsidRPr="00E01BB4">
              <w:rPr>
                <w:rStyle w:val="Hyperlink"/>
                <w:rFonts w:ascii="Times New Roman" w:hAnsi="Times New Roman" w:cs="Times New Roman"/>
                <w:b/>
                <w:noProof/>
                <w:sz w:val="28"/>
                <w:szCs w:val="28"/>
              </w:rPr>
              <w:t>3.4 Morphological Characteristics of Fungal Isolates on SDA</w:t>
            </w:r>
            <w:r w:rsidR="00E01BB4" w:rsidRPr="00E01BB4">
              <w:rPr>
                <w:rFonts w:ascii="Times New Roman" w:hAnsi="Times New Roman" w:cs="Times New Roman"/>
                <w:noProof/>
                <w:webHidden/>
                <w:sz w:val="28"/>
                <w:szCs w:val="28"/>
              </w:rPr>
              <w:tab/>
            </w:r>
            <w:r w:rsidR="00E01BB4" w:rsidRPr="00E01BB4">
              <w:rPr>
                <w:rFonts w:ascii="Times New Roman" w:hAnsi="Times New Roman" w:cs="Times New Roman"/>
                <w:noProof/>
                <w:webHidden/>
                <w:sz w:val="28"/>
                <w:szCs w:val="28"/>
              </w:rPr>
              <w:fldChar w:fldCharType="begin"/>
            </w:r>
            <w:r w:rsidR="00E01BB4" w:rsidRPr="00E01BB4">
              <w:rPr>
                <w:rFonts w:ascii="Times New Roman" w:hAnsi="Times New Roman" w:cs="Times New Roman"/>
                <w:noProof/>
                <w:webHidden/>
                <w:sz w:val="28"/>
                <w:szCs w:val="28"/>
              </w:rPr>
              <w:instrText xml:space="preserve"> PAGEREF _Toc203021361 \h </w:instrText>
            </w:r>
            <w:r w:rsidR="00E01BB4" w:rsidRPr="00E01BB4">
              <w:rPr>
                <w:rFonts w:ascii="Times New Roman" w:hAnsi="Times New Roman" w:cs="Times New Roman"/>
                <w:noProof/>
                <w:webHidden/>
                <w:sz w:val="28"/>
                <w:szCs w:val="28"/>
              </w:rPr>
            </w:r>
            <w:r w:rsidR="00E01BB4" w:rsidRPr="00E01BB4">
              <w:rPr>
                <w:rFonts w:ascii="Times New Roman" w:hAnsi="Times New Roman" w:cs="Times New Roman"/>
                <w:noProof/>
                <w:webHidden/>
                <w:sz w:val="28"/>
                <w:szCs w:val="28"/>
              </w:rPr>
              <w:fldChar w:fldCharType="separate"/>
            </w:r>
            <w:r w:rsidR="00E01BB4" w:rsidRPr="00E01BB4">
              <w:rPr>
                <w:rFonts w:ascii="Times New Roman" w:hAnsi="Times New Roman" w:cs="Times New Roman"/>
                <w:noProof/>
                <w:webHidden/>
                <w:sz w:val="28"/>
                <w:szCs w:val="28"/>
              </w:rPr>
              <w:t>41</w:t>
            </w:r>
            <w:r w:rsidR="00E01BB4" w:rsidRPr="00E01BB4">
              <w:rPr>
                <w:rFonts w:ascii="Times New Roman" w:hAnsi="Times New Roman" w:cs="Times New Roman"/>
                <w:noProof/>
                <w:webHidden/>
                <w:sz w:val="28"/>
                <w:szCs w:val="28"/>
              </w:rPr>
              <w:fldChar w:fldCharType="end"/>
            </w:r>
          </w:hyperlink>
        </w:p>
        <w:p w:rsidR="00E01BB4" w:rsidRPr="00E01BB4" w:rsidRDefault="004F479B">
          <w:pPr>
            <w:pStyle w:val="TOC1"/>
            <w:tabs>
              <w:tab w:val="right" w:leader="dot" w:pos="8630"/>
            </w:tabs>
            <w:rPr>
              <w:rFonts w:ascii="Times New Roman" w:eastAsiaTheme="minorEastAsia" w:hAnsi="Times New Roman" w:cs="Times New Roman"/>
              <w:noProof/>
              <w:sz w:val="28"/>
              <w:szCs w:val="28"/>
            </w:rPr>
          </w:pPr>
          <w:hyperlink w:anchor="_Toc203021362" w:history="1">
            <w:r w:rsidR="00E01BB4" w:rsidRPr="00E01BB4">
              <w:rPr>
                <w:rStyle w:val="Hyperlink"/>
                <w:rFonts w:ascii="Times New Roman" w:eastAsia="Courier New" w:hAnsi="Times New Roman" w:cs="Times New Roman"/>
                <w:b/>
                <w:noProof/>
                <w:sz w:val="28"/>
                <w:szCs w:val="28"/>
              </w:rPr>
              <w:t>CHAPTER FOUR</w:t>
            </w:r>
            <w:r w:rsidR="00E01BB4" w:rsidRPr="00E01BB4">
              <w:rPr>
                <w:rFonts w:ascii="Times New Roman" w:hAnsi="Times New Roman" w:cs="Times New Roman"/>
                <w:noProof/>
                <w:webHidden/>
                <w:sz w:val="28"/>
                <w:szCs w:val="28"/>
              </w:rPr>
              <w:tab/>
            </w:r>
            <w:r w:rsidR="00E01BB4" w:rsidRPr="00E01BB4">
              <w:rPr>
                <w:rFonts w:ascii="Times New Roman" w:hAnsi="Times New Roman" w:cs="Times New Roman"/>
                <w:noProof/>
                <w:webHidden/>
                <w:sz w:val="28"/>
                <w:szCs w:val="28"/>
              </w:rPr>
              <w:fldChar w:fldCharType="begin"/>
            </w:r>
            <w:r w:rsidR="00E01BB4" w:rsidRPr="00E01BB4">
              <w:rPr>
                <w:rFonts w:ascii="Times New Roman" w:hAnsi="Times New Roman" w:cs="Times New Roman"/>
                <w:noProof/>
                <w:webHidden/>
                <w:sz w:val="28"/>
                <w:szCs w:val="28"/>
              </w:rPr>
              <w:instrText xml:space="preserve"> PAGEREF _Toc203021362 \h </w:instrText>
            </w:r>
            <w:r w:rsidR="00E01BB4" w:rsidRPr="00E01BB4">
              <w:rPr>
                <w:rFonts w:ascii="Times New Roman" w:hAnsi="Times New Roman" w:cs="Times New Roman"/>
                <w:noProof/>
                <w:webHidden/>
                <w:sz w:val="28"/>
                <w:szCs w:val="28"/>
              </w:rPr>
            </w:r>
            <w:r w:rsidR="00E01BB4" w:rsidRPr="00E01BB4">
              <w:rPr>
                <w:rFonts w:ascii="Times New Roman" w:hAnsi="Times New Roman" w:cs="Times New Roman"/>
                <w:noProof/>
                <w:webHidden/>
                <w:sz w:val="28"/>
                <w:szCs w:val="28"/>
              </w:rPr>
              <w:fldChar w:fldCharType="separate"/>
            </w:r>
            <w:r w:rsidR="00E01BB4" w:rsidRPr="00E01BB4">
              <w:rPr>
                <w:rFonts w:ascii="Times New Roman" w:hAnsi="Times New Roman" w:cs="Times New Roman"/>
                <w:noProof/>
                <w:webHidden/>
                <w:sz w:val="28"/>
                <w:szCs w:val="28"/>
              </w:rPr>
              <w:t>50</w:t>
            </w:r>
            <w:r w:rsidR="00E01BB4" w:rsidRPr="00E01BB4">
              <w:rPr>
                <w:rFonts w:ascii="Times New Roman" w:hAnsi="Times New Roman" w:cs="Times New Roman"/>
                <w:noProof/>
                <w:webHidden/>
                <w:sz w:val="28"/>
                <w:szCs w:val="28"/>
              </w:rPr>
              <w:fldChar w:fldCharType="end"/>
            </w:r>
          </w:hyperlink>
        </w:p>
        <w:p w:rsidR="00E01BB4" w:rsidRPr="00E01BB4" w:rsidRDefault="004F479B">
          <w:pPr>
            <w:pStyle w:val="TOC1"/>
            <w:tabs>
              <w:tab w:val="right" w:leader="dot" w:pos="8630"/>
            </w:tabs>
            <w:rPr>
              <w:rFonts w:ascii="Times New Roman" w:eastAsiaTheme="minorEastAsia" w:hAnsi="Times New Roman" w:cs="Times New Roman"/>
              <w:noProof/>
              <w:sz w:val="28"/>
              <w:szCs w:val="28"/>
            </w:rPr>
          </w:pPr>
          <w:hyperlink w:anchor="_Toc203021363" w:history="1">
            <w:r w:rsidR="00E01BB4" w:rsidRPr="00E01BB4">
              <w:rPr>
                <w:rStyle w:val="Hyperlink"/>
                <w:rFonts w:ascii="Times New Roman" w:eastAsia="Courier New" w:hAnsi="Times New Roman" w:cs="Times New Roman"/>
                <w:b/>
                <w:noProof/>
                <w:sz w:val="28"/>
                <w:szCs w:val="28"/>
              </w:rPr>
              <w:t>4.0 DISCUSSION AND CONCLUSION</w:t>
            </w:r>
            <w:r w:rsidR="00E01BB4" w:rsidRPr="00E01BB4">
              <w:rPr>
                <w:rFonts w:ascii="Times New Roman" w:hAnsi="Times New Roman" w:cs="Times New Roman"/>
                <w:noProof/>
                <w:webHidden/>
                <w:sz w:val="28"/>
                <w:szCs w:val="28"/>
              </w:rPr>
              <w:tab/>
            </w:r>
            <w:r w:rsidR="00E01BB4" w:rsidRPr="00E01BB4">
              <w:rPr>
                <w:rFonts w:ascii="Times New Roman" w:hAnsi="Times New Roman" w:cs="Times New Roman"/>
                <w:noProof/>
                <w:webHidden/>
                <w:sz w:val="28"/>
                <w:szCs w:val="28"/>
              </w:rPr>
              <w:fldChar w:fldCharType="begin"/>
            </w:r>
            <w:r w:rsidR="00E01BB4" w:rsidRPr="00E01BB4">
              <w:rPr>
                <w:rFonts w:ascii="Times New Roman" w:hAnsi="Times New Roman" w:cs="Times New Roman"/>
                <w:noProof/>
                <w:webHidden/>
                <w:sz w:val="28"/>
                <w:szCs w:val="28"/>
              </w:rPr>
              <w:instrText xml:space="preserve"> PAGEREF _Toc203021363 \h </w:instrText>
            </w:r>
            <w:r w:rsidR="00E01BB4" w:rsidRPr="00E01BB4">
              <w:rPr>
                <w:rFonts w:ascii="Times New Roman" w:hAnsi="Times New Roman" w:cs="Times New Roman"/>
                <w:noProof/>
                <w:webHidden/>
                <w:sz w:val="28"/>
                <w:szCs w:val="28"/>
              </w:rPr>
            </w:r>
            <w:r w:rsidR="00E01BB4" w:rsidRPr="00E01BB4">
              <w:rPr>
                <w:rFonts w:ascii="Times New Roman" w:hAnsi="Times New Roman" w:cs="Times New Roman"/>
                <w:noProof/>
                <w:webHidden/>
                <w:sz w:val="28"/>
                <w:szCs w:val="28"/>
              </w:rPr>
              <w:fldChar w:fldCharType="separate"/>
            </w:r>
            <w:r w:rsidR="00E01BB4" w:rsidRPr="00E01BB4">
              <w:rPr>
                <w:rFonts w:ascii="Times New Roman" w:hAnsi="Times New Roman" w:cs="Times New Roman"/>
                <w:noProof/>
                <w:webHidden/>
                <w:sz w:val="28"/>
                <w:szCs w:val="28"/>
              </w:rPr>
              <w:t>50</w:t>
            </w:r>
            <w:r w:rsidR="00E01BB4" w:rsidRPr="00E01BB4">
              <w:rPr>
                <w:rFonts w:ascii="Times New Roman" w:hAnsi="Times New Roman" w:cs="Times New Roman"/>
                <w:noProof/>
                <w:webHidden/>
                <w:sz w:val="28"/>
                <w:szCs w:val="28"/>
              </w:rPr>
              <w:fldChar w:fldCharType="end"/>
            </w:r>
          </w:hyperlink>
        </w:p>
        <w:p w:rsidR="00E01BB4" w:rsidRPr="00E01BB4" w:rsidRDefault="004F479B">
          <w:pPr>
            <w:pStyle w:val="TOC1"/>
            <w:tabs>
              <w:tab w:val="right" w:leader="dot" w:pos="8630"/>
            </w:tabs>
            <w:rPr>
              <w:rFonts w:ascii="Times New Roman" w:eastAsiaTheme="minorEastAsia" w:hAnsi="Times New Roman" w:cs="Times New Roman"/>
              <w:noProof/>
              <w:sz w:val="28"/>
              <w:szCs w:val="28"/>
            </w:rPr>
          </w:pPr>
          <w:hyperlink w:anchor="_Toc203021364" w:history="1">
            <w:r w:rsidR="00E01BB4" w:rsidRPr="00E01BB4">
              <w:rPr>
                <w:rStyle w:val="Hyperlink"/>
                <w:rFonts w:ascii="Times New Roman" w:eastAsia="Courier New" w:hAnsi="Times New Roman" w:cs="Times New Roman"/>
                <w:b/>
                <w:noProof/>
                <w:sz w:val="28"/>
                <w:szCs w:val="28"/>
              </w:rPr>
              <w:t>4.1 DISCUSSION</w:t>
            </w:r>
            <w:r w:rsidR="00E01BB4" w:rsidRPr="00E01BB4">
              <w:rPr>
                <w:rFonts w:ascii="Times New Roman" w:hAnsi="Times New Roman" w:cs="Times New Roman"/>
                <w:noProof/>
                <w:webHidden/>
                <w:sz w:val="28"/>
                <w:szCs w:val="28"/>
              </w:rPr>
              <w:tab/>
            </w:r>
            <w:r w:rsidR="00E01BB4" w:rsidRPr="00E01BB4">
              <w:rPr>
                <w:rFonts w:ascii="Times New Roman" w:hAnsi="Times New Roman" w:cs="Times New Roman"/>
                <w:noProof/>
                <w:webHidden/>
                <w:sz w:val="28"/>
                <w:szCs w:val="28"/>
              </w:rPr>
              <w:fldChar w:fldCharType="begin"/>
            </w:r>
            <w:r w:rsidR="00E01BB4" w:rsidRPr="00E01BB4">
              <w:rPr>
                <w:rFonts w:ascii="Times New Roman" w:hAnsi="Times New Roman" w:cs="Times New Roman"/>
                <w:noProof/>
                <w:webHidden/>
                <w:sz w:val="28"/>
                <w:szCs w:val="28"/>
              </w:rPr>
              <w:instrText xml:space="preserve"> PAGEREF _Toc203021364 \h </w:instrText>
            </w:r>
            <w:r w:rsidR="00E01BB4" w:rsidRPr="00E01BB4">
              <w:rPr>
                <w:rFonts w:ascii="Times New Roman" w:hAnsi="Times New Roman" w:cs="Times New Roman"/>
                <w:noProof/>
                <w:webHidden/>
                <w:sz w:val="28"/>
                <w:szCs w:val="28"/>
              </w:rPr>
            </w:r>
            <w:r w:rsidR="00E01BB4" w:rsidRPr="00E01BB4">
              <w:rPr>
                <w:rFonts w:ascii="Times New Roman" w:hAnsi="Times New Roman" w:cs="Times New Roman"/>
                <w:noProof/>
                <w:webHidden/>
                <w:sz w:val="28"/>
                <w:szCs w:val="28"/>
              </w:rPr>
              <w:fldChar w:fldCharType="separate"/>
            </w:r>
            <w:r w:rsidR="00E01BB4" w:rsidRPr="00E01BB4">
              <w:rPr>
                <w:rFonts w:ascii="Times New Roman" w:hAnsi="Times New Roman" w:cs="Times New Roman"/>
                <w:noProof/>
                <w:webHidden/>
                <w:sz w:val="28"/>
                <w:szCs w:val="28"/>
              </w:rPr>
              <w:t>50</w:t>
            </w:r>
            <w:r w:rsidR="00E01BB4" w:rsidRPr="00E01BB4">
              <w:rPr>
                <w:rFonts w:ascii="Times New Roman" w:hAnsi="Times New Roman" w:cs="Times New Roman"/>
                <w:noProof/>
                <w:webHidden/>
                <w:sz w:val="28"/>
                <w:szCs w:val="28"/>
              </w:rPr>
              <w:fldChar w:fldCharType="end"/>
            </w:r>
          </w:hyperlink>
        </w:p>
        <w:p w:rsidR="00E01BB4" w:rsidRPr="00E01BB4" w:rsidRDefault="004F479B">
          <w:pPr>
            <w:pStyle w:val="TOC1"/>
            <w:tabs>
              <w:tab w:val="right" w:leader="dot" w:pos="8630"/>
            </w:tabs>
            <w:rPr>
              <w:rFonts w:ascii="Times New Roman" w:eastAsiaTheme="minorEastAsia" w:hAnsi="Times New Roman" w:cs="Times New Roman"/>
              <w:noProof/>
              <w:sz w:val="28"/>
              <w:szCs w:val="28"/>
            </w:rPr>
          </w:pPr>
          <w:hyperlink w:anchor="_Toc203021365" w:history="1">
            <w:r w:rsidR="00E01BB4" w:rsidRPr="00E01BB4">
              <w:rPr>
                <w:rStyle w:val="Hyperlink"/>
                <w:rFonts w:ascii="Times New Roman" w:eastAsia="Courier New" w:hAnsi="Times New Roman" w:cs="Times New Roman"/>
                <w:b/>
                <w:noProof/>
                <w:sz w:val="28"/>
                <w:szCs w:val="28"/>
              </w:rPr>
              <w:t>4.2 CONCLUSION</w:t>
            </w:r>
            <w:r w:rsidR="00E01BB4" w:rsidRPr="00E01BB4">
              <w:rPr>
                <w:rFonts w:ascii="Times New Roman" w:hAnsi="Times New Roman" w:cs="Times New Roman"/>
                <w:noProof/>
                <w:webHidden/>
                <w:sz w:val="28"/>
                <w:szCs w:val="28"/>
              </w:rPr>
              <w:tab/>
            </w:r>
            <w:r w:rsidR="00E01BB4" w:rsidRPr="00E01BB4">
              <w:rPr>
                <w:rFonts w:ascii="Times New Roman" w:hAnsi="Times New Roman" w:cs="Times New Roman"/>
                <w:noProof/>
                <w:webHidden/>
                <w:sz w:val="28"/>
                <w:szCs w:val="28"/>
              </w:rPr>
              <w:fldChar w:fldCharType="begin"/>
            </w:r>
            <w:r w:rsidR="00E01BB4" w:rsidRPr="00E01BB4">
              <w:rPr>
                <w:rFonts w:ascii="Times New Roman" w:hAnsi="Times New Roman" w:cs="Times New Roman"/>
                <w:noProof/>
                <w:webHidden/>
                <w:sz w:val="28"/>
                <w:szCs w:val="28"/>
              </w:rPr>
              <w:instrText xml:space="preserve"> PAGEREF _Toc203021365 \h </w:instrText>
            </w:r>
            <w:r w:rsidR="00E01BB4" w:rsidRPr="00E01BB4">
              <w:rPr>
                <w:rFonts w:ascii="Times New Roman" w:hAnsi="Times New Roman" w:cs="Times New Roman"/>
                <w:noProof/>
                <w:webHidden/>
                <w:sz w:val="28"/>
                <w:szCs w:val="28"/>
              </w:rPr>
            </w:r>
            <w:r w:rsidR="00E01BB4" w:rsidRPr="00E01BB4">
              <w:rPr>
                <w:rFonts w:ascii="Times New Roman" w:hAnsi="Times New Roman" w:cs="Times New Roman"/>
                <w:noProof/>
                <w:webHidden/>
                <w:sz w:val="28"/>
                <w:szCs w:val="28"/>
              </w:rPr>
              <w:fldChar w:fldCharType="separate"/>
            </w:r>
            <w:r w:rsidR="00E01BB4" w:rsidRPr="00E01BB4">
              <w:rPr>
                <w:rFonts w:ascii="Times New Roman" w:hAnsi="Times New Roman" w:cs="Times New Roman"/>
                <w:noProof/>
                <w:webHidden/>
                <w:sz w:val="28"/>
                <w:szCs w:val="28"/>
              </w:rPr>
              <w:t>54</w:t>
            </w:r>
            <w:r w:rsidR="00E01BB4" w:rsidRPr="00E01BB4">
              <w:rPr>
                <w:rFonts w:ascii="Times New Roman" w:hAnsi="Times New Roman" w:cs="Times New Roman"/>
                <w:noProof/>
                <w:webHidden/>
                <w:sz w:val="28"/>
                <w:szCs w:val="28"/>
              </w:rPr>
              <w:fldChar w:fldCharType="end"/>
            </w:r>
          </w:hyperlink>
        </w:p>
        <w:p w:rsidR="00E01BB4" w:rsidRPr="00E01BB4" w:rsidRDefault="004F479B">
          <w:pPr>
            <w:pStyle w:val="TOC1"/>
            <w:tabs>
              <w:tab w:val="right" w:leader="dot" w:pos="8630"/>
            </w:tabs>
            <w:rPr>
              <w:rFonts w:ascii="Times New Roman" w:eastAsiaTheme="minorEastAsia" w:hAnsi="Times New Roman" w:cs="Times New Roman"/>
              <w:noProof/>
              <w:sz w:val="28"/>
              <w:szCs w:val="28"/>
            </w:rPr>
          </w:pPr>
          <w:hyperlink w:anchor="_Toc203021366" w:history="1">
            <w:r w:rsidR="00E01BB4" w:rsidRPr="00E01BB4">
              <w:rPr>
                <w:rStyle w:val="Hyperlink"/>
                <w:rFonts w:ascii="Times New Roman" w:eastAsia="Courier New" w:hAnsi="Times New Roman" w:cs="Times New Roman"/>
                <w:b/>
                <w:noProof/>
                <w:sz w:val="28"/>
                <w:szCs w:val="28"/>
              </w:rPr>
              <w:t>REFERENCES</w:t>
            </w:r>
            <w:r w:rsidR="00E01BB4" w:rsidRPr="00E01BB4">
              <w:rPr>
                <w:rFonts w:ascii="Times New Roman" w:hAnsi="Times New Roman" w:cs="Times New Roman"/>
                <w:noProof/>
                <w:webHidden/>
                <w:sz w:val="28"/>
                <w:szCs w:val="28"/>
              </w:rPr>
              <w:tab/>
            </w:r>
            <w:r w:rsidR="00E01BB4" w:rsidRPr="00E01BB4">
              <w:rPr>
                <w:rFonts w:ascii="Times New Roman" w:hAnsi="Times New Roman" w:cs="Times New Roman"/>
                <w:noProof/>
                <w:webHidden/>
                <w:sz w:val="28"/>
                <w:szCs w:val="28"/>
              </w:rPr>
              <w:fldChar w:fldCharType="begin"/>
            </w:r>
            <w:r w:rsidR="00E01BB4" w:rsidRPr="00E01BB4">
              <w:rPr>
                <w:rFonts w:ascii="Times New Roman" w:hAnsi="Times New Roman" w:cs="Times New Roman"/>
                <w:noProof/>
                <w:webHidden/>
                <w:sz w:val="28"/>
                <w:szCs w:val="28"/>
              </w:rPr>
              <w:instrText xml:space="preserve"> PAGEREF _Toc203021366 \h </w:instrText>
            </w:r>
            <w:r w:rsidR="00E01BB4" w:rsidRPr="00E01BB4">
              <w:rPr>
                <w:rFonts w:ascii="Times New Roman" w:hAnsi="Times New Roman" w:cs="Times New Roman"/>
                <w:noProof/>
                <w:webHidden/>
                <w:sz w:val="28"/>
                <w:szCs w:val="28"/>
              </w:rPr>
            </w:r>
            <w:r w:rsidR="00E01BB4" w:rsidRPr="00E01BB4">
              <w:rPr>
                <w:rFonts w:ascii="Times New Roman" w:hAnsi="Times New Roman" w:cs="Times New Roman"/>
                <w:noProof/>
                <w:webHidden/>
                <w:sz w:val="28"/>
                <w:szCs w:val="28"/>
              </w:rPr>
              <w:fldChar w:fldCharType="separate"/>
            </w:r>
            <w:r w:rsidR="00E01BB4" w:rsidRPr="00E01BB4">
              <w:rPr>
                <w:rFonts w:ascii="Times New Roman" w:hAnsi="Times New Roman" w:cs="Times New Roman"/>
                <w:noProof/>
                <w:webHidden/>
                <w:sz w:val="28"/>
                <w:szCs w:val="28"/>
              </w:rPr>
              <w:t>55</w:t>
            </w:r>
            <w:r w:rsidR="00E01BB4" w:rsidRPr="00E01BB4">
              <w:rPr>
                <w:rFonts w:ascii="Times New Roman" w:hAnsi="Times New Roman" w:cs="Times New Roman"/>
                <w:noProof/>
                <w:webHidden/>
                <w:sz w:val="28"/>
                <w:szCs w:val="28"/>
              </w:rPr>
              <w:fldChar w:fldCharType="end"/>
            </w:r>
          </w:hyperlink>
        </w:p>
        <w:p w:rsidR="00E01BB4" w:rsidRDefault="00E01BB4">
          <w:r w:rsidRPr="00E01BB4">
            <w:rPr>
              <w:rFonts w:ascii="Times New Roman" w:hAnsi="Times New Roman" w:cs="Times New Roman"/>
              <w:b/>
              <w:bCs/>
              <w:noProof/>
              <w:sz w:val="28"/>
              <w:szCs w:val="28"/>
            </w:rPr>
            <w:fldChar w:fldCharType="end"/>
          </w:r>
        </w:p>
      </w:sdtContent>
    </w:sdt>
    <w:p w:rsidR="0020585F" w:rsidRPr="0020585F" w:rsidRDefault="0020585F" w:rsidP="0020585F">
      <w:pPr>
        <w:spacing w:line="480" w:lineRule="auto"/>
        <w:jc w:val="both"/>
        <w:rPr>
          <w:rFonts w:ascii="Times New Roman" w:hAnsi="Times New Roman" w:cs="Times New Roman"/>
          <w:color w:val="000000" w:themeColor="text1"/>
          <w:sz w:val="28"/>
          <w:szCs w:val="28"/>
        </w:rPr>
      </w:pPr>
    </w:p>
    <w:p w:rsidR="0020585F" w:rsidRPr="0020585F" w:rsidRDefault="0020585F" w:rsidP="0020585F">
      <w:pPr>
        <w:rPr>
          <w:rFonts w:ascii="Times New Roman" w:hAnsi="Times New Roman" w:cs="Times New Roman"/>
          <w:color w:val="000000" w:themeColor="text1"/>
          <w:sz w:val="28"/>
          <w:szCs w:val="28"/>
        </w:rPr>
      </w:pPr>
    </w:p>
    <w:p w:rsidR="0020585F" w:rsidRPr="0020585F" w:rsidRDefault="0020585F" w:rsidP="0020585F">
      <w:pPr>
        <w:rPr>
          <w:rFonts w:ascii="Times New Roman" w:hAnsi="Times New Roman" w:cs="Times New Roman"/>
          <w:color w:val="000000" w:themeColor="text1"/>
          <w:sz w:val="28"/>
          <w:szCs w:val="28"/>
        </w:rPr>
      </w:pPr>
    </w:p>
    <w:p w:rsidR="0020585F" w:rsidRPr="0020585F" w:rsidRDefault="0020585F" w:rsidP="0020585F">
      <w:pPr>
        <w:spacing w:line="480" w:lineRule="auto"/>
        <w:jc w:val="both"/>
        <w:rPr>
          <w:rFonts w:ascii="Times New Roman" w:hAnsi="Times New Roman" w:cs="Times New Roman"/>
          <w:color w:val="000000" w:themeColor="text1"/>
          <w:sz w:val="28"/>
          <w:szCs w:val="28"/>
        </w:rPr>
      </w:pPr>
    </w:p>
    <w:p w:rsidR="0020585F" w:rsidRPr="0020585F" w:rsidRDefault="0020585F" w:rsidP="0020585F">
      <w:pPr>
        <w:spacing w:line="480" w:lineRule="auto"/>
        <w:jc w:val="both"/>
        <w:rPr>
          <w:rFonts w:ascii="Times New Roman" w:hAnsi="Times New Roman" w:cs="Times New Roman"/>
          <w:color w:val="000000" w:themeColor="text1"/>
          <w:sz w:val="28"/>
          <w:szCs w:val="28"/>
        </w:rPr>
      </w:pPr>
    </w:p>
    <w:p w:rsidR="0020585F" w:rsidRPr="0020585F" w:rsidRDefault="0020585F" w:rsidP="00E01BB4">
      <w:pPr>
        <w:spacing w:line="480" w:lineRule="auto"/>
        <w:jc w:val="center"/>
        <w:rPr>
          <w:rFonts w:ascii="Times New Roman" w:hAnsi="Times New Roman" w:cs="Times New Roman"/>
          <w:color w:val="000000" w:themeColor="text1"/>
          <w:sz w:val="28"/>
          <w:szCs w:val="28"/>
        </w:rPr>
      </w:pPr>
      <w:r w:rsidRPr="0020585F">
        <w:rPr>
          <w:rFonts w:ascii="Times New Roman" w:hAnsi="Times New Roman" w:cs="Times New Roman"/>
          <w:b/>
          <w:color w:val="000000" w:themeColor="text1"/>
          <w:sz w:val="28"/>
          <w:szCs w:val="28"/>
        </w:rPr>
        <w:lastRenderedPageBreak/>
        <w:t>LIST OF TABLES</w:t>
      </w:r>
    </w:p>
    <w:p w:rsidR="0020585F" w:rsidRPr="0020585F" w:rsidRDefault="0020585F" w:rsidP="0020585F">
      <w:pPr>
        <w:spacing w:line="480" w:lineRule="auto"/>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Table 1: Location of Sampling Sites and Strain Designation (Spoiled Plantain)…………………………………………………………………...23</w:t>
      </w:r>
    </w:p>
    <w:p w:rsidR="0020585F" w:rsidRPr="0020585F" w:rsidRDefault="0020585F" w:rsidP="0020585F">
      <w:pPr>
        <w:spacing w:line="480" w:lineRule="auto"/>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Table 2: Location of Sampling Sites and Strain Designation (Unspoiled Plantain)…………………………………………………………………....26</w:t>
      </w:r>
    </w:p>
    <w:p w:rsidR="0020585F" w:rsidRPr="0020585F" w:rsidRDefault="0020585F" w:rsidP="0020585F">
      <w:pPr>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Table 3: Colony Count of Bacterial and Fungal Isolates…………………..27</w:t>
      </w:r>
    </w:p>
    <w:p w:rsidR="0020585F" w:rsidRPr="0020585F" w:rsidRDefault="0020585F" w:rsidP="0020585F">
      <w:pPr>
        <w:rPr>
          <w:rFonts w:ascii="Times New Roman" w:eastAsia="Times New Roman" w:hAnsi="Times New Roman" w:cs="Times New Roman"/>
          <w:color w:val="000000" w:themeColor="text1"/>
          <w:sz w:val="28"/>
          <w:szCs w:val="28"/>
        </w:rPr>
      </w:pPr>
      <w:r w:rsidRPr="0020585F">
        <w:rPr>
          <w:rFonts w:ascii="Times New Roman" w:eastAsia="Times New Roman" w:hAnsi="Times New Roman" w:cs="Times New Roman"/>
          <w:color w:val="000000" w:themeColor="text1"/>
          <w:sz w:val="28"/>
          <w:szCs w:val="28"/>
        </w:rPr>
        <w:t>Table 4: Morphological Characteristics of Bacterial Isolates on Nutrient Agar………………………………………………………………………...29</w:t>
      </w:r>
    </w:p>
    <w:p w:rsidR="0020585F" w:rsidRPr="0020585F" w:rsidRDefault="0020585F" w:rsidP="0020585F">
      <w:pPr>
        <w:rPr>
          <w:rFonts w:ascii="Times New Roman" w:eastAsia="Times New Roman" w:hAnsi="Times New Roman" w:cs="Times New Roman"/>
          <w:color w:val="000000" w:themeColor="text1"/>
          <w:sz w:val="28"/>
          <w:szCs w:val="28"/>
        </w:rPr>
      </w:pPr>
      <w:r w:rsidRPr="0020585F">
        <w:rPr>
          <w:rFonts w:ascii="Times New Roman" w:eastAsia="Times New Roman" w:hAnsi="Times New Roman" w:cs="Times New Roman"/>
          <w:color w:val="000000" w:themeColor="text1"/>
          <w:sz w:val="28"/>
          <w:szCs w:val="28"/>
        </w:rPr>
        <w:t>Table 5: Biochemical Characteristics of Bacterial Isolates……………………………………………………………………..31</w:t>
      </w:r>
    </w:p>
    <w:p w:rsidR="0020585F" w:rsidRPr="0020585F" w:rsidRDefault="0020585F" w:rsidP="0020585F">
      <w:pPr>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Table 6: Morphological Characteristics of Fungal Isolates on SDA…………………………………………………………………….…..33</w:t>
      </w:r>
    </w:p>
    <w:p w:rsidR="0020585F" w:rsidRPr="0020585F" w:rsidRDefault="0020585F" w:rsidP="0020585F">
      <w:pPr>
        <w:rPr>
          <w:rFonts w:ascii="Times New Roman" w:eastAsia="Times New Roman" w:hAnsi="Times New Roman" w:cs="Times New Roman"/>
          <w:color w:val="000000" w:themeColor="text1"/>
          <w:sz w:val="28"/>
          <w:szCs w:val="28"/>
        </w:rPr>
      </w:pPr>
      <w:r w:rsidRPr="0020585F">
        <w:rPr>
          <w:rFonts w:ascii="Times New Roman" w:eastAsia="Times New Roman" w:hAnsi="Times New Roman" w:cs="Times New Roman"/>
          <w:color w:val="000000" w:themeColor="text1"/>
          <w:sz w:val="28"/>
          <w:szCs w:val="28"/>
        </w:rPr>
        <w:t xml:space="preserve">Table 7. Primers sequences used for amplification of ITS region and </w:t>
      </w:r>
      <w:proofErr w:type="spellStart"/>
      <w:r w:rsidRPr="0020585F">
        <w:rPr>
          <w:rFonts w:ascii="Times New Roman" w:eastAsia="Times New Roman" w:hAnsi="Times New Roman" w:cs="Times New Roman"/>
          <w:color w:val="000000" w:themeColor="text1"/>
          <w:sz w:val="28"/>
          <w:szCs w:val="28"/>
        </w:rPr>
        <w:t>aflatoxin</w:t>
      </w:r>
      <w:proofErr w:type="spellEnd"/>
      <w:r w:rsidRPr="0020585F">
        <w:rPr>
          <w:rFonts w:ascii="Times New Roman" w:eastAsia="Times New Roman" w:hAnsi="Times New Roman" w:cs="Times New Roman"/>
          <w:color w:val="000000" w:themeColor="text1"/>
          <w:sz w:val="28"/>
          <w:szCs w:val="28"/>
        </w:rPr>
        <w:t xml:space="preserve"> synthetic genes………………………………………………...…37</w:t>
      </w:r>
    </w:p>
    <w:p w:rsidR="0020585F" w:rsidRPr="0020585F" w:rsidRDefault="0020585F" w:rsidP="0020585F">
      <w:pPr>
        <w:rPr>
          <w:rFonts w:ascii="Times New Roman" w:eastAsia="Times New Roman" w:hAnsi="Times New Roman" w:cs="Times New Roman"/>
          <w:color w:val="000000" w:themeColor="text1"/>
          <w:sz w:val="28"/>
          <w:szCs w:val="28"/>
        </w:rPr>
      </w:pPr>
      <w:r w:rsidRPr="0020585F">
        <w:rPr>
          <w:rFonts w:ascii="Times New Roman" w:eastAsia="Times New Roman" w:hAnsi="Times New Roman" w:cs="Times New Roman"/>
          <w:color w:val="000000" w:themeColor="text1"/>
          <w:sz w:val="28"/>
          <w:szCs w:val="28"/>
        </w:rPr>
        <w:t xml:space="preserve">Table 8: PCR analysis conditions for fungal amplification: </w:t>
      </w:r>
      <w:proofErr w:type="spellStart"/>
      <w:r w:rsidRPr="0020585F">
        <w:rPr>
          <w:rFonts w:ascii="Times New Roman" w:eastAsia="Times New Roman" w:hAnsi="Times New Roman" w:cs="Times New Roman"/>
          <w:color w:val="000000" w:themeColor="text1"/>
          <w:sz w:val="28"/>
          <w:szCs w:val="28"/>
        </w:rPr>
        <w:t>Thermocycler</w:t>
      </w:r>
      <w:proofErr w:type="spellEnd"/>
      <w:r w:rsidRPr="0020585F">
        <w:rPr>
          <w:rFonts w:ascii="Times New Roman" w:eastAsia="Times New Roman" w:hAnsi="Times New Roman" w:cs="Times New Roman"/>
          <w:color w:val="000000" w:themeColor="text1"/>
          <w:sz w:val="28"/>
          <w:szCs w:val="28"/>
        </w:rPr>
        <w:t xml:space="preserve"> Settings……………………………………………………………………..38</w:t>
      </w:r>
    </w:p>
    <w:p w:rsidR="0020585F" w:rsidRPr="0020585F" w:rsidRDefault="0020585F" w:rsidP="0020585F">
      <w:pPr>
        <w:spacing w:line="360" w:lineRule="auto"/>
        <w:jc w:val="both"/>
        <w:rPr>
          <w:rFonts w:ascii="Times New Roman" w:hAnsi="Times New Roman" w:cs="Times New Roman"/>
          <w:color w:val="000000" w:themeColor="text1"/>
          <w:sz w:val="28"/>
          <w:szCs w:val="28"/>
        </w:rPr>
      </w:pPr>
    </w:p>
    <w:p w:rsidR="0020585F" w:rsidRPr="0020585F" w:rsidRDefault="0020585F" w:rsidP="0020585F">
      <w:pPr>
        <w:spacing w:line="360" w:lineRule="auto"/>
        <w:jc w:val="both"/>
        <w:rPr>
          <w:rFonts w:ascii="Times New Roman" w:hAnsi="Times New Roman" w:cs="Times New Roman"/>
          <w:b/>
          <w:color w:val="000000" w:themeColor="text1"/>
          <w:sz w:val="28"/>
          <w:szCs w:val="28"/>
        </w:rPr>
      </w:pPr>
    </w:p>
    <w:p w:rsidR="0020585F" w:rsidRPr="0020585F" w:rsidRDefault="0020585F" w:rsidP="0020585F">
      <w:pPr>
        <w:jc w:val="center"/>
        <w:rPr>
          <w:rFonts w:ascii="Times New Roman" w:hAnsi="Times New Roman" w:cs="Times New Roman"/>
          <w:b/>
          <w:color w:val="000000" w:themeColor="text1"/>
          <w:sz w:val="28"/>
          <w:szCs w:val="28"/>
        </w:rPr>
      </w:pPr>
      <w:r w:rsidRPr="0020585F">
        <w:rPr>
          <w:rFonts w:ascii="Times New Roman" w:hAnsi="Times New Roman" w:cs="Times New Roman"/>
          <w:color w:val="000000" w:themeColor="text1"/>
          <w:sz w:val="28"/>
          <w:szCs w:val="28"/>
        </w:rPr>
        <w:br w:type="page"/>
      </w:r>
      <w:r w:rsidRPr="0020585F">
        <w:rPr>
          <w:rFonts w:ascii="Times New Roman" w:hAnsi="Times New Roman" w:cs="Times New Roman"/>
          <w:b/>
          <w:color w:val="000000" w:themeColor="text1"/>
          <w:sz w:val="28"/>
          <w:szCs w:val="28"/>
        </w:rPr>
        <w:lastRenderedPageBreak/>
        <w:t>ABSTRACT</w:t>
      </w:r>
    </w:p>
    <w:p w:rsidR="00E01BB4" w:rsidRDefault="0020585F" w:rsidP="0020585F">
      <w:pPr>
        <w:spacing w:line="480" w:lineRule="auto"/>
        <w:jc w:val="both"/>
        <w:rPr>
          <w:rFonts w:ascii="Times New Roman" w:hAnsi="Times New Roman" w:cs="Times New Roman"/>
          <w:color w:val="000000" w:themeColor="text1"/>
          <w:sz w:val="28"/>
          <w:szCs w:val="28"/>
        </w:rPr>
        <w:sectPr w:rsidR="00E01BB4" w:rsidSect="00E01BB4">
          <w:pgSz w:w="11520" w:h="14400"/>
          <w:pgMar w:top="1440" w:right="1440" w:bottom="1440" w:left="1440" w:header="706" w:footer="706" w:gutter="0"/>
          <w:pgNumType w:fmt="lowerRoman" w:start="1"/>
          <w:cols w:space="708"/>
          <w:docGrid w:linePitch="360"/>
        </w:sectPr>
      </w:pPr>
      <w:r w:rsidRPr="0020585F">
        <w:rPr>
          <w:rFonts w:ascii="Times New Roman" w:hAnsi="Times New Roman" w:cs="Times New Roman"/>
          <w:color w:val="000000" w:themeColor="text1"/>
          <w:sz w:val="28"/>
          <w:szCs w:val="28"/>
        </w:rPr>
        <w:t>This study examined the microbial diversity in spoiled and unspoiled plantains (</w:t>
      </w:r>
      <w:r w:rsidRPr="0020585F">
        <w:rPr>
          <w:rFonts w:ascii="Times New Roman" w:hAnsi="Times New Roman" w:cs="Times New Roman"/>
          <w:i/>
          <w:iCs/>
          <w:color w:val="000000" w:themeColor="text1"/>
          <w:sz w:val="28"/>
          <w:szCs w:val="28"/>
        </w:rPr>
        <w:t xml:space="preserve">Musa </w:t>
      </w:r>
      <w:proofErr w:type="spellStart"/>
      <w:r w:rsidRPr="0020585F">
        <w:rPr>
          <w:rFonts w:ascii="Times New Roman" w:hAnsi="Times New Roman" w:cs="Times New Roman"/>
          <w:i/>
          <w:iCs/>
          <w:color w:val="000000" w:themeColor="text1"/>
          <w:sz w:val="28"/>
          <w:szCs w:val="28"/>
        </w:rPr>
        <w:t>paradisiaca</w:t>
      </w:r>
      <w:proofErr w:type="spellEnd"/>
      <w:r w:rsidRPr="0020585F">
        <w:rPr>
          <w:rFonts w:ascii="Times New Roman" w:hAnsi="Times New Roman" w:cs="Times New Roman"/>
          <w:color w:val="000000" w:themeColor="text1"/>
          <w:sz w:val="28"/>
          <w:szCs w:val="28"/>
        </w:rPr>
        <w:t xml:space="preserve">) collected from six markets in Ilorin, Nigeria. Twenty-five spoiled and fifteen unspoiled samples were analyzed for bacterial and fungal presence. Spoiled plantains showed significantly higher microbial loads (3.2 × 10⁶ </w:t>
      </w:r>
      <w:proofErr w:type="spellStart"/>
      <w:r w:rsidRPr="0020585F">
        <w:rPr>
          <w:rFonts w:ascii="Times New Roman" w:hAnsi="Times New Roman" w:cs="Times New Roman"/>
          <w:color w:val="000000" w:themeColor="text1"/>
          <w:sz w:val="28"/>
          <w:szCs w:val="28"/>
        </w:rPr>
        <w:t>cfu</w:t>
      </w:r>
      <w:proofErr w:type="spellEnd"/>
      <w:r w:rsidRPr="0020585F">
        <w:rPr>
          <w:rFonts w:ascii="Times New Roman" w:hAnsi="Times New Roman" w:cs="Times New Roman"/>
          <w:color w:val="000000" w:themeColor="text1"/>
          <w:sz w:val="28"/>
          <w:szCs w:val="28"/>
        </w:rPr>
        <w:t xml:space="preserve">/ml for bacteria; 5.6 × 10⁵ </w:t>
      </w:r>
      <w:proofErr w:type="spellStart"/>
      <w:r w:rsidRPr="0020585F">
        <w:rPr>
          <w:rFonts w:ascii="Times New Roman" w:hAnsi="Times New Roman" w:cs="Times New Roman"/>
          <w:color w:val="000000" w:themeColor="text1"/>
          <w:sz w:val="28"/>
          <w:szCs w:val="28"/>
        </w:rPr>
        <w:t>cfu</w:t>
      </w:r>
      <w:proofErr w:type="spellEnd"/>
      <w:r w:rsidRPr="0020585F">
        <w:rPr>
          <w:rFonts w:ascii="Times New Roman" w:hAnsi="Times New Roman" w:cs="Times New Roman"/>
          <w:color w:val="000000" w:themeColor="text1"/>
          <w:sz w:val="28"/>
          <w:szCs w:val="28"/>
        </w:rPr>
        <w:t xml:space="preserve">/ml for fungi) than unspoiled ones. Morphological and biochemical tests identified </w:t>
      </w:r>
      <w:r w:rsidRPr="0020585F">
        <w:rPr>
          <w:rFonts w:ascii="Times New Roman" w:hAnsi="Times New Roman" w:cs="Times New Roman"/>
          <w:i/>
          <w:iCs/>
          <w:color w:val="000000" w:themeColor="text1"/>
          <w:sz w:val="28"/>
          <w:szCs w:val="28"/>
        </w:rPr>
        <w:t xml:space="preserve">Bacillus </w:t>
      </w:r>
      <w:proofErr w:type="spellStart"/>
      <w:r w:rsidRPr="0020585F">
        <w:rPr>
          <w:rFonts w:ascii="Times New Roman" w:hAnsi="Times New Roman" w:cs="Times New Roman"/>
          <w:i/>
          <w:iCs/>
          <w:color w:val="000000" w:themeColor="text1"/>
          <w:sz w:val="28"/>
          <w:szCs w:val="28"/>
        </w:rPr>
        <w:t>subtilis</w:t>
      </w:r>
      <w:proofErr w:type="spellEnd"/>
      <w:r w:rsidRPr="0020585F">
        <w:rPr>
          <w:rFonts w:ascii="Times New Roman" w:hAnsi="Times New Roman" w:cs="Times New Roman"/>
          <w:color w:val="000000" w:themeColor="text1"/>
          <w:sz w:val="28"/>
          <w:szCs w:val="28"/>
        </w:rPr>
        <w:t xml:space="preserve">, </w:t>
      </w:r>
      <w:r w:rsidRPr="0020585F">
        <w:rPr>
          <w:rFonts w:ascii="Times New Roman" w:hAnsi="Times New Roman" w:cs="Times New Roman"/>
          <w:i/>
          <w:iCs/>
          <w:color w:val="000000" w:themeColor="text1"/>
          <w:sz w:val="28"/>
          <w:szCs w:val="28"/>
        </w:rPr>
        <w:t xml:space="preserve">Pseudomonas </w:t>
      </w:r>
      <w:proofErr w:type="spellStart"/>
      <w:r w:rsidRPr="0020585F">
        <w:rPr>
          <w:rFonts w:ascii="Times New Roman" w:hAnsi="Times New Roman" w:cs="Times New Roman"/>
          <w:i/>
          <w:iCs/>
          <w:color w:val="000000" w:themeColor="text1"/>
          <w:sz w:val="28"/>
          <w:szCs w:val="28"/>
        </w:rPr>
        <w:t>aeruginosa</w:t>
      </w:r>
      <w:proofErr w:type="spellEnd"/>
      <w:r w:rsidRPr="0020585F">
        <w:rPr>
          <w:rFonts w:ascii="Times New Roman" w:hAnsi="Times New Roman" w:cs="Times New Roman"/>
          <w:color w:val="000000" w:themeColor="text1"/>
          <w:sz w:val="28"/>
          <w:szCs w:val="28"/>
        </w:rPr>
        <w:t xml:space="preserve">, </w:t>
      </w:r>
      <w:r w:rsidRPr="0020585F">
        <w:rPr>
          <w:rFonts w:ascii="Times New Roman" w:hAnsi="Times New Roman" w:cs="Times New Roman"/>
          <w:i/>
          <w:iCs/>
          <w:color w:val="000000" w:themeColor="text1"/>
          <w:sz w:val="28"/>
          <w:szCs w:val="28"/>
        </w:rPr>
        <w:t xml:space="preserve">Staphylococcus </w:t>
      </w:r>
      <w:proofErr w:type="spellStart"/>
      <w:r w:rsidRPr="0020585F">
        <w:rPr>
          <w:rFonts w:ascii="Times New Roman" w:hAnsi="Times New Roman" w:cs="Times New Roman"/>
          <w:i/>
          <w:iCs/>
          <w:color w:val="000000" w:themeColor="text1"/>
          <w:sz w:val="28"/>
          <w:szCs w:val="28"/>
        </w:rPr>
        <w:t>aureus</w:t>
      </w:r>
      <w:proofErr w:type="spellEnd"/>
      <w:r w:rsidRPr="0020585F">
        <w:rPr>
          <w:rFonts w:ascii="Times New Roman" w:hAnsi="Times New Roman" w:cs="Times New Roman"/>
          <w:color w:val="000000" w:themeColor="text1"/>
          <w:sz w:val="28"/>
          <w:szCs w:val="28"/>
        </w:rPr>
        <w:t xml:space="preserve">, </w:t>
      </w:r>
      <w:r w:rsidRPr="0020585F">
        <w:rPr>
          <w:rFonts w:ascii="Times New Roman" w:hAnsi="Times New Roman" w:cs="Times New Roman"/>
          <w:i/>
          <w:iCs/>
          <w:color w:val="000000" w:themeColor="text1"/>
          <w:sz w:val="28"/>
          <w:szCs w:val="28"/>
        </w:rPr>
        <w:t>Escherichia coli</w:t>
      </w:r>
      <w:r w:rsidRPr="0020585F">
        <w:rPr>
          <w:rFonts w:ascii="Times New Roman" w:hAnsi="Times New Roman" w:cs="Times New Roman"/>
          <w:color w:val="000000" w:themeColor="text1"/>
          <w:sz w:val="28"/>
          <w:szCs w:val="28"/>
        </w:rPr>
        <w:t xml:space="preserve">, and </w:t>
      </w:r>
      <w:r w:rsidRPr="0020585F">
        <w:rPr>
          <w:rFonts w:ascii="Times New Roman" w:hAnsi="Times New Roman" w:cs="Times New Roman"/>
          <w:i/>
          <w:iCs/>
          <w:color w:val="000000" w:themeColor="text1"/>
          <w:sz w:val="28"/>
          <w:szCs w:val="28"/>
        </w:rPr>
        <w:t xml:space="preserve">Micrococcus </w:t>
      </w:r>
      <w:proofErr w:type="spellStart"/>
      <w:r w:rsidRPr="0020585F">
        <w:rPr>
          <w:rFonts w:ascii="Times New Roman" w:hAnsi="Times New Roman" w:cs="Times New Roman"/>
          <w:i/>
          <w:iCs/>
          <w:color w:val="000000" w:themeColor="text1"/>
          <w:sz w:val="28"/>
          <w:szCs w:val="28"/>
        </w:rPr>
        <w:t>luteus</w:t>
      </w:r>
      <w:proofErr w:type="spellEnd"/>
      <w:r w:rsidRPr="0020585F">
        <w:rPr>
          <w:rFonts w:ascii="Times New Roman" w:hAnsi="Times New Roman" w:cs="Times New Roman"/>
          <w:color w:val="000000" w:themeColor="text1"/>
          <w:sz w:val="28"/>
          <w:szCs w:val="28"/>
        </w:rPr>
        <w:t xml:space="preserve"> among bacteria, and </w:t>
      </w:r>
      <w:proofErr w:type="spellStart"/>
      <w:r w:rsidRPr="0020585F">
        <w:rPr>
          <w:rFonts w:ascii="Times New Roman" w:hAnsi="Times New Roman" w:cs="Times New Roman"/>
          <w:i/>
          <w:iCs/>
          <w:color w:val="000000" w:themeColor="text1"/>
          <w:sz w:val="28"/>
          <w:szCs w:val="28"/>
        </w:rPr>
        <w:t>Aspergillus</w:t>
      </w:r>
      <w:proofErr w:type="spellEnd"/>
      <w:r w:rsidRPr="0020585F">
        <w:rPr>
          <w:rFonts w:ascii="Times New Roman" w:hAnsi="Times New Roman" w:cs="Times New Roman"/>
          <w:i/>
          <w:iCs/>
          <w:color w:val="000000" w:themeColor="text1"/>
          <w:sz w:val="28"/>
          <w:szCs w:val="28"/>
        </w:rPr>
        <w:t xml:space="preserve"> </w:t>
      </w:r>
      <w:proofErr w:type="spellStart"/>
      <w:proofErr w:type="gramStart"/>
      <w:r w:rsidRPr="0020585F">
        <w:rPr>
          <w:rFonts w:ascii="Times New Roman" w:hAnsi="Times New Roman" w:cs="Times New Roman"/>
          <w:i/>
          <w:iCs/>
          <w:color w:val="000000" w:themeColor="text1"/>
          <w:sz w:val="28"/>
          <w:szCs w:val="28"/>
        </w:rPr>
        <w:t>niger</w:t>
      </w:r>
      <w:proofErr w:type="spellEnd"/>
      <w:proofErr w:type="gramEnd"/>
      <w:r w:rsidRPr="0020585F">
        <w:rPr>
          <w:rFonts w:ascii="Times New Roman" w:hAnsi="Times New Roman" w:cs="Times New Roman"/>
          <w:color w:val="000000" w:themeColor="text1"/>
          <w:sz w:val="28"/>
          <w:szCs w:val="28"/>
        </w:rPr>
        <w:t xml:space="preserve">, </w:t>
      </w:r>
      <w:proofErr w:type="spellStart"/>
      <w:r w:rsidRPr="0020585F">
        <w:rPr>
          <w:rFonts w:ascii="Times New Roman" w:hAnsi="Times New Roman" w:cs="Times New Roman"/>
          <w:i/>
          <w:iCs/>
          <w:color w:val="000000" w:themeColor="text1"/>
          <w:sz w:val="28"/>
          <w:szCs w:val="28"/>
        </w:rPr>
        <w:t>Penicillium</w:t>
      </w:r>
      <w:proofErr w:type="spellEnd"/>
      <w:r w:rsidRPr="0020585F">
        <w:rPr>
          <w:rFonts w:ascii="Times New Roman" w:hAnsi="Times New Roman" w:cs="Times New Roman"/>
          <w:color w:val="000000" w:themeColor="text1"/>
          <w:sz w:val="28"/>
          <w:szCs w:val="28"/>
        </w:rPr>
        <w:t xml:space="preserve"> spp., </w:t>
      </w:r>
      <w:proofErr w:type="spellStart"/>
      <w:r w:rsidRPr="0020585F">
        <w:rPr>
          <w:rFonts w:ascii="Times New Roman" w:hAnsi="Times New Roman" w:cs="Times New Roman"/>
          <w:i/>
          <w:iCs/>
          <w:color w:val="000000" w:themeColor="text1"/>
          <w:sz w:val="28"/>
          <w:szCs w:val="28"/>
        </w:rPr>
        <w:t>Rhizopus</w:t>
      </w:r>
      <w:proofErr w:type="spellEnd"/>
      <w:r w:rsidRPr="0020585F">
        <w:rPr>
          <w:rFonts w:ascii="Times New Roman" w:hAnsi="Times New Roman" w:cs="Times New Roman"/>
          <w:i/>
          <w:iCs/>
          <w:color w:val="000000" w:themeColor="text1"/>
          <w:sz w:val="28"/>
          <w:szCs w:val="28"/>
        </w:rPr>
        <w:t xml:space="preserve"> </w:t>
      </w:r>
      <w:proofErr w:type="spellStart"/>
      <w:r w:rsidRPr="0020585F">
        <w:rPr>
          <w:rFonts w:ascii="Times New Roman" w:hAnsi="Times New Roman" w:cs="Times New Roman"/>
          <w:i/>
          <w:iCs/>
          <w:color w:val="000000" w:themeColor="text1"/>
          <w:sz w:val="28"/>
          <w:szCs w:val="28"/>
        </w:rPr>
        <w:t>stolonifer</w:t>
      </w:r>
      <w:proofErr w:type="spellEnd"/>
      <w:r w:rsidRPr="0020585F">
        <w:rPr>
          <w:rFonts w:ascii="Times New Roman" w:hAnsi="Times New Roman" w:cs="Times New Roman"/>
          <w:color w:val="000000" w:themeColor="text1"/>
          <w:sz w:val="28"/>
          <w:szCs w:val="28"/>
        </w:rPr>
        <w:t xml:space="preserve">, and </w:t>
      </w:r>
      <w:r w:rsidRPr="0020585F">
        <w:rPr>
          <w:rFonts w:ascii="Times New Roman" w:hAnsi="Times New Roman" w:cs="Times New Roman"/>
          <w:i/>
          <w:iCs/>
          <w:color w:val="000000" w:themeColor="text1"/>
          <w:sz w:val="28"/>
          <w:szCs w:val="28"/>
        </w:rPr>
        <w:t>Candida</w:t>
      </w:r>
      <w:r w:rsidRPr="0020585F">
        <w:rPr>
          <w:rFonts w:ascii="Times New Roman" w:hAnsi="Times New Roman" w:cs="Times New Roman"/>
          <w:color w:val="000000" w:themeColor="text1"/>
          <w:sz w:val="28"/>
          <w:szCs w:val="28"/>
        </w:rPr>
        <w:t xml:space="preserve"> spp. among fungi. Molecular analysis confirmed the fungal species, with </w:t>
      </w:r>
      <w:r w:rsidRPr="0020585F">
        <w:rPr>
          <w:rFonts w:ascii="Times New Roman" w:hAnsi="Times New Roman" w:cs="Times New Roman"/>
          <w:i/>
          <w:iCs/>
          <w:color w:val="000000" w:themeColor="text1"/>
          <w:sz w:val="28"/>
          <w:szCs w:val="28"/>
        </w:rPr>
        <w:t xml:space="preserve">A. </w:t>
      </w:r>
      <w:proofErr w:type="spellStart"/>
      <w:r w:rsidRPr="0020585F">
        <w:rPr>
          <w:rFonts w:ascii="Times New Roman" w:hAnsi="Times New Roman" w:cs="Times New Roman"/>
          <w:i/>
          <w:iCs/>
          <w:color w:val="000000" w:themeColor="text1"/>
          <w:sz w:val="28"/>
          <w:szCs w:val="28"/>
        </w:rPr>
        <w:t>flavus</w:t>
      </w:r>
      <w:proofErr w:type="spellEnd"/>
      <w:r w:rsidRPr="0020585F">
        <w:rPr>
          <w:rFonts w:ascii="Times New Roman" w:hAnsi="Times New Roman" w:cs="Times New Roman"/>
          <w:color w:val="000000" w:themeColor="text1"/>
          <w:sz w:val="28"/>
          <w:szCs w:val="28"/>
        </w:rPr>
        <w:t xml:space="preserve"> testing positive for </w:t>
      </w:r>
      <w:proofErr w:type="spellStart"/>
      <w:r w:rsidRPr="0020585F">
        <w:rPr>
          <w:rFonts w:ascii="Times New Roman" w:hAnsi="Times New Roman" w:cs="Times New Roman"/>
          <w:color w:val="000000" w:themeColor="text1"/>
          <w:sz w:val="28"/>
          <w:szCs w:val="28"/>
        </w:rPr>
        <w:t>aflatoxin</w:t>
      </w:r>
      <w:proofErr w:type="spellEnd"/>
      <w:r w:rsidRPr="0020585F">
        <w:rPr>
          <w:rFonts w:ascii="Times New Roman" w:hAnsi="Times New Roman" w:cs="Times New Roman"/>
          <w:color w:val="000000" w:themeColor="text1"/>
          <w:sz w:val="28"/>
          <w:szCs w:val="28"/>
        </w:rPr>
        <w:t xml:space="preserve"> biosynthesis genes. The findings emphasize the role of microbes in plantain spoilage and the need for improved storage practices to enhance food safety</w:t>
      </w:r>
    </w:p>
    <w:p w:rsidR="004642D9" w:rsidRPr="0020585F" w:rsidRDefault="004642D9" w:rsidP="00E01BB4">
      <w:pPr>
        <w:jc w:val="center"/>
        <w:rPr>
          <w:rFonts w:ascii="Times New Roman" w:hAnsi="Times New Roman" w:cs="Times New Roman"/>
          <w:b/>
          <w:color w:val="000000" w:themeColor="text1"/>
          <w:sz w:val="28"/>
          <w:szCs w:val="28"/>
        </w:rPr>
      </w:pPr>
      <w:bookmarkStart w:id="1" w:name="_Toc203021337"/>
      <w:r w:rsidRPr="0020585F">
        <w:rPr>
          <w:rFonts w:ascii="Times New Roman" w:hAnsi="Times New Roman" w:cs="Times New Roman"/>
          <w:b/>
          <w:color w:val="000000" w:themeColor="text1"/>
          <w:sz w:val="28"/>
          <w:szCs w:val="28"/>
        </w:rPr>
        <w:lastRenderedPageBreak/>
        <w:t>CHAPTER ONE</w:t>
      </w:r>
      <w:bookmarkEnd w:id="1"/>
    </w:p>
    <w:p w:rsidR="001959A4" w:rsidRPr="0020585F" w:rsidRDefault="00E27E11" w:rsidP="0020585F">
      <w:pPr>
        <w:pStyle w:val="Heading1"/>
        <w:rPr>
          <w:rFonts w:ascii="Times New Roman" w:hAnsi="Times New Roman" w:cs="Times New Roman"/>
          <w:b/>
          <w:color w:val="000000" w:themeColor="text1"/>
          <w:sz w:val="28"/>
          <w:szCs w:val="28"/>
        </w:rPr>
      </w:pPr>
      <w:bookmarkStart w:id="2" w:name="_Toc203021338"/>
      <w:r w:rsidRPr="0020585F">
        <w:rPr>
          <w:rFonts w:ascii="Times New Roman" w:hAnsi="Times New Roman" w:cs="Times New Roman"/>
          <w:b/>
          <w:color w:val="000000" w:themeColor="text1"/>
          <w:sz w:val="28"/>
          <w:szCs w:val="28"/>
        </w:rPr>
        <w:t>1.0 INTRODUCTION</w:t>
      </w:r>
      <w:bookmarkEnd w:id="2"/>
    </w:p>
    <w:p w:rsidR="009E7BD1" w:rsidRPr="0020585F" w:rsidRDefault="009E7BD1" w:rsidP="009E7BD1">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20585F">
        <w:rPr>
          <w:rFonts w:ascii="Times New Roman" w:eastAsia="Times New Roman" w:hAnsi="Times New Roman" w:cs="Times New Roman"/>
          <w:color w:val="000000" w:themeColor="text1"/>
          <w:sz w:val="28"/>
          <w:szCs w:val="28"/>
        </w:rPr>
        <w:t>Plantain (</w:t>
      </w:r>
      <w:r w:rsidRPr="0020585F">
        <w:rPr>
          <w:rFonts w:ascii="Times New Roman" w:eastAsia="Times New Roman" w:hAnsi="Times New Roman" w:cs="Times New Roman"/>
          <w:i/>
          <w:color w:val="000000" w:themeColor="text1"/>
          <w:sz w:val="28"/>
          <w:szCs w:val="28"/>
        </w:rPr>
        <w:t xml:space="preserve">Musa </w:t>
      </w:r>
      <w:proofErr w:type="spellStart"/>
      <w:r w:rsidRPr="0020585F">
        <w:rPr>
          <w:rFonts w:ascii="Times New Roman" w:eastAsia="Times New Roman" w:hAnsi="Times New Roman" w:cs="Times New Roman"/>
          <w:i/>
          <w:color w:val="000000" w:themeColor="text1"/>
          <w:sz w:val="28"/>
          <w:szCs w:val="28"/>
        </w:rPr>
        <w:t>paradisiaca</w:t>
      </w:r>
      <w:proofErr w:type="spellEnd"/>
      <w:r w:rsidRPr="0020585F">
        <w:rPr>
          <w:rFonts w:ascii="Times New Roman" w:eastAsia="Times New Roman" w:hAnsi="Times New Roman" w:cs="Times New Roman"/>
          <w:color w:val="000000" w:themeColor="text1"/>
          <w:sz w:val="28"/>
          <w:szCs w:val="28"/>
        </w:rPr>
        <w:t>) is a widely consumed staple in tropical and subtropical regions, prized for its nutritional value and culinary versatility. However, improper storage conditions can render it susceptible to microbial spoilage. Various bacterial and fungal species play pivotal roles in its deterioration, compromising quality and edibility. Freshly harvested and well-stored plantains maintain their firmness, color, and nutrients. Factors such as environmental conditions, microbial activity, and handling methods significantly influence their transition from unspoiled to spoiled states (Amara and El-</w:t>
      </w:r>
      <w:proofErr w:type="spellStart"/>
      <w:r w:rsidRPr="0020585F">
        <w:rPr>
          <w:rFonts w:ascii="Times New Roman" w:eastAsia="Times New Roman" w:hAnsi="Times New Roman" w:cs="Times New Roman"/>
          <w:color w:val="000000" w:themeColor="text1"/>
          <w:sz w:val="28"/>
          <w:szCs w:val="28"/>
        </w:rPr>
        <w:t>Baky</w:t>
      </w:r>
      <w:proofErr w:type="spellEnd"/>
      <w:r w:rsidRPr="0020585F">
        <w:rPr>
          <w:rFonts w:ascii="Times New Roman" w:eastAsia="Times New Roman" w:hAnsi="Times New Roman" w:cs="Times New Roman"/>
          <w:color w:val="000000" w:themeColor="text1"/>
          <w:sz w:val="28"/>
          <w:szCs w:val="28"/>
        </w:rPr>
        <w:t xml:space="preserve">, 2023). Unspoiled plantains can be identified by their intact structure, firm texture, and peel coloration ranging from green (unripe) to yellow (ripe) or blackened (overripe but still consumable). The pulp of unripe plantains remains firm, gradually softening and sweetening as they ripen, offering essential nutrients like carbohydrates, dietary fiber, vitamins (e.g., vitamin C, vitamin A), potassium, and magnesium. Proper storage techniques such as refrigeration and humidity control can extend their shelf life and minimize microbial contamination. Plantains are used in various culinary </w:t>
      </w:r>
      <w:r w:rsidRPr="0020585F">
        <w:rPr>
          <w:rFonts w:ascii="Times New Roman" w:eastAsia="Times New Roman" w:hAnsi="Times New Roman" w:cs="Times New Roman"/>
          <w:color w:val="000000" w:themeColor="text1"/>
          <w:sz w:val="28"/>
          <w:szCs w:val="28"/>
        </w:rPr>
        <w:lastRenderedPageBreak/>
        <w:t xml:space="preserve">methods including frying, boiling, roasting, and drying (Cárdenas </w:t>
      </w:r>
      <w:r w:rsidR="0073045C" w:rsidRPr="0020585F">
        <w:rPr>
          <w:rFonts w:ascii="Times New Roman" w:eastAsia="Times New Roman" w:hAnsi="Times New Roman" w:cs="Times New Roman"/>
          <w:color w:val="000000" w:themeColor="text1"/>
          <w:sz w:val="28"/>
          <w:szCs w:val="28"/>
        </w:rPr>
        <w:t>et al</w:t>
      </w:r>
      <w:r w:rsidRPr="0020585F">
        <w:rPr>
          <w:rFonts w:ascii="Times New Roman" w:eastAsia="Times New Roman" w:hAnsi="Times New Roman" w:cs="Times New Roman"/>
          <w:color w:val="000000" w:themeColor="text1"/>
          <w:sz w:val="28"/>
          <w:szCs w:val="28"/>
        </w:rPr>
        <w:t xml:space="preserve">., 2024). Spoiled plantains exhibit visible physical, chemical, and microbial changes that make them unsuitable for consumption. Signs of spoilage include excessive softening, unpleasant odor, discoloration, moisture accumulation, and microbial growth. The peel may develop black patches or darken entirely, while the pulp becomes mushy, watery, or slimy. Microbial spoilage is primarily caused by bacteria (e.g., </w:t>
      </w:r>
      <w:r w:rsidRPr="0020585F">
        <w:rPr>
          <w:rFonts w:ascii="Times New Roman" w:eastAsia="Times New Roman" w:hAnsi="Times New Roman" w:cs="Times New Roman"/>
          <w:i/>
          <w:color w:val="000000" w:themeColor="text1"/>
          <w:sz w:val="28"/>
          <w:szCs w:val="28"/>
        </w:rPr>
        <w:t>Escherichia coli</w:t>
      </w:r>
      <w:r w:rsidRPr="0020585F">
        <w:rPr>
          <w:rFonts w:ascii="Times New Roman" w:eastAsia="Times New Roman" w:hAnsi="Times New Roman" w:cs="Times New Roman"/>
          <w:color w:val="000000" w:themeColor="text1"/>
          <w:sz w:val="28"/>
          <w:szCs w:val="28"/>
        </w:rPr>
        <w:t xml:space="preserve">, </w:t>
      </w:r>
      <w:r w:rsidRPr="0020585F">
        <w:rPr>
          <w:rFonts w:ascii="Times New Roman" w:eastAsia="Times New Roman" w:hAnsi="Times New Roman" w:cs="Times New Roman"/>
          <w:i/>
          <w:color w:val="000000" w:themeColor="text1"/>
          <w:sz w:val="28"/>
          <w:szCs w:val="28"/>
        </w:rPr>
        <w:t>Pseudomonas</w:t>
      </w:r>
      <w:r w:rsidRPr="0020585F">
        <w:rPr>
          <w:rFonts w:ascii="Times New Roman" w:eastAsia="Times New Roman" w:hAnsi="Times New Roman" w:cs="Times New Roman"/>
          <w:color w:val="000000" w:themeColor="text1"/>
          <w:sz w:val="28"/>
          <w:szCs w:val="28"/>
        </w:rPr>
        <w:t xml:space="preserve"> spp., </w:t>
      </w:r>
      <w:proofErr w:type="gramStart"/>
      <w:r w:rsidRPr="0020585F">
        <w:rPr>
          <w:rFonts w:ascii="Times New Roman" w:eastAsia="Times New Roman" w:hAnsi="Times New Roman" w:cs="Times New Roman"/>
          <w:i/>
          <w:color w:val="000000" w:themeColor="text1"/>
          <w:sz w:val="28"/>
          <w:szCs w:val="28"/>
        </w:rPr>
        <w:t>Bacillus</w:t>
      </w:r>
      <w:proofErr w:type="gramEnd"/>
      <w:r w:rsidRPr="0020585F">
        <w:rPr>
          <w:rFonts w:ascii="Times New Roman" w:eastAsia="Times New Roman" w:hAnsi="Times New Roman" w:cs="Times New Roman"/>
          <w:color w:val="000000" w:themeColor="text1"/>
          <w:sz w:val="28"/>
          <w:szCs w:val="28"/>
        </w:rPr>
        <w:t xml:space="preserve"> spp.) and fungi (e.g., </w:t>
      </w:r>
      <w:proofErr w:type="spellStart"/>
      <w:r w:rsidRPr="0020585F">
        <w:rPr>
          <w:rFonts w:ascii="Times New Roman" w:eastAsia="Times New Roman" w:hAnsi="Times New Roman" w:cs="Times New Roman"/>
          <w:i/>
          <w:color w:val="000000" w:themeColor="text1"/>
          <w:sz w:val="28"/>
          <w:szCs w:val="28"/>
        </w:rPr>
        <w:t>Aspergillus</w:t>
      </w:r>
      <w:proofErr w:type="spellEnd"/>
      <w:r w:rsidRPr="0020585F">
        <w:rPr>
          <w:rFonts w:ascii="Times New Roman" w:eastAsia="Times New Roman" w:hAnsi="Times New Roman" w:cs="Times New Roman"/>
          <w:i/>
          <w:color w:val="000000" w:themeColor="text1"/>
          <w:sz w:val="28"/>
          <w:szCs w:val="28"/>
        </w:rPr>
        <w:t xml:space="preserve"> </w:t>
      </w:r>
      <w:r w:rsidRPr="0020585F">
        <w:rPr>
          <w:rFonts w:ascii="Times New Roman" w:eastAsia="Times New Roman" w:hAnsi="Times New Roman" w:cs="Times New Roman"/>
          <w:color w:val="000000" w:themeColor="text1"/>
          <w:sz w:val="28"/>
          <w:szCs w:val="28"/>
        </w:rPr>
        <w:t xml:space="preserve">spp., </w:t>
      </w:r>
      <w:proofErr w:type="spellStart"/>
      <w:r w:rsidRPr="0020585F">
        <w:rPr>
          <w:rFonts w:ascii="Times New Roman" w:eastAsia="Times New Roman" w:hAnsi="Times New Roman" w:cs="Times New Roman"/>
          <w:i/>
          <w:color w:val="000000" w:themeColor="text1"/>
          <w:sz w:val="28"/>
          <w:szCs w:val="28"/>
        </w:rPr>
        <w:t>Fusarium</w:t>
      </w:r>
      <w:proofErr w:type="spellEnd"/>
      <w:r w:rsidRPr="0020585F">
        <w:rPr>
          <w:rFonts w:ascii="Times New Roman" w:eastAsia="Times New Roman" w:hAnsi="Times New Roman" w:cs="Times New Roman"/>
          <w:color w:val="000000" w:themeColor="text1"/>
          <w:sz w:val="28"/>
          <w:szCs w:val="28"/>
        </w:rPr>
        <w:t xml:space="preserve"> spp., </w:t>
      </w:r>
      <w:proofErr w:type="spellStart"/>
      <w:r w:rsidRPr="0020585F">
        <w:rPr>
          <w:rFonts w:ascii="Times New Roman" w:eastAsia="Times New Roman" w:hAnsi="Times New Roman" w:cs="Times New Roman"/>
          <w:i/>
          <w:color w:val="000000" w:themeColor="text1"/>
          <w:sz w:val="28"/>
          <w:szCs w:val="28"/>
        </w:rPr>
        <w:t>Rhizopus</w:t>
      </w:r>
      <w:proofErr w:type="spellEnd"/>
      <w:r w:rsidRPr="0020585F">
        <w:rPr>
          <w:rFonts w:ascii="Times New Roman" w:eastAsia="Times New Roman" w:hAnsi="Times New Roman" w:cs="Times New Roman"/>
          <w:i/>
          <w:color w:val="000000" w:themeColor="text1"/>
          <w:sz w:val="28"/>
          <w:szCs w:val="28"/>
        </w:rPr>
        <w:t xml:space="preserve"> </w:t>
      </w:r>
      <w:proofErr w:type="spellStart"/>
      <w:r w:rsidRPr="0020585F">
        <w:rPr>
          <w:rFonts w:ascii="Times New Roman" w:eastAsia="Times New Roman" w:hAnsi="Times New Roman" w:cs="Times New Roman"/>
          <w:i/>
          <w:color w:val="000000" w:themeColor="text1"/>
          <w:sz w:val="28"/>
          <w:szCs w:val="28"/>
        </w:rPr>
        <w:t>stolonifer</w:t>
      </w:r>
      <w:proofErr w:type="spellEnd"/>
      <w:r w:rsidRPr="0020585F">
        <w:rPr>
          <w:rFonts w:ascii="Times New Roman" w:eastAsia="Times New Roman" w:hAnsi="Times New Roman" w:cs="Times New Roman"/>
          <w:color w:val="000000" w:themeColor="text1"/>
          <w:sz w:val="28"/>
          <w:szCs w:val="28"/>
        </w:rPr>
        <w:t xml:space="preserve">), enzymatic breakdown, and oxidative processes. High humidity, inadequate storage, and physical damage accelerate spoilage. Certain fungi like </w:t>
      </w:r>
      <w:proofErr w:type="spellStart"/>
      <w:r w:rsidRPr="0020585F">
        <w:rPr>
          <w:rFonts w:ascii="Times New Roman" w:eastAsia="Times New Roman" w:hAnsi="Times New Roman" w:cs="Times New Roman"/>
          <w:i/>
          <w:color w:val="000000" w:themeColor="text1"/>
          <w:sz w:val="28"/>
          <w:szCs w:val="28"/>
        </w:rPr>
        <w:t>Aspergillus</w:t>
      </w:r>
      <w:proofErr w:type="spellEnd"/>
      <w:r w:rsidRPr="0020585F">
        <w:rPr>
          <w:rFonts w:ascii="Times New Roman" w:eastAsia="Times New Roman" w:hAnsi="Times New Roman" w:cs="Times New Roman"/>
          <w:i/>
          <w:color w:val="000000" w:themeColor="text1"/>
          <w:sz w:val="28"/>
          <w:szCs w:val="28"/>
        </w:rPr>
        <w:t xml:space="preserve"> </w:t>
      </w:r>
      <w:proofErr w:type="spellStart"/>
      <w:r w:rsidRPr="0020585F">
        <w:rPr>
          <w:rFonts w:ascii="Times New Roman" w:eastAsia="Times New Roman" w:hAnsi="Times New Roman" w:cs="Times New Roman"/>
          <w:i/>
          <w:color w:val="000000" w:themeColor="text1"/>
          <w:sz w:val="28"/>
          <w:szCs w:val="28"/>
        </w:rPr>
        <w:t>flavus</w:t>
      </w:r>
      <w:proofErr w:type="spellEnd"/>
      <w:r w:rsidRPr="0020585F">
        <w:rPr>
          <w:rFonts w:ascii="Times New Roman" w:eastAsia="Times New Roman" w:hAnsi="Times New Roman" w:cs="Times New Roman"/>
          <w:color w:val="000000" w:themeColor="text1"/>
          <w:sz w:val="28"/>
          <w:szCs w:val="28"/>
        </w:rPr>
        <w:t xml:space="preserve"> can produce </w:t>
      </w:r>
      <w:proofErr w:type="spellStart"/>
      <w:r w:rsidRPr="0020585F">
        <w:rPr>
          <w:rFonts w:ascii="Times New Roman" w:eastAsia="Times New Roman" w:hAnsi="Times New Roman" w:cs="Times New Roman"/>
          <w:color w:val="000000" w:themeColor="text1"/>
          <w:sz w:val="28"/>
          <w:szCs w:val="28"/>
        </w:rPr>
        <w:t>mycotoxins</w:t>
      </w:r>
      <w:proofErr w:type="spellEnd"/>
      <w:r w:rsidRPr="0020585F">
        <w:rPr>
          <w:rFonts w:ascii="Times New Roman" w:eastAsia="Times New Roman" w:hAnsi="Times New Roman" w:cs="Times New Roman"/>
          <w:color w:val="000000" w:themeColor="text1"/>
          <w:sz w:val="28"/>
          <w:szCs w:val="28"/>
        </w:rPr>
        <w:t>, posing health risks if consumed (</w:t>
      </w:r>
      <w:proofErr w:type="spellStart"/>
      <w:r w:rsidRPr="0020585F">
        <w:rPr>
          <w:rFonts w:ascii="Times New Roman" w:eastAsia="Times New Roman" w:hAnsi="Times New Roman" w:cs="Times New Roman"/>
          <w:color w:val="000000" w:themeColor="text1"/>
          <w:sz w:val="28"/>
          <w:szCs w:val="28"/>
        </w:rPr>
        <w:t>Lyousfi</w:t>
      </w:r>
      <w:proofErr w:type="spellEnd"/>
      <w:r w:rsidRPr="0020585F">
        <w:rPr>
          <w:rFonts w:ascii="Times New Roman" w:eastAsia="Times New Roman" w:hAnsi="Times New Roman" w:cs="Times New Roman"/>
          <w:color w:val="000000" w:themeColor="text1"/>
          <w:sz w:val="28"/>
          <w:szCs w:val="28"/>
        </w:rPr>
        <w:t xml:space="preserve"> </w:t>
      </w:r>
      <w:r w:rsidR="0073045C" w:rsidRPr="0020585F">
        <w:rPr>
          <w:rFonts w:ascii="Times New Roman" w:eastAsia="Times New Roman" w:hAnsi="Times New Roman" w:cs="Times New Roman"/>
          <w:color w:val="000000" w:themeColor="text1"/>
          <w:sz w:val="28"/>
          <w:szCs w:val="28"/>
        </w:rPr>
        <w:t>et al</w:t>
      </w:r>
      <w:r w:rsidRPr="0020585F">
        <w:rPr>
          <w:rFonts w:ascii="Times New Roman" w:eastAsia="Times New Roman" w:hAnsi="Times New Roman" w:cs="Times New Roman"/>
          <w:color w:val="000000" w:themeColor="text1"/>
          <w:sz w:val="28"/>
          <w:szCs w:val="28"/>
        </w:rPr>
        <w:t xml:space="preserve">., 2022). Spoiled plantains contribute to significant food waste, economic losses, and potential health hazards due to microbial contamination. Pathogenic microbes increase the risk of foodborne illnesses, underscoring the importance of proper storage, handling, and hygiene practices. Preventive measures such as refrigeration, controlled atmosphere storage, dehydration, and natural antimicrobial agents can mitigate spoilage. Understanding the factors leading to plantain spoilage is crucial for </w:t>
      </w:r>
      <w:r w:rsidRPr="0020585F">
        <w:rPr>
          <w:rFonts w:ascii="Times New Roman" w:eastAsia="Times New Roman" w:hAnsi="Times New Roman" w:cs="Times New Roman"/>
          <w:color w:val="000000" w:themeColor="text1"/>
          <w:sz w:val="28"/>
          <w:szCs w:val="28"/>
        </w:rPr>
        <w:lastRenderedPageBreak/>
        <w:t>developing preservation strategies that enhance shelf life, ensure food security, and reduce waste (</w:t>
      </w:r>
      <w:proofErr w:type="spellStart"/>
      <w:r w:rsidRPr="0020585F">
        <w:rPr>
          <w:rFonts w:ascii="Times New Roman" w:eastAsia="Times New Roman" w:hAnsi="Times New Roman" w:cs="Times New Roman"/>
          <w:color w:val="000000" w:themeColor="text1"/>
          <w:sz w:val="28"/>
          <w:szCs w:val="28"/>
        </w:rPr>
        <w:t>Masaudi</w:t>
      </w:r>
      <w:proofErr w:type="spellEnd"/>
      <w:r w:rsidRPr="0020585F">
        <w:rPr>
          <w:rFonts w:ascii="Times New Roman" w:eastAsia="Times New Roman" w:hAnsi="Times New Roman" w:cs="Times New Roman"/>
          <w:color w:val="000000" w:themeColor="text1"/>
          <w:sz w:val="28"/>
          <w:szCs w:val="28"/>
        </w:rPr>
        <w:t>, 2022).</w:t>
      </w:r>
    </w:p>
    <w:p w:rsidR="007D4845" w:rsidRPr="0020585F" w:rsidRDefault="007D4845" w:rsidP="009E7BD1">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p>
    <w:p w:rsidR="007D4845" w:rsidRPr="0020585F" w:rsidRDefault="007D4845" w:rsidP="009E7BD1">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20585F">
        <w:rPr>
          <w:rFonts w:ascii="Times New Roman" w:eastAsia="Times New Roman" w:hAnsi="Times New Roman" w:cs="Times New Roman"/>
          <w:color w:val="000000" w:themeColor="text1"/>
          <w:sz w:val="28"/>
          <w:szCs w:val="28"/>
        </w:rPr>
        <w:t>Fig. 1 Spoiled and Unspoiled Plantain</w:t>
      </w:r>
    </w:p>
    <w:p w:rsidR="007D4845" w:rsidRPr="0020585F" w:rsidRDefault="007D4845" w:rsidP="009E7BD1">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20585F">
        <w:rPr>
          <w:rFonts w:ascii="Times New Roman" w:hAnsi="Times New Roman" w:cs="Times New Roman"/>
          <w:noProof/>
          <w:color w:val="000000" w:themeColor="text1"/>
          <w:sz w:val="28"/>
          <w:szCs w:val="28"/>
        </w:rPr>
        <w:drawing>
          <wp:inline distT="0" distB="0" distL="0" distR="0" wp14:anchorId="5D05B9F8" wp14:editId="3FBC56E8">
            <wp:extent cx="5943600" cy="3344926"/>
            <wp:effectExtent l="0" t="0" r="0" b="8255"/>
            <wp:docPr id="1" name="Picture 1" descr="Plantains 101: Here's Everything You Need to K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ntains 101: Here's Everything You Need to Know"/>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344926"/>
                    </a:xfrm>
                    <a:prstGeom prst="rect">
                      <a:avLst/>
                    </a:prstGeom>
                    <a:noFill/>
                    <a:ln>
                      <a:noFill/>
                    </a:ln>
                  </pic:spPr>
                </pic:pic>
              </a:graphicData>
            </a:graphic>
          </wp:inline>
        </w:drawing>
      </w:r>
    </w:p>
    <w:p w:rsidR="007D4845" w:rsidRPr="0020585F" w:rsidRDefault="007D4845" w:rsidP="009E7BD1">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20585F">
        <w:rPr>
          <w:rFonts w:ascii="Times New Roman" w:eastAsia="Times New Roman" w:hAnsi="Times New Roman" w:cs="Times New Roman"/>
          <w:color w:val="000000" w:themeColor="text1"/>
          <w:sz w:val="28"/>
          <w:szCs w:val="28"/>
        </w:rPr>
        <w:t xml:space="preserve">Source: (Cárdenas </w:t>
      </w:r>
      <w:r w:rsidR="0073045C" w:rsidRPr="0020585F">
        <w:rPr>
          <w:rFonts w:ascii="Times New Roman" w:eastAsia="Times New Roman" w:hAnsi="Times New Roman" w:cs="Times New Roman"/>
          <w:color w:val="000000" w:themeColor="text1"/>
          <w:sz w:val="28"/>
          <w:szCs w:val="28"/>
        </w:rPr>
        <w:t>et al</w:t>
      </w:r>
      <w:r w:rsidRPr="0020585F">
        <w:rPr>
          <w:rFonts w:ascii="Times New Roman" w:eastAsia="Times New Roman" w:hAnsi="Times New Roman" w:cs="Times New Roman"/>
          <w:color w:val="000000" w:themeColor="text1"/>
          <w:sz w:val="28"/>
          <w:szCs w:val="28"/>
        </w:rPr>
        <w:t>., 2024).</w:t>
      </w:r>
    </w:p>
    <w:p w:rsidR="009E7BD1" w:rsidRPr="0020585F" w:rsidRDefault="009E7BD1" w:rsidP="009E7BD1">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20585F">
        <w:rPr>
          <w:rFonts w:ascii="Times New Roman" w:eastAsia="Times New Roman" w:hAnsi="Times New Roman" w:cs="Times New Roman"/>
          <w:color w:val="000000" w:themeColor="text1"/>
          <w:sz w:val="28"/>
          <w:szCs w:val="28"/>
        </w:rPr>
        <w:t xml:space="preserve">The study of microbial communities associated with both spoiled and unspoiled plantains involves three key processes: isolation, identification, and </w:t>
      </w:r>
      <w:r w:rsidRPr="0020585F">
        <w:rPr>
          <w:rFonts w:ascii="Times New Roman" w:eastAsia="Times New Roman" w:hAnsi="Times New Roman" w:cs="Times New Roman"/>
          <w:color w:val="000000" w:themeColor="text1"/>
          <w:sz w:val="28"/>
          <w:szCs w:val="28"/>
        </w:rPr>
        <w:lastRenderedPageBreak/>
        <w:t xml:space="preserve">characterization of bacteria and fungi. Isolation entails separating microorganisms from mixed populations to obtain pure cultures. Samples are collected from different plantain parts (peel, pulp), then streak plated on selective media like nutrient agar, </w:t>
      </w:r>
      <w:proofErr w:type="spellStart"/>
      <w:r w:rsidRPr="0020585F">
        <w:rPr>
          <w:rFonts w:ascii="Times New Roman" w:eastAsia="Times New Roman" w:hAnsi="Times New Roman" w:cs="Times New Roman"/>
          <w:color w:val="000000" w:themeColor="text1"/>
          <w:sz w:val="28"/>
          <w:szCs w:val="28"/>
        </w:rPr>
        <w:t>MacConkey</w:t>
      </w:r>
      <w:proofErr w:type="spellEnd"/>
      <w:r w:rsidRPr="0020585F">
        <w:rPr>
          <w:rFonts w:ascii="Times New Roman" w:eastAsia="Times New Roman" w:hAnsi="Times New Roman" w:cs="Times New Roman"/>
          <w:color w:val="000000" w:themeColor="text1"/>
          <w:sz w:val="28"/>
          <w:szCs w:val="28"/>
        </w:rPr>
        <w:t xml:space="preserve"> agar (for bacteria), or potato dextrose agar (for fungi). Aseptic techniques and surface sterilization ensure purity. Incubation conditions optimize microbial growth, aiding subsequent identification and characterization studies.</w:t>
      </w:r>
    </w:p>
    <w:p w:rsidR="001959A4" w:rsidRPr="0020585F" w:rsidRDefault="009E7BD1" w:rsidP="003736F6">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20585F">
        <w:rPr>
          <w:rFonts w:ascii="Times New Roman" w:eastAsia="Times New Roman" w:hAnsi="Times New Roman" w:cs="Times New Roman"/>
          <w:color w:val="000000" w:themeColor="text1"/>
          <w:sz w:val="28"/>
          <w:szCs w:val="28"/>
        </w:rPr>
        <w:t xml:space="preserve">These steps are critical for understanding microbial roles in spoilage and their impacts on food safety and human health (Pun </w:t>
      </w:r>
      <w:r w:rsidR="0073045C" w:rsidRPr="0020585F">
        <w:rPr>
          <w:rFonts w:ascii="Times New Roman" w:eastAsia="Times New Roman" w:hAnsi="Times New Roman" w:cs="Times New Roman"/>
          <w:color w:val="000000" w:themeColor="text1"/>
          <w:sz w:val="28"/>
          <w:szCs w:val="28"/>
        </w:rPr>
        <w:t>et al</w:t>
      </w:r>
      <w:r w:rsidRPr="0020585F">
        <w:rPr>
          <w:rFonts w:ascii="Times New Roman" w:eastAsia="Times New Roman" w:hAnsi="Times New Roman" w:cs="Times New Roman"/>
          <w:color w:val="000000" w:themeColor="text1"/>
          <w:sz w:val="28"/>
          <w:szCs w:val="28"/>
        </w:rPr>
        <w:t xml:space="preserve">., 2024). By elucidating plantain-associated </w:t>
      </w:r>
      <w:proofErr w:type="spellStart"/>
      <w:r w:rsidRPr="0020585F">
        <w:rPr>
          <w:rFonts w:ascii="Times New Roman" w:eastAsia="Times New Roman" w:hAnsi="Times New Roman" w:cs="Times New Roman"/>
          <w:color w:val="000000" w:themeColor="text1"/>
          <w:sz w:val="28"/>
          <w:szCs w:val="28"/>
        </w:rPr>
        <w:t>microbiota</w:t>
      </w:r>
      <w:proofErr w:type="spellEnd"/>
      <w:r w:rsidRPr="0020585F">
        <w:rPr>
          <w:rFonts w:ascii="Times New Roman" w:eastAsia="Times New Roman" w:hAnsi="Times New Roman" w:cs="Times New Roman"/>
          <w:color w:val="000000" w:themeColor="text1"/>
          <w:sz w:val="28"/>
          <w:szCs w:val="28"/>
        </w:rPr>
        <w:t>, researchers can develop targeted strategies to improve preservation methods, minimize food waste, and safeguard consumer health.</w:t>
      </w:r>
    </w:p>
    <w:p w:rsidR="001959A4" w:rsidRPr="0020585F" w:rsidRDefault="001959A4" w:rsidP="003736F6">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20585F">
        <w:rPr>
          <w:rFonts w:ascii="Times New Roman" w:eastAsia="Times New Roman" w:hAnsi="Times New Roman" w:cs="Times New Roman"/>
          <w:color w:val="000000" w:themeColor="text1"/>
          <w:sz w:val="28"/>
          <w:szCs w:val="28"/>
        </w:rPr>
        <w:t xml:space="preserve">Identification is the process of determining the specific species or genera of the isolated microorganisms. This step involves a combination of macroscopic, microscopic, biochemical, and molecular techniques. Macroscopic examination includes observing colony morphology, color, texture, and pigmentation. Microscopic examination, often using Gram </w:t>
      </w:r>
      <w:r w:rsidRPr="0020585F">
        <w:rPr>
          <w:rFonts w:ascii="Times New Roman" w:eastAsia="Times New Roman" w:hAnsi="Times New Roman" w:cs="Times New Roman"/>
          <w:color w:val="000000" w:themeColor="text1"/>
          <w:sz w:val="28"/>
          <w:szCs w:val="28"/>
        </w:rPr>
        <w:lastRenderedPageBreak/>
        <w:t xml:space="preserve">staining for bacteria and </w:t>
      </w:r>
      <w:proofErr w:type="spellStart"/>
      <w:r w:rsidRPr="0020585F">
        <w:rPr>
          <w:rFonts w:ascii="Times New Roman" w:eastAsia="Times New Roman" w:hAnsi="Times New Roman" w:cs="Times New Roman"/>
          <w:color w:val="000000" w:themeColor="text1"/>
          <w:sz w:val="28"/>
          <w:szCs w:val="28"/>
        </w:rPr>
        <w:t>lactophenol</w:t>
      </w:r>
      <w:proofErr w:type="spellEnd"/>
      <w:r w:rsidRPr="0020585F">
        <w:rPr>
          <w:rFonts w:ascii="Times New Roman" w:eastAsia="Times New Roman" w:hAnsi="Times New Roman" w:cs="Times New Roman"/>
          <w:color w:val="000000" w:themeColor="text1"/>
          <w:sz w:val="28"/>
          <w:szCs w:val="28"/>
        </w:rPr>
        <w:t xml:space="preserve"> cotton blue staining for fungi, helps differentiate microbial structures. Gram-positive bacteria (such as </w:t>
      </w:r>
      <w:r w:rsidRPr="0020585F">
        <w:rPr>
          <w:rFonts w:ascii="Times New Roman" w:eastAsia="Times New Roman" w:hAnsi="Times New Roman" w:cs="Times New Roman"/>
          <w:i/>
          <w:iCs/>
          <w:color w:val="000000" w:themeColor="text1"/>
          <w:sz w:val="28"/>
          <w:szCs w:val="28"/>
        </w:rPr>
        <w:t>Bacillus</w:t>
      </w:r>
      <w:r w:rsidRPr="0020585F">
        <w:rPr>
          <w:rFonts w:ascii="Times New Roman" w:eastAsia="Times New Roman" w:hAnsi="Times New Roman" w:cs="Times New Roman"/>
          <w:color w:val="000000" w:themeColor="text1"/>
          <w:sz w:val="28"/>
          <w:szCs w:val="28"/>
        </w:rPr>
        <w:t xml:space="preserve"> spp.) appear purple under the microscope, while Gram-negative bacteria (such as </w:t>
      </w:r>
      <w:r w:rsidRPr="0020585F">
        <w:rPr>
          <w:rFonts w:ascii="Times New Roman" w:eastAsia="Times New Roman" w:hAnsi="Times New Roman" w:cs="Times New Roman"/>
          <w:i/>
          <w:iCs/>
          <w:color w:val="000000" w:themeColor="text1"/>
          <w:sz w:val="28"/>
          <w:szCs w:val="28"/>
        </w:rPr>
        <w:t>Pseudomonas</w:t>
      </w:r>
      <w:r w:rsidRPr="0020585F">
        <w:rPr>
          <w:rFonts w:ascii="Times New Roman" w:eastAsia="Times New Roman" w:hAnsi="Times New Roman" w:cs="Times New Roman"/>
          <w:color w:val="000000" w:themeColor="text1"/>
          <w:sz w:val="28"/>
          <w:szCs w:val="28"/>
        </w:rPr>
        <w:t xml:space="preserve"> spp.) appear pink. Fungal structures, such as hyphae and spores, provide additional identification clues.</w:t>
      </w:r>
      <w:r w:rsidR="00B96AFB" w:rsidRPr="0020585F">
        <w:rPr>
          <w:rFonts w:ascii="Times New Roman" w:eastAsia="Times New Roman" w:hAnsi="Times New Roman" w:cs="Times New Roman"/>
          <w:color w:val="000000" w:themeColor="text1"/>
          <w:sz w:val="28"/>
          <w:szCs w:val="28"/>
        </w:rPr>
        <w:t xml:space="preserve"> </w:t>
      </w:r>
      <w:r w:rsidRPr="0020585F">
        <w:rPr>
          <w:rFonts w:ascii="Times New Roman" w:eastAsia="Times New Roman" w:hAnsi="Times New Roman" w:cs="Times New Roman"/>
          <w:color w:val="000000" w:themeColor="text1"/>
          <w:sz w:val="28"/>
          <w:szCs w:val="28"/>
        </w:rPr>
        <w:t xml:space="preserve">Biochemical tests are essential for bacterial identification and include catalase, oxidase, </w:t>
      </w:r>
      <w:proofErr w:type="spellStart"/>
      <w:r w:rsidRPr="0020585F">
        <w:rPr>
          <w:rFonts w:ascii="Times New Roman" w:eastAsia="Times New Roman" w:hAnsi="Times New Roman" w:cs="Times New Roman"/>
          <w:color w:val="000000" w:themeColor="text1"/>
          <w:sz w:val="28"/>
          <w:szCs w:val="28"/>
        </w:rPr>
        <w:t>indole</w:t>
      </w:r>
      <w:proofErr w:type="spellEnd"/>
      <w:r w:rsidRPr="0020585F">
        <w:rPr>
          <w:rFonts w:ascii="Times New Roman" w:eastAsia="Times New Roman" w:hAnsi="Times New Roman" w:cs="Times New Roman"/>
          <w:color w:val="000000" w:themeColor="text1"/>
          <w:sz w:val="28"/>
          <w:szCs w:val="28"/>
        </w:rPr>
        <w:t xml:space="preserve">, citrate utilization, methyl red, </w:t>
      </w:r>
      <w:proofErr w:type="spellStart"/>
      <w:r w:rsidRPr="0020585F">
        <w:rPr>
          <w:rFonts w:ascii="Times New Roman" w:eastAsia="Times New Roman" w:hAnsi="Times New Roman" w:cs="Times New Roman"/>
          <w:color w:val="000000" w:themeColor="text1"/>
          <w:sz w:val="28"/>
          <w:szCs w:val="28"/>
        </w:rPr>
        <w:t>Voges-Proskauer</w:t>
      </w:r>
      <w:proofErr w:type="spellEnd"/>
      <w:r w:rsidRPr="0020585F">
        <w:rPr>
          <w:rFonts w:ascii="Times New Roman" w:eastAsia="Times New Roman" w:hAnsi="Times New Roman" w:cs="Times New Roman"/>
          <w:color w:val="000000" w:themeColor="text1"/>
          <w:sz w:val="28"/>
          <w:szCs w:val="28"/>
        </w:rPr>
        <w:t xml:space="preserve">, and carbohydrate fermentation tests. These tests help determine metabolic characteristics that differentiate bacterial species. For fungi, biochemical tests may involve enzyme production assays, such as amylase or </w:t>
      </w:r>
      <w:proofErr w:type="spellStart"/>
      <w:r w:rsidRPr="0020585F">
        <w:rPr>
          <w:rFonts w:ascii="Times New Roman" w:eastAsia="Times New Roman" w:hAnsi="Times New Roman" w:cs="Times New Roman"/>
          <w:color w:val="000000" w:themeColor="text1"/>
          <w:sz w:val="28"/>
          <w:szCs w:val="28"/>
        </w:rPr>
        <w:t>cellulase</w:t>
      </w:r>
      <w:proofErr w:type="spellEnd"/>
      <w:r w:rsidRPr="0020585F">
        <w:rPr>
          <w:rFonts w:ascii="Times New Roman" w:eastAsia="Times New Roman" w:hAnsi="Times New Roman" w:cs="Times New Roman"/>
          <w:color w:val="000000" w:themeColor="text1"/>
          <w:sz w:val="28"/>
          <w:szCs w:val="28"/>
        </w:rPr>
        <w:t xml:space="preserve"> activity. Molecular identification, which involves techniques like polymerase chain reaction (PCR) and DNA sequencing, provides a more accurate identification of microbial species. By analyzing 16S </w:t>
      </w:r>
      <w:proofErr w:type="spellStart"/>
      <w:r w:rsidRPr="0020585F">
        <w:rPr>
          <w:rFonts w:ascii="Times New Roman" w:eastAsia="Times New Roman" w:hAnsi="Times New Roman" w:cs="Times New Roman"/>
          <w:color w:val="000000" w:themeColor="text1"/>
          <w:sz w:val="28"/>
          <w:szCs w:val="28"/>
        </w:rPr>
        <w:t>rRNA</w:t>
      </w:r>
      <w:proofErr w:type="spellEnd"/>
      <w:r w:rsidRPr="0020585F">
        <w:rPr>
          <w:rFonts w:ascii="Times New Roman" w:eastAsia="Times New Roman" w:hAnsi="Times New Roman" w:cs="Times New Roman"/>
          <w:color w:val="000000" w:themeColor="text1"/>
          <w:sz w:val="28"/>
          <w:szCs w:val="28"/>
        </w:rPr>
        <w:t xml:space="preserve"> genes in bacteria and ITS (internal transcribed spacer) regions in fungi, researchers can determine their taxonomic classification with high precision</w:t>
      </w:r>
      <w:r w:rsidR="003736F6" w:rsidRPr="0020585F">
        <w:rPr>
          <w:rFonts w:ascii="Times New Roman" w:eastAsia="Times New Roman" w:hAnsi="Times New Roman" w:cs="Times New Roman"/>
          <w:color w:val="000000" w:themeColor="text1"/>
          <w:sz w:val="28"/>
          <w:szCs w:val="28"/>
        </w:rPr>
        <w:t xml:space="preserve"> </w:t>
      </w:r>
      <w:r w:rsidR="003736F6" w:rsidRPr="0020585F">
        <w:rPr>
          <w:rFonts w:ascii="Times New Roman" w:hAnsi="Times New Roman" w:cs="Times New Roman"/>
          <w:color w:val="000000" w:themeColor="text1"/>
          <w:sz w:val="28"/>
          <w:szCs w:val="28"/>
        </w:rPr>
        <w:t xml:space="preserve">(Pun </w:t>
      </w:r>
      <w:r w:rsidR="0073045C" w:rsidRPr="0020585F">
        <w:rPr>
          <w:rFonts w:ascii="Times New Roman" w:hAnsi="Times New Roman" w:cs="Times New Roman"/>
          <w:color w:val="000000" w:themeColor="text1"/>
          <w:sz w:val="28"/>
          <w:szCs w:val="28"/>
        </w:rPr>
        <w:t>et al</w:t>
      </w:r>
      <w:r w:rsidR="003736F6" w:rsidRPr="0020585F">
        <w:rPr>
          <w:rFonts w:ascii="Times New Roman" w:hAnsi="Times New Roman" w:cs="Times New Roman"/>
          <w:color w:val="000000" w:themeColor="text1"/>
          <w:sz w:val="28"/>
          <w:szCs w:val="28"/>
        </w:rPr>
        <w:t>., 2024)</w:t>
      </w:r>
      <w:r w:rsidRPr="0020585F">
        <w:rPr>
          <w:rFonts w:ascii="Times New Roman" w:eastAsia="Times New Roman" w:hAnsi="Times New Roman" w:cs="Times New Roman"/>
          <w:color w:val="000000" w:themeColor="text1"/>
          <w:sz w:val="28"/>
          <w:szCs w:val="28"/>
        </w:rPr>
        <w:t>.</w:t>
      </w:r>
    </w:p>
    <w:p w:rsidR="001959A4" w:rsidRPr="0020585F" w:rsidRDefault="001959A4" w:rsidP="003736F6">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20585F">
        <w:rPr>
          <w:rFonts w:ascii="Times New Roman" w:eastAsia="Times New Roman" w:hAnsi="Times New Roman" w:cs="Times New Roman"/>
          <w:color w:val="000000" w:themeColor="text1"/>
          <w:sz w:val="28"/>
          <w:szCs w:val="28"/>
        </w:rPr>
        <w:t xml:space="preserve">Characterization involves studying the physiological, biochemical, and pathogenic properties of the identified microbes. This step helps to understand </w:t>
      </w:r>
      <w:r w:rsidRPr="0020585F">
        <w:rPr>
          <w:rFonts w:ascii="Times New Roman" w:eastAsia="Times New Roman" w:hAnsi="Times New Roman" w:cs="Times New Roman"/>
          <w:color w:val="000000" w:themeColor="text1"/>
          <w:sz w:val="28"/>
          <w:szCs w:val="28"/>
        </w:rPr>
        <w:lastRenderedPageBreak/>
        <w:t>their role in plantain spoilage, potential health risks, and beneficial applications. Physiological characterization includes examining microbial responses to different environmental conditions, such as pH, temperature, salt concentration, and oxygen availability. Some bacteria and fungi are opportunistic pathogens, while others contribute to fer</w:t>
      </w:r>
      <w:r w:rsidR="003736F6" w:rsidRPr="0020585F">
        <w:rPr>
          <w:rFonts w:ascii="Times New Roman" w:eastAsia="Times New Roman" w:hAnsi="Times New Roman" w:cs="Times New Roman"/>
          <w:color w:val="000000" w:themeColor="text1"/>
          <w:sz w:val="28"/>
          <w:szCs w:val="28"/>
        </w:rPr>
        <w:t>mentation and food preservation</w:t>
      </w:r>
      <w:r w:rsidR="003736F6" w:rsidRPr="0020585F">
        <w:rPr>
          <w:rFonts w:ascii="Times New Roman" w:hAnsi="Times New Roman" w:cs="Times New Roman"/>
          <w:color w:val="000000" w:themeColor="text1"/>
          <w:sz w:val="28"/>
          <w:szCs w:val="28"/>
        </w:rPr>
        <w:t>.</w:t>
      </w:r>
    </w:p>
    <w:p w:rsidR="001959A4" w:rsidRPr="0020585F" w:rsidRDefault="001959A4" w:rsidP="003736F6">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20585F">
        <w:rPr>
          <w:rFonts w:ascii="Times New Roman" w:eastAsia="Times New Roman" w:hAnsi="Times New Roman" w:cs="Times New Roman"/>
          <w:color w:val="000000" w:themeColor="text1"/>
          <w:sz w:val="28"/>
          <w:szCs w:val="28"/>
        </w:rPr>
        <w:t xml:space="preserve">Certain bacterial and fungal species isolated from spoiled plantains are known to cause foodborne illnesses. For example, </w:t>
      </w:r>
      <w:r w:rsidRPr="0020585F">
        <w:rPr>
          <w:rFonts w:ascii="Times New Roman" w:eastAsia="Times New Roman" w:hAnsi="Times New Roman" w:cs="Times New Roman"/>
          <w:i/>
          <w:iCs/>
          <w:color w:val="000000" w:themeColor="text1"/>
          <w:sz w:val="28"/>
          <w:szCs w:val="28"/>
        </w:rPr>
        <w:t>Escherichia coli</w:t>
      </w:r>
      <w:r w:rsidRPr="0020585F">
        <w:rPr>
          <w:rFonts w:ascii="Times New Roman" w:eastAsia="Times New Roman" w:hAnsi="Times New Roman" w:cs="Times New Roman"/>
          <w:color w:val="000000" w:themeColor="text1"/>
          <w:sz w:val="28"/>
          <w:szCs w:val="28"/>
        </w:rPr>
        <w:t xml:space="preserve">, </w:t>
      </w:r>
      <w:r w:rsidRPr="0020585F">
        <w:rPr>
          <w:rFonts w:ascii="Times New Roman" w:eastAsia="Times New Roman" w:hAnsi="Times New Roman" w:cs="Times New Roman"/>
          <w:i/>
          <w:iCs/>
          <w:color w:val="000000" w:themeColor="text1"/>
          <w:sz w:val="28"/>
          <w:szCs w:val="28"/>
        </w:rPr>
        <w:t>Salmonella spp.</w:t>
      </w:r>
      <w:r w:rsidRPr="0020585F">
        <w:rPr>
          <w:rFonts w:ascii="Times New Roman" w:eastAsia="Times New Roman" w:hAnsi="Times New Roman" w:cs="Times New Roman"/>
          <w:color w:val="000000" w:themeColor="text1"/>
          <w:sz w:val="28"/>
          <w:szCs w:val="28"/>
        </w:rPr>
        <w:t xml:space="preserve">, and </w:t>
      </w:r>
      <w:r w:rsidRPr="0020585F">
        <w:rPr>
          <w:rFonts w:ascii="Times New Roman" w:eastAsia="Times New Roman" w:hAnsi="Times New Roman" w:cs="Times New Roman"/>
          <w:i/>
          <w:iCs/>
          <w:color w:val="000000" w:themeColor="text1"/>
          <w:sz w:val="28"/>
          <w:szCs w:val="28"/>
        </w:rPr>
        <w:t xml:space="preserve">Staphylococcus </w:t>
      </w:r>
      <w:proofErr w:type="spellStart"/>
      <w:r w:rsidRPr="0020585F">
        <w:rPr>
          <w:rFonts w:ascii="Times New Roman" w:eastAsia="Times New Roman" w:hAnsi="Times New Roman" w:cs="Times New Roman"/>
          <w:i/>
          <w:iCs/>
          <w:color w:val="000000" w:themeColor="text1"/>
          <w:sz w:val="28"/>
          <w:szCs w:val="28"/>
        </w:rPr>
        <w:t>aureus</w:t>
      </w:r>
      <w:proofErr w:type="spellEnd"/>
      <w:r w:rsidRPr="0020585F">
        <w:rPr>
          <w:rFonts w:ascii="Times New Roman" w:eastAsia="Times New Roman" w:hAnsi="Times New Roman" w:cs="Times New Roman"/>
          <w:color w:val="000000" w:themeColor="text1"/>
          <w:sz w:val="28"/>
          <w:szCs w:val="28"/>
        </w:rPr>
        <w:t xml:space="preserve"> are pathogenic bacteria that may contaminate plantains due to poor handling and storage. Fungi like </w:t>
      </w:r>
      <w:proofErr w:type="spellStart"/>
      <w:r w:rsidRPr="0020585F">
        <w:rPr>
          <w:rFonts w:ascii="Times New Roman" w:eastAsia="Times New Roman" w:hAnsi="Times New Roman" w:cs="Times New Roman"/>
          <w:i/>
          <w:iCs/>
          <w:color w:val="000000" w:themeColor="text1"/>
          <w:sz w:val="28"/>
          <w:szCs w:val="28"/>
        </w:rPr>
        <w:t>Aspergillus</w:t>
      </w:r>
      <w:proofErr w:type="spellEnd"/>
      <w:r w:rsidRPr="0020585F">
        <w:rPr>
          <w:rFonts w:ascii="Times New Roman" w:eastAsia="Times New Roman" w:hAnsi="Times New Roman" w:cs="Times New Roman"/>
          <w:i/>
          <w:iCs/>
          <w:color w:val="000000" w:themeColor="text1"/>
          <w:sz w:val="28"/>
          <w:szCs w:val="28"/>
        </w:rPr>
        <w:t xml:space="preserve"> </w:t>
      </w:r>
      <w:proofErr w:type="spellStart"/>
      <w:r w:rsidRPr="0020585F">
        <w:rPr>
          <w:rFonts w:ascii="Times New Roman" w:eastAsia="Times New Roman" w:hAnsi="Times New Roman" w:cs="Times New Roman"/>
          <w:i/>
          <w:iCs/>
          <w:color w:val="000000" w:themeColor="text1"/>
          <w:sz w:val="28"/>
          <w:szCs w:val="28"/>
        </w:rPr>
        <w:t>flavus</w:t>
      </w:r>
      <w:proofErr w:type="spellEnd"/>
      <w:r w:rsidRPr="0020585F">
        <w:rPr>
          <w:rFonts w:ascii="Times New Roman" w:eastAsia="Times New Roman" w:hAnsi="Times New Roman" w:cs="Times New Roman"/>
          <w:color w:val="000000" w:themeColor="text1"/>
          <w:sz w:val="28"/>
          <w:szCs w:val="28"/>
        </w:rPr>
        <w:t xml:space="preserve"> and </w:t>
      </w:r>
      <w:proofErr w:type="spellStart"/>
      <w:r w:rsidRPr="0020585F">
        <w:rPr>
          <w:rFonts w:ascii="Times New Roman" w:eastAsia="Times New Roman" w:hAnsi="Times New Roman" w:cs="Times New Roman"/>
          <w:i/>
          <w:iCs/>
          <w:color w:val="000000" w:themeColor="text1"/>
          <w:sz w:val="28"/>
          <w:szCs w:val="28"/>
        </w:rPr>
        <w:t>Penicillium</w:t>
      </w:r>
      <w:proofErr w:type="spellEnd"/>
      <w:r w:rsidRPr="0020585F">
        <w:rPr>
          <w:rFonts w:ascii="Times New Roman" w:eastAsia="Times New Roman" w:hAnsi="Times New Roman" w:cs="Times New Roman"/>
          <w:i/>
          <w:iCs/>
          <w:color w:val="000000" w:themeColor="text1"/>
          <w:sz w:val="28"/>
          <w:szCs w:val="28"/>
        </w:rPr>
        <w:t xml:space="preserve"> spp.</w:t>
      </w:r>
      <w:r w:rsidRPr="0020585F">
        <w:rPr>
          <w:rFonts w:ascii="Times New Roman" w:eastAsia="Times New Roman" w:hAnsi="Times New Roman" w:cs="Times New Roman"/>
          <w:color w:val="000000" w:themeColor="text1"/>
          <w:sz w:val="28"/>
          <w:szCs w:val="28"/>
        </w:rPr>
        <w:t xml:space="preserve"> produce </w:t>
      </w:r>
      <w:proofErr w:type="spellStart"/>
      <w:r w:rsidRPr="0020585F">
        <w:rPr>
          <w:rFonts w:ascii="Times New Roman" w:eastAsia="Times New Roman" w:hAnsi="Times New Roman" w:cs="Times New Roman"/>
          <w:color w:val="000000" w:themeColor="text1"/>
          <w:sz w:val="28"/>
          <w:szCs w:val="28"/>
        </w:rPr>
        <w:t>mycotoxins</w:t>
      </w:r>
      <w:proofErr w:type="spellEnd"/>
      <w:r w:rsidRPr="0020585F">
        <w:rPr>
          <w:rFonts w:ascii="Times New Roman" w:eastAsia="Times New Roman" w:hAnsi="Times New Roman" w:cs="Times New Roman"/>
          <w:color w:val="000000" w:themeColor="text1"/>
          <w:sz w:val="28"/>
          <w:szCs w:val="28"/>
        </w:rPr>
        <w:t xml:space="preserve">, which are harmful to human health. On the other hand, some microbes play beneficial roles. </w:t>
      </w:r>
      <w:r w:rsidRPr="0020585F">
        <w:rPr>
          <w:rFonts w:ascii="Times New Roman" w:eastAsia="Times New Roman" w:hAnsi="Times New Roman" w:cs="Times New Roman"/>
          <w:i/>
          <w:iCs/>
          <w:color w:val="000000" w:themeColor="text1"/>
          <w:sz w:val="28"/>
          <w:szCs w:val="28"/>
        </w:rPr>
        <w:t>Lactobacillus</w:t>
      </w:r>
      <w:r w:rsidRPr="0020585F">
        <w:rPr>
          <w:rFonts w:ascii="Times New Roman" w:eastAsia="Times New Roman" w:hAnsi="Times New Roman" w:cs="Times New Roman"/>
          <w:color w:val="000000" w:themeColor="text1"/>
          <w:sz w:val="28"/>
          <w:szCs w:val="28"/>
        </w:rPr>
        <w:t xml:space="preserve"> species, for instance, are involved in probiotic activities and may contribute to food fermentation. Understanding the dual nature of these microbes helps in developing strategies to minimize spoilage and enhance food safety</w:t>
      </w:r>
      <w:r w:rsidR="00CB68C1" w:rsidRPr="0020585F">
        <w:rPr>
          <w:rFonts w:ascii="Times New Roman" w:eastAsia="Times New Roman" w:hAnsi="Times New Roman" w:cs="Times New Roman"/>
          <w:color w:val="000000" w:themeColor="text1"/>
          <w:sz w:val="28"/>
          <w:szCs w:val="28"/>
        </w:rPr>
        <w:t xml:space="preserve"> (</w:t>
      </w:r>
      <w:proofErr w:type="spellStart"/>
      <w:r w:rsidR="00CB68C1" w:rsidRPr="0020585F">
        <w:rPr>
          <w:rFonts w:ascii="Times New Roman" w:eastAsia="Times New Roman" w:hAnsi="Times New Roman" w:cs="Times New Roman"/>
          <w:color w:val="000000" w:themeColor="text1"/>
          <w:sz w:val="28"/>
          <w:szCs w:val="28"/>
        </w:rPr>
        <w:t>Egonyu</w:t>
      </w:r>
      <w:proofErr w:type="spellEnd"/>
      <w:r w:rsidR="00CB68C1" w:rsidRPr="0020585F">
        <w:rPr>
          <w:rFonts w:ascii="Times New Roman" w:eastAsia="Times New Roman" w:hAnsi="Times New Roman" w:cs="Times New Roman"/>
          <w:color w:val="000000" w:themeColor="text1"/>
          <w:sz w:val="28"/>
          <w:szCs w:val="28"/>
        </w:rPr>
        <w:t xml:space="preserve"> </w:t>
      </w:r>
      <w:r w:rsidR="0073045C" w:rsidRPr="0020585F">
        <w:rPr>
          <w:rFonts w:ascii="Times New Roman" w:eastAsia="Times New Roman" w:hAnsi="Times New Roman" w:cs="Times New Roman"/>
          <w:color w:val="000000" w:themeColor="text1"/>
          <w:sz w:val="28"/>
          <w:szCs w:val="28"/>
        </w:rPr>
        <w:t>et al</w:t>
      </w:r>
      <w:r w:rsidR="00CB68C1" w:rsidRPr="0020585F">
        <w:rPr>
          <w:rFonts w:ascii="Times New Roman" w:eastAsia="Times New Roman" w:hAnsi="Times New Roman" w:cs="Times New Roman"/>
          <w:color w:val="000000" w:themeColor="text1"/>
          <w:sz w:val="28"/>
          <w:szCs w:val="28"/>
        </w:rPr>
        <w:t>., 2022)</w:t>
      </w:r>
      <w:r w:rsidRPr="0020585F">
        <w:rPr>
          <w:rFonts w:ascii="Times New Roman" w:eastAsia="Times New Roman" w:hAnsi="Times New Roman" w:cs="Times New Roman"/>
          <w:color w:val="000000" w:themeColor="text1"/>
          <w:sz w:val="28"/>
          <w:szCs w:val="28"/>
        </w:rPr>
        <w:t>.</w:t>
      </w:r>
    </w:p>
    <w:p w:rsidR="001959A4" w:rsidRPr="0020585F" w:rsidRDefault="001959A4" w:rsidP="003736F6">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20585F">
        <w:rPr>
          <w:rFonts w:ascii="Times New Roman" w:eastAsia="Times New Roman" w:hAnsi="Times New Roman" w:cs="Times New Roman"/>
          <w:color w:val="000000" w:themeColor="text1"/>
          <w:sz w:val="28"/>
          <w:szCs w:val="28"/>
        </w:rPr>
        <w:lastRenderedPageBreak/>
        <w:t>The study of bacteria and fungi in spoiled and unspoiled plantains is crucial for several reasons. Firstly, it aids in identifying spoilage-causing organisms, allowing for the development of better storage and preservation techniques. Secondly, it helps in food safety assessments by detecting potential pathogens. Thirdly, the study provides insights into the ecological interactions between microbes and plant materials, contributing to agricultural and industrial applications. Furthermore, microbial characterization can support biotechnology research by identifying strains with useful enzymatic properties for food processing and waste management</w:t>
      </w:r>
      <w:r w:rsidR="003736F6" w:rsidRPr="0020585F">
        <w:rPr>
          <w:rFonts w:ascii="Times New Roman" w:eastAsia="Times New Roman" w:hAnsi="Times New Roman" w:cs="Times New Roman"/>
          <w:color w:val="000000" w:themeColor="text1"/>
          <w:sz w:val="28"/>
          <w:szCs w:val="28"/>
        </w:rPr>
        <w:t xml:space="preserve"> (</w:t>
      </w:r>
      <w:proofErr w:type="spellStart"/>
      <w:r w:rsidR="003736F6" w:rsidRPr="0020585F">
        <w:rPr>
          <w:rFonts w:ascii="Times New Roman" w:hAnsi="Times New Roman" w:cs="Times New Roman"/>
          <w:color w:val="000000" w:themeColor="text1"/>
          <w:sz w:val="28"/>
          <w:szCs w:val="28"/>
          <w:shd w:val="clear" w:color="auto" w:fill="FFFFFF"/>
        </w:rPr>
        <w:t>Gboyimde</w:t>
      </w:r>
      <w:proofErr w:type="spellEnd"/>
      <w:r w:rsidR="003736F6" w:rsidRPr="0020585F">
        <w:rPr>
          <w:rFonts w:ascii="Times New Roman" w:hAnsi="Times New Roman" w:cs="Times New Roman"/>
          <w:color w:val="000000" w:themeColor="text1"/>
          <w:sz w:val="28"/>
          <w:szCs w:val="28"/>
          <w:shd w:val="clear" w:color="auto" w:fill="FFFFFF"/>
        </w:rPr>
        <w:t>, 2019</w:t>
      </w:r>
      <w:r w:rsidR="003736F6" w:rsidRPr="0020585F">
        <w:rPr>
          <w:rFonts w:ascii="Times New Roman" w:eastAsia="Times New Roman" w:hAnsi="Times New Roman" w:cs="Times New Roman"/>
          <w:color w:val="000000" w:themeColor="text1"/>
          <w:sz w:val="28"/>
          <w:szCs w:val="28"/>
        </w:rPr>
        <w:t>)</w:t>
      </w:r>
      <w:r w:rsidRPr="0020585F">
        <w:rPr>
          <w:rFonts w:ascii="Times New Roman" w:eastAsia="Times New Roman" w:hAnsi="Times New Roman" w:cs="Times New Roman"/>
          <w:color w:val="000000" w:themeColor="text1"/>
          <w:sz w:val="28"/>
          <w:szCs w:val="28"/>
        </w:rPr>
        <w:t>.</w:t>
      </w:r>
    </w:p>
    <w:p w:rsidR="001959A4" w:rsidRPr="0020585F" w:rsidRDefault="001959A4" w:rsidP="003736F6">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20585F">
        <w:rPr>
          <w:rFonts w:ascii="Times New Roman" w:eastAsia="Times New Roman" w:hAnsi="Times New Roman" w:cs="Times New Roman"/>
          <w:color w:val="000000" w:themeColor="text1"/>
          <w:sz w:val="28"/>
          <w:szCs w:val="28"/>
        </w:rPr>
        <w:t xml:space="preserve">To minimize microbial spoilage in plantains, proper handling, storage, and preservation methods are necessary. Refrigeration slows microbial growth, while modified atmosphere packaging can reduce oxygen levels and inhibit spoilage organisms. Chemical preservatives, such as organic acids and natural antimicrobial compounds, may also be used. Additionally, good hygiene practices in harvesting, transportation, and retailing help prevent contamination. Educating farmers, traders, and consumers on best practices in </w:t>
      </w:r>
      <w:r w:rsidRPr="0020585F">
        <w:rPr>
          <w:rFonts w:ascii="Times New Roman" w:eastAsia="Times New Roman" w:hAnsi="Times New Roman" w:cs="Times New Roman"/>
          <w:color w:val="000000" w:themeColor="text1"/>
          <w:sz w:val="28"/>
          <w:szCs w:val="28"/>
        </w:rPr>
        <w:lastRenderedPageBreak/>
        <w:t>plantain handling can further reduce microbial spoilage and improve food quality</w:t>
      </w:r>
      <w:r w:rsidR="009E7BD1" w:rsidRPr="0020585F">
        <w:rPr>
          <w:rFonts w:ascii="Times New Roman" w:eastAsia="Times New Roman" w:hAnsi="Times New Roman" w:cs="Times New Roman"/>
          <w:color w:val="000000" w:themeColor="text1"/>
          <w:sz w:val="28"/>
          <w:szCs w:val="28"/>
        </w:rPr>
        <w:t xml:space="preserve"> (</w:t>
      </w:r>
      <w:proofErr w:type="spellStart"/>
      <w:r w:rsidR="009E7BD1" w:rsidRPr="0020585F">
        <w:rPr>
          <w:rFonts w:ascii="Times New Roman" w:eastAsia="Times New Roman" w:hAnsi="Times New Roman" w:cs="Times New Roman"/>
          <w:color w:val="000000" w:themeColor="text1"/>
          <w:sz w:val="28"/>
          <w:szCs w:val="28"/>
        </w:rPr>
        <w:t>Lyousfi</w:t>
      </w:r>
      <w:proofErr w:type="spellEnd"/>
      <w:r w:rsidR="009E7BD1" w:rsidRPr="0020585F">
        <w:rPr>
          <w:rFonts w:ascii="Times New Roman" w:eastAsia="Times New Roman" w:hAnsi="Times New Roman" w:cs="Times New Roman"/>
          <w:color w:val="000000" w:themeColor="text1"/>
          <w:sz w:val="28"/>
          <w:szCs w:val="28"/>
        </w:rPr>
        <w:t xml:space="preserve"> </w:t>
      </w:r>
      <w:r w:rsidR="0073045C" w:rsidRPr="0020585F">
        <w:rPr>
          <w:rFonts w:ascii="Times New Roman" w:eastAsia="Times New Roman" w:hAnsi="Times New Roman" w:cs="Times New Roman"/>
          <w:color w:val="000000" w:themeColor="text1"/>
          <w:sz w:val="28"/>
          <w:szCs w:val="28"/>
        </w:rPr>
        <w:t>et al</w:t>
      </w:r>
      <w:r w:rsidR="009E7BD1" w:rsidRPr="0020585F">
        <w:rPr>
          <w:rFonts w:ascii="Times New Roman" w:eastAsia="Times New Roman" w:hAnsi="Times New Roman" w:cs="Times New Roman"/>
          <w:color w:val="000000" w:themeColor="text1"/>
          <w:sz w:val="28"/>
          <w:szCs w:val="28"/>
        </w:rPr>
        <w:t>., 2022)</w:t>
      </w:r>
      <w:r w:rsidRPr="0020585F">
        <w:rPr>
          <w:rFonts w:ascii="Times New Roman" w:eastAsia="Times New Roman" w:hAnsi="Times New Roman" w:cs="Times New Roman"/>
          <w:color w:val="000000" w:themeColor="text1"/>
          <w:sz w:val="28"/>
          <w:szCs w:val="28"/>
        </w:rPr>
        <w:t>.</w:t>
      </w:r>
    </w:p>
    <w:p w:rsidR="004642D9" w:rsidRPr="0020585F" w:rsidRDefault="001959A4" w:rsidP="003736F6">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20585F">
        <w:rPr>
          <w:rFonts w:ascii="Times New Roman" w:eastAsia="Times New Roman" w:hAnsi="Times New Roman" w:cs="Times New Roman"/>
          <w:color w:val="000000" w:themeColor="text1"/>
          <w:sz w:val="28"/>
          <w:szCs w:val="28"/>
        </w:rPr>
        <w:t>The isolation, identification, and characterization of bacteria and fungi from spoiled and unspoiled plantains provide essential knowledge for food microbiology and safety. Understanding the microbial diversity associated with plantain spoilage helps in controlling foodborne pathogens, improving post-harvest storage methods, and utilizing beneficial microbes for industrial applications. By implementing effective microbial management strategies, the shelf life of plantains can be extended, reducing food waste and ensuring consumer health. This research area remains significant for advancing food science, public health, and sustainable agriculture</w:t>
      </w:r>
      <w:r w:rsidR="003736F6" w:rsidRPr="0020585F">
        <w:rPr>
          <w:rFonts w:ascii="Times New Roman" w:eastAsia="Times New Roman" w:hAnsi="Times New Roman" w:cs="Times New Roman"/>
          <w:color w:val="000000" w:themeColor="text1"/>
          <w:sz w:val="28"/>
          <w:szCs w:val="28"/>
        </w:rPr>
        <w:t xml:space="preserve"> (</w:t>
      </w:r>
      <w:r w:rsidR="003736F6" w:rsidRPr="0020585F">
        <w:rPr>
          <w:rFonts w:ascii="Times New Roman" w:hAnsi="Times New Roman" w:cs="Times New Roman"/>
          <w:color w:val="000000" w:themeColor="text1"/>
          <w:sz w:val="28"/>
          <w:szCs w:val="28"/>
          <w:shd w:val="clear" w:color="auto" w:fill="FFFFFF"/>
        </w:rPr>
        <w:t xml:space="preserve">Amara </w:t>
      </w:r>
      <w:r w:rsidR="00982AEC" w:rsidRPr="0020585F">
        <w:rPr>
          <w:rFonts w:ascii="Times New Roman" w:hAnsi="Times New Roman" w:cs="Times New Roman"/>
          <w:color w:val="000000" w:themeColor="text1"/>
          <w:sz w:val="28"/>
          <w:szCs w:val="28"/>
          <w:shd w:val="clear" w:color="auto" w:fill="FFFFFF"/>
        </w:rPr>
        <w:t>and</w:t>
      </w:r>
      <w:r w:rsidR="003736F6" w:rsidRPr="0020585F">
        <w:rPr>
          <w:rFonts w:ascii="Times New Roman" w:hAnsi="Times New Roman" w:cs="Times New Roman"/>
          <w:color w:val="000000" w:themeColor="text1"/>
          <w:sz w:val="28"/>
          <w:szCs w:val="28"/>
          <w:shd w:val="clear" w:color="auto" w:fill="FFFFFF"/>
        </w:rPr>
        <w:t xml:space="preserve"> El-</w:t>
      </w:r>
      <w:proofErr w:type="spellStart"/>
      <w:r w:rsidR="003736F6" w:rsidRPr="0020585F">
        <w:rPr>
          <w:rFonts w:ascii="Times New Roman" w:hAnsi="Times New Roman" w:cs="Times New Roman"/>
          <w:color w:val="000000" w:themeColor="text1"/>
          <w:sz w:val="28"/>
          <w:szCs w:val="28"/>
          <w:shd w:val="clear" w:color="auto" w:fill="FFFFFF"/>
        </w:rPr>
        <w:t>Baky</w:t>
      </w:r>
      <w:proofErr w:type="spellEnd"/>
      <w:r w:rsidR="003736F6" w:rsidRPr="0020585F">
        <w:rPr>
          <w:rFonts w:ascii="Times New Roman" w:hAnsi="Times New Roman" w:cs="Times New Roman"/>
          <w:color w:val="000000" w:themeColor="text1"/>
          <w:sz w:val="28"/>
          <w:szCs w:val="28"/>
          <w:shd w:val="clear" w:color="auto" w:fill="FFFFFF"/>
        </w:rPr>
        <w:t>, 2023</w:t>
      </w:r>
      <w:r w:rsidR="003736F6" w:rsidRPr="0020585F">
        <w:rPr>
          <w:rFonts w:ascii="Times New Roman" w:eastAsia="Times New Roman" w:hAnsi="Times New Roman" w:cs="Times New Roman"/>
          <w:color w:val="000000" w:themeColor="text1"/>
          <w:sz w:val="28"/>
          <w:szCs w:val="28"/>
        </w:rPr>
        <w:t>)</w:t>
      </w:r>
      <w:r w:rsidRPr="0020585F">
        <w:rPr>
          <w:rFonts w:ascii="Times New Roman" w:eastAsia="Times New Roman" w:hAnsi="Times New Roman" w:cs="Times New Roman"/>
          <w:color w:val="000000" w:themeColor="text1"/>
          <w:sz w:val="28"/>
          <w:szCs w:val="28"/>
        </w:rPr>
        <w:t>.</w:t>
      </w:r>
    </w:p>
    <w:p w:rsidR="00AB7A7E" w:rsidRPr="0020585F" w:rsidRDefault="00E27E11" w:rsidP="0020585F">
      <w:pPr>
        <w:pStyle w:val="Heading1"/>
        <w:rPr>
          <w:rFonts w:ascii="Times New Roman" w:eastAsia="Times New Roman" w:hAnsi="Times New Roman" w:cs="Times New Roman"/>
          <w:b/>
          <w:color w:val="000000" w:themeColor="text1"/>
          <w:sz w:val="28"/>
          <w:szCs w:val="28"/>
        </w:rPr>
      </w:pPr>
      <w:bookmarkStart w:id="3" w:name="_Toc203021339"/>
      <w:r w:rsidRPr="0020585F">
        <w:rPr>
          <w:rFonts w:ascii="Times New Roman" w:eastAsia="Times New Roman" w:hAnsi="Times New Roman" w:cs="Times New Roman"/>
          <w:b/>
          <w:color w:val="000000" w:themeColor="text1"/>
          <w:sz w:val="28"/>
          <w:szCs w:val="28"/>
        </w:rPr>
        <w:t xml:space="preserve">1.1 </w:t>
      </w:r>
      <w:r w:rsidR="003736F6" w:rsidRPr="0020585F">
        <w:rPr>
          <w:rFonts w:ascii="Times New Roman" w:eastAsia="Times New Roman" w:hAnsi="Times New Roman" w:cs="Times New Roman"/>
          <w:b/>
          <w:color w:val="000000" w:themeColor="text1"/>
          <w:sz w:val="28"/>
          <w:szCs w:val="28"/>
        </w:rPr>
        <w:t>LITERATURE REVIEW</w:t>
      </w:r>
      <w:bookmarkEnd w:id="3"/>
      <w:r w:rsidR="003736F6" w:rsidRPr="0020585F">
        <w:rPr>
          <w:rFonts w:ascii="Times New Roman" w:eastAsia="Times New Roman" w:hAnsi="Times New Roman" w:cs="Times New Roman"/>
          <w:b/>
          <w:color w:val="000000" w:themeColor="text1"/>
          <w:sz w:val="28"/>
          <w:szCs w:val="28"/>
        </w:rPr>
        <w:t xml:space="preserve"> </w:t>
      </w:r>
    </w:p>
    <w:p w:rsidR="00E27E11" w:rsidRPr="0020585F" w:rsidRDefault="00E27E11" w:rsidP="003736F6">
      <w:pPr>
        <w:pStyle w:val="NormalWeb"/>
        <w:spacing w:line="480" w:lineRule="auto"/>
        <w:jc w:val="both"/>
        <w:rPr>
          <w:color w:val="000000" w:themeColor="text1"/>
          <w:sz w:val="28"/>
          <w:szCs w:val="28"/>
        </w:rPr>
      </w:pPr>
      <w:r w:rsidRPr="0020585F">
        <w:rPr>
          <w:color w:val="000000" w:themeColor="text1"/>
          <w:sz w:val="28"/>
          <w:szCs w:val="28"/>
        </w:rPr>
        <w:t>Plantain (</w:t>
      </w:r>
      <w:r w:rsidRPr="0020585F">
        <w:rPr>
          <w:rStyle w:val="Emphasis"/>
          <w:color w:val="000000" w:themeColor="text1"/>
          <w:sz w:val="28"/>
          <w:szCs w:val="28"/>
        </w:rPr>
        <w:t xml:space="preserve">Musa </w:t>
      </w:r>
      <w:proofErr w:type="spellStart"/>
      <w:r w:rsidRPr="0020585F">
        <w:rPr>
          <w:rStyle w:val="Emphasis"/>
          <w:color w:val="000000" w:themeColor="text1"/>
          <w:sz w:val="28"/>
          <w:szCs w:val="28"/>
        </w:rPr>
        <w:t>paradisiaca</w:t>
      </w:r>
      <w:proofErr w:type="spellEnd"/>
      <w:r w:rsidRPr="0020585F">
        <w:rPr>
          <w:color w:val="000000" w:themeColor="text1"/>
          <w:sz w:val="28"/>
          <w:szCs w:val="28"/>
        </w:rPr>
        <w:t xml:space="preserve">) is a staple fruit widely consumed in tropical and subtropical regions, providing essential nutrients, including carbohydrates, vitamins, and minerals. However, plantains are highly perishable due to their high moisture content, making them susceptible to microbial spoilage. Studies </w:t>
      </w:r>
      <w:r w:rsidRPr="0020585F">
        <w:rPr>
          <w:color w:val="000000" w:themeColor="text1"/>
          <w:sz w:val="28"/>
          <w:szCs w:val="28"/>
        </w:rPr>
        <w:lastRenderedPageBreak/>
        <w:t>have shown that microbial contamination of plantains occurs during various stages, including harvesting, transportation, storage, and handling (</w:t>
      </w:r>
      <w:proofErr w:type="spellStart"/>
      <w:r w:rsidRPr="0020585F">
        <w:rPr>
          <w:color w:val="000000" w:themeColor="text1"/>
          <w:sz w:val="28"/>
          <w:szCs w:val="28"/>
        </w:rPr>
        <w:t>Okunlola</w:t>
      </w:r>
      <w:proofErr w:type="spellEnd"/>
      <w:r w:rsidRPr="0020585F">
        <w:rPr>
          <w:color w:val="000000" w:themeColor="text1"/>
          <w:sz w:val="28"/>
          <w:szCs w:val="28"/>
        </w:rPr>
        <w:t xml:space="preserve"> </w:t>
      </w:r>
      <w:r w:rsidR="00982AEC" w:rsidRPr="0020585F">
        <w:rPr>
          <w:color w:val="000000" w:themeColor="text1"/>
          <w:sz w:val="28"/>
          <w:szCs w:val="28"/>
        </w:rPr>
        <w:t>and</w:t>
      </w:r>
      <w:r w:rsidRPr="0020585F">
        <w:rPr>
          <w:color w:val="000000" w:themeColor="text1"/>
          <w:sz w:val="28"/>
          <w:szCs w:val="28"/>
        </w:rPr>
        <w:t xml:space="preserve"> Adebayo, 2020). Fungi and bacteria are the major spoilage agents, with their growth facilitated by high humidity and poor storage conditions. According to </w:t>
      </w:r>
      <w:proofErr w:type="spellStart"/>
      <w:r w:rsidRPr="0020585F">
        <w:rPr>
          <w:color w:val="000000" w:themeColor="text1"/>
          <w:sz w:val="28"/>
          <w:szCs w:val="28"/>
        </w:rPr>
        <w:t>Adesina</w:t>
      </w:r>
      <w:proofErr w:type="spellEnd"/>
      <w:r w:rsidRPr="0020585F">
        <w:rPr>
          <w:color w:val="000000" w:themeColor="text1"/>
          <w:sz w:val="28"/>
          <w:szCs w:val="28"/>
        </w:rPr>
        <w:t xml:space="preserve"> </w:t>
      </w:r>
      <w:r w:rsidR="0073045C" w:rsidRPr="0020585F">
        <w:rPr>
          <w:color w:val="000000" w:themeColor="text1"/>
          <w:sz w:val="28"/>
          <w:szCs w:val="28"/>
        </w:rPr>
        <w:t>et al</w:t>
      </w:r>
      <w:r w:rsidRPr="0020585F">
        <w:rPr>
          <w:color w:val="000000" w:themeColor="text1"/>
          <w:sz w:val="28"/>
          <w:szCs w:val="28"/>
        </w:rPr>
        <w:t xml:space="preserve">. (2021), common bacterial species found in spoiled plantains include </w:t>
      </w:r>
      <w:r w:rsidRPr="0020585F">
        <w:rPr>
          <w:rStyle w:val="Emphasis"/>
          <w:color w:val="000000" w:themeColor="text1"/>
          <w:sz w:val="28"/>
          <w:szCs w:val="28"/>
        </w:rPr>
        <w:t>Bacillus spp.</w:t>
      </w:r>
      <w:r w:rsidRPr="0020585F">
        <w:rPr>
          <w:color w:val="000000" w:themeColor="text1"/>
          <w:sz w:val="28"/>
          <w:szCs w:val="28"/>
        </w:rPr>
        <w:t xml:space="preserve">, </w:t>
      </w:r>
      <w:r w:rsidRPr="0020585F">
        <w:rPr>
          <w:rStyle w:val="Emphasis"/>
          <w:color w:val="000000" w:themeColor="text1"/>
          <w:sz w:val="28"/>
          <w:szCs w:val="28"/>
        </w:rPr>
        <w:t>Pseudomonas spp.</w:t>
      </w:r>
      <w:r w:rsidRPr="0020585F">
        <w:rPr>
          <w:color w:val="000000" w:themeColor="text1"/>
          <w:sz w:val="28"/>
          <w:szCs w:val="28"/>
        </w:rPr>
        <w:t xml:space="preserve">, and </w:t>
      </w:r>
      <w:r w:rsidRPr="0020585F">
        <w:rPr>
          <w:rStyle w:val="Emphasis"/>
          <w:color w:val="000000" w:themeColor="text1"/>
          <w:sz w:val="28"/>
          <w:szCs w:val="28"/>
        </w:rPr>
        <w:t>Escherichia coli</w:t>
      </w:r>
      <w:r w:rsidRPr="0020585F">
        <w:rPr>
          <w:color w:val="000000" w:themeColor="text1"/>
          <w:sz w:val="28"/>
          <w:szCs w:val="28"/>
        </w:rPr>
        <w:t xml:space="preserve">, while fungal species such as </w:t>
      </w:r>
      <w:proofErr w:type="spellStart"/>
      <w:r w:rsidRPr="0020585F">
        <w:rPr>
          <w:rStyle w:val="Emphasis"/>
          <w:color w:val="000000" w:themeColor="text1"/>
          <w:sz w:val="28"/>
          <w:szCs w:val="28"/>
        </w:rPr>
        <w:t>Aspergillus</w:t>
      </w:r>
      <w:proofErr w:type="spellEnd"/>
      <w:r w:rsidRPr="0020585F">
        <w:rPr>
          <w:rStyle w:val="Emphasis"/>
          <w:color w:val="000000" w:themeColor="text1"/>
          <w:sz w:val="28"/>
          <w:szCs w:val="28"/>
        </w:rPr>
        <w:t xml:space="preserve"> spp.</w:t>
      </w:r>
      <w:r w:rsidRPr="0020585F">
        <w:rPr>
          <w:color w:val="000000" w:themeColor="text1"/>
          <w:sz w:val="28"/>
          <w:szCs w:val="28"/>
        </w:rPr>
        <w:t xml:space="preserve">, </w:t>
      </w:r>
      <w:proofErr w:type="spellStart"/>
      <w:r w:rsidRPr="0020585F">
        <w:rPr>
          <w:rStyle w:val="Emphasis"/>
          <w:color w:val="000000" w:themeColor="text1"/>
          <w:sz w:val="28"/>
          <w:szCs w:val="28"/>
        </w:rPr>
        <w:t>Fusarium</w:t>
      </w:r>
      <w:proofErr w:type="spellEnd"/>
      <w:r w:rsidRPr="0020585F">
        <w:rPr>
          <w:rStyle w:val="Emphasis"/>
          <w:color w:val="000000" w:themeColor="text1"/>
          <w:sz w:val="28"/>
          <w:szCs w:val="28"/>
        </w:rPr>
        <w:t xml:space="preserve"> spp.</w:t>
      </w:r>
      <w:r w:rsidRPr="0020585F">
        <w:rPr>
          <w:color w:val="000000" w:themeColor="text1"/>
          <w:sz w:val="28"/>
          <w:szCs w:val="28"/>
        </w:rPr>
        <w:t xml:space="preserve">, and </w:t>
      </w:r>
      <w:proofErr w:type="spellStart"/>
      <w:r w:rsidRPr="0020585F">
        <w:rPr>
          <w:rStyle w:val="Emphasis"/>
          <w:color w:val="000000" w:themeColor="text1"/>
          <w:sz w:val="28"/>
          <w:szCs w:val="28"/>
        </w:rPr>
        <w:t>Rhizopus</w:t>
      </w:r>
      <w:proofErr w:type="spellEnd"/>
      <w:r w:rsidRPr="0020585F">
        <w:rPr>
          <w:rStyle w:val="Emphasis"/>
          <w:color w:val="000000" w:themeColor="text1"/>
          <w:sz w:val="28"/>
          <w:szCs w:val="28"/>
        </w:rPr>
        <w:t xml:space="preserve"> </w:t>
      </w:r>
      <w:proofErr w:type="spellStart"/>
      <w:r w:rsidRPr="0020585F">
        <w:rPr>
          <w:rStyle w:val="Emphasis"/>
          <w:color w:val="000000" w:themeColor="text1"/>
          <w:sz w:val="28"/>
          <w:szCs w:val="28"/>
        </w:rPr>
        <w:t>stolonifer</w:t>
      </w:r>
      <w:proofErr w:type="spellEnd"/>
      <w:r w:rsidRPr="0020585F">
        <w:rPr>
          <w:color w:val="000000" w:themeColor="text1"/>
          <w:sz w:val="28"/>
          <w:szCs w:val="28"/>
        </w:rPr>
        <w:t xml:space="preserve"> contribute significantly to post-harvest decay. The metabolic activities of these microorganisms lead to biochemical changes, including fermentation, softening, and production of </w:t>
      </w:r>
      <w:proofErr w:type="spellStart"/>
      <w:r w:rsidRPr="0020585F">
        <w:rPr>
          <w:color w:val="000000" w:themeColor="text1"/>
          <w:sz w:val="28"/>
          <w:szCs w:val="28"/>
        </w:rPr>
        <w:t>mycotoxins</w:t>
      </w:r>
      <w:proofErr w:type="spellEnd"/>
      <w:r w:rsidRPr="0020585F">
        <w:rPr>
          <w:color w:val="000000" w:themeColor="text1"/>
          <w:sz w:val="28"/>
          <w:szCs w:val="28"/>
        </w:rPr>
        <w:t>, which compromise the quality and safety of plantains.</w:t>
      </w:r>
    </w:p>
    <w:p w:rsidR="00E27E11" w:rsidRPr="0020585F" w:rsidRDefault="00E27E11" w:rsidP="003736F6">
      <w:pPr>
        <w:pStyle w:val="NormalWeb"/>
        <w:spacing w:line="480" w:lineRule="auto"/>
        <w:jc w:val="both"/>
        <w:rPr>
          <w:color w:val="000000" w:themeColor="text1"/>
          <w:sz w:val="28"/>
          <w:szCs w:val="28"/>
        </w:rPr>
      </w:pPr>
      <w:r w:rsidRPr="0020585F">
        <w:rPr>
          <w:color w:val="000000" w:themeColor="text1"/>
          <w:sz w:val="28"/>
          <w:szCs w:val="28"/>
        </w:rPr>
        <w:t xml:space="preserve">The microbial load and diversity of bacteria in both spoiled and unspoiled plantains have been widely studied using culture-dependent methods. Bacterial isolates are commonly identified through morphological, biochemical, and molecular techniques such as Gram staining, catalase, oxidase tests, and 16S </w:t>
      </w:r>
      <w:proofErr w:type="spellStart"/>
      <w:r w:rsidRPr="0020585F">
        <w:rPr>
          <w:color w:val="000000" w:themeColor="text1"/>
          <w:sz w:val="28"/>
          <w:szCs w:val="28"/>
        </w:rPr>
        <w:t>rRNA</w:t>
      </w:r>
      <w:proofErr w:type="spellEnd"/>
      <w:r w:rsidRPr="0020585F">
        <w:rPr>
          <w:color w:val="000000" w:themeColor="text1"/>
          <w:sz w:val="28"/>
          <w:szCs w:val="28"/>
        </w:rPr>
        <w:t xml:space="preserve"> sequencing. Research by </w:t>
      </w:r>
      <w:proofErr w:type="spellStart"/>
      <w:r w:rsidRPr="0020585F">
        <w:rPr>
          <w:color w:val="000000" w:themeColor="text1"/>
          <w:sz w:val="28"/>
          <w:szCs w:val="28"/>
        </w:rPr>
        <w:t>Agunbiade</w:t>
      </w:r>
      <w:proofErr w:type="spellEnd"/>
      <w:r w:rsidRPr="0020585F">
        <w:rPr>
          <w:color w:val="000000" w:themeColor="text1"/>
          <w:sz w:val="28"/>
          <w:szCs w:val="28"/>
        </w:rPr>
        <w:t xml:space="preserve"> </w:t>
      </w:r>
      <w:r w:rsidR="0073045C" w:rsidRPr="0020585F">
        <w:rPr>
          <w:color w:val="000000" w:themeColor="text1"/>
          <w:sz w:val="28"/>
          <w:szCs w:val="28"/>
        </w:rPr>
        <w:t>et al</w:t>
      </w:r>
      <w:r w:rsidRPr="0020585F">
        <w:rPr>
          <w:color w:val="000000" w:themeColor="text1"/>
          <w:sz w:val="28"/>
          <w:szCs w:val="28"/>
        </w:rPr>
        <w:t xml:space="preserve">. (2022) found that bacteria such as </w:t>
      </w:r>
      <w:r w:rsidRPr="0020585F">
        <w:rPr>
          <w:rStyle w:val="Emphasis"/>
          <w:color w:val="000000" w:themeColor="text1"/>
          <w:sz w:val="28"/>
          <w:szCs w:val="28"/>
        </w:rPr>
        <w:t xml:space="preserve">Staphylococcus </w:t>
      </w:r>
      <w:proofErr w:type="spellStart"/>
      <w:r w:rsidRPr="0020585F">
        <w:rPr>
          <w:rStyle w:val="Emphasis"/>
          <w:color w:val="000000" w:themeColor="text1"/>
          <w:sz w:val="28"/>
          <w:szCs w:val="28"/>
        </w:rPr>
        <w:t>aureus</w:t>
      </w:r>
      <w:proofErr w:type="spellEnd"/>
      <w:r w:rsidRPr="0020585F">
        <w:rPr>
          <w:color w:val="000000" w:themeColor="text1"/>
          <w:sz w:val="28"/>
          <w:szCs w:val="28"/>
        </w:rPr>
        <w:t xml:space="preserve">, </w:t>
      </w:r>
      <w:proofErr w:type="spellStart"/>
      <w:r w:rsidRPr="0020585F">
        <w:rPr>
          <w:rStyle w:val="Emphasis"/>
          <w:color w:val="000000" w:themeColor="text1"/>
          <w:sz w:val="28"/>
          <w:szCs w:val="28"/>
        </w:rPr>
        <w:t>Enterobacter</w:t>
      </w:r>
      <w:proofErr w:type="spellEnd"/>
      <w:r w:rsidRPr="0020585F">
        <w:rPr>
          <w:rStyle w:val="Emphasis"/>
          <w:color w:val="000000" w:themeColor="text1"/>
          <w:sz w:val="28"/>
          <w:szCs w:val="28"/>
        </w:rPr>
        <w:t xml:space="preserve"> spp.</w:t>
      </w:r>
      <w:r w:rsidRPr="0020585F">
        <w:rPr>
          <w:color w:val="000000" w:themeColor="text1"/>
          <w:sz w:val="28"/>
          <w:szCs w:val="28"/>
        </w:rPr>
        <w:t xml:space="preserve">, and </w:t>
      </w:r>
      <w:r w:rsidRPr="0020585F">
        <w:rPr>
          <w:rStyle w:val="Emphasis"/>
          <w:color w:val="000000" w:themeColor="text1"/>
          <w:sz w:val="28"/>
          <w:szCs w:val="28"/>
        </w:rPr>
        <w:lastRenderedPageBreak/>
        <w:t>Lactobacillus spp.</w:t>
      </w:r>
      <w:r w:rsidRPr="0020585F">
        <w:rPr>
          <w:color w:val="000000" w:themeColor="text1"/>
          <w:sz w:val="28"/>
          <w:szCs w:val="28"/>
        </w:rPr>
        <w:t xml:space="preserve"> are frequently isolated from both spoiled and fresh plantains, though their abundance is higher in decayed samples. Some of these bacteria, such as </w:t>
      </w:r>
      <w:r w:rsidRPr="0020585F">
        <w:rPr>
          <w:rStyle w:val="Emphasis"/>
          <w:color w:val="000000" w:themeColor="text1"/>
          <w:sz w:val="28"/>
          <w:szCs w:val="28"/>
        </w:rPr>
        <w:t xml:space="preserve">Staphylococcus </w:t>
      </w:r>
      <w:proofErr w:type="spellStart"/>
      <w:r w:rsidRPr="0020585F">
        <w:rPr>
          <w:rStyle w:val="Emphasis"/>
          <w:color w:val="000000" w:themeColor="text1"/>
          <w:sz w:val="28"/>
          <w:szCs w:val="28"/>
        </w:rPr>
        <w:t>aureus</w:t>
      </w:r>
      <w:proofErr w:type="spellEnd"/>
      <w:r w:rsidRPr="0020585F">
        <w:rPr>
          <w:color w:val="000000" w:themeColor="text1"/>
          <w:sz w:val="28"/>
          <w:szCs w:val="28"/>
        </w:rPr>
        <w:t>, pose a potential health risk as they can cause foodborne illnesses when consumed in contaminated plantains. Furthermore, bacterial activity often initiates the breakdown of plantain tissues, creating favorable conditions for fungal colonization.</w:t>
      </w:r>
    </w:p>
    <w:p w:rsidR="00E27E11" w:rsidRPr="0020585F" w:rsidRDefault="00E27E11" w:rsidP="003736F6">
      <w:pPr>
        <w:pStyle w:val="NormalWeb"/>
        <w:spacing w:line="480" w:lineRule="auto"/>
        <w:jc w:val="both"/>
        <w:rPr>
          <w:color w:val="000000" w:themeColor="text1"/>
          <w:sz w:val="28"/>
          <w:szCs w:val="28"/>
        </w:rPr>
      </w:pPr>
      <w:r w:rsidRPr="0020585F">
        <w:rPr>
          <w:color w:val="000000" w:themeColor="text1"/>
          <w:sz w:val="28"/>
          <w:szCs w:val="28"/>
        </w:rPr>
        <w:t xml:space="preserve">Fungal spoilage of plantains is a major post-harvest concern that leads to significant economic losses. </w:t>
      </w:r>
      <w:proofErr w:type="spellStart"/>
      <w:r w:rsidRPr="0020585F">
        <w:rPr>
          <w:rStyle w:val="Emphasis"/>
          <w:color w:val="000000" w:themeColor="text1"/>
          <w:sz w:val="28"/>
          <w:szCs w:val="28"/>
        </w:rPr>
        <w:t>Aspergillus</w:t>
      </w:r>
      <w:proofErr w:type="spellEnd"/>
      <w:r w:rsidRPr="0020585F">
        <w:rPr>
          <w:rStyle w:val="Emphasis"/>
          <w:color w:val="000000" w:themeColor="text1"/>
          <w:sz w:val="28"/>
          <w:szCs w:val="28"/>
        </w:rPr>
        <w:t xml:space="preserve"> </w:t>
      </w:r>
      <w:proofErr w:type="spellStart"/>
      <w:proofErr w:type="gramStart"/>
      <w:r w:rsidRPr="0020585F">
        <w:rPr>
          <w:rStyle w:val="Emphasis"/>
          <w:color w:val="000000" w:themeColor="text1"/>
          <w:sz w:val="28"/>
          <w:szCs w:val="28"/>
        </w:rPr>
        <w:t>niger</w:t>
      </w:r>
      <w:proofErr w:type="spellEnd"/>
      <w:proofErr w:type="gramEnd"/>
      <w:r w:rsidRPr="0020585F">
        <w:rPr>
          <w:color w:val="000000" w:themeColor="text1"/>
          <w:sz w:val="28"/>
          <w:szCs w:val="28"/>
        </w:rPr>
        <w:t xml:space="preserve">, </w:t>
      </w:r>
      <w:proofErr w:type="spellStart"/>
      <w:r w:rsidRPr="0020585F">
        <w:rPr>
          <w:rStyle w:val="Emphasis"/>
          <w:color w:val="000000" w:themeColor="text1"/>
          <w:sz w:val="28"/>
          <w:szCs w:val="28"/>
        </w:rPr>
        <w:t>Fusarium</w:t>
      </w:r>
      <w:proofErr w:type="spellEnd"/>
      <w:r w:rsidRPr="0020585F">
        <w:rPr>
          <w:rStyle w:val="Emphasis"/>
          <w:color w:val="000000" w:themeColor="text1"/>
          <w:sz w:val="28"/>
          <w:szCs w:val="28"/>
        </w:rPr>
        <w:t xml:space="preserve"> </w:t>
      </w:r>
      <w:proofErr w:type="spellStart"/>
      <w:r w:rsidRPr="0020585F">
        <w:rPr>
          <w:rStyle w:val="Emphasis"/>
          <w:color w:val="000000" w:themeColor="text1"/>
          <w:sz w:val="28"/>
          <w:szCs w:val="28"/>
        </w:rPr>
        <w:t>oxysporum</w:t>
      </w:r>
      <w:proofErr w:type="spellEnd"/>
      <w:r w:rsidRPr="0020585F">
        <w:rPr>
          <w:color w:val="000000" w:themeColor="text1"/>
          <w:sz w:val="28"/>
          <w:szCs w:val="28"/>
        </w:rPr>
        <w:t xml:space="preserve">, </w:t>
      </w:r>
      <w:proofErr w:type="spellStart"/>
      <w:r w:rsidRPr="0020585F">
        <w:rPr>
          <w:rStyle w:val="Emphasis"/>
          <w:color w:val="000000" w:themeColor="text1"/>
          <w:sz w:val="28"/>
          <w:szCs w:val="28"/>
        </w:rPr>
        <w:t>Penicillium</w:t>
      </w:r>
      <w:proofErr w:type="spellEnd"/>
      <w:r w:rsidRPr="0020585F">
        <w:rPr>
          <w:rStyle w:val="Emphasis"/>
          <w:color w:val="000000" w:themeColor="text1"/>
          <w:sz w:val="28"/>
          <w:szCs w:val="28"/>
        </w:rPr>
        <w:t xml:space="preserve"> spp.</w:t>
      </w:r>
      <w:r w:rsidRPr="0020585F">
        <w:rPr>
          <w:color w:val="000000" w:themeColor="text1"/>
          <w:sz w:val="28"/>
          <w:szCs w:val="28"/>
        </w:rPr>
        <w:t xml:space="preserve">, and </w:t>
      </w:r>
      <w:proofErr w:type="spellStart"/>
      <w:r w:rsidRPr="0020585F">
        <w:rPr>
          <w:rStyle w:val="Emphasis"/>
          <w:color w:val="000000" w:themeColor="text1"/>
          <w:sz w:val="28"/>
          <w:szCs w:val="28"/>
        </w:rPr>
        <w:t>Rhizopus</w:t>
      </w:r>
      <w:proofErr w:type="spellEnd"/>
      <w:r w:rsidRPr="0020585F">
        <w:rPr>
          <w:rStyle w:val="Emphasis"/>
          <w:color w:val="000000" w:themeColor="text1"/>
          <w:sz w:val="28"/>
          <w:szCs w:val="28"/>
        </w:rPr>
        <w:t xml:space="preserve"> </w:t>
      </w:r>
      <w:proofErr w:type="spellStart"/>
      <w:r w:rsidRPr="0020585F">
        <w:rPr>
          <w:rStyle w:val="Emphasis"/>
          <w:color w:val="000000" w:themeColor="text1"/>
          <w:sz w:val="28"/>
          <w:szCs w:val="28"/>
        </w:rPr>
        <w:t>stolonifer</w:t>
      </w:r>
      <w:proofErr w:type="spellEnd"/>
      <w:r w:rsidRPr="0020585F">
        <w:rPr>
          <w:color w:val="000000" w:themeColor="text1"/>
          <w:sz w:val="28"/>
          <w:szCs w:val="28"/>
        </w:rPr>
        <w:t xml:space="preserve"> have been identified as dominant spoilage fungi in stored plantains (</w:t>
      </w:r>
      <w:proofErr w:type="spellStart"/>
      <w:r w:rsidRPr="0020585F">
        <w:rPr>
          <w:color w:val="000000" w:themeColor="text1"/>
          <w:sz w:val="28"/>
          <w:szCs w:val="28"/>
        </w:rPr>
        <w:t>Afolabi</w:t>
      </w:r>
      <w:proofErr w:type="spellEnd"/>
      <w:r w:rsidRPr="0020585F">
        <w:rPr>
          <w:color w:val="000000" w:themeColor="text1"/>
          <w:sz w:val="28"/>
          <w:szCs w:val="28"/>
        </w:rPr>
        <w:t xml:space="preserve"> </w:t>
      </w:r>
      <w:r w:rsidR="0073045C" w:rsidRPr="0020585F">
        <w:rPr>
          <w:color w:val="000000" w:themeColor="text1"/>
          <w:sz w:val="28"/>
          <w:szCs w:val="28"/>
        </w:rPr>
        <w:t>et al</w:t>
      </w:r>
      <w:r w:rsidRPr="0020585F">
        <w:rPr>
          <w:color w:val="000000" w:themeColor="text1"/>
          <w:sz w:val="28"/>
          <w:szCs w:val="28"/>
        </w:rPr>
        <w:t xml:space="preserve">., 2020). These fungi produce extracellular enzymes such as pectinases and </w:t>
      </w:r>
      <w:proofErr w:type="spellStart"/>
      <w:r w:rsidRPr="0020585F">
        <w:rPr>
          <w:color w:val="000000" w:themeColor="text1"/>
          <w:sz w:val="28"/>
          <w:szCs w:val="28"/>
        </w:rPr>
        <w:t>cellulases</w:t>
      </w:r>
      <w:proofErr w:type="spellEnd"/>
      <w:r w:rsidRPr="0020585F">
        <w:rPr>
          <w:color w:val="000000" w:themeColor="text1"/>
          <w:sz w:val="28"/>
          <w:szCs w:val="28"/>
        </w:rPr>
        <w:t xml:space="preserve">, which degrade the plantain cell walls, causing rapid tissue breakdown and soft rot. Additionally, certain fungal species, particularly </w:t>
      </w:r>
      <w:proofErr w:type="spellStart"/>
      <w:r w:rsidRPr="0020585F">
        <w:rPr>
          <w:rStyle w:val="Emphasis"/>
          <w:color w:val="000000" w:themeColor="text1"/>
          <w:sz w:val="28"/>
          <w:szCs w:val="28"/>
        </w:rPr>
        <w:t>Aspergillus</w:t>
      </w:r>
      <w:proofErr w:type="spellEnd"/>
      <w:r w:rsidRPr="0020585F">
        <w:rPr>
          <w:rStyle w:val="Emphasis"/>
          <w:color w:val="000000" w:themeColor="text1"/>
          <w:sz w:val="28"/>
          <w:szCs w:val="28"/>
        </w:rPr>
        <w:t xml:space="preserve"> </w:t>
      </w:r>
      <w:proofErr w:type="spellStart"/>
      <w:r w:rsidRPr="0020585F">
        <w:rPr>
          <w:rStyle w:val="Emphasis"/>
          <w:color w:val="000000" w:themeColor="text1"/>
          <w:sz w:val="28"/>
          <w:szCs w:val="28"/>
        </w:rPr>
        <w:t>flavus</w:t>
      </w:r>
      <w:proofErr w:type="spellEnd"/>
      <w:r w:rsidRPr="0020585F">
        <w:rPr>
          <w:color w:val="000000" w:themeColor="text1"/>
          <w:sz w:val="28"/>
          <w:szCs w:val="28"/>
        </w:rPr>
        <w:t xml:space="preserve"> and </w:t>
      </w:r>
      <w:proofErr w:type="spellStart"/>
      <w:r w:rsidRPr="0020585F">
        <w:rPr>
          <w:rStyle w:val="Emphasis"/>
          <w:color w:val="000000" w:themeColor="text1"/>
          <w:sz w:val="28"/>
          <w:szCs w:val="28"/>
        </w:rPr>
        <w:t>Fusarium</w:t>
      </w:r>
      <w:proofErr w:type="spellEnd"/>
      <w:r w:rsidRPr="0020585F">
        <w:rPr>
          <w:rStyle w:val="Emphasis"/>
          <w:color w:val="000000" w:themeColor="text1"/>
          <w:sz w:val="28"/>
          <w:szCs w:val="28"/>
        </w:rPr>
        <w:t xml:space="preserve"> </w:t>
      </w:r>
      <w:proofErr w:type="spellStart"/>
      <w:r w:rsidRPr="0020585F">
        <w:rPr>
          <w:rStyle w:val="Emphasis"/>
          <w:color w:val="000000" w:themeColor="text1"/>
          <w:sz w:val="28"/>
          <w:szCs w:val="28"/>
        </w:rPr>
        <w:t>verticillioides</w:t>
      </w:r>
      <w:proofErr w:type="spellEnd"/>
      <w:r w:rsidRPr="0020585F">
        <w:rPr>
          <w:color w:val="000000" w:themeColor="text1"/>
          <w:sz w:val="28"/>
          <w:szCs w:val="28"/>
        </w:rPr>
        <w:t xml:space="preserve">, are known to produce </w:t>
      </w:r>
      <w:proofErr w:type="spellStart"/>
      <w:r w:rsidRPr="0020585F">
        <w:rPr>
          <w:color w:val="000000" w:themeColor="text1"/>
          <w:sz w:val="28"/>
          <w:szCs w:val="28"/>
        </w:rPr>
        <w:t>mycotoxins</w:t>
      </w:r>
      <w:proofErr w:type="spellEnd"/>
      <w:r w:rsidRPr="0020585F">
        <w:rPr>
          <w:color w:val="000000" w:themeColor="text1"/>
          <w:sz w:val="28"/>
          <w:szCs w:val="28"/>
        </w:rPr>
        <w:t xml:space="preserve"> such as </w:t>
      </w:r>
      <w:proofErr w:type="spellStart"/>
      <w:r w:rsidRPr="0020585F">
        <w:rPr>
          <w:color w:val="000000" w:themeColor="text1"/>
          <w:sz w:val="28"/>
          <w:szCs w:val="28"/>
        </w:rPr>
        <w:t>aflatoxins</w:t>
      </w:r>
      <w:proofErr w:type="spellEnd"/>
      <w:r w:rsidRPr="0020585F">
        <w:rPr>
          <w:color w:val="000000" w:themeColor="text1"/>
          <w:sz w:val="28"/>
          <w:szCs w:val="28"/>
        </w:rPr>
        <w:t xml:space="preserve"> and </w:t>
      </w:r>
      <w:proofErr w:type="spellStart"/>
      <w:r w:rsidRPr="0020585F">
        <w:rPr>
          <w:color w:val="000000" w:themeColor="text1"/>
          <w:sz w:val="28"/>
          <w:szCs w:val="28"/>
        </w:rPr>
        <w:t>fumonisins</w:t>
      </w:r>
      <w:proofErr w:type="spellEnd"/>
      <w:r w:rsidRPr="0020585F">
        <w:rPr>
          <w:color w:val="000000" w:themeColor="text1"/>
          <w:sz w:val="28"/>
          <w:szCs w:val="28"/>
        </w:rPr>
        <w:t xml:space="preserve">, which are harmful to human health when consumed in contaminated food. Proper post-harvest handling, including storage under </w:t>
      </w:r>
      <w:r w:rsidRPr="0020585F">
        <w:rPr>
          <w:color w:val="000000" w:themeColor="text1"/>
          <w:sz w:val="28"/>
          <w:szCs w:val="28"/>
        </w:rPr>
        <w:lastRenderedPageBreak/>
        <w:t>optimal temperature and humidity, has been recommended to minimize fungal contamination and extend plantain shelf life</w:t>
      </w:r>
      <w:r w:rsidR="003736F6" w:rsidRPr="0020585F">
        <w:rPr>
          <w:color w:val="000000" w:themeColor="text1"/>
          <w:sz w:val="28"/>
          <w:szCs w:val="28"/>
        </w:rPr>
        <w:t xml:space="preserve"> (</w:t>
      </w:r>
      <w:proofErr w:type="spellStart"/>
      <w:r w:rsidR="003736F6" w:rsidRPr="0020585F">
        <w:rPr>
          <w:color w:val="000000" w:themeColor="text1"/>
          <w:sz w:val="28"/>
          <w:szCs w:val="28"/>
          <w:shd w:val="clear" w:color="auto" w:fill="FFFFFF"/>
        </w:rPr>
        <w:t>Kelfkens</w:t>
      </w:r>
      <w:proofErr w:type="spellEnd"/>
      <w:r w:rsidR="003736F6" w:rsidRPr="0020585F">
        <w:rPr>
          <w:color w:val="000000" w:themeColor="text1"/>
          <w:sz w:val="28"/>
          <w:szCs w:val="28"/>
          <w:shd w:val="clear" w:color="auto" w:fill="FFFFFF"/>
        </w:rPr>
        <w:t>, 2024</w:t>
      </w:r>
      <w:r w:rsidR="003736F6" w:rsidRPr="0020585F">
        <w:rPr>
          <w:color w:val="000000" w:themeColor="text1"/>
          <w:sz w:val="28"/>
          <w:szCs w:val="28"/>
        </w:rPr>
        <w:t>)</w:t>
      </w:r>
      <w:r w:rsidRPr="0020585F">
        <w:rPr>
          <w:color w:val="000000" w:themeColor="text1"/>
          <w:sz w:val="28"/>
          <w:szCs w:val="28"/>
        </w:rPr>
        <w:t>.</w:t>
      </w:r>
    </w:p>
    <w:p w:rsidR="00E27E11" w:rsidRPr="0020585F" w:rsidRDefault="00E27E11" w:rsidP="003736F6">
      <w:pPr>
        <w:pStyle w:val="NormalWeb"/>
        <w:spacing w:line="480" w:lineRule="auto"/>
        <w:jc w:val="both"/>
        <w:rPr>
          <w:color w:val="000000" w:themeColor="text1"/>
          <w:sz w:val="28"/>
          <w:szCs w:val="28"/>
        </w:rPr>
      </w:pPr>
      <w:r w:rsidRPr="0020585F">
        <w:rPr>
          <w:color w:val="000000" w:themeColor="text1"/>
          <w:sz w:val="28"/>
          <w:szCs w:val="28"/>
        </w:rPr>
        <w:t>Several intrinsic and extrinsic factors contribute to microbial spoilage in plantains. Intrinsic factors include the fruit’s pH, moisture content, and nutrient composition, which provide an ideal environment for microbial growth (</w:t>
      </w:r>
      <w:proofErr w:type="spellStart"/>
      <w:r w:rsidRPr="0020585F">
        <w:rPr>
          <w:color w:val="000000" w:themeColor="text1"/>
          <w:sz w:val="28"/>
          <w:szCs w:val="28"/>
        </w:rPr>
        <w:t>Onifade</w:t>
      </w:r>
      <w:proofErr w:type="spellEnd"/>
      <w:r w:rsidRPr="0020585F">
        <w:rPr>
          <w:color w:val="000000" w:themeColor="text1"/>
          <w:sz w:val="28"/>
          <w:szCs w:val="28"/>
        </w:rPr>
        <w:t xml:space="preserve"> </w:t>
      </w:r>
      <w:r w:rsidR="0073045C" w:rsidRPr="0020585F">
        <w:rPr>
          <w:color w:val="000000" w:themeColor="text1"/>
          <w:sz w:val="28"/>
          <w:szCs w:val="28"/>
        </w:rPr>
        <w:t>et al</w:t>
      </w:r>
      <w:r w:rsidR="006C6953" w:rsidRPr="0020585F">
        <w:rPr>
          <w:color w:val="000000" w:themeColor="text1"/>
          <w:sz w:val="28"/>
          <w:szCs w:val="28"/>
        </w:rPr>
        <w:t>., 2019</w:t>
      </w:r>
      <w:r w:rsidRPr="0020585F">
        <w:rPr>
          <w:color w:val="000000" w:themeColor="text1"/>
          <w:sz w:val="28"/>
          <w:szCs w:val="28"/>
        </w:rPr>
        <w:t xml:space="preserve">). Spoiled plantains exhibit lower pH levels due to the metabolic activities of microorganisms that lead to acid production. Extrinsic factors such as storage temperature, relative humidity, and exposure to contaminants significantly influence the rate of spoilage. Studies by </w:t>
      </w:r>
      <w:proofErr w:type="spellStart"/>
      <w:r w:rsidRPr="0020585F">
        <w:rPr>
          <w:color w:val="000000" w:themeColor="text1"/>
          <w:sz w:val="28"/>
          <w:szCs w:val="28"/>
        </w:rPr>
        <w:t>Oladipo</w:t>
      </w:r>
      <w:proofErr w:type="spellEnd"/>
      <w:r w:rsidRPr="0020585F">
        <w:rPr>
          <w:color w:val="000000" w:themeColor="text1"/>
          <w:sz w:val="28"/>
          <w:szCs w:val="28"/>
        </w:rPr>
        <w:t xml:space="preserve"> and </w:t>
      </w:r>
      <w:proofErr w:type="spellStart"/>
      <w:r w:rsidRPr="0020585F">
        <w:rPr>
          <w:color w:val="000000" w:themeColor="text1"/>
          <w:sz w:val="28"/>
          <w:szCs w:val="28"/>
        </w:rPr>
        <w:t>Bankole</w:t>
      </w:r>
      <w:proofErr w:type="spellEnd"/>
      <w:r w:rsidRPr="0020585F">
        <w:rPr>
          <w:color w:val="000000" w:themeColor="text1"/>
          <w:sz w:val="28"/>
          <w:szCs w:val="28"/>
        </w:rPr>
        <w:t xml:space="preserve"> (2019) revealed that plantains stored at temperatures above 25°C experience accelerated spoilage due to increased microbial activity. Proper packaging, refrigeration, and controlled atmospheric storage have been suggested as effective strategies to reduce microbial contamination</w:t>
      </w:r>
      <w:r w:rsidR="003736F6" w:rsidRPr="0020585F">
        <w:rPr>
          <w:color w:val="000000" w:themeColor="text1"/>
          <w:sz w:val="28"/>
          <w:szCs w:val="28"/>
        </w:rPr>
        <w:t xml:space="preserve"> and extend plantain shelf life </w:t>
      </w:r>
      <w:r w:rsidR="006C6953" w:rsidRPr="0020585F">
        <w:rPr>
          <w:color w:val="000000" w:themeColor="text1"/>
          <w:sz w:val="28"/>
          <w:szCs w:val="28"/>
        </w:rPr>
        <w:t>(</w:t>
      </w:r>
      <w:proofErr w:type="spellStart"/>
      <w:r w:rsidR="006C6953" w:rsidRPr="0020585F">
        <w:rPr>
          <w:color w:val="000000" w:themeColor="text1"/>
          <w:sz w:val="28"/>
          <w:szCs w:val="28"/>
        </w:rPr>
        <w:t>Onifade</w:t>
      </w:r>
      <w:proofErr w:type="spellEnd"/>
      <w:r w:rsidR="006C6953" w:rsidRPr="0020585F">
        <w:rPr>
          <w:color w:val="000000" w:themeColor="text1"/>
          <w:sz w:val="28"/>
          <w:szCs w:val="28"/>
        </w:rPr>
        <w:t xml:space="preserve"> </w:t>
      </w:r>
      <w:r w:rsidR="0073045C" w:rsidRPr="0020585F">
        <w:rPr>
          <w:color w:val="000000" w:themeColor="text1"/>
          <w:sz w:val="28"/>
          <w:szCs w:val="28"/>
        </w:rPr>
        <w:t>et al</w:t>
      </w:r>
      <w:r w:rsidR="006C6953" w:rsidRPr="0020585F">
        <w:rPr>
          <w:color w:val="000000" w:themeColor="text1"/>
          <w:sz w:val="28"/>
          <w:szCs w:val="28"/>
        </w:rPr>
        <w:t>., 2019).</w:t>
      </w:r>
    </w:p>
    <w:p w:rsidR="00E27E11" w:rsidRPr="0020585F" w:rsidRDefault="00E27E11" w:rsidP="003736F6">
      <w:pPr>
        <w:pStyle w:val="NormalWeb"/>
        <w:spacing w:line="480" w:lineRule="auto"/>
        <w:jc w:val="both"/>
        <w:rPr>
          <w:color w:val="000000" w:themeColor="text1"/>
          <w:sz w:val="28"/>
          <w:szCs w:val="28"/>
        </w:rPr>
      </w:pPr>
      <w:r w:rsidRPr="0020585F">
        <w:rPr>
          <w:color w:val="000000" w:themeColor="text1"/>
          <w:sz w:val="28"/>
          <w:szCs w:val="28"/>
        </w:rPr>
        <w:t xml:space="preserve">Characterization of microbial isolates from plantains involves morphological and molecular techniques to determine their taxonomy and pathogenic potential. Traditional methods such as colony morphology, Gram staining, </w:t>
      </w:r>
      <w:r w:rsidRPr="0020585F">
        <w:rPr>
          <w:color w:val="000000" w:themeColor="text1"/>
          <w:sz w:val="28"/>
          <w:szCs w:val="28"/>
        </w:rPr>
        <w:lastRenderedPageBreak/>
        <w:t>and biochemical assays provide preliminary identification, but advanced molecular techniques, including polymerase chain reaction (PCR) and sequencing, offer precise classification of bacterial and fungal species (</w:t>
      </w:r>
      <w:proofErr w:type="spellStart"/>
      <w:r w:rsidRPr="0020585F">
        <w:rPr>
          <w:color w:val="000000" w:themeColor="text1"/>
          <w:sz w:val="28"/>
          <w:szCs w:val="28"/>
        </w:rPr>
        <w:t>Chukwu</w:t>
      </w:r>
      <w:proofErr w:type="spellEnd"/>
      <w:r w:rsidRPr="0020585F">
        <w:rPr>
          <w:color w:val="000000" w:themeColor="text1"/>
          <w:sz w:val="28"/>
          <w:szCs w:val="28"/>
        </w:rPr>
        <w:t xml:space="preserve"> </w:t>
      </w:r>
      <w:r w:rsidR="0073045C" w:rsidRPr="0020585F">
        <w:rPr>
          <w:color w:val="000000" w:themeColor="text1"/>
          <w:sz w:val="28"/>
          <w:szCs w:val="28"/>
        </w:rPr>
        <w:t>et al</w:t>
      </w:r>
      <w:r w:rsidRPr="0020585F">
        <w:rPr>
          <w:color w:val="000000" w:themeColor="text1"/>
          <w:sz w:val="28"/>
          <w:szCs w:val="28"/>
        </w:rPr>
        <w:t xml:space="preserve">., 2021). A recent study by </w:t>
      </w:r>
      <w:proofErr w:type="spellStart"/>
      <w:r w:rsidRPr="0020585F">
        <w:rPr>
          <w:color w:val="000000" w:themeColor="text1"/>
          <w:sz w:val="28"/>
          <w:szCs w:val="28"/>
        </w:rPr>
        <w:t>Adewale</w:t>
      </w:r>
      <w:proofErr w:type="spellEnd"/>
      <w:r w:rsidRPr="0020585F">
        <w:rPr>
          <w:color w:val="000000" w:themeColor="text1"/>
          <w:sz w:val="28"/>
          <w:szCs w:val="28"/>
        </w:rPr>
        <w:t xml:space="preserve"> </w:t>
      </w:r>
      <w:r w:rsidR="0073045C" w:rsidRPr="0020585F">
        <w:rPr>
          <w:color w:val="000000" w:themeColor="text1"/>
          <w:sz w:val="28"/>
          <w:szCs w:val="28"/>
        </w:rPr>
        <w:t>et al</w:t>
      </w:r>
      <w:r w:rsidRPr="0020585F">
        <w:rPr>
          <w:color w:val="000000" w:themeColor="text1"/>
          <w:sz w:val="28"/>
          <w:szCs w:val="28"/>
        </w:rPr>
        <w:t xml:space="preserve">. (2022) utilized </w:t>
      </w:r>
      <w:proofErr w:type="spellStart"/>
      <w:r w:rsidRPr="0020585F">
        <w:rPr>
          <w:color w:val="000000" w:themeColor="text1"/>
          <w:sz w:val="28"/>
          <w:szCs w:val="28"/>
        </w:rPr>
        <w:t>metagenomic</w:t>
      </w:r>
      <w:proofErr w:type="spellEnd"/>
      <w:r w:rsidRPr="0020585F">
        <w:rPr>
          <w:color w:val="000000" w:themeColor="text1"/>
          <w:sz w:val="28"/>
          <w:szCs w:val="28"/>
        </w:rPr>
        <w:t xml:space="preserve"> sequencing to analyze microbial communities in spoiled plantains, revealing a diverse range of bacteria and fungi beyond what culture-dependent methods could detect. Understanding microbial diversity in spoiled plantains is crucial for developing targeted strategies to mitigate spoilage and ensure food safety</w:t>
      </w:r>
      <w:r w:rsidR="003736F6" w:rsidRPr="0020585F">
        <w:rPr>
          <w:color w:val="000000" w:themeColor="text1"/>
          <w:sz w:val="28"/>
          <w:szCs w:val="28"/>
        </w:rPr>
        <w:t xml:space="preserve"> (</w:t>
      </w:r>
      <w:proofErr w:type="spellStart"/>
      <w:r w:rsidR="003736F6" w:rsidRPr="0020585F">
        <w:rPr>
          <w:color w:val="000000" w:themeColor="text1"/>
          <w:sz w:val="28"/>
          <w:szCs w:val="28"/>
          <w:shd w:val="clear" w:color="auto" w:fill="FFFFFF"/>
        </w:rPr>
        <w:t>Ravichandra</w:t>
      </w:r>
      <w:proofErr w:type="spellEnd"/>
      <w:r w:rsidR="003736F6" w:rsidRPr="0020585F">
        <w:rPr>
          <w:color w:val="000000" w:themeColor="text1"/>
          <w:sz w:val="28"/>
          <w:szCs w:val="28"/>
          <w:shd w:val="clear" w:color="auto" w:fill="FFFFFF"/>
        </w:rPr>
        <w:t>, 2021</w:t>
      </w:r>
      <w:r w:rsidR="003736F6" w:rsidRPr="0020585F">
        <w:rPr>
          <w:color w:val="000000" w:themeColor="text1"/>
          <w:sz w:val="28"/>
          <w:szCs w:val="28"/>
        </w:rPr>
        <w:t>)</w:t>
      </w:r>
      <w:r w:rsidRPr="0020585F">
        <w:rPr>
          <w:color w:val="000000" w:themeColor="text1"/>
          <w:sz w:val="28"/>
          <w:szCs w:val="28"/>
        </w:rPr>
        <w:t>.</w:t>
      </w:r>
    </w:p>
    <w:p w:rsidR="009E7BD1" w:rsidRPr="0020585F" w:rsidRDefault="00E27E11" w:rsidP="009E7BD1">
      <w:pPr>
        <w:pStyle w:val="NormalWeb"/>
        <w:spacing w:line="480" w:lineRule="auto"/>
        <w:jc w:val="both"/>
        <w:rPr>
          <w:color w:val="000000" w:themeColor="text1"/>
          <w:sz w:val="28"/>
          <w:szCs w:val="28"/>
        </w:rPr>
      </w:pPr>
      <w:r w:rsidRPr="0020585F">
        <w:rPr>
          <w:color w:val="000000" w:themeColor="text1"/>
          <w:sz w:val="28"/>
          <w:szCs w:val="28"/>
        </w:rPr>
        <w:t xml:space="preserve">To minimize microbial contamination and spoilage, various preservation techniques have been explored. These include refrigeration, modified atmosphere packaging, irradiation, and natural antimicrobial treatments. Edible coatings infused with antimicrobial compounds, such as essential oils and organic acids, have shown promise in extending the shelf life of plantains by inhibiting microbial growth </w:t>
      </w:r>
      <w:r w:rsidR="003736F6" w:rsidRPr="0020585F">
        <w:rPr>
          <w:color w:val="000000" w:themeColor="text1"/>
          <w:sz w:val="28"/>
          <w:szCs w:val="28"/>
        </w:rPr>
        <w:t>.</w:t>
      </w:r>
      <w:r w:rsidRPr="0020585F">
        <w:rPr>
          <w:color w:val="000000" w:themeColor="text1"/>
          <w:sz w:val="28"/>
          <w:szCs w:val="28"/>
        </w:rPr>
        <w:t xml:space="preserve">Additionally, </w:t>
      </w:r>
      <w:proofErr w:type="spellStart"/>
      <w:r w:rsidRPr="0020585F">
        <w:rPr>
          <w:color w:val="000000" w:themeColor="text1"/>
          <w:sz w:val="28"/>
          <w:szCs w:val="28"/>
        </w:rPr>
        <w:t>biocontrol</w:t>
      </w:r>
      <w:proofErr w:type="spellEnd"/>
      <w:r w:rsidRPr="0020585F">
        <w:rPr>
          <w:color w:val="000000" w:themeColor="text1"/>
          <w:sz w:val="28"/>
          <w:szCs w:val="28"/>
        </w:rPr>
        <w:t xml:space="preserve"> methods using antagonistic microorganisms such as </w:t>
      </w:r>
      <w:r w:rsidRPr="0020585F">
        <w:rPr>
          <w:rStyle w:val="Emphasis"/>
          <w:color w:val="000000" w:themeColor="text1"/>
          <w:sz w:val="28"/>
          <w:szCs w:val="28"/>
        </w:rPr>
        <w:t>Lactobacillus spp.</w:t>
      </w:r>
      <w:r w:rsidRPr="0020585F">
        <w:rPr>
          <w:color w:val="000000" w:themeColor="text1"/>
          <w:sz w:val="28"/>
          <w:szCs w:val="28"/>
        </w:rPr>
        <w:t xml:space="preserve"> have been investigated for their potential to suppress spoilage microbes through </w:t>
      </w:r>
      <w:r w:rsidRPr="0020585F">
        <w:rPr>
          <w:color w:val="000000" w:themeColor="text1"/>
          <w:sz w:val="28"/>
          <w:szCs w:val="28"/>
        </w:rPr>
        <w:lastRenderedPageBreak/>
        <w:t>competitive exclusion and antimicrobial metabolite production (</w:t>
      </w:r>
      <w:proofErr w:type="spellStart"/>
      <w:r w:rsidRPr="0020585F">
        <w:rPr>
          <w:color w:val="000000" w:themeColor="text1"/>
          <w:sz w:val="28"/>
          <w:szCs w:val="28"/>
        </w:rPr>
        <w:t>Okeke</w:t>
      </w:r>
      <w:proofErr w:type="spellEnd"/>
      <w:r w:rsidRPr="0020585F">
        <w:rPr>
          <w:color w:val="000000" w:themeColor="text1"/>
          <w:sz w:val="28"/>
          <w:szCs w:val="28"/>
        </w:rPr>
        <w:t xml:space="preserve"> </w:t>
      </w:r>
      <w:r w:rsidR="0073045C" w:rsidRPr="0020585F">
        <w:rPr>
          <w:color w:val="000000" w:themeColor="text1"/>
          <w:sz w:val="28"/>
          <w:szCs w:val="28"/>
        </w:rPr>
        <w:t>et al</w:t>
      </w:r>
      <w:r w:rsidRPr="0020585F">
        <w:rPr>
          <w:color w:val="000000" w:themeColor="text1"/>
          <w:sz w:val="28"/>
          <w:szCs w:val="28"/>
        </w:rPr>
        <w:t>., 2023). Effective post-harvest handling, coupled with improved hygiene practices during processing and storage, can significantly reduce microbial contamination and enhance plantain quality.</w:t>
      </w:r>
    </w:p>
    <w:p w:rsidR="00E27E11" w:rsidRPr="0020585F" w:rsidRDefault="00E27E11" w:rsidP="0020585F">
      <w:pPr>
        <w:pStyle w:val="Heading1"/>
        <w:rPr>
          <w:rFonts w:ascii="Times New Roman" w:hAnsi="Times New Roman" w:cs="Times New Roman"/>
          <w:b/>
          <w:color w:val="000000" w:themeColor="text1"/>
          <w:sz w:val="28"/>
          <w:szCs w:val="28"/>
        </w:rPr>
      </w:pPr>
      <w:bookmarkStart w:id="4" w:name="_Toc203021340"/>
      <w:r w:rsidRPr="0020585F">
        <w:rPr>
          <w:rFonts w:ascii="Times New Roman" w:hAnsi="Times New Roman" w:cs="Times New Roman"/>
          <w:b/>
          <w:color w:val="000000" w:themeColor="text1"/>
          <w:sz w:val="28"/>
          <w:szCs w:val="28"/>
        </w:rPr>
        <w:t>1.2</w:t>
      </w:r>
      <w:r w:rsidRPr="0020585F">
        <w:rPr>
          <w:rFonts w:ascii="Times New Roman" w:hAnsi="Times New Roman" w:cs="Times New Roman"/>
          <w:b/>
          <w:color w:val="000000" w:themeColor="text1"/>
          <w:sz w:val="28"/>
          <w:szCs w:val="28"/>
        </w:rPr>
        <w:tab/>
        <w:t xml:space="preserve"> STATEMENT OF PROBLEM</w:t>
      </w:r>
      <w:bookmarkEnd w:id="4"/>
    </w:p>
    <w:p w:rsidR="003736F6" w:rsidRPr="0020585F" w:rsidRDefault="00E27E11" w:rsidP="003736F6">
      <w:pPr>
        <w:pStyle w:val="NormalWeb"/>
        <w:numPr>
          <w:ilvl w:val="0"/>
          <w:numId w:val="2"/>
        </w:numPr>
        <w:spacing w:line="480" w:lineRule="auto"/>
        <w:jc w:val="both"/>
        <w:rPr>
          <w:color w:val="000000" w:themeColor="text1"/>
          <w:sz w:val="28"/>
          <w:szCs w:val="28"/>
        </w:rPr>
      </w:pPr>
      <w:r w:rsidRPr="0020585F">
        <w:rPr>
          <w:color w:val="000000" w:themeColor="text1"/>
          <w:sz w:val="28"/>
          <w:szCs w:val="28"/>
        </w:rPr>
        <w:t>Spoiled plantains harbor diverse bacterial and fungal species that may pose health risks and contribute to post-harvest losses, yet their specific identities remain underexplored.</w:t>
      </w:r>
    </w:p>
    <w:p w:rsidR="003736F6" w:rsidRPr="0020585F" w:rsidRDefault="00E27E11" w:rsidP="003736F6">
      <w:pPr>
        <w:pStyle w:val="NormalWeb"/>
        <w:numPr>
          <w:ilvl w:val="0"/>
          <w:numId w:val="2"/>
        </w:numPr>
        <w:spacing w:line="480" w:lineRule="auto"/>
        <w:jc w:val="both"/>
        <w:rPr>
          <w:color w:val="000000" w:themeColor="text1"/>
          <w:sz w:val="28"/>
          <w:szCs w:val="28"/>
        </w:rPr>
      </w:pPr>
      <w:r w:rsidRPr="0020585F">
        <w:rPr>
          <w:color w:val="000000" w:themeColor="text1"/>
          <w:sz w:val="28"/>
          <w:szCs w:val="28"/>
        </w:rPr>
        <w:t>There is limited understanding of the microbial differences between spoiled and unspoiled plantains, making it challenging to develop effective preservation and storage strategies.</w:t>
      </w:r>
    </w:p>
    <w:p w:rsidR="00E27E11" w:rsidRPr="0020585F" w:rsidRDefault="003736F6" w:rsidP="003736F6">
      <w:pPr>
        <w:pStyle w:val="NormalWeb"/>
        <w:numPr>
          <w:ilvl w:val="0"/>
          <w:numId w:val="2"/>
        </w:numPr>
        <w:spacing w:line="480" w:lineRule="auto"/>
        <w:jc w:val="both"/>
        <w:rPr>
          <w:color w:val="000000" w:themeColor="text1"/>
          <w:sz w:val="28"/>
          <w:szCs w:val="28"/>
        </w:rPr>
      </w:pPr>
      <w:r w:rsidRPr="0020585F">
        <w:rPr>
          <w:color w:val="000000" w:themeColor="text1"/>
          <w:sz w:val="28"/>
          <w:szCs w:val="28"/>
        </w:rPr>
        <w:t xml:space="preserve"> </w:t>
      </w:r>
      <w:r w:rsidR="00E27E11" w:rsidRPr="0020585F">
        <w:rPr>
          <w:color w:val="000000" w:themeColor="text1"/>
          <w:sz w:val="28"/>
          <w:szCs w:val="28"/>
        </w:rPr>
        <w:t>The lack of comprehensive characterization of spoilage-associated microorganisms in plantains hinders efforts to mitigate microbial contamination and improve food safety.</w:t>
      </w:r>
    </w:p>
    <w:p w:rsidR="0020585F" w:rsidRPr="0020585F" w:rsidRDefault="0020585F" w:rsidP="0020585F">
      <w:pPr>
        <w:pStyle w:val="NormalWeb"/>
        <w:spacing w:line="480" w:lineRule="auto"/>
        <w:jc w:val="both"/>
        <w:rPr>
          <w:color w:val="000000" w:themeColor="text1"/>
          <w:sz w:val="28"/>
          <w:szCs w:val="28"/>
        </w:rPr>
      </w:pPr>
    </w:p>
    <w:p w:rsidR="0020585F" w:rsidRPr="0020585F" w:rsidRDefault="0020585F" w:rsidP="0020585F">
      <w:pPr>
        <w:pStyle w:val="NormalWeb"/>
        <w:spacing w:line="480" w:lineRule="auto"/>
        <w:jc w:val="both"/>
        <w:rPr>
          <w:color w:val="000000" w:themeColor="text1"/>
          <w:sz w:val="28"/>
          <w:szCs w:val="28"/>
        </w:rPr>
      </w:pPr>
    </w:p>
    <w:p w:rsidR="00E27E11" w:rsidRPr="0020585F" w:rsidRDefault="00E27E11" w:rsidP="0020585F">
      <w:pPr>
        <w:pStyle w:val="Heading1"/>
        <w:rPr>
          <w:rFonts w:ascii="Times New Roman" w:hAnsi="Times New Roman" w:cs="Times New Roman"/>
          <w:b/>
          <w:color w:val="000000" w:themeColor="text1"/>
          <w:sz w:val="28"/>
          <w:szCs w:val="28"/>
        </w:rPr>
      </w:pPr>
      <w:bookmarkStart w:id="5" w:name="_Toc203021341"/>
      <w:r w:rsidRPr="0020585F">
        <w:rPr>
          <w:rFonts w:ascii="Times New Roman" w:hAnsi="Times New Roman" w:cs="Times New Roman"/>
          <w:b/>
          <w:color w:val="000000" w:themeColor="text1"/>
          <w:sz w:val="28"/>
          <w:szCs w:val="28"/>
        </w:rPr>
        <w:lastRenderedPageBreak/>
        <w:t>1.3 AIMS</w:t>
      </w:r>
      <w:bookmarkEnd w:id="5"/>
    </w:p>
    <w:p w:rsidR="00E27E11" w:rsidRPr="0020585F" w:rsidRDefault="00E27E11" w:rsidP="003736F6">
      <w:pPr>
        <w:spacing w:line="480" w:lineRule="auto"/>
        <w:jc w:val="both"/>
        <w:rPr>
          <w:rFonts w:ascii="Times New Roman" w:hAnsi="Times New Roman" w:cs="Times New Roman"/>
          <w:b/>
          <w:color w:val="000000" w:themeColor="text1"/>
          <w:sz w:val="28"/>
          <w:szCs w:val="28"/>
        </w:rPr>
      </w:pPr>
      <w:r w:rsidRPr="0020585F">
        <w:rPr>
          <w:rFonts w:ascii="Times New Roman" w:hAnsi="Times New Roman" w:cs="Times New Roman"/>
          <w:color w:val="000000" w:themeColor="text1"/>
          <w:sz w:val="28"/>
          <w:szCs w:val="28"/>
        </w:rPr>
        <w:t xml:space="preserve">The study is aimed at </w:t>
      </w:r>
      <w:r w:rsidR="003736F6" w:rsidRPr="0020585F">
        <w:rPr>
          <w:rFonts w:ascii="Times New Roman" w:hAnsi="Times New Roman" w:cs="Times New Roman"/>
          <w:color w:val="000000" w:themeColor="text1"/>
          <w:sz w:val="28"/>
          <w:szCs w:val="28"/>
        </w:rPr>
        <w:t>Isolation, Identification and Characterization of Bacterial a</w:t>
      </w:r>
      <w:r w:rsidRPr="0020585F">
        <w:rPr>
          <w:rFonts w:ascii="Times New Roman" w:hAnsi="Times New Roman" w:cs="Times New Roman"/>
          <w:color w:val="000000" w:themeColor="text1"/>
          <w:sz w:val="28"/>
          <w:szCs w:val="28"/>
        </w:rPr>
        <w:t xml:space="preserve">nd Fungi </w:t>
      </w:r>
      <w:proofErr w:type="gramStart"/>
      <w:r w:rsidRPr="0020585F">
        <w:rPr>
          <w:rFonts w:ascii="Times New Roman" w:hAnsi="Times New Roman" w:cs="Times New Roman"/>
          <w:color w:val="000000" w:themeColor="text1"/>
          <w:sz w:val="28"/>
          <w:szCs w:val="28"/>
        </w:rPr>
        <w:t>F</w:t>
      </w:r>
      <w:r w:rsidR="003736F6" w:rsidRPr="0020585F">
        <w:rPr>
          <w:rFonts w:ascii="Times New Roman" w:hAnsi="Times New Roman" w:cs="Times New Roman"/>
          <w:color w:val="000000" w:themeColor="text1"/>
          <w:sz w:val="28"/>
          <w:szCs w:val="28"/>
        </w:rPr>
        <w:t>rom</w:t>
      </w:r>
      <w:proofErr w:type="gramEnd"/>
      <w:r w:rsidR="003736F6" w:rsidRPr="0020585F">
        <w:rPr>
          <w:rFonts w:ascii="Times New Roman" w:hAnsi="Times New Roman" w:cs="Times New Roman"/>
          <w:color w:val="000000" w:themeColor="text1"/>
          <w:sz w:val="28"/>
          <w:szCs w:val="28"/>
        </w:rPr>
        <w:t xml:space="preserve"> Spoiled Plantain a</w:t>
      </w:r>
      <w:r w:rsidRPr="0020585F">
        <w:rPr>
          <w:rFonts w:ascii="Times New Roman" w:hAnsi="Times New Roman" w:cs="Times New Roman"/>
          <w:color w:val="000000" w:themeColor="text1"/>
          <w:sz w:val="28"/>
          <w:szCs w:val="28"/>
        </w:rPr>
        <w:t>nd Unspoiled Plantain</w:t>
      </w:r>
    </w:p>
    <w:p w:rsidR="00E27E11" w:rsidRPr="0020585F" w:rsidRDefault="00E27E11" w:rsidP="0020585F">
      <w:pPr>
        <w:pStyle w:val="Heading1"/>
        <w:rPr>
          <w:rFonts w:ascii="Times New Roman" w:hAnsi="Times New Roman" w:cs="Times New Roman"/>
          <w:b/>
          <w:color w:val="000000" w:themeColor="text1"/>
          <w:sz w:val="28"/>
          <w:szCs w:val="28"/>
        </w:rPr>
      </w:pPr>
      <w:bookmarkStart w:id="6" w:name="_Toc203021342"/>
      <w:r w:rsidRPr="0020585F">
        <w:rPr>
          <w:rFonts w:ascii="Times New Roman" w:hAnsi="Times New Roman" w:cs="Times New Roman"/>
          <w:b/>
          <w:color w:val="000000" w:themeColor="text1"/>
          <w:sz w:val="28"/>
          <w:szCs w:val="28"/>
        </w:rPr>
        <w:t>1.4 OBJECTIVES</w:t>
      </w:r>
      <w:bookmarkEnd w:id="6"/>
    </w:p>
    <w:p w:rsidR="00E27E11" w:rsidRPr="0020585F" w:rsidRDefault="00E27E11" w:rsidP="003736F6">
      <w:pPr>
        <w:pStyle w:val="ListParagraph"/>
        <w:numPr>
          <w:ilvl w:val="0"/>
          <w:numId w:val="1"/>
        </w:num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To isolate and identify bacterial and fungal species present in both spoiled and unspoiled plantain.</w:t>
      </w:r>
    </w:p>
    <w:p w:rsidR="00E27E11" w:rsidRPr="0020585F" w:rsidRDefault="00E27E11" w:rsidP="003736F6">
      <w:pPr>
        <w:pStyle w:val="ListParagraph"/>
        <w:numPr>
          <w:ilvl w:val="0"/>
          <w:numId w:val="1"/>
        </w:numPr>
        <w:spacing w:line="480" w:lineRule="auto"/>
        <w:jc w:val="both"/>
        <w:rPr>
          <w:rFonts w:ascii="Times New Roman" w:eastAsia="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 xml:space="preserve"> To characterize the microbial isolates based on their morphological, biochemical, and molecular properties.</w:t>
      </w:r>
    </w:p>
    <w:p w:rsidR="00075243" w:rsidRPr="0020585F" w:rsidRDefault="00E27E11" w:rsidP="003736F6">
      <w:pPr>
        <w:pStyle w:val="ListParagraph"/>
        <w:numPr>
          <w:ilvl w:val="0"/>
          <w:numId w:val="1"/>
        </w:numPr>
        <w:spacing w:line="480" w:lineRule="auto"/>
        <w:jc w:val="both"/>
        <w:rPr>
          <w:rFonts w:ascii="Times New Roman" w:eastAsia="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 xml:space="preserve"> To compare the microbial load and diversity between spoiled and unspoiled plantain to understand spoilage dynamics. </w:t>
      </w:r>
    </w:p>
    <w:p w:rsidR="00075243" w:rsidRPr="0020585F" w:rsidRDefault="00075243">
      <w:pPr>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br w:type="page"/>
      </w:r>
    </w:p>
    <w:p w:rsidR="00075243" w:rsidRPr="0020585F" w:rsidRDefault="00075243" w:rsidP="0020585F">
      <w:pPr>
        <w:pStyle w:val="Heading1"/>
        <w:jc w:val="center"/>
        <w:rPr>
          <w:rFonts w:ascii="Times New Roman" w:hAnsi="Times New Roman" w:cs="Times New Roman"/>
          <w:b/>
          <w:color w:val="000000" w:themeColor="text1"/>
          <w:sz w:val="28"/>
          <w:szCs w:val="28"/>
        </w:rPr>
      </w:pPr>
      <w:bookmarkStart w:id="7" w:name="_Toc203021343"/>
      <w:r w:rsidRPr="0020585F">
        <w:rPr>
          <w:rFonts w:ascii="Times New Roman" w:hAnsi="Times New Roman" w:cs="Times New Roman"/>
          <w:b/>
          <w:color w:val="000000" w:themeColor="text1"/>
          <w:sz w:val="28"/>
          <w:szCs w:val="28"/>
        </w:rPr>
        <w:lastRenderedPageBreak/>
        <w:t>CHAPTER TWO</w:t>
      </w:r>
      <w:bookmarkEnd w:id="7"/>
    </w:p>
    <w:p w:rsidR="00075243" w:rsidRPr="0020585F" w:rsidRDefault="00075243" w:rsidP="0020585F">
      <w:pPr>
        <w:pStyle w:val="Heading1"/>
        <w:rPr>
          <w:rFonts w:ascii="Times New Roman" w:hAnsi="Times New Roman" w:cs="Times New Roman"/>
          <w:b/>
          <w:color w:val="000000" w:themeColor="text1"/>
          <w:sz w:val="28"/>
          <w:szCs w:val="28"/>
        </w:rPr>
      </w:pPr>
      <w:bookmarkStart w:id="8" w:name="_Toc203021344"/>
      <w:r w:rsidRPr="0020585F">
        <w:rPr>
          <w:rFonts w:ascii="Times New Roman" w:hAnsi="Times New Roman" w:cs="Times New Roman"/>
          <w:b/>
          <w:color w:val="000000" w:themeColor="text1"/>
          <w:sz w:val="28"/>
          <w:szCs w:val="28"/>
        </w:rPr>
        <w:t>2.0 MATERIALS AND METHODS</w:t>
      </w:r>
      <w:bookmarkEnd w:id="8"/>
    </w:p>
    <w:p w:rsidR="00075243" w:rsidRPr="0020585F" w:rsidRDefault="00075243" w:rsidP="0020585F">
      <w:pPr>
        <w:pStyle w:val="Heading1"/>
        <w:rPr>
          <w:rFonts w:ascii="Times New Roman" w:hAnsi="Times New Roman" w:cs="Times New Roman"/>
          <w:b/>
          <w:color w:val="000000" w:themeColor="text1"/>
          <w:sz w:val="28"/>
          <w:szCs w:val="28"/>
        </w:rPr>
      </w:pPr>
      <w:bookmarkStart w:id="9" w:name="_Toc203021345"/>
      <w:r w:rsidRPr="0020585F">
        <w:rPr>
          <w:rFonts w:ascii="Times New Roman" w:hAnsi="Times New Roman" w:cs="Times New Roman"/>
          <w:b/>
          <w:color w:val="000000" w:themeColor="text1"/>
          <w:sz w:val="28"/>
          <w:szCs w:val="28"/>
        </w:rPr>
        <w:t>2.1 Sample Collection</w:t>
      </w:r>
      <w:bookmarkEnd w:id="9"/>
      <w:r w:rsidRPr="0020585F">
        <w:rPr>
          <w:rFonts w:ascii="Times New Roman" w:hAnsi="Times New Roman" w:cs="Times New Roman"/>
          <w:b/>
          <w:color w:val="000000" w:themeColor="text1"/>
          <w:sz w:val="28"/>
          <w:szCs w:val="28"/>
        </w:rPr>
        <w:t xml:space="preserve"> </w:t>
      </w:r>
    </w:p>
    <w:p w:rsidR="00075243" w:rsidRPr="0020585F" w:rsidRDefault="00075243" w:rsidP="00075243">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 xml:space="preserve"> Plantain sample from a horizon were collected sterilely and taken immediately to the laboratory for analysis</w:t>
      </w:r>
    </w:p>
    <w:p w:rsidR="00075243" w:rsidRPr="0020585F" w:rsidRDefault="00075243" w:rsidP="0020585F">
      <w:pPr>
        <w:pStyle w:val="Heading1"/>
        <w:rPr>
          <w:rFonts w:ascii="Times New Roman" w:hAnsi="Times New Roman" w:cs="Times New Roman"/>
          <w:b/>
          <w:color w:val="000000" w:themeColor="text1"/>
          <w:sz w:val="28"/>
          <w:szCs w:val="28"/>
        </w:rPr>
      </w:pPr>
      <w:bookmarkStart w:id="10" w:name="_Toc203021346"/>
      <w:r w:rsidRPr="0020585F">
        <w:rPr>
          <w:rFonts w:ascii="Times New Roman" w:hAnsi="Times New Roman" w:cs="Times New Roman"/>
          <w:b/>
          <w:color w:val="000000" w:themeColor="text1"/>
          <w:sz w:val="28"/>
          <w:szCs w:val="28"/>
        </w:rPr>
        <w:t>2.2 Sampling Sites</w:t>
      </w:r>
      <w:bookmarkEnd w:id="10"/>
    </w:p>
    <w:p w:rsidR="00075243" w:rsidRPr="0020585F" w:rsidRDefault="00075243" w:rsidP="00075243">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 xml:space="preserve"> Samples were obtained from market located in (</w:t>
      </w:r>
      <w:proofErr w:type="spellStart"/>
      <w:r w:rsidRPr="0020585F">
        <w:rPr>
          <w:rFonts w:ascii="Times New Roman" w:hAnsi="Times New Roman" w:cs="Times New Roman"/>
          <w:color w:val="000000" w:themeColor="text1"/>
          <w:sz w:val="28"/>
          <w:szCs w:val="28"/>
        </w:rPr>
        <w:t>Ipata</w:t>
      </w:r>
      <w:proofErr w:type="spellEnd"/>
      <w:r w:rsidRPr="0020585F">
        <w:rPr>
          <w:rFonts w:ascii="Times New Roman" w:hAnsi="Times New Roman" w:cs="Times New Roman"/>
          <w:color w:val="000000" w:themeColor="text1"/>
          <w:sz w:val="28"/>
          <w:szCs w:val="28"/>
        </w:rPr>
        <w:t xml:space="preserve">, Sango, </w:t>
      </w:r>
      <w:proofErr w:type="spellStart"/>
      <w:r w:rsidRPr="0020585F">
        <w:rPr>
          <w:rFonts w:ascii="Times New Roman" w:hAnsi="Times New Roman" w:cs="Times New Roman"/>
          <w:color w:val="000000" w:themeColor="text1"/>
          <w:sz w:val="28"/>
          <w:szCs w:val="28"/>
        </w:rPr>
        <w:t>Ojaoba</w:t>
      </w:r>
      <w:proofErr w:type="spellEnd"/>
      <w:r w:rsidRPr="0020585F">
        <w:rPr>
          <w:rFonts w:ascii="Times New Roman" w:hAnsi="Times New Roman" w:cs="Times New Roman"/>
          <w:color w:val="000000" w:themeColor="text1"/>
          <w:sz w:val="28"/>
          <w:szCs w:val="28"/>
        </w:rPr>
        <w:t xml:space="preserve"> </w:t>
      </w:r>
      <w:proofErr w:type="spellStart"/>
      <w:r w:rsidRPr="0020585F">
        <w:rPr>
          <w:rFonts w:ascii="Times New Roman" w:hAnsi="Times New Roman" w:cs="Times New Roman"/>
          <w:color w:val="000000" w:themeColor="text1"/>
          <w:sz w:val="28"/>
          <w:szCs w:val="28"/>
        </w:rPr>
        <w:t>Taiwo</w:t>
      </w:r>
      <w:proofErr w:type="spellEnd"/>
      <w:r w:rsidRPr="0020585F">
        <w:rPr>
          <w:rFonts w:ascii="Times New Roman" w:hAnsi="Times New Roman" w:cs="Times New Roman"/>
          <w:color w:val="000000" w:themeColor="text1"/>
          <w:sz w:val="28"/>
          <w:szCs w:val="28"/>
        </w:rPr>
        <w:t xml:space="preserve">, </w:t>
      </w:r>
      <w:proofErr w:type="spellStart"/>
      <w:r w:rsidRPr="0020585F">
        <w:rPr>
          <w:rFonts w:ascii="Times New Roman" w:hAnsi="Times New Roman" w:cs="Times New Roman"/>
          <w:color w:val="000000" w:themeColor="text1"/>
          <w:sz w:val="28"/>
          <w:szCs w:val="28"/>
        </w:rPr>
        <w:t>Yakuba</w:t>
      </w:r>
      <w:proofErr w:type="spellEnd"/>
      <w:r w:rsidRPr="0020585F">
        <w:rPr>
          <w:rFonts w:ascii="Times New Roman" w:hAnsi="Times New Roman" w:cs="Times New Roman"/>
          <w:color w:val="000000" w:themeColor="text1"/>
          <w:sz w:val="28"/>
          <w:szCs w:val="28"/>
        </w:rPr>
        <w:t xml:space="preserve">) in Ilorin, </w:t>
      </w:r>
      <w:proofErr w:type="spellStart"/>
      <w:r w:rsidRPr="0020585F">
        <w:rPr>
          <w:rFonts w:ascii="Times New Roman" w:hAnsi="Times New Roman" w:cs="Times New Roman"/>
          <w:color w:val="000000" w:themeColor="text1"/>
          <w:sz w:val="28"/>
          <w:szCs w:val="28"/>
        </w:rPr>
        <w:t>Kwara</w:t>
      </w:r>
      <w:proofErr w:type="spellEnd"/>
      <w:r w:rsidRPr="0020585F">
        <w:rPr>
          <w:rFonts w:ascii="Times New Roman" w:hAnsi="Times New Roman" w:cs="Times New Roman"/>
          <w:color w:val="000000" w:themeColor="text1"/>
          <w:sz w:val="28"/>
          <w:szCs w:val="28"/>
        </w:rPr>
        <w:t xml:space="preserve"> state, additionally a sample was collected from Oyo state.</w:t>
      </w:r>
    </w:p>
    <w:p w:rsidR="00075243" w:rsidRPr="0020585F" w:rsidRDefault="00075243" w:rsidP="0020585F">
      <w:pPr>
        <w:pStyle w:val="Heading1"/>
        <w:rPr>
          <w:rFonts w:ascii="Times New Roman" w:hAnsi="Times New Roman" w:cs="Times New Roman"/>
          <w:b/>
          <w:color w:val="000000" w:themeColor="text1"/>
          <w:sz w:val="28"/>
          <w:szCs w:val="28"/>
        </w:rPr>
      </w:pPr>
      <w:bookmarkStart w:id="11" w:name="_Toc203021347"/>
      <w:r w:rsidRPr="0020585F">
        <w:rPr>
          <w:rFonts w:ascii="Times New Roman" w:hAnsi="Times New Roman" w:cs="Times New Roman"/>
          <w:b/>
          <w:color w:val="000000" w:themeColor="text1"/>
          <w:sz w:val="28"/>
          <w:szCs w:val="28"/>
        </w:rPr>
        <w:t>2.3 MATERIALS</w:t>
      </w:r>
      <w:bookmarkEnd w:id="11"/>
    </w:p>
    <w:p w:rsidR="00075243" w:rsidRPr="0020585F" w:rsidRDefault="00075243" w:rsidP="00075243">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 xml:space="preserve">The materials used for the isolation and identification of bacterial and fungal species from spoiled and unspoiled plantains included sterile petri dishes, test tubes, conical flasks, inoculating loops, pipettes, distilled water, laminar airflow hood, autoclave, and incubator. Additionally, different microbiological media such as </w:t>
      </w:r>
      <w:r w:rsidRPr="0020585F">
        <w:rPr>
          <w:rFonts w:ascii="Times New Roman" w:hAnsi="Times New Roman" w:cs="Times New Roman"/>
          <w:bCs/>
          <w:color w:val="000000" w:themeColor="text1"/>
          <w:sz w:val="28"/>
          <w:szCs w:val="28"/>
        </w:rPr>
        <w:t>nutrient agar (NA) and Potato dextrose agar (PDA)</w:t>
      </w:r>
      <w:r w:rsidRPr="0020585F">
        <w:rPr>
          <w:rFonts w:ascii="Times New Roman" w:hAnsi="Times New Roman" w:cs="Times New Roman"/>
          <w:color w:val="000000" w:themeColor="text1"/>
          <w:sz w:val="28"/>
          <w:szCs w:val="28"/>
        </w:rPr>
        <w:t xml:space="preserve"> were used for bacterial and fungal growth. Biochemical reagents for microbial identification, such as Gram stain, catalase, oxidase, and carbohydrate fermentation tests, were also employed. Molecular tools for </w:t>
      </w:r>
      <w:r w:rsidRPr="0020585F">
        <w:rPr>
          <w:rFonts w:ascii="Times New Roman" w:hAnsi="Times New Roman" w:cs="Times New Roman"/>
          <w:bCs/>
          <w:color w:val="000000" w:themeColor="text1"/>
          <w:sz w:val="28"/>
          <w:szCs w:val="28"/>
        </w:rPr>
        <w:lastRenderedPageBreak/>
        <w:t>DNA extraction, polymerase chain reaction (PCR), and sequencing</w:t>
      </w:r>
      <w:r w:rsidRPr="0020585F">
        <w:rPr>
          <w:rFonts w:ascii="Times New Roman" w:hAnsi="Times New Roman" w:cs="Times New Roman"/>
          <w:color w:val="000000" w:themeColor="text1"/>
          <w:sz w:val="28"/>
          <w:szCs w:val="28"/>
        </w:rPr>
        <w:t xml:space="preserve"> were used for precise identification of fungal species.</w:t>
      </w:r>
    </w:p>
    <w:p w:rsidR="00075243" w:rsidRPr="0020585F" w:rsidRDefault="00075243" w:rsidP="0020585F">
      <w:pPr>
        <w:pStyle w:val="Heading1"/>
        <w:rPr>
          <w:rFonts w:ascii="Times New Roman" w:hAnsi="Times New Roman" w:cs="Times New Roman"/>
          <w:b/>
          <w:color w:val="000000" w:themeColor="text1"/>
          <w:sz w:val="28"/>
          <w:szCs w:val="28"/>
        </w:rPr>
      </w:pPr>
      <w:bookmarkStart w:id="12" w:name="_Toc203021348"/>
      <w:r w:rsidRPr="0020585F">
        <w:rPr>
          <w:rFonts w:ascii="Times New Roman" w:hAnsi="Times New Roman" w:cs="Times New Roman"/>
          <w:b/>
          <w:color w:val="000000" w:themeColor="text1"/>
          <w:sz w:val="28"/>
          <w:szCs w:val="28"/>
        </w:rPr>
        <w:t>2.4.0 Isolation of Microorganism</w:t>
      </w:r>
      <w:bookmarkEnd w:id="12"/>
      <w:r w:rsidRPr="0020585F">
        <w:rPr>
          <w:rFonts w:ascii="Times New Roman" w:hAnsi="Times New Roman" w:cs="Times New Roman"/>
          <w:b/>
          <w:color w:val="000000" w:themeColor="text1"/>
          <w:sz w:val="28"/>
          <w:szCs w:val="28"/>
        </w:rPr>
        <w:t xml:space="preserve"> </w:t>
      </w:r>
    </w:p>
    <w:p w:rsidR="00075243" w:rsidRPr="0020585F" w:rsidRDefault="00075243" w:rsidP="00075243">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To isolate bacteria and fungi from the plantain samples, serial dilution and direct plating techniques were employed. Spoiled and unspoiled portions of the plantain were separately homogenized in sterile distilled water and streaked onto appropriate culture media. The plates were incubated under optimal conditions to promote microbial growth, after which distinct colonies were selected for further identification and characterization.</w:t>
      </w:r>
    </w:p>
    <w:p w:rsidR="00075243" w:rsidRPr="0020585F" w:rsidRDefault="00075243" w:rsidP="0020585F">
      <w:pPr>
        <w:pStyle w:val="Heading2"/>
        <w:rPr>
          <w:rFonts w:ascii="Times New Roman" w:hAnsi="Times New Roman" w:cs="Times New Roman"/>
          <w:b/>
          <w:color w:val="000000" w:themeColor="text1"/>
          <w:sz w:val="28"/>
          <w:szCs w:val="28"/>
        </w:rPr>
      </w:pPr>
      <w:bookmarkStart w:id="13" w:name="_Toc203021349"/>
      <w:r w:rsidRPr="0020585F">
        <w:rPr>
          <w:rFonts w:ascii="Times New Roman" w:hAnsi="Times New Roman" w:cs="Times New Roman"/>
          <w:b/>
          <w:color w:val="000000" w:themeColor="text1"/>
          <w:sz w:val="28"/>
          <w:szCs w:val="28"/>
        </w:rPr>
        <w:t>2.4.1 Media Preparation</w:t>
      </w:r>
      <w:bookmarkEnd w:id="13"/>
      <w:r w:rsidRPr="0020585F">
        <w:rPr>
          <w:rFonts w:ascii="Times New Roman" w:hAnsi="Times New Roman" w:cs="Times New Roman"/>
          <w:b/>
          <w:color w:val="000000" w:themeColor="text1"/>
          <w:sz w:val="28"/>
          <w:szCs w:val="28"/>
        </w:rPr>
        <w:t xml:space="preserve"> </w:t>
      </w:r>
    </w:p>
    <w:p w:rsidR="00075243" w:rsidRPr="0020585F" w:rsidRDefault="00075243" w:rsidP="00075243">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 xml:space="preserve">Preparation of </w:t>
      </w:r>
      <w:proofErr w:type="spellStart"/>
      <w:r w:rsidRPr="0020585F">
        <w:rPr>
          <w:rFonts w:ascii="Times New Roman" w:hAnsi="Times New Roman" w:cs="Times New Roman"/>
          <w:color w:val="000000" w:themeColor="text1"/>
          <w:sz w:val="28"/>
          <w:szCs w:val="28"/>
        </w:rPr>
        <w:t>saboroaud</w:t>
      </w:r>
      <w:proofErr w:type="spellEnd"/>
      <w:r w:rsidRPr="0020585F">
        <w:rPr>
          <w:rFonts w:ascii="Times New Roman" w:hAnsi="Times New Roman" w:cs="Times New Roman"/>
          <w:color w:val="000000" w:themeColor="text1"/>
          <w:sz w:val="28"/>
          <w:szCs w:val="28"/>
        </w:rPr>
        <w:t xml:space="preserve"> dextrose agar (PDA), the method of </w:t>
      </w:r>
      <w:proofErr w:type="spellStart"/>
      <w:r w:rsidRPr="0020585F">
        <w:rPr>
          <w:rFonts w:ascii="Times New Roman" w:hAnsi="Times New Roman" w:cs="Times New Roman"/>
          <w:color w:val="000000" w:themeColor="text1"/>
          <w:sz w:val="28"/>
          <w:szCs w:val="28"/>
        </w:rPr>
        <w:t>Haripersad</w:t>
      </w:r>
      <w:proofErr w:type="spellEnd"/>
      <w:r w:rsidRPr="0020585F">
        <w:rPr>
          <w:rFonts w:ascii="Times New Roman" w:hAnsi="Times New Roman" w:cs="Times New Roman"/>
          <w:color w:val="000000" w:themeColor="text1"/>
          <w:sz w:val="28"/>
          <w:szCs w:val="28"/>
        </w:rPr>
        <w:t>, (2018) was used, fifteen (15) grams of the powdered medium of PDA was dissolved in two hundred and fifty (250</w:t>
      </w:r>
      <w:proofErr w:type="gramStart"/>
      <w:r w:rsidRPr="0020585F">
        <w:rPr>
          <w:rFonts w:ascii="Times New Roman" w:hAnsi="Times New Roman" w:cs="Times New Roman"/>
          <w:color w:val="000000" w:themeColor="text1"/>
          <w:sz w:val="28"/>
          <w:szCs w:val="28"/>
        </w:rPr>
        <w:t>)ml</w:t>
      </w:r>
      <w:proofErr w:type="gramEnd"/>
      <w:r w:rsidRPr="0020585F">
        <w:rPr>
          <w:rFonts w:ascii="Times New Roman" w:hAnsi="Times New Roman" w:cs="Times New Roman"/>
          <w:color w:val="000000" w:themeColor="text1"/>
          <w:sz w:val="28"/>
          <w:szCs w:val="28"/>
        </w:rPr>
        <w:t xml:space="preserve"> of distilled water. The media was adjusted from PH 4.0 to PH 7.0 following the manufacturer instruction for optimization of culture condition. It was stirred continuously for total dissolution of media which was later plugged with cotton wool and wrapped with foil paper. It was autoclaved for fifteen (15</w:t>
      </w:r>
      <w:proofErr w:type="gramStart"/>
      <w:r w:rsidRPr="0020585F">
        <w:rPr>
          <w:rFonts w:ascii="Times New Roman" w:hAnsi="Times New Roman" w:cs="Times New Roman"/>
          <w:color w:val="000000" w:themeColor="text1"/>
          <w:sz w:val="28"/>
          <w:szCs w:val="28"/>
        </w:rPr>
        <w:t>)minutes</w:t>
      </w:r>
      <w:proofErr w:type="gramEnd"/>
      <w:r w:rsidRPr="0020585F">
        <w:rPr>
          <w:rFonts w:ascii="Times New Roman" w:hAnsi="Times New Roman" w:cs="Times New Roman"/>
          <w:color w:val="000000" w:themeColor="text1"/>
          <w:sz w:val="28"/>
          <w:szCs w:val="28"/>
        </w:rPr>
        <w:t xml:space="preserve"> at 121</w:t>
      </w:r>
      <w:r w:rsidRPr="0020585F">
        <w:rPr>
          <w:rFonts w:ascii="Times New Roman" w:hAnsi="Times New Roman" w:cs="Times New Roman"/>
          <w:color w:val="000000" w:themeColor="text1"/>
          <w:sz w:val="28"/>
          <w:szCs w:val="28"/>
          <w:vertAlign w:val="superscript"/>
        </w:rPr>
        <w:t>o</w:t>
      </w:r>
      <w:r w:rsidRPr="0020585F">
        <w:rPr>
          <w:rFonts w:ascii="Times New Roman" w:hAnsi="Times New Roman" w:cs="Times New Roman"/>
          <w:color w:val="000000" w:themeColor="text1"/>
          <w:sz w:val="28"/>
          <w:szCs w:val="28"/>
        </w:rPr>
        <w:t xml:space="preserve">C,then cooled down to about </w:t>
      </w:r>
      <w:proofErr w:type="spellStart"/>
      <w:r w:rsidRPr="0020585F">
        <w:rPr>
          <w:rFonts w:ascii="Times New Roman" w:hAnsi="Times New Roman" w:cs="Times New Roman"/>
          <w:color w:val="000000" w:themeColor="text1"/>
          <w:sz w:val="28"/>
          <w:szCs w:val="28"/>
        </w:rPr>
        <w:t>fortyfive</w:t>
      </w:r>
      <w:proofErr w:type="spellEnd"/>
      <w:r w:rsidRPr="0020585F">
        <w:rPr>
          <w:rFonts w:ascii="Times New Roman" w:hAnsi="Times New Roman" w:cs="Times New Roman"/>
          <w:color w:val="000000" w:themeColor="text1"/>
          <w:sz w:val="28"/>
          <w:szCs w:val="28"/>
        </w:rPr>
        <w:t xml:space="preserve"> (45</w:t>
      </w:r>
      <w:r w:rsidRPr="0020585F">
        <w:rPr>
          <w:rFonts w:ascii="Times New Roman" w:hAnsi="Times New Roman" w:cs="Times New Roman"/>
          <w:color w:val="000000" w:themeColor="text1"/>
          <w:sz w:val="28"/>
          <w:szCs w:val="28"/>
          <w:vertAlign w:val="superscript"/>
        </w:rPr>
        <w:t>0</w:t>
      </w:r>
      <w:r w:rsidRPr="0020585F">
        <w:rPr>
          <w:rFonts w:ascii="Times New Roman" w:hAnsi="Times New Roman" w:cs="Times New Roman"/>
          <w:color w:val="000000" w:themeColor="text1"/>
          <w:sz w:val="28"/>
          <w:szCs w:val="28"/>
        </w:rPr>
        <w:t xml:space="preserve">C) and one percent (1%) of antibiotic </w:t>
      </w:r>
      <w:r w:rsidRPr="0020585F">
        <w:rPr>
          <w:rFonts w:ascii="Times New Roman" w:hAnsi="Times New Roman" w:cs="Times New Roman"/>
          <w:color w:val="000000" w:themeColor="text1"/>
          <w:sz w:val="28"/>
          <w:szCs w:val="28"/>
        </w:rPr>
        <w:lastRenderedPageBreak/>
        <w:t>(gentamycin) was added which inhibited the growth of bacteria. It was mixed properly and poured in to the plates that were with sample solution (1ml to each plate) they were allowed to set after thorough mixing.</w:t>
      </w:r>
    </w:p>
    <w:p w:rsidR="00075243" w:rsidRPr="0020585F" w:rsidRDefault="00075243" w:rsidP="0020585F">
      <w:pPr>
        <w:pStyle w:val="Heading2"/>
        <w:rPr>
          <w:rFonts w:ascii="Times New Roman" w:hAnsi="Times New Roman" w:cs="Times New Roman"/>
          <w:b/>
          <w:color w:val="000000" w:themeColor="text1"/>
          <w:sz w:val="28"/>
          <w:szCs w:val="28"/>
        </w:rPr>
      </w:pPr>
      <w:bookmarkStart w:id="14" w:name="_Toc203021350"/>
      <w:r w:rsidRPr="0020585F">
        <w:rPr>
          <w:rFonts w:ascii="Times New Roman" w:hAnsi="Times New Roman" w:cs="Times New Roman"/>
          <w:b/>
          <w:color w:val="000000" w:themeColor="text1"/>
          <w:sz w:val="28"/>
          <w:szCs w:val="28"/>
        </w:rPr>
        <w:t>2.4.2 Sample Preparation</w:t>
      </w:r>
      <w:bookmarkEnd w:id="14"/>
    </w:p>
    <w:p w:rsidR="00075243" w:rsidRPr="0020585F" w:rsidRDefault="00075243" w:rsidP="00075243">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Serial dilution was prepared by taking one (1ml) from stock plantain solution in to the test tube that were arranged 10</w:t>
      </w:r>
      <w:r w:rsidRPr="0020585F">
        <w:rPr>
          <w:rFonts w:ascii="Times New Roman" w:hAnsi="Times New Roman" w:cs="Times New Roman"/>
          <w:color w:val="000000" w:themeColor="text1"/>
          <w:sz w:val="28"/>
          <w:szCs w:val="28"/>
          <w:vertAlign w:val="superscript"/>
        </w:rPr>
        <w:t>-1</w:t>
      </w:r>
      <w:r w:rsidRPr="0020585F">
        <w:rPr>
          <w:rFonts w:ascii="Times New Roman" w:hAnsi="Times New Roman" w:cs="Times New Roman"/>
          <w:color w:val="000000" w:themeColor="text1"/>
          <w:sz w:val="28"/>
          <w:szCs w:val="28"/>
        </w:rPr>
        <w:t xml:space="preserve"> to 10</w:t>
      </w:r>
      <w:r w:rsidRPr="0020585F">
        <w:rPr>
          <w:rFonts w:ascii="Times New Roman" w:hAnsi="Times New Roman" w:cs="Times New Roman"/>
          <w:color w:val="000000" w:themeColor="text1"/>
          <w:sz w:val="28"/>
          <w:szCs w:val="28"/>
          <w:vertAlign w:val="superscript"/>
        </w:rPr>
        <w:t>-9</w:t>
      </w:r>
      <w:r w:rsidRPr="0020585F">
        <w:rPr>
          <w:rFonts w:ascii="Times New Roman" w:hAnsi="Times New Roman" w:cs="Times New Roman"/>
          <w:color w:val="000000" w:themeColor="text1"/>
          <w:sz w:val="28"/>
          <w:szCs w:val="28"/>
        </w:rPr>
        <w:t xml:space="preserve"> .From the serial dilution 10</w:t>
      </w:r>
      <w:r w:rsidRPr="0020585F">
        <w:rPr>
          <w:rFonts w:ascii="Times New Roman" w:hAnsi="Times New Roman" w:cs="Times New Roman"/>
          <w:color w:val="000000" w:themeColor="text1"/>
          <w:sz w:val="28"/>
          <w:szCs w:val="28"/>
          <w:vertAlign w:val="superscript"/>
        </w:rPr>
        <w:t>-8</w:t>
      </w:r>
      <w:r w:rsidRPr="0020585F">
        <w:rPr>
          <w:rFonts w:ascii="Times New Roman" w:hAnsi="Times New Roman" w:cs="Times New Roman"/>
          <w:color w:val="000000" w:themeColor="text1"/>
          <w:sz w:val="28"/>
          <w:szCs w:val="28"/>
        </w:rPr>
        <w:t xml:space="preserve"> tube, 1ml of sample was taken and poured in to sterile petri dishes and PDA that has been cooled to 45</w:t>
      </w:r>
      <w:r w:rsidRPr="0020585F">
        <w:rPr>
          <w:rFonts w:ascii="Times New Roman" w:hAnsi="Times New Roman" w:cs="Times New Roman"/>
          <w:color w:val="000000" w:themeColor="text1"/>
          <w:sz w:val="28"/>
          <w:szCs w:val="28"/>
          <w:vertAlign w:val="superscript"/>
        </w:rPr>
        <w:t>o</w:t>
      </w:r>
      <w:r w:rsidRPr="0020585F">
        <w:rPr>
          <w:rFonts w:ascii="Times New Roman" w:hAnsi="Times New Roman" w:cs="Times New Roman"/>
          <w:color w:val="000000" w:themeColor="text1"/>
          <w:sz w:val="28"/>
          <w:szCs w:val="28"/>
        </w:rPr>
        <w:t>C was poured on the plantain sample.</w:t>
      </w:r>
    </w:p>
    <w:p w:rsidR="00075243" w:rsidRPr="0020585F" w:rsidRDefault="00075243" w:rsidP="00075243">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In the culture plate, the culture plates were incubated for 48-72hrs at room temperature (30</w:t>
      </w:r>
      <w:r w:rsidRPr="0020585F">
        <w:rPr>
          <w:rFonts w:ascii="Times New Roman" w:hAnsi="Times New Roman" w:cs="Times New Roman"/>
          <w:color w:val="000000" w:themeColor="text1"/>
          <w:sz w:val="28"/>
          <w:szCs w:val="28"/>
          <w:vertAlign w:val="superscript"/>
        </w:rPr>
        <w:t>o</w:t>
      </w:r>
      <w:r w:rsidRPr="0020585F">
        <w:rPr>
          <w:rFonts w:ascii="Times New Roman" w:hAnsi="Times New Roman" w:cs="Times New Roman"/>
          <w:color w:val="000000" w:themeColor="text1"/>
          <w:sz w:val="28"/>
          <w:szCs w:val="28"/>
        </w:rPr>
        <w:t>c). The control experiment for fungi were without sample solutions (Babble, 2016).</w:t>
      </w:r>
    </w:p>
    <w:p w:rsidR="00075243" w:rsidRPr="0020585F" w:rsidRDefault="00075243" w:rsidP="0020585F">
      <w:pPr>
        <w:pStyle w:val="Heading2"/>
        <w:rPr>
          <w:rFonts w:ascii="Times New Roman" w:hAnsi="Times New Roman" w:cs="Times New Roman"/>
          <w:b/>
          <w:color w:val="000000" w:themeColor="text1"/>
          <w:sz w:val="28"/>
          <w:szCs w:val="28"/>
        </w:rPr>
      </w:pPr>
      <w:bookmarkStart w:id="15" w:name="_Toc203021351"/>
      <w:r w:rsidRPr="0020585F">
        <w:rPr>
          <w:rFonts w:ascii="Times New Roman" w:hAnsi="Times New Roman" w:cs="Times New Roman"/>
          <w:b/>
          <w:color w:val="000000" w:themeColor="text1"/>
          <w:sz w:val="28"/>
          <w:szCs w:val="28"/>
        </w:rPr>
        <w:t>2.4.3 Preparation of Pure Culture</w:t>
      </w:r>
      <w:bookmarkEnd w:id="15"/>
    </w:p>
    <w:p w:rsidR="00075243" w:rsidRPr="0020585F" w:rsidRDefault="00075243" w:rsidP="00075243">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 xml:space="preserve">Fresh PDA were prepared and poured in to different petri dishes. A straight wire (sterile) for fungi were used to take inoculum from mixed culture plates. It was stabbed at the </w:t>
      </w:r>
      <w:proofErr w:type="spellStart"/>
      <w:r w:rsidRPr="0020585F">
        <w:rPr>
          <w:rFonts w:ascii="Times New Roman" w:hAnsi="Times New Roman" w:cs="Times New Roman"/>
          <w:color w:val="000000" w:themeColor="text1"/>
          <w:sz w:val="28"/>
          <w:szCs w:val="28"/>
        </w:rPr>
        <w:t>centre</w:t>
      </w:r>
      <w:proofErr w:type="spellEnd"/>
      <w:r w:rsidRPr="0020585F">
        <w:rPr>
          <w:rFonts w:ascii="Times New Roman" w:hAnsi="Times New Roman" w:cs="Times New Roman"/>
          <w:color w:val="000000" w:themeColor="text1"/>
          <w:sz w:val="28"/>
          <w:szCs w:val="28"/>
        </w:rPr>
        <w:t xml:space="preserve"> of the culture </w:t>
      </w:r>
      <w:proofErr w:type="spellStart"/>
      <w:r w:rsidRPr="0020585F">
        <w:rPr>
          <w:rFonts w:ascii="Times New Roman" w:hAnsi="Times New Roman" w:cs="Times New Roman"/>
          <w:color w:val="000000" w:themeColor="text1"/>
          <w:sz w:val="28"/>
          <w:szCs w:val="28"/>
        </w:rPr>
        <w:t>plate.The</w:t>
      </w:r>
      <w:proofErr w:type="spellEnd"/>
      <w:r w:rsidRPr="0020585F">
        <w:rPr>
          <w:rFonts w:ascii="Times New Roman" w:hAnsi="Times New Roman" w:cs="Times New Roman"/>
          <w:color w:val="000000" w:themeColor="text1"/>
          <w:sz w:val="28"/>
          <w:szCs w:val="28"/>
        </w:rPr>
        <w:t xml:space="preserve"> plate was incubated for 48-72hrs (</w:t>
      </w:r>
      <w:proofErr w:type="spellStart"/>
      <w:r w:rsidRPr="0020585F">
        <w:rPr>
          <w:rFonts w:ascii="Times New Roman" w:hAnsi="Times New Roman" w:cs="Times New Roman"/>
          <w:color w:val="000000" w:themeColor="text1"/>
          <w:sz w:val="28"/>
          <w:szCs w:val="28"/>
        </w:rPr>
        <w:t>Ariyo</w:t>
      </w:r>
      <w:proofErr w:type="spellEnd"/>
      <w:r w:rsidRPr="0020585F">
        <w:rPr>
          <w:rFonts w:ascii="Times New Roman" w:hAnsi="Times New Roman" w:cs="Times New Roman"/>
          <w:color w:val="000000" w:themeColor="text1"/>
          <w:sz w:val="28"/>
          <w:szCs w:val="28"/>
        </w:rPr>
        <w:t xml:space="preserve"> and </w:t>
      </w:r>
      <w:proofErr w:type="spellStart"/>
      <w:r w:rsidRPr="0020585F">
        <w:rPr>
          <w:rFonts w:ascii="Times New Roman" w:hAnsi="Times New Roman" w:cs="Times New Roman"/>
          <w:color w:val="000000" w:themeColor="text1"/>
          <w:sz w:val="28"/>
          <w:szCs w:val="28"/>
        </w:rPr>
        <w:t>Obire</w:t>
      </w:r>
      <w:proofErr w:type="spellEnd"/>
      <w:r w:rsidRPr="0020585F">
        <w:rPr>
          <w:rFonts w:ascii="Times New Roman" w:hAnsi="Times New Roman" w:cs="Times New Roman"/>
          <w:color w:val="000000" w:themeColor="text1"/>
          <w:sz w:val="28"/>
          <w:szCs w:val="28"/>
        </w:rPr>
        <w:t>, 2021)</w:t>
      </w:r>
    </w:p>
    <w:p w:rsidR="0020585F" w:rsidRPr="0020585F" w:rsidRDefault="0020585F" w:rsidP="00075243">
      <w:pPr>
        <w:spacing w:line="480" w:lineRule="auto"/>
        <w:jc w:val="both"/>
        <w:rPr>
          <w:rFonts w:ascii="Times New Roman" w:hAnsi="Times New Roman" w:cs="Times New Roman"/>
          <w:color w:val="000000" w:themeColor="text1"/>
          <w:sz w:val="28"/>
          <w:szCs w:val="28"/>
        </w:rPr>
      </w:pPr>
    </w:p>
    <w:p w:rsidR="0020585F" w:rsidRPr="0020585F" w:rsidRDefault="0020585F" w:rsidP="00075243">
      <w:pPr>
        <w:spacing w:line="480" w:lineRule="auto"/>
        <w:jc w:val="both"/>
        <w:rPr>
          <w:rFonts w:ascii="Times New Roman" w:hAnsi="Times New Roman" w:cs="Times New Roman"/>
          <w:color w:val="000000" w:themeColor="text1"/>
          <w:sz w:val="28"/>
          <w:szCs w:val="28"/>
        </w:rPr>
      </w:pPr>
    </w:p>
    <w:p w:rsidR="00075243" w:rsidRPr="0020585F" w:rsidRDefault="00075243" w:rsidP="0020585F">
      <w:pPr>
        <w:pStyle w:val="Heading2"/>
        <w:rPr>
          <w:rFonts w:ascii="Times New Roman" w:hAnsi="Times New Roman" w:cs="Times New Roman"/>
          <w:b/>
          <w:color w:val="000000" w:themeColor="text1"/>
          <w:sz w:val="28"/>
          <w:szCs w:val="28"/>
        </w:rPr>
      </w:pPr>
      <w:bookmarkStart w:id="16" w:name="_Toc203021352"/>
      <w:r w:rsidRPr="0020585F">
        <w:rPr>
          <w:rFonts w:ascii="Times New Roman" w:hAnsi="Times New Roman" w:cs="Times New Roman"/>
          <w:b/>
          <w:color w:val="000000" w:themeColor="text1"/>
          <w:sz w:val="28"/>
          <w:szCs w:val="28"/>
        </w:rPr>
        <w:lastRenderedPageBreak/>
        <w:t>2.4.4 Inoculation of PDA SLANT</w:t>
      </w:r>
      <w:bookmarkEnd w:id="16"/>
    </w:p>
    <w:p w:rsidR="00075243" w:rsidRPr="0020585F" w:rsidRDefault="00075243" w:rsidP="00075243">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Sterile inoculating loop and needle was used to take inoculum from fungi culture plates and inoculated on PDA slanting bottles by stabbing. They were incubated for 48-72 hours. They were stored at low temperature (40</w:t>
      </w:r>
      <w:r w:rsidRPr="0020585F">
        <w:rPr>
          <w:rFonts w:ascii="Times New Roman" w:hAnsi="Times New Roman" w:cs="Times New Roman"/>
          <w:color w:val="000000" w:themeColor="text1"/>
          <w:sz w:val="28"/>
          <w:szCs w:val="28"/>
          <w:vertAlign w:val="superscript"/>
        </w:rPr>
        <w:t xml:space="preserve">0 </w:t>
      </w:r>
      <w:r w:rsidRPr="0020585F">
        <w:rPr>
          <w:rFonts w:ascii="Times New Roman" w:hAnsi="Times New Roman" w:cs="Times New Roman"/>
          <w:color w:val="000000" w:themeColor="text1"/>
          <w:sz w:val="28"/>
          <w:szCs w:val="28"/>
        </w:rPr>
        <w:t xml:space="preserve">C) (Yang </w:t>
      </w:r>
      <w:r w:rsidR="0020585F" w:rsidRPr="0020585F">
        <w:rPr>
          <w:rFonts w:ascii="Times New Roman" w:hAnsi="Times New Roman" w:cs="Times New Roman"/>
          <w:color w:val="000000" w:themeColor="text1"/>
          <w:sz w:val="28"/>
          <w:szCs w:val="28"/>
        </w:rPr>
        <w:t>et al</w:t>
      </w:r>
      <w:r w:rsidRPr="0020585F">
        <w:rPr>
          <w:rFonts w:ascii="Times New Roman" w:hAnsi="Times New Roman" w:cs="Times New Roman"/>
          <w:color w:val="000000" w:themeColor="text1"/>
          <w:sz w:val="28"/>
          <w:szCs w:val="28"/>
        </w:rPr>
        <w:t>., 2024)</w:t>
      </w:r>
    </w:p>
    <w:p w:rsidR="00075243" w:rsidRPr="0020585F" w:rsidRDefault="00075243" w:rsidP="00075243">
      <w:pPr>
        <w:spacing w:line="480" w:lineRule="auto"/>
        <w:jc w:val="both"/>
        <w:rPr>
          <w:rFonts w:ascii="Times New Roman" w:hAnsi="Times New Roman" w:cs="Times New Roman"/>
          <w:b/>
          <w:color w:val="000000" w:themeColor="text1"/>
          <w:sz w:val="28"/>
          <w:szCs w:val="28"/>
        </w:rPr>
      </w:pPr>
      <w:r w:rsidRPr="0020585F">
        <w:rPr>
          <w:rFonts w:ascii="Times New Roman" w:hAnsi="Times New Roman" w:cs="Times New Roman"/>
          <w:b/>
          <w:color w:val="000000" w:themeColor="text1"/>
          <w:sz w:val="28"/>
          <w:szCs w:val="28"/>
        </w:rPr>
        <w:t>Staining Procedure</w:t>
      </w:r>
    </w:p>
    <w:p w:rsidR="00075243" w:rsidRPr="0020585F" w:rsidRDefault="00075243" w:rsidP="00075243">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 xml:space="preserve">Fungal Isolated were stained using </w:t>
      </w:r>
      <w:proofErr w:type="spellStart"/>
      <w:r w:rsidRPr="0020585F">
        <w:rPr>
          <w:rFonts w:ascii="Times New Roman" w:hAnsi="Times New Roman" w:cs="Times New Roman"/>
          <w:color w:val="000000" w:themeColor="text1"/>
          <w:sz w:val="28"/>
          <w:szCs w:val="28"/>
        </w:rPr>
        <w:t>lacophenol</w:t>
      </w:r>
      <w:proofErr w:type="spellEnd"/>
      <w:r w:rsidRPr="0020585F">
        <w:rPr>
          <w:rFonts w:ascii="Times New Roman" w:hAnsi="Times New Roman" w:cs="Times New Roman"/>
          <w:color w:val="000000" w:themeColor="text1"/>
          <w:sz w:val="28"/>
          <w:szCs w:val="28"/>
        </w:rPr>
        <w:t xml:space="preserve"> cotton blue. Glass slide were cleaned and made free from oil and other particles. A drop of </w:t>
      </w:r>
      <w:proofErr w:type="spellStart"/>
      <w:r w:rsidRPr="0020585F">
        <w:rPr>
          <w:rFonts w:ascii="Times New Roman" w:hAnsi="Times New Roman" w:cs="Times New Roman"/>
          <w:color w:val="000000" w:themeColor="text1"/>
          <w:sz w:val="28"/>
          <w:szCs w:val="28"/>
        </w:rPr>
        <w:t>lactophenol</w:t>
      </w:r>
      <w:proofErr w:type="spellEnd"/>
      <w:r w:rsidRPr="0020585F">
        <w:rPr>
          <w:rFonts w:ascii="Times New Roman" w:hAnsi="Times New Roman" w:cs="Times New Roman"/>
          <w:color w:val="000000" w:themeColor="text1"/>
          <w:sz w:val="28"/>
          <w:szCs w:val="28"/>
        </w:rPr>
        <w:t xml:space="preserve"> cotton blue was placed at the </w:t>
      </w:r>
      <w:proofErr w:type="spellStart"/>
      <w:r w:rsidRPr="0020585F">
        <w:rPr>
          <w:rFonts w:ascii="Times New Roman" w:hAnsi="Times New Roman" w:cs="Times New Roman"/>
          <w:color w:val="000000" w:themeColor="text1"/>
          <w:sz w:val="28"/>
          <w:szCs w:val="28"/>
        </w:rPr>
        <w:t>centre</w:t>
      </w:r>
      <w:proofErr w:type="spellEnd"/>
      <w:r w:rsidRPr="0020585F">
        <w:rPr>
          <w:rFonts w:ascii="Times New Roman" w:hAnsi="Times New Roman" w:cs="Times New Roman"/>
          <w:color w:val="000000" w:themeColor="text1"/>
          <w:sz w:val="28"/>
          <w:szCs w:val="28"/>
        </w:rPr>
        <w:t xml:space="preserve"> of the slip. A sterile inoculating wire or needle was used to pick a minute quantity of fungi inoculum from PDA culture medium, the inoculum was teased using two sterile inoculating needles. It was covered with cover slip and observed under X40 objective lens (</w:t>
      </w:r>
      <w:proofErr w:type="spellStart"/>
      <w:r w:rsidRPr="0020585F">
        <w:rPr>
          <w:rFonts w:ascii="Times New Roman" w:hAnsi="Times New Roman" w:cs="Times New Roman"/>
          <w:color w:val="000000" w:themeColor="text1"/>
          <w:sz w:val="28"/>
          <w:szCs w:val="28"/>
        </w:rPr>
        <w:t>Nallal</w:t>
      </w:r>
      <w:proofErr w:type="spellEnd"/>
      <w:r w:rsidRPr="0020585F">
        <w:rPr>
          <w:rFonts w:ascii="Times New Roman" w:hAnsi="Times New Roman" w:cs="Times New Roman"/>
          <w:color w:val="000000" w:themeColor="text1"/>
          <w:sz w:val="28"/>
          <w:szCs w:val="28"/>
        </w:rPr>
        <w:t xml:space="preserve"> </w:t>
      </w:r>
      <w:r w:rsidR="0020585F" w:rsidRPr="0020585F">
        <w:rPr>
          <w:rFonts w:ascii="Times New Roman" w:hAnsi="Times New Roman" w:cs="Times New Roman"/>
          <w:color w:val="000000" w:themeColor="text1"/>
          <w:sz w:val="28"/>
          <w:szCs w:val="28"/>
        </w:rPr>
        <w:t>et al</w:t>
      </w:r>
      <w:r w:rsidRPr="0020585F">
        <w:rPr>
          <w:rFonts w:ascii="Times New Roman" w:hAnsi="Times New Roman" w:cs="Times New Roman"/>
          <w:color w:val="000000" w:themeColor="text1"/>
          <w:sz w:val="28"/>
          <w:szCs w:val="28"/>
        </w:rPr>
        <w:t>., 2021)</w:t>
      </w:r>
    </w:p>
    <w:p w:rsidR="00075243" w:rsidRPr="0020585F" w:rsidRDefault="00075243" w:rsidP="0020585F">
      <w:pPr>
        <w:pStyle w:val="Heading1"/>
        <w:rPr>
          <w:rFonts w:ascii="Times New Roman" w:eastAsia="Times New Roman" w:hAnsi="Times New Roman" w:cs="Times New Roman"/>
          <w:b/>
          <w:color w:val="000000" w:themeColor="text1"/>
          <w:sz w:val="28"/>
          <w:szCs w:val="28"/>
        </w:rPr>
      </w:pPr>
      <w:bookmarkStart w:id="17" w:name="_Toc203021353"/>
      <w:r w:rsidRPr="0020585F">
        <w:rPr>
          <w:rFonts w:ascii="Times New Roman" w:eastAsia="Times New Roman" w:hAnsi="Times New Roman" w:cs="Times New Roman"/>
          <w:b/>
          <w:color w:val="000000" w:themeColor="text1"/>
          <w:sz w:val="28"/>
          <w:szCs w:val="28"/>
        </w:rPr>
        <w:t>2.5 Molecular Identification (</w:t>
      </w:r>
      <w:proofErr w:type="gramStart"/>
      <w:r w:rsidRPr="0020585F">
        <w:rPr>
          <w:rFonts w:ascii="Times New Roman" w:eastAsia="Times New Roman" w:hAnsi="Times New Roman" w:cs="Times New Roman"/>
          <w:b/>
          <w:color w:val="000000" w:themeColor="text1"/>
          <w:sz w:val="28"/>
          <w:szCs w:val="28"/>
        </w:rPr>
        <w:t>PCR :</w:t>
      </w:r>
      <w:proofErr w:type="gramEnd"/>
      <w:r w:rsidRPr="0020585F">
        <w:rPr>
          <w:rFonts w:ascii="Times New Roman" w:eastAsia="Times New Roman" w:hAnsi="Times New Roman" w:cs="Times New Roman"/>
          <w:b/>
          <w:color w:val="000000" w:themeColor="text1"/>
          <w:sz w:val="28"/>
          <w:szCs w:val="28"/>
        </w:rPr>
        <w:t xml:space="preserve"> Polymerase Chain Reaction)</w:t>
      </w:r>
      <w:bookmarkEnd w:id="17"/>
    </w:p>
    <w:p w:rsidR="00075243" w:rsidRPr="0020585F" w:rsidRDefault="00075243" w:rsidP="00075243">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20585F">
        <w:rPr>
          <w:rFonts w:ascii="Times New Roman" w:eastAsia="Times New Roman" w:hAnsi="Times New Roman" w:cs="Times New Roman"/>
          <w:color w:val="000000" w:themeColor="text1"/>
          <w:sz w:val="28"/>
          <w:szCs w:val="28"/>
        </w:rPr>
        <w:t xml:space="preserve">PCR was used for the molecular identification of fungal isolates. The DNA of each isolate was extracted using the </w:t>
      </w:r>
      <w:r w:rsidRPr="0020585F">
        <w:rPr>
          <w:rFonts w:ascii="Times New Roman" w:eastAsia="Times New Roman" w:hAnsi="Times New Roman" w:cs="Times New Roman"/>
          <w:b/>
          <w:bCs/>
          <w:color w:val="000000" w:themeColor="text1"/>
          <w:sz w:val="28"/>
          <w:szCs w:val="28"/>
        </w:rPr>
        <w:t>boiling method or DNA extraction kit</w:t>
      </w:r>
      <w:r w:rsidRPr="0020585F">
        <w:rPr>
          <w:rFonts w:ascii="Times New Roman" w:eastAsia="Times New Roman" w:hAnsi="Times New Roman" w:cs="Times New Roman"/>
          <w:color w:val="000000" w:themeColor="text1"/>
          <w:sz w:val="28"/>
          <w:szCs w:val="28"/>
        </w:rPr>
        <w:t xml:space="preserve">. The 16S </w:t>
      </w:r>
      <w:proofErr w:type="spellStart"/>
      <w:r w:rsidRPr="0020585F">
        <w:rPr>
          <w:rFonts w:ascii="Times New Roman" w:eastAsia="Times New Roman" w:hAnsi="Times New Roman" w:cs="Times New Roman"/>
          <w:color w:val="000000" w:themeColor="text1"/>
          <w:sz w:val="28"/>
          <w:szCs w:val="28"/>
        </w:rPr>
        <w:t>rRNA</w:t>
      </w:r>
      <w:proofErr w:type="spellEnd"/>
      <w:r w:rsidRPr="0020585F">
        <w:rPr>
          <w:rFonts w:ascii="Times New Roman" w:eastAsia="Times New Roman" w:hAnsi="Times New Roman" w:cs="Times New Roman"/>
          <w:color w:val="000000" w:themeColor="text1"/>
          <w:sz w:val="28"/>
          <w:szCs w:val="28"/>
        </w:rPr>
        <w:t xml:space="preserve"> gene was amplified for bacterial identification, while the ITS region was targeted for fungi. The PCR reaction mixture included </w:t>
      </w:r>
      <w:proofErr w:type="spellStart"/>
      <w:r w:rsidRPr="0020585F">
        <w:rPr>
          <w:rFonts w:ascii="Times New Roman" w:eastAsia="Times New Roman" w:hAnsi="Times New Roman" w:cs="Times New Roman"/>
          <w:b/>
          <w:bCs/>
          <w:color w:val="000000" w:themeColor="text1"/>
          <w:sz w:val="28"/>
          <w:szCs w:val="28"/>
        </w:rPr>
        <w:t>Taq</w:t>
      </w:r>
      <w:proofErr w:type="spellEnd"/>
      <w:r w:rsidRPr="0020585F">
        <w:rPr>
          <w:rFonts w:ascii="Times New Roman" w:eastAsia="Times New Roman" w:hAnsi="Times New Roman" w:cs="Times New Roman"/>
          <w:b/>
          <w:bCs/>
          <w:color w:val="000000" w:themeColor="text1"/>
          <w:sz w:val="28"/>
          <w:szCs w:val="28"/>
        </w:rPr>
        <w:t xml:space="preserve"> </w:t>
      </w:r>
      <w:r w:rsidRPr="0020585F">
        <w:rPr>
          <w:rFonts w:ascii="Times New Roman" w:eastAsia="Times New Roman" w:hAnsi="Times New Roman" w:cs="Times New Roman"/>
          <w:b/>
          <w:bCs/>
          <w:color w:val="000000" w:themeColor="text1"/>
          <w:sz w:val="28"/>
          <w:szCs w:val="28"/>
        </w:rPr>
        <w:lastRenderedPageBreak/>
        <w:t xml:space="preserve">polymerase, primers, </w:t>
      </w:r>
      <w:proofErr w:type="spellStart"/>
      <w:r w:rsidRPr="0020585F">
        <w:rPr>
          <w:rFonts w:ascii="Times New Roman" w:eastAsia="Times New Roman" w:hAnsi="Times New Roman" w:cs="Times New Roman"/>
          <w:b/>
          <w:bCs/>
          <w:color w:val="000000" w:themeColor="text1"/>
          <w:sz w:val="28"/>
          <w:szCs w:val="28"/>
        </w:rPr>
        <w:t>dNTPs</w:t>
      </w:r>
      <w:proofErr w:type="spellEnd"/>
      <w:r w:rsidRPr="0020585F">
        <w:rPr>
          <w:rFonts w:ascii="Times New Roman" w:eastAsia="Times New Roman" w:hAnsi="Times New Roman" w:cs="Times New Roman"/>
          <w:b/>
          <w:bCs/>
          <w:color w:val="000000" w:themeColor="text1"/>
          <w:sz w:val="28"/>
          <w:szCs w:val="28"/>
        </w:rPr>
        <w:t>, and buffer solution</w:t>
      </w:r>
      <w:r w:rsidRPr="0020585F">
        <w:rPr>
          <w:rFonts w:ascii="Times New Roman" w:eastAsia="Times New Roman" w:hAnsi="Times New Roman" w:cs="Times New Roman"/>
          <w:color w:val="000000" w:themeColor="text1"/>
          <w:sz w:val="28"/>
          <w:szCs w:val="28"/>
        </w:rPr>
        <w:t xml:space="preserve">. The </w:t>
      </w:r>
      <w:proofErr w:type="spellStart"/>
      <w:r w:rsidRPr="0020585F">
        <w:rPr>
          <w:rFonts w:ascii="Times New Roman" w:eastAsia="Times New Roman" w:hAnsi="Times New Roman" w:cs="Times New Roman"/>
          <w:color w:val="000000" w:themeColor="text1"/>
          <w:sz w:val="28"/>
          <w:szCs w:val="28"/>
        </w:rPr>
        <w:t>thermocycling</w:t>
      </w:r>
      <w:proofErr w:type="spellEnd"/>
      <w:r w:rsidRPr="0020585F">
        <w:rPr>
          <w:rFonts w:ascii="Times New Roman" w:eastAsia="Times New Roman" w:hAnsi="Times New Roman" w:cs="Times New Roman"/>
          <w:color w:val="000000" w:themeColor="text1"/>
          <w:sz w:val="28"/>
          <w:szCs w:val="28"/>
        </w:rPr>
        <w:t xml:space="preserve"> conditions involved initial denaturation at 94</w:t>
      </w:r>
      <w:r w:rsidRPr="0020585F">
        <w:rPr>
          <w:rFonts w:ascii="Times New Roman" w:eastAsia="Times New Roman" w:hAnsi="Times New Roman" w:cs="Times New Roman"/>
          <w:color w:val="000000" w:themeColor="text1"/>
          <w:sz w:val="28"/>
          <w:szCs w:val="28"/>
          <w:vertAlign w:val="superscript"/>
        </w:rPr>
        <w:t>0</w:t>
      </w:r>
      <w:r w:rsidRPr="0020585F">
        <w:rPr>
          <w:rFonts w:ascii="Times New Roman" w:eastAsia="Times New Roman" w:hAnsi="Times New Roman" w:cs="Times New Roman"/>
          <w:color w:val="000000" w:themeColor="text1"/>
          <w:sz w:val="28"/>
          <w:szCs w:val="28"/>
        </w:rPr>
        <w:t xml:space="preserve">C, followed by annealing at an optimized temperature, extension, and a final elongation step. The PCR products were analyzed through </w:t>
      </w:r>
      <w:r w:rsidRPr="0020585F">
        <w:rPr>
          <w:rFonts w:ascii="Times New Roman" w:eastAsia="Times New Roman" w:hAnsi="Times New Roman" w:cs="Times New Roman"/>
          <w:b/>
          <w:bCs/>
          <w:color w:val="000000" w:themeColor="text1"/>
          <w:sz w:val="28"/>
          <w:szCs w:val="28"/>
        </w:rPr>
        <w:t>gel electrophoresis</w:t>
      </w:r>
      <w:r w:rsidRPr="0020585F">
        <w:rPr>
          <w:rFonts w:ascii="Times New Roman" w:eastAsia="Times New Roman" w:hAnsi="Times New Roman" w:cs="Times New Roman"/>
          <w:color w:val="000000" w:themeColor="text1"/>
          <w:sz w:val="28"/>
          <w:szCs w:val="28"/>
        </w:rPr>
        <w:t>, visualized under UV light, and sequenced for definitive microbial identification.</w:t>
      </w:r>
    </w:p>
    <w:p w:rsidR="00075243" w:rsidRPr="0020585F" w:rsidRDefault="00075243" w:rsidP="00075243">
      <w:pPr>
        <w:spacing w:line="480" w:lineRule="auto"/>
        <w:jc w:val="both"/>
        <w:rPr>
          <w:rFonts w:ascii="Times New Roman" w:eastAsia="Courier New" w:hAnsi="Times New Roman" w:cs="Times New Roman"/>
          <w:b/>
          <w:color w:val="000000" w:themeColor="text1"/>
          <w:sz w:val="28"/>
          <w:szCs w:val="28"/>
        </w:rPr>
      </w:pPr>
      <w:r w:rsidRPr="0020585F">
        <w:rPr>
          <w:rFonts w:ascii="Times New Roman" w:eastAsia="Courier New" w:hAnsi="Times New Roman" w:cs="Times New Roman"/>
          <w:b/>
          <w:color w:val="000000" w:themeColor="text1"/>
          <w:sz w:val="28"/>
          <w:szCs w:val="28"/>
        </w:rPr>
        <w:t xml:space="preserve">2.6 </w:t>
      </w:r>
      <w:r w:rsidRPr="0020585F">
        <w:rPr>
          <w:rFonts w:ascii="Times New Roman" w:hAnsi="Times New Roman" w:cs="Times New Roman"/>
          <w:b/>
          <w:color w:val="000000" w:themeColor="text1"/>
          <w:sz w:val="28"/>
          <w:szCs w:val="28"/>
        </w:rPr>
        <w:t xml:space="preserve">Molecular </w:t>
      </w:r>
      <w:proofErr w:type="spellStart"/>
      <w:r w:rsidRPr="0020585F">
        <w:rPr>
          <w:rFonts w:ascii="Times New Roman" w:hAnsi="Times New Roman" w:cs="Times New Roman"/>
          <w:b/>
          <w:color w:val="000000" w:themeColor="text1"/>
          <w:sz w:val="28"/>
          <w:szCs w:val="28"/>
        </w:rPr>
        <w:t>Characterisation</w:t>
      </w:r>
      <w:proofErr w:type="spellEnd"/>
      <w:r w:rsidRPr="0020585F">
        <w:rPr>
          <w:rFonts w:ascii="Times New Roman" w:hAnsi="Times New Roman" w:cs="Times New Roman"/>
          <w:b/>
          <w:color w:val="000000" w:themeColor="text1"/>
          <w:sz w:val="28"/>
          <w:szCs w:val="28"/>
        </w:rPr>
        <w:t>: Polymerase Chain Reaction (PCR)</w:t>
      </w:r>
    </w:p>
    <w:p w:rsidR="00075243" w:rsidRPr="0020585F" w:rsidRDefault="00075243" w:rsidP="00075243">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 xml:space="preserve">Pure culture of the fungal isolates were resuscitated and </w:t>
      </w:r>
      <w:proofErr w:type="spellStart"/>
      <w:r w:rsidRPr="0020585F">
        <w:rPr>
          <w:rFonts w:ascii="Times New Roman" w:hAnsi="Times New Roman" w:cs="Times New Roman"/>
          <w:color w:val="000000" w:themeColor="text1"/>
          <w:sz w:val="28"/>
          <w:szCs w:val="28"/>
        </w:rPr>
        <w:t>amaintained</w:t>
      </w:r>
      <w:proofErr w:type="spellEnd"/>
      <w:r w:rsidRPr="0020585F">
        <w:rPr>
          <w:rFonts w:ascii="Times New Roman" w:hAnsi="Times New Roman" w:cs="Times New Roman"/>
          <w:color w:val="000000" w:themeColor="text1"/>
          <w:sz w:val="28"/>
          <w:szCs w:val="28"/>
        </w:rPr>
        <w:t>. For DNA isolation, the cultures were grown in potato dextrose broth (PDA; pH 5.5) for 7 days at 28 ± 1°C. Mycelia were filtered through filter paper (</w:t>
      </w:r>
      <w:proofErr w:type="spellStart"/>
      <w:r w:rsidRPr="0020585F">
        <w:rPr>
          <w:rFonts w:ascii="Times New Roman" w:hAnsi="Times New Roman" w:cs="Times New Roman"/>
          <w:color w:val="000000" w:themeColor="text1"/>
          <w:sz w:val="28"/>
          <w:szCs w:val="28"/>
        </w:rPr>
        <w:t>Whatman</w:t>
      </w:r>
      <w:proofErr w:type="spellEnd"/>
      <w:r w:rsidRPr="0020585F">
        <w:rPr>
          <w:rFonts w:ascii="Times New Roman" w:hAnsi="Times New Roman" w:cs="Times New Roman"/>
          <w:color w:val="000000" w:themeColor="text1"/>
          <w:sz w:val="28"/>
          <w:szCs w:val="28"/>
        </w:rPr>
        <w:t xml:space="preserve"> no. 1) and DNA was extracted, using the </w:t>
      </w:r>
      <w:proofErr w:type="spellStart"/>
      <w:r w:rsidRPr="0020585F">
        <w:rPr>
          <w:rFonts w:ascii="Times New Roman" w:hAnsi="Times New Roman" w:cs="Times New Roman"/>
          <w:color w:val="000000" w:themeColor="text1"/>
          <w:sz w:val="28"/>
          <w:szCs w:val="28"/>
        </w:rPr>
        <w:t>cetyltrimethyl</w:t>
      </w:r>
      <w:proofErr w:type="spellEnd"/>
      <w:r w:rsidRPr="0020585F">
        <w:rPr>
          <w:rFonts w:ascii="Times New Roman" w:hAnsi="Times New Roman" w:cs="Times New Roman"/>
          <w:color w:val="000000" w:themeColor="text1"/>
          <w:sz w:val="28"/>
          <w:szCs w:val="28"/>
        </w:rPr>
        <w:t xml:space="preserve"> ammonium bromide (CTAB) method. The mycelium was ground into fine powder with glass beads, transferred to DNA extraction buffer (0.1 M </w:t>
      </w:r>
      <w:proofErr w:type="spellStart"/>
      <w:r w:rsidRPr="0020585F">
        <w:rPr>
          <w:rFonts w:ascii="Times New Roman" w:hAnsi="Times New Roman" w:cs="Times New Roman"/>
          <w:color w:val="000000" w:themeColor="text1"/>
          <w:sz w:val="28"/>
          <w:szCs w:val="28"/>
        </w:rPr>
        <w:t>Tris</w:t>
      </w:r>
      <w:proofErr w:type="spellEnd"/>
      <w:r w:rsidRPr="0020585F">
        <w:rPr>
          <w:rFonts w:ascii="Times New Roman" w:hAnsi="Times New Roman" w:cs="Times New Roman"/>
          <w:color w:val="000000" w:themeColor="text1"/>
          <w:sz w:val="28"/>
          <w:szCs w:val="28"/>
        </w:rPr>
        <w:t xml:space="preserve">, 1.5 M </w:t>
      </w:r>
      <w:proofErr w:type="spellStart"/>
      <w:r w:rsidRPr="0020585F">
        <w:rPr>
          <w:rFonts w:ascii="Times New Roman" w:hAnsi="Times New Roman" w:cs="Times New Roman"/>
          <w:color w:val="000000" w:themeColor="text1"/>
          <w:sz w:val="28"/>
          <w:szCs w:val="28"/>
        </w:rPr>
        <w:t>NaCl</w:t>
      </w:r>
      <w:proofErr w:type="spellEnd"/>
      <w:r w:rsidRPr="0020585F">
        <w:rPr>
          <w:rFonts w:ascii="Times New Roman" w:hAnsi="Times New Roman" w:cs="Times New Roman"/>
          <w:color w:val="000000" w:themeColor="text1"/>
          <w:sz w:val="28"/>
          <w:szCs w:val="28"/>
        </w:rPr>
        <w:t xml:space="preserve">, 0.01 M EDTA) and kept at 65°C, for 1 h, with occasional stirring. Equal volumes of chloroform, </w:t>
      </w:r>
      <w:proofErr w:type="spellStart"/>
      <w:r w:rsidRPr="0020585F">
        <w:rPr>
          <w:rFonts w:ascii="Times New Roman" w:hAnsi="Times New Roman" w:cs="Times New Roman"/>
          <w:color w:val="000000" w:themeColor="text1"/>
          <w:sz w:val="28"/>
          <w:szCs w:val="28"/>
        </w:rPr>
        <w:t>Isoamyl</w:t>
      </w:r>
      <w:proofErr w:type="spellEnd"/>
      <w:r w:rsidRPr="0020585F">
        <w:rPr>
          <w:rFonts w:ascii="Times New Roman" w:hAnsi="Times New Roman" w:cs="Times New Roman"/>
          <w:color w:val="000000" w:themeColor="text1"/>
          <w:sz w:val="28"/>
          <w:szCs w:val="28"/>
        </w:rPr>
        <w:t xml:space="preserve"> alcohols (24:1), were added to all tubes, followed by centrifugation. The upper aqueous phase obtained was precipitated with 0.6th volume of ice-cold isopropanol and 0.1th volume of 3 M sodium acetate (pH 5.2) and again centrifuged. The pellet obtained was </w:t>
      </w:r>
      <w:r w:rsidRPr="0020585F">
        <w:rPr>
          <w:rFonts w:ascii="Times New Roman" w:hAnsi="Times New Roman" w:cs="Times New Roman"/>
          <w:color w:val="000000" w:themeColor="text1"/>
          <w:sz w:val="28"/>
          <w:szCs w:val="28"/>
        </w:rPr>
        <w:lastRenderedPageBreak/>
        <w:t xml:space="preserve">washed with 70% ethanol and dried at room temperature. Finally, obtained DNA pellet was dissolved in TE buffer and stored at -20°C. The fungus-specific universal primer ITS-4, synthesized by </w:t>
      </w:r>
      <w:proofErr w:type="spellStart"/>
      <w:r w:rsidRPr="0020585F">
        <w:rPr>
          <w:rFonts w:ascii="Times New Roman" w:hAnsi="Times New Roman" w:cs="Times New Roman"/>
          <w:color w:val="000000" w:themeColor="text1"/>
          <w:sz w:val="28"/>
          <w:szCs w:val="28"/>
        </w:rPr>
        <w:t>Inqaba</w:t>
      </w:r>
      <w:proofErr w:type="spellEnd"/>
      <w:r w:rsidRPr="0020585F">
        <w:rPr>
          <w:rFonts w:ascii="Times New Roman" w:hAnsi="Times New Roman" w:cs="Times New Roman"/>
          <w:color w:val="000000" w:themeColor="text1"/>
          <w:sz w:val="28"/>
          <w:szCs w:val="28"/>
        </w:rPr>
        <w:t xml:space="preserve"> biotech lab, South Africa, were used to amplify genes encoding the ITS region (</w:t>
      </w:r>
      <w:proofErr w:type="spellStart"/>
      <w:r w:rsidRPr="0020585F">
        <w:rPr>
          <w:rFonts w:ascii="Times New Roman" w:hAnsi="Times New Roman" w:cs="Times New Roman"/>
          <w:color w:val="000000" w:themeColor="text1"/>
          <w:sz w:val="28"/>
          <w:szCs w:val="28"/>
        </w:rPr>
        <w:t>Tarai</w:t>
      </w:r>
      <w:proofErr w:type="spellEnd"/>
      <w:r w:rsidRPr="0020585F">
        <w:rPr>
          <w:rFonts w:ascii="Times New Roman" w:hAnsi="Times New Roman" w:cs="Times New Roman"/>
          <w:color w:val="000000" w:themeColor="text1"/>
          <w:sz w:val="28"/>
          <w:szCs w:val="28"/>
        </w:rPr>
        <w:t xml:space="preserve"> </w:t>
      </w:r>
      <w:r w:rsidR="0020585F" w:rsidRPr="0020585F">
        <w:rPr>
          <w:rFonts w:ascii="Times New Roman" w:hAnsi="Times New Roman" w:cs="Times New Roman"/>
          <w:color w:val="000000" w:themeColor="text1"/>
          <w:sz w:val="28"/>
          <w:szCs w:val="28"/>
        </w:rPr>
        <w:t>et al</w:t>
      </w:r>
      <w:r w:rsidRPr="0020585F">
        <w:rPr>
          <w:rFonts w:ascii="Times New Roman" w:hAnsi="Times New Roman" w:cs="Times New Roman"/>
          <w:color w:val="000000" w:themeColor="text1"/>
          <w:sz w:val="28"/>
          <w:szCs w:val="28"/>
        </w:rPr>
        <w:t xml:space="preserve">., 2006). In addition of universal primers, a </w:t>
      </w:r>
      <w:proofErr w:type="spellStart"/>
      <w:r w:rsidRPr="0020585F">
        <w:rPr>
          <w:rFonts w:ascii="Times New Roman" w:hAnsi="Times New Roman" w:cs="Times New Roman"/>
          <w:color w:val="000000" w:themeColor="text1"/>
          <w:sz w:val="28"/>
          <w:szCs w:val="28"/>
        </w:rPr>
        <w:t>mycotoxin</w:t>
      </w:r>
      <w:proofErr w:type="spellEnd"/>
      <w:r w:rsidRPr="0020585F">
        <w:rPr>
          <w:rFonts w:ascii="Times New Roman" w:hAnsi="Times New Roman" w:cs="Times New Roman"/>
          <w:color w:val="000000" w:themeColor="text1"/>
          <w:sz w:val="28"/>
          <w:szCs w:val="28"/>
        </w:rPr>
        <w:t xml:space="preserve"> specific primer, apa-2 (</w:t>
      </w:r>
      <w:proofErr w:type="spellStart"/>
      <w:r w:rsidRPr="0020585F">
        <w:rPr>
          <w:rFonts w:ascii="Times New Roman" w:hAnsi="Times New Roman" w:cs="Times New Roman"/>
          <w:color w:val="000000" w:themeColor="text1"/>
          <w:sz w:val="28"/>
          <w:szCs w:val="28"/>
        </w:rPr>
        <w:t>Konietzny</w:t>
      </w:r>
      <w:proofErr w:type="spellEnd"/>
      <w:r w:rsidRPr="0020585F">
        <w:rPr>
          <w:rFonts w:ascii="Times New Roman" w:hAnsi="Times New Roman" w:cs="Times New Roman"/>
          <w:color w:val="000000" w:themeColor="text1"/>
          <w:sz w:val="28"/>
          <w:szCs w:val="28"/>
        </w:rPr>
        <w:t xml:space="preserve"> and </w:t>
      </w:r>
      <w:proofErr w:type="spellStart"/>
      <w:r w:rsidRPr="0020585F">
        <w:rPr>
          <w:rFonts w:ascii="Times New Roman" w:hAnsi="Times New Roman" w:cs="Times New Roman"/>
          <w:color w:val="000000" w:themeColor="text1"/>
          <w:sz w:val="28"/>
          <w:szCs w:val="28"/>
        </w:rPr>
        <w:t>Geriner</w:t>
      </w:r>
      <w:proofErr w:type="spellEnd"/>
      <w:r w:rsidRPr="0020585F">
        <w:rPr>
          <w:rFonts w:ascii="Times New Roman" w:hAnsi="Times New Roman" w:cs="Times New Roman"/>
          <w:color w:val="000000" w:themeColor="text1"/>
          <w:sz w:val="28"/>
          <w:szCs w:val="28"/>
        </w:rPr>
        <w:t xml:space="preserve">, 2003) was also used to differentiate between </w:t>
      </w:r>
      <w:proofErr w:type="spellStart"/>
      <w:r w:rsidRPr="0020585F">
        <w:rPr>
          <w:rFonts w:ascii="Times New Roman" w:hAnsi="Times New Roman" w:cs="Times New Roman"/>
          <w:color w:val="000000" w:themeColor="text1"/>
          <w:sz w:val="28"/>
          <w:szCs w:val="28"/>
        </w:rPr>
        <w:t>mycotoxic</w:t>
      </w:r>
      <w:proofErr w:type="spellEnd"/>
      <w:r w:rsidRPr="0020585F">
        <w:rPr>
          <w:rFonts w:ascii="Times New Roman" w:hAnsi="Times New Roman" w:cs="Times New Roman"/>
          <w:color w:val="000000" w:themeColor="text1"/>
          <w:sz w:val="28"/>
          <w:szCs w:val="28"/>
        </w:rPr>
        <w:t xml:space="preserve"> and </w:t>
      </w:r>
      <w:proofErr w:type="spellStart"/>
      <w:r w:rsidRPr="0020585F">
        <w:rPr>
          <w:rFonts w:ascii="Times New Roman" w:hAnsi="Times New Roman" w:cs="Times New Roman"/>
          <w:color w:val="000000" w:themeColor="text1"/>
          <w:sz w:val="28"/>
          <w:szCs w:val="28"/>
        </w:rPr>
        <w:t>non toxic</w:t>
      </w:r>
      <w:proofErr w:type="spellEnd"/>
      <w:r w:rsidRPr="0020585F">
        <w:rPr>
          <w:rFonts w:ascii="Times New Roman" w:hAnsi="Times New Roman" w:cs="Times New Roman"/>
          <w:color w:val="000000" w:themeColor="text1"/>
          <w:sz w:val="28"/>
          <w:szCs w:val="28"/>
        </w:rPr>
        <w:t xml:space="preserve"> fungal isolates (Table 1). All the PCR reagents like </w:t>
      </w:r>
      <w:proofErr w:type="spellStart"/>
      <w:r w:rsidRPr="0020585F">
        <w:rPr>
          <w:rFonts w:ascii="Times New Roman" w:hAnsi="Times New Roman" w:cs="Times New Roman"/>
          <w:color w:val="000000" w:themeColor="text1"/>
          <w:sz w:val="28"/>
          <w:szCs w:val="28"/>
        </w:rPr>
        <w:t>Taq</w:t>
      </w:r>
      <w:proofErr w:type="spellEnd"/>
      <w:r w:rsidRPr="0020585F">
        <w:rPr>
          <w:rFonts w:ascii="Times New Roman" w:hAnsi="Times New Roman" w:cs="Times New Roman"/>
          <w:color w:val="000000" w:themeColor="text1"/>
          <w:sz w:val="28"/>
          <w:szCs w:val="28"/>
        </w:rPr>
        <w:t xml:space="preserve"> polymerase, 200 </w:t>
      </w:r>
      <w:proofErr w:type="spellStart"/>
      <w:r w:rsidRPr="0020585F">
        <w:rPr>
          <w:rFonts w:ascii="Times New Roman" w:hAnsi="Times New Roman" w:cs="Times New Roman"/>
          <w:color w:val="000000" w:themeColor="text1"/>
          <w:sz w:val="28"/>
          <w:szCs w:val="28"/>
        </w:rPr>
        <w:t>μM</w:t>
      </w:r>
      <w:proofErr w:type="spellEnd"/>
      <w:r w:rsidRPr="0020585F">
        <w:rPr>
          <w:rFonts w:ascii="Times New Roman" w:hAnsi="Times New Roman" w:cs="Times New Roman"/>
          <w:color w:val="000000" w:themeColor="text1"/>
          <w:sz w:val="28"/>
          <w:szCs w:val="28"/>
        </w:rPr>
        <w:t xml:space="preserve"> </w:t>
      </w:r>
      <w:proofErr w:type="spellStart"/>
      <w:r w:rsidRPr="0020585F">
        <w:rPr>
          <w:rFonts w:ascii="Times New Roman" w:hAnsi="Times New Roman" w:cs="Times New Roman"/>
          <w:color w:val="000000" w:themeColor="text1"/>
          <w:sz w:val="28"/>
          <w:szCs w:val="28"/>
        </w:rPr>
        <w:t>dNTP</w:t>
      </w:r>
      <w:proofErr w:type="spellEnd"/>
      <w:r w:rsidRPr="0020585F">
        <w:rPr>
          <w:rFonts w:ascii="Times New Roman" w:hAnsi="Times New Roman" w:cs="Times New Roman"/>
          <w:color w:val="000000" w:themeColor="text1"/>
          <w:sz w:val="28"/>
          <w:szCs w:val="28"/>
        </w:rPr>
        <w:t xml:space="preserve"> (</w:t>
      </w:r>
      <w:proofErr w:type="spellStart"/>
      <w:r w:rsidRPr="0020585F">
        <w:rPr>
          <w:rFonts w:ascii="Times New Roman" w:hAnsi="Times New Roman" w:cs="Times New Roman"/>
          <w:color w:val="000000" w:themeColor="text1"/>
          <w:sz w:val="28"/>
          <w:szCs w:val="28"/>
        </w:rPr>
        <w:t>dATP</w:t>
      </w:r>
      <w:proofErr w:type="spellEnd"/>
      <w:r w:rsidRPr="0020585F">
        <w:rPr>
          <w:rFonts w:ascii="Times New Roman" w:hAnsi="Times New Roman" w:cs="Times New Roman"/>
          <w:color w:val="000000" w:themeColor="text1"/>
          <w:sz w:val="28"/>
          <w:szCs w:val="28"/>
        </w:rPr>
        <w:t xml:space="preserve">, </w:t>
      </w:r>
      <w:proofErr w:type="spellStart"/>
      <w:r w:rsidRPr="0020585F">
        <w:rPr>
          <w:rFonts w:ascii="Times New Roman" w:hAnsi="Times New Roman" w:cs="Times New Roman"/>
          <w:color w:val="000000" w:themeColor="text1"/>
          <w:sz w:val="28"/>
          <w:szCs w:val="28"/>
        </w:rPr>
        <w:t>dCTP</w:t>
      </w:r>
      <w:proofErr w:type="spellEnd"/>
      <w:r w:rsidRPr="0020585F">
        <w:rPr>
          <w:rFonts w:ascii="Times New Roman" w:hAnsi="Times New Roman" w:cs="Times New Roman"/>
          <w:color w:val="000000" w:themeColor="text1"/>
          <w:sz w:val="28"/>
          <w:szCs w:val="28"/>
        </w:rPr>
        <w:t xml:space="preserve">, </w:t>
      </w:r>
      <w:proofErr w:type="spellStart"/>
      <w:r w:rsidRPr="0020585F">
        <w:rPr>
          <w:rFonts w:ascii="Times New Roman" w:hAnsi="Times New Roman" w:cs="Times New Roman"/>
          <w:color w:val="000000" w:themeColor="text1"/>
          <w:sz w:val="28"/>
          <w:szCs w:val="28"/>
        </w:rPr>
        <w:t>dGTP</w:t>
      </w:r>
      <w:proofErr w:type="spellEnd"/>
      <w:r w:rsidRPr="0020585F">
        <w:rPr>
          <w:rFonts w:ascii="Times New Roman" w:hAnsi="Times New Roman" w:cs="Times New Roman"/>
          <w:color w:val="000000" w:themeColor="text1"/>
          <w:sz w:val="28"/>
          <w:szCs w:val="28"/>
        </w:rPr>
        <w:t xml:space="preserve">, </w:t>
      </w:r>
      <w:proofErr w:type="spellStart"/>
      <w:r w:rsidRPr="0020585F">
        <w:rPr>
          <w:rFonts w:ascii="Times New Roman" w:hAnsi="Times New Roman" w:cs="Times New Roman"/>
          <w:color w:val="000000" w:themeColor="text1"/>
          <w:sz w:val="28"/>
          <w:szCs w:val="28"/>
        </w:rPr>
        <w:t>dTTP</w:t>
      </w:r>
      <w:proofErr w:type="spellEnd"/>
      <w:r w:rsidRPr="0020585F">
        <w:rPr>
          <w:rFonts w:ascii="Times New Roman" w:hAnsi="Times New Roman" w:cs="Times New Roman"/>
          <w:color w:val="000000" w:themeColor="text1"/>
          <w:sz w:val="28"/>
          <w:szCs w:val="28"/>
        </w:rPr>
        <w:t xml:space="preserve">), and reaction buffer (10 </w:t>
      </w:r>
      <w:proofErr w:type="spellStart"/>
      <w:r w:rsidRPr="0020585F">
        <w:rPr>
          <w:rFonts w:ascii="Times New Roman" w:hAnsi="Times New Roman" w:cs="Times New Roman"/>
          <w:color w:val="000000" w:themeColor="text1"/>
          <w:sz w:val="28"/>
          <w:szCs w:val="28"/>
        </w:rPr>
        <w:t>mM</w:t>
      </w:r>
      <w:proofErr w:type="spellEnd"/>
      <w:r w:rsidRPr="0020585F">
        <w:rPr>
          <w:rFonts w:ascii="Times New Roman" w:hAnsi="Times New Roman" w:cs="Times New Roman"/>
          <w:color w:val="000000" w:themeColor="text1"/>
          <w:sz w:val="28"/>
          <w:szCs w:val="28"/>
        </w:rPr>
        <w:t xml:space="preserve"> </w:t>
      </w:r>
      <w:proofErr w:type="spellStart"/>
      <w:r w:rsidRPr="0020585F">
        <w:rPr>
          <w:rFonts w:ascii="Times New Roman" w:hAnsi="Times New Roman" w:cs="Times New Roman"/>
          <w:color w:val="000000" w:themeColor="text1"/>
          <w:sz w:val="28"/>
          <w:szCs w:val="28"/>
        </w:rPr>
        <w:t>Tris</w:t>
      </w:r>
      <w:proofErr w:type="spellEnd"/>
      <w:r w:rsidRPr="0020585F">
        <w:rPr>
          <w:rFonts w:ascii="Times New Roman" w:hAnsi="Times New Roman" w:cs="Times New Roman"/>
          <w:color w:val="000000" w:themeColor="text1"/>
          <w:sz w:val="28"/>
          <w:szCs w:val="28"/>
        </w:rPr>
        <w:t>–</w:t>
      </w:r>
      <w:proofErr w:type="spellStart"/>
      <w:r w:rsidRPr="0020585F">
        <w:rPr>
          <w:rFonts w:ascii="Times New Roman" w:hAnsi="Times New Roman" w:cs="Times New Roman"/>
          <w:color w:val="000000" w:themeColor="text1"/>
          <w:sz w:val="28"/>
          <w:szCs w:val="28"/>
        </w:rPr>
        <w:t>HCl</w:t>
      </w:r>
      <w:proofErr w:type="spellEnd"/>
      <w:r w:rsidRPr="0020585F">
        <w:rPr>
          <w:rFonts w:ascii="Times New Roman" w:hAnsi="Times New Roman" w:cs="Times New Roman"/>
          <w:color w:val="000000" w:themeColor="text1"/>
          <w:sz w:val="28"/>
          <w:szCs w:val="28"/>
        </w:rPr>
        <w:t xml:space="preserve"> pH 9.0, 50 </w:t>
      </w:r>
      <w:proofErr w:type="spellStart"/>
      <w:r w:rsidRPr="0020585F">
        <w:rPr>
          <w:rFonts w:ascii="Times New Roman" w:hAnsi="Times New Roman" w:cs="Times New Roman"/>
          <w:color w:val="000000" w:themeColor="text1"/>
          <w:sz w:val="28"/>
          <w:szCs w:val="28"/>
        </w:rPr>
        <w:t>mM</w:t>
      </w:r>
      <w:proofErr w:type="spellEnd"/>
      <w:r w:rsidRPr="0020585F">
        <w:rPr>
          <w:rFonts w:ascii="Times New Roman" w:hAnsi="Times New Roman" w:cs="Times New Roman"/>
          <w:color w:val="000000" w:themeColor="text1"/>
          <w:sz w:val="28"/>
          <w:szCs w:val="28"/>
        </w:rPr>
        <w:t xml:space="preserve"> </w:t>
      </w:r>
      <w:proofErr w:type="spellStart"/>
      <w:r w:rsidRPr="0020585F">
        <w:rPr>
          <w:rFonts w:ascii="Times New Roman" w:hAnsi="Times New Roman" w:cs="Times New Roman"/>
          <w:color w:val="000000" w:themeColor="text1"/>
          <w:sz w:val="28"/>
          <w:szCs w:val="28"/>
        </w:rPr>
        <w:t>KCl</w:t>
      </w:r>
      <w:proofErr w:type="spellEnd"/>
      <w:r w:rsidRPr="0020585F">
        <w:rPr>
          <w:rFonts w:ascii="Times New Roman" w:hAnsi="Times New Roman" w:cs="Times New Roman"/>
          <w:color w:val="000000" w:themeColor="text1"/>
          <w:sz w:val="28"/>
          <w:szCs w:val="28"/>
        </w:rPr>
        <w:t xml:space="preserve">, 1.5 </w:t>
      </w:r>
      <w:proofErr w:type="spellStart"/>
      <w:r w:rsidRPr="0020585F">
        <w:rPr>
          <w:rFonts w:ascii="Times New Roman" w:hAnsi="Times New Roman" w:cs="Times New Roman"/>
          <w:color w:val="000000" w:themeColor="text1"/>
          <w:sz w:val="28"/>
          <w:szCs w:val="28"/>
        </w:rPr>
        <w:t>mM</w:t>
      </w:r>
      <w:proofErr w:type="spellEnd"/>
      <w:r w:rsidRPr="0020585F">
        <w:rPr>
          <w:rFonts w:ascii="Times New Roman" w:hAnsi="Times New Roman" w:cs="Times New Roman"/>
          <w:color w:val="000000" w:themeColor="text1"/>
          <w:sz w:val="28"/>
          <w:szCs w:val="28"/>
        </w:rPr>
        <w:t xml:space="preserve"> MgCl2) used were of </w:t>
      </w:r>
      <w:proofErr w:type="spellStart"/>
      <w:r w:rsidRPr="0020585F">
        <w:rPr>
          <w:rFonts w:ascii="Times New Roman" w:hAnsi="Times New Roman" w:cs="Times New Roman"/>
          <w:color w:val="000000" w:themeColor="text1"/>
          <w:sz w:val="28"/>
          <w:szCs w:val="28"/>
        </w:rPr>
        <w:t>Inqaba</w:t>
      </w:r>
      <w:proofErr w:type="spellEnd"/>
      <w:r w:rsidRPr="0020585F">
        <w:rPr>
          <w:rFonts w:ascii="Times New Roman" w:hAnsi="Times New Roman" w:cs="Times New Roman"/>
          <w:color w:val="000000" w:themeColor="text1"/>
          <w:sz w:val="28"/>
          <w:szCs w:val="28"/>
        </w:rPr>
        <w:t xml:space="preserve"> biotech lab, South Africa. Concentrations of DNA template, primer and </w:t>
      </w:r>
      <w:proofErr w:type="spellStart"/>
      <w:r w:rsidRPr="0020585F">
        <w:rPr>
          <w:rFonts w:ascii="Times New Roman" w:hAnsi="Times New Roman" w:cs="Times New Roman"/>
          <w:color w:val="000000" w:themeColor="text1"/>
          <w:sz w:val="28"/>
          <w:szCs w:val="28"/>
        </w:rPr>
        <w:t>deoxynucleotide</w:t>
      </w:r>
      <w:proofErr w:type="spellEnd"/>
      <w:r w:rsidRPr="0020585F">
        <w:rPr>
          <w:rFonts w:ascii="Times New Roman" w:hAnsi="Times New Roman" w:cs="Times New Roman"/>
          <w:color w:val="000000" w:themeColor="text1"/>
          <w:sz w:val="28"/>
          <w:szCs w:val="28"/>
        </w:rPr>
        <w:t xml:space="preserve"> triphosphates (</w:t>
      </w:r>
      <w:proofErr w:type="spellStart"/>
      <w:r w:rsidRPr="0020585F">
        <w:rPr>
          <w:rFonts w:ascii="Times New Roman" w:hAnsi="Times New Roman" w:cs="Times New Roman"/>
          <w:color w:val="000000" w:themeColor="text1"/>
          <w:sz w:val="28"/>
          <w:szCs w:val="28"/>
        </w:rPr>
        <w:t>dNTPs</w:t>
      </w:r>
      <w:proofErr w:type="spellEnd"/>
      <w:r w:rsidRPr="0020585F">
        <w:rPr>
          <w:rFonts w:ascii="Times New Roman" w:hAnsi="Times New Roman" w:cs="Times New Roman"/>
          <w:color w:val="000000" w:themeColor="text1"/>
          <w:sz w:val="28"/>
          <w:szCs w:val="28"/>
        </w:rPr>
        <w:t xml:space="preserve">), and the optimum annealing temperature were standardized for each primer in preliminary trials. PCR was performed in a total reaction volume of 25 </w:t>
      </w:r>
      <w:proofErr w:type="spellStart"/>
      <w:r w:rsidRPr="0020585F">
        <w:rPr>
          <w:rFonts w:ascii="Times New Roman" w:hAnsi="Times New Roman" w:cs="Times New Roman"/>
          <w:color w:val="000000" w:themeColor="text1"/>
          <w:sz w:val="28"/>
          <w:szCs w:val="28"/>
        </w:rPr>
        <w:t>μL</w:t>
      </w:r>
      <w:proofErr w:type="spellEnd"/>
      <w:r w:rsidRPr="0020585F">
        <w:rPr>
          <w:rFonts w:ascii="Times New Roman" w:hAnsi="Times New Roman" w:cs="Times New Roman"/>
          <w:color w:val="000000" w:themeColor="text1"/>
          <w:sz w:val="28"/>
          <w:szCs w:val="28"/>
        </w:rPr>
        <w:t xml:space="preserve"> which consisted of 2 </w:t>
      </w:r>
      <w:proofErr w:type="spellStart"/>
      <w:r w:rsidRPr="0020585F">
        <w:rPr>
          <w:rFonts w:ascii="Times New Roman" w:hAnsi="Times New Roman" w:cs="Times New Roman"/>
          <w:color w:val="000000" w:themeColor="text1"/>
          <w:sz w:val="28"/>
          <w:szCs w:val="28"/>
        </w:rPr>
        <w:t>μL</w:t>
      </w:r>
      <w:proofErr w:type="spellEnd"/>
      <w:r w:rsidRPr="0020585F">
        <w:rPr>
          <w:rFonts w:ascii="Times New Roman" w:hAnsi="Times New Roman" w:cs="Times New Roman"/>
          <w:color w:val="000000" w:themeColor="text1"/>
          <w:sz w:val="28"/>
          <w:szCs w:val="28"/>
        </w:rPr>
        <w:t xml:space="preserve"> of target DNA solution, 3 </w:t>
      </w:r>
      <w:proofErr w:type="spellStart"/>
      <w:r w:rsidRPr="0020585F">
        <w:rPr>
          <w:rFonts w:ascii="Times New Roman" w:hAnsi="Times New Roman" w:cs="Times New Roman"/>
          <w:color w:val="000000" w:themeColor="text1"/>
          <w:sz w:val="28"/>
          <w:szCs w:val="28"/>
        </w:rPr>
        <w:t>μL</w:t>
      </w:r>
      <w:proofErr w:type="spellEnd"/>
      <w:r w:rsidRPr="0020585F">
        <w:rPr>
          <w:rFonts w:ascii="Times New Roman" w:hAnsi="Times New Roman" w:cs="Times New Roman"/>
          <w:color w:val="000000" w:themeColor="text1"/>
          <w:sz w:val="28"/>
          <w:szCs w:val="28"/>
        </w:rPr>
        <w:t xml:space="preserve"> (6 </w:t>
      </w:r>
      <w:proofErr w:type="spellStart"/>
      <w:r w:rsidRPr="0020585F">
        <w:rPr>
          <w:rFonts w:ascii="Times New Roman" w:hAnsi="Times New Roman" w:cs="Times New Roman"/>
          <w:color w:val="000000" w:themeColor="text1"/>
          <w:sz w:val="28"/>
          <w:szCs w:val="28"/>
        </w:rPr>
        <w:t>μL</w:t>
      </w:r>
      <w:proofErr w:type="spellEnd"/>
      <w:r w:rsidRPr="0020585F">
        <w:rPr>
          <w:rFonts w:ascii="Times New Roman" w:hAnsi="Times New Roman" w:cs="Times New Roman"/>
          <w:color w:val="000000" w:themeColor="text1"/>
          <w:sz w:val="28"/>
          <w:szCs w:val="28"/>
        </w:rPr>
        <w:t xml:space="preserve"> in ITS-4) of each (forward and reverse) of the primers and 17 </w:t>
      </w:r>
      <w:proofErr w:type="spellStart"/>
      <w:r w:rsidRPr="0020585F">
        <w:rPr>
          <w:rFonts w:ascii="Times New Roman" w:hAnsi="Times New Roman" w:cs="Times New Roman"/>
          <w:color w:val="000000" w:themeColor="text1"/>
          <w:sz w:val="28"/>
          <w:szCs w:val="28"/>
        </w:rPr>
        <w:t>μL</w:t>
      </w:r>
      <w:proofErr w:type="spellEnd"/>
      <w:r w:rsidRPr="0020585F">
        <w:rPr>
          <w:rFonts w:ascii="Times New Roman" w:hAnsi="Times New Roman" w:cs="Times New Roman"/>
          <w:color w:val="000000" w:themeColor="text1"/>
          <w:sz w:val="28"/>
          <w:szCs w:val="28"/>
        </w:rPr>
        <w:t xml:space="preserve"> of </w:t>
      </w:r>
      <w:proofErr w:type="spellStart"/>
      <w:r w:rsidRPr="0020585F">
        <w:rPr>
          <w:rFonts w:ascii="Times New Roman" w:hAnsi="Times New Roman" w:cs="Times New Roman"/>
          <w:color w:val="000000" w:themeColor="text1"/>
          <w:sz w:val="28"/>
          <w:szCs w:val="28"/>
        </w:rPr>
        <w:t>milliQ</w:t>
      </w:r>
      <w:proofErr w:type="spellEnd"/>
      <w:r w:rsidRPr="0020585F">
        <w:rPr>
          <w:rFonts w:ascii="Times New Roman" w:hAnsi="Times New Roman" w:cs="Times New Roman"/>
          <w:color w:val="000000" w:themeColor="text1"/>
          <w:sz w:val="28"/>
          <w:szCs w:val="28"/>
        </w:rPr>
        <w:t xml:space="preserve"> water. The mixture was </w:t>
      </w:r>
      <w:proofErr w:type="spellStart"/>
      <w:r w:rsidRPr="0020585F">
        <w:rPr>
          <w:rFonts w:ascii="Times New Roman" w:hAnsi="Times New Roman" w:cs="Times New Roman"/>
          <w:color w:val="000000" w:themeColor="text1"/>
          <w:sz w:val="28"/>
          <w:szCs w:val="28"/>
        </w:rPr>
        <w:t>spinned</w:t>
      </w:r>
      <w:proofErr w:type="spellEnd"/>
      <w:r w:rsidRPr="0020585F">
        <w:rPr>
          <w:rFonts w:ascii="Times New Roman" w:hAnsi="Times New Roman" w:cs="Times New Roman"/>
          <w:color w:val="000000" w:themeColor="text1"/>
          <w:sz w:val="28"/>
          <w:szCs w:val="28"/>
        </w:rPr>
        <w:t xml:space="preserve"> before subjected to PCR. The amplified PCR products were electrophoresed on a 1% </w:t>
      </w:r>
      <w:proofErr w:type="spellStart"/>
      <w:r w:rsidRPr="0020585F">
        <w:rPr>
          <w:rFonts w:ascii="Times New Roman" w:hAnsi="Times New Roman" w:cs="Times New Roman"/>
          <w:color w:val="000000" w:themeColor="text1"/>
          <w:sz w:val="28"/>
          <w:szCs w:val="28"/>
        </w:rPr>
        <w:t>agarose</w:t>
      </w:r>
      <w:proofErr w:type="spellEnd"/>
      <w:r w:rsidRPr="0020585F">
        <w:rPr>
          <w:rFonts w:ascii="Times New Roman" w:hAnsi="Times New Roman" w:cs="Times New Roman"/>
          <w:color w:val="000000" w:themeColor="text1"/>
          <w:sz w:val="28"/>
          <w:szCs w:val="28"/>
        </w:rPr>
        <w:t xml:space="preserve"> gel in </w:t>
      </w:r>
      <w:proofErr w:type="spellStart"/>
      <w:r w:rsidRPr="0020585F">
        <w:rPr>
          <w:rFonts w:ascii="Times New Roman" w:hAnsi="Times New Roman" w:cs="Times New Roman"/>
          <w:color w:val="000000" w:themeColor="text1"/>
          <w:sz w:val="28"/>
          <w:szCs w:val="28"/>
        </w:rPr>
        <w:t>tris</w:t>
      </w:r>
      <w:proofErr w:type="spellEnd"/>
      <w:r w:rsidRPr="0020585F">
        <w:rPr>
          <w:rFonts w:ascii="Times New Roman" w:hAnsi="Times New Roman" w:cs="Times New Roman"/>
          <w:color w:val="000000" w:themeColor="text1"/>
          <w:sz w:val="28"/>
          <w:szCs w:val="28"/>
        </w:rPr>
        <w:t xml:space="preserve">-borate EDTA (TBE buffer), visualized by staining with </w:t>
      </w:r>
      <w:proofErr w:type="spellStart"/>
      <w:r w:rsidRPr="0020585F">
        <w:rPr>
          <w:rFonts w:ascii="Times New Roman" w:hAnsi="Times New Roman" w:cs="Times New Roman"/>
          <w:color w:val="000000" w:themeColor="text1"/>
          <w:sz w:val="28"/>
          <w:szCs w:val="28"/>
        </w:rPr>
        <w:lastRenderedPageBreak/>
        <w:t>ethidium</w:t>
      </w:r>
      <w:proofErr w:type="spellEnd"/>
      <w:r w:rsidRPr="0020585F">
        <w:rPr>
          <w:rFonts w:ascii="Times New Roman" w:hAnsi="Times New Roman" w:cs="Times New Roman"/>
          <w:color w:val="000000" w:themeColor="text1"/>
          <w:sz w:val="28"/>
          <w:szCs w:val="28"/>
        </w:rPr>
        <w:t xml:space="preserve"> bromide and photographed, using a gel documentation system ultraviolet </w:t>
      </w:r>
      <w:proofErr w:type="spellStart"/>
      <w:r w:rsidRPr="0020585F">
        <w:rPr>
          <w:rFonts w:ascii="Times New Roman" w:hAnsi="Times New Roman" w:cs="Times New Roman"/>
          <w:color w:val="000000" w:themeColor="text1"/>
          <w:sz w:val="28"/>
          <w:szCs w:val="28"/>
        </w:rPr>
        <w:t>transilluminator</w:t>
      </w:r>
      <w:proofErr w:type="spellEnd"/>
      <w:r w:rsidRPr="0020585F">
        <w:rPr>
          <w:rFonts w:ascii="Times New Roman" w:hAnsi="Times New Roman" w:cs="Times New Roman"/>
          <w:color w:val="000000" w:themeColor="text1"/>
          <w:sz w:val="28"/>
          <w:szCs w:val="28"/>
        </w:rPr>
        <w:t xml:space="preserve"> (</w:t>
      </w:r>
      <w:proofErr w:type="spellStart"/>
      <w:r w:rsidRPr="0020585F">
        <w:rPr>
          <w:rFonts w:ascii="Times New Roman" w:hAnsi="Times New Roman" w:cs="Times New Roman"/>
          <w:color w:val="000000" w:themeColor="text1"/>
          <w:sz w:val="28"/>
          <w:szCs w:val="28"/>
        </w:rPr>
        <w:t>Uvitec</w:t>
      </w:r>
      <w:proofErr w:type="spellEnd"/>
      <w:r w:rsidRPr="0020585F">
        <w:rPr>
          <w:rFonts w:ascii="Times New Roman" w:hAnsi="Times New Roman" w:cs="Times New Roman"/>
          <w:color w:val="000000" w:themeColor="text1"/>
          <w:sz w:val="28"/>
          <w:szCs w:val="28"/>
        </w:rPr>
        <w:t>, UK)</w:t>
      </w:r>
    </w:p>
    <w:p w:rsidR="00075243" w:rsidRPr="0020585F" w:rsidRDefault="00075243" w:rsidP="0020585F">
      <w:pPr>
        <w:pStyle w:val="Heading1"/>
        <w:rPr>
          <w:rFonts w:ascii="Times New Roman" w:eastAsia="Times New Roman" w:hAnsi="Times New Roman" w:cs="Times New Roman"/>
          <w:b/>
          <w:color w:val="000000" w:themeColor="text1"/>
          <w:sz w:val="28"/>
          <w:szCs w:val="28"/>
        </w:rPr>
      </w:pPr>
      <w:bookmarkStart w:id="18" w:name="_Toc203021354"/>
      <w:r w:rsidRPr="0020585F">
        <w:rPr>
          <w:rFonts w:ascii="Times New Roman" w:eastAsia="Times New Roman" w:hAnsi="Times New Roman" w:cs="Times New Roman"/>
          <w:b/>
          <w:color w:val="000000" w:themeColor="text1"/>
          <w:sz w:val="28"/>
          <w:szCs w:val="28"/>
        </w:rPr>
        <w:t>2.7 Sequencing for Identification of Fungi</w:t>
      </w:r>
      <w:bookmarkEnd w:id="18"/>
    </w:p>
    <w:p w:rsidR="00075243" w:rsidRPr="0020585F" w:rsidRDefault="00075243" w:rsidP="00075243">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20585F">
        <w:rPr>
          <w:rFonts w:ascii="Times New Roman" w:eastAsia="Times New Roman" w:hAnsi="Times New Roman" w:cs="Times New Roman"/>
          <w:color w:val="000000" w:themeColor="text1"/>
          <w:sz w:val="28"/>
          <w:szCs w:val="28"/>
        </w:rPr>
        <w:t xml:space="preserve">Molecular identification of fungal isolates was carried out through sequencing of the </w:t>
      </w:r>
      <w:r w:rsidRPr="0020585F">
        <w:rPr>
          <w:rFonts w:ascii="Times New Roman" w:eastAsia="Times New Roman" w:hAnsi="Times New Roman" w:cs="Times New Roman"/>
          <w:b/>
          <w:bCs/>
          <w:color w:val="000000" w:themeColor="text1"/>
          <w:sz w:val="28"/>
          <w:szCs w:val="28"/>
        </w:rPr>
        <w:t>Internal Transcribed Spacer (ITS) region</w:t>
      </w:r>
      <w:r w:rsidRPr="0020585F">
        <w:rPr>
          <w:rFonts w:ascii="Times New Roman" w:eastAsia="Times New Roman" w:hAnsi="Times New Roman" w:cs="Times New Roman"/>
          <w:color w:val="000000" w:themeColor="text1"/>
          <w:sz w:val="28"/>
          <w:szCs w:val="28"/>
        </w:rPr>
        <w:t xml:space="preserve">. DNA was extracted from pure fungal cultures using a commercial DNA extraction kit. Polymerase Chain Reaction (PCR) was performed using ITS-specific primers to amplify the target region. The amplified PCR products were purified and sent for sequencing. The obtained sequences were analyzed using BLAST (Basic Local Alignment Search Tool) to compare with sequences in the </w:t>
      </w:r>
      <w:proofErr w:type="spellStart"/>
      <w:r w:rsidRPr="0020585F">
        <w:rPr>
          <w:rFonts w:ascii="Times New Roman" w:eastAsia="Times New Roman" w:hAnsi="Times New Roman" w:cs="Times New Roman"/>
          <w:color w:val="000000" w:themeColor="text1"/>
          <w:sz w:val="28"/>
          <w:szCs w:val="28"/>
        </w:rPr>
        <w:t>GenBank</w:t>
      </w:r>
      <w:proofErr w:type="spellEnd"/>
      <w:r w:rsidRPr="0020585F">
        <w:rPr>
          <w:rFonts w:ascii="Times New Roman" w:eastAsia="Times New Roman" w:hAnsi="Times New Roman" w:cs="Times New Roman"/>
          <w:color w:val="000000" w:themeColor="text1"/>
          <w:sz w:val="28"/>
          <w:szCs w:val="28"/>
        </w:rPr>
        <w:t xml:space="preserve"> database for species identification.</w:t>
      </w:r>
    </w:p>
    <w:p w:rsidR="00075243" w:rsidRPr="0020585F" w:rsidRDefault="00075243" w:rsidP="0020585F">
      <w:pPr>
        <w:pStyle w:val="Heading1"/>
        <w:rPr>
          <w:rFonts w:ascii="Times New Roman" w:hAnsi="Times New Roman" w:cs="Times New Roman"/>
          <w:b/>
          <w:color w:val="000000" w:themeColor="text1"/>
          <w:sz w:val="28"/>
          <w:szCs w:val="28"/>
        </w:rPr>
      </w:pPr>
      <w:bookmarkStart w:id="19" w:name="_Toc203021355"/>
      <w:r w:rsidRPr="0020585F">
        <w:rPr>
          <w:rFonts w:ascii="Times New Roman" w:eastAsia="Times New Roman" w:hAnsi="Times New Roman" w:cs="Times New Roman"/>
          <w:b/>
          <w:color w:val="000000" w:themeColor="text1"/>
          <w:sz w:val="28"/>
          <w:szCs w:val="28"/>
        </w:rPr>
        <w:t>2.8 TS region sequencing for identification of Fungi</w:t>
      </w:r>
      <w:bookmarkEnd w:id="19"/>
      <w:r w:rsidRPr="0020585F">
        <w:rPr>
          <w:rFonts w:ascii="Times New Roman" w:eastAsia="Times New Roman" w:hAnsi="Times New Roman" w:cs="Times New Roman"/>
          <w:b/>
          <w:color w:val="000000" w:themeColor="text1"/>
          <w:sz w:val="28"/>
          <w:szCs w:val="28"/>
        </w:rPr>
        <w:t xml:space="preserve"> </w:t>
      </w:r>
    </w:p>
    <w:p w:rsidR="00075243" w:rsidRPr="0020585F" w:rsidRDefault="00075243" w:rsidP="00075243">
      <w:pPr>
        <w:spacing w:after="36" w:line="480" w:lineRule="auto"/>
        <w:jc w:val="both"/>
        <w:rPr>
          <w:rFonts w:ascii="Times New Roman" w:hAnsi="Times New Roman" w:cs="Times New Roman"/>
          <w:color w:val="000000" w:themeColor="text1"/>
          <w:sz w:val="28"/>
          <w:szCs w:val="28"/>
        </w:rPr>
      </w:pPr>
      <w:r w:rsidRPr="0020585F">
        <w:rPr>
          <w:rFonts w:ascii="Times New Roman" w:eastAsia="Times New Roman" w:hAnsi="Times New Roman" w:cs="Times New Roman"/>
          <w:color w:val="000000" w:themeColor="text1"/>
          <w:sz w:val="28"/>
          <w:szCs w:val="28"/>
        </w:rPr>
        <w:t xml:space="preserve">The amplified fragments were sequenced using a Genetic Analyzer 3130xl sequencer from Applied </w:t>
      </w:r>
    </w:p>
    <w:p w:rsidR="00075243" w:rsidRPr="0020585F" w:rsidRDefault="00075243" w:rsidP="00075243">
      <w:pPr>
        <w:spacing w:after="208" w:line="480" w:lineRule="auto"/>
        <w:jc w:val="both"/>
        <w:rPr>
          <w:rFonts w:ascii="Times New Roman" w:eastAsia="Times New Roman" w:hAnsi="Times New Roman" w:cs="Times New Roman"/>
          <w:color w:val="000000" w:themeColor="text1"/>
          <w:sz w:val="28"/>
          <w:szCs w:val="28"/>
        </w:rPr>
        <w:sectPr w:rsidR="00075243" w:rsidRPr="0020585F" w:rsidSect="00E01BB4">
          <w:pgSz w:w="11520" w:h="14400"/>
          <w:pgMar w:top="1440" w:right="1440" w:bottom="1440" w:left="1440" w:header="706" w:footer="706" w:gutter="0"/>
          <w:pgNumType w:start="1"/>
          <w:cols w:space="708"/>
          <w:docGrid w:linePitch="360"/>
        </w:sectPr>
      </w:pPr>
      <w:proofErr w:type="spellStart"/>
      <w:r w:rsidRPr="0020585F">
        <w:rPr>
          <w:rFonts w:ascii="Times New Roman" w:eastAsia="Times New Roman" w:hAnsi="Times New Roman" w:cs="Times New Roman"/>
          <w:color w:val="000000" w:themeColor="text1"/>
          <w:sz w:val="28"/>
          <w:szCs w:val="28"/>
        </w:rPr>
        <w:t>Biosystems</w:t>
      </w:r>
      <w:proofErr w:type="spellEnd"/>
      <w:r w:rsidRPr="0020585F">
        <w:rPr>
          <w:rFonts w:ascii="Times New Roman" w:eastAsia="Times New Roman" w:hAnsi="Times New Roman" w:cs="Times New Roman"/>
          <w:color w:val="000000" w:themeColor="text1"/>
          <w:sz w:val="28"/>
          <w:szCs w:val="28"/>
        </w:rPr>
        <w:t xml:space="preserve"> according to manufacturers’ label while the sequencing kit used was </w:t>
      </w:r>
      <w:proofErr w:type="spellStart"/>
      <w:r w:rsidRPr="0020585F">
        <w:rPr>
          <w:rFonts w:ascii="Times New Roman" w:eastAsia="Times New Roman" w:hAnsi="Times New Roman" w:cs="Times New Roman"/>
          <w:color w:val="000000" w:themeColor="text1"/>
          <w:sz w:val="28"/>
          <w:szCs w:val="28"/>
        </w:rPr>
        <w:t>BigDye</w:t>
      </w:r>
      <w:proofErr w:type="spellEnd"/>
      <w:r w:rsidRPr="0020585F">
        <w:rPr>
          <w:rFonts w:ascii="Times New Roman" w:eastAsia="Times New Roman" w:hAnsi="Times New Roman" w:cs="Times New Roman"/>
          <w:color w:val="000000" w:themeColor="text1"/>
          <w:sz w:val="28"/>
          <w:szCs w:val="28"/>
        </w:rPr>
        <w:t xml:space="preserve"> Terminator v3.1 Cycle Sequencing kit. Bio-Edit software and MEGA 6 were used for all genetic analysis. Sequences were BLAST against known data base (</w:t>
      </w:r>
      <w:hyperlink r:id="rId11">
        <w:r w:rsidRPr="0020585F">
          <w:rPr>
            <w:rFonts w:ascii="Times New Roman" w:eastAsia="Times New Roman" w:hAnsi="Times New Roman" w:cs="Times New Roman"/>
            <w:color w:val="000000" w:themeColor="text1"/>
            <w:sz w:val="28"/>
            <w:szCs w:val="28"/>
            <w:u w:val="single" w:color="0462C1"/>
          </w:rPr>
          <w:t>http://www</w:t>
        </w:r>
      </w:hyperlink>
      <w:hyperlink r:id="rId12">
        <w:r w:rsidRPr="0020585F">
          <w:rPr>
            <w:rFonts w:ascii="Times New Roman" w:eastAsia="Times New Roman" w:hAnsi="Times New Roman" w:cs="Times New Roman"/>
            <w:color w:val="000000" w:themeColor="text1"/>
            <w:sz w:val="28"/>
            <w:szCs w:val="28"/>
          </w:rPr>
          <w:t>.</w:t>
        </w:r>
      </w:hyperlink>
      <w:r w:rsidRPr="0020585F">
        <w:rPr>
          <w:rFonts w:ascii="Times New Roman" w:eastAsia="Times New Roman" w:hAnsi="Times New Roman" w:cs="Times New Roman"/>
          <w:color w:val="000000" w:themeColor="text1"/>
          <w:sz w:val="28"/>
          <w:szCs w:val="28"/>
        </w:rPr>
        <w:t xml:space="preserve">isth.info/tools/blast/blast.php).  </w:t>
      </w:r>
    </w:p>
    <w:p w:rsidR="00075243" w:rsidRPr="0020585F" w:rsidRDefault="00075243" w:rsidP="0020585F">
      <w:pPr>
        <w:pStyle w:val="Heading1"/>
        <w:jc w:val="center"/>
        <w:rPr>
          <w:rFonts w:ascii="Times New Roman" w:eastAsia="Times New Roman" w:hAnsi="Times New Roman" w:cs="Times New Roman"/>
          <w:b/>
          <w:color w:val="000000" w:themeColor="text1"/>
          <w:sz w:val="28"/>
          <w:szCs w:val="28"/>
        </w:rPr>
      </w:pPr>
      <w:bookmarkStart w:id="20" w:name="_Toc203021356"/>
      <w:r w:rsidRPr="0020585F">
        <w:rPr>
          <w:rFonts w:ascii="Times New Roman" w:eastAsia="Times New Roman" w:hAnsi="Times New Roman" w:cs="Times New Roman"/>
          <w:b/>
          <w:color w:val="000000" w:themeColor="text1"/>
          <w:sz w:val="28"/>
          <w:szCs w:val="28"/>
        </w:rPr>
        <w:lastRenderedPageBreak/>
        <w:t>CHAPTER THREE</w:t>
      </w:r>
      <w:bookmarkEnd w:id="20"/>
    </w:p>
    <w:p w:rsidR="0020585F" w:rsidRPr="0020585F" w:rsidRDefault="0020585F" w:rsidP="0020585F">
      <w:pPr>
        <w:pStyle w:val="Heading1"/>
        <w:jc w:val="center"/>
        <w:rPr>
          <w:rFonts w:ascii="Times New Roman" w:eastAsia="Times New Roman" w:hAnsi="Times New Roman" w:cs="Times New Roman"/>
          <w:b/>
          <w:color w:val="000000" w:themeColor="text1"/>
          <w:sz w:val="28"/>
          <w:szCs w:val="28"/>
        </w:rPr>
      </w:pPr>
      <w:bookmarkStart w:id="21" w:name="_Toc203021357"/>
      <w:r w:rsidRPr="0020585F">
        <w:rPr>
          <w:rFonts w:ascii="Times New Roman" w:eastAsia="Times New Roman" w:hAnsi="Times New Roman" w:cs="Times New Roman"/>
          <w:b/>
          <w:color w:val="000000" w:themeColor="text1"/>
          <w:sz w:val="28"/>
          <w:szCs w:val="28"/>
        </w:rPr>
        <w:t>3.0 RESULT</w:t>
      </w:r>
      <w:bookmarkEnd w:id="21"/>
    </w:p>
    <w:p w:rsidR="00075243" w:rsidRPr="0020585F" w:rsidRDefault="00075243" w:rsidP="00075243">
      <w:pPr>
        <w:spacing w:line="480" w:lineRule="auto"/>
        <w:jc w:val="center"/>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Table 1: Location of Sampling Sites and Strain Designation (Spoiled Plantain)</w:t>
      </w:r>
    </w:p>
    <w:tbl>
      <w:tblPr>
        <w:tblStyle w:val="TableGrid"/>
        <w:tblW w:w="9929" w:type="dxa"/>
        <w:jc w:val="center"/>
        <w:tblLook w:val="04A0" w:firstRow="1" w:lastRow="0" w:firstColumn="1" w:lastColumn="0" w:noHBand="0" w:noVBand="1"/>
      </w:tblPr>
      <w:tblGrid>
        <w:gridCol w:w="1435"/>
        <w:gridCol w:w="4230"/>
        <w:gridCol w:w="4264"/>
      </w:tblGrid>
      <w:tr w:rsidR="0020585F" w:rsidRPr="0020585F" w:rsidTr="0020585F">
        <w:trPr>
          <w:trHeight w:val="1215"/>
          <w:jc w:val="center"/>
        </w:trPr>
        <w:tc>
          <w:tcPr>
            <w:tcW w:w="1435" w:type="dxa"/>
          </w:tcPr>
          <w:p w:rsidR="00075243" w:rsidRPr="0020585F" w:rsidRDefault="00075243" w:rsidP="0020585F">
            <w:pPr>
              <w:spacing w:line="480" w:lineRule="auto"/>
              <w:jc w:val="both"/>
              <w:rPr>
                <w:rFonts w:ascii="Times New Roman" w:hAnsi="Times New Roman" w:cs="Times New Roman"/>
                <w:b/>
                <w:color w:val="000000" w:themeColor="text1"/>
                <w:sz w:val="28"/>
                <w:szCs w:val="28"/>
              </w:rPr>
            </w:pPr>
            <w:r w:rsidRPr="0020585F">
              <w:rPr>
                <w:rFonts w:ascii="Times New Roman" w:hAnsi="Times New Roman" w:cs="Times New Roman"/>
                <w:b/>
                <w:color w:val="000000" w:themeColor="text1"/>
                <w:sz w:val="28"/>
                <w:szCs w:val="28"/>
              </w:rPr>
              <w:t>S/N</w:t>
            </w:r>
          </w:p>
        </w:tc>
        <w:tc>
          <w:tcPr>
            <w:tcW w:w="4230" w:type="dxa"/>
          </w:tcPr>
          <w:p w:rsidR="00075243" w:rsidRPr="0020585F" w:rsidRDefault="00075243" w:rsidP="0020585F">
            <w:pPr>
              <w:spacing w:line="480" w:lineRule="auto"/>
              <w:jc w:val="both"/>
              <w:rPr>
                <w:rFonts w:ascii="Times New Roman" w:hAnsi="Times New Roman" w:cs="Times New Roman"/>
                <w:b/>
                <w:color w:val="000000" w:themeColor="text1"/>
                <w:sz w:val="28"/>
                <w:szCs w:val="28"/>
              </w:rPr>
            </w:pPr>
            <w:r w:rsidRPr="0020585F">
              <w:rPr>
                <w:rFonts w:ascii="Times New Roman" w:hAnsi="Times New Roman" w:cs="Times New Roman"/>
                <w:b/>
                <w:color w:val="000000" w:themeColor="text1"/>
                <w:sz w:val="28"/>
                <w:szCs w:val="28"/>
              </w:rPr>
              <w:t>LOCATION OF SAMPLING SITE</w:t>
            </w:r>
          </w:p>
        </w:tc>
        <w:tc>
          <w:tcPr>
            <w:tcW w:w="4264" w:type="dxa"/>
          </w:tcPr>
          <w:p w:rsidR="00075243" w:rsidRPr="0020585F" w:rsidRDefault="00075243" w:rsidP="0020585F">
            <w:pPr>
              <w:spacing w:line="480" w:lineRule="auto"/>
              <w:jc w:val="both"/>
              <w:rPr>
                <w:rFonts w:ascii="Times New Roman" w:hAnsi="Times New Roman" w:cs="Times New Roman"/>
                <w:b/>
                <w:color w:val="000000" w:themeColor="text1"/>
                <w:sz w:val="28"/>
                <w:szCs w:val="28"/>
              </w:rPr>
            </w:pPr>
            <w:r w:rsidRPr="0020585F">
              <w:rPr>
                <w:rFonts w:ascii="Times New Roman" w:hAnsi="Times New Roman" w:cs="Times New Roman"/>
                <w:b/>
                <w:color w:val="000000" w:themeColor="text1"/>
                <w:sz w:val="28"/>
                <w:szCs w:val="28"/>
              </w:rPr>
              <w:t>DESIGNATION OF STRAIN</w:t>
            </w:r>
          </w:p>
        </w:tc>
      </w:tr>
      <w:tr w:rsidR="0020585F" w:rsidRPr="0020585F" w:rsidTr="0020585F">
        <w:trPr>
          <w:trHeight w:val="602"/>
          <w:jc w:val="center"/>
        </w:trPr>
        <w:tc>
          <w:tcPr>
            <w:tcW w:w="1435" w:type="dxa"/>
          </w:tcPr>
          <w:p w:rsidR="00075243" w:rsidRPr="0020585F" w:rsidRDefault="00075243" w:rsidP="00075243">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IPATA A</w:t>
            </w:r>
            <w:r w:rsidRPr="0020585F">
              <w:rPr>
                <w:rFonts w:ascii="Times New Roman" w:hAnsi="Times New Roman" w:cs="Times New Roman"/>
                <w:color w:val="000000" w:themeColor="text1"/>
                <w:sz w:val="28"/>
                <w:szCs w:val="28"/>
                <w:vertAlign w:val="subscript"/>
              </w:rPr>
              <w:t>1</w:t>
            </w:r>
            <w:r w:rsidRPr="0020585F">
              <w:rPr>
                <w:rFonts w:ascii="Times New Roman" w:hAnsi="Times New Roman" w:cs="Times New Roman"/>
                <w:color w:val="000000" w:themeColor="text1"/>
                <w:sz w:val="28"/>
                <w:szCs w:val="28"/>
              </w:rPr>
              <w:t xml:space="preserve"> STRAIN </w:t>
            </w:r>
          </w:p>
        </w:tc>
        <w:tc>
          <w:tcPr>
            <w:tcW w:w="4264"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IA</w:t>
            </w:r>
            <w:r w:rsidRPr="0020585F">
              <w:rPr>
                <w:rFonts w:ascii="Times New Roman" w:hAnsi="Times New Roman" w:cs="Times New Roman"/>
                <w:color w:val="000000" w:themeColor="text1"/>
                <w:sz w:val="28"/>
                <w:szCs w:val="28"/>
                <w:vertAlign w:val="subscript"/>
              </w:rPr>
              <w:t>1</w:t>
            </w:r>
          </w:p>
        </w:tc>
      </w:tr>
      <w:tr w:rsidR="0020585F" w:rsidRPr="0020585F" w:rsidTr="0020585F">
        <w:trPr>
          <w:trHeight w:val="612"/>
          <w:jc w:val="center"/>
        </w:trPr>
        <w:tc>
          <w:tcPr>
            <w:tcW w:w="1435" w:type="dxa"/>
          </w:tcPr>
          <w:p w:rsidR="00075243" w:rsidRPr="0020585F" w:rsidRDefault="00075243" w:rsidP="00075243">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IPATA A</w:t>
            </w:r>
            <w:r w:rsidRPr="0020585F">
              <w:rPr>
                <w:rFonts w:ascii="Times New Roman" w:hAnsi="Times New Roman" w:cs="Times New Roman"/>
                <w:color w:val="000000" w:themeColor="text1"/>
                <w:sz w:val="28"/>
                <w:szCs w:val="28"/>
                <w:vertAlign w:val="subscript"/>
              </w:rPr>
              <w:t>2</w:t>
            </w:r>
            <w:r w:rsidRPr="0020585F">
              <w:rPr>
                <w:rFonts w:ascii="Times New Roman" w:hAnsi="Times New Roman" w:cs="Times New Roman"/>
                <w:color w:val="000000" w:themeColor="text1"/>
                <w:sz w:val="28"/>
                <w:szCs w:val="28"/>
              </w:rPr>
              <w:t xml:space="preserve"> STRAIN </w:t>
            </w:r>
          </w:p>
        </w:tc>
        <w:tc>
          <w:tcPr>
            <w:tcW w:w="4264"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IA</w:t>
            </w:r>
            <w:r w:rsidRPr="0020585F">
              <w:rPr>
                <w:rFonts w:ascii="Times New Roman" w:hAnsi="Times New Roman" w:cs="Times New Roman"/>
                <w:color w:val="000000" w:themeColor="text1"/>
                <w:sz w:val="28"/>
                <w:szCs w:val="28"/>
                <w:vertAlign w:val="subscript"/>
              </w:rPr>
              <w:t>2</w:t>
            </w:r>
          </w:p>
        </w:tc>
      </w:tr>
      <w:tr w:rsidR="0020585F" w:rsidRPr="0020585F" w:rsidTr="0020585F">
        <w:trPr>
          <w:trHeight w:val="602"/>
          <w:jc w:val="center"/>
        </w:trPr>
        <w:tc>
          <w:tcPr>
            <w:tcW w:w="1435" w:type="dxa"/>
          </w:tcPr>
          <w:p w:rsidR="00075243" w:rsidRPr="0020585F" w:rsidRDefault="00075243" w:rsidP="00075243">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IPATA A</w:t>
            </w:r>
            <w:r w:rsidRPr="0020585F">
              <w:rPr>
                <w:rFonts w:ascii="Times New Roman" w:hAnsi="Times New Roman" w:cs="Times New Roman"/>
                <w:color w:val="000000" w:themeColor="text1"/>
                <w:sz w:val="28"/>
                <w:szCs w:val="28"/>
                <w:vertAlign w:val="subscript"/>
              </w:rPr>
              <w:t>3</w:t>
            </w:r>
            <w:r w:rsidRPr="0020585F">
              <w:rPr>
                <w:rFonts w:ascii="Times New Roman" w:hAnsi="Times New Roman" w:cs="Times New Roman"/>
                <w:color w:val="000000" w:themeColor="text1"/>
                <w:sz w:val="28"/>
                <w:szCs w:val="28"/>
              </w:rPr>
              <w:t xml:space="preserve"> STRAIN</w:t>
            </w:r>
          </w:p>
        </w:tc>
        <w:tc>
          <w:tcPr>
            <w:tcW w:w="4264"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IA</w:t>
            </w:r>
            <w:r w:rsidRPr="0020585F">
              <w:rPr>
                <w:rFonts w:ascii="Times New Roman" w:hAnsi="Times New Roman" w:cs="Times New Roman"/>
                <w:color w:val="000000" w:themeColor="text1"/>
                <w:sz w:val="28"/>
                <w:szCs w:val="28"/>
                <w:vertAlign w:val="subscript"/>
              </w:rPr>
              <w:t>3</w:t>
            </w:r>
          </w:p>
        </w:tc>
      </w:tr>
      <w:tr w:rsidR="0020585F" w:rsidRPr="0020585F" w:rsidTr="0020585F">
        <w:trPr>
          <w:trHeight w:val="602"/>
          <w:jc w:val="center"/>
        </w:trPr>
        <w:tc>
          <w:tcPr>
            <w:tcW w:w="1435" w:type="dxa"/>
          </w:tcPr>
          <w:p w:rsidR="00075243" w:rsidRPr="0020585F" w:rsidRDefault="00075243" w:rsidP="00075243">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IPATA A</w:t>
            </w:r>
            <w:r w:rsidRPr="0020585F">
              <w:rPr>
                <w:rFonts w:ascii="Times New Roman" w:hAnsi="Times New Roman" w:cs="Times New Roman"/>
                <w:color w:val="000000" w:themeColor="text1"/>
                <w:sz w:val="28"/>
                <w:szCs w:val="28"/>
                <w:vertAlign w:val="subscript"/>
              </w:rPr>
              <w:t>4</w:t>
            </w:r>
            <w:r w:rsidRPr="0020585F">
              <w:rPr>
                <w:rFonts w:ascii="Times New Roman" w:hAnsi="Times New Roman" w:cs="Times New Roman"/>
                <w:color w:val="000000" w:themeColor="text1"/>
                <w:sz w:val="28"/>
                <w:szCs w:val="28"/>
              </w:rPr>
              <w:t xml:space="preserve"> STRAIN</w:t>
            </w:r>
          </w:p>
        </w:tc>
        <w:tc>
          <w:tcPr>
            <w:tcW w:w="4264"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IA</w:t>
            </w:r>
            <w:r w:rsidRPr="0020585F">
              <w:rPr>
                <w:rFonts w:ascii="Times New Roman" w:hAnsi="Times New Roman" w:cs="Times New Roman"/>
                <w:color w:val="000000" w:themeColor="text1"/>
                <w:sz w:val="28"/>
                <w:szCs w:val="28"/>
                <w:vertAlign w:val="subscript"/>
              </w:rPr>
              <w:t>4</w:t>
            </w:r>
          </w:p>
        </w:tc>
      </w:tr>
      <w:tr w:rsidR="0020585F" w:rsidRPr="0020585F" w:rsidTr="0020585F">
        <w:trPr>
          <w:trHeight w:val="612"/>
          <w:jc w:val="center"/>
        </w:trPr>
        <w:tc>
          <w:tcPr>
            <w:tcW w:w="1435" w:type="dxa"/>
          </w:tcPr>
          <w:p w:rsidR="00075243" w:rsidRPr="0020585F" w:rsidRDefault="00075243" w:rsidP="00075243">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IPATA A</w:t>
            </w:r>
            <w:r w:rsidRPr="0020585F">
              <w:rPr>
                <w:rFonts w:ascii="Times New Roman" w:hAnsi="Times New Roman" w:cs="Times New Roman"/>
                <w:color w:val="000000" w:themeColor="text1"/>
                <w:sz w:val="28"/>
                <w:szCs w:val="28"/>
                <w:vertAlign w:val="subscript"/>
              </w:rPr>
              <w:t>5</w:t>
            </w:r>
            <w:r w:rsidRPr="0020585F">
              <w:rPr>
                <w:rFonts w:ascii="Times New Roman" w:hAnsi="Times New Roman" w:cs="Times New Roman"/>
                <w:color w:val="000000" w:themeColor="text1"/>
                <w:sz w:val="28"/>
                <w:szCs w:val="28"/>
              </w:rPr>
              <w:t xml:space="preserve"> STRAIN</w:t>
            </w:r>
          </w:p>
        </w:tc>
        <w:tc>
          <w:tcPr>
            <w:tcW w:w="4264"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IA</w:t>
            </w:r>
            <w:r w:rsidRPr="0020585F">
              <w:rPr>
                <w:rFonts w:ascii="Times New Roman" w:hAnsi="Times New Roman" w:cs="Times New Roman"/>
                <w:color w:val="000000" w:themeColor="text1"/>
                <w:sz w:val="28"/>
                <w:szCs w:val="28"/>
                <w:vertAlign w:val="subscript"/>
              </w:rPr>
              <w:t>5</w:t>
            </w:r>
          </w:p>
        </w:tc>
      </w:tr>
      <w:tr w:rsidR="0020585F" w:rsidRPr="0020585F" w:rsidTr="0020585F">
        <w:trPr>
          <w:trHeight w:val="602"/>
          <w:jc w:val="center"/>
        </w:trPr>
        <w:tc>
          <w:tcPr>
            <w:tcW w:w="1435" w:type="dxa"/>
          </w:tcPr>
          <w:p w:rsidR="00075243" w:rsidRPr="0020585F" w:rsidRDefault="00075243" w:rsidP="00075243">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SANGO B</w:t>
            </w:r>
            <w:r w:rsidRPr="0020585F">
              <w:rPr>
                <w:rFonts w:ascii="Times New Roman" w:hAnsi="Times New Roman" w:cs="Times New Roman"/>
                <w:color w:val="000000" w:themeColor="text1"/>
                <w:sz w:val="28"/>
                <w:szCs w:val="28"/>
                <w:vertAlign w:val="subscript"/>
              </w:rPr>
              <w:t>1</w:t>
            </w:r>
            <w:r w:rsidRPr="0020585F">
              <w:rPr>
                <w:rFonts w:ascii="Times New Roman" w:hAnsi="Times New Roman" w:cs="Times New Roman"/>
                <w:color w:val="000000" w:themeColor="text1"/>
                <w:sz w:val="28"/>
                <w:szCs w:val="28"/>
              </w:rPr>
              <w:t xml:space="preserve"> STRAIN </w:t>
            </w:r>
          </w:p>
        </w:tc>
        <w:tc>
          <w:tcPr>
            <w:tcW w:w="4264"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SB</w:t>
            </w:r>
            <w:r w:rsidRPr="0020585F">
              <w:rPr>
                <w:rFonts w:ascii="Times New Roman" w:hAnsi="Times New Roman" w:cs="Times New Roman"/>
                <w:color w:val="000000" w:themeColor="text1"/>
                <w:sz w:val="28"/>
                <w:szCs w:val="28"/>
                <w:vertAlign w:val="subscript"/>
              </w:rPr>
              <w:t>1</w:t>
            </w:r>
          </w:p>
        </w:tc>
      </w:tr>
      <w:tr w:rsidR="0020585F" w:rsidRPr="0020585F" w:rsidTr="0020585F">
        <w:trPr>
          <w:trHeight w:val="602"/>
          <w:jc w:val="center"/>
        </w:trPr>
        <w:tc>
          <w:tcPr>
            <w:tcW w:w="1435" w:type="dxa"/>
          </w:tcPr>
          <w:p w:rsidR="00075243" w:rsidRPr="0020585F" w:rsidRDefault="00075243" w:rsidP="00075243">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SANGO B</w:t>
            </w:r>
            <w:r w:rsidRPr="0020585F">
              <w:rPr>
                <w:rFonts w:ascii="Times New Roman" w:hAnsi="Times New Roman" w:cs="Times New Roman"/>
                <w:color w:val="000000" w:themeColor="text1"/>
                <w:sz w:val="28"/>
                <w:szCs w:val="28"/>
                <w:vertAlign w:val="subscript"/>
              </w:rPr>
              <w:t>2</w:t>
            </w:r>
            <w:r w:rsidRPr="0020585F">
              <w:rPr>
                <w:rFonts w:ascii="Times New Roman" w:hAnsi="Times New Roman" w:cs="Times New Roman"/>
                <w:color w:val="000000" w:themeColor="text1"/>
                <w:sz w:val="28"/>
                <w:szCs w:val="28"/>
              </w:rPr>
              <w:t xml:space="preserve"> STRAIN</w:t>
            </w:r>
          </w:p>
        </w:tc>
        <w:tc>
          <w:tcPr>
            <w:tcW w:w="4264"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SB</w:t>
            </w:r>
            <w:r w:rsidRPr="0020585F">
              <w:rPr>
                <w:rFonts w:ascii="Times New Roman" w:hAnsi="Times New Roman" w:cs="Times New Roman"/>
                <w:color w:val="000000" w:themeColor="text1"/>
                <w:sz w:val="28"/>
                <w:szCs w:val="28"/>
                <w:vertAlign w:val="subscript"/>
              </w:rPr>
              <w:t>2</w:t>
            </w:r>
          </w:p>
        </w:tc>
      </w:tr>
      <w:tr w:rsidR="0020585F" w:rsidRPr="0020585F" w:rsidTr="0020585F">
        <w:trPr>
          <w:trHeight w:val="612"/>
          <w:jc w:val="center"/>
        </w:trPr>
        <w:tc>
          <w:tcPr>
            <w:tcW w:w="1435" w:type="dxa"/>
          </w:tcPr>
          <w:p w:rsidR="00075243" w:rsidRPr="0020585F" w:rsidRDefault="00075243" w:rsidP="00075243">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SANGO B</w:t>
            </w:r>
            <w:r w:rsidRPr="0020585F">
              <w:rPr>
                <w:rFonts w:ascii="Times New Roman" w:hAnsi="Times New Roman" w:cs="Times New Roman"/>
                <w:color w:val="000000" w:themeColor="text1"/>
                <w:sz w:val="28"/>
                <w:szCs w:val="28"/>
                <w:vertAlign w:val="subscript"/>
              </w:rPr>
              <w:t>3</w:t>
            </w:r>
            <w:r w:rsidRPr="0020585F">
              <w:rPr>
                <w:rFonts w:ascii="Times New Roman" w:hAnsi="Times New Roman" w:cs="Times New Roman"/>
                <w:color w:val="000000" w:themeColor="text1"/>
                <w:sz w:val="28"/>
                <w:szCs w:val="28"/>
              </w:rPr>
              <w:t xml:space="preserve"> STRAIN</w:t>
            </w:r>
          </w:p>
        </w:tc>
        <w:tc>
          <w:tcPr>
            <w:tcW w:w="4264"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SB</w:t>
            </w:r>
            <w:r w:rsidRPr="0020585F">
              <w:rPr>
                <w:rFonts w:ascii="Times New Roman" w:hAnsi="Times New Roman" w:cs="Times New Roman"/>
                <w:color w:val="000000" w:themeColor="text1"/>
                <w:sz w:val="28"/>
                <w:szCs w:val="28"/>
                <w:vertAlign w:val="subscript"/>
              </w:rPr>
              <w:t>3</w:t>
            </w:r>
          </w:p>
        </w:tc>
      </w:tr>
      <w:tr w:rsidR="0020585F" w:rsidRPr="0020585F" w:rsidTr="0020585F">
        <w:trPr>
          <w:trHeight w:val="602"/>
          <w:jc w:val="center"/>
        </w:trPr>
        <w:tc>
          <w:tcPr>
            <w:tcW w:w="1435" w:type="dxa"/>
          </w:tcPr>
          <w:p w:rsidR="00075243" w:rsidRPr="0020585F" w:rsidRDefault="00075243" w:rsidP="00075243">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SANGO B</w:t>
            </w:r>
            <w:r w:rsidRPr="0020585F">
              <w:rPr>
                <w:rFonts w:ascii="Times New Roman" w:hAnsi="Times New Roman" w:cs="Times New Roman"/>
                <w:color w:val="000000" w:themeColor="text1"/>
                <w:sz w:val="28"/>
                <w:szCs w:val="28"/>
                <w:vertAlign w:val="subscript"/>
              </w:rPr>
              <w:t>4</w:t>
            </w:r>
            <w:r w:rsidRPr="0020585F">
              <w:rPr>
                <w:rFonts w:ascii="Times New Roman" w:hAnsi="Times New Roman" w:cs="Times New Roman"/>
                <w:color w:val="000000" w:themeColor="text1"/>
                <w:sz w:val="28"/>
                <w:szCs w:val="28"/>
              </w:rPr>
              <w:t xml:space="preserve"> STRAIN</w:t>
            </w:r>
          </w:p>
        </w:tc>
        <w:tc>
          <w:tcPr>
            <w:tcW w:w="4264"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SB</w:t>
            </w:r>
            <w:r w:rsidRPr="0020585F">
              <w:rPr>
                <w:rFonts w:ascii="Times New Roman" w:hAnsi="Times New Roman" w:cs="Times New Roman"/>
                <w:color w:val="000000" w:themeColor="text1"/>
                <w:sz w:val="28"/>
                <w:szCs w:val="28"/>
                <w:vertAlign w:val="subscript"/>
              </w:rPr>
              <w:t>4</w:t>
            </w:r>
          </w:p>
        </w:tc>
      </w:tr>
      <w:tr w:rsidR="0020585F" w:rsidRPr="0020585F" w:rsidTr="0020585F">
        <w:trPr>
          <w:trHeight w:val="612"/>
          <w:jc w:val="center"/>
        </w:trPr>
        <w:tc>
          <w:tcPr>
            <w:tcW w:w="1435" w:type="dxa"/>
          </w:tcPr>
          <w:p w:rsidR="00075243" w:rsidRPr="0020585F" w:rsidRDefault="00075243" w:rsidP="00075243">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SANGO B</w:t>
            </w:r>
            <w:r w:rsidRPr="0020585F">
              <w:rPr>
                <w:rFonts w:ascii="Times New Roman" w:hAnsi="Times New Roman" w:cs="Times New Roman"/>
                <w:color w:val="000000" w:themeColor="text1"/>
                <w:sz w:val="28"/>
                <w:szCs w:val="28"/>
                <w:vertAlign w:val="subscript"/>
              </w:rPr>
              <w:t>5</w:t>
            </w:r>
            <w:r w:rsidRPr="0020585F">
              <w:rPr>
                <w:rFonts w:ascii="Times New Roman" w:hAnsi="Times New Roman" w:cs="Times New Roman"/>
                <w:color w:val="000000" w:themeColor="text1"/>
                <w:sz w:val="28"/>
                <w:szCs w:val="28"/>
              </w:rPr>
              <w:t xml:space="preserve"> STRAIN</w:t>
            </w:r>
          </w:p>
        </w:tc>
        <w:tc>
          <w:tcPr>
            <w:tcW w:w="4264"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SB</w:t>
            </w:r>
            <w:r w:rsidRPr="0020585F">
              <w:rPr>
                <w:rFonts w:ascii="Times New Roman" w:hAnsi="Times New Roman" w:cs="Times New Roman"/>
                <w:color w:val="000000" w:themeColor="text1"/>
                <w:sz w:val="28"/>
                <w:szCs w:val="28"/>
                <w:vertAlign w:val="subscript"/>
              </w:rPr>
              <w:t>5</w:t>
            </w:r>
          </w:p>
        </w:tc>
      </w:tr>
      <w:tr w:rsidR="0020585F" w:rsidRPr="0020585F" w:rsidTr="0020585F">
        <w:trPr>
          <w:trHeight w:val="602"/>
          <w:jc w:val="center"/>
        </w:trPr>
        <w:tc>
          <w:tcPr>
            <w:tcW w:w="1435" w:type="dxa"/>
          </w:tcPr>
          <w:p w:rsidR="00075243" w:rsidRPr="0020585F" w:rsidRDefault="00075243" w:rsidP="00075243">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OJAOBA C</w:t>
            </w:r>
            <w:r w:rsidRPr="0020585F">
              <w:rPr>
                <w:rFonts w:ascii="Times New Roman" w:hAnsi="Times New Roman" w:cs="Times New Roman"/>
                <w:color w:val="000000" w:themeColor="text1"/>
                <w:sz w:val="28"/>
                <w:szCs w:val="28"/>
                <w:vertAlign w:val="subscript"/>
              </w:rPr>
              <w:t xml:space="preserve">1 </w:t>
            </w:r>
            <w:r w:rsidRPr="0020585F">
              <w:rPr>
                <w:rFonts w:ascii="Times New Roman" w:hAnsi="Times New Roman" w:cs="Times New Roman"/>
                <w:color w:val="000000" w:themeColor="text1"/>
                <w:sz w:val="28"/>
                <w:szCs w:val="28"/>
              </w:rPr>
              <w:t>STRAIN</w:t>
            </w:r>
          </w:p>
        </w:tc>
        <w:tc>
          <w:tcPr>
            <w:tcW w:w="4264"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OOC</w:t>
            </w:r>
            <w:r w:rsidRPr="0020585F">
              <w:rPr>
                <w:rFonts w:ascii="Times New Roman" w:hAnsi="Times New Roman" w:cs="Times New Roman"/>
                <w:color w:val="000000" w:themeColor="text1"/>
                <w:sz w:val="28"/>
                <w:szCs w:val="28"/>
                <w:vertAlign w:val="subscript"/>
              </w:rPr>
              <w:t>1</w:t>
            </w:r>
          </w:p>
        </w:tc>
      </w:tr>
      <w:tr w:rsidR="0020585F" w:rsidRPr="0020585F" w:rsidTr="0020585F">
        <w:trPr>
          <w:trHeight w:val="602"/>
          <w:jc w:val="center"/>
        </w:trPr>
        <w:tc>
          <w:tcPr>
            <w:tcW w:w="1435" w:type="dxa"/>
          </w:tcPr>
          <w:p w:rsidR="00075243" w:rsidRPr="0020585F" w:rsidRDefault="00075243" w:rsidP="00075243">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OJAOBA C</w:t>
            </w:r>
            <w:r w:rsidRPr="0020585F">
              <w:rPr>
                <w:rFonts w:ascii="Times New Roman" w:hAnsi="Times New Roman" w:cs="Times New Roman"/>
                <w:color w:val="000000" w:themeColor="text1"/>
                <w:sz w:val="28"/>
                <w:szCs w:val="28"/>
                <w:vertAlign w:val="subscript"/>
              </w:rPr>
              <w:t xml:space="preserve">2 </w:t>
            </w:r>
            <w:r w:rsidRPr="0020585F">
              <w:rPr>
                <w:rFonts w:ascii="Times New Roman" w:hAnsi="Times New Roman" w:cs="Times New Roman"/>
                <w:color w:val="000000" w:themeColor="text1"/>
                <w:sz w:val="28"/>
                <w:szCs w:val="28"/>
              </w:rPr>
              <w:t>STRAIN</w:t>
            </w:r>
          </w:p>
        </w:tc>
        <w:tc>
          <w:tcPr>
            <w:tcW w:w="4264"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OOC</w:t>
            </w:r>
            <w:r w:rsidRPr="0020585F">
              <w:rPr>
                <w:rFonts w:ascii="Times New Roman" w:hAnsi="Times New Roman" w:cs="Times New Roman"/>
                <w:color w:val="000000" w:themeColor="text1"/>
                <w:sz w:val="28"/>
                <w:szCs w:val="28"/>
                <w:vertAlign w:val="subscript"/>
              </w:rPr>
              <w:t>2</w:t>
            </w:r>
          </w:p>
        </w:tc>
      </w:tr>
      <w:tr w:rsidR="0020585F" w:rsidRPr="0020585F" w:rsidTr="0020585F">
        <w:trPr>
          <w:trHeight w:val="612"/>
          <w:jc w:val="center"/>
        </w:trPr>
        <w:tc>
          <w:tcPr>
            <w:tcW w:w="1435" w:type="dxa"/>
          </w:tcPr>
          <w:p w:rsidR="00075243" w:rsidRPr="0020585F" w:rsidRDefault="00075243" w:rsidP="00075243">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OJAOBA C</w:t>
            </w:r>
            <w:r w:rsidRPr="0020585F">
              <w:rPr>
                <w:rFonts w:ascii="Times New Roman" w:hAnsi="Times New Roman" w:cs="Times New Roman"/>
                <w:color w:val="000000" w:themeColor="text1"/>
                <w:sz w:val="28"/>
                <w:szCs w:val="28"/>
                <w:vertAlign w:val="subscript"/>
              </w:rPr>
              <w:t xml:space="preserve">3 </w:t>
            </w:r>
            <w:r w:rsidRPr="0020585F">
              <w:rPr>
                <w:rFonts w:ascii="Times New Roman" w:hAnsi="Times New Roman" w:cs="Times New Roman"/>
                <w:color w:val="000000" w:themeColor="text1"/>
                <w:sz w:val="28"/>
                <w:szCs w:val="28"/>
              </w:rPr>
              <w:t>STRAIN</w:t>
            </w:r>
          </w:p>
        </w:tc>
        <w:tc>
          <w:tcPr>
            <w:tcW w:w="4264"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OOC</w:t>
            </w:r>
            <w:r w:rsidRPr="0020585F">
              <w:rPr>
                <w:rFonts w:ascii="Times New Roman" w:hAnsi="Times New Roman" w:cs="Times New Roman"/>
                <w:color w:val="000000" w:themeColor="text1"/>
                <w:sz w:val="28"/>
                <w:szCs w:val="28"/>
                <w:vertAlign w:val="subscript"/>
              </w:rPr>
              <w:t>3</w:t>
            </w:r>
          </w:p>
        </w:tc>
      </w:tr>
      <w:tr w:rsidR="0020585F" w:rsidRPr="0020585F" w:rsidTr="0020585F">
        <w:trPr>
          <w:trHeight w:val="602"/>
          <w:jc w:val="center"/>
        </w:trPr>
        <w:tc>
          <w:tcPr>
            <w:tcW w:w="1435" w:type="dxa"/>
          </w:tcPr>
          <w:p w:rsidR="00075243" w:rsidRPr="0020585F" w:rsidRDefault="00075243" w:rsidP="00075243">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OJAOBA C</w:t>
            </w:r>
            <w:r w:rsidRPr="0020585F">
              <w:rPr>
                <w:rFonts w:ascii="Times New Roman" w:hAnsi="Times New Roman" w:cs="Times New Roman"/>
                <w:color w:val="000000" w:themeColor="text1"/>
                <w:sz w:val="28"/>
                <w:szCs w:val="28"/>
                <w:vertAlign w:val="subscript"/>
              </w:rPr>
              <w:t xml:space="preserve">4 </w:t>
            </w:r>
            <w:r w:rsidRPr="0020585F">
              <w:rPr>
                <w:rFonts w:ascii="Times New Roman" w:hAnsi="Times New Roman" w:cs="Times New Roman"/>
                <w:color w:val="000000" w:themeColor="text1"/>
                <w:sz w:val="28"/>
                <w:szCs w:val="28"/>
              </w:rPr>
              <w:t>STRAIN</w:t>
            </w:r>
          </w:p>
        </w:tc>
        <w:tc>
          <w:tcPr>
            <w:tcW w:w="4264"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OOC</w:t>
            </w:r>
            <w:r w:rsidRPr="0020585F">
              <w:rPr>
                <w:rFonts w:ascii="Times New Roman" w:hAnsi="Times New Roman" w:cs="Times New Roman"/>
                <w:color w:val="000000" w:themeColor="text1"/>
                <w:sz w:val="28"/>
                <w:szCs w:val="28"/>
                <w:vertAlign w:val="subscript"/>
              </w:rPr>
              <w:t>4</w:t>
            </w:r>
          </w:p>
        </w:tc>
      </w:tr>
      <w:tr w:rsidR="0020585F" w:rsidRPr="0020585F" w:rsidTr="0020585F">
        <w:trPr>
          <w:trHeight w:val="612"/>
          <w:jc w:val="center"/>
        </w:trPr>
        <w:tc>
          <w:tcPr>
            <w:tcW w:w="1435" w:type="dxa"/>
          </w:tcPr>
          <w:p w:rsidR="00075243" w:rsidRPr="0020585F" w:rsidRDefault="00075243" w:rsidP="00075243">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OJAOBA C</w:t>
            </w:r>
            <w:r w:rsidRPr="0020585F">
              <w:rPr>
                <w:rFonts w:ascii="Times New Roman" w:hAnsi="Times New Roman" w:cs="Times New Roman"/>
                <w:color w:val="000000" w:themeColor="text1"/>
                <w:sz w:val="28"/>
                <w:szCs w:val="28"/>
                <w:vertAlign w:val="subscript"/>
              </w:rPr>
              <w:t xml:space="preserve">5 </w:t>
            </w:r>
            <w:r w:rsidRPr="0020585F">
              <w:rPr>
                <w:rFonts w:ascii="Times New Roman" w:hAnsi="Times New Roman" w:cs="Times New Roman"/>
                <w:color w:val="000000" w:themeColor="text1"/>
                <w:sz w:val="28"/>
                <w:szCs w:val="28"/>
              </w:rPr>
              <w:t>STRAIN</w:t>
            </w:r>
          </w:p>
        </w:tc>
        <w:tc>
          <w:tcPr>
            <w:tcW w:w="4264"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OOC</w:t>
            </w:r>
            <w:r w:rsidRPr="0020585F">
              <w:rPr>
                <w:rFonts w:ascii="Times New Roman" w:hAnsi="Times New Roman" w:cs="Times New Roman"/>
                <w:color w:val="000000" w:themeColor="text1"/>
                <w:sz w:val="28"/>
                <w:szCs w:val="28"/>
                <w:vertAlign w:val="subscript"/>
              </w:rPr>
              <w:t>5</w:t>
            </w:r>
          </w:p>
        </w:tc>
      </w:tr>
      <w:tr w:rsidR="0020585F" w:rsidRPr="0020585F" w:rsidTr="0020585F">
        <w:trPr>
          <w:trHeight w:val="602"/>
          <w:jc w:val="center"/>
        </w:trPr>
        <w:tc>
          <w:tcPr>
            <w:tcW w:w="1435" w:type="dxa"/>
          </w:tcPr>
          <w:p w:rsidR="00075243" w:rsidRPr="0020585F" w:rsidRDefault="00075243" w:rsidP="00075243">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TAIWO D</w:t>
            </w:r>
            <w:r w:rsidRPr="0020585F">
              <w:rPr>
                <w:rFonts w:ascii="Times New Roman" w:hAnsi="Times New Roman" w:cs="Times New Roman"/>
                <w:color w:val="000000" w:themeColor="text1"/>
                <w:sz w:val="28"/>
                <w:szCs w:val="28"/>
                <w:vertAlign w:val="subscript"/>
              </w:rPr>
              <w:t>1</w:t>
            </w:r>
            <w:r w:rsidRPr="0020585F">
              <w:rPr>
                <w:rFonts w:ascii="Times New Roman" w:hAnsi="Times New Roman" w:cs="Times New Roman"/>
                <w:color w:val="000000" w:themeColor="text1"/>
                <w:sz w:val="28"/>
                <w:szCs w:val="28"/>
              </w:rPr>
              <w:t xml:space="preserve"> STRAIN </w:t>
            </w:r>
          </w:p>
        </w:tc>
        <w:tc>
          <w:tcPr>
            <w:tcW w:w="4264"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TD</w:t>
            </w:r>
            <w:r w:rsidRPr="0020585F">
              <w:rPr>
                <w:rFonts w:ascii="Times New Roman" w:hAnsi="Times New Roman" w:cs="Times New Roman"/>
                <w:color w:val="000000" w:themeColor="text1"/>
                <w:sz w:val="28"/>
                <w:szCs w:val="28"/>
                <w:vertAlign w:val="subscript"/>
              </w:rPr>
              <w:t>1</w:t>
            </w:r>
          </w:p>
        </w:tc>
      </w:tr>
      <w:tr w:rsidR="0020585F" w:rsidRPr="0020585F" w:rsidTr="0020585F">
        <w:trPr>
          <w:trHeight w:val="602"/>
          <w:jc w:val="center"/>
        </w:trPr>
        <w:tc>
          <w:tcPr>
            <w:tcW w:w="1435" w:type="dxa"/>
          </w:tcPr>
          <w:p w:rsidR="00075243" w:rsidRPr="0020585F" w:rsidRDefault="00075243" w:rsidP="00075243">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TAIWO D</w:t>
            </w:r>
            <w:r w:rsidRPr="0020585F">
              <w:rPr>
                <w:rFonts w:ascii="Times New Roman" w:hAnsi="Times New Roman" w:cs="Times New Roman"/>
                <w:color w:val="000000" w:themeColor="text1"/>
                <w:sz w:val="28"/>
                <w:szCs w:val="28"/>
                <w:vertAlign w:val="subscript"/>
              </w:rPr>
              <w:t>2</w:t>
            </w:r>
            <w:r w:rsidRPr="0020585F">
              <w:rPr>
                <w:rFonts w:ascii="Times New Roman" w:hAnsi="Times New Roman" w:cs="Times New Roman"/>
                <w:color w:val="000000" w:themeColor="text1"/>
                <w:sz w:val="28"/>
                <w:szCs w:val="28"/>
              </w:rPr>
              <w:t xml:space="preserve"> STRAIN</w:t>
            </w:r>
          </w:p>
        </w:tc>
        <w:tc>
          <w:tcPr>
            <w:tcW w:w="4264"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TD</w:t>
            </w:r>
            <w:r w:rsidRPr="0020585F">
              <w:rPr>
                <w:rFonts w:ascii="Times New Roman" w:hAnsi="Times New Roman" w:cs="Times New Roman"/>
                <w:color w:val="000000" w:themeColor="text1"/>
                <w:sz w:val="28"/>
                <w:szCs w:val="28"/>
                <w:vertAlign w:val="subscript"/>
              </w:rPr>
              <w:t>2</w:t>
            </w:r>
          </w:p>
        </w:tc>
      </w:tr>
      <w:tr w:rsidR="0020585F" w:rsidRPr="0020585F" w:rsidTr="0020585F">
        <w:trPr>
          <w:trHeight w:val="612"/>
          <w:jc w:val="center"/>
        </w:trPr>
        <w:tc>
          <w:tcPr>
            <w:tcW w:w="1435" w:type="dxa"/>
          </w:tcPr>
          <w:p w:rsidR="00075243" w:rsidRPr="0020585F" w:rsidRDefault="00075243" w:rsidP="00075243">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TAIWO D</w:t>
            </w:r>
            <w:r w:rsidRPr="0020585F">
              <w:rPr>
                <w:rFonts w:ascii="Times New Roman" w:hAnsi="Times New Roman" w:cs="Times New Roman"/>
                <w:color w:val="000000" w:themeColor="text1"/>
                <w:sz w:val="28"/>
                <w:szCs w:val="28"/>
                <w:vertAlign w:val="subscript"/>
              </w:rPr>
              <w:t>3</w:t>
            </w:r>
            <w:r w:rsidRPr="0020585F">
              <w:rPr>
                <w:rFonts w:ascii="Times New Roman" w:hAnsi="Times New Roman" w:cs="Times New Roman"/>
                <w:color w:val="000000" w:themeColor="text1"/>
                <w:sz w:val="28"/>
                <w:szCs w:val="28"/>
              </w:rPr>
              <w:t xml:space="preserve"> STRAIN</w:t>
            </w:r>
          </w:p>
        </w:tc>
        <w:tc>
          <w:tcPr>
            <w:tcW w:w="4264"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TD</w:t>
            </w:r>
            <w:r w:rsidRPr="0020585F">
              <w:rPr>
                <w:rFonts w:ascii="Times New Roman" w:hAnsi="Times New Roman" w:cs="Times New Roman"/>
                <w:color w:val="000000" w:themeColor="text1"/>
                <w:sz w:val="28"/>
                <w:szCs w:val="28"/>
                <w:vertAlign w:val="subscript"/>
              </w:rPr>
              <w:t>3</w:t>
            </w:r>
          </w:p>
        </w:tc>
      </w:tr>
      <w:tr w:rsidR="0020585F" w:rsidRPr="0020585F" w:rsidTr="0020585F">
        <w:trPr>
          <w:trHeight w:val="602"/>
          <w:jc w:val="center"/>
        </w:trPr>
        <w:tc>
          <w:tcPr>
            <w:tcW w:w="1435" w:type="dxa"/>
          </w:tcPr>
          <w:p w:rsidR="00075243" w:rsidRPr="0020585F" w:rsidRDefault="00075243" w:rsidP="00075243">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TAIWO D</w:t>
            </w:r>
            <w:r w:rsidRPr="0020585F">
              <w:rPr>
                <w:rFonts w:ascii="Times New Roman" w:hAnsi="Times New Roman" w:cs="Times New Roman"/>
                <w:color w:val="000000" w:themeColor="text1"/>
                <w:sz w:val="28"/>
                <w:szCs w:val="28"/>
                <w:vertAlign w:val="subscript"/>
              </w:rPr>
              <w:t>4</w:t>
            </w:r>
            <w:r w:rsidRPr="0020585F">
              <w:rPr>
                <w:rFonts w:ascii="Times New Roman" w:hAnsi="Times New Roman" w:cs="Times New Roman"/>
                <w:color w:val="000000" w:themeColor="text1"/>
                <w:sz w:val="28"/>
                <w:szCs w:val="28"/>
              </w:rPr>
              <w:t xml:space="preserve"> STRAIN</w:t>
            </w:r>
          </w:p>
        </w:tc>
        <w:tc>
          <w:tcPr>
            <w:tcW w:w="4264"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TD</w:t>
            </w:r>
            <w:r w:rsidRPr="0020585F">
              <w:rPr>
                <w:rFonts w:ascii="Times New Roman" w:hAnsi="Times New Roman" w:cs="Times New Roman"/>
                <w:color w:val="000000" w:themeColor="text1"/>
                <w:sz w:val="28"/>
                <w:szCs w:val="28"/>
                <w:vertAlign w:val="subscript"/>
              </w:rPr>
              <w:t>4</w:t>
            </w:r>
          </w:p>
        </w:tc>
      </w:tr>
      <w:tr w:rsidR="0020585F" w:rsidRPr="0020585F" w:rsidTr="0020585F">
        <w:trPr>
          <w:trHeight w:val="612"/>
          <w:jc w:val="center"/>
        </w:trPr>
        <w:tc>
          <w:tcPr>
            <w:tcW w:w="1435" w:type="dxa"/>
          </w:tcPr>
          <w:p w:rsidR="00075243" w:rsidRPr="0020585F" w:rsidRDefault="00075243" w:rsidP="00075243">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TAIWO D</w:t>
            </w:r>
            <w:r w:rsidRPr="0020585F">
              <w:rPr>
                <w:rFonts w:ascii="Times New Roman" w:hAnsi="Times New Roman" w:cs="Times New Roman"/>
                <w:color w:val="000000" w:themeColor="text1"/>
                <w:sz w:val="28"/>
                <w:szCs w:val="28"/>
                <w:vertAlign w:val="subscript"/>
              </w:rPr>
              <w:t>5</w:t>
            </w:r>
            <w:r w:rsidRPr="0020585F">
              <w:rPr>
                <w:rFonts w:ascii="Times New Roman" w:hAnsi="Times New Roman" w:cs="Times New Roman"/>
                <w:color w:val="000000" w:themeColor="text1"/>
                <w:sz w:val="28"/>
                <w:szCs w:val="28"/>
              </w:rPr>
              <w:t xml:space="preserve"> STRAIN</w:t>
            </w:r>
          </w:p>
        </w:tc>
        <w:tc>
          <w:tcPr>
            <w:tcW w:w="4264"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TD</w:t>
            </w:r>
            <w:r w:rsidRPr="0020585F">
              <w:rPr>
                <w:rFonts w:ascii="Times New Roman" w:hAnsi="Times New Roman" w:cs="Times New Roman"/>
                <w:color w:val="000000" w:themeColor="text1"/>
                <w:sz w:val="28"/>
                <w:szCs w:val="28"/>
                <w:vertAlign w:val="subscript"/>
              </w:rPr>
              <w:t>5</w:t>
            </w:r>
          </w:p>
        </w:tc>
      </w:tr>
      <w:tr w:rsidR="0020585F" w:rsidRPr="0020585F" w:rsidTr="0020585F">
        <w:trPr>
          <w:trHeight w:val="602"/>
          <w:jc w:val="center"/>
        </w:trPr>
        <w:tc>
          <w:tcPr>
            <w:tcW w:w="1435" w:type="dxa"/>
          </w:tcPr>
          <w:p w:rsidR="00075243" w:rsidRPr="0020585F" w:rsidRDefault="00075243" w:rsidP="00075243">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YAKUBA E</w:t>
            </w:r>
            <w:r w:rsidRPr="0020585F">
              <w:rPr>
                <w:rFonts w:ascii="Times New Roman" w:hAnsi="Times New Roman" w:cs="Times New Roman"/>
                <w:color w:val="000000" w:themeColor="text1"/>
                <w:sz w:val="28"/>
                <w:szCs w:val="28"/>
                <w:vertAlign w:val="subscript"/>
              </w:rPr>
              <w:t>1</w:t>
            </w:r>
            <w:r w:rsidRPr="0020585F">
              <w:rPr>
                <w:rFonts w:ascii="Times New Roman" w:hAnsi="Times New Roman" w:cs="Times New Roman"/>
                <w:color w:val="000000" w:themeColor="text1"/>
                <w:sz w:val="28"/>
                <w:szCs w:val="28"/>
              </w:rPr>
              <w:t xml:space="preserve"> STRAIN</w:t>
            </w:r>
          </w:p>
        </w:tc>
        <w:tc>
          <w:tcPr>
            <w:tcW w:w="4264"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YE</w:t>
            </w:r>
            <w:r w:rsidRPr="0020585F">
              <w:rPr>
                <w:rFonts w:ascii="Times New Roman" w:hAnsi="Times New Roman" w:cs="Times New Roman"/>
                <w:color w:val="000000" w:themeColor="text1"/>
                <w:sz w:val="28"/>
                <w:szCs w:val="28"/>
                <w:vertAlign w:val="subscript"/>
              </w:rPr>
              <w:t>1</w:t>
            </w:r>
          </w:p>
        </w:tc>
      </w:tr>
      <w:tr w:rsidR="0020585F" w:rsidRPr="0020585F" w:rsidTr="0020585F">
        <w:trPr>
          <w:trHeight w:val="602"/>
          <w:jc w:val="center"/>
        </w:trPr>
        <w:tc>
          <w:tcPr>
            <w:tcW w:w="1435" w:type="dxa"/>
          </w:tcPr>
          <w:p w:rsidR="00075243" w:rsidRPr="0020585F" w:rsidRDefault="00075243" w:rsidP="00075243">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YAKUBA E</w:t>
            </w:r>
            <w:r w:rsidRPr="0020585F">
              <w:rPr>
                <w:rFonts w:ascii="Times New Roman" w:hAnsi="Times New Roman" w:cs="Times New Roman"/>
                <w:color w:val="000000" w:themeColor="text1"/>
                <w:sz w:val="28"/>
                <w:szCs w:val="28"/>
                <w:vertAlign w:val="subscript"/>
              </w:rPr>
              <w:t>2</w:t>
            </w:r>
            <w:r w:rsidRPr="0020585F">
              <w:rPr>
                <w:rFonts w:ascii="Times New Roman" w:hAnsi="Times New Roman" w:cs="Times New Roman"/>
                <w:color w:val="000000" w:themeColor="text1"/>
                <w:sz w:val="28"/>
                <w:szCs w:val="28"/>
              </w:rPr>
              <w:t xml:space="preserve"> STRAIN</w:t>
            </w:r>
          </w:p>
        </w:tc>
        <w:tc>
          <w:tcPr>
            <w:tcW w:w="4264"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YE</w:t>
            </w:r>
            <w:r w:rsidRPr="0020585F">
              <w:rPr>
                <w:rFonts w:ascii="Times New Roman" w:hAnsi="Times New Roman" w:cs="Times New Roman"/>
                <w:color w:val="000000" w:themeColor="text1"/>
                <w:sz w:val="28"/>
                <w:szCs w:val="28"/>
                <w:vertAlign w:val="subscript"/>
              </w:rPr>
              <w:t>2</w:t>
            </w:r>
          </w:p>
        </w:tc>
      </w:tr>
      <w:tr w:rsidR="0020585F" w:rsidRPr="0020585F" w:rsidTr="0020585F">
        <w:trPr>
          <w:trHeight w:val="612"/>
          <w:jc w:val="center"/>
        </w:trPr>
        <w:tc>
          <w:tcPr>
            <w:tcW w:w="1435" w:type="dxa"/>
          </w:tcPr>
          <w:p w:rsidR="00075243" w:rsidRPr="0020585F" w:rsidRDefault="00075243" w:rsidP="00075243">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YAKUBA E</w:t>
            </w:r>
            <w:r w:rsidRPr="0020585F">
              <w:rPr>
                <w:rFonts w:ascii="Times New Roman" w:hAnsi="Times New Roman" w:cs="Times New Roman"/>
                <w:color w:val="000000" w:themeColor="text1"/>
                <w:sz w:val="28"/>
                <w:szCs w:val="28"/>
                <w:vertAlign w:val="subscript"/>
              </w:rPr>
              <w:t>3</w:t>
            </w:r>
            <w:r w:rsidRPr="0020585F">
              <w:rPr>
                <w:rFonts w:ascii="Times New Roman" w:hAnsi="Times New Roman" w:cs="Times New Roman"/>
                <w:color w:val="000000" w:themeColor="text1"/>
                <w:sz w:val="28"/>
                <w:szCs w:val="28"/>
              </w:rPr>
              <w:t xml:space="preserve"> STRAIN</w:t>
            </w:r>
          </w:p>
        </w:tc>
        <w:tc>
          <w:tcPr>
            <w:tcW w:w="4264"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YE</w:t>
            </w:r>
            <w:r w:rsidRPr="0020585F">
              <w:rPr>
                <w:rFonts w:ascii="Times New Roman" w:hAnsi="Times New Roman" w:cs="Times New Roman"/>
                <w:color w:val="000000" w:themeColor="text1"/>
                <w:sz w:val="28"/>
                <w:szCs w:val="28"/>
                <w:vertAlign w:val="subscript"/>
              </w:rPr>
              <w:t>3</w:t>
            </w:r>
          </w:p>
        </w:tc>
      </w:tr>
      <w:tr w:rsidR="0020585F" w:rsidRPr="0020585F" w:rsidTr="0020585F">
        <w:trPr>
          <w:trHeight w:val="602"/>
          <w:jc w:val="center"/>
        </w:trPr>
        <w:tc>
          <w:tcPr>
            <w:tcW w:w="1435" w:type="dxa"/>
          </w:tcPr>
          <w:p w:rsidR="00075243" w:rsidRPr="0020585F" w:rsidRDefault="00075243" w:rsidP="00075243">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OYO F</w:t>
            </w:r>
            <w:r w:rsidRPr="0020585F">
              <w:rPr>
                <w:rFonts w:ascii="Times New Roman" w:hAnsi="Times New Roman" w:cs="Times New Roman"/>
                <w:color w:val="000000" w:themeColor="text1"/>
                <w:sz w:val="28"/>
                <w:szCs w:val="28"/>
                <w:vertAlign w:val="subscript"/>
              </w:rPr>
              <w:t>1</w:t>
            </w:r>
            <w:r w:rsidRPr="0020585F">
              <w:rPr>
                <w:rFonts w:ascii="Times New Roman" w:hAnsi="Times New Roman" w:cs="Times New Roman"/>
                <w:color w:val="000000" w:themeColor="text1"/>
                <w:sz w:val="28"/>
                <w:szCs w:val="28"/>
              </w:rPr>
              <w:t xml:space="preserve"> STRAIN</w:t>
            </w:r>
          </w:p>
        </w:tc>
        <w:tc>
          <w:tcPr>
            <w:tcW w:w="4264"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OF</w:t>
            </w:r>
            <w:r w:rsidRPr="0020585F">
              <w:rPr>
                <w:rFonts w:ascii="Times New Roman" w:hAnsi="Times New Roman" w:cs="Times New Roman"/>
                <w:color w:val="000000" w:themeColor="text1"/>
                <w:sz w:val="28"/>
                <w:szCs w:val="28"/>
                <w:vertAlign w:val="subscript"/>
              </w:rPr>
              <w:t>1</w:t>
            </w:r>
          </w:p>
        </w:tc>
      </w:tr>
      <w:tr w:rsidR="0020585F" w:rsidRPr="0020585F" w:rsidTr="0020585F">
        <w:trPr>
          <w:trHeight w:val="602"/>
          <w:jc w:val="center"/>
        </w:trPr>
        <w:tc>
          <w:tcPr>
            <w:tcW w:w="1435" w:type="dxa"/>
          </w:tcPr>
          <w:p w:rsidR="00075243" w:rsidRPr="0020585F" w:rsidRDefault="00075243" w:rsidP="00075243">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OYO F</w:t>
            </w:r>
            <w:r w:rsidRPr="0020585F">
              <w:rPr>
                <w:rFonts w:ascii="Times New Roman" w:hAnsi="Times New Roman" w:cs="Times New Roman"/>
                <w:color w:val="000000" w:themeColor="text1"/>
                <w:sz w:val="28"/>
                <w:szCs w:val="28"/>
                <w:vertAlign w:val="subscript"/>
              </w:rPr>
              <w:t>2</w:t>
            </w:r>
            <w:r w:rsidRPr="0020585F">
              <w:rPr>
                <w:rFonts w:ascii="Times New Roman" w:hAnsi="Times New Roman" w:cs="Times New Roman"/>
                <w:color w:val="000000" w:themeColor="text1"/>
                <w:sz w:val="28"/>
                <w:szCs w:val="28"/>
              </w:rPr>
              <w:t xml:space="preserve"> STRAIN</w:t>
            </w:r>
          </w:p>
        </w:tc>
        <w:tc>
          <w:tcPr>
            <w:tcW w:w="4264"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OF</w:t>
            </w:r>
            <w:r w:rsidRPr="0020585F">
              <w:rPr>
                <w:rFonts w:ascii="Times New Roman" w:hAnsi="Times New Roman" w:cs="Times New Roman"/>
                <w:color w:val="000000" w:themeColor="text1"/>
                <w:sz w:val="28"/>
                <w:szCs w:val="28"/>
                <w:vertAlign w:val="subscript"/>
              </w:rPr>
              <w:t>2</w:t>
            </w:r>
          </w:p>
        </w:tc>
      </w:tr>
    </w:tbl>
    <w:p w:rsidR="00075243" w:rsidRPr="0020585F" w:rsidRDefault="00075243" w:rsidP="00075243">
      <w:pPr>
        <w:spacing w:before="100" w:beforeAutospacing="1" w:after="100" w:afterAutospacing="1" w:line="480" w:lineRule="auto"/>
        <w:rPr>
          <w:rFonts w:ascii="Times New Roman" w:eastAsia="Times New Roman" w:hAnsi="Times New Roman" w:cs="Times New Roman"/>
          <w:b/>
          <w:color w:val="000000" w:themeColor="text1"/>
          <w:sz w:val="28"/>
          <w:szCs w:val="28"/>
        </w:rPr>
      </w:pPr>
    </w:p>
    <w:p w:rsidR="00075243" w:rsidRPr="0020585F" w:rsidRDefault="00075243" w:rsidP="00075243">
      <w:pPr>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br w:type="page"/>
      </w:r>
    </w:p>
    <w:p w:rsidR="00075243" w:rsidRPr="0020585F" w:rsidRDefault="00075243" w:rsidP="00075243">
      <w:pPr>
        <w:spacing w:line="480" w:lineRule="auto"/>
        <w:jc w:val="center"/>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lastRenderedPageBreak/>
        <w:t>Table 2: Location of Sampling Sites and Strain Designation (Unspoiled Plantain)</w:t>
      </w:r>
    </w:p>
    <w:tbl>
      <w:tblPr>
        <w:tblStyle w:val="TableGrid"/>
        <w:tblW w:w="0" w:type="auto"/>
        <w:jc w:val="center"/>
        <w:tblLook w:val="04A0" w:firstRow="1" w:lastRow="0" w:firstColumn="1" w:lastColumn="0" w:noHBand="0" w:noVBand="1"/>
      </w:tblPr>
      <w:tblGrid>
        <w:gridCol w:w="3116"/>
        <w:gridCol w:w="3117"/>
        <w:gridCol w:w="3117"/>
      </w:tblGrid>
      <w:tr w:rsidR="0020585F" w:rsidRPr="0020585F" w:rsidTr="0020585F">
        <w:trPr>
          <w:jc w:val="center"/>
        </w:trPr>
        <w:tc>
          <w:tcPr>
            <w:tcW w:w="3116" w:type="dxa"/>
          </w:tcPr>
          <w:p w:rsidR="00075243" w:rsidRPr="0020585F" w:rsidRDefault="00075243" w:rsidP="0020585F">
            <w:pPr>
              <w:spacing w:line="480" w:lineRule="auto"/>
              <w:jc w:val="both"/>
              <w:rPr>
                <w:rFonts w:ascii="Times New Roman" w:hAnsi="Times New Roman" w:cs="Times New Roman"/>
                <w:b/>
                <w:color w:val="000000" w:themeColor="text1"/>
                <w:sz w:val="28"/>
                <w:szCs w:val="28"/>
              </w:rPr>
            </w:pPr>
            <w:r w:rsidRPr="0020585F">
              <w:rPr>
                <w:rFonts w:ascii="Times New Roman" w:hAnsi="Times New Roman" w:cs="Times New Roman"/>
                <w:b/>
                <w:color w:val="000000" w:themeColor="text1"/>
                <w:sz w:val="28"/>
                <w:szCs w:val="28"/>
              </w:rPr>
              <w:t>S/N</w:t>
            </w:r>
          </w:p>
        </w:tc>
        <w:tc>
          <w:tcPr>
            <w:tcW w:w="3117" w:type="dxa"/>
          </w:tcPr>
          <w:p w:rsidR="00075243" w:rsidRPr="0020585F" w:rsidRDefault="00075243" w:rsidP="0020585F">
            <w:pPr>
              <w:spacing w:line="480" w:lineRule="auto"/>
              <w:jc w:val="both"/>
              <w:rPr>
                <w:rFonts w:ascii="Times New Roman" w:hAnsi="Times New Roman" w:cs="Times New Roman"/>
                <w:b/>
                <w:color w:val="000000" w:themeColor="text1"/>
                <w:sz w:val="28"/>
                <w:szCs w:val="28"/>
              </w:rPr>
            </w:pPr>
            <w:r w:rsidRPr="0020585F">
              <w:rPr>
                <w:rFonts w:ascii="Times New Roman" w:hAnsi="Times New Roman" w:cs="Times New Roman"/>
                <w:b/>
                <w:color w:val="000000" w:themeColor="text1"/>
                <w:sz w:val="28"/>
                <w:szCs w:val="28"/>
              </w:rPr>
              <w:t>LOCATION OF SAMPLING SITE</w:t>
            </w:r>
          </w:p>
        </w:tc>
        <w:tc>
          <w:tcPr>
            <w:tcW w:w="3117" w:type="dxa"/>
          </w:tcPr>
          <w:p w:rsidR="00075243" w:rsidRPr="0020585F" w:rsidRDefault="00075243" w:rsidP="0020585F">
            <w:pPr>
              <w:spacing w:line="480" w:lineRule="auto"/>
              <w:jc w:val="both"/>
              <w:rPr>
                <w:rFonts w:ascii="Times New Roman" w:hAnsi="Times New Roman" w:cs="Times New Roman"/>
                <w:b/>
                <w:color w:val="000000" w:themeColor="text1"/>
                <w:sz w:val="28"/>
                <w:szCs w:val="28"/>
              </w:rPr>
            </w:pPr>
            <w:r w:rsidRPr="0020585F">
              <w:rPr>
                <w:rFonts w:ascii="Times New Roman" w:hAnsi="Times New Roman" w:cs="Times New Roman"/>
                <w:b/>
                <w:color w:val="000000" w:themeColor="text1"/>
                <w:sz w:val="28"/>
                <w:szCs w:val="28"/>
              </w:rPr>
              <w:t>DESIGNATION OF STRAIN</w:t>
            </w:r>
          </w:p>
        </w:tc>
      </w:tr>
      <w:tr w:rsidR="0020585F" w:rsidRPr="0020585F" w:rsidTr="0020585F">
        <w:trPr>
          <w:jc w:val="center"/>
        </w:trPr>
        <w:tc>
          <w:tcPr>
            <w:tcW w:w="3116" w:type="dxa"/>
          </w:tcPr>
          <w:p w:rsidR="00075243" w:rsidRPr="0020585F" w:rsidRDefault="00075243" w:rsidP="00075243">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3117"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SANGO A</w:t>
            </w:r>
            <w:r w:rsidRPr="0020585F">
              <w:rPr>
                <w:rFonts w:ascii="Times New Roman" w:hAnsi="Times New Roman" w:cs="Times New Roman"/>
                <w:color w:val="000000" w:themeColor="text1"/>
                <w:sz w:val="28"/>
                <w:szCs w:val="28"/>
                <w:vertAlign w:val="subscript"/>
              </w:rPr>
              <w:t>1</w:t>
            </w:r>
            <w:r w:rsidRPr="0020585F">
              <w:rPr>
                <w:rFonts w:ascii="Times New Roman" w:hAnsi="Times New Roman" w:cs="Times New Roman"/>
                <w:color w:val="000000" w:themeColor="text1"/>
                <w:sz w:val="28"/>
                <w:szCs w:val="28"/>
              </w:rPr>
              <w:t xml:space="preserve"> STRAIN </w:t>
            </w:r>
          </w:p>
        </w:tc>
        <w:tc>
          <w:tcPr>
            <w:tcW w:w="3117"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SA</w:t>
            </w:r>
            <w:r w:rsidRPr="0020585F">
              <w:rPr>
                <w:rFonts w:ascii="Times New Roman" w:hAnsi="Times New Roman" w:cs="Times New Roman"/>
                <w:color w:val="000000" w:themeColor="text1"/>
                <w:sz w:val="28"/>
                <w:szCs w:val="28"/>
                <w:vertAlign w:val="subscript"/>
              </w:rPr>
              <w:t>1</w:t>
            </w:r>
          </w:p>
        </w:tc>
      </w:tr>
      <w:tr w:rsidR="0020585F" w:rsidRPr="0020585F" w:rsidTr="0020585F">
        <w:trPr>
          <w:jc w:val="center"/>
        </w:trPr>
        <w:tc>
          <w:tcPr>
            <w:tcW w:w="3116" w:type="dxa"/>
          </w:tcPr>
          <w:p w:rsidR="00075243" w:rsidRPr="0020585F" w:rsidRDefault="00075243" w:rsidP="00075243">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3117"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SANGO A</w:t>
            </w:r>
            <w:r w:rsidRPr="0020585F">
              <w:rPr>
                <w:rFonts w:ascii="Times New Roman" w:hAnsi="Times New Roman" w:cs="Times New Roman"/>
                <w:color w:val="000000" w:themeColor="text1"/>
                <w:sz w:val="28"/>
                <w:szCs w:val="28"/>
                <w:vertAlign w:val="subscript"/>
              </w:rPr>
              <w:t>2</w:t>
            </w:r>
            <w:r w:rsidRPr="0020585F">
              <w:rPr>
                <w:rFonts w:ascii="Times New Roman" w:hAnsi="Times New Roman" w:cs="Times New Roman"/>
                <w:color w:val="000000" w:themeColor="text1"/>
                <w:sz w:val="28"/>
                <w:szCs w:val="28"/>
              </w:rPr>
              <w:t xml:space="preserve"> STRAIN</w:t>
            </w:r>
          </w:p>
        </w:tc>
        <w:tc>
          <w:tcPr>
            <w:tcW w:w="3117"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SA</w:t>
            </w:r>
            <w:r w:rsidRPr="0020585F">
              <w:rPr>
                <w:rFonts w:ascii="Times New Roman" w:hAnsi="Times New Roman" w:cs="Times New Roman"/>
                <w:color w:val="000000" w:themeColor="text1"/>
                <w:sz w:val="28"/>
                <w:szCs w:val="28"/>
                <w:vertAlign w:val="subscript"/>
              </w:rPr>
              <w:t>2</w:t>
            </w:r>
          </w:p>
        </w:tc>
      </w:tr>
      <w:tr w:rsidR="0020585F" w:rsidRPr="0020585F" w:rsidTr="0020585F">
        <w:trPr>
          <w:jc w:val="center"/>
        </w:trPr>
        <w:tc>
          <w:tcPr>
            <w:tcW w:w="3116" w:type="dxa"/>
          </w:tcPr>
          <w:p w:rsidR="00075243" w:rsidRPr="0020585F" w:rsidRDefault="00075243" w:rsidP="00075243">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3117"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SANGO A</w:t>
            </w:r>
            <w:r w:rsidRPr="0020585F">
              <w:rPr>
                <w:rFonts w:ascii="Times New Roman" w:hAnsi="Times New Roman" w:cs="Times New Roman"/>
                <w:color w:val="000000" w:themeColor="text1"/>
                <w:sz w:val="28"/>
                <w:szCs w:val="28"/>
                <w:vertAlign w:val="subscript"/>
              </w:rPr>
              <w:t>3</w:t>
            </w:r>
            <w:r w:rsidRPr="0020585F">
              <w:rPr>
                <w:rFonts w:ascii="Times New Roman" w:hAnsi="Times New Roman" w:cs="Times New Roman"/>
                <w:color w:val="000000" w:themeColor="text1"/>
                <w:sz w:val="28"/>
                <w:szCs w:val="28"/>
              </w:rPr>
              <w:t xml:space="preserve"> STRAIN</w:t>
            </w:r>
          </w:p>
        </w:tc>
        <w:tc>
          <w:tcPr>
            <w:tcW w:w="3117"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SA</w:t>
            </w:r>
            <w:r w:rsidRPr="0020585F">
              <w:rPr>
                <w:rFonts w:ascii="Times New Roman" w:hAnsi="Times New Roman" w:cs="Times New Roman"/>
                <w:color w:val="000000" w:themeColor="text1"/>
                <w:sz w:val="28"/>
                <w:szCs w:val="28"/>
                <w:vertAlign w:val="subscript"/>
              </w:rPr>
              <w:t>3</w:t>
            </w:r>
          </w:p>
        </w:tc>
      </w:tr>
      <w:tr w:rsidR="0020585F" w:rsidRPr="0020585F" w:rsidTr="0020585F">
        <w:trPr>
          <w:jc w:val="center"/>
        </w:trPr>
        <w:tc>
          <w:tcPr>
            <w:tcW w:w="3116" w:type="dxa"/>
          </w:tcPr>
          <w:p w:rsidR="00075243" w:rsidRPr="0020585F" w:rsidRDefault="00075243" w:rsidP="00075243">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3117"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SANGO A</w:t>
            </w:r>
            <w:r w:rsidRPr="0020585F">
              <w:rPr>
                <w:rFonts w:ascii="Times New Roman" w:hAnsi="Times New Roman" w:cs="Times New Roman"/>
                <w:color w:val="000000" w:themeColor="text1"/>
                <w:sz w:val="28"/>
                <w:szCs w:val="28"/>
                <w:vertAlign w:val="subscript"/>
              </w:rPr>
              <w:t>4</w:t>
            </w:r>
            <w:r w:rsidRPr="0020585F">
              <w:rPr>
                <w:rFonts w:ascii="Times New Roman" w:hAnsi="Times New Roman" w:cs="Times New Roman"/>
                <w:color w:val="000000" w:themeColor="text1"/>
                <w:sz w:val="28"/>
                <w:szCs w:val="28"/>
              </w:rPr>
              <w:t xml:space="preserve"> STRAIN</w:t>
            </w:r>
          </w:p>
        </w:tc>
        <w:tc>
          <w:tcPr>
            <w:tcW w:w="3117"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SA</w:t>
            </w:r>
            <w:r w:rsidRPr="0020585F">
              <w:rPr>
                <w:rFonts w:ascii="Times New Roman" w:hAnsi="Times New Roman" w:cs="Times New Roman"/>
                <w:color w:val="000000" w:themeColor="text1"/>
                <w:sz w:val="28"/>
                <w:szCs w:val="28"/>
                <w:vertAlign w:val="subscript"/>
              </w:rPr>
              <w:t>4</w:t>
            </w:r>
          </w:p>
        </w:tc>
      </w:tr>
      <w:tr w:rsidR="0020585F" w:rsidRPr="0020585F" w:rsidTr="0020585F">
        <w:trPr>
          <w:jc w:val="center"/>
        </w:trPr>
        <w:tc>
          <w:tcPr>
            <w:tcW w:w="3116" w:type="dxa"/>
          </w:tcPr>
          <w:p w:rsidR="00075243" w:rsidRPr="0020585F" w:rsidRDefault="00075243" w:rsidP="00075243">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3117"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SANGO A</w:t>
            </w:r>
            <w:r w:rsidRPr="0020585F">
              <w:rPr>
                <w:rFonts w:ascii="Times New Roman" w:hAnsi="Times New Roman" w:cs="Times New Roman"/>
                <w:color w:val="000000" w:themeColor="text1"/>
                <w:sz w:val="28"/>
                <w:szCs w:val="28"/>
                <w:vertAlign w:val="subscript"/>
              </w:rPr>
              <w:t>5</w:t>
            </w:r>
            <w:r w:rsidRPr="0020585F">
              <w:rPr>
                <w:rFonts w:ascii="Times New Roman" w:hAnsi="Times New Roman" w:cs="Times New Roman"/>
                <w:color w:val="000000" w:themeColor="text1"/>
                <w:sz w:val="28"/>
                <w:szCs w:val="28"/>
              </w:rPr>
              <w:t xml:space="preserve"> STRAIN</w:t>
            </w:r>
          </w:p>
        </w:tc>
        <w:tc>
          <w:tcPr>
            <w:tcW w:w="3117"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SA</w:t>
            </w:r>
            <w:r w:rsidRPr="0020585F">
              <w:rPr>
                <w:rFonts w:ascii="Times New Roman" w:hAnsi="Times New Roman" w:cs="Times New Roman"/>
                <w:color w:val="000000" w:themeColor="text1"/>
                <w:sz w:val="28"/>
                <w:szCs w:val="28"/>
                <w:vertAlign w:val="subscript"/>
              </w:rPr>
              <w:t>5</w:t>
            </w:r>
          </w:p>
        </w:tc>
      </w:tr>
      <w:tr w:rsidR="0020585F" w:rsidRPr="0020585F" w:rsidTr="0020585F">
        <w:trPr>
          <w:jc w:val="center"/>
        </w:trPr>
        <w:tc>
          <w:tcPr>
            <w:tcW w:w="3116" w:type="dxa"/>
          </w:tcPr>
          <w:p w:rsidR="00075243" w:rsidRPr="0020585F" w:rsidRDefault="00075243" w:rsidP="00075243">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3117"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IPATA B</w:t>
            </w:r>
            <w:r w:rsidRPr="0020585F">
              <w:rPr>
                <w:rFonts w:ascii="Times New Roman" w:hAnsi="Times New Roman" w:cs="Times New Roman"/>
                <w:color w:val="000000" w:themeColor="text1"/>
                <w:sz w:val="28"/>
                <w:szCs w:val="28"/>
                <w:vertAlign w:val="subscript"/>
              </w:rPr>
              <w:t>1</w:t>
            </w:r>
            <w:r w:rsidRPr="0020585F">
              <w:rPr>
                <w:rFonts w:ascii="Times New Roman" w:hAnsi="Times New Roman" w:cs="Times New Roman"/>
                <w:color w:val="000000" w:themeColor="text1"/>
                <w:sz w:val="28"/>
                <w:szCs w:val="28"/>
              </w:rPr>
              <w:t xml:space="preserve"> STRAIN </w:t>
            </w:r>
          </w:p>
        </w:tc>
        <w:tc>
          <w:tcPr>
            <w:tcW w:w="3117"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IB</w:t>
            </w:r>
            <w:r w:rsidRPr="0020585F">
              <w:rPr>
                <w:rFonts w:ascii="Times New Roman" w:hAnsi="Times New Roman" w:cs="Times New Roman"/>
                <w:color w:val="000000" w:themeColor="text1"/>
                <w:sz w:val="28"/>
                <w:szCs w:val="28"/>
                <w:vertAlign w:val="subscript"/>
              </w:rPr>
              <w:t>1</w:t>
            </w:r>
          </w:p>
        </w:tc>
      </w:tr>
      <w:tr w:rsidR="0020585F" w:rsidRPr="0020585F" w:rsidTr="0020585F">
        <w:trPr>
          <w:jc w:val="center"/>
        </w:trPr>
        <w:tc>
          <w:tcPr>
            <w:tcW w:w="3116" w:type="dxa"/>
          </w:tcPr>
          <w:p w:rsidR="00075243" w:rsidRPr="0020585F" w:rsidRDefault="00075243" w:rsidP="00075243">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3117"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IPATA B</w:t>
            </w:r>
            <w:r w:rsidRPr="0020585F">
              <w:rPr>
                <w:rFonts w:ascii="Times New Roman" w:hAnsi="Times New Roman" w:cs="Times New Roman"/>
                <w:color w:val="000000" w:themeColor="text1"/>
                <w:sz w:val="28"/>
                <w:szCs w:val="28"/>
                <w:vertAlign w:val="subscript"/>
              </w:rPr>
              <w:t>2</w:t>
            </w:r>
            <w:r w:rsidRPr="0020585F">
              <w:rPr>
                <w:rFonts w:ascii="Times New Roman" w:hAnsi="Times New Roman" w:cs="Times New Roman"/>
                <w:color w:val="000000" w:themeColor="text1"/>
                <w:sz w:val="28"/>
                <w:szCs w:val="28"/>
              </w:rPr>
              <w:t xml:space="preserve"> STRAIN </w:t>
            </w:r>
          </w:p>
        </w:tc>
        <w:tc>
          <w:tcPr>
            <w:tcW w:w="3117"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IB</w:t>
            </w:r>
            <w:r w:rsidRPr="0020585F">
              <w:rPr>
                <w:rFonts w:ascii="Times New Roman" w:hAnsi="Times New Roman" w:cs="Times New Roman"/>
                <w:color w:val="000000" w:themeColor="text1"/>
                <w:sz w:val="28"/>
                <w:szCs w:val="28"/>
                <w:vertAlign w:val="subscript"/>
              </w:rPr>
              <w:t>2</w:t>
            </w:r>
          </w:p>
        </w:tc>
      </w:tr>
      <w:tr w:rsidR="0020585F" w:rsidRPr="0020585F" w:rsidTr="0020585F">
        <w:trPr>
          <w:jc w:val="center"/>
        </w:trPr>
        <w:tc>
          <w:tcPr>
            <w:tcW w:w="3116" w:type="dxa"/>
          </w:tcPr>
          <w:p w:rsidR="00075243" w:rsidRPr="0020585F" w:rsidRDefault="00075243" w:rsidP="00075243">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3117"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IPATA B</w:t>
            </w:r>
            <w:r w:rsidRPr="0020585F">
              <w:rPr>
                <w:rFonts w:ascii="Times New Roman" w:hAnsi="Times New Roman" w:cs="Times New Roman"/>
                <w:color w:val="000000" w:themeColor="text1"/>
                <w:sz w:val="28"/>
                <w:szCs w:val="28"/>
                <w:vertAlign w:val="subscript"/>
              </w:rPr>
              <w:t>3</w:t>
            </w:r>
            <w:r w:rsidRPr="0020585F">
              <w:rPr>
                <w:rFonts w:ascii="Times New Roman" w:hAnsi="Times New Roman" w:cs="Times New Roman"/>
                <w:color w:val="000000" w:themeColor="text1"/>
                <w:sz w:val="28"/>
                <w:szCs w:val="28"/>
              </w:rPr>
              <w:t xml:space="preserve"> STRAIN</w:t>
            </w:r>
          </w:p>
        </w:tc>
        <w:tc>
          <w:tcPr>
            <w:tcW w:w="3117"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IB</w:t>
            </w:r>
            <w:r w:rsidRPr="0020585F">
              <w:rPr>
                <w:rFonts w:ascii="Times New Roman" w:hAnsi="Times New Roman" w:cs="Times New Roman"/>
                <w:color w:val="000000" w:themeColor="text1"/>
                <w:sz w:val="28"/>
                <w:szCs w:val="28"/>
                <w:vertAlign w:val="subscript"/>
              </w:rPr>
              <w:t>3</w:t>
            </w:r>
          </w:p>
        </w:tc>
      </w:tr>
      <w:tr w:rsidR="0020585F" w:rsidRPr="0020585F" w:rsidTr="0020585F">
        <w:trPr>
          <w:jc w:val="center"/>
        </w:trPr>
        <w:tc>
          <w:tcPr>
            <w:tcW w:w="3116" w:type="dxa"/>
          </w:tcPr>
          <w:p w:rsidR="00075243" w:rsidRPr="0020585F" w:rsidRDefault="00075243" w:rsidP="00075243">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3117"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IPATA B</w:t>
            </w:r>
            <w:r w:rsidRPr="0020585F">
              <w:rPr>
                <w:rFonts w:ascii="Times New Roman" w:hAnsi="Times New Roman" w:cs="Times New Roman"/>
                <w:color w:val="000000" w:themeColor="text1"/>
                <w:sz w:val="28"/>
                <w:szCs w:val="28"/>
                <w:vertAlign w:val="subscript"/>
              </w:rPr>
              <w:t>4</w:t>
            </w:r>
            <w:r w:rsidRPr="0020585F">
              <w:rPr>
                <w:rFonts w:ascii="Times New Roman" w:hAnsi="Times New Roman" w:cs="Times New Roman"/>
                <w:color w:val="000000" w:themeColor="text1"/>
                <w:sz w:val="28"/>
                <w:szCs w:val="28"/>
              </w:rPr>
              <w:t xml:space="preserve"> STRAIN</w:t>
            </w:r>
          </w:p>
        </w:tc>
        <w:tc>
          <w:tcPr>
            <w:tcW w:w="3117"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IB</w:t>
            </w:r>
            <w:r w:rsidRPr="0020585F">
              <w:rPr>
                <w:rFonts w:ascii="Times New Roman" w:hAnsi="Times New Roman" w:cs="Times New Roman"/>
                <w:color w:val="000000" w:themeColor="text1"/>
                <w:sz w:val="28"/>
                <w:szCs w:val="28"/>
                <w:vertAlign w:val="subscript"/>
              </w:rPr>
              <w:t>4</w:t>
            </w:r>
          </w:p>
        </w:tc>
      </w:tr>
      <w:tr w:rsidR="0020585F" w:rsidRPr="0020585F" w:rsidTr="0020585F">
        <w:trPr>
          <w:jc w:val="center"/>
        </w:trPr>
        <w:tc>
          <w:tcPr>
            <w:tcW w:w="3116" w:type="dxa"/>
          </w:tcPr>
          <w:p w:rsidR="00075243" w:rsidRPr="0020585F" w:rsidRDefault="00075243" w:rsidP="00075243">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3117"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IPATA B</w:t>
            </w:r>
            <w:r w:rsidRPr="0020585F">
              <w:rPr>
                <w:rFonts w:ascii="Times New Roman" w:hAnsi="Times New Roman" w:cs="Times New Roman"/>
                <w:color w:val="000000" w:themeColor="text1"/>
                <w:sz w:val="28"/>
                <w:szCs w:val="28"/>
                <w:vertAlign w:val="subscript"/>
              </w:rPr>
              <w:t>5</w:t>
            </w:r>
            <w:r w:rsidRPr="0020585F">
              <w:rPr>
                <w:rFonts w:ascii="Times New Roman" w:hAnsi="Times New Roman" w:cs="Times New Roman"/>
                <w:color w:val="000000" w:themeColor="text1"/>
                <w:sz w:val="28"/>
                <w:szCs w:val="28"/>
              </w:rPr>
              <w:t xml:space="preserve"> STRAIN</w:t>
            </w:r>
          </w:p>
        </w:tc>
        <w:tc>
          <w:tcPr>
            <w:tcW w:w="3117"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IB</w:t>
            </w:r>
            <w:r w:rsidRPr="0020585F">
              <w:rPr>
                <w:rFonts w:ascii="Times New Roman" w:hAnsi="Times New Roman" w:cs="Times New Roman"/>
                <w:color w:val="000000" w:themeColor="text1"/>
                <w:sz w:val="28"/>
                <w:szCs w:val="28"/>
                <w:vertAlign w:val="subscript"/>
              </w:rPr>
              <w:t>5</w:t>
            </w:r>
          </w:p>
        </w:tc>
      </w:tr>
      <w:tr w:rsidR="0020585F" w:rsidRPr="0020585F" w:rsidTr="0020585F">
        <w:trPr>
          <w:jc w:val="center"/>
        </w:trPr>
        <w:tc>
          <w:tcPr>
            <w:tcW w:w="3116" w:type="dxa"/>
          </w:tcPr>
          <w:p w:rsidR="00075243" w:rsidRPr="0020585F" w:rsidRDefault="00075243" w:rsidP="00075243">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3117"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OJAOBA C</w:t>
            </w:r>
            <w:r w:rsidRPr="0020585F">
              <w:rPr>
                <w:rFonts w:ascii="Times New Roman" w:hAnsi="Times New Roman" w:cs="Times New Roman"/>
                <w:color w:val="000000" w:themeColor="text1"/>
                <w:sz w:val="28"/>
                <w:szCs w:val="28"/>
                <w:vertAlign w:val="subscript"/>
              </w:rPr>
              <w:t xml:space="preserve">1 </w:t>
            </w:r>
            <w:r w:rsidRPr="0020585F">
              <w:rPr>
                <w:rFonts w:ascii="Times New Roman" w:hAnsi="Times New Roman" w:cs="Times New Roman"/>
                <w:color w:val="000000" w:themeColor="text1"/>
                <w:sz w:val="28"/>
                <w:szCs w:val="28"/>
              </w:rPr>
              <w:t>STRAIN</w:t>
            </w:r>
          </w:p>
        </w:tc>
        <w:tc>
          <w:tcPr>
            <w:tcW w:w="3117"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OOC</w:t>
            </w:r>
            <w:r w:rsidRPr="0020585F">
              <w:rPr>
                <w:rFonts w:ascii="Times New Roman" w:hAnsi="Times New Roman" w:cs="Times New Roman"/>
                <w:color w:val="000000" w:themeColor="text1"/>
                <w:sz w:val="28"/>
                <w:szCs w:val="28"/>
                <w:vertAlign w:val="subscript"/>
              </w:rPr>
              <w:t>1</w:t>
            </w:r>
          </w:p>
        </w:tc>
      </w:tr>
      <w:tr w:rsidR="0020585F" w:rsidRPr="0020585F" w:rsidTr="0020585F">
        <w:trPr>
          <w:jc w:val="center"/>
        </w:trPr>
        <w:tc>
          <w:tcPr>
            <w:tcW w:w="3116" w:type="dxa"/>
          </w:tcPr>
          <w:p w:rsidR="00075243" w:rsidRPr="0020585F" w:rsidRDefault="00075243" w:rsidP="00075243">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3117"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OJAOBA C</w:t>
            </w:r>
            <w:r w:rsidRPr="0020585F">
              <w:rPr>
                <w:rFonts w:ascii="Times New Roman" w:hAnsi="Times New Roman" w:cs="Times New Roman"/>
                <w:color w:val="000000" w:themeColor="text1"/>
                <w:sz w:val="28"/>
                <w:szCs w:val="28"/>
                <w:vertAlign w:val="subscript"/>
              </w:rPr>
              <w:t xml:space="preserve">2 </w:t>
            </w:r>
            <w:r w:rsidRPr="0020585F">
              <w:rPr>
                <w:rFonts w:ascii="Times New Roman" w:hAnsi="Times New Roman" w:cs="Times New Roman"/>
                <w:color w:val="000000" w:themeColor="text1"/>
                <w:sz w:val="28"/>
                <w:szCs w:val="28"/>
              </w:rPr>
              <w:t>STRAIN</w:t>
            </w:r>
          </w:p>
        </w:tc>
        <w:tc>
          <w:tcPr>
            <w:tcW w:w="3117"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OOC</w:t>
            </w:r>
            <w:r w:rsidRPr="0020585F">
              <w:rPr>
                <w:rFonts w:ascii="Times New Roman" w:hAnsi="Times New Roman" w:cs="Times New Roman"/>
                <w:color w:val="000000" w:themeColor="text1"/>
                <w:sz w:val="28"/>
                <w:szCs w:val="28"/>
                <w:vertAlign w:val="subscript"/>
              </w:rPr>
              <w:t>2</w:t>
            </w:r>
          </w:p>
        </w:tc>
      </w:tr>
      <w:tr w:rsidR="0020585F" w:rsidRPr="0020585F" w:rsidTr="0020585F">
        <w:trPr>
          <w:jc w:val="center"/>
        </w:trPr>
        <w:tc>
          <w:tcPr>
            <w:tcW w:w="3116" w:type="dxa"/>
          </w:tcPr>
          <w:p w:rsidR="00075243" w:rsidRPr="0020585F" w:rsidRDefault="00075243" w:rsidP="00075243">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3117"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OJAOBA C</w:t>
            </w:r>
            <w:r w:rsidRPr="0020585F">
              <w:rPr>
                <w:rFonts w:ascii="Times New Roman" w:hAnsi="Times New Roman" w:cs="Times New Roman"/>
                <w:color w:val="000000" w:themeColor="text1"/>
                <w:sz w:val="28"/>
                <w:szCs w:val="28"/>
                <w:vertAlign w:val="subscript"/>
              </w:rPr>
              <w:t xml:space="preserve">3 </w:t>
            </w:r>
            <w:r w:rsidRPr="0020585F">
              <w:rPr>
                <w:rFonts w:ascii="Times New Roman" w:hAnsi="Times New Roman" w:cs="Times New Roman"/>
                <w:color w:val="000000" w:themeColor="text1"/>
                <w:sz w:val="28"/>
                <w:szCs w:val="28"/>
              </w:rPr>
              <w:t>STRAIN</w:t>
            </w:r>
          </w:p>
        </w:tc>
        <w:tc>
          <w:tcPr>
            <w:tcW w:w="3117"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OOC</w:t>
            </w:r>
            <w:r w:rsidRPr="0020585F">
              <w:rPr>
                <w:rFonts w:ascii="Times New Roman" w:hAnsi="Times New Roman" w:cs="Times New Roman"/>
                <w:color w:val="000000" w:themeColor="text1"/>
                <w:sz w:val="28"/>
                <w:szCs w:val="28"/>
                <w:vertAlign w:val="subscript"/>
              </w:rPr>
              <w:t>3</w:t>
            </w:r>
          </w:p>
        </w:tc>
      </w:tr>
      <w:tr w:rsidR="0020585F" w:rsidRPr="0020585F" w:rsidTr="0020585F">
        <w:trPr>
          <w:jc w:val="center"/>
        </w:trPr>
        <w:tc>
          <w:tcPr>
            <w:tcW w:w="3116" w:type="dxa"/>
          </w:tcPr>
          <w:p w:rsidR="00075243" w:rsidRPr="0020585F" w:rsidRDefault="00075243" w:rsidP="00075243">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3117"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OJAOBA C</w:t>
            </w:r>
            <w:r w:rsidRPr="0020585F">
              <w:rPr>
                <w:rFonts w:ascii="Times New Roman" w:hAnsi="Times New Roman" w:cs="Times New Roman"/>
                <w:color w:val="000000" w:themeColor="text1"/>
                <w:sz w:val="28"/>
                <w:szCs w:val="28"/>
                <w:vertAlign w:val="subscript"/>
              </w:rPr>
              <w:t xml:space="preserve">4 </w:t>
            </w:r>
            <w:r w:rsidRPr="0020585F">
              <w:rPr>
                <w:rFonts w:ascii="Times New Roman" w:hAnsi="Times New Roman" w:cs="Times New Roman"/>
                <w:color w:val="000000" w:themeColor="text1"/>
                <w:sz w:val="28"/>
                <w:szCs w:val="28"/>
              </w:rPr>
              <w:t>STRAIN</w:t>
            </w:r>
          </w:p>
        </w:tc>
        <w:tc>
          <w:tcPr>
            <w:tcW w:w="3117"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OOC</w:t>
            </w:r>
            <w:r w:rsidRPr="0020585F">
              <w:rPr>
                <w:rFonts w:ascii="Times New Roman" w:hAnsi="Times New Roman" w:cs="Times New Roman"/>
                <w:color w:val="000000" w:themeColor="text1"/>
                <w:sz w:val="28"/>
                <w:szCs w:val="28"/>
                <w:vertAlign w:val="subscript"/>
              </w:rPr>
              <w:t>4</w:t>
            </w:r>
          </w:p>
        </w:tc>
      </w:tr>
      <w:tr w:rsidR="0020585F" w:rsidRPr="0020585F" w:rsidTr="0020585F">
        <w:trPr>
          <w:jc w:val="center"/>
        </w:trPr>
        <w:tc>
          <w:tcPr>
            <w:tcW w:w="3116" w:type="dxa"/>
          </w:tcPr>
          <w:p w:rsidR="00075243" w:rsidRPr="0020585F" w:rsidRDefault="00075243" w:rsidP="00075243">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3117"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OJAOBA C</w:t>
            </w:r>
            <w:r w:rsidRPr="0020585F">
              <w:rPr>
                <w:rFonts w:ascii="Times New Roman" w:hAnsi="Times New Roman" w:cs="Times New Roman"/>
                <w:color w:val="000000" w:themeColor="text1"/>
                <w:sz w:val="28"/>
                <w:szCs w:val="28"/>
                <w:vertAlign w:val="subscript"/>
              </w:rPr>
              <w:t xml:space="preserve">5 </w:t>
            </w:r>
            <w:r w:rsidRPr="0020585F">
              <w:rPr>
                <w:rFonts w:ascii="Times New Roman" w:hAnsi="Times New Roman" w:cs="Times New Roman"/>
                <w:color w:val="000000" w:themeColor="text1"/>
                <w:sz w:val="28"/>
                <w:szCs w:val="28"/>
              </w:rPr>
              <w:t>STRAIN</w:t>
            </w:r>
          </w:p>
        </w:tc>
        <w:tc>
          <w:tcPr>
            <w:tcW w:w="3117"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OOC</w:t>
            </w:r>
            <w:r w:rsidRPr="0020585F">
              <w:rPr>
                <w:rFonts w:ascii="Times New Roman" w:hAnsi="Times New Roman" w:cs="Times New Roman"/>
                <w:color w:val="000000" w:themeColor="text1"/>
                <w:sz w:val="28"/>
                <w:szCs w:val="28"/>
                <w:vertAlign w:val="subscript"/>
              </w:rPr>
              <w:t>5</w:t>
            </w:r>
          </w:p>
        </w:tc>
      </w:tr>
    </w:tbl>
    <w:p w:rsidR="00075243" w:rsidRPr="0020585F" w:rsidRDefault="00075243" w:rsidP="00075243">
      <w:pPr>
        <w:rPr>
          <w:rFonts w:ascii="Times New Roman" w:eastAsia="Times New Roman" w:hAnsi="Times New Roman" w:cs="Times New Roman"/>
          <w:b/>
          <w:color w:val="000000" w:themeColor="text1"/>
          <w:sz w:val="28"/>
          <w:szCs w:val="28"/>
        </w:rPr>
        <w:sectPr w:rsidR="00075243" w:rsidRPr="0020585F" w:rsidSect="0020585F">
          <w:pgSz w:w="15840" w:h="12240" w:orient="landscape"/>
          <w:pgMar w:top="1440" w:right="1440" w:bottom="1440" w:left="1440" w:header="708" w:footer="708" w:gutter="0"/>
          <w:cols w:space="708"/>
          <w:docGrid w:linePitch="360"/>
        </w:sectPr>
      </w:pPr>
      <w:r w:rsidRPr="0020585F">
        <w:rPr>
          <w:rFonts w:ascii="Times New Roman" w:eastAsia="Times New Roman" w:hAnsi="Times New Roman" w:cs="Times New Roman"/>
          <w:b/>
          <w:color w:val="000000" w:themeColor="text1"/>
          <w:sz w:val="28"/>
          <w:szCs w:val="28"/>
        </w:rPr>
        <w:br w:type="page"/>
      </w:r>
    </w:p>
    <w:p w:rsidR="00075243" w:rsidRPr="0020585F" w:rsidRDefault="00075243" w:rsidP="00075243">
      <w:pPr>
        <w:rPr>
          <w:rFonts w:ascii="Times New Roman" w:eastAsia="Times New Roman" w:hAnsi="Times New Roman" w:cs="Times New Roman"/>
          <w:b/>
          <w:color w:val="000000" w:themeColor="text1"/>
          <w:sz w:val="28"/>
          <w:szCs w:val="28"/>
        </w:rPr>
      </w:pPr>
    </w:p>
    <w:p w:rsidR="00075243" w:rsidRPr="0020585F" w:rsidRDefault="00075243" w:rsidP="0020585F">
      <w:pPr>
        <w:pStyle w:val="Heading1"/>
        <w:rPr>
          <w:rFonts w:ascii="Times New Roman" w:hAnsi="Times New Roman" w:cs="Times New Roman"/>
          <w:b/>
          <w:i/>
          <w:color w:val="000000" w:themeColor="text1"/>
        </w:rPr>
      </w:pPr>
      <w:bookmarkStart w:id="22" w:name="_Toc203021358"/>
      <w:r w:rsidRPr="0020585F">
        <w:rPr>
          <w:rFonts w:ascii="Times New Roman" w:hAnsi="Times New Roman" w:cs="Times New Roman"/>
          <w:b/>
          <w:color w:val="000000" w:themeColor="text1"/>
        </w:rPr>
        <w:t>3.1 Colony Count of Bacterial and Fungal Isolates</w:t>
      </w:r>
      <w:bookmarkEnd w:id="22"/>
    </w:p>
    <w:p w:rsidR="00075243" w:rsidRPr="0020585F" w:rsidRDefault="00075243" w:rsidP="00075243">
      <w:pPr>
        <w:pStyle w:val="NormalWeb"/>
        <w:spacing w:line="480" w:lineRule="auto"/>
        <w:jc w:val="both"/>
        <w:rPr>
          <w:color w:val="000000" w:themeColor="text1"/>
          <w:sz w:val="28"/>
          <w:szCs w:val="28"/>
        </w:rPr>
      </w:pPr>
      <w:r w:rsidRPr="0020585F">
        <w:rPr>
          <w:color w:val="000000" w:themeColor="text1"/>
          <w:sz w:val="28"/>
          <w:szCs w:val="28"/>
        </w:rPr>
        <w:t>The microbial load of both spoiled and unspoiled plantains was determined using colony-forming units per milliliter (</w:t>
      </w:r>
      <w:proofErr w:type="spellStart"/>
      <w:r w:rsidRPr="0020585F">
        <w:rPr>
          <w:color w:val="000000" w:themeColor="text1"/>
          <w:sz w:val="28"/>
          <w:szCs w:val="28"/>
        </w:rPr>
        <w:t>cfu</w:t>
      </w:r>
      <w:proofErr w:type="spellEnd"/>
      <w:r w:rsidRPr="0020585F">
        <w:rPr>
          <w:color w:val="000000" w:themeColor="text1"/>
          <w:sz w:val="28"/>
          <w:szCs w:val="28"/>
        </w:rPr>
        <w:t xml:space="preserve">/ml) on different media. The results indicated that spoiled plantains exhibited a significantly higher microbial load compared to unspoiled plantains. This increased in microbial population in spoiled plantains can be attributed to factors such as moisture content, exposure to environmental contaminants, and the natural degradation of plant tissues, which </w:t>
      </w:r>
      <w:proofErr w:type="spellStart"/>
      <w:r w:rsidRPr="0020585F">
        <w:rPr>
          <w:color w:val="000000" w:themeColor="text1"/>
          <w:sz w:val="28"/>
          <w:szCs w:val="28"/>
        </w:rPr>
        <w:t>favour</w:t>
      </w:r>
      <w:proofErr w:type="spellEnd"/>
      <w:r w:rsidRPr="0020585F">
        <w:rPr>
          <w:color w:val="000000" w:themeColor="text1"/>
          <w:sz w:val="28"/>
          <w:szCs w:val="28"/>
        </w:rPr>
        <w:t xml:space="preserve"> microbial proliferation.</w:t>
      </w:r>
    </w:p>
    <w:p w:rsidR="00075243" w:rsidRPr="0020585F" w:rsidRDefault="00075243" w:rsidP="00075243">
      <w:pPr>
        <w:rPr>
          <w:rFonts w:ascii="Times New Roman" w:hAnsi="Times New Roman" w:cs="Times New Roman"/>
          <w:color w:val="000000" w:themeColor="text1"/>
          <w:sz w:val="28"/>
          <w:szCs w:val="28"/>
        </w:rPr>
      </w:pPr>
    </w:p>
    <w:p w:rsidR="00075243" w:rsidRPr="0020585F" w:rsidRDefault="00075243" w:rsidP="00075243">
      <w:pPr>
        <w:rPr>
          <w:rFonts w:ascii="Times New Roman" w:hAnsi="Times New Roman" w:cs="Times New Roman"/>
          <w:color w:val="000000" w:themeColor="text1"/>
          <w:sz w:val="28"/>
          <w:szCs w:val="28"/>
        </w:rPr>
      </w:pPr>
    </w:p>
    <w:p w:rsidR="00075243" w:rsidRPr="0020585F" w:rsidRDefault="00075243" w:rsidP="00075243">
      <w:pPr>
        <w:rPr>
          <w:rFonts w:ascii="Times New Roman" w:hAnsi="Times New Roman" w:cs="Times New Roman"/>
          <w:color w:val="000000" w:themeColor="text1"/>
          <w:sz w:val="28"/>
          <w:szCs w:val="28"/>
        </w:rPr>
      </w:pPr>
    </w:p>
    <w:p w:rsidR="00075243" w:rsidRPr="0020585F" w:rsidRDefault="00075243" w:rsidP="00075243">
      <w:pPr>
        <w:rPr>
          <w:rFonts w:ascii="Times New Roman" w:hAnsi="Times New Roman" w:cs="Times New Roman"/>
          <w:color w:val="000000" w:themeColor="text1"/>
          <w:sz w:val="28"/>
          <w:szCs w:val="28"/>
        </w:rPr>
      </w:pPr>
    </w:p>
    <w:p w:rsidR="00075243" w:rsidRPr="0020585F" w:rsidRDefault="00075243" w:rsidP="00075243">
      <w:pPr>
        <w:rPr>
          <w:rFonts w:ascii="Times New Roman" w:hAnsi="Times New Roman" w:cs="Times New Roman"/>
          <w:color w:val="000000" w:themeColor="text1"/>
          <w:sz w:val="28"/>
          <w:szCs w:val="28"/>
        </w:rPr>
      </w:pPr>
    </w:p>
    <w:p w:rsidR="00075243" w:rsidRPr="0020585F" w:rsidRDefault="00075243" w:rsidP="00075243">
      <w:pPr>
        <w:rPr>
          <w:rFonts w:ascii="Times New Roman" w:hAnsi="Times New Roman" w:cs="Times New Roman"/>
          <w:color w:val="000000" w:themeColor="text1"/>
          <w:sz w:val="28"/>
          <w:szCs w:val="28"/>
        </w:rPr>
      </w:pPr>
    </w:p>
    <w:p w:rsidR="00075243" w:rsidRPr="0020585F" w:rsidRDefault="00075243" w:rsidP="00075243">
      <w:pPr>
        <w:rPr>
          <w:rFonts w:ascii="Times New Roman" w:hAnsi="Times New Roman" w:cs="Times New Roman"/>
          <w:color w:val="000000" w:themeColor="text1"/>
          <w:sz w:val="28"/>
          <w:szCs w:val="28"/>
        </w:rPr>
      </w:pPr>
    </w:p>
    <w:p w:rsidR="00075243" w:rsidRPr="0020585F" w:rsidRDefault="00075243" w:rsidP="00075243">
      <w:pPr>
        <w:rPr>
          <w:rFonts w:ascii="Times New Roman" w:hAnsi="Times New Roman" w:cs="Times New Roman"/>
          <w:color w:val="000000" w:themeColor="text1"/>
          <w:sz w:val="28"/>
          <w:szCs w:val="28"/>
        </w:rPr>
      </w:pPr>
    </w:p>
    <w:p w:rsidR="00075243" w:rsidRPr="0020585F" w:rsidRDefault="00075243" w:rsidP="00075243">
      <w:pPr>
        <w:rPr>
          <w:rFonts w:ascii="Times New Roman" w:hAnsi="Times New Roman" w:cs="Times New Roman"/>
          <w:color w:val="000000" w:themeColor="text1"/>
          <w:sz w:val="28"/>
          <w:szCs w:val="28"/>
        </w:rPr>
        <w:sectPr w:rsidR="00075243" w:rsidRPr="0020585F">
          <w:pgSz w:w="12240" w:h="15840"/>
          <w:pgMar w:top="1440" w:right="1440" w:bottom="1440" w:left="1440" w:header="708" w:footer="708" w:gutter="0"/>
          <w:cols w:space="708"/>
          <w:docGrid w:linePitch="360"/>
        </w:sectPr>
      </w:pPr>
    </w:p>
    <w:p w:rsidR="00075243" w:rsidRPr="0020585F" w:rsidRDefault="00075243" w:rsidP="00075243">
      <w:pPr>
        <w:jc w:val="center"/>
        <w:rPr>
          <w:rFonts w:ascii="Times New Roman" w:eastAsia="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lastRenderedPageBreak/>
        <w:t xml:space="preserve">Table 3: </w:t>
      </w:r>
      <w:r w:rsidRPr="0020585F">
        <w:rPr>
          <w:rFonts w:ascii="Times New Roman" w:hAnsi="Times New Roman" w:cs="Times New Roman"/>
          <w:b/>
          <w:color w:val="000000" w:themeColor="text1"/>
          <w:sz w:val="28"/>
          <w:szCs w:val="28"/>
        </w:rPr>
        <w:t>Colony Count of Bacterial and Fungal Isolates</w:t>
      </w:r>
    </w:p>
    <w:tbl>
      <w:tblPr>
        <w:tblStyle w:val="TableGrid"/>
        <w:tblW w:w="0" w:type="auto"/>
        <w:jc w:val="center"/>
        <w:tblLook w:val="04A0" w:firstRow="1" w:lastRow="0" w:firstColumn="1" w:lastColumn="0" w:noHBand="0" w:noVBand="1"/>
      </w:tblPr>
      <w:tblGrid>
        <w:gridCol w:w="2264"/>
        <w:gridCol w:w="3622"/>
        <w:gridCol w:w="3539"/>
        <w:gridCol w:w="3525"/>
      </w:tblGrid>
      <w:tr w:rsidR="0020585F" w:rsidRPr="0020585F" w:rsidTr="0020585F">
        <w:trPr>
          <w:jc w:val="center"/>
        </w:trPr>
        <w:tc>
          <w:tcPr>
            <w:tcW w:w="0" w:type="auto"/>
            <w:hideMark/>
          </w:tcPr>
          <w:p w:rsidR="00075243" w:rsidRPr="0020585F" w:rsidRDefault="00075243" w:rsidP="0020585F">
            <w:pPr>
              <w:spacing w:line="480" w:lineRule="auto"/>
              <w:jc w:val="both"/>
              <w:rPr>
                <w:rFonts w:ascii="Times New Roman" w:hAnsi="Times New Roman" w:cs="Times New Roman"/>
                <w:b/>
                <w:bCs/>
                <w:color w:val="000000" w:themeColor="text1"/>
                <w:sz w:val="28"/>
                <w:szCs w:val="28"/>
              </w:rPr>
            </w:pPr>
            <w:r w:rsidRPr="0020585F">
              <w:rPr>
                <w:rFonts w:ascii="Times New Roman" w:hAnsi="Times New Roman" w:cs="Times New Roman"/>
                <w:b/>
                <w:bCs/>
                <w:color w:val="000000" w:themeColor="text1"/>
                <w:sz w:val="28"/>
                <w:szCs w:val="28"/>
              </w:rPr>
              <w:t>Sample Type</w:t>
            </w:r>
          </w:p>
        </w:tc>
        <w:tc>
          <w:tcPr>
            <w:tcW w:w="0" w:type="auto"/>
            <w:hideMark/>
          </w:tcPr>
          <w:p w:rsidR="00075243" w:rsidRPr="0020585F" w:rsidRDefault="00075243" w:rsidP="0020585F">
            <w:pPr>
              <w:spacing w:line="480" w:lineRule="auto"/>
              <w:jc w:val="both"/>
              <w:rPr>
                <w:rFonts w:ascii="Times New Roman" w:hAnsi="Times New Roman" w:cs="Times New Roman"/>
                <w:b/>
                <w:bCs/>
                <w:color w:val="000000" w:themeColor="text1"/>
                <w:sz w:val="28"/>
                <w:szCs w:val="28"/>
              </w:rPr>
            </w:pPr>
            <w:r w:rsidRPr="0020585F">
              <w:rPr>
                <w:rFonts w:ascii="Times New Roman" w:hAnsi="Times New Roman" w:cs="Times New Roman"/>
                <w:b/>
                <w:bCs/>
                <w:color w:val="000000" w:themeColor="text1"/>
                <w:sz w:val="28"/>
                <w:szCs w:val="28"/>
              </w:rPr>
              <w:t>Bacterial Load (</w:t>
            </w:r>
            <w:proofErr w:type="spellStart"/>
            <w:r w:rsidRPr="0020585F">
              <w:rPr>
                <w:rFonts w:ascii="Times New Roman" w:hAnsi="Times New Roman" w:cs="Times New Roman"/>
                <w:b/>
                <w:bCs/>
                <w:color w:val="000000" w:themeColor="text1"/>
                <w:sz w:val="28"/>
                <w:szCs w:val="28"/>
              </w:rPr>
              <w:t>cfu</w:t>
            </w:r>
            <w:proofErr w:type="spellEnd"/>
            <w:r w:rsidRPr="0020585F">
              <w:rPr>
                <w:rFonts w:ascii="Times New Roman" w:hAnsi="Times New Roman" w:cs="Times New Roman"/>
                <w:b/>
                <w:bCs/>
                <w:color w:val="000000" w:themeColor="text1"/>
                <w:sz w:val="28"/>
                <w:szCs w:val="28"/>
              </w:rPr>
              <w:t>/ml) on NA</w:t>
            </w:r>
          </w:p>
        </w:tc>
        <w:tc>
          <w:tcPr>
            <w:tcW w:w="0" w:type="auto"/>
            <w:hideMark/>
          </w:tcPr>
          <w:p w:rsidR="00075243" w:rsidRPr="0020585F" w:rsidRDefault="00075243" w:rsidP="0020585F">
            <w:pPr>
              <w:spacing w:line="480" w:lineRule="auto"/>
              <w:jc w:val="both"/>
              <w:rPr>
                <w:rFonts w:ascii="Times New Roman" w:hAnsi="Times New Roman" w:cs="Times New Roman"/>
                <w:b/>
                <w:bCs/>
                <w:color w:val="000000" w:themeColor="text1"/>
                <w:sz w:val="28"/>
                <w:szCs w:val="28"/>
              </w:rPr>
            </w:pPr>
            <w:r w:rsidRPr="0020585F">
              <w:rPr>
                <w:rFonts w:ascii="Times New Roman" w:hAnsi="Times New Roman" w:cs="Times New Roman"/>
                <w:b/>
                <w:bCs/>
                <w:color w:val="000000" w:themeColor="text1"/>
                <w:sz w:val="28"/>
                <w:szCs w:val="28"/>
              </w:rPr>
              <w:t>Fungal Load (</w:t>
            </w:r>
            <w:proofErr w:type="spellStart"/>
            <w:r w:rsidRPr="0020585F">
              <w:rPr>
                <w:rFonts w:ascii="Times New Roman" w:hAnsi="Times New Roman" w:cs="Times New Roman"/>
                <w:b/>
                <w:bCs/>
                <w:color w:val="000000" w:themeColor="text1"/>
                <w:sz w:val="28"/>
                <w:szCs w:val="28"/>
              </w:rPr>
              <w:t>cfu</w:t>
            </w:r>
            <w:proofErr w:type="spellEnd"/>
            <w:r w:rsidRPr="0020585F">
              <w:rPr>
                <w:rFonts w:ascii="Times New Roman" w:hAnsi="Times New Roman" w:cs="Times New Roman"/>
                <w:b/>
                <w:bCs/>
                <w:color w:val="000000" w:themeColor="text1"/>
                <w:sz w:val="28"/>
                <w:szCs w:val="28"/>
              </w:rPr>
              <w:t>/ml) on PDA</w:t>
            </w:r>
          </w:p>
        </w:tc>
        <w:tc>
          <w:tcPr>
            <w:tcW w:w="0" w:type="auto"/>
            <w:hideMark/>
          </w:tcPr>
          <w:p w:rsidR="00075243" w:rsidRPr="0020585F" w:rsidRDefault="00075243" w:rsidP="0020585F">
            <w:pPr>
              <w:spacing w:line="480" w:lineRule="auto"/>
              <w:jc w:val="both"/>
              <w:rPr>
                <w:rFonts w:ascii="Times New Roman" w:hAnsi="Times New Roman" w:cs="Times New Roman"/>
                <w:b/>
                <w:bCs/>
                <w:color w:val="000000" w:themeColor="text1"/>
                <w:sz w:val="28"/>
                <w:szCs w:val="28"/>
              </w:rPr>
            </w:pPr>
            <w:r w:rsidRPr="0020585F">
              <w:rPr>
                <w:rFonts w:ascii="Times New Roman" w:hAnsi="Times New Roman" w:cs="Times New Roman"/>
                <w:b/>
                <w:bCs/>
                <w:color w:val="000000" w:themeColor="text1"/>
                <w:sz w:val="28"/>
                <w:szCs w:val="28"/>
              </w:rPr>
              <w:t>Fungal Load (</w:t>
            </w:r>
            <w:proofErr w:type="spellStart"/>
            <w:r w:rsidRPr="0020585F">
              <w:rPr>
                <w:rFonts w:ascii="Times New Roman" w:hAnsi="Times New Roman" w:cs="Times New Roman"/>
                <w:b/>
                <w:bCs/>
                <w:color w:val="000000" w:themeColor="text1"/>
                <w:sz w:val="28"/>
                <w:szCs w:val="28"/>
              </w:rPr>
              <w:t>cfu</w:t>
            </w:r>
            <w:proofErr w:type="spellEnd"/>
            <w:r w:rsidRPr="0020585F">
              <w:rPr>
                <w:rFonts w:ascii="Times New Roman" w:hAnsi="Times New Roman" w:cs="Times New Roman"/>
                <w:b/>
                <w:bCs/>
                <w:color w:val="000000" w:themeColor="text1"/>
                <w:sz w:val="28"/>
                <w:szCs w:val="28"/>
              </w:rPr>
              <w:t>/ml) on SDA</w:t>
            </w:r>
          </w:p>
        </w:tc>
      </w:tr>
      <w:tr w:rsidR="0020585F" w:rsidRPr="0020585F" w:rsidTr="0020585F">
        <w:trPr>
          <w:jc w:val="center"/>
        </w:trPr>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Spoiled Plantain</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3.2 × 10⁶</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5.6 × 10⁵</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4.8 × 10⁵</w:t>
            </w:r>
          </w:p>
        </w:tc>
      </w:tr>
      <w:tr w:rsidR="0020585F" w:rsidRPr="0020585F" w:rsidTr="0020585F">
        <w:trPr>
          <w:jc w:val="center"/>
        </w:trPr>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Unspoiled Plantain</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1.1 × 10⁴</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2.0 × 10³</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1.8 × 10³</w:t>
            </w:r>
          </w:p>
        </w:tc>
      </w:tr>
    </w:tbl>
    <w:p w:rsidR="00075243" w:rsidRPr="0020585F" w:rsidRDefault="00075243" w:rsidP="00075243">
      <w:pPr>
        <w:pStyle w:val="NormalWeb"/>
        <w:spacing w:line="480" w:lineRule="auto"/>
        <w:jc w:val="both"/>
        <w:rPr>
          <w:color w:val="000000" w:themeColor="text1"/>
          <w:sz w:val="28"/>
          <w:szCs w:val="28"/>
        </w:rPr>
        <w:sectPr w:rsidR="00075243" w:rsidRPr="0020585F" w:rsidSect="0020585F">
          <w:pgSz w:w="15840" w:h="12240" w:orient="landscape"/>
          <w:pgMar w:top="1440" w:right="1440" w:bottom="1440" w:left="1440" w:header="708" w:footer="708" w:gutter="0"/>
          <w:cols w:space="708"/>
          <w:docGrid w:linePitch="360"/>
        </w:sectPr>
      </w:pPr>
      <w:r w:rsidRPr="0020585F">
        <w:rPr>
          <w:color w:val="000000" w:themeColor="text1"/>
          <w:sz w:val="28"/>
          <w:szCs w:val="28"/>
        </w:rPr>
        <w:t xml:space="preserve">The sampling sites such as </w:t>
      </w:r>
      <w:proofErr w:type="spellStart"/>
      <w:r w:rsidRPr="0020585F">
        <w:rPr>
          <w:color w:val="000000" w:themeColor="text1"/>
          <w:sz w:val="28"/>
          <w:szCs w:val="28"/>
        </w:rPr>
        <w:t>Ipata</w:t>
      </w:r>
      <w:proofErr w:type="spellEnd"/>
      <w:r w:rsidRPr="0020585F">
        <w:rPr>
          <w:color w:val="000000" w:themeColor="text1"/>
          <w:sz w:val="28"/>
          <w:szCs w:val="28"/>
        </w:rPr>
        <w:t xml:space="preserve">, Sango, </w:t>
      </w:r>
      <w:proofErr w:type="spellStart"/>
      <w:r w:rsidRPr="0020585F">
        <w:rPr>
          <w:color w:val="000000" w:themeColor="text1"/>
          <w:sz w:val="28"/>
          <w:szCs w:val="28"/>
        </w:rPr>
        <w:t>OjaOba</w:t>
      </w:r>
      <w:proofErr w:type="spellEnd"/>
      <w:r w:rsidRPr="0020585F">
        <w:rPr>
          <w:color w:val="000000" w:themeColor="text1"/>
          <w:sz w:val="28"/>
          <w:szCs w:val="28"/>
        </w:rPr>
        <w:t xml:space="preserve">, </w:t>
      </w:r>
      <w:proofErr w:type="spellStart"/>
      <w:r w:rsidRPr="0020585F">
        <w:rPr>
          <w:color w:val="000000" w:themeColor="text1"/>
          <w:sz w:val="28"/>
          <w:szCs w:val="28"/>
        </w:rPr>
        <w:t>Taiwo</w:t>
      </w:r>
      <w:proofErr w:type="spellEnd"/>
      <w:r w:rsidRPr="0020585F">
        <w:rPr>
          <w:color w:val="000000" w:themeColor="text1"/>
          <w:sz w:val="28"/>
          <w:szCs w:val="28"/>
        </w:rPr>
        <w:t xml:space="preserve">, </w:t>
      </w:r>
      <w:proofErr w:type="spellStart"/>
      <w:r w:rsidRPr="0020585F">
        <w:rPr>
          <w:color w:val="000000" w:themeColor="text1"/>
          <w:sz w:val="28"/>
          <w:szCs w:val="28"/>
        </w:rPr>
        <w:t>Yakuba</w:t>
      </w:r>
      <w:proofErr w:type="spellEnd"/>
      <w:r w:rsidRPr="0020585F">
        <w:rPr>
          <w:color w:val="000000" w:themeColor="text1"/>
          <w:sz w:val="28"/>
          <w:szCs w:val="28"/>
        </w:rPr>
        <w:t>, and Oyo contributed strains designated as IA1, SB1, OOC1, TD1, YE1, and OF1 for spoiled plantains, and SA1, IB1, and OOC1 for unspoiled plantains. The results suggested that bacterial and fungal loads were more prevalent in samples collected from humid and highly contaminated environments.</w:t>
      </w:r>
    </w:p>
    <w:p w:rsidR="00075243" w:rsidRPr="0020585F" w:rsidRDefault="00075243" w:rsidP="0020585F">
      <w:pPr>
        <w:pStyle w:val="Heading1"/>
        <w:rPr>
          <w:rFonts w:ascii="Times New Roman" w:hAnsi="Times New Roman" w:cs="Times New Roman"/>
          <w:b/>
          <w:color w:val="000000" w:themeColor="text1"/>
        </w:rPr>
      </w:pPr>
      <w:bookmarkStart w:id="23" w:name="_Toc203021359"/>
      <w:r w:rsidRPr="0020585F">
        <w:rPr>
          <w:rFonts w:ascii="Times New Roman" w:hAnsi="Times New Roman" w:cs="Times New Roman"/>
          <w:b/>
          <w:color w:val="000000" w:themeColor="text1"/>
        </w:rPr>
        <w:lastRenderedPageBreak/>
        <w:t>3.2 Morphological Characteristics of Bacterial Isolates on Nutrient Agar</w:t>
      </w:r>
      <w:bookmarkEnd w:id="23"/>
    </w:p>
    <w:p w:rsidR="00075243" w:rsidRPr="0020585F" w:rsidRDefault="00075243" w:rsidP="00075243">
      <w:pPr>
        <w:pStyle w:val="NormalWeb"/>
        <w:spacing w:line="480" w:lineRule="auto"/>
        <w:jc w:val="both"/>
        <w:rPr>
          <w:color w:val="000000" w:themeColor="text1"/>
          <w:sz w:val="28"/>
          <w:szCs w:val="28"/>
        </w:rPr>
      </w:pPr>
      <w:r w:rsidRPr="0020585F">
        <w:rPr>
          <w:color w:val="000000" w:themeColor="text1"/>
          <w:sz w:val="28"/>
          <w:szCs w:val="28"/>
        </w:rPr>
        <w:t xml:space="preserve">The bacterial isolates displayed diverse colony morphologies, including circular, irregular, and filamentous forms, with varying elevation and surface textures. Spoiled plantains harbored bacteria with rough, </w:t>
      </w:r>
      <w:proofErr w:type="spellStart"/>
      <w:r w:rsidRPr="0020585F">
        <w:rPr>
          <w:color w:val="000000" w:themeColor="text1"/>
          <w:sz w:val="28"/>
          <w:szCs w:val="28"/>
        </w:rPr>
        <w:t>mucoid</w:t>
      </w:r>
      <w:proofErr w:type="spellEnd"/>
      <w:r w:rsidRPr="0020585F">
        <w:rPr>
          <w:color w:val="000000" w:themeColor="text1"/>
          <w:sz w:val="28"/>
          <w:szCs w:val="28"/>
        </w:rPr>
        <w:t>, and wrinkled surfaces, while unspoiled plantains exhibited smoother textures. The Gram reaction showed a mixture of Gram-positive and Gram-negative bacteria.</w:t>
      </w:r>
    </w:p>
    <w:p w:rsidR="00075243" w:rsidRPr="0020585F" w:rsidRDefault="00075243" w:rsidP="00075243">
      <w:pPr>
        <w:rPr>
          <w:rFonts w:ascii="Times New Roman" w:hAnsi="Times New Roman" w:cs="Times New Roman"/>
          <w:color w:val="000000" w:themeColor="text1"/>
          <w:sz w:val="28"/>
          <w:szCs w:val="28"/>
        </w:rPr>
        <w:sectPr w:rsidR="00075243" w:rsidRPr="0020585F">
          <w:pgSz w:w="12240" w:h="15840"/>
          <w:pgMar w:top="1440" w:right="1440" w:bottom="1440" w:left="1440" w:header="708" w:footer="708" w:gutter="0"/>
          <w:cols w:space="708"/>
          <w:docGrid w:linePitch="360"/>
        </w:sectPr>
      </w:pPr>
    </w:p>
    <w:p w:rsidR="00075243" w:rsidRPr="0020585F" w:rsidRDefault="00075243" w:rsidP="00075243">
      <w:pPr>
        <w:jc w:val="center"/>
        <w:rPr>
          <w:rFonts w:ascii="Times New Roman" w:hAnsi="Times New Roman" w:cs="Times New Roman"/>
          <w:color w:val="000000" w:themeColor="text1"/>
          <w:sz w:val="28"/>
          <w:szCs w:val="28"/>
        </w:rPr>
      </w:pPr>
      <w:r w:rsidRPr="0020585F">
        <w:rPr>
          <w:rFonts w:ascii="Times New Roman" w:hAnsi="Times New Roman" w:cs="Times New Roman"/>
          <w:b/>
          <w:color w:val="000000" w:themeColor="text1"/>
          <w:sz w:val="28"/>
          <w:szCs w:val="28"/>
        </w:rPr>
        <w:lastRenderedPageBreak/>
        <w:t>Table 4:</w:t>
      </w:r>
      <w:r w:rsidRPr="0020585F">
        <w:rPr>
          <w:rFonts w:ascii="Times New Roman" w:hAnsi="Times New Roman" w:cs="Times New Roman"/>
          <w:color w:val="000000" w:themeColor="text1"/>
          <w:sz w:val="28"/>
          <w:szCs w:val="28"/>
        </w:rPr>
        <w:t xml:space="preserve"> </w:t>
      </w:r>
      <w:r w:rsidRPr="0020585F">
        <w:rPr>
          <w:rFonts w:ascii="Times New Roman" w:hAnsi="Times New Roman" w:cs="Times New Roman"/>
          <w:b/>
          <w:color w:val="000000" w:themeColor="text1"/>
          <w:sz w:val="28"/>
          <w:szCs w:val="28"/>
        </w:rPr>
        <w:t>Morphological Characteristics of Bacterial Isolates on Nutrient Agar</w:t>
      </w:r>
    </w:p>
    <w:tbl>
      <w:tblPr>
        <w:tblStyle w:val="TableGrid"/>
        <w:tblW w:w="0" w:type="auto"/>
        <w:jc w:val="center"/>
        <w:tblLook w:val="04A0" w:firstRow="1" w:lastRow="0" w:firstColumn="1" w:lastColumn="0" w:noHBand="0" w:noVBand="1"/>
      </w:tblPr>
      <w:tblGrid>
        <w:gridCol w:w="1624"/>
        <w:gridCol w:w="1795"/>
        <w:gridCol w:w="1289"/>
        <w:gridCol w:w="1274"/>
        <w:gridCol w:w="1227"/>
        <w:gridCol w:w="1958"/>
      </w:tblGrid>
      <w:tr w:rsidR="0020585F" w:rsidRPr="0020585F" w:rsidTr="0020585F">
        <w:trPr>
          <w:jc w:val="center"/>
        </w:trPr>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Isolate Code</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Colony Shape</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Elevation</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Surface</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Color</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Gram Reaction</w:t>
            </w:r>
          </w:p>
        </w:tc>
      </w:tr>
      <w:tr w:rsidR="0020585F" w:rsidRPr="0020585F" w:rsidTr="0020585F">
        <w:trPr>
          <w:jc w:val="center"/>
        </w:trPr>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IA</w:t>
            </w:r>
            <w:r w:rsidRPr="0020585F">
              <w:rPr>
                <w:rFonts w:ascii="Times New Roman" w:hAnsi="Times New Roman" w:cs="Times New Roman"/>
                <w:color w:val="000000" w:themeColor="text1"/>
                <w:sz w:val="28"/>
                <w:szCs w:val="28"/>
                <w:vertAlign w:val="subscript"/>
              </w:rPr>
              <w:t>1</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Circular</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Raised</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Smooth</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Cream</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Gram-Positive</w:t>
            </w:r>
          </w:p>
        </w:tc>
      </w:tr>
      <w:tr w:rsidR="0020585F" w:rsidRPr="0020585F" w:rsidTr="0020585F">
        <w:trPr>
          <w:jc w:val="center"/>
        </w:trPr>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1A</w:t>
            </w:r>
            <w:r w:rsidRPr="0020585F">
              <w:rPr>
                <w:rFonts w:ascii="Times New Roman" w:hAnsi="Times New Roman" w:cs="Times New Roman"/>
                <w:color w:val="000000" w:themeColor="text1"/>
                <w:sz w:val="28"/>
                <w:szCs w:val="28"/>
                <w:vertAlign w:val="subscript"/>
              </w:rPr>
              <w:t>2</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Irregular</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Flat</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Rough</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Yellow</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Gram-Negative</w:t>
            </w:r>
          </w:p>
        </w:tc>
      </w:tr>
      <w:tr w:rsidR="0020585F" w:rsidRPr="0020585F" w:rsidTr="0020585F">
        <w:trPr>
          <w:jc w:val="center"/>
        </w:trPr>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1A</w:t>
            </w:r>
            <w:r w:rsidRPr="0020585F">
              <w:rPr>
                <w:rFonts w:ascii="Times New Roman" w:hAnsi="Times New Roman" w:cs="Times New Roman"/>
                <w:color w:val="000000" w:themeColor="text1"/>
                <w:sz w:val="28"/>
                <w:szCs w:val="28"/>
                <w:vertAlign w:val="subscript"/>
              </w:rPr>
              <w:t>3</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Filamentous</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Convex</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Dry</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White</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Gram-Positive</w:t>
            </w:r>
          </w:p>
        </w:tc>
      </w:tr>
      <w:tr w:rsidR="0020585F" w:rsidRPr="0020585F" w:rsidTr="0020585F">
        <w:trPr>
          <w:jc w:val="center"/>
        </w:trPr>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SB</w:t>
            </w:r>
            <w:r w:rsidRPr="0020585F">
              <w:rPr>
                <w:rFonts w:ascii="Times New Roman" w:hAnsi="Times New Roman" w:cs="Times New Roman"/>
                <w:color w:val="000000" w:themeColor="text1"/>
                <w:sz w:val="28"/>
                <w:szCs w:val="28"/>
                <w:vertAlign w:val="subscript"/>
              </w:rPr>
              <w:t>1</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Circular</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Raised</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proofErr w:type="spellStart"/>
            <w:r w:rsidRPr="0020585F">
              <w:rPr>
                <w:rFonts w:ascii="Times New Roman" w:hAnsi="Times New Roman" w:cs="Times New Roman"/>
                <w:color w:val="000000" w:themeColor="text1"/>
                <w:sz w:val="28"/>
                <w:szCs w:val="28"/>
              </w:rPr>
              <w:t>Mucoid</w:t>
            </w:r>
            <w:proofErr w:type="spellEnd"/>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Greenish</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Gram-Negative</w:t>
            </w:r>
          </w:p>
        </w:tc>
      </w:tr>
      <w:tr w:rsidR="0020585F" w:rsidRPr="0020585F" w:rsidTr="0020585F">
        <w:trPr>
          <w:jc w:val="center"/>
        </w:trPr>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SB</w:t>
            </w:r>
            <w:r w:rsidRPr="0020585F">
              <w:rPr>
                <w:rFonts w:ascii="Times New Roman" w:hAnsi="Times New Roman" w:cs="Times New Roman"/>
                <w:color w:val="000000" w:themeColor="text1"/>
                <w:sz w:val="28"/>
                <w:szCs w:val="28"/>
                <w:vertAlign w:val="subscript"/>
              </w:rPr>
              <w:t>2</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Rhizoid</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Flat</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Wrinkled</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Pink</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Gram-Positive</w:t>
            </w:r>
          </w:p>
        </w:tc>
      </w:tr>
    </w:tbl>
    <w:p w:rsidR="00075243" w:rsidRPr="0020585F" w:rsidRDefault="00075243" w:rsidP="00075243">
      <w:pPr>
        <w:rPr>
          <w:rFonts w:ascii="Times New Roman" w:eastAsiaTheme="majorEastAsia" w:hAnsi="Times New Roman" w:cs="Times New Roman"/>
          <w:iCs/>
          <w:color w:val="000000" w:themeColor="text1"/>
          <w:sz w:val="28"/>
          <w:szCs w:val="28"/>
        </w:rPr>
      </w:pPr>
      <w:r w:rsidRPr="0020585F">
        <w:rPr>
          <w:rFonts w:ascii="Times New Roman" w:eastAsiaTheme="majorEastAsia" w:hAnsi="Times New Roman" w:cs="Times New Roman"/>
          <w:iCs/>
          <w:color w:val="000000" w:themeColor="text1"/>
          <w:sz w:val="28"/>
          <w:szCs w:val="28"/>
        </w:rPr>
        <w:t xml:space="preserve">Keyword: </w:t>
      </w:r>
    </w:p>
    <w:p w:rsidR="00075243" w:rsidRPr="0020585F" w:rsidRDefault="00075243" w:rsidP="00075243">
      <w:pPr>
        <w:rPr>
          <w:rFonts w:ascii="Times New Roman" w:hAnsi="Times New Roman" w:cs="Times New Roman"/>
          <w:color w:val="000000" w:themeColor="text1"/>
          <w:sz w:val="28"/>
          <w:szCs w:val="28"/>
        </w:rPr>
      </w:pPr>
      <w:r w:rsidRPr="0020585F">
        <w:rPr>
          <w:rFonts w:ascii="Times New Roman" w:eastAsiaTheme="majorEastAsia" w:hAnsi="Times New Roman" w:cs="Times New Roman"/>
          <w:iCs/>
          <w:color w:val="000000" w:themeColor="text1"/>
          <w:sz w:val="28"/>
          <w:szCs w:val="28"/>
        </w:rPr>
        <w:t>IA</w:t>
      </w:r>
      <w:r w:rsidRPr="0020585F">
        <w:rPr>
          <w:rFonts w:ascii="Times New Roman" w:eastAsiaTheme="majorEastAsia" w:hAnsi="Times New Roman" w:cs="Times New Roman"/>
          <w:iCs/>
          <w:color w:val="000000" w:themeColor="text1"/>
          <w:sz w:val="28"/>
          <w:szCs w:val="28"/>
          <w:vertAlign w:val="subscript"/>
        </w:rPr>
        <w:t>1</w:t>
      </w:r>
      <w:r w:rsidRPr="0020585F">
        <w:rPr>
          <w:rFonts w:ascii="Times New Roman" w:eastAsiaTheme="majorEastAsia" w:hAnsi="Times New Roman" w:cs="Times New Roman"/>
          <w:iCs/>
          <w:color w:val="000000" w:themeColor="text1"/>
          <w:sz w:val="28"/>
          <w:szCs w:val="28"/>
        </w:rPr>
        <w:t xml:space="preserve"> = </w:t>
      </w:r>
      <w:r w:rsidRPr="0020585F">
        <w:rPr>
          <w:rFonts w:ascii="Times New Roman" w:hAnsi="Times New Roman" w:cs="Times New Roman"/>
          <w:color w:val="000000" w:themeColor="text1"/>
          <w:sz w:val="28"/>
          <w:szCs w:val="28"/>
        </w:rPr>
        <w:t>IPATA A</w:t>
      </w:r>
      <w:r w:rsidRPr="0020585F">
        <w:rPr>
          <w:rFonts w:ascii="Times New Roman" w:hAnsi="Times New Roman" w:cs="Times New Roman"/>
          <w:color w:val="000000" w:themeColor="text1"/>
          <w:sz w:val="28"/>
          <w:szCs w:val="28"/>
          <w:vertAlign w:val="subscript"/>
        </w:rPr>
        <w:t>1</w:t>
      </w:r>
      <w:r w:rsidRPr="0020585F">
        <w:rPr>
          <w:rFonts w:ascii="Times New Roman" w:hAnsi="Times New Roman" w:cs="Times New Roman"/>
          <w:color w:val="000000" w:themeColor="text1"/>
          <w:sz w:val="28"/>
          <w:szCs w:val="28"/>
        </w:rPr>
        <w:t xml:space="preserve"> </w:t>
      </w:r>
      <w:proofErr w:type="gramStart"/>
      <w:r w:rsidRPr="0020585F">
        <w:rPr>
          <w:rFonts w:ascii="Times New Roman" w:hAnsi="Times New Roman" w:cs="Times New Roman"/>
          <w:color w:val="000000" w:themeColor="text1"/>
          <w:sz w:val="28"/>
          <w:szCs w:val="28"/>
        </w:rPr>
        <w:t>STRAIN ,</w:t>
      </w:r>
      <w:proofErr w:type="gramEnd"/>
      <w:r w:rsidRPr="0020585F">
        <w:rPr>
          <w:rFonts w:ascii="Times New Roman" w:hAnsi="Times New Roman" w:cs="Times New Roman"/>
          <w:color w:val="000000" w:themeColor="text1"/>
          <w:sz w:val="28"/>
          <w:szCs w:val="28"/>
        </w:rPr>
        <w:t xml:space="preserve"> </w:t>
      </w:r>
    </w:p>
    <w:p w:rsidR="00075243" w:rsidRPr="0020585F" w:rsidRDefault="00075243" w:rsidP="00075243">
      <w:pPr>
        <w:rPr>
          <w:rFonts w:ascii="Times New Roman" w:hAnsi="Times New Roman" w:cs="Times New Roman"/>
          <w:color w:val="000000" w:themeColor="text1"/>
          <w:sz w:val="28"/>
          <w:szCs w:val="28"/>
        </w:rPr>
      </w:pPr>
      <w:r w:rsidRPr="0020585F">
        <w:rPr>
          <w:rFonts w:ascii="Times New Roman" w:eastAsiaTheme="majorEastAsia" w:hAnsi="Times New Roman" w:cs="Times New Roman"/>
          <w:iCs/>
          <w:color w:val="000000" w:themeColor="text1"/>
          <w:sz w:val="28"/>
          <w:szCs w:val="28"/>
        </w:rPr>
        <w:t>IA</w:t>
      </w:r>
      <w:r w:rsidRPr="0020585F">
        <w:rPr>
          <w:rFonts w:ascii="Times New Roman" w:eastAsiaTheme="majorEastAsia" w:hAnsi="Times New Roman" w:cs="Times New Roman"/>
          <w:iCs/>
          <w:color w:val="000000" w:themeColor="text1"/>
          <w:sz w:val="28"/>
          <w:szCs w:val="28"/>
          <w:vertAlign w:val="subscript"/>
        </w:rPr>
        <w:t xml:space="preserve">2= </w:t>
      </w:r>
      <w:r w:rsidRPr="0020585F">
        <w:rPr>
          <w:rFonts w:ascii="Times New Roman" w:hAnsi="Times New Roman" w:cs="Times New Roman"/>
          <w:color w:val="000000" w:themeColor="text1"/>
          <w:sz w:val="28"/>
          <w:szCs w:val="28"/>
        </w:rPr>
        <w:t>IPATA A</w:t>
      </w:r>
      <w:r w:rsidRPr="0020585F">
        <w:rPr>
          <w:rFonts w:ascii="Times New Roman" w:hAnsi="Times New Roman" w:cs="Times New Roman"/>
          <w:color w:val="000000" w:themeColor="text1"/>
          <w:sz w:val="28"/>
          <w:szCs w:val="28"/>
          <w:vertAlign w:val="subscript"/>
        </w:rPr>
        <w:t>2</w:t>
      </w:r>
      <w:r w:rsidRPr="0020585F">
        <w:rPr>
          <w:rFonts w:ascii="Times New Roman" w:hAnsi="Times New Roman" w:cs="Times New Roman"/>
          <w:color w:val="000000" w:themeColor="text1"/>
          <w:sz w:val="28"/>
          <w:szCs w:val="28"/>
        </w:rPr>
        <w:t xml:space="preserve"> </w:t>
      </w:r>
      <w:proofErr w:type="gramStart"/>
      <w:r w:rsidRPr="0020585F">
        <w:rPr>
          <w:rFonts w:ascii="Times New Roman" w:hAnsi="Times New Roman" w:cs="Times New Roman"/>
          <w:color w:val="000000" w:themeColor="text1"/>
          <w:sz w:val="28"/>
          <w:szCs w:val="28"/>
        </w:rPr>
        <w:t>STRAIN ,</w:t>
      </w:r>
      <w:proofErr w:type="gramEnd"/>
    </w:p>
    <w:p w:rsidR="00075243" w:rsidRPr="0020585F" w:rsidRDefault="00075243" w:rsidP="00075243">
      <w:pPr>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 xml:space="preserve"> </w:t>
      </w:r>
      <w:r w:rsidRPr="0020585F">
        <w:rPr>
          <w:rFonts w:ascii="Times New Roman" w:eastAsiaTheme="majorEastAsia" w:hAnsi="Times New Roman" w:cs="Times New Roman"/>
          <w:iCs/>
          <w:color w:val="000000" w:themeColor="text1"/>
          <w:sz w:val="28"/>
          <w:szCs w:val="28"/>
        </w:rPr>
        <w:t>IA</w:t>
      </w:r>
      <w:r w:rsidRPr="0020585F">
        <w:rPr>
          <w:rFonts w:ascii="Times New Roman" w:eastAsiaTheme="majorEastAsia" w:hAnsi="Times New Roman" w:cs="Times New Roman"/>
          <w:iCs/>
          <w:color w:val="000000" w:themeColor="text1"/>
          <w:sz w:val="28"/>
          <w:szCs w:val="28"/>
          <w:vertAlign w:val="subscript"/>
        </w:rPr>
        <w:t xml:space="preserve">3 </w:t>
      </w:r>
      <w:r w:rsidRPr="0020585F">
        <w:rPr>
          <w:rFonts w:ascii="Times New Roman" w:hAnsi="Times New Roman" w:cs="Times New Roman"/>
          <w:color w:val="000000" w:themeColor="text1"/>
          <w:sz w:val="28"/>
          <w:szCs w:val="28"/>
        </w:rPr>
        <w:t>= IPATA A</w:t>
      </w:r>
      <w:r w:rsidRPr="0020585F">
        <w:rPr>
          <w:rFonts w:ascii="Times New Roman" w:hAnsi="Times New Roman" w:cs="Times New Roman"/>
          <w:color w:val="000000" w:themeColor="text1"/>
          <w:sz w:val="28"/>
          <w:szCs w:val="28"/>
          <w:vertAlign w:val="subscript"/>
        </w:rPr>
        <w:t>3</w:t>
      </w:r>
      <w:r w:rsidRPr="0020585F">
        <w:rPr>
          <w:rFonts w:ascii="Times New Roman" w:hAnsi="Times New Roman" w:cs="Times New Roman"/>
          <w:color w:val="000000" w:themeColor="text1"/>
          <w:sz w:val="28"/>
          <w:szCs w:val="28"/>
        </w:rPr>
        <w:t xml:space="preserve"> STRAIN,</w:t>
      </w:r>
    </w:p>
    <w:p w:rsidR="00075243" w:rsidRPr="0020585F" w:rsidRDefault="00075243" w:rsidP="00075243">
      <w:pPr>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 xml:space="preserve"> SB</w:t>
      </w:r>
      <w:r w:rsidRPr="0020585F">
        <w:rPr>
          <w:rFonts w:ascii="Times New Roman" w:hAnsi="Times New Roman" w:cs="Times New Roman"/>
          <w:color w:val="000000" w:themeColor="text1"/>
          <w:sz w:val="28"/>
          <w:szCs w:val="28"/>
          <w:vertAlign w:val="subscript"/>
        </w:rPr>
        <w:t xml:space="preserve">1 = </w:t>
      </w:r>
      <w:r w:rsidRPr="0020585F">
        <w:rPr>
          <w:rFonts w:ascii="Times New Roman" w:hAnsi="Times New Roman" w:cs="Times New Roman"/>
          <w:color w:val="000000" w:themeColor="text1"/>
          <w:sz w:val="28"/>
          <w:szCs w:val="28"/>
        </w:rPr>
        <w:t>SANGO B</w:t>
      </w:r>
      <w:r w:rsidRPr="0020585F">
        <w:rPr>
          <w:rFonts w:ascii="Times New Roman" w:hAnsi="Times New Roman" w:cs="Times New Roman"/>
          <w:color w:val="000000" w:themeColor="text1"/>
          <w:sz w:val="28"/>
          <w:szCs w:val="28"/>
          <w:vertAlign w:val="subscript"/>
        </w:rPr>
        <w:t>1</w:t>
      </w:r>
      <w:r w:rsidRPr="0020585F">
        <w:rPr>
          <w:rFonts w:ascii="Times New Roman" w:hAnsi="Times New Roman" w:cs="Times New Roman"/>
          <w:color w:val="000000" w:themeColor="text1"/>
          <w:sz w:val="28"/>
          <w:szCs w:val="28"/>
        </w:rPr>
        <w:t xml:space="preserve"> STRAIN,</w:t>
      </w:r>
    </w:p>
    <w:p w:rsidR="00075243" w:rsidRPr="0020585F" w:rsidRDefault="00075243" w:rsidP="00075243">
      <w:pPr>
        <w:rPr>
          <w:rFonts w:ascii="Times New Roman" w:hAnsi="Times New Roman" w:cs="Times New Roman"/>
          <w:color w:val="000000" w:themeColor="text1"/>
        </w:rPr>
      </w:pPr>
      <w:r w:rsidRPr="0020585F">
        <w:rPr>
          <w:rFonts w:ascii="Times New Roman" w:hAnsi="Times New Roman" w:cs="Times New Roman"/>
          <w:color w:val="000000" w:themeColor="text1"/>
          <w:sz w:val="28"/>
          <w:szCs w:val="28"/>
        </w:rPr>
        <w:t xml:space="preserve"> SB</w:t>
      </w:r>
      <w:r w:rsidRPr="0020585F">
        <w:rPr>
          <w:rFonts w:ascii="Times New Roman" w:hAnsi="Times New Roman" w:cs="Times New Roman"/>
          <w:color w:val="000000" w:themeColor="text1"/>
          <w:sz w:val="28"/>
          <w:szCs w:val="28"/>
          <w:vertAlign w:val="subscript"/>
        </w:rPr>
        <w:t>2</w:t>
      </w:r>
      <w:r w:rsidRPr="0020585F">
        <w:rPr>
          <w:rFonts w:ascii="Times New Roman" w:hAnsi="Times New Roman" w:cs="Times New Roman"/>
          <w:color w:val="000000" w:themeColor="text1"/>
          <w:sz w:val="28"/>
          <w:szCs w:val="28"/>
        </w:rPr>
        <w:t xml:space="preserve"> = SANGO B</w:t>
      </w:r>
      <w:r w:rsidRPr="0020585F">
        <w:rPr>
          <w:rFonts w:ascii="Times New Roman" w:hAnsi="Times New Roman" w:cs="Times New Roman"/>
          <w:color w:val="000000" w:themeColor="text1"/>
          <w:sz w:val="28"/>
          <w:szCs w:val="28"/>
          <w:vertAlign w:val="subscript"/>
        </w:rPr>
        <w:t>2</w:t>
      </w:r>
      <w:r w:rsidRPr="0020585F">
        <w:rPr>
          <w:rFonts w:ascii="Times New Roman" w:hAnsi="Times New Roman" w:cs="Times New Roman"/>
          <w:color w:val="000000" w:themeColor="text1"/>
          <w:sz w:val="28"/>
          <w:szCs w:val="28"/>
        </w:rPr>
        <w:t xml:space="preserve"> STRAIN</w:t>
      </w:r>
    </w:p>
    <w:p w:rsidR="00075243" w:rsidRPr="0020585F" w:rsidRDefault="00075243" w:rsidP="00075243">
      <w:pPr>
        <w:rPr>
          <w:rFonts w:ascii="Times New Roman" w:hAnsi="Times New Roman" w:cs="Times New Roman"/>
          <w:i/>
          <w:color w:val="000000" w:themeColor="text1"/>
          <w:sz w:val="28"/>
          <w:szCs w:val="28"/>
        </w:rPr>
      </w:pPr>
      <w:r w:rsidRPr="0020585F">
        <w:rPr>
          <w:rFonts w:ascii="Times New Roman" w:hAnsi="Times New Roman" w:cs="Times New Roman"/>
          <w:i/>
          <w:color w:val="000000" w:themeColor="text1"/>
          <w:sz w:val="28"/>
          <w:szCs w:val="28"/>
        </w:rPr>
        <w:br w:type="page"/>
      </w:r>
    </w:p>
    <w:p w:rsidR="00075243" w:rsidRPr="0020585F" w:rsidRDefault="00075243" w:rsidP="00075243">
      <w:pPr>
        <w:rPr>
          <w:rFonts w:ascii="Times New Roman" w:eastAsiaTheme="majorEastAsia" w:hAnsi="Times New Roman" w:cs="Times New Roman"/>
          <w:iCs/>
          <w:color w:val="000000" w:themeColor="text1"/>
          <w:sz w:val="28"/>
          <w:szCs w:val="28"/>
        </w:rPr>
        <w:sectPr w:rsidR="00075243" w:rsidRPr="0020585F" w:rsidSect="0020585F">
          <w:pgSz w:w="15840" w:h="12240" w:orient="landscape"/>
          <w:pgMar w:top="1440" w:right="1440" w:bottom="1440" w:left="1440" w:header="708" w:footer="708" w:gutter="0"/>
          <w:cols w:space="708"/>
          <w:docGrid w:linePitch="360"/>
        </w:sectPr>
      </w:pPr>
    </w:p>
    <w:p w:rsidR="00075243" w:rsidRPr="0020585F" w:rsidRDefault="00075243" w:rsidP="00075243">
      <w:pPr>
        <w:rPr>
          <w:rFonts w:ascii="Times New Roman" w:eastAsiaTheme="majorEastAsia" w:hAnsi="Times New Roman" w:cs="Times New Roman"/>
          <w:iCs/>
          <w:color w:val="000000" w:themeColor="text1"/>
          <w:sz w:val="28"/>
          <w:szCs w:val="28"/>
        </w:rPr>
      </w:pPr>
    </w:p>
    <w:p w:rsidR="00075243" w:rsidRPr="0020585F" w:rsidRDefault="00075243" w:rsidP="0020585F">
      <w:pPr>
        <w:pStyle w:val="Heading1"/>
        <w:rPr>
          <w:rFonts w:ascii="Times New Roman" w:hAnsi="Times New Roman" w:cs="Times New Roman"/>
          <w:b/>
          <w:i/>
          <w:color w:val="000000" w:themeColor="text1"/>
        </w:rPr>
      </w:pPr>
      <w:bookmarkStart w:id="24" w:name="_Toc203021360"/>
      <w:r w:rsidRPr="0020585F">
        <w:rPr>
          <w:rFonts w:ascii="Times New Roman" w:hAnsi="Times New Roman" w:cs="Times New Roman"/>
          <w:b/>
          <w:color w:val="000000" w:themeColor="text1"/>
        </w:rPr>
        <w:t>3.3 Biochemical Characteristics of Bacterial Isolates</w:t>
      </w:r>
      <w:bookmarkEnd w:id="24"/>
    </w:p>
    <w:p w:rsidR="00075243" w:rsidRPr="0020585F" w:rsidRDefault="00075243" w:rsidP="00075243">
      <w:pPr>
        <w:pStyle w:val="Heading4"/>
        <w:spacing w:line="480" w:lineRule="auto"/>
        <w:jc w:val="both"/>
        <w:rPr>
          <w:rFonts w:ascii="Times New Roman" w:hAnsi="Times New Roman" w:cs="Times New Roman"/>
          <w:color w:val="000000" w:themeColor="text1"/>
          <w:sz w:val="28"/>
          <w:szCs w:val="28"/>
        </w:rPr>
        <w:sectPr w:rsidR="00075243" w:rsidRPr="0020585F">
          <w:pgSz w:w="12240" w:h="15840"/>
          <w:pgMar w:top="1440" w:right="1440" w:bottom="1440" w:left="1440" w:header="708" w:footer="708" w:gutter="0"/>
          <w:cols w:space="708"/>
          <w:docGrid w:linePitch="360"/>
        </w:sectPr>
      </w:pPr>
      <w:r w:rsidRPr="0020585F">
        <w:rPr>
          <w:rFonts w:ascii="Times New Roman" w:hAnsi="Times New Roman" w:cs="Times New Roman"/>
          <w:i w:val="0"/>
          <w:color w:val="000000" w:themeColor="text1"/>
          <w:sz w:val="28"/>
          <w:szCs w:val="28"/>
        </w:rPr>
        <w:t xml:space="preserve">Biochemical tests further confirmed bacterial identities. The catalase, oxidase, coagulase, and motility tests indicated varying enzymatic activities, which aided in bacterial identification. Notably, </w:t>
      </w:r>
      <w:r w:rsidRPr="0020585F">
        <w:rPr>
          <w:rStyle w:val="Emphasis"/>
          <w:rFonts w:ascii="Times New Roman" w:hAnsi="Times New Roman" w:cs="Times New Roman"/>
          <w:color w:val="000000" w:themeColor="text1"/>
          <w:sz w:val="28"/>
          <w:szCs w:val="28"/>
        </w:rPr>
        <w:t xml:space="preserve">Bacillus </w:t>
      </w:r>
      <w:proofErr w:type="spellStart"/>
      <w:r w:rsidRPr="0020585F">
        <w:rPr>
          <w:rStyle w:val="Emphasis"/>
          <w:rFonts w:ascii="Times New Roman" w:hAnsi="Times New Roman" w:cs="Times New Roman"/>
          <w:color w:val="000000" w:themeColor="text1"/>
          <w:sz w:val="28"/>
          <w:szCs w:val="28"/>
        </w:rPr>
        <w:t>subtilis</w:t>
      </w:r>
      <w:proofErr w:type="spellEnd"/>
      <w:r w:rsidRPr="0020585F">
        <w:rPr>
          <w:rFonts w:ascii="Times New Roman" w:hAnsi="Times New Roman" w:cs="Times New Roman"/>
          <w:i w:val="0"/>
          <w:color w:val="000000" w:themeColor="text1"/>
          <w:sz w:val="28"/>
          <w:szCs w:val="28"/>
        </w:rPr>
        <w:t xml:space="preserve">, </w:t>
      </w:r>
      <w:r w:rsidRPr="0020585F">
        <w:rPr>
          <w:rStyle w:val="Emphasis"/>
          <w:rFonts w:ascii="Times New Roman" w:hAnsi="Times New Roman" w:cs="Times New Roman"/>
          <w:color w:val="000000" w:themeColor="text1"/>
          <w:sz w:val="28"/>
          <w:szCs w:val="28"/>
        </w:rPr>
        <w:t xml:space="preserve">Pseudomonas </w:t>
      </w:r>
      <w:proofErr w:type="spellStart"/>
      <w:r w:rsidRPr="0020585F">
        <w:rPr>
          <w:rStyle w:val="Emphasis"/>
          <w:rFonts w:ascii="Times New Roman" w:hAnsi="Times New Roman" w:cs="Times New Roman"/>
          <w:color w:val="000000" w:themeColor="text1"/>
          <w:sz w:val="28"/>
          <w:szCs w:val="28"/>
        </w:rPr>
        <w:t>aeruginosa</w:t>
      </w:r>
      <w:proofErr w:type="spellEnd"/>
      <w:r w:rsidRPr="0020585F">
        <w:rPr>
          <w:rFonts w:ascii="Times New Roman" w:hAnsi="Times New Roman" w:cs="Times New Roman"/>
          <w:i w:val="0"/>
          <w:color w:val="000000" w:themeColor="text1"/>
          <w:sz w:val="28"/>
          <w:szCs w:val="28"/>
        </w:rPr>
        <w:t xml:space="preserve">, and </w:t>
      </w:r>
      <w:r w:rsidRPr="0020585F">
        <w:rPr>
          <w:rStyle w:val="Emphasis"/>
          <w:rFonts w:ascii="Times New Roman" w:hAnsi="Times New Roman" w:cs="Times New Roman"/>
          <w:color w:val="000000" w:themeColor="text1"/>
          <w:sz w:val="28"/>
          <w:szCs w:val="28"/>
        </w:rPr>
        <w:t xml:space="preserve">Staphylococcus </w:t>
      </w:r>
      <w:proofErr w:type="spellStart"/>
      <w:r w:rsidRPr="0020585F">
        <w:rPr>
          <w:rStyle w:val="Emphasis"/>
          <w:rFonts w:ascii="Times New Roman" w:hAnsi="Times New Roman" w:cs="Times New Roman"/>
          <w:color w:val="000000" w:themeColor="text1"/>
          <w:sz w:val="28"/>
          <w:szCs w:val="28"/>
        </w:rPr>
        <w:t>aureus</w:t>
      </w:r>
      <w:proofErr w:type="spellEnd"/>
      <w:r w:rsidRPr="0020585F">
        <w:rPr>
          <w:rFonts w:ascii="Times New Roman" w:hAnsi="Times New Roman" w:cs="Times New Roman"/>
          <w:i w:val="0"/>
          <w:color w:val="000000" w:themeColor="text1"/>
          <w:sz w:val="28"/>
          <w:szCs w:val="28"/>
        </w:rPr>
        <w:t xml:space="preserve"> were identified in unspoiled plantains, while </w:t>
      </w:r>
      <w:r w:rsidRPr="0020585F">
        <w:rPr>
          <w:rStyle w:val="Emphasis"/>
          <w:rFonts w:ascii="Times New Roman" w:hAnsi="Times New Roman" w:cs="Times New Roman"/>
          <w:color w:val="000000" w:themeColor="text1"/>
          <w:sz w:val="28"/>
          <w:szCs w:val="28"/>
        </w:rPr>
        <w:t>Escherichia coli</w:t>
      </w:r>
      <w:r w:rsidRPr="0020585F">
        <w:rPr>
          <w:rFonts w:ascii="Times New Roman" w:hAnsi="Times New Roman" w:cs="Times New Roman"/>
          <w:i w:val="0"/>
          <w:color w:val="000000" w:themeColor="text1"/>
          <w:sz w:val="28"/>
          <w:szCs w:val="28"/>
        </w:rPr>
        <w:t xml:space="preserve"> and </w:t>
      </w:r>
      <w:r w:rsidRPr="0020585F">
        <w:rPr>
          <w:rStyle w:val="Emphasis"/>
          <w:rFonts w:ascii="Times New Roman" w:hAnsi="Times New Roman" w:cs="Times New Roman"/>
          <w:color w:val="000000" w:themeColor="text1"/>
          <w:sz w:val="28"/>
          <w:szCs w:val="28"/>
        </w:rPr>
        <w:t xml:space="preserve">Micrococcus </w:t>
      </w:r>
      <w:proofErr w:type="spellStart"/>
      <w:r w:rsidRPr="0020585F">
        <w:rPr>
          <w:rStyle w:val="Emphasis"/>
          <w:rFonts w:ascii="Times New Roman" w:hAnsi="Times New Roman" w:cs="Times New Roman"/>
          <w:color w:val="000000" w:themeColor="text1"/>
          <w:sz w:val="28"/>
          <w:szCs w:val="28"/>
        </w:rPr>
        <w:t>luteus</w:t>
      </w:r>
      <w:proofErr w:type="spellEnd"/>
      <w:r w:rsidRPr="0020585F">
        <w:rPr>
          <w:rFonts w:ascii="Times New Roman" w:hAnsi="Times New Roman" w:cs="Times New Roman"/>
          <w:i w:val="0"/>
          <w:color w:val="000000" w:themeColor="text1"/>
          <w:sz w:val="28"/>
          <w:szCs w:val="28"/>
        </w:rPr>
        <w:t xml:space="preserve"> were present in spoiled plantains</w:t>
      </w:r>
    </w:p>
    <w:p w:rsidR="00075243" w:rsidRPr="0020585F" w:rsidRDefault="00075243" w:rsidP="00075243">
      <w:pPr>
        <w:jc w:val="center"/>
        <w:rPr>
          <w:rFonts w:ascii="Times New Roman" w:hAnsi="Times New Roman" w:cs="Times New Roman"/>
          <w:b/>
          <w:color w:val="000000" w:themeColor="text1"/>
          <w:sz w:val="28"/>
          <w:szCs w:val="28"/>
        </w:rPr>
      </w:pPr>
      <w:r w:rsidRPr="0020585F">
        <w:rPr>
          <w:rFonts w:ascii="Times New Roman" w:hAnsi="Times New Roman" w:cs="Times New Roman"/>
          <w:b/>
          <w:color w:val="000000" w:themeColor="text1"/>
          <w:sz w:val="28"/>
          <w:szCs w:val="28"/>
        </w:rPr>
        <w:lastRenderedPageBreak/>
        <w:t>Table 5: Biochemical Characteristics of Bacterial Isolates</w:t>
      </w:r>
    </w:p>
    <w:tbl>
      <w:tblPr>
        <w:tblStyle w:val="TableGrid"/>
        <w:tblW w:w="0" w:type="auto"/>
        <w:tblLook w:val="04A0" w:firstRow="1" w:lastRow="0" w:firstColumn="1" w:lastColumn="0" w:noHBand="0" w:noVBand="1"/>
      </w:tblPr>
      <w:tblGrid>
        <w:gridCol w:w="1425"/>
        <w:gridCol w:w="1552"/>
        <w:gridCol w:w="1521"/>
        <w:gridCol w:w="1770"/>
        <w:gridCol w:w="1521"/>
        <w:gridCol w:w="2401"/>
        <w:gridCol w:w="2760"/>
      </w:tblGrid>
      <w:tr w:rsidR="0020585F" w:rsidRPr="0020585F" w:rsidTr="0020585F">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Isolate Code</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Catalase Test</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Oxidase Test</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Coagulase Test</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Motility Test</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Glucose Fermentation</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Probable Bacteria</w:t>
            </w:r>
          </w:p>
        </w:tc>
      </w:tr>
      <w:tr w:rsidR="0020585F" w:rsidRPr="0020585F" w:rsidTr="0020585F">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IA</w:t>
            </w:r>
            <w:r w:rsidRPr="0020585F">
              <w:rPr>
                <w:rFonts w:ascii="Times New Roman" w:hAnsi="Times New Roman" w:cs="Times New Roman"/>
                <w:color w:val="000000" w:themeColor="text1"/>
                <w:sz w:val="28"/>
                <w:szCs w:val="28"/>
                <w:vertAlign w:val="subscript"/>
              </w:rPr>
              <w:t>1</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w:t>
            </w:r>
          </w:p>
        </w:tc>
        <w:tc>
          <w:tcPr>
            <w:tcW w:w="0" w:type="auto"/>
            <w:hideMark/>
          </w:tcPr>
          <w:p w:rsidR="00075243" w:rsidRPr="0020585F" w:rsidRDefault="00075243" w:rsidP="0020585F">
            <w:pPr>
              <w:spacing w:line="480" w:lineRule="auto"/>
              <w:jc w:val="both"/>
              <w:rPr>
                <w:rFonts w:ascii="Times New Roman" w:hAnsi="Times New Roman" w:cs="Times New Roman"/>
                <w:i/>
                <w:color w:val="000000" w:themeColor="text1"/>
                <w:sz w:val="28"/>
                <w:szCs w:val="28"/>
              </w:rPr>
            </w:pPr>
            <w:r w:rsidRPr="0020585F">
              <w:rPr>
                <w:rFonts w:ascii="Times New Roman" w:hAnsi="Times New Roman" w:cs="Times New Roman"/>
                <w:i/>
                <w:color w:val="000000" w:themeColor="text1"/>
                <w:sz w:val="28"/>
                <w:szCs w:val="28"/>
              </w:rPr>
              <w:t xml:space="preserve">Bacillus </w:t>
            </w:r>
            <w:proofErr w:type="spellStart"/>
            <w:r w:rsidRPr="0020585F">
              <w:rPr>
                <w:rFonts w:ascii="Times New Roman" w:hAnsi="Times New Roman" w:cs="Times New Roman"/>
                <w:i/>
                <w:color w:val="000000" w:themeColor="text1"/>
                <w:sz w:val="28"/>
                <w:szCs w:val="28"/>
              </w:rPr>
              <w:t>subtilis</w:t>
            </w:r>
            <w:proofErr w:type="spellEnd"/>
          </w:p>
        </w:tc>
      </w:tr>
      <w:tr w:rsidR="0020585F" w:rsidRPr="0020585F" w:rsidTr="0020585F">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IA</w:t>
            </w:r>
            <w:r w:rsidRPr="0020585F">
              <w:rPr>
                <w:rFonts w:ascii="Times New Roman" w:hAnsi="Times New Roman" w:cs="Times New Roman"/>
                <w:color w:val="000000" w:themeColor="text1"/>
                <w:sz w:val="28"/>
                <w:szCs w:val="28"/>
                <w:vertAlign w:val="subscript"/>
              </w:rPr>
              <w:t>2</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w:t>
            </w:r>
          </w:p>
        </w:tc>
        <w:tc>
          <w:tcPr>
            <w:tcW w:w="0" w:type="auto"/>
            <w:hideMark/>
          </w:tcPr>
          <w:p w:rsidR="00075243" w:rsidRPr="0020585F" w:rsidRDefault="00075243" w:rsidP="0020585F">
            <w:pPr>
              <w:spacing w:line="480" w:lineRule="auto"/>
              <w:jc w:val="both"/>
              <w:rPr>
                <w:rFonts w:ascii="Times New Roman" w:hAnsi="Times New Roman" w:cs="Times New Roman"/>
                <w:i/>
                <w:color w:val="000000" w:themeColor="text1"/>
                <w:sz w:val="28"/>
                <w:szCs w:val="28"/>
              </w:rPr>
            </w:pPr>
            <w:r w:rsidRPr="0020585F">
              <w:rPr>
                <w:rFonts w:ascii="Times New Roman" w:hAnsi="Times New Roman" w:cs="Times New Roman"/>
                <w:i/>
                <w:color w:val="000000" w:themeColor="text1"/>
                <w:sz w:val="28"/>
                <w:szCs w:val="28"/>
              </w:rPr>
              <w:t xml:space="preserve">Pseudomonas </w:t>
            </w:r>
            <w:proofErr w:type="spellStart"/>
            <w:r w:rsidRPr="0020585F">
              <w:rPr>
                <w:rFonts w:ascii="Times New Roman" w:hAnsi="Times New Roman" w:cs="Times New Roman"/>
                <w:i/>
                <w:color w:val="000000" w:themeColor="text1"/>
                <w:sz w:val="28"/>
                <w:szCs w:val="28"/>
              </w:rPr>
              <w:t>aeruginosa</w:t>
            </w:r>
            <w:proofErr w:type="spellEnd"/>
          </w:p>
        </w:tc>
      </w:tr>
      <w:tr w:rsidR="0020585F" w:rsidRPr="0020585F" w:rsidTr="0020585F">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IA</w:t>
            </w:r>
            <w:r w:rsidRPr="0020585F">
              <w:rPr>
                <w:rFonts w:ascii="Times New Roman" w:hAnsi="Times New Roman" w:cs="Times New Roman"/>
                <w:color w:val="000000" w:themeColor="text1"/>
                <w:sz w:val="28"/>
                <w:szCs w:val="28"/>
                <w:vertAlign w:val="subscript"/>
              </w:rPr>
              <w:t>3</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w:t>
            </w:r>
          </w:p>
        </w:tc>
        <w:tc>
          <w:tcPr>
            <w:tcW w:w="0" w:type="auto"/>
            <w:hideMark/>
          </w:tcPr>
          <w:p w:rsidR="00075243" w:rsidRPr="0020585F" w:rsidRDefault="00075243" w:rsidP="0020585F">
            <w:pPr>
              <w:spacing w:line="480" w:lineRule="auto"/>
              <w:jc w:val="both"/>
              <w:rPr>
                <w:rFonts w:ascii="Times New Roman" w:hAnsi="Times New Roman" w:cs="Times New Roman"/>
                <w:i/>
                <w:color w:val="000000" w:themeColor="text1"/>
                <w:sz w:val="28"/>
                <w:szCs w:val="28"/>
              </w:rPr>
            </w:pPr>
            <w:r w:rsidRPr="0020585F">
              <w:rPr>
                <w:rFonts w:ascii="Times New Roman" w:hAnsi="Times New Roman" w:cs="Times New Roman"/>
                <w:i/>
                <w:color w:val="000000" w:themeColor="text1"/>
                <w:sz w:val="28"/>
                <w:szCs w:val="28"/>
              </w:rPr>
              <w:t xml:space="preserve">Staphylococcus </w:t>
            </w:r>
            <w:proofErr w:type="spellStart"/>
            <w:r w:rsidRPr="0020585F">
              <w:rPr>
                <w:rFonts w:ascii="Times New Roman" w:hAnsi="Times New Roman" w:cs="Times New Roman"/>
                <w:i/>
                <w:color w:val="000000" w:themeColor="text1"/>
                <w:sz w:val="28"/>
                <w:szCs w:val="28"/>
              </w:rPr>
              <w:t>aureus</w:t>
            </w:r>
            <w:proofErr w:type="spellEnd"/>
          </w:p>
        </w:tc>
      </w:tr>
      <w:tr w:rsidR="0020585F" w:rsidRPr="0020585F" w:rsidTr="0020585F">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SB</w:t>
            </w:r>
            <w:r w:rsidRPr="0020585F">
              <w:rPr>
                <w:rFonts w:ascii="Times New Roman" w:hAnsi="Times New Roman" w:cs="Times New Roman"/>
                <w:color w:val="000000" w:themeColor="text1"/>
                <w:sz w:val="28"/>
                <w:szCs w:val="28"/>
                <w:vertAlign w:val="subscript"/>
              </w:rPr>
              <w:t>1</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w:t>
            </w:r>
          </w:p>
        </w:tc>
        <w:tc>
          <w:tcPr>
            <w:tcW w:w="0" w:type="auto"/>
            <w:hideMark/>
          </w:tcPr>
          <w:p w:rsidR="00075243" w:rsidRPr="0020585F" w:rsidRDefault="00075243" w:rsidP="0020585F">
            <w:pPr>
              <w:spacing w:line="480" w:lineRule="auto"/>
              <w:jc w:val="both"/>
              <w:rPr>
                <w:rFonts w:ascii="Times New Roman" w:hAnsi="Times New Roman" w:cs="Times New Roman"/>
                <w:i/>
                <w:color w:val="000000" w:themeColor="text1"/>
                <w:sz w:val="28"/>
                <w:szCs w:val="28"/>
              </w:rPr>
            </w:pPr>
            <w:r w:rsidRPr="0020585F">
              <w:rPr>
                <w:rFonts w:ascii="Times New Roman" w:hAnsi="Times New Roman" w:cs="Times New Roman"/>
                <w:i/>
                <w:color w:val="000000" w:themeColor="text1"/>
                <w:sz w:val="28"/>
                <w:szCs w:val="28"/>
              </w:rPr>
              <w:t>Escherichia coli</w:t>
            </w:r>
          </w:p>
        </w:tc>
      </w:tr>
      <w:tr w:rsidR="0020585F" w:rsidRPr="0020585F" w:rsidTr="0020585F">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SB</w:t>
            </w:r>
            <w:r w:rsidRPr="0020585F">
              <w:rPr>
                <w:rFonts w:ascii="Times New Roman" w:hAnsi="Times New Roman" w:cs="Times New Roman"/>
                <w:color w:val="000000" w:themeColor="text1"/>
                <w:sz w:val="28"/>
                <w:szCs w:val="28"/>
                <w:vertAlign w:val="subscript"/>
              </w:rPr>
              <w:t>2</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w:t>
            </w:r>
          </w:p>
        </w:tc>
        <w:tc>
          <w:tcPr>
            <w:tcW w:w="0" w:type="auto"/>
            <w:hideMark/>
          </w:tcPr>
          <w:p w:rsidR="00075243" w:rsidRPr="0020585F" w:rsidRDefault="00075243" w:rsidP="0020585F">
            <w:pPr>
              <w:spacing w:line="480" w:lineRule="auto"/>
              <w:jc w:val="both"/>
              <w:rPr>
                <w:rFonts w:ascii="Times New Roman" w:hAnsi="Times New Roman" w:cs="Times New Roman"/>
                <w:i/>
                <w:color w:val="000000" w:themeColor="text1"/>
                <w:sz w:val="28"/>
                <w:szCs w:val="28"/>
              </w:rPr>
            </w:pPr>
            <w:r w:rsidRPr="0020585F">
              <w:rPr>
                <w:rFonts w:ascii="Times New Roman" w:hAnsi="Times New Roman" w:cs="Times New Roman"/>
                <w:i/>
                <w:color w:val="000000" w:themeColor="text1"/>
                <w:sz w:val="28"/>
                <w:szCs w:val="28"/>
              </w:rPr>
              <w:t xml:space="preserve">Micrococcus </w:t>
            </w:r>
            <w:proofErr w:type="spellStart"/>
            <w:r w:rsidRPr="0020585F">
              <w:rPr>
                <w:rFonts w:ascii="Times New Roman" w:hAnsi="Times New Roman" w:cs="Times New Roman"/>
                <w:i/>
                <w:color w:val="000000" w:themeColor="text1"/>
                <w:sz w:val="28"/>
                <w:szCs w:val="28"/>
              </w:rPr>
              <w:t>luteus</w:t>
            </w:r>
            <w:proofErr w:type="spellEnd"/>
          </w:p>
        </w:tc>
      </w:tr>
    </w:tbl>
    <w:p w:rsidR="00075243" w:rsidRPr="0020585F" w:rsidRDefault="00075243" w:rsidP="00075243">
      <w:pPr>
        <w:pStyle w:val="Heading4"/>
        <w:spacing w:line="480" w:lineRule="auto"/>
        <w:jc w:val="both"/>
        <w:rPr>
          <w:rFonts w:ascii="Times New Roman" w:hAnsi="Times New Roman" w:cs="Times New Roman"/>
          <w:i w:val="0"/>
          <w:color w:val="000000" w:themeColor="text1"/>
          <w:sz w:val="28"/>
          <w:szCs w:val="28"/>
        </w:rPr>
      </w:pPr>
    </w:p>
    <w:p w:rsidR="00075243" w:rsidRPr="0020585F" w:rsidRDefault="00075243" w:rsidP="00075243">
      <w:pPr>
        <w:rPr>
          <w:rFonts w:ascii="Times New Roman" w:eastAsiaTheme="majorEastAsia" w:hAnsi="Times New Roman" w:cs="Times New Roman"/>
          <w:iCs/>
          <w:color w:val="000000" w:themeColor="text1"/>
          <w:sz w:val="28"/>
          <w:szCs w:val="28"/>
        </w:rPr>
      </w:pPr>
      <w:r w:rsidRPr="0020585F">
        <w:rPr>
          <w:rFonts w:ascii="Times New Roman" w:eastAsiaTheme="majorEastAsia" w:hAnsi="Times New Roman" w:cs="Times New Roman"/>
          <w:iCs/>
          <w:color w:val="000000" w:themeColor="text1"/>
          <w:sz w:val="28"/>
          <w:szCs w:val="28"/>
        </w:rPr>
        <w:t xml:space="preserve">Keyword: </w:t>
      </w:r>
    </w:p>
    <w:p w:rsidR="00075243" w:rsidRPr="0020585F" w:rsidRDefault="00075243" w:rsidP="00075243">
      <w:pPr>
        <w:rPr>
          <w:rFonts w:ascii="Times New Roman" w:hAnsi="Times New Roman" w:cs="Times New Roman"/>
          <w:color w:val="000000" w:themeColor="text1"/>
          <w:sz w:val="28"/>
          <w:szCs w:val="28"/>
        </w:rPr>
      </w:pPr>
      <w:r w:rsidRPr="0020585F">
        <w:rPr>
          <w:rFonts w:ascii="Times New Roman" w:eastAsiaTheme="majorEastAsia" w:hAnsi="Times New Roman" w:cs="Times New Roman"/>
          <w:iCs/>
          <w:color w:val="000000" w:themeColor="text1"/>
          <w:sz w:val="28"/>
          <w:szCs w:val="28"/>
        </w:rPr>
        <w:t>IA</w:t>
      </w:r>
      <w:r w:rsidRPr="0020585F">
        <w:rPr>
          <w:rFonts w:ascii="Times New Roman" w:eastAsiaTheme="majorEastAsia" w:hAnsi="Times New Roman" w:cs="Times New Roman"/>
          <w:iCs/>
          <w:color w:val="000000" w:themeColor="text1"/>
          <w:sz w:val="28"/>
          <w:szCs w:val="28"/>
          <w:vertAlign w:val="subscript"/>
        </w:rPr>
        <w:t>1</w:t>
      </w:r>
      <w:r w:rsidRPr="0020585F">
        <w:rPr>
          <w:rFonts w:ascii="Times New Roman" w:eastAsiaTheme="majorEastAsia" w:hAnsi="Times New Roman" w:cs="Times New Roman"/>
          <w:iCs/>
          <w:color w:val="000000" w:themeColor="text1"/>
          <w:sz w:val="28"/>
          <w:szCs w:val="28"/>
        </w:rPr>
        <w:t xml:space="preserve"> = </w:t>
      </w:r>
      <w:r w:rsidRPr="0020585F">
        <w:rPr>
          <w:rFonts w:ascii="Times New Roman" w:hAnsi="Times New Roman" w:cs="Times New Roman"/>
          <w:color w:val="000000" w:themeColor="text1"/>
          <w:sz w:val="28"/>
          <w:szCs w:val="28"/>
        </w:rPr>
        <w:t>IPATA A</w:t>
      </w:r>
      <w:r w:rsidRPr="0020585F">
        <w:rPr>
          <w:rFonts w:ascii="Times New Roman" w:hAnsi="Times New Roman" w:cs="Times New Roman"/>
          <w:color w:val="000000" w:themeColor="text1"/>
          <w:sz w:val="28"/>
          <w:szCs w:val="28"/>
          <w:vertAlign w:val="subscript"/>
        </w:rPr>
        <w:t>1</w:t>
      </w:r>
      <w:r w:rsidRPr="0020585F">
        <w:rPr>
          <w:rFonts w:ascii="Times New Roman" w:hAnsi="Times New Roman" w:cs="Times New Roman"/>
          <w:color w:val="000000" w:themeColor="text1"/>
          <w:sz w:val="28"/>
          <w:szCs w:val="28"/>
        </w:rPr>
        <w:t xml:space="preserve"> </w:t>
      </w:r>
      <w:proofErr w:type="gramStart"/>
      <w:r w:rsidRPr="0020585F">
        <w:rPr>
          <w:rFonts w:ascii="Times New Roman" w:hAnsi="Times New Roman" w:cs="Times New Roman"/>
          <w:color w:val="000000" w:themeColor="text1"/>
          <w:sz w:val="28"/>
          <w:szCs w:val="28"/>
        </w:rPr>
        <w:t>STRAIN ,</w:t>
      </w:r>
      <w:proofErr w:type="gramEnd"/>
      <w:r w:rsidRPr="0020585F">
        <w:rPr>
          <w:rFonts w:ascii="Times New Roman" w:hAnsi="Times New Roman" w:cs="Times New Roman"/>
          <w:color w:val="000000" w:themeColor="text1"/>
          <w:sz w:val="28"/>
          <w:szCs w:val="28"/>
        </w:rPr>
        <w:t xml:space="preserve"> </w:t>
      </w:r>
    </w:p>
    <w:p w:rsidR="00075243" w:rsidRPr="0020585F" w:rsidRDefault="00075243" w:rsidP="00075243">
      <w:pPr>
        <w:rPr>
          <w:rFonts w:ascii="Times New Roman" w:hAnsi="Times New Roman" w:cs="Times New Roman"/>
          <w:color w:val="000000" w:themeColor="text1"/>
          <w:sz w:val="28"/>
          <w:szCs w:val="28"/>
        </w:rPr>
      </w:pPr>
      <w:r w:rsidRPr="0020585F">
        <w:rPr>
          <w:rFonts w:ascii="Times New Roman" w:eastAsiaTheme="majorEastAsia" w:hAnsi="Times New Roman" w:cs="Times New Roman"/>
          <w:iCs/>
          <w:color w:val="000000" w:themeColor="text1"/>
          <w:sz w:val="28"/>
          <w:szCs w:val="28"/>
        </w:rPr>
        <w:t>IA</w:t>
      </w:r>
      <w:r w:rsidRPr="0020585F">
        <w:rPr>
          <w:rFonts w:ascii="Times New Roman" w:eastAsiaTheme="majorEastAsia" w:hAnsi="Times New Roman" w:cs="Times New Roman"/>
          <w:iCs/>
          <w:color w:val="000000" w:themeColor="text1"/>
          <w:sz w:val="28"/>
          <w:szCs w:val="28"/>
          <w:vertAlign w:val="subscript"/>
        </w:rPr>
        <w:t xml:space="preserve">2= </w:t>
      </w:r>
      <w:r w:rsidRPr="0020585F">
        <w:rPr>
          <w:rFonts w:ascii="Times New Roman" w:hAnsi="Times New Roman" w:cs="Times New Roman"/>
          <w:color w:val="000000" w:themeColor="text1"/>
          <w:sz w:val="28"/>
          <w:szCs w:val="28"/>
        </w:rPr>
        <w:t>IPATA A</w:t>
      </w:r>
      <w:r w:rsidRPr="0020585F">
        <w:rPr>
          <w:rFonts w:ascii="Times New Roman" w:hAnsi="Times New Roman" w:cs="Times New Roman"/>
          <w:color w:val="000000" w:themeColor="text1"/>
          <w:sz w:val="28"/>
          <w:szCs w:val="28"/>
          <w:vertAlign w:val="subscript"/>
        </w:rPr>
        <w:t>2</w:t>
      </w:r>
      <w:r w:rsidRPr="0020585F">
        <w:rPr>
          <w:rFonts w:ascii="Times New Roman" w:hAnsi="Times New Roman" w:cs="Times New Roman"/>
          <w:color w:val="000000" w:themeColor="text1"/>
          <w:sz w:val="28"/>
          <w:szCs w:val="28"/>
        </w:rPr>
        <w:t xml:space="preserve"> </w:t>
      </w:r>
      <w:proofErr w:type="gramStart"/>
      <w:r w:rsidRPr="0020585F">
        <w:rPr>
          <w:rFonts w:ascii="Times New Roman" w:hAnsi="Times New Roman" w:cs="Times New Roman"/>
          <w:color w:val="000000" w:themeColor="text1"/>
          <w:sz w:val="28"/>
          <w:szCs w:val="28"/>
        </w:rPr>
        <w:t>STRAIN ,</w:t>
      </w:r>
      <w:proofErr w:type="gramEnd"/>
    </w:p>
    <w:p w:rsidR="00075243" w:rsidRPr="0020585F" w:rsidRDefault="00075243" w:rsidP="00075243">
      <w:pPr>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 xml:space="preserve"> </w:t>
      </w:r>
      <w:r w:rsidRPr="0020585F">
        <w:rPr>
          <w:rFonts w:ascii="Times New Roman" w:eastAsiaTheme="majorEastAsia" w:hAnsi="Times New Roman" w:cs="Times New Roman"/>
          <w:iCs/>
          <w:color w:val="000000" w:themeColor="text1"/>
          <w:sz w:val="28"/>
          <w:szCs w:val="28"/>
        </w:rPr>
        <w:t>IA</w:t>
      </w:r>
      <w:r w:rsidRPr="0020585F">
        <w:rPr>
          <w:rFonts w:ascii="Times New Roman" w:eastAsiaTheme="majorEastAsia" w:hAnsi="Times New Roman" w:cs="Times New Roman"/>
          <w:iCs/>
          <w:color w:val="000000" w:themeColor="text1"/>
          <w:sz w:val="28"/>
          <w:szCs w:val="28"/>
          <w:vertAlign w:val="subscript"/>
        </w:rPr>
        <w:t xml:space="preserve">3 </w:t>
      </w:r>
      <w:r w:rsidRPr="0020585F">
        <w:rPr>
          <w:rFonts w:ascii="Times New Roman" w:hAnsi="Times New Roman" w:cs="Times New Roman"/>
          <w:color w:val="000000" w:themeColor="text1"/>
          <w:sz w:val="28"/>
          <w:szCs w:val="28"/>
        </w:rPr>
        <w:t>= IPATA A</w:t>
      </w:r>
      <w:r w:rsidRPr="0020585F">
        <w:rPr>
          <w:rFonts w:ascii="Times New Roman" w:hAnsi="Times New Roman" w:cs="Times New Roman"/>
          <w:color w:val="000000" w:themeColor="text1"/>
          <w:sz w:val="28"/>
          <w:szCs w:val="28"/>
          <w:vertAlign w:val="subscript"/>
        </w:rPr>
        <w:t>3</w:t>
      </w:r>
      <w:r w:rsidRPr="0020585F">
        <w:rPr>
          <w:rFonts w:ascii="Times New Roman" w:hAnsi="Times New Roman" w:cs="Times New Roman"/>
          <w:color w:val="000000" w:themeColor="text1"/>
          <w:sz w:val="28"/>
          <w:szCs w:val="28"/>
        </w:rPr>
        <w:t xml:space="preserve"> STRAIN,</w:t>
      </w:r>
    </w:p>
    <w:p w:rsidR="00075243" w:rsidRPr="0020585F" w:rsidRDefault="00075243" w:rsidP="00075243">
      <w:pPr>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lastRenderedPageBreak/>
        <w:t xml:space="preserve"> SB</w:t>
      </w:r>
      <w:r w:rsidRPr="0020585F">
        <w:rPr>
          <w:rFonts w:ascii="Times New Roman" w:hAnsi="Times New Roman" w:cs="Times New Roman"/>
          <w:color w:val="000000" w:themeColor="text1"/>
          <w:sz w:val="28"/>
          <w:szCs w:val="28"/>
          <w:vertAlign w:val="subscript"/>
        </w:rPr>
        <w:t xml:space="preserve">1 = </w:t>
      </w:r>
      <w:r w:rsidRPr="0020585F">
        <w:rPr>
          <w:rFonts w:ascii="Times New Roman" w:hAnsi="Times New Roman" w:cs="Times New Roman"/>
          <w:color w:val="000000" w:themeColor="text1"/>
          <w:sz w:val="28"/>
          <w:szCs w:val="28"/>
        </w:rPr>
        <w:t>SANGO B</w:t>
      </w:r>
      <w:r w:rsidRPr="0020585F">
        <w:rPr>
          <w:rFonts w:ascii="Times New Roman" w:hAnsi="Times New Roman" w:cs="Times New Roman"/>
          <w:color w:val="000000" w:themeColor="text1"/>
          <w:sz w:val="28"/>
          <w:szCs w:val="28"/>
          <w:vertAlign w:val="subscript"/>
        </w:rPr>
        <w:t>1</w:t>
      </w:r>
      <w:r w:rsidRPr="0020585F">
        <w:rPr>
          <w:rFonts w:ascii="Times New Roman" w:hAnsi="Times New Roman" w:cs="Times New Roman"/>
          <w:color w:val="000000" w:themeColor="text1"/>
          <w:sz w:val="28"/>
          <w:szCs w:val="28"/>
        </w:rPr>
        <w:t xml:space="preserve"> STRAIN,</w:t>
      </w:r>
    </w:p>
    <w:p w:rsidR="00075243" w:rsidRPr="0020585F" w:rsidRDefault="00075243" w:rsidP="00075243">
      <w:pPr>
        <w:rPr>
          <w:rFonts w:ascii="Times New Roman" w:hAnsi="Times New Roman" w:cs="Times New Roman"/>
          <w:color w:val="000000" w:themeColor="text1"/>
          <w:sz w:val="28"/>
          <w:szCs w:val="28"/>
        </w:rPr>
        <w:sectPr w:rsidR="00075243" w:rsidRPr="0020585F" w:rsidSect="0020585F">
          <w:pgSz w:w="15840" w:h="12240" w:orient="landscape"/>
          <w:pgMar w:top="1440" w:right="1440" w:bottom="1440" w:left="1440" w:header="708" w:footer="708" w:gutter="0"/>
          <w:cols w:space="708"/>
          <w:docGrid w:linePitch="360"/>
        </w:sectPr>
      </w:pPr>
      <w:r w:rsidRPr="0020585F">
        <w:rPr>
          <w:rFonts w:ascii="Times New Roman" w:hAnsi="Times New Roman" w:cs="Times New Roman"/>
          <w:color w:val="000000" w:themeColor="text1"/>
          <w:sz w:val="28"/>
          <w:szCs w:val="28"/>
        </w:rPr>
        <w:t xml:space="preserve"> SB</w:t>
      </w:r>
      <w:r w:rsidRPr="0020585F">
        <w:rPr>
          <w:rFonts w:ascii="Times New Roman" w:hAnsi="Times New Roman" w:cs="Times New Roman"/>
          <w:color w:val="000000" w:themeColor="text1"/>
          <w:sz w:val="28"/>
          <w:szCs w:val="28"/>
          <w:vertAlign w:val="subscript"/>
        </w:rPr>
        <w:t>2</w:t>
      </w:r>
      <w:r w:rsidRPr="0020585F">
        <w:rPr>
          <w:rFonts w:ascii="Times New Roman" w:hAnsi="Times New Roman" w:cs="Times New Roman"/>
          <w:color w:val="000000" w:themeColor="text1"/>
          <w:sz w:val="28"/>
          <w:szCs w:val="28"/>
        </w:rPr>
        <w:t xml:space="preserve"> = SANGO B</w:t>
      </w:r>
      <w:r w:rsidRPr="0020585F">
        <w:rPr>
          <w:rFonts w:ascii="Times New Roman" w:hAnsi="Times New Roman" w:cs="Times New Roman"/>
          <w:color w:val="000000" w:themeColor="text1"/>
          <w:sz w:val="28"/>
          <w:szCs w:val="28"/>
          <w:vertAlign w:val="subscript"/>
        </w:rPr>
        <w:t>2</w:t>
      </w:r>
      <w:r w:rsidRPr="0020585F">
        <w:rPr>
          <w:rFonts w:ascii="Times New Roman" w:hAnsi="Times New Roman" w:cs="Times New Roman"/>
          <w:color w:val="000000" w:themeColor="text1"/>
          <w:sz w:val="28"/>
          <w:szCs w:val="28"/>
        </w:rPr>
        <w:t xml:space="preserve"> STRAIN</w:t>
      </w:r>
    </w:p>
    <w:p w:rsidR="00075243" w:rsidRPr="0020585F" w:rsidRDefault="00075243" w:rsidP="00075243">
      <w:pPr>
        <w:rPr>
          <w:rFonts w:ascii="Times New Roman" w:hAnsi="Times New Roman" w:cs="Times New Roman"/>
          <w:color w:val="000000" w:themeColor="text1"/>
        </w:rPr>
      </w:pPr>
    </w:p>
    <w:p w:rsidR="00075243" w:rsidRPr="0020585F" w:rsidRDefault="00075243" w:rsidP="0020585F">
      <w:pPr>
        <w:pStyle w:val="Heading1"/>
        <w:rPr>
          <w:rFonts w:ascii="Times New Roman" w:hAnsi="Times New Roman" w:cs="Times New Roman"/>
          <w:b/>
          <w:color w:val="000000" w:themeColor="text1"/>
        </w:rPr>
      </w:pPr>
      <w:bookmarkStart w:id="25" w:name="_Toc203021361"/>
      <w:r w:rsidRPr="0020585F">
        <w:rPr>
          <w:rFonts w:ascii="Times New Roman" w:hAnsi="Times New Roman" w:cs="Times New Roman"/>
          <w:b/>
          <w:color w:val="000000" w:themeColor="text1"/>
        </w:rPr>
        <w:t>3.4 Morphological Characteristics of Fungal Isolates on SDA</w:t>
      </w:r>
      <w:bookmarkEnd w:id="25"/>
    </w:p>
    <w:p w:rsidR="00075243" w:rsidRPr="0020585F" w:rsidRDefault="00075243" w:rsidP="00075243">
      <w:pPr>
        <w:pStyle w:val="NormalWeb"/>
        <w:spacing w:line="480" w:lineRule="auto"/>
        <w:jc w:val="both"/>
        <w:rPr>
          <w:rStyle w:val="Emphasis"/>
          <w:color w:val="000000" w:themeColor="text1"/>
          <w:sz w:val="28"/>
          <w:szCs w:val="28"/>
        </w:rPr>
        <w:sectPr w:rsidR="00075243" w:rsidRPr="0020585F">
          <w:pgSz w:w="12240" w:h="15840"/>
          <w:pgMar w:top="1440" w:right="1440" w:bottom="1440" w:left="1440" w:header="708" w:footer="708" w:gutter="0"/>
          <w:cols w:space="708"/>
          <w:docGrid w:linePitch="360"/>
        </w:sectPr>
      </w:pPr>
      <w:r w:rsidRPr="0020585F">
        <w:rPr>
          <w:color w:val="000000" w:themeColor="text1"/>
          <w:sz w:val="28"/>
          <w:szCs w:val="28"/>
        </w:rPr>
        <w:t xml:space="preserve">Fungal isolates displayed distinct colony appearances, with varied textures and pigmentation. Microscopic examination revealed key features such as </w:t>
      </w:r>
      <w:proofErr w:type="spellStart"/>
      <w:r w:rsidRPr="0020585F">
        <w:rPr>
          <w:color w:val="000000" w:themeColor="text1"/>
          <w:sz w:val="28"/>
          <w:szCs w:val="28"/>
        </w:rPr>
        <w:t>septate</w:t>
      </w:r>
      <w:proofErr w:type="spellEnd"/>
      <w:r w:rsidRPr="0020585F">
        <w:rPr>
          <w:color w:val="000000" w:themeColor="text1"/>
          <w:sz w:val="28"/>
          <w:szCs w:val="28"/>
        </w:rPr>
        <w:t xml:space="preserve"> hyphae, branched conidiophores, sporangia, and </w:t>
      </w:r>
      <w:proofErr w:type="spellStart"/>
      <w:r w:rsidRPr="0020585F">
        <w:rPr>
          <w:color w:val="000000" w:themeColor="text1"/>
          <w:sz w:val="28"/>
          <w:szCs w:val="28"/>
        </w:rPr>
        <w:t>pseudohyphae</w:t>
      </w:r>
      <w:proofErr w:type="spellEnd"/>
      <w:r w:rsidRPr="0020585F">
        <w:rPr>
          <w:color w:val="000000" w:themeColor="text1"/>
          <w:sz w:val="28"/>
          <w:szCs w:val="28"/>
        </w:rPr>
        <w:t xml:space="preserve">, helping in the identification of </w:t>
      </w:r>
      <w:proofErr w:type="spellStart"/>
      <w:r w:rsidRPr="0020585F">
        <w:rPr>
          <w:rStyle w:val="Emphasis"/>
          <w:color w:val="000000" w:themeColor="text1"/>
          <w:sz w:val="28"/>
          <w:szCs w:val="28"/>
        </w:rPr>
        <w:t>Aspergillus</w:t>
      </w:r>
      <w:proofErr w:type="spellEnd"/>
      <w:r w:rsidRPr="0020585F">
        <w:rPr>
          <w:rStyle w:val="Emphasis"/>
          <w:color w:val="000000" w:themeColor="text1"/>
          <w:sz w:val="28"/>
          <w:szCs w:val="28"/>
        </w:rPr>
        <w:t xml:space="preserve"> </w:t>
      </w:r>
      <w:proofErr w:type="spellStart"/>
      <w:proofErr w:type="gramStart"/>
      <w:r w:rsidRPr="0020585F">
        <w:rPr>
          <w:rStyle w:val="Emphasis"/>
          <w:color w:val="000000" w:themeColor="text1"/>
          <w:sz w:val="28"/>
          <w:szCs w:val="28"/>
        </w:rPr>
        <w:t>niger</w:t>
      </w:r>
      <w:proofErr w:type="spellEnd"/>
      <w:proofErr w:type="gramEnd"/>
      <w:r w:rsidRPr="0020585F">
        <w:rPr>
          <w:color w:val="000000" w:themeColor="text1"/>
          <w:sz w:val="28"/>
          <w:szCs w:val="28"/>
        </w:rPr>
        <w:t xml:space="preserve">, </w:t>
      </w:r>
      <w:proofErr w:type="spellStart"/>
      <w:r w:rsidRPr="0020585F">
        <w:rPr>
          <w:rStyle w:val="Emphasis"/>
          <w:color w:val="000000" w:themeColor="text1"/>
          <w:sz w:val="28"/>
          <w:szCs w:val="28"/>
        </w:rPr>
        <w:t>Penicillium</w:t>
      </w:r>
      <w:proofErr w:type="spellEnd"/>
      <w:r w:rsidRPr="0020585F">
        <w:rPr>
          <w:rStyle w:val="Emphasis"/>
          <w:color w:val="000000" w:themeColor="text1"/>
          <w:sz w:val="28"/>
          <w:szCs w:val="28"/>
        </w:rPr>
        <w:t xml:space="preserve"> sp.</w:t>
      </w:r>
      <w:r w:rsidRPr="0020585F">
        <w:rPr>
          <w:color w:val="000000" w:themeColor="text1"/>
          <w:sz w:val="28"/>
          <w:szCs w:val="28"/>
        </w:rPr>
        <w:t xml:space="preserve">, </w:t>
      </w:r>
      <w:proofErr w:type="spellStart"/>
      <w:r w:rsidRPr="0020585F">
        <w:rPr>
          <w:rStyle w:val="Emphasis"/>
          <w:color w:val="000000" w:themeColor="text1"/>
          <w:sz w:val="28"/>
          <w:szCs w:val="28"/>
        </w:rPr>
        <w:t>Rhizopus</w:t>
      </w:r>
      <w:proofErr w:type="spellEnd"/>
      <w:r w:rsidRPr="0020585F">
        <w:rPr>
          <w:rStyle w:val="Emphasis"/>
          <w:color w:val="000000" w:themeColor="text1"/>
          <w:sz w:val="28"/>
          <w:szCs w:val="28"/>
        </w:rPr>
        <w:t xml:space="preserve"> </w:t>
      </w:r>
      <w:proofErr w:type="spellStart"/>
      <w:r w:rsidRPr="0020585F">
        <w:rPr>
          <w:rStyle w:val="Emphasis"/>
          <w:color w:val="000000" w:themeColor="text1"/>
          <w:sz w:val="28"/>
          <w:szCs w:val="28"/>
        </w:rPr>
        <w:t>stolonifer</w:t>
      </w:r>
      <w:proofErr w:type="spellEnd"/>
      <w:r w:rsidRPr="0020585F">
        <w:rPr>
          <w:color w:val="000000" w:themeColor="text1"/>
          <w:sz w:val="28"/>
          <w:szCs w:val="28"/>
        </w:rPr>
        <w:t xml:space="preserve">, and </w:t>
      </w:r>
      <w:r w:rsidRPr="0020585F">
        <w:rPr>
          <w:rStyle w:val="Emphasis"/>
          <w:color w:val="000000" w:themeColor="text1"/>
          <w:sz w:val="28"/>
          <w:szCs w:val="28"/>
        </w:rPr>
        <w:t>Candida sp.</w:t>
      </w:r>
    </w:p>
    <w:p w:rsidR="00075243" w:rsidRPr="0020585F" w:rsidRDefault="00075243" w:rsidP="00075243">
      <w:pPr>
        <w:jc w:val="center"/>
        <w:rPr>
          <w:rFonts w:ascii="Times New Roman" w:hAnsi="Times New Roman" w:cs="Times New Roman"/>
          <w:color w:val="000000" w:themeColor="text1"/>
          <w:sz w:val="28"/>
          <w:szCs w:val="28"/>
        </w:rPr>
      </w:pPr>
      <w:r w:rsidRPr="0020585F">
        <w:rPr>
          <w:rFonts w:ascii="Times New Roman" w:hAnsi="Times New Roman" w:cs="Times New Roman"/>
          <w:b/>
          <w:color w:val="000000" w:themeColor="text1"/>
          <w:sz w:val="28"/>
          <w:szCs w:val="28"/>
        </w:rPr>
        <w:lastRenderedPageBreak/>
        <w:t>Table 6</w:t>
      </w:r>
      <w:r w:rsidRPr="0020585F">
        <w:rPr>
          <w:rFonts w:ascii="Times New Roman" w:hAnsi="Times New Roman" w:cs="Times New Roman"/>
          <w:color w:val="000000" w:themeColor="text1"/>
          <w:sz w:val="28"/>
          <w:szCs w:val="28"/>
        </w:rPr>
        <w:t xml:space="preserve">: </w:t>
      </w:r>
      <w:r w:rsidRPr="0020585F">
        <w:rPr>
          <w:rFonts w:ascii="Times New Roman" w:hAnsi="Times New Roman" w:cs="Times New Roman"/>
          <w:b/>
          <w:color w:val="000000" w:themeColor="text1"/>
          <w:sz w:val="28"/>
          <w:szCs w:val="28"/>
        </w:rPr>
        <w:t>Morphological Characteristics of Fungal Isolates on SDA</w:t>
      </w:r>
    </w:p>
    <w:tbl>
      <w:tblPr>
        <w:tblStyle w:val="TableGrid"/>
        <w:tblW w:w="0" w:type="auto"/>
        <w:jc w:val="center"/>
        <w:tblLook w:val="04A0" w:firstRow="1" w:lastRow="0" w:firstColumn="1" w:lastColumn="0" w:noHBand="0" w:noVBand="1"/>
      </w:tblPr>
      <w:tblGrid>
        <w:gridCol w:w="1569"/>
        <w:gridCol w:w="2422"/>
        <w:gridCol w:w="1212"/>
        <w:gridCol w:w="1710"/>
        <w:gridCol w:w="3725"/>
        <w:gridCol w:w="2312"/>
      </w:tblGrid>
      <w:tr w:rsidR="0020585F" w:rsidRPr="0020585F" w:rsidTr="0020585F">
        <w:trPr>
          <w:jc w:val="center"/>
        </w:trPr>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Isolate Code</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Colony Appearance</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Texture</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Pigmentation</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Microscopic Features</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Probable Fungi</w:t>
            </w:r>
          </w:p>
        </w:tc>
      </w:tr>
      <w:tr w:rsidR="0020585F" w:rsidRPr="0020585F" w:rsidTr="0020585F">
        <w:trPr>
          <w:jc w:val="center"/>
        </w:trPr>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OOC</w:t>
            </w:r>
            <w:r w:rsidRPr="0020585F">
              <w:rPr>
                <w:rFonts w:ascii="Times New Roman" w:hAnsi="Times New Roman" w:cs="Times New Roman"/>
                <w:color w:val="000000" w:themeColor="text1"/>
                <w:sz w:val="28"/>
                <w:szCs w:val="28"/>
                <w:vertAlign w:val="subscript"/>
              </w:rPr>
              <w:t>1</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Circular, white</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Velvety</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No pigment</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proofErr w:type="spellStart"/>
            <w:r w:rsidRPr="0020585F">
              <w:rPr>
                <w:rFonts w:ascii="Times New Roman" w:hAnsi="Times New Roman" w:cs="Times New Roman"/>
                <w:color w:val="000000" w:themeColor="text1"/>
                <w:sz w:val="28"/>
                <w:szCs w:val="28"/>
              </w:rPr>
              <w:t>Septate</w:t>
            </w:r>
            <w:proofErr w:type="spellEnd"/>
            <w:r w:rsidRPr="0020585F">
              <w:rPr>
                <w:rFonts w:ascii="Times New Roman" w:hAnsi="Times New Roman" w:cs="Times New Roman"/>
                <w:color w:val="000000" w:themeColor="text1"/>
                <w:sz w:val="28"/>
                <w:szCs w:val="28"/>
              </w:rPr>
              <w:t xml:space="preserve"> hyphae, conidia</w:t>
            </w:r>
          </w:p>
        </w:tc>
        <w:tc>
          <w:tcPr>
            <w:tcW w:w="0" w:type="auto"/>
            <w:hideMark/>
          </w:tcPr>
          <w:p w:rsidR="00075243" w:rsidRPr="0020585F" w:rsidRDefault="00075243" w:rsidP="0020585F">
            <w:pPr>
              <w:spacing w:line="480" w:lineRule="auto"/>
              <w:jc w:val="both"/>
              <w:rPr>
                <w:rFonts w:ascii="Times New Roman" w:hAnsi="Times New Roman" w:cs="Times New Roman"/>
                <w:i/>
                <w:color w:val="000000" w:themeColor="text1"/>
                <w:sz w:val="28"/>
                <w:szCs w:val="28"/>
              </w:rPr>
            </w:pPr>
            <w:proofErr w:type="spellStart"/>
            <w:r w:rsidRPr="0020585F">
              <w:rPr>
                <w:rFonts w:ascii="Times New Roman" w:hAnsi="Times New Roman" w:cs="Times New Roman"/>
                <w:i/>
                <w:color w:val="000000" w:themeColor="text1"/>
                <w:sz w:val="28"/>
                <w:szCs w:val="28"/>
              </w:rPr>
              <w:t>Aspergillus</w:t>
            </w:r>
            <w:proofErr w:type="spellEnd"/>
            <w:r w:rsidRPr="0020585F">
              <w:rPr>
                <w:rFonts w:ascii="Times New Roman" w:hAnsi="Times New Roman" w:cs="Times New Roman"/>
                <w:i/>
                <w:color w:val="000000" w:themeColor="text1"/>
                <w:sz w:val="28"/>
                <w:szCs w:val="28"/>
              </w:rPr>
              <w:t xml:space="preserve"> </w:t>
            </w:r>
            <w:proofErr w:type="spellStart"/>
            <w:r w:rsidRPr="0020585F">
              <w:rPr>
                <w:rFonts w:ascii="Times New Roman" w:hAnsi="Times New Roman" w:cs="Times New Roman"/>
                <w:i/>
                <w:color w:val="000000" w:themeColor="text1"/>
                <w:sz w:val="28"/>
                <w:szCs w:val="28"/>
              </w:rPr>
              <w:t>niger</w:t>
            </w:r>
            <w:proofErr w:type="spellEnd"/>
          </w:p>
        </w:tc>
      </w:tr>
      <w:tr w:rsidR="0020585F" w:rsidRPr="0020585F" w:rsidTr="0020585F">
        <w:trPr>
          <w:jc w:val="center"/>
        </w:trPr>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00C</w:t>
            </w:r>
            <w:r w:rsidRPr="0020585F">
              <w:rPr>
                <w:rFonts w:ascii="Times New Roman" w:hAnsi="Times New Roman" w:cs="Times New Roman"/>
                <w:color w:val="000000" w:themeColor="text1"/>
                <w:sz w:val="28"/>
                <w:szCs w:val="28"/>
                <w:vertAlign w:val="subscript"/>
              </w:rPr>
              <w:t>2</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Greenish, spreading</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Powdery</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Green</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Branched conidiophores</w:t>
            </w:r>
          </w:p>
        </w:tc>
        <w:tc>
          <w:tcPr>
            <w:tcW w:w="0" w:type="auto"/>
            <w:hideMark/>
          </w:tcPr>
          <w:p w:rsidR="00075243" w:rsidRPr="0020585F" w:rsidRDefault="00075243" w:rsidP="0020585F">
            <w:pPr>
              <w:spacing w:line="480" w:lineRule="auto"/>
              <w:jc w:val="both"/>
              <w:rPr>
                <w:rFonts w:ascii="Times New Roman" w:hAnsi="Times New Roman" w:cs="Times New Roman"/>
                <w:i/>
                <w:color w:val="000000" w:themeColor="text1"/>
                <w:sz w:val="28"/>
                <w:szCs w:val="28"/>
              </w:rPr>
            </w:pPr>
            <w:proofErr w:type="spellStart"/>
            <w:r w:rsidRPr="0020585F">
              <w:rPr>
                <w:rFonts w:ascii="Times New Roman" w:hAnsi="Times New Roman" w:cs="Times New Roman"/>
                <w:i/>
                <w:color w:val="000000" w:themeColor="text1"/>
                <w:sz w:val="28"/>
                <w:szCs w:val="28"/>
              </w:rPr>
              <w:t>Penicillium</w:t>
            </w:r>
            <w:proofErr w:type="spellEnd"/>
            <w:r w:rsidRPr="0020585F">
              <w:rPr>
                <w:rFonts w:ascii="Times New Roman" w:hAnsi="Times New Roman" w:cs="Times New Roman"/>
                <w:i/>
                <w:color w:val="000000" w:themeColor="text1"/>
                <w:sz w:val="28"/>
                <w:szCs w:val="28"/>
              </w:rPr>
              <w:t xml:space="preserve"> sp.</w:t>
            </w:r>
          </w:p>
        </w:tc>
      </w:tr>
      <w:tr w:rsidR="0020585F" w:rsidRPr="0020585F" w:rsidTr="0020585F">
        <w:trPr>
          <w:jc w:val="center"/>
        </w:trPr>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00C</w:t>
            </w:r>
            <w:r w:rsidRPr="0020585F">
              <w:rPr>
                <w:rFonts w:ascii="Times New Roman" w:hAnsi="Times New Roman" w:cs="Times New Roman"/>
                <w:color w:val="000000" w:themeColor="text1"/>
                <w:sz w:val="28"/>
                <w:szCs w:val="28"/>
                <w:vertAlign w:val="subscript"/>
              </w:rPr>
              <w:t>3</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Cotton-like, black</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Fluffy</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Black</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 xml:space="preserve">Sporangia and </w:t>
            </w:r>
            <w:proofErr w:type="spellStart"/>
            <w:r w:rsidRPr="0020585F">
              <w:rPr>
                <w:rFonts w:ascii="Times New Roman" w:hAnsi="Times New Roman" w:cs="Times New Roman"/>
                <w:color w:val="000000" w:themeColor="text1"/>
                <w:sz w:val="28"/>
                <w:szCs w:val="28"/>
              </w:rPr>
              <w:t>sporangiophores</w:t>
            </w:r>
            <w:proofErr w:type="spellEnd"/>
          </w:p>
        </w:tc>
        <w:tc>
          <w:tcPr>
            <w:tcW w:w="0" w:type="auto"/>
            <w:hideMark/>
          </w:tcPr>
          <w:p w:rsidR="00075243" w:rsidRPr="0020585F" w:rsidRDefault="00075243" w:rsidP="0020585F">
            <w:pPr>
              <w:spacing w:line="480" w:lineRule="auto"/>
              <w:jc w:val="both"/>
              <w:rPr>
                <w:rFonts w:ascii="Times New Roman" w:hAnsi="Times New Roman" w:cs="Times New Roman"/>
                <w:i/>
                <w:color w:val="000000" w:themeColor="text1"/>
                <w:sz w:val="28"/>
                <w:szCs w:val="28"/>
              </w:rPr>
            </w:pPr>
            <w:proofErr w:type="spellStart"/>
            <w:r w:rsidRPr="0020585F">
              <w:rPr>
                <w:rFonts w:ascii="Times New Roman" w:hAnsi="Times New Roman" w:cs="Times New Roman"/>
                <w:i/>
                <w:color w:val="000000" w:themeColor="text1"/>
                <w:sz w:val="28"/>
                <w:szCs w:val="28"/>
              </w:rPr>
              <w:t>Rhizopus</w:t>
            </w:r>
            <w:proofErr w:type="spellEnd"/>
            <w:r w:rsidRPr="0020585F">
              <w:rPr>
                <w:rFonts w:ascii="Times New Roman" w:hAnsi="Times New Roman" w:cs="Times New Roman"/>
                <w:i/>
                <w:color w:val="000000" w:themeColor="text1"/>
                <w:sz w:val="28"/>
                <w:szCs w:val="28"/>
              </w:rPr>
              <w:t xml:space="preserve"> </w:t>
            </w:r>
            <w:proofErr w:type="spellStart"/>
            <w:r w:rsidRPr="0020585F">
              <w:rPr>
                <w:rFonts w:ascii="Times New Roman" w:hAnsi="Times New Roman" w:cs="Times New Roman"/>
                <w:i/>
                <w:color w:val="000000" w:themeColor="text1"/>
                <w:sz w:val="28"/>
                <w:szCs w:val="28"/>
              </w:rPr>
              <w:t>stolonifer</w:t>
            </w:r>
            <w:proofErr w:type="spellEnd"/>
          </w:p>
        </w:tc>
      </w:tr>
      <w:tr w:rsidR="0020585F" w:rsidRPr="0020585F" w:rsidTr="0020585F">
        <w:trPr>
          <w:jc w:val="center"/>
        </w:trPr>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00C</w:t>
            </w:r>
            <w:r w:rsidRPr="0020585F">
              <w:rPr>
                <w:rFonts w:ascii="Times New Roman" w:hAnsi="Times New Roman" w:cs="Times New Roman"/>
                <w:color w:val="000000" w:themeColor="text1"/>
                <w:sz w:val="28"/>
                <w:szCs w:val="28"/>
                <w:vertAlign w:val="subscript"/>
              </w:rPr>
              <w:t>4</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Yellowish, wrinkled</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Dry</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Yellow</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proofErr w:type="spellStart"/>
            <w:r w:rsidRPr="0020585F">
              <w:rPr>
                <w:rFonts w:ascii="Times New Roman" w:hAnsi="Times New Roman" w:cs="Times New Roman"/>
                <w:color w:val="000000" w:themeColor="text1"/>
                <w:sz w:val="28"/>
                <w:szCs w:val="28"/>
              </w:rPr>
              <w:t>Pseudohyphae</w:t>
            </w:r>
            <w:proofErr w:type="spellEnd"/>
            <w:r w:rsidRPr="0020585F">
              <w:rPr>
                <w:rFonts w:ascii="Times New Roman" w:hAnsi="Times New Roman" w:cs="Times New Roman"/>
                <w:color w:val="000000" w:themeColor="text1"/>
                <w:sz w:val="28"/>
                <w:szCs w:val="28"/>
              </w:rPr>
              <w:t xml:space="preserve"> and budding cells</w:t>
            </w:r>
          </w:p>
        </w:tc>
        <w:tc>
          <w:tcPr>
            <w:tcW w:w="0" w:type="auto"/>
            <w:hideMark/>
          </w:tcPr>
          <w:p w:rsidR="00075243" w:rsidRPr="0020585F" w:rsidRDefault="00075243" w:rsidP="0020585F">
            <w:pPr>
              <w:spacing w:line="480" w:lineRule="auto"/>
              <w:jc w:val="both"/>
              <w:rPr>
                <w:rFonts w:ascii="Times New Roman" w:hAnsi="Times New Roman" w:cs="Times New Roman"/>
                <w:i/>
                <w:color w:val="000000" w:themeColor="text1"/>
                <w:sz w:val="28"/>
                <w:szCs w:val="28"/>
              </w:rPr>
            </w:pPr>
            <w:r w:rsidRPr="0020585F">
              <w:rPr>
                <w:rFonts w:ascii="Times New Roman" w:hAnsi="Times New Roman" w:cs="Times New Roman"/>
                <w:i/>
                <w:color w:val="000000" w:themeColor="text1"/>
                <w:sz w:val="28"/>
                <w:szCs w:val="28"/>
              </w:rPr>
              <w:t>Candida sp.</w:t>
            </w:r>
          </w:p>
        </w:tc>
      </w:tr>
    </w:tbl>
    <w:p w:rsidR="00075243" w:rsidRPr="0020585F" w:rsidRDefault="00075243" w:rsidP="00075243">
      <w:pPr>
        <w:pStyle w:val="NormalWeb"/>
        <w:spacing w:line="480" w:lineRule="auto"/>
        <w:jc w:val="both"/>
        <w:rPr>
          <w:color w:val="000000" w:themeColor="text1"/>
          <w:sz w:val="28"/>
          <w:szCs w:val="28"/>
        </w:rPr>
      </w:pPr>
      <w:r w:rsidRPr="0020585F">
        <w:rPr>
          <w:color w:val="000000" w:themeColor="text1"/>
          <w:sz w:val="28"/>
          <w:szCs w:val="28"/>
        </w:rPr>
        <w:t>KEYWORD</w:t>
      </w:r>
    </w:p>
    <w:p w:rsidR="00075243" w:rsidRPr="0020585F" w:rsidRDefault="00075243" w:rsidP="00075243">
      <w:pPr>
        <w:pStyle w:val="NormalWeb"/>
        <w:spacing w:line="480" w:lineRule="auto"/>
        <w:jc w:val="both"/>
        <w:rPr>
          <w:color w:val="000000" w:themeColor="text1"/>
          <w:sz w:val="28"/>
          <w:szCs w:val="28"/>
        </w:rPr>
      </w:pPr>
      <w:r w:rsidRPr="0020585F">
        <w:rPr>
          <w:color w:val="000000" w:themeColor="text1"/>
          <w:sz w:val="28"/>
          <w:szCs w:val="28"/>
        </w:rPr>
        <w:t>OOC</w:t>
      </w:r>
      <w:r w:rsidRPr="0020585F">
        <w:rPr>
          <w:color w:val="000000" w:themeColor="text1"/>
          <w:sz w:val="28"/>
          <w:szCs w:val="28"/>
          <w:vertAlign w:val="subscript"/>
        </w:rPr>
        <w:t>1</w:t>
      </w:r>
      <w:r w:rsidRPr="0020585F">
        <w:rPr>
          <w:color w:val="000000" w:themeColor="text1"/>
          <w:sz w:val="28"/>
          <w:szCs w:val="28"/>
        </w:rPr>
        <w:t xml:space="preserve"> = OJAOBA C</w:t>
      </w:r>
      <w:r w:rsidRPr="0020585F">
        <w:rPr>
          <w:color w:val="000000" w:themeColor="text1"/>
          <w:sz w:val="28"/>
          <w:szCs w:val="28"/>
          <w:vertAlign w:val="subscript"/>
        </w:rPr>
        <w:t xml:space="preserve">1 </w:t>
      </w:r>
      <w:r w:rsidRPr="0020585F">
        <w:rPr>
          <w:color w:val="000000" w:themeColor="text1"/>
          <w:sz w:val="28"/>
          <w:szCs w:val="28"/>
        </w:rPr>
        <w:t>STRAIN</w:t>
      </w:r>
    </w:p>
    <w:p w:rsidR="00075243" w:rsidRPr="0020585F" w:rsidRDefault="00075243" w:rsidP="00075243">
      <w:pPr>
        <w:pStyle w:val="NormalWeb"/>
        <w:spacing w:line="480" w:lineRule="auto"/>
        <w:jc w:val="both"/>
        <w:rPr>
          <w:color w:val="000000" w:themeColor="text1"/>
          <w:sz w:val="28"/>
          <w:szCs w:val="28"/>
        </w:rPr>
      </w:pPr>
      <w:r w:rsidRPr="0020585F">
        <w:rPr>
          <w:color w:val="000000" w:themeColor="text1"/>
          <w:sz w:val="28"/>
          <w:szCs w:val="28"/>
        </w:rPr>
        <w:t>OOC</w:t>
      </w:r>
      <w:r w:rsidRPr="0020585F">
        <w:rPr>
          <w:color w:val="000000" w:themeColor="text1"/>
          <w:sz w:val="28"/>
          <w:szCs w:val="28"/>
          <w:vertAlign w:val="subscript"/>
        </w:rPr>
        <w:t>2</w:t>
      </w:r>
      <w:r w:rsidRPr="0020585F">
        <w:rPr>
          <w:color w:val="000000" w:themeColor="text1"/>
          <w:sz w:val="28"/>
          <w:szCs w:val="28"/>
        </w:rPr>
        <w:t xml:space="preserve"> = OJAOBA C</w:t>
      </w:r>
      <w:r w:rsidRPr="0020585F">
        <w:rPr>
          <w:color w:val="000000" w:themeColor="text1"/>
          <w:sz w:val="28"/>
          <w:szCs w:val="28"/>
          <w:vertAlign w:val="subscript"/>
        </w:rPr>
        <w:t xml:space="preserve">2 </w:t>
      </w:r>
      <w:r w:rsidRPr="0020585F">
        <w:rPr>
          <w:color w:val="000000" w:themeColor="text1"/>
          <w:sz w:val="28"/>
          <w:szCs w:val="28"/>
        </w:rPr>
        <w:t>STRAIN</w:t>
      </w:r>
    </w:p>
    <w:p w:rsidR="00075243" w:rsidRPr="0020585F" w:rsidRDefault="00075243" w:rsidP="00075243">
      <w:pPr>
        <w:pStyle w:val="NormalWeb"/>
        <w:spacing w:line="480" w:lineRule="auto"/>
        <w:jc w:val="both"/>
        <w:rPr>
          <w:color w:val="000000" w:themeColor="text1"/>
          <w:sz w:val="28"/>
          <w:szCs w:val="28"/>
        </w:rPr>
      </w:pPr>
      <w:r w:rsidRPr="0020585F">
        <w:rPr>
          <w:color w:val="000000" w:themeColor="text1"/>
          <w:sz w:val="28"/>
          <w:szCs w:val="28"/>
        </w:rPr>
        <w:lastRenderedPageBreak/>
        <w:t>OOC</w:t>
      </w:r>
      <w:r w:rsidRPr="0020585F">
        <w:rPr>
          <w:color w:val="000000" w:themeColor="text1"/>
          <w:sz w:val="28"/>
          <w:szCs w:val="28"/>
          <w:vertAlign w:val="subscript"/>
        </w:rPr>
        <w:t xml:space="preserve">3 </w:t>
      </w:r>
      <w:r w:rsidRPr="0020585F">
        <w:rPr>
          <w:color w:val="000000" w:themeColor="text1"/>
          <w:sz w:val="28"/>
          <w:szCs w:val="28"/>
        </w:rPr>
        <w:t>= OJAOBA C</w:t>
      </w:r>
      <w:r w:rsidRPr="0020585F">
        <w:rPr>
          <w:color w:val="000000" w:themeColor="text1"/>
          <w:sz w:val="28"/>
          <w:szCs w:val="28"/>
          <w:vertAlign w:val="subscript"/>
        </w:rPr>
        <w:t xml:space="preserve">3 </w:t>
      </w:r>
      <w:r w:rsidRPr="0020585F">
        <w:rPr>
          <w:color w:val="000000" w:themeColor="text1"/>
          <w:sz w:val="28"/>
          <w:szCs w:val="28"/>
        </w:rPr>
        <w:t>STRAIN</w:t>
      </w:r>
    </w:p>
    <w:p w:rsidR="00075243" w:rsidRPr="0020585F" w:rsidRDefault="00075243" w:rsidP="00075243">
      <w:pPr>
        <w:pStyle w:val="NormalWeb"/>
        <w:spacing w:line="480" w:lineRule="auto"/>
        <w:jc w:val="both"/>
        <w:rPr>
          <w:color w:val="000000" w:themeColor="text1"/>
          <w:sz w:val="28"/>
          <w:szCs w:val="28"/>
        </w:rPr>
      </w:pPr>
      <w:r w:rsidRPr="0020585F">
        <w:rPr>
          <w:color w:val="000000" w:themeColor="text1"/>
          <w:sz w:val="28"/>
          <w:szCs w:val="28"/>
        </w:rPr>
        <w:t>OOC</w:t>
      </w:r>
      <w:r w:rsidRPr="0020585F">
        <w:rPr>
          <w:color w:val="000000" w:themeColor="text1"/>
          <w:sz w:val="28"/>
          <w:szCs w:val="28"/>
          <w:vertAlign w:val="subscript"/>
        </w:rPr>
        <w:t xml:space="preserve">4 </w:t>
      </w:r>
      <w:r w:rsidRPr="0020585F">
        <w:rPr>
          <w:color w:val="000000" w:themeColor="text1"/>
          <w:sz w:val="28"/>
          <w:szCs w:val="28"/>
        </w:rPr>
        <w:t>= OJAOBA C</w:t>
      </w:r>
      <w:r w:rsidRPr="0020585F">
        <w:rPr>
          <w:color w:val="000000" w:themeColor="text1"/>
          <w:sz w:val="28"/>
          <w:szCs w:val="28"/>
          <w:vertAlign w:val="subscript"/>
        </w:rPr>
        <w:t xml:space="preserve">4 </w:t>
      </w:r>
      <w:r w:rsidRPr="0020585F">
        <w:rPr>
          <w:color w:val="000000" w:themeColor="text1"/>
          <w:sz w:val="28"/>
          <w:szCs w:val="28"/>
        </w:rPr>
        <w:t>STRAIN</w:t>
      </w:r>
    </w:p>
    <w:p w:rsidR="00075243" w:rsidRPr="0020585F" w:rsidRDefault="00075243" w:rsidP="00075243">
      <w:pPr>
        <w:pStyle w:val="NormalWeb"/>
        <w:spacing w:line="480" w:lineRule="auto"/>
        <w:jc w:val="both"/>
        <w:rPr>
          <w:color w:val="000000" w:themeColor="text1"/>
          <w:sz w:val="28"/>
          <w:szCs w:val="28"/>
        </w:rPr>
        <w:sectPr w:rsidR="00075243" w:rsidRPr="0020585F" w:rsidSect="0020585F">
          <w:pgSz w:w="15840" w:h="12240" w:orient="landscape"/>
          <w:pgMar w:top="1440" w:right="1440" w:bottom="1440" w:left="1440" w:header="708" w:footer="708" w:gutter="0"/>
          <w:cols w:space="708"/>
          <w:docGrid w:linePitch="360"/>
        </w:sectPr>
      </w:pPr>
    </w:p>
    <w:p w:rsidR="00075243" w:rsidRPr="0020585F" w:rsidRDefault="00075243" w:rsidP="00075243">
      <w:pPr>
        <w:pStyle w:val="NormalWeb"/>
        <w:spacing w:line="480" w:lineRule="auto"/>
        <w:jc w:val="both"/>
        <w:rPr>
          <w:color w:val="000000" w:themeColor="text1"/>
          <w:sz w:val="28"/>
          <w:szCs w:val="28"/>
        </w:rPr>
        <w:sectPr w:rsidR="00075243" w:rsidRPr="0020585F">
          <w:pgSz w:w="12240" w:h="15840"/>
          <w:pgMar w:top="1440" w:right="1440" w:bottom="1440" w:left="1440" w:header="708" w:footer="708" w:gutter="0"/>
          <w:cols w:space="708"/>
          <w:docGrid w:linePitch="360"/>
        </w:sectPr>
      </w:pPr>
      <w:r w:rsidRPr="0020585F">
        <w:rPr>
          <w:color w:val="000000" w:themeColor="text1"/>
          <w:sz w:val="28"/>
          <w:szCs w:val="28"/>
        </w:rPr>
        <w:lastRenderedPageBreak/>
        <w:t>These findings highlight the variations in microbial diversity between spoiled and unspoiled plantains. The high microbial load in spoiled plantains suggests active microbial involvement in the degradation process, emphasizing the need for improved storage and handling practices to extend plantain shelf life.</w:t>
      </w:r>
    </w:p>
    <w:p w:rsidR="00075243" w:rsidRPr="0020585F" w:rsidRDefault="00075243" w:rsidP="00075243">
      <w:pPr>
        <w:jc w:val="center"/>
        <w:rPr>
          <w:rFonts w:ascii="Times New Roman" w:hAnsi="Times New Roman" w:cs="Times New Roman"/>
          <w:b/>
          <w:color w:val="000000" w:themeColor="text1"/>
          <w:sz w:val="28"/>
          <w:szCs w:val="28"/>
        </w:rPr>
      </w:pPr>
      <w:r w:rsidRPr="0020585F">
        <w:rPr>
          <w:rFonts w:ascii="Times New Roman" w:hAnsi="Times New Roman" w:cs="Times New Roman"/>
          <w:b/>
          <w:color w:val="000000" w:themeColor="text1"/>
          <w:sz w:val="28"/>
          <w:szCs w:val="28"/>
        </w:rPr>
        <w:lastRenderedPageBreak/>
        <w:t>MOLECULAR IDENTIFICATION (PCR: POLYMERASE CHAIN REACTION)</w:t>
      </w:r>
    </w:p>
    <w:p w:rsidR="00075243" w:rsidRPr="0020585F" w:rsidRDefault="00075243" w:rsidP="00075243">
      <w:pPr>
        <w:spacing w:line="480" w:lineRule="auto"/>
        <w:jc w:val="center"/>
        <w:rPr>
          <w:rFonts w:ascii="Times New Roman" w:hAnsi="Times New Roman" w:cs="Times New Roman"/>
          <w:b/>
          <w:color w:val="000000" w:themeColor="text1"/>
          <w:sz w:val="28"/>
          <w:szCs w:val="28"/>
        </w:rPr>
      </w:pPr>
      <w:r w:rsidRPr="0020585F">
        <w:rPr>
          <w:rFonts w:ascii="Times New Roman" w:hAnsi="Times New Roman" w:cs="Times New Roman"/>
          <w:b/>
          <w:color w:val="000000" w:themeColor="text1"/>
          <w:sz w:val="28"/>
          <w:szCs w:val="28"/>
        </w:rPr>
        <w:t xml:space="preserve">Table 7. Primers sequences used for amplification of ITS region and </w:t>
      </w:r>
      <w:proofErr w:type="spellStart"/>
      <w:r w:rsidRPr="0020585F">
        <w:rPr>
          <w:rFonts w:ascii="Times New Roman" w:hAnsi="Times New Roman" w:cs="Times New Roman"/>
          <w:b/>
          <w:color w:val="000000" w:themeColor="text1"/>
          <w:sz w:val="28"/>
          <w:szCs w:val="28"/>
        </w:rPr>
        <w:t>aflatoxin</w:t>
      </w:r>
      <w:proofErr w:type="spellEnd"/>
      <w:r w:rsidRPr="0020585F">
        <w:rPr>
          <w:rFonts w:ascii="Times New Roman" w:hAnsi="Times New Roman" w:cs="Times New Roman"/>
          <w:b/>
          <w:color w:val="000000" w:themeColor="text1"/>
          <w:sz w:val="28"/>
          <w:szCs w:val="28"/>
        </w:rPr>
        <w:t xml:space="preserve"> synthetic genes.</w:t>
      </w:r>
    </w:p>
    <w:tbl>
      <w:tblPr>
        <w:tblStyle w:val="TableGrid"/>
        <w:tblW w:w="10237" w:type="dxa"/>
        <w:jc w:val="center"/>
        <w:tblLook w:val="04A0" w:firstRow="1" w:lastRow="0" w:firstColumn="1" w:lastColumn="0" w:noHBand="0" w:noVBand="1"/>
      </w:tblPr>
      <w:tblGrid>
        <w:gridCol w:w="3949"/>
        <w:gridCol w:w="6288"/>
      </w:tblGrid>
      <w:tr w:rsidR="0020585F" w:rsidRPr="0020585F" w:rsidTr="0020585F">
        <w:trPr>
          <w:trHeight w:val="587"/>
          <w:jc w:val="center"/>
        </w:trPr>
        <w:tc>
          <w:tcPr>
            <w:tcW w:w="3949" w:type="dxa"/>
          </w:tcPr>
          <w:p w:rsidR="00075243" w:rsidRPr="0020585F" w:rsidRDefault="00075243" w:rsidP="0020585F">
            <w:pPr>
              <w:spacing w:line="480" w:lineRule="auto"/>
              <w:jc w:val="both"/>
              <w:rPr>
                <w:rFonts w:ascii="Times New Roman" w:eastAsia="Courier New" w:hAnsi="Times New Roman" w:cs="Times New Roman"/>
                <w:b/>
                <w:color w:val="000000" w:themeColor="text1"/>
                <w:sz w:val="28"/>
                <w:szCs w:val="28"/>
              </w:rPr>
            </w:pPr>
            <w:r w:rsidRPr="0020585F">
              <w:rPr>
                <w:rFonts w:ascii="Times New Roman" w:hAnsi="Times New Roman" w:cs="Times New Roman"/>
                <w:color w:val="000000" w:themeColor="text1"/>
                <w:sz w:val="28"/>
                <w:szCs w:val="28"/>
              </w:rPr>
              <w:t>Primer</w:t>
            </w:r>
          </w:p>
        </w:tc>
        <w:tc>
          <w:tcPr>
            <w:tcW w:w="6288" w:type="dxa"/>
          </w:tcPr>
          <w:p w:rsidR="00075243" w:rsidRPr="0020585F" w:rsidRDefault="00075243" w:rsidP="0020585F">
            <w:pPr>
              <w:spacing w:line="480" w:lineRule="auto"/>
              <w:jc w:val="both"/>
              <w:rPr>
                <w:rFonts w:ascii="Times New Roman" w:eastAsia="Courier New" w:hAnsi="Times New Roman" w:cs="Times New Roman"/>
                <w:b/>
                <w:color w:val="000000" w:themeColor="text1"/>
                <w:sz w:val="28"/>
                <w:szCs w:val="28"/>
              </w:rPr>
            </w:pPr>
            <w:r w:rsidRPr="0020585F">
              <w:rPr>
                <w:rFonts w:ascii="Times New Roman" w:hAnsi="Times New Roman" w:cs="Times New Roman"/>
                <w:color w:val="000000" w:themeColor="text1"/>
                <w:sz w:val="28"/>
                <w:szCs w:val="28"/>
              </w:rPr>
              <w:t>Sequence 5’-3’</w:t>
            </w:r>
          </w:p>
        </w:tc>
      </w:tr>
      <w:tr w:rsidR="0020585F" w:rsidRPr="0020585F" w:rsidTr="0020585F">
        <w:trPr>
          <w:trHeight w:val="1780"/>
          <w:jc w:val="center"/>
        </w:trPr>
        <w:tc>
          <w:tcPr>
            <w:tcW w:w="3949" w:type="dxa"/>
          </w:tcPr>
          <w:p w:rsidR="00075243" w:rsidRPr="0020585F" w:rsidRDefault="00075243" w:rsidP="0020585F">
            <w:pPr>
              <w:spacing w:line="480" w:lineRule="auto"/>
              <w:jc w:val="both"/>
              <w:rPr>
                <w:rFonts w:ascii="Times New Roman" w:eastAsia="Courier New" w:hAnsi="Times New Roman" w:cs="Times New Roman"/>
                <w:b/>
                <w:color w:val="000000" w:themeColor="text1"/>
                <w:sz w:val="28"/>
                <w:szCs w:val="28"/>
              </w:rPr>
            </w:pPr>
            <w:r w:rsidRPr="0020585F">
              <w:rPr>
                <w:rFonts w:ascii="Times New Roman" w:hAnsi="Times New Roman" w:cs="Times New Roman"/>
                <w:color w:val="000000" w:themeColor="text1"/>
                <w:sz w:val="28"/>
                <w:szCs w:val="28"/>
              </w:rPr>
              <w:t>ITS (Universal primer)</w:t>
            </w:r>
          </w:p>
        </w:tc>
        <w:tc>
          <w:tcPr>
            <w:tcW w:w="6288" w:type="dxa"/>
          </w:tcPr>
          <w:p w:rsidR="00075243" w:rsidRPr="0020585F" w:rsidRDefault="00075243" w:rsidP="0020585F">
            <w:pPr>
              <w:spacing w:line="480" w:lineRule="auto"/>
              <w:jc w:val="both"/>
              <w:rPr>
                <w:rFonts w:ascii="Times New Roman" w:eastAsia="Courier New" w:hAnsi="Times New Roman" w:cs="Times New Roman"/>
                <w:b/>
                <w:color w:val="000000" w:themeColor="text1"/>
                <w:sz w:val="28"/>
                <w:szCs w:val="28"/>
              </w:rPr>
            </w:pPr>
            <w:r w:rsidRPr="0020585F">
              <w:rPr>
                <w:rFonts w:ascii="Times New Roman" w:hAnsi="Times New Roman" w:cs="Times New Roman"/>
                <w:color w:val="000000" w:themeColor="text1"/>
                <w:sz w:val="28"/>
                <w:szCs w:val="28"/>
              </w:rPr>
              <w:t>5′TCC GTA GGT GAA CCT GCG G 3′-F 5´TCC TCC GCT TAT TGA TAT GC-3´ -R</w:t>
            </w:r>
          </w:p>
        </w:tc>
      </w:tr>
      <w:tr w:rsidR="0020585F" w:rsidRPr="0020585F" w:rsidTr="0020585F">
        <w:trPr>
          <w:trHeight w:val="2954"/>
          <w:jc w:val="center"/>
        </w:trPr>
        <w:tc>
          <w:tcPr>
            <w:tcW w:w="3949" w:type="dxa"/>
          </w:tcPr>
          <w:p w:rsidR="00075243" w:rsidRPr="0020585F" w:rsidRDefault="00075243" w:rsidP="0020585F">
            <w:pPr>
              <w:spacing w:line="480" w:lineRule="auto"/>
              <w:jc w:val="both"/>
              <w:rPr>
                <w:rFonts w:ascii="Times New Roman" w:eastAsia="Courier New" w:hAnsi="Times New Roman" w:cs="Times New Roman"/>
                <w:b/>
                <w:color w:val="000000" w:themeColor="text1"/>
                <w:sz w:val="28"/>
                <w:szCs w:val="28"/>
              </w:rPr>
            </w:pPr>
            <w:r w:rsidRPr="0020585F">
              <w:rPr>
                <w:rFonts w:ascii="Times New Roman" w:hAnsi="Times New Roman" w:cs="Times New Roman"/>
                <w:color w:val="000000" w:themeColor="text1"/>
                <w:sz w:val="28"/>
                <w:szCs w:val="28"/>
              </w:rPr>
              <w:t>apa-2</w:t>
            </w:r>
          </w:p>
        </w:tc>
        <w:tc>
          <w:tcPr>
            <w:tcW w:w="6288" w:type="dxa"/>
          </w:tcPr>
          <w:p w:rsidR="00075243" w:rsidRPr="0020585F" w:rsidRDefault="00075243" w:rsidP="0020585F">
            <w:pPr>
              <w:spacing w:line="480" w:lineRule="auto"/>
              <w:jc w:val="both"/>
              <w:rPr>
                <w:rFonts w:ascii="Times New Roman" w:eastAsia="Courier New" w:hAnsi="Times New Roman" w:cs="Times New Roman"/>
                <w:b/>
                <w:color w:val="000000" w:themeColor="text1"/>
                <w:sz w:val="28"/>
                <w:szCs w:val="28"/>
              </w:rPr>
            </w:pPr>
            <w:r w:rsidRPr="0020585F">
              <w:rPr>
                <w:rFonts w:ascii="Times New Roman" w:hAnsi="Times New Roman" w:cs="Times New Roman"/>
                <w:color w:val="000000" w:themeColor="text1"/>
                <w:sz w:val="28"/>
                <w:szCs w:val="28"/>
              </w:rPr>
              <w:t>5´-TATCTCCCCCCGGGCATCTCCCGG3´ -F 5´-CCGTCAGACAGCCACTGGACACGG-3´ -R</w:t>
            </w:r>
          </w:p>
        </w:tc>
      </w:tr>
    </w:tbl>
    <w:p w:rsidR="00075243" w:rsidRPr="0020585F" w:rsidRDefault="00075243" w:rsidP="00075243">
      <w:pPr>
        <w:spacing w:line="480" w:lineRule="auto"/>
        <w:jc w:val="both"/>
        <w:rPr>
          <w:rFonts w:ascii="Times New Roman" w:eastAsia="Courier New" w:hAnsi="Times New Roman" w:cs="Times New Roman"/>
          <w:b/>
          <w:color w:val="000000" w:themeColor="text1"/>
          <w:sz w:val="28"/>
          <w:szCs w:val="28"/>
        </w:rPr>
      </w:pPr>
    </w:p>
    <w:p w:rsidR="00075243" w:rsidRPr="0020585F" w:rsidRDefault="00075243" w:rsidP="00075243">
      <w:pPr>
        <w:spacing w:line="480" w:lineRule="auto"/>
        <w:jc w:val="both"/>
        <w:rPr>
          <w:rFonts w:ascii="Times New Roman" w:eastAsia="Courier New" w:hAnsi="Times New Roman" w:cs="Times New Roman"/>
          <w:b/>
          <w:color w:val="000000" w:themeColor="text1"/>
          <w:sz w:val="28"/>
          <w:szCs w:val="28"/>
        </w:rPr>
      </w:pPr>
    </w:p>
    <w:p w:rsidR="00075243" w:rsidRPr="0020585F" w:rsidRDefault="00075243" w:rsidP="00075243">
      <w:pPr>
        <w:spacing w:line="480" w:lineRule="auto"/>
        <w:jc w:val="both"/>
        <w:rPr>
          <w:rFonts w:ascii="Times New Roman" w:eastAsia="Courier New" w:hAnsi="Times New Roman" w:cs="Times New Roman"/>
          <w:b/>
          <w:color w:val="000000" w:themeColor="text1"/>
          <w:sz w:val="28"/>
          <w:szCs w:val="28"/>
        </w:rPr>
      </w:pPr>
    </w:p>
    <w:p w:rsidR="00075243" w:rsidRPr="0020585F" w:rsidRDefault="00075243" w:rsidP="00075243">
      <w:pPr>
        <w:spacing w:line="480" w:lineRule="auto"/>
        <w:jc w:val="both"/>
        <w:rPr>
          <w:rFonts w:ascii="Times New Roman" w:eastAsia="Courier New" w:hAnsi="Times New Roman" w:cs="Times New Roman"/>
          <w:b/>
          <w:color w:val="000000" w:themeColor="text1"/>
          <w:sz w:val="28"/>
          <w:szCs w:val="28"/>
        </w:rPr>
      </w:pPr>
    </w:p>
    <w:p w:rsidR="00075243" w:rsidRPr="0020585F" w:rsidRDefault="00075243" w:rsidP="00075243">
      <w:pPr>
        <w:rPr>
          <w:rFonts w:ascii="Times New Roman" w:eastAsia="Courier New" w:hAnsi="Times New Roman" w:cs="Times New Roman"/>
          <w:b/>
          <w:color w:val="000000" w:themeColor="text1"/>
          <w:sz w:val="28"/>
          <w:szCs w:val="28"/>
        </w:rPr>
      </w:pPr>
      <w:r w:rsidRPr="0020585F">
        <w:rPr>
          <w:rFonts w:ascii="Times New Roman" w:hAnsi="Times New Roman" w:cs="Times New Roman"/>
          <w:b/>
          <w:color w:val="000000" w:themeColor="text1"/>
          <w:sz w:val="28"/>
          <w:szCs w:val="28"/>
        </w:rPr>
        <w:t xml:space="preserve">Table 8: PCR analysis conditions for fungal amplification: </w:t>
      </w:r>
      <w:proofErr w:type="spellStart"/>
      <w:r w:rsidRPr="0020585F">
        <w:rPr>
          <w:rFonts w:ascii="Times New Roman" w:hAnsi="Times New Roman" w:cs="Times New Roman"/>
          <w:b/>
          <w:color w:val="000000" w:themeColor="text1"/>
          <w:sz w:val="28"/>
          <w:szCs w:val="28"/>
        </w:rPr>
        <w:t>Thermocycler</w:t>
      </w:r>
      <w:proofErr w:type="spellEnd"/>
      <w:r w:rsidRPr="0020585F">
        <w:rPr>
          <w:rFonts w:ascii="Times New Roman" w:hAnsi="Times New Roman" w:cs="Times New Roman"/>
          <w:b/>
          <w:color w:val="000000" w:themeColor="text1"/>
          <w:sz w:val="28"/>
          <w:szCs w:val="28"/>
        </w:rPr>
        <w:t xml:space="preserve"> Settings</w:t>
      </w:r>
    </w:p>
    <w:tbl>
      <w:tblPr>
        <w:tblStyle w:val="TableGrid"/>
        <w:tblW w:w="0" w:type="auto"/>
        <w:tblLook w:val="04A0" w:firstRow="1" w:lastRow="0" w:firstColumn="1" w:lastColumn="0" w:noHBand="0" w:noVBand="1"/>
      </w:tblPr>
      <w:tblGrid>
        <w:gridCol w:w="4675"/>
        <w:gridCol w:w="4675"/>
      </w:tblGrid>
      <w:tr w:rsidR="0020585F" w:rsidRPr="0020585F" w:rsidTr="0020585F">
        <w:tc>
          <w:tcPr>
            <w:tcW w:w="4675" w:type="dxa"/>
          </w:tcPr>
          <w:p w:rsidR="00075243" w:rsidRPr="0020585F" w:rsidRDefault="00075243" w:rsidP="0020585F">
            <w:pPr>
              <w:spacing w:line="480" w:lineRule="auto"/>
              <w:jc w:val="both"/>
              <w:rPr>
                <w:rFonts w:ascii="Times New Roman" w:eastAsia="Courier New" w:hAnsi="Times New Roman" w:cs="Times New Roman"/>
                <w:b/>
                <w:color w:val="000000" w:themeColor="text1"/>
                <w:sz w:val="28"/>
                <w:szCs w:val="28"/>
              </w:rPr>
            </w:pPr>
            <w:r w:rsidRPr="0020585F">
              <w:rPr>
                <w:rFonts w:ascii="Times New Roman" w:eastAsia="Courier New" w:hAnsi="Times New Roman" w:cs="Times New Roman"/>
                <w:b/>
                <w:color w:val="000000" w:themeColor="text1"/>
                <w:sz w:val="28"/>
                <w:szCs w:val="28"/>
              </w:rPr>
              <w:t>PARAMETERS</w:t>
            </w:r>
          </w:p>
        </w:tc>
        <w:tc>
          <w:tcPr>
            <w:tcW w:w="4675" w:type="dxa"/>
          </w:tcPr>
          <w:p w:rsidR="00075243" w:rsidRPr="0020585F" w:rsidRDefault="00075243" w:rsidP="0020585F">
            <w:pPr>
              <w:spacing w:line="480" w:lineRule="auto"/>
              <w:jc w:val="both"/>
              <w:rPr>
                <w:rFonts w:ascii="Times New Roman" w:eastAsia="Courier New" w:hAnsi="Times New Roman" w:cs="Times New Roman"/>
                <w:b/>
                <w:color w:val="000000" w:themeColor="text1"/>
                <w:sz w:val="28"/>
                <w:szCs w:val="28"/>
              </w:rPr>
            </w:pPr>
            <w:r w:rsidRPr="0020585F">
              <w:rPr>
                <w:rFonts w:ascii="Times New Roman" w:eastAsia="Courier New" w:hAnsi="Times New Roman" w:cs="Times New Roman"/>
                <w:b/>
                <w:color w:val="000000" w:themeColor="text1"/>
                <w:sz w:val="28"/>
                <w:szCs w:val="28"/>
              </w:rPr>
              <w:t>CONDITIONS</w:t>
            </w:r>
          </w:p>
        </w:tc>
      </w:tr>
      <w:tr w:rsidR="0020585F" w:rsidRPr="0020585F" w:rsidTr="0020585F">
        <w:tc>
          <w:tcPr>
            <w:tcW w:w="4675" w:type="dxa"/>
          </w:tcPr>
          <w:p w:rsidR="00075243" w:rsidRPr="0020585F" w:rsidRDefault="00075243" w:rsidP="0020585F">
            <w:pPr>
              <w:spacing w:line="480" w:lineRule="auto"/>
              <w:ind w:left="94"/>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Initial Denaturation</w:t>
            </w:r>
          </w:p>
        </w:tc>
        <w:tc>
          <w:tcPr>
            <w:tcW w:w="4675" w:type="dxa"/>
          </w:tcPr>
          <w:p w:rsidR="00075243" w:rsidRPr="0020585F" w:rsidRDefault="00075243" w:rsidP="0020585F">
            <w:pPr>
              <w:spacing w:line="480" w:lineRule="auto"/>
              <w:ind w:left="94"/>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95°C for 2-5 minutes</w:t>
            </w:r>
          </w:p>
        </w:tc>
      </w:tr>
      <w:tr w:rsidR="0020585F" w:rsidRPr="0020585F" w:rsidTr="0020585F">
        <w:tc>
          <w:tcPr>
            <w:tcW w:w="4675" w:type="dxa"/>
          </w:tcPr>
          <w:p w:rsidR="00075243" w:rsidRPr="0020585F" w:rsidRDefault="00075243" w:rsidP="0020585F">
            <w:pPr>
              <w:spacing w:line="480" w:lineRule="auto"/>
              <w:ind w:left="94"/>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Denaturation</w:t>
            </w:r>
          </w:p>
        </w:tc>
        <w:tc>
          <w:tcPr>
            <w:tcW w:w="4675" w:type="dxa"/>
          </w:tcPr>
          <w:p w:rsidR="00075243" w:rsidRPr="0020585F" w:rsidRDefault="00075243" w:rsidP="0020585F">
            <w:pPr>
              <w:spacing w:line="480" w:lineRule="auto"/>
              <w:ind w:left="94"/>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95°C for 30 seconds</w:t>
            </w:r>
          </w:p>
        </w:tc>
      </w:tr>
      <w:tr w:rsidR="0020585F" w:rsidRPr="0020585F" w:rsidTr="0020585F">
        <w:tc>
          <w:tcPr>
            <w:tcW w:w="4675" w:type="dxa"/>
          </w:tcPr>
          <w:p w:rsidR="00075243" w:rsidRPr="0020585F" w:rsidRDefault="00075243" w:rsidP="0020585F">
            <w:pPr>
              <w:spacing w:line="480" w:lineRule="auto"/>
              <w:ind w:left="94"/>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Annealing</w:t>
            </w:r>
          </w:p>
        </w:tc>
        <w:tc>
          <w:tcPr>
            <w:tcW w:w="4675" w:type="dxa"/>
          </w:tcPr>
          <w:p w:rsidR="00075243" w:rsidRPr="0020585F" w:rsidRDefault="00075243" w:rsidP="0020585F">
            <w:pPr>
              <w:spacing w:line="480" w:lineRule="auto"/>
              <w:ind w:left="94"/>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55-65°C for 30 seconds</w:t>
            </w:r>
          </w:p>
        </w:tc>
      </w:tr>
      <w:tr w:rsidR="0020585F" w:rsidRPr="0020585F" w:rsidTr="0020585F">
        <w:tc>
          <w:tcPr>
            <w:tcW w:w="4675" w:type="dxa"/>
          </w:tcPr>
          <w:p w:rsidR="00075243" w:rsidRPr="0020585F" w:rsidRDefault="00075243" w:rsidP="0020585F">
            <w:pPr>
              <w:spacing w:line="480" w:lineRule="auto"/>
              <w:ind w:left="94"/>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Extension</w:t>
            </w:r>
          </w:p>
        </w:tc>
        <w:tc>
          <w:tcPr>
            <w:tcW w:w="4675" w:type="dxa"/>
          </w:tcPr>
          <w:p w:rsidR="00075243" w:rsidRPr="0020585F" w:rsidRDefault="00075243" w:rsidP="0020585F">
            <w:pPr>
              <w:spacing w:line="480" w:lineRule="auto"/>
              <w:ind w:left="94"/>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72°C for 1 minute per kb of target</w:t>
            </w:r>
          </w:p>
        </w:tc>
      </w:tr>
      <w:tr w:rsidR="0020585F" w:rsidRPr="0020585F" w:rsidTr="0020585F">
        <w:tc>
          <w:tcPr>
            <w:tcW w:w="4675"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 xml:space="preserve">Final Extension </w:t>
            </w:r>
          </w:p>
        </w:tc>
        <w:tc>
          <w:tcPr>
            <w:tcW w:w="4675"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72°C for 5-10 minutes</w:t>
            </w:r>
          </w:p>
        </w:tc>
      </w:tr>
      <w:tr w:rsidR="0020585F" w:rsidRPr="0020585F" w:rsidTr="0020585F">
        <w:tc>
          <w:tcPr>
            <w:tcW w:w="4675"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 xml:space="preserve">Cycles </w:t>
            </w:r>
          </w:p>
        </w:tc>
        <w:tc>
          <w:tcPr>
            <w:tcW w:w="4675"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30-35 cycles</w:t>
            </w:r>
          </w:p>
        </w:tc>
      </w:tr>
      <w:tr w:rsidR="0020585F" w:rsidRPr="0020585F" w:rsidTr="0020585F">
        <w:tc>
          <w:tcPr>
            <w:tcW w:w="4675"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 xml:space="preserve">Cooling </w:t>
            </w:r>
          </w:p>
        </w:tc>
        <w:tc>
          <w:tcPr>
            <w:tcW w:w="4675"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4°C (hold)</w:t>
            </w:r>
          </w:p>
        </w:tc>
      </w:tr>
    </w:tbl>
    <w:p w:rsidR="00075243" w:rsidRPr="0020585F" w:rsidRDefault="00075243" w:rsidP="00075243">
      <w:pPr>
        <w:spacing w:line="480" w:lineRule="auto"/>
        <w:jc w:val="both"/>
        <w:rPr>
          <w:rFonts w:ascii="Times New Roman" w:eastAsia="Courier New" w:hAnsi="Times New Roman" w:cs="Times New Roman"/>
          <w:b/>
          <w:color w:val="000000" w:themeColor="text1"/>
          <w:sz w:val="28"/>
          <w:szCs w:val="28"/>
        </w:rPr>
      </w:pPr>
    </w:p>
    <w:p w:rsidR="00075243" w:rsidRPr="0020585F" w:rsidRDefault="00075243" w:rsidP="00075243">
      <w:pPr>
        <w:rPr>
          <w:rFonts w:ascii="Times New Roman" w:eastAsia="Courier New" w:hAnsi="Times New Roman" w:cs="Times New Roman"/>
          <w:b/>
          <w:color w:val="000000" w:themeColor="text1"/>
          <w:sz w:val="28"/>
          <w:szCs w:val="28"/>
        </w:rPr>
        <w:sectPr w:rsidR="00075243" w:rsidRPr="0020585F" w:rsidSect="0020585F">
          <w:pgSz w:w="15840" w:h="12240" w:orient="landscape"/>
          <w:pgMar w:top="1440" w:right="1440" w:bottom="1440" w:left="1440" w:header="708" w:footer="708" w:gutter="0"/>
          <w:cols w:space="708"/>
          <w:docGrid w:linePitch="360"/>
        </w:sectPr>
      </w:pPr>
    </w:p>
    <w:p w:rsidR="00075243" w:rsidRPr="0020585F" w:rsidRDefault="00075243" w:rsidP="00075243">
      <w:pPr>
        <w:rPr>
          <w:rFonts w:ascii="Times New Roman" w:eastAsia="Courier New" w:hAnsi="Times New Roman" w:cs="Times New Roman"/>
          <w:b/>
          <w:color w:val="000000" w:themeColor="text1"/>
          <w:sz w:val="28"/>
          <w:szCs w:val="28"/>
        </w:rPr>
      </w:pPr>
    </w:p>
    <w:p w:rsidR="00075243" w:rsidRPr="0020585F" w:rsidRDefault="00075243" w:rsidP="00075243">
      <w:pPr>
        <w:spacing w:line="480" w:lineRule="auto"/>
        <w:jc w:val="both"/>
        <w:rPr>
          <w:rFonts w:ascii="Times New Roman" w:eastAsia="Courier New" w:hAnsi="Times New Roman" w:cs="Times New Roman"/>
          <w:b/>
          <w:color w:val="000000" w:themeColor="text1"/>
          <w:sz w:val="28"/>
          <w:szCs w:val="28"/>
        </w:rPr>
      </w:pPr>
      <w:r w:rsidRPr="0020585F">
        <w:rPr>
          <w:rFonts w:ascii="Times New Roman" w:eastAsia="Courier New" w:hAnsi="Times New Roman" w:cs="Times New Roman"/>
          <w:b/>
          <w:noProof/>
          <w:color w:val="000000" w:themeColor="text1"/>
          <w:sz w:val="28"/>
          <w:szCs w:val="28"/>
        </w:rPr>
        <w:drawing>
          <wp:inline distT="0" distB="0" distL="0" distR="0" wp14:anchorId="375EC6C4" wp14:editId="49FC27CB">
            <wp:extent cx="2276652" cy="14478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285035" cy="1453131"/>
                    </a:xfrm>
                    <a:prstGeom prst="rect">
                      <a:avLst/>
                    </a:prstGeom>
                  </pic:spPr>
                </pic:pic>
              </a:graphicData>
            </a:graphic>
          </wp:inline>
        </w:drawing>
      </w:r>
    </w:p>
    <w:p w:rsidR="00075243" w:rsidRPr="0020585F" w:rsidRDefault="00075243" w:rsidP="00075243">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 xml:space="preserve">Figure 3: PCR amplification using ITS primer and DNA marker from fungi isolates; Lane 1: Black fungus with band at 490 base pair and Lane 2: Green fungus with band at 900 base pairs while lane M: the DNA Ladder or Marker. The result suggested that lane 1 is suspected to be </w:t>
      </w:r>
      <w:proofErr w:type="spellStart"/>
      <w:r w:rsidRPr="0020585F">
        <w:rPr>
          <w:rFonts w:ascii="Times New Roman" w:hAnsi="Times New Roman" w:cs="Times New Roman"/>
          <w:i/>
          <w:color w:val="000000" w:themeColor="text1"/>
          <w:sz w:val="28"/>
          <w:szCs w:val="28"/>
        </w:rPr>
        <w:t>Aspergillus</w:t>
      </w:r>
      <w:proofErr w:type="spellEnd"/>
      <w:r w:rsidRPr="0020585F">
        <w:rPr>
          <w:rFonts w:ascii="Times New Roman" w:hAnsi="Times New Roman" w:cs="Times New Roman"/>
          <w:i/>
          <w:color w:val="000000" w:themeColor="text1"/>
          <w:sz w:val="28"/>
          <w:szCs w:val="28"/>
        </w:rPr>
        <w:t xml:space="preserve"> </w:t>
      </w:r>
      <w:proofErr w:type="spellStart"/>
      <w:proofErr w:type="gramStart"/>
      <w:r w:rsidRPr="0020585F">
        <w:rPr>
          <w:rFonts w:ascii="Times New Roman" w:hAnsi="Times New Roman" w:cs="Times New Roman"/>
          <w:i/>
          <w:color w:val="000000" w:themeColor="text1"/>
          <w:sz w:val="28"/>
          <w:szCs w:val="28"/>
        </w:rPr>
        <w:t>niger</w:t>
      </w:r>
      <w:proofErr w:type="spellEnd"/>
      <w:proofErr w:type="gramEnd"/>
      <w:r w:rsidRPr="0020585F">
        <w:rPr>
          <w:rFonts w:ascii="Times New Roman" w:hAnsi="Times New Roman" w:cs="Times New Roman"/>
          <w:color w:val="000000" w:themeColor="text1"/>
          <w:sz w:val="28"/>
          <w:szCs w:val="28"/>
        </w:rPr>
        <w:t xml:space="preserve"> while lane 2 is suspected </w:t>
      </w:r>
      <w:proofErr w:type="spellStart"/>
      <w:r w:rsidRPr="0020585F">
        <w:rPr>
          <w:rFonts w:ascii="Times New Roman" w:hAnsi="Times New Roman" w:cs="Times New Roman"/>
          <w:i/>
          <w:color w:val="000000" w:themeColor="text1"/>
          <w:sz w:val="28"/>
          <w:szCs w:val="28"/>
        </w:rPr>
        <w:t>Aspergillus</w:t>
      </w:r>
      <w:proofErr w:type="spellEnd"/>
      <w:r w:rsidRPr="0020585F">
        <w:rPr>
          <w:rFonts w:ascii="Times New Roman" w:hAnsi="Times New Roman" w:cs="Times New Roman"/>
          <w:i/>
          <w:color w:val="000000" w:themeColor="text1"/>
          <w:sz w:val="28"/>
          <w:szCs w:val="28"/>
        </w:rPr>
        <w:t xml:space="preserve"> </w:t>
      </w:r>
      <w:proofErr w:type="spellStart"/>
      <w:r w:rsidRPr="0020585F">
        <w:rPr>
          <w:rFonts w:ascii="Times New Roman" w:hAnsi="Times New Roman" w:cs="Times New Roman"/>
          <w:i/>
          <w:color w:val="000000" w:themeColor="text1"/>
          <w:sz w:val="28"/>
          <w:szCs w:val="28"/>
        </w:rPr>
        <w:t>flavus</w:t>
      </w:r>
      <w:proofErr w:type="spellEnd"/>
      <w:r w:rsidRPr="0020585F">
        <w:rPr>
          <w:rFonts w:ascii="Times New Roman" w:hAnsi="Times New Roman" w:cs="Times New Roman"/>
          <w:color w:val="000000" w:themeColor="text1"/>
          <w:sz w:val="28"/>
          <w:szCs w:val="28"/>
        </w:rPr>
        <w:t>.</w:t>
      </w:r>
    </w:p>
    <w:p w:rsidR="00075243" w:rsidRPr="0020585F" w:rsidRDefault="00075243" w:rsidP="00075243">
      <w:pPr>
        <w:spacing w:line="480" w:lineRule="auto"/>
        <w:jc w:val="both"/>
        <w:rPr>
          <w:rFonts w:ascii="Times New Roman" w:eastAsia="Courier New" w:hAnsi="Times New Roman" w:cs="Times New Roman"/>
          <w:b/>
          <w:color w:val="000000" w:themeColor="text1"/>
          <w:sz w:val="28"/>
          <w:szCs w:val="28"/>
        </w:rPr>
      </w:pPr>
      <w:r w:rsidRPr="0020585F">
        <w:rPr>
          <w:rFonts w:ascii="Times New Roman" w:eastAsia="Courier New" w:hAnsi="Times New Roman" w:cs="Times New Roman"/>
          <w:b/>
          <w:noProof/>
          <w:color w:val="000000" w:themeColor="text1"/>
          <w:sz w:val="28"/>
          <w:szCs w:val="28"/>
        </w:rPr>
        <w:drawing>
          <wp:inline distT="0" distB="0" distL="0" distR="0" wp14:anchorId="698F615F" wp14:editId="3C97766B">
            <wp:extent cx="2377639" cy="146685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388507" cy="1473555"/>
                    </a:xfrm>
                    <a:prstGeom prst="rect">
                      <a:avLst/>
                    </a:prstGeom>
                  </pic:spPr>
                </pic:pic>
              </a:graphicData>
            </a:graphic>
          </wp:inline>
        </w:drawing>
      </w:r>
    </w:p>
    <w:p w:rsidR="00075243" w:rsidRPr="0020585F" w:rsidRDefault="00075243" w:rsidP="00075243">
      <w:pPr>
        <w:spacing w:line="480" w:lineRule="auto"/>
        <w:jc w:val="both"/>
        <w:rPr>
          <w:rFonts w:ascii="Times New Roman" w:eastAsia="Calibri" w:hAnsi="Times New Roman" w:cs="Times New Roman"/>
          <w:b/>
          <w:color w:val="000000" w:themeColor="text1"/>
          <w:sz w:val="28"/>
          <w:szCs w:val="28"/>
        </w:rPr>
      </w:pPr>
      <w:r w:rsidRPr="0020585F">
        <w:rPr>
          <w:rFonts w:ascii="Times New Roman" w:hAnsi="Times New Roman" w:cs="Times New Roman"/>
          <w:color w:val="000000" w:themeColor="text1"/>
          <w:sz w:val="28"/>
          <w:szCs w:val="28"/>
        </w:rPr>
        <w:t>Figure 4: PCR amplification using apa-2 (</w:t>
      </w:r>
      <w:proofErr w:type="spellStart"/>
      <w:r w:rsidRPr="0020585F">
        <w:rPr>
          <w:rFonts w:ascii="Times New Roman" w:hAnsi="Times New Roman" w:cs="Times New Roman"/>
          <w:color w:val="000000" w:themeColor="text1"/>
          <w:sz w:val="28"/>
          <w:szCs w:val="28"/>
        </w:rPr>
        <w:t>aflatoxin</w:t>
      </w:r>
      <w:proofErr w:type="spellEnd"/>
      <w:r w:rsidRPr="0020585F">
        <w:rPr>
          <w:rFonts w:ascii="Times New Roman" w:hAnsi="Times New Roman" w:cs="Times New Roman"/>
          <w:color w:val="000000" w:themeColor="text1"/>
          <w:sz w:val="28"/>
          <w:szCs w:val="28"/>
        </w:rPr>
        <w:t xml:space="preserve">) primer and DNA marker from fungi isolates; Lane 1: Black fungus shows no band and Lane 2: Green fungus with band at 940 base pairs while lane M: the DNA Ladder or Marker. The result suggested that suspected </w:t>
      </w:r>
      <w:proofErr w:type="spellStart"/>
      <w:r w:rsidRPr="0020585F">
        <w:rPr>
          <w:rFonts w:ascii="Times New Roman" w:hAnsi="Times New Roman" w:cs="Times New Roman"/>
          <w:i/>
          <w:color w:val="000000" w:themeColor="text1"/>
          <w:sz w:val="28"/>
          <w:szCs w:val="28"/>
        </w:rPr>
        <w:t>Aspergillus</w:t>
      </w:r>
      <w:proofErr w:type="spellEnd"/>
      <w:r w:rsidRPr="0020585F">
        <w:rPr>
          <w:rFonts w:ascii="Times New Roman" w:hAnsi="Times New Roman" w:cs="Times New Roman"/>
          <w:i/>
          <w:color w:val="000000" w:themeColor="text1"/>
          <w:sz w:val="28"/>
          <w:szCs w:val="28"/>
        </w:rPr>
        <w:t xml:space="preserve"> </w:t>
      </w:r>
      <w:proofErr w:type="spellStart"/>
      <w:r w:rsidRPr="0020585F">
        <w:rPr>
          <w:rFonts w:ascii="Times New Roman" w:hAnsi="Times New Roman" w:cs="Times New Roman"/>
          <w:i/>
          <w:color w:val="000000" w:themeColor="text1"/>
          <w:sz w:val="28"/>
          <w:szCs w:val="28"/>
        </w:rPr>
        <w:t>flavus</w:t>
      </w:r>
      <w:proofErr w:type="spellEnd"/>
      <w:r w:rsidRPr="0020585F">
        <w:rPr>
          <w:rFonts w:ascii="Times New Roman" w:hAnsi="Times New Roman" w:cs="Times New Roman"/>
          <w:color w:val="000000" w:themeColor="text1"/>
          <w:sz w:val="28"/>
          <w:szCs w:val="28"/>
        </w:rPr>
        <w:t xml:space="preserve"> </w:t>
      </w:r>
      <w:proofErr w:type="spellStart"/>
      <w:r w:rsidRPr="0020585F">
        <w:rPr>
          <w:rFonts w:ascii="Times New Roman" w:hAnsi="Times New Roman" w:cs="Times New Roman"/>
          <w:color w:val="000000" w:themeColor="text1"/>
          <w:sz w:val="28"/>
          <w:szCs w:val="28"/>
        </w:rPr>
        <w:t>posseses</w:t>
      </w:r>
      <w:proofErr w:type="spellEnd"/>
      <w:r w:rsidRPr="0020585F">
        <w:rPr>
          <w:rFonts w:ascii="Times New Roman" w:hAnsi="Times New Roman" w:cs="Times New Roman"/>
          <w:color w:val="000000" w:themeColor="text1"/>
          <w:sz w:val="28"/>
          <w:szCs w:val="28"/>
        </w:rPr>
        <w:t xml:space="preserve"> </w:t>
      </w:r>
      <w:proofErr w:type="spellStart"/>
      <w:r w:rsidRPr="0020585F">
        <w:rPr>
          <w:rFonts w:ascii="Times New Roman" w:hAnsi="Times New Roman" w:cs="Times New Roman"/>
          <w:color w:val="000000" w:themeColor="text1"/>
          <w:sz w:val="28"/>
          <w:szCs w:val="28"/>
        </w:rPr>
        <w:t>aflatoxin</w:t>
      </w:r>
      <w:proofErr w:type="spellEnd"/>
      <w:r w:rsidRPr="0020585F">
        <w:rPr>
          <w:rFonts w:ascii="Times New Roman" w:hAnsi="Times New Roman" w:cs="Times New Roman"/>
          <w:color w:val="000000" w:themeColor="text1"/>
          <w:sz w:val="28"/>
          <w:szCs w:val="28"/>
        </w:rPr>
        <w:t xml:space="preserve"> gene while suspected </w:t>
      </w:r>
      <w:proofErr w:type="spellStart"/>
      <w:r w:rsidRPr="0020585F">
        <w:rPr>
          <w:rFonts w:ascii="Times New Roman" w:hAnsi="Times New Roman" w:cs="Times New Roman"/>
          <w:i/>
          <w:color w:val="000000" w:themeColor="text1"/>
          <w:sz w:val="28"/>
          <w:szCs w:val="28"/>
        </w:rPr>
        <w:t>Aspergillus</w:t>
      </w:r>
      <w:proofErr w:type="spellEnd"/>
      <w:r w:rsidRPr="0020585F">
        <w:rPr>
          <w:rFonts w:ascii="Times New Roman" w:hAnsi="Times New Roman" w:cs="Times New Roman"/>
          <w:i/>
          <w:color w:val="000000" w:themeColor="text1"/>
          <w:sz w:val="28"/>
          <w:szCs w:val="28"/>
        </w:rPr>
        <w:t xml:space="preserve"> </w:t>
      </w:r>
      <w:proofErr w:type="spellStart"/>
      <w:proofErr w:type="gramStart"/>
      <w:r w:rsidRPr="0020585F">
        <w:rPr>
          <w:rFonts w:ascii="Times New Roman" w:hAnsi="Times New Roman" w:cs="Times New Roman"/>
          <w:i/>
          <w:color w:val="000000" w:themeColor="text1"/>
          <w:sz w:val="28"/>
          <w:szCs w:val="28"/>
        </w:rPr>
        <w:t>niger</w:t>
      </w:r>
      <w:proofErr w:type="spellEnd"/>
      <w:proofErr w:type="gramEnd"/>
      <w:r w:rsidRPr="0020585F">
        <w:rPr>
          <w:rFonts w:ascii="Times New Roman" w:hAnsi="Times New Roman" w:cs="Times New Roman"/>
          <w:color w:val="000000" w:themeColor="text1"/>
          <w:sz w:val="28"/>
          <w:szCs w:val="28"/>
        </w:rPr>
        <w:t xml:space="preserve"> does not</w:t>
      </w:r>
      <w:r w:rsidRPr="0020585F">
        <w:rPr>
          <w:rFonts w:ascii="Times New Roman" w:eastAsia="Calibri" w:hAnsi="Times New Roman" w:cs="Times New Roman"/>
          <w:b/>
          <w:color w:val="000000" w:themeColor="text1"/>
          <w:sz w:val="28"/>
          <w:szCs w:val="28"/>
        </w:rPr>
        <w:br w:type="page"/>
      </w:r>
    </w:p>
    <w:p w:rsidR="00075243" w:rsidRPr="0020585F" w:rsidRDefault="00075243" w:rsidP="00075243">
      <w:pPr>
        <w:spacing w:before="100" w:beforeAutospacing="1" w:after="100" w:afterAutospacing="1" w:line="480" w:lineRule="auto"/>
        <w:jc w:val="both"/>
        <w:rPr>
          <w:rFonts w:ascii="Times New Roman" w:eastAsia="Calibri" w:hAnsi="Times New Roman" w:cs="Times New Roman"/>
          <w:b/>
          <w:color w:val="000000" w:themeColor="text1"/>
          <w:sz w:val="28"/>
          <w:szCs w:val="28"/>
        </w:rPr>
      </w:pPr>
      <w:r w:rsidRPr="0020585F">
        <w:rPr>
          <w:rFonts w:ascii="Times New Roman" w:eastAsia="Calibri" w:hAnsi="Times New Roman" w:cs="Times New Roman"/>
          <w:b/>
          <w:color w:val="000000" w:themeColor="text1"/>
          <w:sz w:val="28"/>
          <w:szCs w:val="28"/>
        </w:rPr>
        <w:lastRenderedPageBreak/>
        <w:t>SEQUENCING RESULT</w:t>
      </w:r>
    </w:p>
    <w:p w:rsidR="00075243" w:rsidRPr="0020585F" w:rsidRDefault="00075243" w:rsidP="00075243">
      <w:pPr>
        <w:spacing w:after="0" w:line="235" w:lineRule="auto"/>
        <w:ind w:left="-5" w:right="-11" w:hanging="10"/>
        <w:jc w:val="both"/>
        <w:rPr>
          <w:rFonts w:ascii="Times New Roman" w:eastAsia="Courier New" w:hAnsi="Times New Roman" w:cs="Times New Roman"/>
          <w:color w:val="000000" w:themeColor="text1"/>
          <w:sz w:val="20"/>
        </w:rPr>
      </w:pPr>
      <w:r w:rsidRPr="0020585F">
        <w:rPr>
          <w:rFonts w:ascii="Times New Roman" w:eastAsia="Courier New" w:hAnsi="Times New Roman" w:cs="Times New Roman"/>
          <w:color w:val="000000" w:themeColor="text1"/>
          <w:sz w:val="20"/>
        </w:rPr>
        <w:t xml:space="preserve">CAGCATGCTT GGGGACCCCC TTCACGCAAG CAGTGTTAGA GCTGGTCAGG ATAATTCGAC </w:t>
      </w:r>
    </w:p>
    <w:p w:rsidR="00075243" w:rsidRPr="0020585F" w:rsidRDefault="00075243" w:rsidP="00075243">
      <w:pPr>
        <w:spacing w:after="0" w:line="235" w:lineRule="auto"/>
        <w:ind w:left="-5" w:right="-11" w:hanging="10"/>
        <w:jc w:val="both"/>
        <w:rPr>
          <w:rFonts w:ascii="Times New Roman" w:eastAsia="Courier New" w:hAnsi="Times New Roman" w:cs="Times New Roman"/>
          <w:color w:val="000000" w:themeColor="text1"/>
          <w:sz w:val="20"/>
        </w:rPr>
      </w:pPr>
      <w:r w:rsidRPr="0020585F">
        <w:rPr>
          <w:rFonts w:ascii="Times New Roman" w:eastAsia="Courier New" w:hAnsi="Times New Roman" w:cs="Times New Roman"/>
          <w:color w:val="000000" w:themeColor="text1"/>
          <w:sz w:val="20"/>
        </w:rPr>
        <w:t xml:space="preserve">CTCCTTCCCG CATATGGCAA TAGGCCTCCC GCGCCACGAA GAACTGGCCA CGGGTGTTGA </w:t>
      </w:r>
    </w:p>
    <w:p w:rsidR="00075243" w:rsidRPr="0020585F" w:rsidRDefault="00075243" w:rsidP="00075243">
      <w:pPr>
        <w:spacing w:after="0" w:line="235" w:lineRule="auto"/>
        <w:ind w:left="-5" w:right="-11" w:hanging="10"/>
        <w:jc w:val="both"/>
        <w:rPr>
          <w:rFonts w:ascii="Times New Roman" w:eastAsia="Courier New" w:hAnsi="Times New Roman" w:cs="Times New Roman"/>
          <w:color w:val="000000" w:themeColor="text1"/>
          <w:sz w:val="20"/>
        </w:rPr>
      </w:pPr>
      <w:r w:rsidRPr="0020585F">
        <w:rPr>
          <w:rFonts w:ascii="Times New Roman" w:eastAsia="Courier New" w:hAnsi="Times New Roman" w:cs="Times New Roman"/>
          <w:color w:val="000000" w:themeColor="text1"/>
          <w:sz w:val="20"/>
        </w:rPr>
        <w:t xml:space="preserve">CCCGGAAGAC CCGGTCAAAT TCCTAATACT TTTTTTAGCT TATGCCTTTA ATGCGTTATC </w:t>
      </w:r>
    </w:p>
    <w:p w:rsidR="00075243" w:rsidRPr="0020585F" w:rsidRDefault="00075243" w:rsidP="00075243">
      <w:pPr>
        <w:spacing w:after="0" w:line="235" w:lineRule="auto"/>
        <w:ind w:left="-5" w:right="-11" w:hanging="10"/>
        <w:jc w:val="both"/>
        <w:rPr>
          <w:rFonts w:ascii="Times New Roman" w:eastAsia="Courier New" w:hAnsi="Times New Roman" w:cs="Times New Roman"/>
          <w:color w:val="000000" w:themeColor="text1"/>
          <w:sz w:val="20"/>
        </w:rPr>
      </w:pPr>
      <w:r w:rsidRPr="0020585F">
        <w:rPr>
          <w:rFonts w:ascii="Times New Roman" w:eastAsia="Courier New" w:hAnsi="Times New Roman" w:cs="Times New Roman"/>
          <w:color w:val="000000" w:themeColor="text1"/>
          <w:sz w:val="20"/>
        </w:rPr>
        <w:t xml:space="preserve">TGTGGTTCAT ACTTCTGGGG TCACGTCTTT CAGGTGACCG AACGATACAA TTCCAGCGTT </w:t>
      </w:r>
    </w:p>
    <w:p w:rsidR="00075243" w:rsidRPr="0020585F" w:rsidRDefault="00075243" w:rsidP="00075243">
      <w:pPr>
        <w:spacing w:after="0" w:line="235" w:lineRule="auto"/>
        <w:ind w:right="-11"/>
        <w:jc w:val="both"/>
        <w:rPr>
          <w:rFonts w:ascii="Times New Roman" w:eastAsia="Courier New" w:hAnsi="Times New Roman" w:cs="Times New Roman"/>
          <w:color w:val="000000" w:themeColor="text1"/>
          <w:sz w:val="20"/>
        </w:rPr>
      </w:pPr>
      <w:r w:rsidRPr="0020585F">
        <w:rPr>
          <w:rFonts w:ascii="Times New Roman" w:eastAsia="Courier New" w:hAnsi="Times New Roman" w:cs="Times New Roman"/>
          <w:color w:val="000000" w:themeColor="text1"/>
          <w:sz w:val="20"/>
        </w:rPr>
        <w:t xml:space="preserve">CGATGACACG ATGTCCAGGT AGCCAAAATG GCGCACCGTC TCCGCCATTA ACTTCGCAGT </w:t>
      </w:r>
    </w:p>
    <w:p w:rsidR="00075243" w:rsidRPr="0020585F" w:rsidRDefault="00075243" w:rsidP="00075243">
      <w:pPr>
        <w:spacing w:after="0" w:line="235" w:lineRule="auto"/>
        <w:ind w:right="-11"/>
        <w:jc w:val="both"/>
        <w:rPr>
          <w:rFonts w:ascii="Times New Roman" w:eastAsia="Courier New" w:hAnsi="Times New Roman" w:cs="Times New Roman"/>
          <w:color w:val="000000" w:themeColor="text1"/>
          <w:sz w:val="20"/>
        </w:rPr>
      </w:pPr>
      <w:r w:rsidRPr="0020585F">
        <w:rPr>
          <w:rFonts w:ascii="Times New Roman" w:eastAsia="Courier New" w:hAnsi="Times New Roman" w:cs="Times New Roman"/>
          <w:color w:val="000000" w:themeColor="text1"/>
          <w:sz w:val="20"/>
        </w:rPr>
        <w:t xml:space="preserve">TGCCTCAGGA TCCCCGACAT CGGCCTGGAT TGCGATAGCG TCGGTACCAT TGGCCTTGAT </w:t>
      </w:r>
    </w:p>
    <w:p w:rsidR="00075243" w:rsidRPr="0020585F" w:rsidRDefault="00075243" w:rsidP="00075243">
      <w:pPr>
        <w:spacing w:after="0" w:line="235" w:lineRule="auto"/>
        <w:ind w:left="-5" w:right="-11" w:hanging="10"/>
        <w:jc w:val="both"/>
        <w:rPr>
          <w:rFonts w:ascii="Times New Roman" w:eastAsia="Courier New" w:hAnsi="Times New Roman" w:cs="Times New Roman"/>
          <w:color w:val="000000" w:themeColor="text1"/>
          <w:sz w:val="20"/>
        </w:rPr>
      </w:pPr>
      <w:r w:rsidRPr="0020585F">
        <w:rPr>
          <w:rFonts w:ascii="Times New Roman" w:eastAsia="Courier New" w:hAnsi="Times New Roman" w:cs="Times New Roman"/>
          <w:color w:val="000000" w:themeColor="text1"/>
          <w:sz w:val="20"/>
        </w:rPr>
        <w:t xml:space="preserve">CTGTTCAACC ACTTTCTCCG CGGCCTCACG GGAATGGGCG TAGTTCACCA CGACTTTGGC </w:t>
      </w:r>
    </w:p>
    <w:p w:rsidR="00075243" w:rsidRPr="0020585F" w:rsidRDefault="00075243" w:rsidP="00075243">
      <w:pPr>
        <w:spacing w:after="0" w:line="235" w:lineRule="auto"/>
        <w:ind w:left="-5" w:right="-11" w:hanging="10"/>
        <w:jc w:val="both"/>
        <w:rPr>
          <w:rFonts w:ascii="Times New Roman" w:eastAsia="Courier New" w:hAnsi="Times New Roman" w:cs="Times New Roman"/>
          <w:color w:val="000000" w:themeColor="text1"/>
          <w:sz w:val="20"/>
        </w:rPr>
      </w:pPr>
      <w:r w:rsidRPr="0020585F">
        <w:rPr>
          <w:rFonts w:ascii="Times New Roman" w:eastAsia="Courier New" w:hAnsi="Times New Roman" w:cs="Times New Roman"/>
          <w:color w:val="000000" w:themeColor="text1"/>
          <w:sz w:val="20"/>
        </w:rPr>
        <w:t xml:space="preserve">TCCGCGCTCA CCAAGCGCGA CGGCGATGGC AGCACCGATG CCGCGGCCGG CGCCGGTGAC </w:t>
      </w:r>
    </w:p>
    <w:p w:rsidR="00075243" w:rsidRPr="0020585F" w:rsidRDefault="00075243" w:rsidP="00075243">
      <w:pPr>
        <w:spacing w:after="0" w:line="235" w:lineRule="auto"/>
        <w:ind w:left="-5" w:right="-11" w:hanging="10"/>
        <w:jc w:val="both"/>
        <w:rPr>
          <w:rFonts w:ascii="Times New Roman" w:eastAsia="Courier New" w:hAnsi="Times New Roman" w:cs="Times New Roman"/>
          <w:color w:val="000000" w:themeColor="text1"/>
          <w:sz w:val="20"/>
        </w:rPr>
      </w:pPr>
      <w:r w:rsidRPr="0020585F">
        <w:rPr>
          <w:rFonts w:ascii="Times New Roman" w:eastAsia="Courier New" w:hAnsi="Times New Roman" w:cs="Times New Roman"/>
          <w:color w:val="000000" w:themeColor="text1"/>
          <w:sz w:val="20"/>
        </w:rPr>
        <w:t xml:space="preserve">TAAGGCCACT TTGCCATCTA AACGGTGGTT GTCGGACATG TTGAAGAAAT CGTCTGGGGT </w:t>
      </w:r>
    </w:p>
    <w:p w:rsidR="00075243" w:rsidRPr="0020585F" w:rsidRDefault="00075243" w:rsidP="00075243">
      <w:pPr>
        <w:spacing w:after="0" w:line="235" w:lineRule="auto"/>
        <w:ind w:left="-5" w:right="-11" w:hanging="10"/>
        <w:jc w:val="both"/>
        <w:rPr>
          <w:rFonts w:ascii="Times New Roman" w:eastAsia="Courier New" w:hAnsi="Times New Roman" w:cs="Times New Roman"/>
          <w:color w:val="000000" w:themeColor="text1"/>
          <w:sz w:val="20"/>
        </w:rPr>
      </w:pPr>
      <w:r w:rsidRPr="0020585F">
        <w:rPr>
          <w:rFonts w:ascii="Times New Roman" w:eastAsia="Courier New" w:hAnsi="Times New Roman" w:cs="Times New Roman"/>
          <w:color w:val="000000" w:themeColor="text1"/>
          <w:sz w:val="20"/>
        </w:rPr>
        <w:t xml:space="preserve">AGAGACTTTA GGGAGGCAAA ATGATGTGTA GTTCTGTTAA AACGGTGATC CATGGGACCG </w:t>
      </w:r>
    </w:p>
    <w:p w:rsidR="00075243" w:rsidRPr="0020585F" w:rsidRDefault="00075243" w:rsidP="00075243">
      <w:pPr>
        <w:spacing w:after="0" w:line="235" w:lineRule="auto"/>
        <w:ind w:left="-5" w:right="-11" w:hanging="10"/>
        <w:jc w:val="both"/>
        <w:rPr>
          <w:rFonts w:ascii="Times New Roman" w:eastAsia="Courier New" w:hAnsi="Times New Roman" w:cs="Times New Roman"/>
          <w:color w:val="000000" w:themeColor="text1"/>
          <w:sz w:val="20"/>
        </w:rPr>
      </w:pPr>
      <w:r w:rsidRPr="0020585F">
        <w:rPr>
          <w:rFonts w:ascii="Times New Roman" w:eastAsia="Courier New" w:hAnsi="Times New Roman" w:cs="Times New Roman"/>
          <w:color w:val="000000" w:themeColor="text1"/>
          <w:sz w:val="20"/>
        </w:rPr>
        <w:t xml:space="preserve">GTCATGCACT ACATATATAC GCAGCTATGG ATGGTTGGCC ACCAAACAAA TCTTTCCTCG </w:t>
      </w:r>
    </w:p>
    <w:p w:rsidR="00075243" w:rsidRPr="0020585F" w:rsidRDefault="00075243" w:rsidP="00075243">
      <w:pPr>
        <w:spacing w:after="0" w:line="235" w:lineRule="auto"/>
        <w:ind w:left="-5" w:right="-11" w:hanging="10"/>
        <w:jc w:val="both"/>
        <w:rPr>
          <w:rFonts w:ascii="Times New Roman" w:eastAsia="Courier New" w:hAnsi="Times New Roman" w:cs="Times New Roman"/>
          <w:color w:val="000000" w:themeColor="text1"/>
          <w:sz w:val="20"/>
        </w:rPr>
      </w:pPr>
      <w:r w:rsidRPr="0020585F">
        <w:rPr>
          <w:rFonts w:ascii="Times New Roman" w:eastAsia="Courier New" w:hAnsi="Times New Roman" w:cs="Times New Roman"/>
          <w:color w:val="000000" w:themeColor="text1"/>
          <w:sz w:val="20"/>
        </w:rPr>
        <w:t xml:space="preserve">GAGACCGAAA TATCTGAATA CCTGTAGCTC ATCGGGCGGC GAGCCCAAAA CTTCTGTGTA </w:t>
      </w:r>
    </w:p>
    <w:p w:rsidR="00075243" w:rsidRPr="0020585F" w:rsidRDefault="00075243" w:rsidP="00075243">
      <w:pPr>
        <w:spacing w:after="0" w:line="235" w:lineRule="auto"/>
        <w:ind w:left="-5" w:right="-11" w:hanging="10"/>
        <w:jc w:val="both"/>
        <w:rPr>
          <w:rFonts w:ascii="Times New Roman" w:eastAsia="Courier New" w:hAnsi="Times New Roman" w:cs="Times New Roman"/>
          <w:color w:val="000000" w:themeColor="text1"/>
          <w:sz w:val="20"/>
        </w:rPr>
      </w:pPr>
      <w:r w:rsidRPr="0020585F">
        <w:rPr>
          <w:rFonts w:ascii="Times New Roman" w:eastAsia="Courier New" w:hAnsi="Times New Roman" w:cs="Times New Roman"/>
          <w:color w:val="000000" w:themeColor="text1"/>
          <w:sz w:val="20"/>
        </w:rPr>
        <w:t xml:space="preserve">GTAATACGTC TTGTTTATGT TAGGCTGAAA GCATAGGAAG CTGAGAATAG GAGCAGGCTC </w:t>
      </w:r>
    </w:p>
    <w:p w:rsidR="00075243" w:rsidRPr="0020585F" w:rsidRDefault="00075243" w:rsidP="00075243">
      <w:pPr>
        <w:spacing w:after="0" w:line="235" w:lineRule="auto"/>
        <w:ind w:left="-5" w:right="-11" w:hanging="10"/>
        <w:jc w:val="both"/>
        <w:rPr>
          <w:rFonts w:ascii="Times New Roman" w:eastAsia="Courier New" w:hAnsi="Times New Roman" w:cs="Times New Roman"/>
          <w:color w:val="000000" w:themeColor="text1"/>
          <w:sz w:val="20"/>
        </w:rPr>
      </w:pPr>
      <w:r w:rsidRPr="0020585F">
        <w:rPr>
          <w:rFonts w:ascii="Times New Roman" w:eastAsia="Courier New" w:hAnsi="Times New Roman" w:cs="Times New Roman"/>
          <w:color w:val="000000" w:themeColor="text1"/>
          <w:sz w:val="20"/>
        </w:rPr>
        <w:t xml:space="preserve">TAAACCAATC ACACCAAAAA CACAATAATA AACGAAAACC GCCGTGTGTC TCAATGAAGA </w:t>
      </w:r>
    </w:p>
    <w:p w:rsidR="00075243" w:rsidRPr="0020585F" w:rsidRDefault="00075243" w:rsidP="00075243">
      <w:pPr>
        <w:spacing w:after="0" w:line="235" w:lineRule="auto"/>
        <w:ind w:left="-5" w:right="-11" w:hanging="10"/>
        <w:jc w:val="both"/>
        <w:rPr>
          <w:rFonts w:ascii="Times New Roman" w:eastAsia="Courier New" w:hAnsi="Times New Roman" w:cs="Times New Roman"/>
          <w:color w:val="000000" w:themeColor="text1"/>
          <w:sz w:val="20"/>
        </w:rPr>
      </w:pPr>
      <w:r w:rsidRPr="0020585F">
        <w:rPr>
          <w:rFonts w:ascii="Times New Roman" w:eastAsia="Courier New" w:hAnsi="Times New Roman" w:cs="Times New Roman"/>
          <w:color w:val="000000" w:themeColor="text1"/>
          <w:sz w:val="20"/>
        </w:rPr>
        <w:t xml:space="preserve">AATGCCGGGC CCGACGCGAA CGTGTCGAGC CATTTACATA GGAAGAGGGC GCATTCGAGG </w:t>
      </w:r>
    </w:p>
    <w:p w:rsidR="00075243" w:rsidRPr="0020585F" w:rsidRDefault="00075243" w:rsidP="00075243">
      <w:pPr>
        <w:spacing w:after="0" w:line="235" w:lineRule="auto"/>
        <w:ind w:left="-5" w:right="-11" w:hanging="10"/>
        <w:jc w:val="both"/>
        <w:rPr>
          <w:rFonts w:ascii="Times New Roman" w:eastAsia="Courier New" w:hAnsi="Times New Roman" w:cs="Times New Roman"/>
          <w:color w:val="000000" w:themeColor="text1"/>
          <w:sz w:val="20"/>
        </w:rPr>
      </w:pPr>
      <w:r w:rsidRPr="0020585F">
        <w:rPr>
          <w:rFonts w:ascii="Times New Roman" w:eastAsia="Courier New" w:hAnsi="Times New Roman" w:cs="Times New Roman"/>
          <w:color w:val="000000" w:themeColor="text1"/>
          <w:sz w:val="20"/>
        </w:rPr>
        <w:t xml:space="preserve">TTACAGAGCG AATGGATCGT GCTCCATGTC AAGGTCTGCG TTCTGGCGAC GTATTCCACG </w:t>
      </w:r>
    </w:p>
    <w:p w:rsidR="00075243" w:rsidRPr="0020585F" w:rsidRDefault="00075243" w:rsidP="00075243">
      <w:pPr>
        <w:spacing w:after="0" w:line="235" w:lineRule="auto"/>
        <w:ind w:left="-5" w:right="-11" w:hanging="10"/>
        <w:jc w:val="both"/>
        <w:rPr>
          <w:rFonts w:ascii="Times New Roman" w:eastAsia="Courier New" w:hAnsi="Times New Roman" w:cs="Times New Roman"/>
          <w:color w:val="000000" w:themeColor="text1"/>
          <w:sz w:val="20"/>
        </w:rPr>
      </w:pPr>
      <w:r w:rsidRPr="0020585F">
        <w:rPr>
          <w:rFonts w:ascii="Times New Roman" w:eastAsia="Courier New" w:hAnsi="Times New Roman" w:cs="Times New Roman"/>
          <w:color w:val="000000" w:themeColor="text1"/>
          <w:sz w:val="20"/>
        </w:rPr>
        <w:t xml:space="preserve">CCGATACGAA CGGGAATGGA AAGCGCGTGA ATGGATTGCA GGACGGCGTG GTAGATTTTG </w:t>
      </w:r>
    </w:p>
    <w:p w:rsidR="00075243" w:rsidRPr="0020585F" w:rsidRDefault="00075243" w:rsidP="00075243">
      <w:pPr>
        <w:spacing w:after="0" w:line="235" w:lineRule="auto"/>
        <w:ind w:left="-5" w:right="-11" w:hanging="10"/>
        <w:jc w:val="both"/>
        <w:rPr>
          <w:rFonts w:ascii="Times New Roman" w:eastAsia="Courier New" w:hAnsi="Times New Roman" w:cs="Times New Roman"/>
          <w:color w:val="000000" w:themeColor="text1"/>
          <w:sz w:val="20"/>
        </w:rPr>
      </w:pPr>
      <w:r w:rsidRPr="0020585F">
        <w:rPr>
          <w:rFonts w:ascii="Times New Roman" w:eastAsia="Courier New" w:hAnsi="Times New Roman" w:cs="Times New Roman"/>
          <w:color w:val="000000" w:themeColor="text1"/>
          <w:sz w:val="20"/>
        </w:rPr>
        <w:t xml:space="preserve">GGGGTTTGCG CGGGCCTTGG GGCGTTGCAG AATGCTGATG CGATGGCTTC CGGATCCCCC </w:t>
      </w:r>
    </w:p>
    <w:p w:rsidR="00075243" w:rsidRPr="0020585F" w:rsidRDefault="00075243" w:rsidP="00075243">
      <w:pPr>
        <w:spacing w:after="0" w:line="235" w:lineRule="auto"/>
        <w:ind w:left="-5" w:right="-11" w:hanging="10"/>
        <w:jc w:val="both"/>
        <w:rPr>
          <w:rFonts w:ascii="Times New Roman" w:eastAsia="Courier New" w:hAnsi="Times New Roman" w:cs="Times New Roman"/>
          <w:color w:val="000000" w:themeColor="text1"/>
          <w:sz w:val="20"/>
        </w:rPr>
      </w:pPr>
      <w:r w:rsidRPr="0020585F">
        <w:rPr>
          <w:rFonts w:ascii="Times New Roman" w:eastAsia="Courier New" w:hAnsi="Times New Roman" w:cs="Times New Roman"/>
          <w:color w:val="000000" w:themeColor="text1"/>
          <w:sz w:val="20"/>
        </w:rPr>
        <w:t xml:space="preserve">GTTCCTAAGC TGCGGTGTGG GCCCAGATTG AAGTGTAGTC TGATGCATGC AATTCGGAAT </w:t>
      </w:r>
    </w:p>
    <w:p w:rsidR="00075243" w:rsidRPr="0020585F" w:rsidRDefault="00075243" w:rsidP="00075243">
      <w:pPr>
        <w:spacing w:after="0" w:line="235" w:lineRule="auto"/>
        <w:ind w:left="-5" w:right="-11" w:hanging="10"/>
        <w:jc w:val="both"/>
        <w:rPr>
          <w:rFonts w:ascii="Times New Roman" w:eastAsia="Courier New" w:hAnsi="Times New Roman" w:cs="Times New Roman"/>
          <w:color w:val="000000" w:themeColor="text1"/>
          <w:sz w:val="20"/>
        </w:rPr>
      </w:pPr>
      <w:r w:rsidRPr="0020585F">
        <w:rPr>
          <w:rFonts w:ascii="Times New Roman" w:eastAsia="Courier New" w:hAnsi="Times New Roman" w:cs="Times New Roman"/>
          <w:color w:val="000000" w:themeColor="text1"/>
          <w:sz w:val="20"/>
        </w:rPr>
        <w:t xml:space="preserve">ATGGCTGTCG CGTTGAAACC GAGGGGCTCT TTCGGCGATA TAGGGGTGAT AGACGGGTCG </w:t>
      </w:r>
    </w:p>
    <w:p w:rsidR="00075243" w:rsidRPr="0020585F" w:rsidRDefault="00075243" w:rsidP="00075243">
      <w:pPr>
        <w:spacing w:after="0" w:line="235" w:lineRule="auto"/>
        <w:ind w:left="-5" w:right="-11" w:hanging="10"/>
        <w:jc w:val="both"/>
        <w:rPr>
          <w:rFonts w:ascii="Times New Roman" w:eastAsia="Courier New" w:hAnsi="Times New Roman" w:cs="Times New Roman"/>
          <w:color w:val="000000" w:themeColor="text1"/>
          <w:sz w:val="20"/>
        </w:rPr>
      </w:pPr>
      <w:r w:rsidRPr="0020585F">
        <w:rPr>
          <w:rFonts w:ascii="Times New Roman" w:eastAsia="Courier New" w:hAnsi="Times New Roman" w:cs="Times New Roman"/>
          <w:color w:val="000000" w:themeColor="text1"/>
          <w:sz w:val="20"/>
        </w:rPr>
        <w:t xml:space="preserve">GAGCTTGTCT CCCAGCTTTT TTGCCATCGT CGGAGCGCCG TGTGGAATCT GGTGAGGAGC </w:t>
      </w:r>
    </w:p>
    <w:p w:rsidR="00075243" w:rsidRPr="0020585F" w:rsidRDefault="00075243" w:rsidP="00075243">
      <w:pPr>
        <w:spacing w:after="0" w:line="235" w:lineRule="auto"/>
        <w:ind w:left="-5" w:right="-11" w:hanging="10"/>
        <w:jc w:val="both"/>
        <w:rPr>
          <w:rFonts w:ascii="Times New Roman" w:eastAsia="Courier New" w:hAnsi="Times New Roman" w:cs="Times New Roman"/>
          <w:color w:val="000000" w:themeColor="text1"/>
          <w:sz w:val="20"/>
        </w:rPr>
      </w:pPr>
      <w:r w:rsidRPr="0020585F">
        <w:rPr>
          <w:rFonts w:ascii="Times New Roman" w:eastAsia="Courier New" w:hAnsi="Times New Roman" w:cs="Times New Roman"/>
          <w:color w:val="000000" w:themeColor="text1"/>
          <w:sz w:val="20"/>
        </w:rPr>
        <w:t xml:space="preserve">TCGACGGGGA TTGAGGTGGG CTGGTCTTTA GATGATCCTG GGATGCAGAA TGATGCCTCC </w:t>
      </w:r>
    </w:p>
    <w:p w:rsidR="00075243" w:rsidRPr="0020585F" w:rsidRDefault="00075243" w:rsidP="00075243">
      <w:pPr>
        <w:spacing w:after="0" w:line="235" w:lineRule="auto"/>
        <w:ind w:left="-5" w:right="-11" w:hanging="10"/>
        <w:jc w:val="both"/>
        <w:rPr>
          <w:rFonts w:ascii="Times New Roman" w:eastAsia="Courier New" w:hAnsi="Times New Roman" w:cs="Times New Roman"/>
          <w:color w:val="000000" w:themeColor="text1"/>
          <w:sz w:val="20"/>
        </w:rPr>
      </w:pPr>
      <w:r w:rsidRPr="0020585F">
        <w:rPr>
          <w:rFonts w:ascii="Times New Roman" w:eastAsia="Courier New" w:hAnsi="Times New Roman" w:cs="Times New Roman"/>
          <w:color w:val="000000" w:themeColor="text1"/>
          <w:sz w:val="20"/>
        </w:rPr>
        <w:t xml:space="preserve">CATGCCAGAT ATATGTGTTG GAAAAGACCA TGTATGAGGA CCAAGTTGCC AAAGGAAGAT </w:t>
      </w:r>
    </w:p>
    <w:p w:rsidR="00075243" w:rsidRPr="0020585F" w:rsidRDefault="00075243" w:rsidP="00075243">
      <w:pPr>
        <w:spacing w:after="0" w:line="235" w:lineRule="auto"/>
        <w:ind w:left="-5" w:right="-11" w:hanging="10"/>
        <w:jc w:val="both"/>
        <w:rPr>
          <w:rFonts w:ascii="Times New Roman" w:eastAsia="Courier New" w:hAnsi="Times New Roman" w:cs="Times New Roman"/>
          <w:color w:val="000000" w:themeColor="text1"/>
          <w:sz w:val="20"/>
        </w:rPr>
      </w:pPr>
      <w:r w:rsidRPr="0020585F">
        <w:rPr>
          <w:rFonts w:ascii="Times New Roman" w:eastAsia="Courier New" w:hAnsi="Times New Roman" w:cs="Times New Roman"/>
          <w:color w:val="000000" w:themeColor="text1"/>
          <w:sz w:val="20"/>
        </w:rPr>
        <w:t xml:space="preserve">AAGCTGACTC TTTCACGATG AAGTGCTTTA TTGTGAAATA GCTTGCCGTA GCCGTCGCCG </w:t>
      </w:r>
    </w:p>
    <w:p w:rsidR="00075243" w:rsidRPr="0020585F" w:rsidRDefault="00075243" w:rsidP="00075243">
      <w:pPr>
        <w:spacing w:after="0" w:line="235" w:lineRule="auto"/>
        <w:ind w:left="-5" w:right="-11" w:hanging="10"/>
        <w:jc w:val="both"/>
        <w:rPr>
          <w:rFonts w:ascii="Times New Roman" w:eastAsia="Courier New" w:hAnsi="Times New Roman" w:cs="Times New Roman"/>
          <w:color w:val="000000" w:themeColor="text1"/>
          <w:sz w:val="20"/>
        </w:rPr>
      </w:pPr>
      <w:r w:rsidRPr="0020585F">
        <w:rPr>
          <w:rFonts w:ascii="Times New Roman" w:eastAsia="Courier New" w:hAnsi="Times New Roman" w:cs="Times New Roman"/>
          <w:color w:val="000000" w:themeColor="text1"/>
          <w:sz w:val="20"/>
        </w:rPr>
        <w:t xml:space="preserve">AAGGAGACGC AGTGTGGCCC CTTCGAGCGG AGAGATTTCC ATTCTGAGGC AGTTGAAGCG </w:t>
      </w:r>
    </w:p>
    <w:p w:rsidR="00075243" w:rsidRPr="0020585F" w:rsidRDefault="00075243" w:rsidP="00075243">
      <w:pPr>
        <w:jc w:val="both"/>
        <w:rPr>
          <w:rFonts w:ascii="Times New Roman" w:eastAsia="Courier New" w:hAnsi="Times New Roman" w:cs="Times New Roman"/>
          <w:color w:val="000000" w:themeColor="text1"/>
          <w:sz w:val="20"/>
        </w:rPr>
      </w:pPr>
      <w:r w:rsidRPr="0020585F">
        <w:rPr>
          <w:rFonts w:ascii="Times New Roman" w:eastAsia="Courier New" w:hAnsi="Times New Roman" w:cs="Times New Roman"/>
          <w:color w:val="000000" w:themeColor="text1"/>
          <w:sz w:val="20"/>
        </w:rPr>
        <w:t>CTCCAGAGCT CCTCGGGCCA AGGGAGATAA AGTGAACTTA CTTCGCTATT CAGGATCTTT</w:t>
      </w:r>
    </w:p>
    <w:p w:rsidR="00075243" w:rsidRPr="0020585F" w:rsidRDefault="00075243" w:rsidP="00075243">
      <w:pPr>
        <w:jc w:val="both"/>
        <w:rPr>
          <w:rFonts w:ascii="Times New Roman" w:eastAsia="Courier New" w:hAnsi="Times New Roman" w:cs="Times New Roman"/>
          <w:color w:val="000000" w:themeColor="text1"/>
          <w:sz w:val="20"/>
        </w:rPr>
      </w:pPr>
      <w:r w:rsidRPr="0020585F">
        <w:rPr>
          <w:rFonts w:ascii="Times New Roman" w:eastAsia="Courier New" w:hAnsi="Times New Roman" w:cs="Times New Roman"/>
          <w:color w:val="000000" w:themeColor="text1"/>
          <w:sz w:val="20"/>
        </w:rPr>
        <w:t>GGAGGCATAT TGTAAAGAAT GGTTTGATTA TTGCAGATCA TGTAAGCAAT GAATTTGGTA</w:t>
      </w:r>
    </w:p>
    <w:p w:rsidR="00075243" w:rsidRPr="0020585F" w:rsidRDefault="00075243" w:rsidP="00075243">
      <w:pPr>
        <w:spacing w:after="32"/>
        <w:ind w:left="1075" w:hanging="1090"/>
        <w:jc w:val="both"/>
        <w:rPr>
          <w:rFonts w:ascii="Times New Roman" w:hAnsi="Times New Roman" w:cs="Times New Roman"/>
          <w:color w:val="000000" w:themeColor="text1"/>
        </w:rPr>
      </w:pPr>
      <w:r w:rsidRPr="0020585F">
        <w:rPr>
          <w:rFonts w:ascii="Times New Roman" w:eastAsia="Times New Roman" w:hAnsi="Times New Roman" w:cs="Times New Roman"/>
          <w:b/>
          <w:color w:val="000000" w:themeColor="text1"/>
        </w:rPr>
        <w:t xml:space="preserve">Figure 1. The sequence of Green fungus and the ITS region is the same as </w:t>
      </w:r>
      <w:proofErr w:type="spellStart"/>
      <w:r w:rsidRPr="0020585F">
        <w:rPr>
          <w:rFonts w:ascii="Times New Roman" w:eastAsia="Times New Roman" w:hAnsi="Times New Roman" w:cs="Times New Roman"/>
          <w:b/>
          <w:i/>
          <w:color w:val="000000" w:themeColor="text1"/>
        </w:rPr>
        <w:t>Aspergillus</w:t>
      </w:r>
      <w:proofErr w:type="spellEnd"/>
      <w:r w:rsidRPr="0020585F">
        <w:rPr>
          <w:rFonts w:ascii="Times New Roman" w:eastAsia="Times New Roman" w:hAnsi="Times New Roman" w:cs="Times New Roman"/>
          <w:b/>
          <w:i/>
          <w:color w:val="000000" w:themeColor="text1"/>
        </w:rPr>
        <w:t xml:space="preserve"> </w:t>
      </w:r>
      <w:proofErr w:type="spellStart"/>
      <w:r w:rsidRPr="0020585F">
        <w:rPr>
          <w:rFonts w:ascii="Times New Roman" w:eastAsia="Times New Roman" w:hAnsi="Times New Roman" w:cs="Times New Roman"/>
          <w:b/>
          <w:i/>
          <w:color w:val="000000" w:themeColor="text1"/>
        </w:rPr>
        <w:t>flavus</w:t>
      </w:r>
      <w:proofErr w:type="spellEnd"/>
      <w:r w:rsidRPr="0020585F">
        <w:rPr>
          <w:rFonts w:ascii="Times New Roman" w:eastAsia="Times New Roman" w:hAnsi="Times New Roman" w:cs="Times New Roman"/>
          <w:b/>
          <w:color w:val="000000" w:themeColor="text1"/>
        </w:rPr>
        <w:t xml:space="preserve"> strain V5F-13 with accession number of JQ435497 </w:t>
      </w:r>
    </w:p>
    <w:p w:rsidR="00075243" w:rsidRPr="0020585F" w:rsidRDefault="00075243" w:rsidP="00075243">
      <w:pPr>
        <w:jc w:val="both"/>
        <w:rPr>
          <w:rFonts w:ascii="Times New Roman" w:hAnsi="Times New Roman" w:cs="Times New Roman"/>
          <w:color w:val="000000" w:themeColor="text1"/>
        </w:rPr>
      </w:pPr>
      <w:r w:rsidRPr="0020585F">
        <w:rPr>
          <w:rFonts w:ascii="Times New Roman" w:hAnsi="Times New Roman" w:cs="Times New Roman"/>
          <w:color w:val="000000" w:themeColor="text1"/>
        </w:rPr>
        <w:br w:type="page"/>
      </w:r>
    </w:p>
    <w:p w:rsidR="00075243" w:rsidRPr="0020585F" w:rsidRDefault="00075243" w:rsidP="00075243">
      <w:pPr>
        <w:spacing w:after="0" w:line="235" w:lineRule="auto"/>
        <w:ind w:left="-5" w:right="-11" w:hanging="10"/>
        <w:jc w:val="both"/>
        <w:rPr>
          <w:rFonts w:ascii="Times New Roman" w:eastAsia="Courier New" w:hAnsi="Times New Roman" w:cs="Times New Roman"/>
          <w:color w:val="000000" w:themeColor="text1"/>
          <w:sz w:val="20"/>
        </w:rPr>
      </w:pPr>
      <w:r w:rsidRPr="0020585F">
        <w:rPr>
          <w:rFonts w:ascii="Times New Roman" w:eastAsia="Courier New" w:hAnsi="Times New Roman" w:cs="Times New Roman"/>
          <w:color w:val="000000" w:themeColor="text1"/>
          <w:sz w:val="20"/>
        </w:rPr>
        <w:lastRenderedPageBreak/>
        <w:t xml:space="preserve">     CTAGCTGTTG ACCCCCGGAC CATCTACAGA CTGCCCATGA TCTTGGCTCG TTGGTCCGCA </w:t>
      </w:r>
    </w:p>
    <w:p w:rsidR="00075243" w:rsidRPr="0020585F" w:rsidRDefault="00075243" w:rsidP="00075243">
      <w:pPr>
        <w:spacing w:after="0" w:line="235" w:lineRule="auto"/>
        <w:ind w:left="-5" w:right="-11" w:hanging="10"/>
        <w:jc w:val="both"/>
        <w:rPr>
          <w:rFonts w:ascii="Times New Roman" w:eastAsia="Courier New" w:hAnsi="Times New Roman" w:cs="Times New Roman"/>
          <w:color w:val="000000" w:themeColor="text1"/>
          <w:sz w:val="20"/>
        </w:rPr>
      </w:pPr>
      <w:r w:rsidRPr="0020585F">
        <w:rPr>
          <w:rFonts w:ascii="Times New Roman" w:eastAsia="Courier New" w:hAnsi="Times New Roman" w:cs="Times New Roman"/>
          <w:color w:val="000000" w:themeColor="text1"/>
          <w:sz w:val="20"/>
        </w:rPr>
        <w:t xml:space="preserve">     CTCTGTAGAC CCATGGTCGT TATTCACCAT GCAGCTATTG CGGGCGATCC AAAAACAAGT </w:t>
      </w:r>
    </w:p>
    <w:p w:rsidR="00075243" w:rsidRPr="0020585F" w:rsidRDefault="00075243" w:rsidP="00075243">
      <w:pPr>
        <w:spacing w:after="0" w:line="235" w:lineRule="auto"/>
        <w:ind w:left="-5" w:right="-11" w:hanging="10"/>
        <w:jc w:val="both"/>
        <w:rPr>
          <w:rFonts w:ascii="Times New Roman" w:eastAsia="Courier New" w:hAnsi="Times New Roman" w:cs="Times New Roman"/>
          <w:color w:val="000000" w:themeColor="text1"/>
          <w:sz w:val="20"/>
        </w:rPr>
      </w:pPr>
      <w:r w:rsidRPr="0020585F">
        <w:rPr>
          <w:rFonts w:ascii="Times New Roman" w:eastAsia="Courier New" w:hAnsi="Times New Roman" w:cs="Times New Roman"/>
          <w:color w:val="000000" w:themeColor="text1"/>
          <w:sz w:val="20"/>
        </w:rPr>
        <w:t xml:space="preserve">     AATAGAACGA AGGCATTTAC ACAAGATCGG AGGACTGCCC CCATTCCAAT AGGGCCGGCC </w:t>
      </w:r>
    </w:p>
    <w:p w:rsidR="00075243" w:rsidRPr="0020585F" w:rsidRDefault="00075243" w:rsidP="00075243">
      <w:pPr>
        <w:spacing w:after="0" w:line="235" w:lineRule="auto"/>
        <w:ind w:left="-5" w:right="-11" w:hanging="10"/>
        <w:jc w:val="both"/>
        <w:rPr>
          <w:rFonts w:ascii="Times New Roman" w:eastAsia="Courier New" w:hAnsi="Times New Roman" w:cs="Times New Roman"/>
          <w:color w:val="000000" w:themeColor="text1"/>
          <w:sz w:val="20"/>
        </w:rPr>
      </w:pPr>
      <w:r w:rsidRPr="0020585F">
        <w:rPr>
          <w:rFonts w:ascii="Times New Roman" w:eastAsia="Courier New" w:hAnsi="Times New Roman" w:cs="Times New Roman"/>
          <w:color w:val="000000" w:themeColor="text1"/>
          <w:sz w:val="20"/>
        </w:rPr>
        <w:t xml:space="preserve">     ATTTGGTACC ACGAACGGTC GGAAATCGTG CTGAGAAGAG AGACCGATCT GCTTCACAGA </w:t>
      </w:r>
    </w:p>
    <w:p w:rsidR="00075243" w:rsidRPr="0020585F" w:rsidRDefault="00075243" w:rsidP="00075243">
      <w:pPr>
        <w:spacing w:after="0" w:line="235" w:lineRule="auto"/>
        <w:ind w:left="-5" w:right="-11" w:hanging="10"/>
        <w:jc w:val="both"/>
        <w:rPr>
          <w:rFonts w:ascii="Times New Roman" w:eastAsia="Courier New" w:hAnsi="Times New Roman" w:cs="Times New Roman"/>
          <w:color w:val="000000" w:themeColor="text1"/>
          <w:sz w:val="20"/>
        </w:rPr>
      </w:pPr>
      <w:r w:rsidRPr="0020585F">
        <w:rPr>
          <w:rFonts w:ascii="Times New Roman" w:eastAsia="Courier New" w:hAnsi="Times New Roman" w:cs="Times New Roman"/>
          <w:color w:val="000000" w:themeColor="text1"/>
          <w:sz w:val="20"/>
        </w:rPr>
        <w:t xml:space="preserve">     CACAAAAATG ATTTAATGGG ATCCGTTGAG CGGGTGAAGA CCATGCTCAT AACCGTGGTT </w:t>
      </w:r>
    </w:p>
    <w:p w:rsidR="00075243" w:rsidRPr="0020585F" w:rsidRDefault="00075243" w:rsidP="00075243">
      <w:pPr>
        <w:spacing w:after="0" w:line="235" w:lineRule="auto"/>
        <w:ind w:left="-5" w:right="-11" w:hanging="10"/>
        <w:jc w:val="both"/>
        <w:rPr>
          <w:rFonts w:ascii="Times New Roman" w:eastAsia="Courier New" w:hAnsi="Times New Roman" w:cs="Times New Roman"/>
          <w:color w:val="000000" w:themeColor="text1"/>
          <w:sz w:val="20"/>
        </w:rPr>
      </w:pPr>
      <w:r w:rsidRPr="0020585F">
        <w:rPr>
          <w:rFonts w:ascii="Times New Roman" w:eastAsia="Courier New" w:hAnsi="Times New Roman" w:cs="Times New Roman"/>
          <w:color w:val="000000" w:themeColor="text1"/>
          <w:sz w:val="20"/>
        </w:rPr>
        <w:t xml:space="preserve">     CGGTGTATAT CAAGGTCGAT TAACAGGCGG TGGGATAGGT GGTCGCTTGG AAATGGTCAG </w:t>
      </w:r>
    </w:p>
    <w:p w:rsidR="00075243" w:rsidRPr="0020585F" w:rsidRDefault="00075243" w:rsidP="00075243">
      <w:pPr>
        <w:spacing w:after="0" w:line="235" w:lineRule="auto"/>
        <w:ind w:left="-5" w:right="-11" w:hanging="10"/>
        <w:jc w:val="both"/>
        <w:rPr>
          <w:rFonts w:ascii="Times New Roman" w:eastAsia="Courier New" w:hAnsi="Times New Roman" w:cs="Times New Roman"/>
          <w:color w:val="000000" w:themeColor="text1"/>
          <w:sz w:val="20"/>
        </w:rPr>
      </w:pPr>
      <w:r w:rsidRPr="0020585F">
        <w:rPr>
          <w:rFonts w:ascii="Times New Roman" w:eastAsia="Courier New" w:hAnsi="Times New Roman" w:cs="Times New Roman"/>
          <w:color w:val="000000" w:themeColor="text1"/>
          <w:sz w:val="20"/>
        </w:rPr>
        <w:t xml:space="preserve">     GGTCGGGAGG CGGTCGCCTG AATCATGCCA GAACTAGATT TGCTATAAAC GCATAAAGGC </w:t>
      </w:r>
    </w:p>
    <w:p w:rsidR="00075243" w:rsidRPr="0020585F" w:rsidRDefault="00075243" w:rsidP="00075243">
      <w:pPr>
        <w:spacing w:after="0" w:line="235" w:lineRule="auto"/>
        <w:ind w:left="-5" w:right="-11" w:hanging="10"/>
        <w:jc w:val="both"/>
        <w:rPr>
          <w:rFonts w:ascii="Times New Roman" w:eastAsia="Courier New" w:hAnsi="Times New Roman" w:cs="Times New Roman"/>
          <w:color w:val="000000" w:themeColor="text1"/>
          <w:sz w:val="20"/>
        </w:rPr>
      </w:pPr>
      <w:r w:rsidRPr="0020585F">
        <w:rPr>
          <w:rFonts w:ascii="Times New Roman" w:eastAsia="Courier New" w:hAnsi="Times New Roman" w:cs="Times New Roman"/>
          <w:color w:val="000000" w:themeColor="text1"/>
          <w:sz w:val="20"/>
        </w:rPr>
        <w:t xml:space="preserve">     GCGGAACAAG ACGGATTCGC AAAAGTCCAA AGCTGTCGTG TAATATTCTT CAAAGTGTAT </w:t>
      </w:r>
    </w:p>
    <w:p w:rsidR="00075243" w:rsidRPr="0020585F" w:rsidRDefault="00075243" w:rsidP="00075243">
      <w:pPr>
        <w:spacing w:after="0" w:line="235" w:lineRule="auto"/>
        <w:ind w:left="-5" w:right="-11" w:hanging="10"/>
        <w:jc w:val="both"/>
        <w:rPr>
          <w:rFonts w:ascii="Times New Roman" w:eastAsia="Courier New" w:hAnsi="Times New Roman" w:cs="Times New Roman"/>
          <w:color w:val="000000" w:themeColor="text1"/>
          <w:sz w:val="20"/>
        </w:rPr>
      </w:pPr>
      <w:r w:rsidRPr="0020585F">
        <w:rPr>
          <w:rFonts w:ascii="Times New Roman" w:eastAsia="Courier New" w:hAnsi="Times New Roman" w:cs="Times New Roman"/>
          <w:color w:val="000000" w:themeColor="text1"/>
          <w:sz w:val="20"/>
        </w:rPr>
        <w:t xml:space="preserve">     AAAACGATTT CAATTCGGTT ATTCGCTTGT TATGGACAGT AGATATGTGT AGGGTTATTC </w:t>
      </w:r>
    </w:p>
    <w:p w:rsidR="00075243" w:rsidRPr="0020585F" w:rsidRDefault="00075243" w:rsidP="00075243">
      <w:pPr>
        <w:spacing w:after="0" w:line="235" w:lineRule="auto"/>
        <w:ind w:left="-5" w:right="-11" w:hanging="10"/>
        <w:jc w:val="both"/>
        <w:rPr>
          <w:rFonts w:ascii="Times New Roman" w:eastAsia="Courier New" w:hAnsi="Times New Roman" w:cs="Times New Roman"/>
          <w:color w:val="000000" w:themeColor="text1"/>
          <w:sz w:val="20"/>
        </w:rPr>
      </w:pPr>
      <w:r w:rsidRPr="0020585F">
        <w:rPr>
          <w:rFonts w:ascii="Times New Roman" w:eastAsia="Courier New" w:hAnsi="Times New Roman" w:cs="Times New Roman"/>
          <w:color w:val="000000" w:themeColor="text1"/>
          <w:sz w:val="20"/>
        </w:rPr>
        <w:t xml:space="preserve">     GCGTTCGCAG CCGCGACGAT CGGGTGCAGG AGTCGCGACA GACAGGGCGG CAGGCTGACG </w:t>
      </w:r>
    </w:p>
    <w:p w:rsidR="00075243" w:rsidRPr="0020585F" w:rsidRDefault="00075243" w:rsidP="00075243">
      <w:pPr>
        <w:spacing w:after="0" w:line="235" w:lineRule="auto"/>
        <w:ind w:left="-5" w:right="-11" w:hanging="10"/>
        <w:jc w:val="both"/>
        <w:rPr>
          <w:rFonts w:ascii="Times New Roman" w:eastAsia="Courier New" w:hAnsi="Times New Roman" w:cs="Times New Roman"/>
          <w:color w:val="000000" w:themeColor="text1"/>
          <w:sz w:val="20"/>
        </w:rPr>
      </w:pPr>
      <w:r w:rsidRPr="0020585F">
        <w:rPr>
          <w:rFonts w:ascii="Times New Roman" w:eastAsia="Courier New" w:hAnsi="Times New Roman" w:cs="Times New Roman"/>
          <w:color w:val="000000" w:themeColor="text1"/>
          <w:sz w:val="20"/>
        </w:rPr>
        <w:t xml:space="preserve">     GCTTATCGGT AGATATGGTA GGGAGGTAAA GGAGGTACTC GTTCAGAATT GAAGGATACT </w:t>
      </w:r>
    </w:p>
    <w:p w:rsidR="00075243" w:rsidRPr="0020585F" w:rsidRDefault="00075243" w:rsidP="00075243">
      <w:pPr>
        <w:spacing w:after="0" w:line="235" w:lineRule="auto"/>
        <w:ind w:left="-5" w:right="-11" w:hanging="10"/>
        <w:jc w:val="both"/>
        <w:rPr>
          <w:rFonts w:ascii="Times New Roman" w:eastAsia="Courier New" w:hAnsi="Times New Roman" w:cs="Times New Roman"/>
          <w:color w:val="000000" w:themeColor="text1"/>
          <w:sz w:val="20"/>
        </w:rPr>
      </w:pPr>
      <w:r w:rsidRPr="0020585F">
        <w:rPr>
          <w:rFonts w:ascii="Times New Roman" w:eastAsia="Courier New" w:hAnsi="Times New Roman" w:cs="Times New Roman"/>
          <w:color w:val="000000" w:themeColor="text1"/>
          <w:sz w:val="20"/>
        </w:rPr>
        <w:t xml:space="preserve">     TGAAGGTTAT CAAGTCAAGG CTGGAAGAAC AGACCGGGCC GTGAGGGTTC TGGCGGTTAC </w:t>
      </w:r>
    </w:p>
    <w:p w:rsidR="00075243" w:rsidRPr="0020585F" w:rsidRDefault="00075243" w:rsidP="00075243">
      <w:pPr>
        <w:spacing w:after="0" w:line="235" w:lineRule="auto"/>
        <w:ind w:left="-5" w:right="-11" w:hanging="10"/>
        <w:jc w:val="both"/>
        <w:rPr>
          <w:rFonts w:ascii="Times New Roman" w:eastAsia="Courier New" w:hAnsi="Times New Roman" w:cs="Times New Roman"/>
          <w:color w:val="000000" w:themeColor="text1"/>
          <w:sz w:val="20"/>
        </w:rPr>
      </w:pPr>
      <w:r w:rsidRPr="0020585F">
        <w:rPr>
          <w:rFonts w:ascii="Times New Roman" w:eastAsia="Courier New" w:hAnsi="Times New Roman" w:cs="Times New Roman"/>
          <w:color w:val="000000" w:themeColor="text1"/>
          <w:sz w:val="20"/>
        </w:rPr>
        <w:t xml:space="preserve">     AAGACTGCTC AAATTGTCCC TGGCGCCAGG GCCTGTGTTA GAAATGATAG GGAGGGGGTG </w:t>
      </w:r>
    </w:p>
    <w:p w:rsidR="00075243" w:rsidRPr="0020585F" w:rsidRDefault="00075243" w:rsidP="00075243">
      <w:pPr>
        <w:spacing w:after="0" w:line="235" w:lineRule="auto"/>
        <w:ind w:left="-5" w:right="-11" w:hanging="10"/>
        <w:jc w:val="both"/>
        <w:rPr>
          <w:rFonts w:ascii="Times New Roman" w:eastAsia="Courier New" w:hAnsi="Times New Roman" w:cs="Times New Roman"/>
          <w:color w:val="000000" w:themeColor="text1"/>
          <w:sz w:val="20"/>
        </w:rPr>
      </w:pPr>
      <w:r w:rsidRPr="0020585F">
        <w:rPr>
          <w:rFonts w:ascii="Times New Roman" w:eastAsia="Courier New" w:hAnsi="Times New Roman" w:cs="Times New Roman"/>
          <w:color w:val="000000" w:themeColor="text1"/>
          <w:sz w:val="20"/>
        </w:rPr>
        <w:t xml:space="preserve">     GTGGTGGTGG TGGGAGGTGA TGAGCGACGG TCAATGATGG GTGTGTACGG AGCGACAGGG </w:t>
      </w:r>
    </w:p>
    <w:p w:rsidR="00075243" w:rsidRPr="0020585F" w:rsidRDefault="00075243" w:rsidP="00075243">
      <w:pPr>
        <w:spacing w:after="0" w:line="235" w:lineRule="auto"/>
        <w:ind w:left="-5" w:right="-11" w:hanging="10"/>
        <w:jc w:val="both"/>
        <w:rPr>
          <w:rFonts w:ascii="Times New Roman" w:eastAsia="Courier New" w:hAnsi="Times New Roman" w:cs="Times New Roman"/>
          <w:color w:val="000000" w:themeColor="text1"/>
          <w:sz w:val="20"/>
        </w:rPr>
      </w:pPr>
      <w:r w:rsidRPr="0020585F">
        <w:rPr>
          <w:rFonts w:ascii="Times New Roman" w:eastAsia="Courier New" w:hAnsi="Times New Roman" w:cs="Times New Roman"/>
          <w:color w:val="000000" w:themeColor="text1"/>
          <w:sz w:val="20"/>
        </w:rPr>
        <w:t xml:space="preserve">     GCCGATGGTC GGTTGCGGAG AAGGAATCAA GCAGAGGTAT TTAGCCAGAG AGTGAGAGTG </w:t>
      </w:r>
    </w:p>
    <w:p w:rsidR="00075243" w:rsidRPr="0020585F" w:rsidRDefault="00075243" w:rsidP="00075243">
      <w:pPr>
        <w:spacing w:after="0" w:line="235" w:lineRule="auto"/>
        <w:ind w:left="-5" w:right="-11" w:hanging="10"/>
        <w:jc w:val="both"/>
        <w:rPr>
          <w:rFonts w:ascii="Times New Roman" w:eastAsia="Courier New" w:hAnsi="Times New Roman" w:cs="Times New Roman"/>
          <w:color w:val="000000" w:themeColor="text1"/>
          <w:sz w:val="20"/>
        </w:rPr>
      </w:pPr>
      <w:r w:rsidRPr="0020585F">
        <w:rPr>
          <w:rFonts w:ascii="Times New Roman" w:eastAsia="Courier New" w:hAnsi="Times New Roman" w:cs="Times New Roman"/>
          <w:color w:val="000000" w:themeColor="text1"/>
          <w:sz w:val="20"/>
        </w:rPr>
        <w:t xml:space="preserve">     AGAGAGGGGG TAAGCATAAG GTAATCAGGG TGTGATTGCC AGTAGAGAGA GGGAGAGTGA </w:t>
      </w:r>
    </w:p>
    <w:p w:rsidR="00075243" w:rsidRPr="0020585F" w:rsidRDefault="00075243" w:rsidP="00075243">
      <w:pPr>
        <w:spacing w:after="0" w:line="235" w:lineRule="auto"/>
        <w:ind w:left="-5" w:right="-11" w:hanging="10"/>
        <w:jc w:val="both"/>
        <w:rPr>
          <w:rFonts w:ascii="Times New Roman" w:eastAsia="Courier New" w:hAnsi="Times New Roman" w:cs="Times New Roman"/>
          <w:color w:val="000000" w:themeColor="text1"/>
          <w:sz w:val="20"/>
        </w:rPr>
      </w:pPr>
      <w:r w:rsidRPr="0020585F">
        <w:rPr>
          <w:rFonts w:ascii="Times New Roman" w:eastAsia="Courier New" w:hAnsi="Times New Roman" w:cs="Times New Roman"/>
          <w:color w:val="000000" w:themeColor="text1"/>
          <w:sz w:val="20"/>
        </w:rPr>
        <w:t xml:space="preserve">     GTGAATTAGT TAGCAGTAGT GAAGAATTGG AGGTCAAGTC GGAAGGAGTA GTAGTAGTAT </w:t>
      </w:r>
    </w:p>
    <w:p w:rsidR="00075243" w:rsidRPr="0020585F" w:rsidRDefault="00075243" w:rsidP="00075243">
      <w:pPr>
        <w:spacing w:after="0" w:line="235" w:lineRule="auto"/>
        <w:ind w:left="-5" w:right="-11" w:hanging="10"/>
        <w:jc w:val="both"/>
        <w:rPr>
          <w:rFonts w:ascii="Times New Roman" w:eastAsia="Courier New" w:hAnsi="Times New Roman" w:cs="Times New Roman"/>
          <w:color w:val="000000" w:themeColor="text1"/>
          <w:sz w:val="20"/>
        </w:rPr>
      </w:pPr>
      <w:r w:rsidRPr="0020585F">
        <w:rPr>
          <w:rFonts w:ascii="Times New Roman" w:eastAsia="Courier New" w:hAnsi="Times New Roman" w:cs="Times New Roman"/>
          <w:color w:val="000000" w:themeColor="text1"/>
          <w:sz w:val="20"/>
        </w:rPr>
        <w:t xml:space="preserve">     GATGCTGCTC TGTCCTGGAC AGATTATTCT TTTCTTGCCA GGGCGAGTTG GACTGTCTTG </w:t>
      </w:r>
    </w:p>
    <w:p w:rsidR="00075243" w:rsidRPr="0020585F" w:rsidRDefault="00075243" w:rsidP="00075243">
      <w:pPr>
        <w:spacing w:after="0" w:line="235" w:lineRule="auto"/>
        <w:ind w:left="-5" w:right="-11" w:hanging="10"/>
        <w:jc w:val="both"/>
        <w:rPr>
          <w:rFonts w:ascii="Times New Roman" w:eastAsia="Courier New" w:hAnsi="Times New Roman" w:cs="Times New Roman"/>
          <w:color w:val="000000" w:themeColor="text1"/>
          <w:sz w:val="20"/>
        </w:rPr>
      </w:pPr>
      <w:r w:rsidRPr="0020585F">
        <w:rPr>
          <w:rFonts w:ascii="Times New Roman" w:eastAsia="Courier New" w:hAnsi="Times New Roman" w:cs="Times New Roman"/>
          <w:color w:val="000000" w:themeColor="text1"/>
          <w:sz w:val="20"/>
        </w:rPr>
        <w:t xml:space="preserve">     CCCGTGAAAC AAGGCGTGTG GATACGCATG GGGATTGGTC CAAGGTGCCT GGCTTTCGGT </w:t>
      </w:r>
    </w:p>
    <w:p w:rsidR="00075243" w:rsidRPr="0020585F" w:rsidRDefault="00075243" w:rsidP="00075243">
      <w:pPr>
        <w:spacing w:after="0" w:line="235" w:lineRule="auto"/>
        <w:ind w:left="-5" w:right="-11" w:hanging="10"/>
        <w:jc w:val="both"/>
        <w:rPr>
          <w:rFonts w:ascii="Times New Roman" w:eastAsia="Courier New" w:hAnsi="Times New Roman" w:cs="Times New Roman"/>
          <w:color w:val="000000" w:themeColor="text1"/>
          <w:sz w:val="20"/>
        </w:rPr>
      </w:pPr>
      <w:r w:rsidRPr="0020585F">
        <w:rPr>
          <w:rFonts w:ascii="Times New Roman" w:eastAsia="Courier New" w:hAnsi="Times New Roman" w:cs="Times New Roman"/>
          <w:color w:val="000000" w:themeColor="text1"/>
          <w:sz w:val="20"/>
        </w:rPr>
        <w:t xml:space="preserve">     GACTCCCTGA CTTCCCAGAA TCCTCGAGGC ATTCTTGGCG CTGCCCGGTC ACCGACGCTA </w:t>
      </w:r>
    </w:p>
    <w:p w:rsidR="00075243" w:rsidRPr="0020585F" w:rsidRDefault="00075243" w:rsidP="00075243">
      <w:pPr>
        <w:spacing w:after="0" w:line="235" w:lineRule="auto"/>
        <w:ind w:left="-5" w:right="-11" w:hanging="10"/>
        <w:jc w:val="both"/>
        <w:rPr>
          <w:rFonts w:ascii="Times New Roman" w:eastAsia="Courier New" w:hAnsi="Times New Roman" w:cs="Times New Roman"/>
          <w:color w:val="000000" w:themeColor="text1"/>
          <w:sz w:val="20"/>
        </w:rPr>
      </w:pPr>
      <w:r w:rsidRPr="0020585F">
        <w:rPr>
          <w:rFonts w:ascii="Times New Roman" w:eastAsia="Courier New" w:hAnsi="Times New Roman" w:cs="Times New Roman"/>
          <w:color w:val="000000" w:themeColor="text1"/>
          <w:sz w:val="20"/>
        </w:rPr>
        <w:t xml:space="preserve">     ACTGGCAGCC CCCGCATACC TTGTGCCGAA TGCGGTAATT CCGGAGGGTA ATCCCGCCCA </w:t>
      </w:r>
    </w:p>
    <w:p w:rsidR="00075243" w:rsidRPr="0020585F" w:rsidRDefault="00075243" w:rsidP="00075243">
      <w:pPr>
        <w:spacing w:after="0" w:line="235" w:lineRule="auto"/>
        <w:ind w:left="-5" w:right="-11" w:hanging="10"/>
        <w:jc w:val="both"/>
        <w:rPr>
          <w:rFonts w:ascii="Times New Roman" w:eastAsia="Courier New" w:hAnsi="Times New Roman" w:cs="Times New Roman"/>
          <w:color w:val="000000" w:themeColor="text1"/>
          <w:sz w:val="20"/>
        </w:rPr>
      </w:pPr>
      <w:r w:rsidRPr="0020585F">
        <w:rPr>
          <w:rFonts w:ascii="Times New Roman" w:eastAsia="Courier New" w:hAnsi="Times New Roman" w:cs="Times New Roman"/>
          <w:color w:val="000000" w:themeColor="text1"/>
          <w:sz w:val="20"/>
        </w:rPr>
        <w:t xml:space="preserve">     GGGTCGCAGC AGGGAGCCAG TCACAGGGCC CATTCACCAC ATATTTCGGG ACTGGCGCCG </w:t>
      </w:r>
    </w:p>
    <w:p w:rsidR="00075243" w:rsidRPr="0020585F" w:rsidRDefault="00075243" w:rsidP="00075243">
      <w:pPr>
        <w:spacing w:after="0" w:line="235" w:lineRule="auto"/>
        <w:ind w:left="-5" w:right="-11" w:hanging="10"/>
        <w:jc w:val="both"/>
        <w:rPr>
          <w:rFonts w:ascii="Times New Roman" w:eastAsia="Courier New" w:hAnsi="Times New Roman" w:cs="Times New Roman"/>
          <w:color w:val="000000" w:themeColor="text1"/>
          <w:sz w:val="20"/>
        </w:rPr>
      </w:pPr>
      <w:r w:rsidRPr="0020585F">
        <w:rPr>
          <w:rFonts w:ascii="Times New Roman" w:eastAsia="Courier New" w:hAnsi="Times New Roman" w:cs="Times New Roman"/>
          <w:color w:val="000000" w:themeColor="text1"/>
          <w:sz w:val="20"/>
        </w:rPr>
        <w:t xml:space="preserve">     CTCCTCCTCT CTCCTCAGGG GCCAATAGAC TCGCTTATGT TCCAGCCACC ATCGTAACTA </w:t>
      </w:r>
    </w:p>
    <w:p w:rsidR="00075243" w:rsidRPr="0020585F" w:rsidRDefault="00075243" w:rsidP="00075243">
      <w:pPr>
        <w:jc w:val="both"/>
        <w:rPr>
          <w:rFonts w:ascii="Times New Roman" w:eastAsia="Courier New" w:hAnsi="Times New Roman" w:cs="Times New Roman"/>
          <w:color w:val="000000" w:themeColor="text1"/>
          <w:sz w:val="20"/>
        </w:rPr>
      </w:pPr>
      <w:r w:rsidRPr="0020585F">
        <w:rPr>
          <w:rFonts w:ascii="Times New Roman" w:eastAsia="Courier New" w:hAnsi="Times New Roman" w:cs="Times New Roman"/>
          <w:color w:val="000000" w:themeColor="text1"/>
          <w:sz w:val="20"/>
        </w:rPr>
        <w:t xml:space="preserve">     GGAGGTTAGG TGGTATTTTA TTTTCTTTCT TCCCACGCCC AGTGACAGTC AGAAAACGCG</w:t>
      </w:r>
    </w:p>
    <w:p w:rsidR="00075243" w:rsidRPr="0020585F" w:rsidRDefault="00075243" w:rsidP="00075243">
      <w:pPr>
        <w:jc w:val="both"/>
        <w:rPr>
          <w:rFonts w:ascii="Times New Roman" w:eastAsia="Courier New" w:hAnsi="Times New Roman" w:cs="Times New Roman"/>
          <w:color w:val="000000" w:themeColor="text1"/>
          <w:sz w:val="20"/>
        </w:rPr>
      </w:pPr>
      <w:r w:rsidRPr="0020585F">
        <w:rPr>
          <w:rFonts w:ascii="Times New Roman" w:eastAsia="Courier New" w:hAnsi="Times New Roman" w:cs="Times New Roman"/>
          <w:color w:val="000000" w:themeColor="text1"/>
          <w:sz w:val="20"/>
        </w:rPr>
        <w:t xml:space="preserve">     TCTTAAG</w:t>
      </w:r>
    </w:p>
    <w:p w:rsidR="00075243" w:rsidRPr="0020585F" w:rsidRDefault="00075243" w:rsidP="00075243">
      <w:pPr>
        <w:jc w:val="both"/>
        <w:rPr>
          <w:rFonts w:ascii="Times New Roman" w:eastAsia="Courier New" w:hAnsi="Times New Roman" w:cs="Times New Roman"/>
          <w:b/>
          <w:color w:val="000000" w:themeColor="text1"/>
          <w:sz w:val="20"/>
        </w:rPr>
      </w:pPr>
      <w:r w:rsidRPr="0020585F">
        <w:rPr>
          <w:rFonts w:ascii="Times New Roman" w:eastAsia="Courier New" w:hAnsi="Times New Roman" w:cs="Times New Roman"/>
          <w:b/>
          <w:color w:val="000000" w:themeColor="text1"/>
          <w:sz w:val="20"/>
        </w:rPr>
        <w:t xml:space="preserve">Figure 2. The sequence of Black fungus and the ITS region is the same as </w:t>
      </w:r>
      <w:proofErr w:type="spellStart"/>
      <w:r w:rsidRPr="0020585F">
        <w:rPr>
          <w:rFonts w:ascii="Times New Roman" w:eastAsia="Courier New" w:hAnsi="Times New Roman" w:cs="Times New Roman"/>
          <w:b/>
          <w:color w:val="000000" w:themeColor="text1"/>
          <w:sz w:val="20"/>
        </w:rPr>
        <w:t>Aspergillus</w:t>
      </w:r>
      <w:proofErr w:type="spellEnd"/>
      <w:r w:rsidRPr="0020585F">
        <w:rPr>
          <w:rFonts w:ascii="Times New Roman" w:eastAsia="Courier New" w:hAnsi="Times New Roman" w:cs="Times New Roman"/>
          <w:b/>
          <w:color w:val="000000" w:themeColor="text1"/>
          <w:sz w:val="20"/>
        </w:rPr>
        <w:t xml:space="preserve"> </w:t>
      </w:r>
      <w:proofErr w:type="spellStart"/>
      <w:proofErr w:type="gramStart"/>
      <w:r w:rsidRPr="0020585F">
        <w:rPr>
          <w:rFonts w:ascii="Times New Roman" w:eastAsia="Courier New" w:hAnsi="Times New Roman" w:cs="Times New Roman"/>
          <w:b/>
          <w:color w:val="000000" w:themeColor="text1"/>
          <w:sz w:val="20"/>
        </w:rPr>
        <w:t>niger</w:t>
      </w:r>
      <w:proofErr w:type="spellEnd"/>
      <w:proofErr w:type="gramEnd"/>
      <w:r w:rsidRPr="0020585F">
        <w:rPr>
          <w:rFonts w:ascii="Times New Roman" w:eastAsia="Courier New" w:hAnsi="Times New Roman" w:cs="Times New Roman"/>
          <w:b/>
          <w:color w:val="000000" w:themeColor="text1"/>
          <w:sz w:val="20"/>
        </w:rPr>
        <w:t xml:space="preserve"> px27 gene with accession number U90936       </w:t>
      </w:r>
    </w:p>
    <w:p w:rsidR="00075243" w:rsidRPr="0020585F" w:rsidRDefault="00075243" w:rsidP="00075243">
      <w:pPr>
        <w:jc w:val="both"/>
        <w:rPr>
          <w:rFonts w:ascii="Times New Roman" w:eastAsia="Courier New" w:hAnsi="Times New Roman" w:cs="Times New Roman"/>
          <w:color w:val="000000" w:themeColor="text1"/>
          <w:sz w:val="20"/>
        </w:rPr>
      </w:pPr>
    </w:p>
    <w:p w:rsidR="00053B47" w:rsidRPr="0020585F" w:rsidRDefault="00053B47">
      <w:pPr>
        <w:rPr>
          <w:rFonts w:ascii="Times New Roman" w:eastAsia="Courier New" w:hAnsi="Times New Roman" w:cs="Times New Roman"/>
          <w:color w:val="000000" w:themeColor="text1"/>
          <w:sz w:val="20"/>
        </w:rPr>
      </w:pPr>
      <w:r w:rsidRPr="0020585F">
        <w:rPr>
          <w:rFonts w:ascii="Times New Roman" w:eastAsia="Courier New" w:hAnsi="Times New Roman" w:cs="Times New Roman"/>
          <w:color w:val="000000" w:themeColor="text1"/>
          <w:sz w:val="20"/>
        </w:rPr>
        <w:br w:type="page"/>
      </w:r>
    </w:p>
    <w:p w:rsidR="00053B47" w:rsidRPr="0020585F" w:rsidRDefault="00053B47" w:rsidP="0020585F">
      <w:pPr>
        <w:pStyle w:val="Heading1"/>
        <w:jc w:val="center"/>
        <w:rPr>
          <w:rFonts w:ascii="Times New Roman" w:eastAsia="Courier New" w:hAnsi="Times New Roman" w:cs="Times New Roman"/>
          <w:b/>
          <w:color w:val="000000" w:themeColor="text1"/>
        </w:rPr>
      </w:pPr>
      <w:bookmarkStart w:id="26" w:name="_Toc203021362"/>
      <w:r w:rsidRPr="0020585F">
        <w:rPr>
          <w:rFonts w:ascii="Times New Roman" w:eastAsia="Courier New" w:hAnsi="Times New Roman" w:cs="Times New Roman"/>
          <w:b/>
          <w:color w:val="000000" w:themeColor="text1"/>
        </w:rPr>
        <w:lastRenderedPageBreak/>
        <w:t>CHAPTER FOUR</w:t>
      </w:r>
      <w:bookmarkEnd w:id="26"/>
    </w:p>
    <w:p w:rsidR="00053B47" w:rsidRPr="0020585F" w:rsidRDefault="00053B47" w:rsidP="0020585F">
      <w:pPr>
        <w:pStyle w:val="Heading1"/>
        <w:rPr>
          <w:rFonts w:ascii="Times New Roman" w:eastAsia="Courier New" w:hAnsi="Times New Roman" w:cs="Times New Roman"/>
          <w:b/>
          <w:color w:val="000000" w:themeColor="text1"/>
        </w:rPr>
      </w:pPr>
      <w:bookmarkStart w:id="27" w:name="_Toc203021363"/>
      <w:r w:rsidRPr="0020585F">
        <w:rPr>
          <w:rFonts w:ascii="Times New Roman" w:eastAsia="Courier New" w:hAnsi="Times New Roman" w:cs="Times New Roman"/>
          <w:b/>
          <w:color w:val="000000" w:themeColor="text1"/>
        </w:rPr>
        <w:t>4.0 DISCUSSION AND CONCLUSION</w:t>
      </w:r>
      <w:bookmarkEnd w:id="27"/>
    </w:p>
    <w:p w:rsidR="00053B47" w:rsidRPr="0020585F" w:rsidRDefault="00053B47" w:rsidP="0020585F">
      <w:pPr>
        <w:pStyle w:val="Heading1"/>
        <w:rPr>
          <w:rFonts w:ascii="Times New Roman" w:eastAsia="Courier New" w:hAnsi="Times New Roman" w:cs="Times New Roman"/>
          <w:b/>
          <w:color w:val="000000" w:themeColor="text1"/>
        </w:rPr>
      </w:pPr>
      <w:bookmarkStart w:id="28" w:name="_Toc203021364"/>
      <w:r w:rsidRPr="0020585F">
        <w:rPr>
          <w:rFonts w:ascii="Times New Roman" w:eastAsia="Courier New" w:hAnsi="Times New Roman" w:cs="Times New Roman"/>
          <w:b/>
          <w:color w:val="000000" w:themeColor="text1"/>
        </w:rPr>
        <w:t>4.1 DISCUSSION</w:t>
      </w:r>
      <w:bookmarkEnd w:id="28"/>
    </w:p>
    <w:p w:rsidR="00053B47" w:rsidRPr="0020585F" w:rsidRDefault="00053B47" w:rsidP="0020585F">
      <w:pPr>
        <w:spacing w:line="480" w:lineRule="auto"/>
        <w:jc w:val="both"/>
        <w:rPr>
          <w:rFonts w:ascii="Times New Roman" w:eastAsia="Courier New" w:hAnsi="Times New Roman" w:cs="Times New Roman"/>
          <w:color w:val="000000" w:themeColor="text1"/>
          <w:sz w:val="28"/>
          <w:szCs w:val="28"/>
        </w:rPr>
      </w:pPr>
      <w:r w:rsidRPr="0020585F">
        <w:rPr>
          <w:rFonts w:ascii="Times New Roman" w:eastAsia="Courier New" w:hAnsi="Times New Roman" w:cs="Times New Roman"/>
          <w:color w:val="000000" w:themeColor="text1"/>
          <w:sz w:val="28"/>
          <w:szCs w:val="28"/>
        </w:rPr>
        <w:t xml:space="preserve">The sampling locations and strain designations for spoiled plantain highlight a systematic collection of microbial isolates from five major markets: </w:t>
      </w:r>
      <w:proofErr w:type="spellStart"/>
      <w:r w:rsidRPr="0020585F">
        <w:rPr>
          <w:rFonts w:ascii="Times New Roman" w:eastAsia="Courier New" w:hAnsi="Times New Roman" w:cs="Times New Roman"/>
          <w:color w:val="000000" w:themeColor="text1"/>
          <w:sz w:val="28"/>
          <w:szCs w:val="28"/>
        </w:rPr>
        <w:t>Ipata</w:t>
      </w:r>
      <w:proofErr w:type="spellEnd"/>
      <w:r w:rsidRPr="0020585F">
        <w:rPr>
          <w:rFonts w:ascii="Times New Roman" w:eastAsia="Courier New" w:hAnsi="Times New Roman" w:cs="Times New Roman"/>
          <w:color w:val="000000" w:themeColor="text1"/>
          <w:sz w:val="28"/>
          <w:szCs w:val="28"/>
        </w:rPr>
        <w:t xml:space="preserve">, Sango, </w:t>
      </w:r>
      <w:proofErr w:type="spellStart"/>
      <w:r w:rsidRPr="0020585F">
        <w:rPr>
          <w:rFonts w:ascii="Times New Roman" w:eastAsia="Courier New" w:hAnsi="Times New Roman" w:cs="Times New Roman"/>
          <w:color w:val="000000" w:themeColor="text1"/>
          <w:sz w:val="28"/>
          <w:szCs w:val="28"/>
        </w:rPr>
        <w:t>OjaOba</w:t>
      </w:r>
      <w:proofErr w:type="spellEnd"/>
      <w:r w:rsidRPr="0020585F">
        <w:rPr>
          <w:rFonts w:ascii="Times New Roman" w:eastAsia="Courier New" w:hAnsi="Times New Roman" w:cs="Times New Roman"/>
          <w:color w:val="000000" w:themeColor="text1"/>
          <w:sz w:val="28"/>
          <w:szCs w:val="28"/>
        </w:rPr>
        <w:t xml:space="preserve">, </w:t>
      </w:r>
      <w:proofErr w:type="spellStart"/>
      <w:r w:rsidRPr="0020585F">
        <w:rPr>
          <w:rFonts w:ascii="Times New Roman" w:eastAsia="Courier New" w:hAnsi="Times New Roman" w:cs="Times New Roman"/>
          <w:color w:val="000000" w:themeColor="text1"/>
          <w:sz w:val="28"/>
          <w:szCs w:val="28"/>
        </w:rPr>
        <w:t>Taiwo</w:t>
      </w:r>
      <w:proofErr w:type="spellEnd"/>
      <w:r w:rsidRPr="0020585F">
        <w:rPr>
          <w:rFonts w:ascii="Times New Roman" w:eastAsia="Courier New" w:hAnsi="Times New Roman" w:cs="Times New Roman"/>
          <w:color w:val="000000" w:themeColor="text1"/>
          <w:sz w:val="28"/>
          <w:szCs w:val="28"/>
        </w:rPr>
        <w:t xml:space="preserve">, </w:t>
      </w:r>
      <w:proofErr w:type="spellStart"/>
      <w:r w:rsidRPr="0020585F">
        <w:rPr>
          <w:rFonts w:ascii="Times New Roman" w:eastAsia="Courier New" w:hAnsi="Times New Roman" w:cs="Times New Roman"/>
          <w:color w:val="000000" w:themeColor="text1"/>
          <w:sz w:val="28"/>
          <w:szCs w:val="28"/>
        </w:rPr>
        <w:t>Yakuba</w:t>
      </w:r>
      <w:proofErr w:type="spellEnd"/>
      <w:r w:rsidRPr="0020585F">
        <w:rPr>
          <w:rFonts w:ascii="Times New Roman" w:eastAsia="Courier New" w:hAnsi="Times New Roman" w:cs="Times New Roman"/>
          <w:color w:val="000000" w:themeColor="text1"/>
          <w:sz w:val="28"/>
          <w:szCs w:val="28"/>
        </w:rPr>
        <w:t xml:space="preserve">, and Oyo. Each site contributed five distinct isolates (except Oyo, which had only two), resulting in a total of 25 strains labeled from IA1 to OF2. The consistent naming format, beginning with site initials and ending with strain numbers, enables effective tracking and comparison of microbial profiles across diverse geographical zones. This methodical sampling approach ensures broad environmental coverage, which is crucial since microbial colonization is influenced by local humidity, temperature, handling, and sanitation conditions (Yusuf, 2022). This strategy aligns with the work of </w:t>
      </w:r>
      <w:proofErr w:type="spellStart"/>
      <w:r w:rsidRPr="0020585F">
        <w:rPr>
          <w:rFonts w:ascii="Times New Roman" w:eastAsia="Courier New" w:hAnsi="Times New Roman" w:cs="Times New Roman"/>
          <w:color w:val="000000" w:themeColor="text1"/>
          <w:sz w:val="28"/>
          <w:szCs w:val="28"/>
        </w:rPr>
        <w:t>Ogundele</w:t>
      </w:r>
      <w:proofErr w:type="spellEnd"/>
      <w:r w:rsidRPr="0020585F">
        <w:rPr>
          <w:rFonts w:ascii="Times New Roman" w:eastAsia="Courier New" w:hAnsi="Times New Roman" w:cs="Times New Roman"/>
          <w:color w:val="000000" w:themeColor="text1"/>
          <w:sz w:val="28"/>
          <w:szCs w:val="28"/>
        </w:rPr>
        <w:t xml:space="preserve"> et al. (2021), who emphasized that microbial diversity in fruits is significantly shaped by environmental and postharvest handling conditions.</w:t>
      </w:r>
    </w:p>
    <w:p w:rsidR="00053B47" w:rsidRPr="0020585F" w:rsidRDefault="00053B47" w:rsidP="0020585F">
      <w:pPr>
        <w:spacing w:line="480" w:lineRule="auto"/>
        <w:jc w:val="both"/>
        <w:rPr>
          <w:rFonts w:ascii="Times New Roman" w:eastAsia="Courier New" w:hAnsi="Times New Roman" w:cs="Times New Roman"/>
          <w:color w:val="000000" w:themeColor="text1"/>
          <w:sz w:val="28"/>
          <w:szCs w:val="28"/>
        </w:rPr>
      </w:pPr>
      <w:r w:rsidRPr="0020585F">
        <w:rPr>
          <w:rFonts w:ascii="Times New Roman" w:eastAsia="Courier New" w:hAnsi="Times New Roman" w:cs="Times New Roman"/>
          <w:color w:val="000000" w:themeColor="text1"/>
          <w:sz w:val="28"/>
          <w:szCs w:val="28"/>
        </w:rPr>
        <w:t xml:space="preserve">In contrast, the unspoiled plantain samples were obtained from fewer locations—Sango, </w:t>
      </w:r>
      <w:proofErr w:type="spellStart"/>
      <w:r w:rsidRPr="0020585F">
        <w:rPr>
          <w:rFonts w:ascii="Times New Roman" w:eastAsia="Courier New" w:hAnsi="Times New Roman" w:cs="Times New Roman"/>
          <w:color w:val="000000" w:themeColor="text1"/>
          <w:sz w:val="28"/>
          <w:szCs w:val="28"/>
        </w:rPr>
        <w:t>Ipata</w:t>
      </w:r>
      <w:proofErr w:type="spellEnd"/>
      <w:r w:rsidRPr="0020585F">
        <w:rPr>
          <w:rFonts w:ascii="Times New Roman" w:eastAsia="Courier New" w:hAnsi="Times New Roman" w:cs="Times New Roman"/>
          <w:color w:val="000000" w:themeColor="text1"/>
          <w:sz w:val="28"/>
          <w:szCs w:val="28"/>
        </w:rPr>
        <w:t xml:space="preserve">, and </w:t>
      </w:r>
      <w:proofErr w:type="spellStart"/>
      <w:r w:rsidRPr="0020585F">
        <w:rPr>
          <w:rFonts w:ascii="Times New Roman" w:eastAsia="Courier New" w:hAnsi="Times New Roman" w:cs="Times New Roman"/>
          <w:color w:val="000000" w:themeColor="text1"/>
          <w:sz w:val="28"/>
          <w:szCs w:val="28"/>
        </w:rPr>
        <w:t>OjaOba</w:t>
      </w:r>
      <w:proofErr w:type="spellEnd"/>
      <w:r w:rsidRPr="0020585F">
        <w:rPr>
          <w:rFonts w:ascii="Times New Roman" w:eastAsia="Courier New" w:hAnsi="Times New Roman" w:cs="Times New Roman"/>
          <w:color w:val="000000" w:themeColor="text1"/>
          <w:sz w:val="28"/>
          <w:szCs w:val="28"/>
        </w:rPr>
        <w:t xml:space="preserve"> with each contributing five isolates. Interestingly, strain codes like OOC1–OOC5 appear in both the spoiled and unspoiled groups, suggesting either environmental ubiquity or potential microbial resilience under varying conditions. This overlapping pattern could reflect the presence of transient </w:t>
      </w:r>
      <w:r w:rsidRPr="0020585F">
        <w:rPr>
          <w:rFonts w:ascii="Times New Roman" w:eastAsia="Courier New" w:hAnsi="Times New Roman" w:cs="Times New Roman"/>
          <w:color w:val="000000" w:themeColor="text1"/>
          <w:sz w:val="28"/>
          <w:szCs w:val="28"/>
        </w:rPr>
        <w:lastRenderedPageBreak/>
        <w:t xml:space="preserve">flora or early colonizers that do not immediately contribute to spoilage but may gain pathogenic traits under conducive conditions. A similar observation was made by </w:t>
      </w:r>
      <w:proofErr w:type="spellStart"/>
      <w:r w:rsidRPr="0020585F">
        <w:rPr>
          <w:rFonts w:ascii="Times New Roman" w:eastAsia="Courier New" w:hAnsi="Times New Roman" w:cs="Times New Roman"/>
          <w:color w:val="000000" w:themeColor="text1"/>
          <w:sz w:val="28"/>
          <w:szCs w:val="28"/>
        </w:rPr>
        <w:t>Eze</w:t>
      </w:r>
      <w:proofErr w:type="spellEnd"/>
      <w:r w:rsidRPr="0020585F">
        <w:rPr>
          <w:rFonts w:ascii="Times New Roman" w:eastAsia="Courier New" w:hAnsi="Times New Roman" w:cs="Times New Roman"/>
          <w:color w:val="000000" w:themeColor="text1"/>
          <w:sz w:val="28"/>
          <w:szCs w:val="28"/>
        </w:rPr>
        <w:t xml:space="preserve"> and </w:t>
      </w:r>
      <w:proofErr w:type="spellStart"/>
      <w:r w:rsidRPr="0020585F">
        <w:rPr>
          <w:rFonts w:ascii="Times New Roman" w:eastAsia="Courier New" w:hAnsi="Times New Roman" w:cs="Times New Roman"/>
          <w:color w:val="000000" w:themeColor="text1"/>
          <w:sz w:val="28"/>
          <w:szCs w:val="28"/>
        </w:rPr>
        <w:t>Okerentugba</w:t>
      </w:r>
      <w:proofErr w:type="spellEnd"/>
      <w:r w:rsidRPr="0020585F">
        <w:rPr>
          <w:rFonts w:ascii="Times New Roman" w:eastAsia="Courier New" w:hAnsi="Times New Roman" w:cs="Times New Roman"/>
          <w:color w:val="000000" w:themeColor="text1"/>
          <w:sz w:val="28"/>
          <w:szCs w:val="28"/>
        </w:rPr>
        <w:t xml:space="preserve"> (2020), who noted that certain microbes persist across both fresh and spoiled samples, adapting based on substrate availability and exposure.</w:t>
      </w:r>
    </w:p>
    <w:p w:rsidR="00053B47" w:rsidRPr="0020585F" w:rsidRDefault="00053B47" w:rsidP="0020585F">
      <w:pPr>
        <w:spacing w:line="480" w:lineRule="auto"/>
        <w:jc w:val="both"/>
        <w:rPr>
          <w:rFonts w:ascii="Times New Roman" w:eastAsia="Courier New" w:hAnsi="Times New Roman" w:cs="Times New Roman"/>
          <w:color w:val="000000" w:themeColor="text1"/>
          <w:sz w:val="28"/>
          <w:szCs w:val="28"/>
        </w:rPr>
      </w:pPr>
      <w:r w:rsidRPr="0020585F">
        <w:rPr>
          <w:rFonts w:ascii="Times New Roman" w:eastAsia="Courier New" w:hAnsi="Times New Roman" w:cs="Times New Roman"/>
          <w:color w:val="000000" w:themeColor="text1"/>
          <w:sz w:val="28"/>
          <w:szCs w:val="28"/>
        </w:rPr>
        <w:t xml:space="preserve">When microbial load was assessed, spoiled plantains exhibited significantly higher counts, with bacterial levels reaching 3.2 × 10⁶ </w:t>
      </w:r>
      <w:proofErr w:type="spellStart"/>
      <w:r w:rsidRPr="0020585F">
        <w:rPr>
          <w:rFonts w:ascii="Times New Roman" w:eastAsia="Courier New" w:hAnsi="Times New Roman" w:cs="Times New Roman"/>
          <w:color w:val="000000" w:themeColor="text1"/>
          <w:sz w:val="28"/>
          <w:szCs w:val="28"/>
        </w:rPr>
        <w:t>cfu</w:t>
      </w:r>
      <w:proofErr w:type="spellEnd"/>
      <w:r w:rsidRPr="0020585F">
        <w:rPr>
          <w:rFonts w:ascii="Times New Roman" w:eastAsia="Courier New" w:hAnsi="Times New Roman" w:cs="Times New Roman"/>
          <w:color w:val="000000" w:themeColor="text1"/>
          <w:sz w:val="28"/>
          <w:szCs w:val="28"/>
        </w:rPr>
        <w:t xml:space="preserve">/ml and fungal loads around 5.6 × 10⁵ and 4.8 × 10⁵ </w:t>
      </w:r>
      <w:proofErr w:type="spellStart"/>
      <w:r w:rsidRPr="0020585F">
        <w:rPr>
          <w:rFonts w:ascii="Times New Roman" w:eastAsia="Courier New" w:hAnsi="Times New Roman" w:cs="Times New Roman"/>
          <w:color w:val="000000" w:themeColor="text1"/>
          <w:sz w:val="28"/>
          <w:szCs w:val="28"/>
        </w:rPr>
        <w:t>cfu</w:t>
      </w:r>
      <w:proofErr w:type="spellEnd"/>
      <w:r w:rsidRPr="0020585F">
        <w:rPr>
          <w:rFonts w:ascii="Times New Roman" w:eastAsia="Courier New" w:hAnsi="Times New Roman" w:cs="Times New Roman"/>
          <w:color w:val="000000" w:themeColor="text1"/>
          <w:sz w:val="28"/>
          <w:szCs w:val="28"/>
        </w:rPr>
        <w:t xml:space="preserve">/ml on different media. The unspoiled samples had considerably lower </w:t>
      </w:r>
      <w:proofErr w:type="spellStart"/>
      <w:r w:rsidRPr="0020585F">
        <w:rPr>
          <w:rFonts w:ascii="Times New Roman" w:eastAsia="Courier New" w:hAnsi="Times New Roman" w:cs="Times New Roman"/>
          <w:color w:val="000000" w:themeColor="text1"/>
          <w:sz w:val="28"/>
          <w:szCs w:val="28"/>
        </w:rPr>
        <w:t>counts</w:t>
      </w:r>
      <w:proofErr w:type="spellEnd"/>
      <w:r w:rsidRPr="0020585F">
        <w:rPr>
          <w:rFonts w:ascii="Times New Roman" w:eastAsia="Courier New" w:hAnsi="Times New Roman" w:cs="Times New Roman"/>
          <w:color w:val="000000" w:themeColor="text1"/>
          <w:sz w:val="28"/>
          <w:szCs w:val="28"/>
        </w:rPr>
        <w:t xml:space="preserve"> across the board. These findings affirm that spoilage accelerates microbial proliferation, likely due to tissue degradation, increased moisture, and exposure to environmental contaminants (</w:t>
      </w:r>
      <w:proofErr w:type="spellStart"/>
      <w:r w:rsidRPr="0020585F">
        <w:rPr>
          <w:rFonts w:ascii="Times New Roman" w:eastAsia="Courier New" w:hAnsi="Times New Roman" w:cs="Times New Roman"/>
          <w:color w:val="000000" w:themeColor="text1"/>
          <w:sz w:val="28"/>
          <w:szCs w:val="28"/>
        </w:rPr>
        <w:t>Riar</w:t>
      </w:r>
      <w:proofErr w:type="spellEnd"/>
      <w:r w:rsidRPr="0020585F">
        <w:rPr>
          <w:rFonts w:ascii="Times New Roman" w:eastAsia="Courier New" w:hAnsi="Times New Roman" w:cs="Times New Roman"/>
          <w:color w:val="000000" w:themeColor="text1"/>
          <w:sz w:val="28"/>
          <w:szCs w:val="28"/>
        </w:rPr>
        <w:t xml:space="preserve"> and </w:t>
      </w:r>
      <w:proofErr w:type="spellStart"/>
      <w:r w:rsidRPr="0020585F">
        <w:rPr>
          <w:rFonts w:ascii="Times New Roman" w:eastAsia="Courier New" w:hAnsi="Times New Roman" w:cs="Times New Roman"/>
          <w:color w:val="000000" w:themeColor="text1"/>
          <w:sz w:val="28"/>
          <w:szCs w:val="28"/>
        </w:rPr>
        <w:t>Panesar</w:t>
      </w:r>
      <w:proofErr w:type="spellEnd"/>
      <w:r w:rsidRPr="0020585F">
        <w:rPr>
          <w:rFonts w:ascii="Times New Roman" w:eastAsia="Courier New" w:hAnsi="Times New Roman" w:cs="Times New Roman"/>
          <w:color w:val="000000" w:themeColor="text1"/>
          <w:sz w:val="28"/>
          <w:szCs w:val="28"/>
        </w:rPr>
        <w:t xml:space="preserve">, 2024). This trend agrees with the findings of </w:t>
      </w:r>
      <w:proofErr w:type="spellStart"/>
      <w:r w:rsidRPr="0020585F">
        <w:rPr>
          <w:rFonts w:ascii="Times New Roman" w:eastAsia="Courier New" w:hAnsi="Times New Roman" w:cs="Times New Roman"/>
          <w:color w:val="000000" w:themeColor="text1"/>
          <w:sz w:val="28"/>
          <w:szCs w:val="28"/>
        </w:rPr>
        <w:t>Akinyele</w:t>
      </w:r>
      <w:proofErr w:type="spellEnd"/>
      <w:r w:rsidRPr="0020585F">
        <w:rPr>
          <w:rFonts w:ascii="Times New Roman" w:eastAsia="Courier New" w:hAnsi="Times New Roman" w:cs="Times New Roman"/>
          <w:color w:val="000000" w:themeColor="text1"/>
          <w:sz w:val="28"/>
          <w:szCs w:val="28"/>
        </w:rPr>
        <w:t xml:space="preserve"> and </w:t>
      </w:r>
      <w:proofErr w:type="spellStart"/>
      <w:r w:rsidRPr="0020585F">
        <w:rPr>
          <w:rFonts w:ascii="Times New Roman" w:eastAsia="Courier New" w:hAnsi="Times New Roman" w:cs="Times New Roman"/>
          <w:color w:val="000000" w:themeColor="text1"/>
          <w:sz w:val="28"/>
          <w:szCs w:val="28"/>
        </w:rPr>
        <w:t>Akinyosoye</w:t>
      </w:r>
      <w:proofErr w:type="spellEnd"/>
      <w:r w:rsidRPr="0020585F">
        <w:rPr>
          <w:rFonts w:ascii="Times New Roman" w:eastAsia="Courier New" w:hAnsi="Times New Roman" w:cs="Times New Roman"/>
          <w:color w:val="000000" w:themeColor="text1"/>
          <w:sz w:val="28"/>
          <w:szCs w:val="28"/>
        </w:rPr>
        <w:t xml:space="preserve"> (2021), who reported elevated microbial growth in overripe plantain due to increased sugar content and enzymatic breakdown of plant cell walls.</w:t>
      </w:r>
    </w:p>
    <w:p w:rsidR="00053B47" w:rsidRPr="0020585F" w:rsidRDefault="00053B47" w:rsidP="0020585F">
      <w:pPr>
        <w:spacing w:line="480" w:lineRule="auto"/>
        <w:jc w:val="both"/>
        <w:rPr>
          <w:rFonts w:ascii="Times New Roman" w:eastAsia="Courier New" w:hAnsi="Times New Roman" w:cs="Times New Roman"/>
          <w:color w:val="000000" w:themeColor="text1"/>
          <w:sz w:val="28"/>
          <w:szCs w:val="28"/>
        </w:rPr>
      </w:pPr>
      <w:r w:rsidRPr="0020585F">
        <w:rPr>
          <w:rFonts w:ascii="Times New Roman" w:eastAsia="Courier New" w:hAnsi="Times New Roman" w:cs="Times New Roman"/>
          <w:color w:val="000000" w:themeColor="text1"/>
          <w:sz w:val="28"/>
          <w:szCs w:val="28"/>
        </w:rPr>
        <w:t>Morphological analysis on nutrient agar revealed marked diversity among bacterial isolates. For instance, IA1 (</w:t>
      </w:r>
      <w:proofErr w:type="spellStart"/>
      <w:r w:rsidRPr="0020585F">
        <w:rPr>
          <w:rFonts w:ascii="Times New Roman" w:eastAsia="Courier New" w:hAnsi="Times New Roman" w:cs="Times New Roman"/>
          <w:color w:val="000000" w:themeColor="text1"/>
          <w:sz w:val="28"/>
          <w:szCs w:val="28"/>
        </w:rPr>
        <w:t>Ipata</w:t>
      </w:r>
      <w:proofErr w:type="spellEnd"/>
      <w:r w:rsidRPr="0020585F">
        <w:rPr>
          <w:rFonts w:ascii="Times New Roman" w:eastAsia="Courier New" w:hAnsi="Times New Roman" w:cs="Times New Roman"/>
          <w:color w:val="000000" w:themeColor="text1"/>
          <w:sz w:val="28"/>
          <w:szCs w:val="28"/>
        </w:rPr>
        <w:t xml:space="preserve">) was Gram-positive, circular, and cream-colored with a raised surface, while IA2 and IA3 exhibited varying colony structures. SB1 (Sango) appeared </w:t>
      </w:r>
      <w:proofErr w:type="spellStart"/>
      <w:r w:rsidRPr="0020585F">
        <w:rPr>
          <w:rFonts w:ascii="Times New Roman" w:eastAsia="Courier New" w:hAnsi="Times New Roman" w:cs="Times New Roman"/>
          <w:color w:val="000000" w:themeColor="text1"/>
          <w:sz w:val="28"/>
          <w:szCs w:val="28"/>
        </w:rPr>
        <w:t>mucoid</w:t>
      </w:r>
      <w:proofErr w:type="spellEnd"/>
      <w:r w:rsidRPr="0020585F">
        <w:rPr>
          <w:rFonts w:ascii="Times New Roman" w:eastAsia="Courier New" w:hAnsi="Times New Roman" w:cs="Times New Roman"/>
          <w:color w:val="000000" w:themeColor="text1"/>
          <w:sz w:val="28"/>
          <w:szCs w:val="28"/>
        </w:rPr>
        <w:t xml:space="preserve"> and greenish, Gram-negative in nature, while SB2 had a wrinkled pink rhizoid form and was Gram-positive. Such variability is indicative of multiple genera, consistent with reports by </w:t>
      </w:r>
      <w:proofErr w:type="spellStart"/>
      <w:r w:rsidRPr="0020585F">
        <w:rPr>
          <w:rFonts w:ascii="Times New Roman" w:eastAsia="Courier New" w:hAnsi="Times New Roman" w:cs="Times New Roman"/>
          <w:color w:val="000000" w:themeColor="text1"/>
          <w:sz w:val="28"/>
          <w:szCs w:val="28"/>
        </w:rPr>
        <w:t>Nwachukwu</w:t>
      </w:r>
      <w:proofErr w:type="spellEnd"/>
      <w:r w:rsidRPr="0020585F">
        <w:rPr>
          <w:rFonts w:ascii="Times New Roman" w:eastAsia="Courier New" w:hAnsi="Times New Roman" w:cs="Times New Roman"/>
          <w:color w:val="000000" w:themeColor="text1"/>
          <w:sz w:val="28"/>
          <w:szCs w:val="28"/>
        </w:rPr>
        <w:t xml:space="preserve"> et al. (2018), who found similar morphological variation in bacteria from decaying fruits.</w:t>
      </w:r>
    </w:p>
    <w:p w:rsidR="00053B47" w:rsidRPr="0020585F" w:rsidRDefault="00053B47" w:rsidP="0020585F">
      <w:pPr>
        <w:spacing w:line="480" w:lineRule="auto"/>
        <w:jc w:val="both"/>
        <w:rPr>
          <w:rFonts w:ascii="Times New Roman" w:eastAsia="Courier New" w:hAnsi="Times New Roman" w:cs="Times New Roman"/>
          <w:color w:val="000000" w:themeColor="text1"/>
          <w:sz w:val="28"/>
          <w:szCs w:val="28"/>
        </w:rPr>
      </w:pPr>
      <w:r w:rsidRPr="0020585F">
        <w:rPr>
          <w:rFonts w:ascii="Times New Roman" w:eastAsia="Courier New" w:hAnsi="Times New Roman" w:cs="Times New Roman"/>
          <w:color w:val="000000" w:themeColor="text1"/>
          <w:sz w:val="28"/>
          <w:szCs w:val="28"/>
        </w:rPr>
        <w:lastRenderedPageBreak/>
        <w:t xml:space="preserve">Biochemical characterization clarified bacterial identity further. IA1 was identified as Bacillus </w:t>
      </w:r>
      <w:proofErr w:type="spellStart"/>
      <w:r w:rsidRPr="0020585F">
        <w:rPr>
          <w:rFonts w:ascii="Times New Roman" w:eastAsia="Courier New" w:hAnsi="Times New Roman" w:cs="Times New Roman"/>
          <w:color w:val="000000" w:themeColor="text1"/>
          <w:sz w:val="28"/>
          <w:szCs w:val="28"/>
        </w:rPr>
        <w:t>subtilis</w:t>
      </w:r>
      <w:proofErr w:type="spellEnd"/>
      <w:r w:rsidRPr="0020585F">
        <w:rPr>
          <w:rFonts w:ascii="Times New Roman" w:eastAsia="Courier New" w:hAnsi="Times New Roman" w:cs="Times New Roman"/>
          <w:color w:val="000000" w:themeColor="text1"/>
          <w:sz w:val="28"/>
          <w:szCs w:val="28"/>
        </w:rPr>
        <w:t xml:space="preserve">, IA2 as Pseudomonas </w:t>
      </w:r>
      <w:proofErr w:type="spellStart"/>
      <w:r w:rsidRPr="0020585F">
        <w:rPr>
          <w:rFonts w:ascii="Times New Roman" w:eastAsia="Courier New" w:hAnsi="Times New Roman" w:cs="Times New Roman"/>
          <w:color w:val="000000" w:themeColor="text1"/>
          <w:sz w:val="28"/>
          <w:szCs w:val="28"/>
        </w:rPr>
        <w:t>aeruginosa</w:t>
      </w:r>
      <w:proofErr w:type="spellEnd"/>
      <w:r w:rsidRPr="0020585F">
        <w:rPr>
          <w:rFonts w:ascii="Times New Roman" w:eastAsia="Courier New" w:hAnsi="Times New Roman" w:cs="Times New Roman"/>
          <w:color w:val="000000" w:themeColor="text1"/>
          <w:sz w:val="28"/>
          <w:szCs w:val="28"/>
        </w:rPr>
        <w:t xml:space="preserve">, and IA3 as Staphylococcus </w:t>
      </w:r>
      <w:proofErr w:type="spellStart"/>
      <w:r w:rsidRPr="0020585F">
        <w:rPr>
          <w:rFonts w:ascii="Times New Roman" w:eastAsia="Courier New" w:hAnsi="Times New Roman" w:cs="Times New Roman"/>
          <w:color w:val="000000" w:themeColor="text1"/>
          <w:sz w:val="28"/>
          <w:szCs w:val="28"/>
        </w:rPr>
        <w:t>aureus</w:t>
      </w:r>
      <w:proofErr w:type="spellEnd"/>
      <w:r w:rsidRPr="0020585F">
        <w:rPr>
          <w:rFonts w:ascii="Times New Roman" w:eastAsia="Courier New" w:hAnsi="Times New Roman" w:cs="Times New Roman"/>
          <w:color w:val="000000" w:themeColor="text1"/>
          <w:sz w:val="28"/>
          <w:szCs w:val="28"/>
        </w:rPr>
        <w:t xml:space="preserve"> based on enzymatic and sugar fermentation profiles. Spoiled plantain samples also contained Escherichia coli (SB1) and Micrococcus </w:t>
      </w:r>
      <w:proofErr w:type="spellStart"/>
      <w:r w:rsidRPr="0020585F">
        <w:rPr>
          <w:rFonts w:ascii="Times New Roman" w:eastAsia="Courier New" w:hAnsi="Times New Roman" w:cs="Times New Roman"/>
          <w:color w:val="000000" w:themeColor="text1"/>
          <w:sz w:val="28"/>
          <w:szCs w:val="28"/>
        </w:rPr>
        <w:t>luteus</w:t>
      </w:r>
      <w:proofErr w:type="spellEnd"/>
      <w:r w:rsidRPr="0020585F">
        <w:rPr>
          <w:rFonts w:ascii="Times New Roman" w:eastAsia="Courier New" w:hAnsi="Times New Roman" w:cs="Times New Roman"/>
          <w:color w:val="000000" w:themeColor="text1"/>
          <w:sz w:val="28"/>
          <w:szCs w:val="28"/>
        </w:rPr>
        <w:t xml:space="preserve"> (SB2), which are often indicators of environmental contamination and poor hygiene (</w:t>
      </w:r>
      <w:proofErr w:type="spellStart"/>
      <w:r w:rsidRPr="0020585F">
        <w:rPr>
          <w:rFonts w:ascii="Times New Roman" w:eastAsia="Courier New" w:hAnsi="Times New Roman" w:cs="Times New Roman"/>
          <w:color w:val="000000" w:themeColor="text1"/>
          <w:sz w:val="28"/>
          <w:szCs w:val="28"/>
        </w:rPr>
        <w:t>Bayantassova</w:t>
      </w:r>
      <w:proofErr w:type="spellEnd"/>
      <w:r w:rsidRPr="0020585F">
        <w:rPr>
          <w:rFonts w:ascii="Times New Roman" w:eastAsia="Courier New" w:hAnsi="Times New Roman" w:cs="Times New Roman"/>
          <w:color w:val="000000" w:themeColor="text1"/>
          <w:sz w:val="28"/>
          <w:szCs w:val="28"/>
        </w:rPr>
        <w:t xml:space="preserve"> et al., 2022). These organisms are not only responsible for spoilage but may also pose public health risks if ingested, as discussed in the food safety work by </w:t>
      </w:r>
      <w:proofErr w:type="spellStart"/>
      <w:r w:rsidRPr="0020585F">
        <w:rPr>
          <w:rFonts w:ascii="Times New Roman" w:eastAsia="Courier New" w:hAnsi="Times New Roman" w:cs="Times New Roman"/>
          <w:color w:val="000000" w:themeColor="text1"/>
          <w:sz w:val="28"/>
          <w:szCs w:val="28"/>
        </w:rPr>
        <w:t>Onuorah</w:t>
      </w:r>
      <w:proofErr w:type="spellEnd"/>
      <w:r w:rsidRPr="0020585F">
        <w:rPr>
          <w:rFonts w:ascii="Times New Roman" w:eastAsia="Courier New" w:hAnsi="Times New Roman" w:cs="Times New Roman"/>
          <w:color w:val="000000" w:themeColor="text1"/>
          <w:sz w:val="28"/>
          <w:szCs w:val="28"/>
        </w:rPr>
        <w:t xml:space="preserve"> and Orji (2022).</w:t>
      </w:r>
    </w:p>
    <w:p w:rsidR="00053B47" w:rsidRPr="0020585F" w:rsidRDefault="00053B47" w:rsidP="0020585F">
      <w:pPr>
        <w:spacing w:line="480" w:lineRule="auto"/>
        <w:jc w:val="both"/>
        <w:rPr>
          <w:rFonts w:ascii="Times New Roman" w:eastAsia="Courier New" w:hAnsi="Times New Roman" w:cs="Times New Roman"/>
          <w:color w:val="000000" w:themeColor="text1"/>
          <w:sz w:val="28"/>
          <w:szCs w:val="28"/>
        </w:rPr>
      </w:pPr>
      <w:r w:rsidRPr="0020585F">
        <w:rPr>
          <w:rFonts w:ascii="Times New Roman" w:eastAsia="Courier New" w:hAnsi="Times New Roman" w:cs="Times New Roman"/>
          <w:color w:val="000000" w:themeColor="text1"/>
          <w:sz w:val="28"/>
          <w:szCs w:val="28"/>
        </w:rPr>
        <w:t xml:space="preserve">Fungal isolates showed rich diversity as well. OOC1 displayed velvety, white colonies with </w:t>
      </w:r>
      <w:proofErr w:type="spellStart"/>
      <w:r w:rsidRPr="0020585F">
        <w:rPr>
          <w:rFonts w:ascii="Times New Roman" w:eastAsia="Courier New" w:hAnsi="Times New Roman" w:cs="Times New Roman"/>
          <w:color w:val="000000" w:themeColor="text1"/>
          <w:sz w:val="28"/>
          <w:szCs w:val="28"/>
        </w:rPr>
        <w:t>septate</w:t>
      </w:r>
      <w:proofErr w:type="spellEnd"/>
      <w:r w:rsidRPr="0020585F">
        <w:rPr>
          <w:rFonts w:ascii="Times New Roman" w:eastAsia="Courier New" w:hAnsi="Times New Roman" w:cs="Times New Roman"/>
          <w:color w:val="000000" w:themeColor="text1"/>
          <w:sz w:val="28"/>
          <w:szCs w:val="28"/>
        </w:rPr>
        <w:t xml:space="preserve"> hyphae, characteristic of </w:t>
      </w:r>
      <w:proofErr w:type="spellStart"/>
      <w:r w:rsidRPr="0020585F">
        <w:rPr>
          <w:rFonts w:ascii="Times New Roman" w:eastAsia="Courier New" w:hAnsi="Times New Roman" w:cs="Times New Roman"/>
          <w:color w:val="000000" w:themeColor="text1"/>
          <w:sz w:val="28"/>
          <w:szCs w:val="28"/>
        </w:rPr>
        <w:t>Aspergillus</w:t>
      </w:r>
      <w:proofErr w:type="spellEnd"/>
      <w:r w:rsidRPr="0020585F">
        <w:rPr>
          <w:rFonts w:ascii="Times New Roman" w:eastAsia="Courier New" w:hAnsi="Times New Roman" w:cs="Times New Roman"/>
          <w:color w:val="000000" w:themeColor="text1"/>
          <w:sz w:val="28"/>
          <w:szCs w:val="28"/>
        </w:rPr>
        <w:t xml:space="preserve"> </w:t>
      </w:r>
      <w:proofErr w:type="spellStart"/>
      <w:proofErr w:type="gramStart"/>
      <w:r w:rsidRPr="0020585F">
        <w:rPr>
          <w:rFonts w:ascii="Times New Roman" w:eastAsia="Courier New" w:hAnsi="Times New Roman" w:cs="Times New Roman"/>
          <w:color w:val="000000" w:themeColor="text1"/>
          <w:sz w:val="28"/>
          <w:szCs w:val="28"/>
        </w:rPr>
        <w:t>niger</w:t>
      </w:r>
      <w:proofErr w:type="spellEnd"/>
      <w:proofErr w:type="gramEnd"/>
      <w:r w:rsidRPr="0020585F">
        <w:rPr>
          <w:rFonts w:ascii="Times New Roman" w:eastAsia="Courier New" w:hAnsi="Times New Roman" w:cs="Times New Roman"/>
          <w:color w:val="000000" w:themeColor="text1"/>
          <w:sz w:val="28"/>
          <w:szCs w:val="28"/>
        </w:rPr>
        <w:t xml:space="preserve">. OOC2 showed green pigmentation and branched conidiophores typical of </w:t>
      </w:r>
      <w:proofErr w:type="spellStart"/>
      <w:r w:rsidRPr="0020585F">
        <w:rPr>
          <w:rFonts w:ascii="Times New Roman" w:eastAsia="Courier New" w:hAnsi="Times New Roman" w:cs="Times New Roman"/>
          <w:color w:val="000000" w:themeColor="text1"/>
          <w:sz w:val="28"/>
          <w:szCs w:val="28"/>
        </w:rPr>
        <w:t>Penicillium</w:t>
      </w:r>
      <w:proofErr w:type="spellEnd"/>
      <w:r w:rsidRPr="0020585F">
        <w:rPr>
          <w:rFonts w:ascii="Times New Roman" w:eastAsia="Courier New" w:hAnsi="Times New Roman" w:cs="Times New Roman"/>
          <w:color w:val="000000" w:themeColor="text1"/>
          <w:sz w:val="28"/>
          <w:szCs w:val="28"/>
        </w:rPr>
        <w:t xml:space="preserve"> species. OOC3 had cotton-like black colonies, indicative of </w:t>
      </w:r>
      <w:proofErr w:type="spellStart"/>
      <w:r w:rsidRPr="0020585F">
        <w:rPr>
          <w:rFonts w:ascii="Times New Roman" w:eastAsia="Courier New" w:hAnsi="Times New Roman" w:cs="Times New Roman"/>
          <w:color w:val="000000" w:themeColor="text1"/>
          <w:sz w:val="28"/>
          <w:szCs w:val="28"/>
        </w:rPr>
        <w:t>Rhizopus</w:t>
      </w:r>
      <w:proofErr w:type="spellEnd"/>
      <w:r w:rsidRPr="0020585F">
        <w:rPr>
          <w:rFonts w:ascii="Times New Roman" w:eastAsia="Courier New" w:hAnsi="Times New Roman" w:cs="Times New Roman"/>
          <w:color w:val="000000" w:themeColor="text1"/>
          <w:sz w:val="28"/>
          <w:szCs w:val="28"/>
        </w:rPr>
        <w:t xml:space="preserve"> </w:t>
      </w:r>
      <w:proofErr w:type="spellStart"/>
      <w:r w:rsidRPr="0020585F">
        <w:rPr>
          <w:rFonts w:ascii="Times New Roman" w:eastAsia="Courier New" w:hAnsi="Times New Roman" w:cs="Times New Roman"/>
          <w:color w:val="000000" w:themeColor="text1"/>
          <w:sz w:val="28"/>
          <w:szCs w:val="28"/>
        </w:rPr>
        <w:t>stolonifer</w:t>
      </w:r>
      <w:proofErr w:type="spellEnd"/>
      <w:r w:rsidRPr="0020585F">
        <w:rPr>
          <w:rFonts w:ascii="Times New Roman" w:eastAsia="Courier New" w:hAnsi="Times New Roman" w:cs="Times New Roman"/>
          <w:color w:val="000000" w:themeColor="text1"/>
          <w:sz w:val="28"/>
          <w:szCs w:val="28"/>
        </w:rPr>
        <w:t xml:space="preserve">, while OOC4 displayed yellow wrinkled colonies and budding cells, suggesting Candida species. The presence of these fungi reflects a mixture of common spoilage organisms and potential opportunistic pathogens, corroborating findings by </w:t>
      </w:r>
      <w:proofErr w:type="spellStart"/>
      <w:r w:rsidRPr="0020585F">
        <w:rPr>
          <w:rFonts w:ascii="Times New Roman" w:eastAsia="Courier New" w:hAnsi="Times New Roman" w:cs="Times New Roman"/>
          <w:color w:val="000000" w:themeColor="text1"/>
          <w:sz w:val="28"/>
          <w:szCs w:val="28"/>
        </w:rPr>
        <w:t>Ogba</w:t>
      </w:r>
      <w:proofErr w:type="spellEnd"/>
      <w:r w:rsidRPr="0020585F">
        <w:rPr>
          <w:rFonts w:ascii="Times New Roman" w:eastAsia="Courier New" w:hAnsi="Times New Roman" w:cs="Times New Roman"/>
          <w:color w:val="000000" w:themeColor="text1"/>
          <w:sz w:val="28"/>
          <w:szCs w:val="28"/>
        </w:rPr>
        <w:t xml:space="preserve"> et al. (2021), who observed similar fungal profiles on decayed fruits in open markets.</w:t>
      </w:r>
    </w:p>
    <w:p w:rsidR="00053B47" w:rsidRPr="0020585F" w:rsidRDefault="00053B47" w:rsidP="0020585F">
      <w:pPr>
        <w:spacing w:line="480" w:lineRule="auto"/>
        <w:jc w:val="both"/>
        <w:rPr>
          <w:rFonts w:ascii="Times New Roman" w:eastAsia="Courier New" w:hAnsi="Times New Roman" w:cs="Times New Roman"/>
          <w:color w:val="000000" w:themeColor="text1"/>
          <w:sz w:val="28"/>
          <w:szCs w:val="28"/>
        </w:rPr>
      </w:pPr>
      <w:r w:rsidRPr="0020585F">
        <w:rPr>
          <w:rFonts w:ascii="Times New Roman" w:eastAsia="Courier New" w:hAnsi="Times New Roman" w:cs="Times New Roman"/>
          <w:color w:val="000000" w:themeColor="text1"/>
          <w:sz w:val="28"/>
          <w:szCs w:val="28"/>
        </w:rPr>
        <w:t xml:space="preserve">Molecular analysis supported the morphological identification. PCR using ITS primers revealed band sizes typical of </w:t>
      </w:r>
      <w:proofErr w:type="spellStart"/>
      <w:r w:rsidRPr="0020585F">
        <w:rPr>
          <w:rFonts w:ascii="Times New Roman" w:eastAsia="Courier New" w:hAnsi="Times New Roman" w:cs="Times New Roman"/>
          <w:color w:val="000000" w:themeColor="text1"/>
          <w:sz w:val="28"/>
          <w:szCs w:val="28"/>
        </w:rPr>
        <w:t>Aspergillus</w:t>
      </w:r>
      <w:proofErr w:type="spellEnd"/>
      <w:r w:rsidRPr="0020585F">
        <w:rPr>
          <w:rFonts w:ascii="Times New Roman" w:eastAsia="Courier New" w:hAnsi="Times New Roman" w:cs="Times New Roman"/>
          <w:color w:val="000000" w:themeColor="text1"/>
          <w:sz w:val="28"/>
          <w:szCs w:val="28"/>
        </w:rPr>
        <w:t xml:space="preserve"> </w:t>
      </w:r>
      <w:proofErr w:type="spellStart"/>
      <w:proofErr w:type="gramStart"/>
      <w:r w:rsidRPr="0020585F">
        <w:rPr>
          <w:rFonts w:ascii="Times New Roman" w:eastAsia="Courier New" w:hAnsi="Times New Roman" w:cs="Times New Roman"/>
          <w:color w:val="000000" w:themeColor="text1"/>
          <w:sz w:val="28"/>
          <w:szCs w:val="28"/>
        </w:rPr>
        <w:t>niger</w:t>
      </w:r>
      <w:proofErr w:type="spellEnd"/>
      <w:proofErr w:type="gramEnd"/>
      <w:r w:rsidRPr="0020585F">
        <w:rPr>
          <w:rFonts w:ascii="Times New Roman" w:eastAsia="Courier New" w:hAnsi="Times New Roman" w:cs="Times New Roman"/>
          <w:color w:val="000000" w:themeColor="text1"/>
          <w:sz w:val="28"/>
          <w:szCs w:val="28"/>
        </w:rPr>
        <w:t xml:space="preserve"> (490 </w:t>
      </w:r>
      <w:proofErr w:type="spellStart"/>
      <w:r w:rsidRPr="0020585F">
        <w:rPr>
          <w:rFonts w:ascii="Times New Roman" w:eastAsia="Courier New" w:hAnsi="Times New Roman" w:cs="Times New Roman"/>
          <w:color w:val="000000" w:themeColor="text1"/>
          <w:sz w:val="28"/>
          <w:szCs w:val="28"/>
        </w:rPr>
        <w:t>bp</w:t>
      </w:r>
      <w:proofErr w:type="spellEnd"/>
      <w:r w:rsidRPr="0020585F">
        <w:rPr>
          <w:rFonts w:ascii="Times New Roman" w:eastAsia="Courier New" w:hAnsi="Times New Roman" w:cs="Times New Roman"/>
          <w:color w:val="000000" w:themeColor="text1"/>
          <w:sz w:val="28"/>
          <w:szCs w:val="28"/>
        </w:rPr>
        <w:t xml:space="preserve">) and </w:t>
      </w:r>
      <w:proofErr w:type="spellStart"/>
      <w:r w:rsidRPr="0020585F">
        <w:rPr>
          <w:rFonts w:ascii="Times New Roman" w:eastAsia="Courier New" w:hAnsi="Times New Roman" w:cs="Times New Roman"/>
          <w:color w:val="000000" w:themeColor="text1"/>
          <w:sz w:val="28"/>
          <w:szCs w:val="28"/>
        </w:rPr>
        <w:t>Aspergillus</w:t>
      </w:r>
      <w:proofErr w:type="spellEnd"/>
      <w:r w:rsidRPr="0020585F">
        <w:rPr>
          <w:rFonts w:ascii="Times New Roman" w:eastAsia="Courier New" w:hAnsi="Times New Roman" w:cs="Times New Roman"/>
          <w:color w:val="000000" w:themeColor="text1"/>
          <w:sz w:val="28"/>
          <w:szCs w:val="28"/>
        </w:rPr>
        <w:t xml:space="preserve"> </w:t>
      </w:r>
      <w:proofErr w:type="spellStart"/>
      <w:r w:rsidRPr="0020585F">
        <w:rPr>
          <w:rFonts w:ascii="Times New Roman" w:eastAsia="Courier New" w:hAnsi="Times New Roman" w:cs="Times New Roman"/>
          <w:color w:val="000000" w:themeColor="text1"/>
          <w:sz w:val="28"/>
          <w:szCs w:val="28"/>
        </w:rPr>
        <w:t>flavus</w:t>
      </w:r>
      <w:proofErr w:type="spellEnd"/>
      <w:r w:rsidRPr="0020585F">
        <w:rPr>
          <w:rFonts w:ascii="Times New Roman" w:eastAsia="Courier New" w:hAnsi="Times New Roman" w:cs="Times New Roman"/>
          <w:color w:val="000000" w:themeColor="text1"/>
          <w:sz w:val="28"/>
          <w:szCs w:val="28"/>
        </w:rPr>
        <w:t xml:space="preserve"> (900 </w:t>
      </w:r>
      <w:proofErr w:type="spellStart"/>
      <w:r w:rsidRPr="0020585F">
        <w:rPr>
          <w:rFonts w:ascii="Times New Roman" w:eastAsia="Courier New" w:hAnsi="Times New Roman" w:cs="Times New Roman"/>
          <w:color w:val="000000" w:themeColor="text1"/>
          <w:sz w:val="28"/>
          <w:szCs w:val="28"/>
        </w:rPr>
        <w:t>bp</w:t>
      </w:r>
      <w:proofErr w:type="spellEnd"/>
      <w:r w:rsidRPr="0020585F">
        <w:rPr>
          <w:rFonts w:ascii="Times New Roman" w:eastAsia="Courier New" w:hAnsi="Times New Roman" w:cs="Times New Roman"/>
          <w:color w:val="000000" w:themeColor="text1"/>
          <w:sz w:val="28"/>
          <w:szCs w:val="28"/>
        </w:rPr>
        <w:t>), validating morphological assessments (</w:t>
      </w:r>
      <w:proofErr w:type="spellStart"/>
      <w:r w:rsidRPr="0020585F">
        <w:rPr>
          <w:rFonts w:ascii="Times New Roman" w:eastAsia="Courier New" w:hAnsi="Times New Roman" w:cs="Times New Roman"/>
          <w:color w:val="000000" w:themeColor="text1"/>
          <w:sz w:val="28"/>
          <w:szCs w:val="28"/>
        </w:rPr>
        <w:t>Pouliot</w:t>
      </w:r>
      <w:proofErr w:type="spellEnd"/>
      <w:r w:rsidRPr="0020585F">
        <w:rPr>
          <w:rFonts w:ascii="Times New Roman" w:eastAsia="Courier New" w:hAnsi="Times New Roman" w:cs="Times New Roman"/>
          <w:color w:val="000000" w:themeColor="text1"/>
          <w:sz w:val="28"/>
          <w:szCs w:val="28"/>
        </w:rPr>
        <w:t xml:space="preserve">, 2023). Universal ITS primers have become indispensable in fungal diagnostics due to their ability to </w:t>
      </w:r>
      <w:r w:rsidRPr="0020585F">
        <w:rPr>
          <w:rFonts w:ascii="Times New Roman" w:eastAsia="Courier New" w:hAnsi="Times New Roman" w:cs="Times New Roman"/>
          <w:color w:val="000000" w:themeColor="text1"/>
          <w:sz w:val="28"/>
          <w:szCs w:val="28"/>
        </w:rPr>
        <w:lastRenderedPageBreak/>
        <w:t>amplify conserved regions flanking variable sites, improving species-level resolution.</w:t>
      </w:r>
    </w:p>
    <w:p w:rsidR="00053B47" w:rsidRPr="0020585F" w:rsidRDefault="00053B47" w:rsidP="0020585F">
      <w:pPr>
        <w:spacing w:line="480" w:lineRule="auto"/>
        <w:jc w:val="both"/>
        <w:rPr>
          <w:rFonts w:ascii="Times New Roman" w:eastAsia="Courier New" w:hAnsi="Times New Roman" w:cs="Times New Roman"/>
          <w:color w:val="000000" w:themeColor="text1"/>
          <w:sz w:val="28"/>
          <w:szCs w:val="28"/>
        </w:rPr>
      </w:pPr>
      <w:r w:rsidRPr="0020585F">
        <w:rPr>
          <w:rFonts w:ascii="Times New Roman" w:eastAsia="Courier New" w:hAnsi="Times New Roman" w:cs="Times New Roman"/>
          <w:color w:val="000000" w:themeColor="text1"/>
          <w:sz w:val="28"/>
          <w:szCs w:val="28"/>
        </w:rPr>
        <w:t xml:space="preserve">The use of the apa-2 primer to detect </w:t>
      </w:r>
      <w:proofErr w:type="spellStart"/>
      <w:r w:rsidRPr="0020585F">
        <w:rPr>
          <w:rFonts w:ascii="Times New Roman" w:eastAsia="Courier New" w:hAnsi="Times New Roman" w:cs="Times New Roman"/>
          <w:color w:val="000000" w:themeColor="text1"/>
          <w:sz w:val="28"/>
          <w:szCs w:val="28"/>
        </w:rPr>
        <w:t>aflatoxin</w:t>
      </w:r>
      <w:proofErr w:type="spellEnd"/>
      <w:r w:rsidRPr="0020585F">
        <w:rPr>
          <w:rFonts w:ascii="Times New Roman" w:eastAsia="Courier New" w:hAnsi="Times New Roman" w:cs="Times New Roman"/>
          <w:color w:val="000000" w:themeColor="text1"/>
          <w:sz w:val="28"/>
          <w:szCs w:val="28"/>
        </w:rPr>
        <w:t xml:space="preserve"> biosynthesis genes further refined fungal characterization. The 940 </w:t>
      </w:r>
      <w:proofErr w:type="spellStart"/>
      <w:r w:rsidRPr="0020585F">
        <w:rPr>
          <w:rFonts w:ascii="Times New Roman" w:eastAsia="Courier New" w:hAnsi="Times New Roman" w:cs="Times New Roman"/>
          <w:color w:val="000000" w:themeColor="text1"/>
          <w:sz w:val="28"/>
          <w:szCs w:val="28"/>
        </w:rPr>
        <w:t>bp</w:t>
      </w:r>
      <w:proofErr w:type="spellEnd"/>
      <w:r w:rsidRPr="0020585F">
        <w:rPr>
          <w:rFonts w:ascii="Times New Roman" w:eastAsia="Courier New" w:hAnsi="Times New Roman" w:cs="Times New Roman"/>
          <w:color w:val="000000" w:themeColor="text1"/>
          <w:sz w:val="28"/>
          <w:szCs w:val="28"/>
        </w:rPr>
        <w:t xml:space="preserve"> band in Lane 2 confirmed the presence of </w:t>
      </w:r>
      <w:proofErr w:type="spellStart"/>
      <w:r w:rsidRPr="0020585F">
        <w:rPr>
          <w:rFonts w:ascii="Times New Roman" w:eastAsia="Courier New" w:hAnsi="Times New Roman" w:cs="Times New Roman"/>
          <w:color w:val="000000" w:themeColor="text1"/>
          <w:sz w:val="28"/>
          <w:szCs w:val="28"/>
        </w:rPr>
        <w:t>aflatoxin</w:t>
      </w:r>
      <w:proofErr w:type="spellEnd"/>
      <w:r w:rsidRPr="0020585F">
        <w:rPr>
          <w:rFonts w:ascii="Times New Roman" w:eastAsia="Courier New" w:hAnsi="Times New Roman" w:cs="Times New Roman"/>
          <w:color w:val="000000" w:themeColor="text1"/>
          <w:sz w:val="28"/>
          <w:szCs w:val="28"/>
        </w:rPr>
        <w:t xml:space="preserve">-producing genes in A. </w:t>
      </w:r>
      <w:proofErr w:type="spellStart"/>
      <w:r w:rsidRPr="0020585F">
        <w:rPr>
          <w:rFonts w:ascii="Times New Roman" w:eastAsia="Courier New" w:hAnsi="Times New Roman" w:cs="Times New Roman"/>
          <w:color w:val="000000" w:themeColor="text1"/>
          <w:sz w:val="28"/>
          <w:szCs w:val="28"/>
        </w:rPr>
        <w:t>flavus</w:t>
      </w:r>
      <w:proofErr w:type="spellEnd"/>
      <w:r w:rsidRPr="0020585F">
        <w:rPr>
          <w:rFonts w:ascii="Times New Roman" w:eastAsia="Courier New" w:hAnsi="Times New Roman" w:cs="Times New Roman"/>
          <w:color w:val="000000" w:themeColor="text1"/>
          <w:sz w:val="28"/>
          <w:szCs w:val="28"/>
        </w:rPr>
        <w:t xml:space="preserve">, while no amplification in Lane 1 (A. </w:t>
      </w:r>
      <w:proofErr w:type="spellStart"/>
      <w:proofErr w:type="gramStart"/>
      <w:r w:rsidRPr="0020585F">
        <w:rPr>
          <w:rFonts w:ascii="Times New Roman" w:eastAsia="Courier New" w:hAnsi="Times New Roman" w:cs="Times New Roman"/>
          <w:color w:val="000000" w:themeColor="text1"/>
          <w:sz w:val="28"/>
          <w:szCs w:val="28"/>
        </w:rPr>
        <w:t>niger</w:t>
      </w:r>
      <w:proofErr w:type="spellEnd"/>
      <w:proofErr w:type="gramEnd"/>
      <w:r w:rsidRPr="0020585F">
        <w:rPr>
          <w:rFonts w:ascii="Times New Roman" w:eastAsia="Courier New" w:hAnsi="Times New Roman" w:cs="Times New Roman"/>
          <w:color w:val="000000" w:themeColor="text1"/>
          <w:sz w:val="28"/>
          <w:szCs w:val="28"/>
        </w:rPr>
        <w:t>) indicated non-</w:t>
      </w:r>
      <w:proofErr w:type="spellStart"/>
      <w:r w:rsidRPr="0020585F">
        <w:rPr>
          <w:rFonts w:ascii="Times New Roman" w:eastAsia="Courier New" w:hAnsi="Times New Roman" w:cs="Times New Roman"/>
          <w:color w:val="000000" w:themeColor="text1"/>
          <w:sz w:val="28"/>
          <w:szCs w:val="28"/>
        </w:rPr>
        <w:t>toxigenicity</w:t>
      </w:r>
      <w:proofErr w:type="spellEnd"/>
      <w:r w:rsidRPr="0020585F">
        <w:rPr>
          <w:rFonts w:ascii="Times New Roman" w:eastAsia="Courier New" w:hAnsi="Times New Roman" w:cs="Times New Roman"/>
          <w:color w:val="000000" w:themeColor="text1"/>
          <w:sz w:val="28"/>
          <w:szCs w:val="28"/>
        </w:rPr>
        <w:t xml:space="preserve">. Differentiating between toxigenic and non-toxigenic strains is vital for food safety surveillance, especially given the carcinogenic nature of </w:t>
      </w:r>
      <w:proofErr w:type="spellStart"/>
      <w:r w:rsidRPr="0020585F">
        <w:rPr>
          <w:rFonts w:ascii="Times New Roman" w:eastAsia="Courier New" w:hAnsi="Times New Roman" w:cs="Times New Roman"/>
          <w:color w:val="000000" w:themeColor="text1"/>
          <w:sz w:val="28"/>
          <w:szCs w:val="28"/>
        </w:rPr>
        <w:t>aflatoxins</w:t>
      </w:r>
      <w:proofErr w:type="spellEnd"/>
      <w:r w:rsidRPr="0020585F">
        <w:rPr>
          <w:rFonts w:ascii="Times New Roman" w:eastAsia="Courier New" w:hAnsi="Times New Roman" w:cs="Times New Roman"/>
          <w:color w:val="000000" w:themeColor="text1"/>
          <w:sz w:val="28"/>
          <w:szCs w:val="28"/>
        </w:rPr>
        <w:t xml:space="preserve"> (Priscilla and </w:t>
      </w:r>
      <w:proofErr w:type="spellStart"/>
      <w:r w:rsidRPr="0020585F">
        <w:rPr>
          <w:rFonts w:ascii="Times New Roman" w:eastAsia="Courier New" w:hAnsi="Times New Roman" w:cs="Times New Roman"/>
          <w:color w:val="000000" w:themeColor="text1"/>
          <w:sz w:val="28"/>
          <w:szCs w:val="28"/>
        </w:rPr>
        <w:t>Saleena</w:t>
      </w:r>
      <w:proofErr w:type="spellEnd"/>
      <w:r w:rsidRPr="0020585F">
        <w:rPr>
          <w:rFonts w:ascii="Times New Roman" w:eastAsia="Courier New" w:hAnsi="Times New Roman" w:cs="Times New Roman"/>
          <w:color w:val="000000" w:themeColor="text1"/>
          <w:sz w:val="28"/>
          <w:szCs w:val="28"/>
        </w:rPr>
        <w:t xml:space="preserve">, 2024). This approach aligns with methods used by </w:t>
      </w:r>
      <w:proofErr w:type="spellStart"/>
      <w:r w:rsidRPr="0020585F">
        <w:rPr>
          <w:rFonts w:ascii="Times New Roman" w:eastAsia="Courier New" w:hAnsi="Times New Roman" w:cs="Times New Roman"/>
          <w:color w:val="000000" w:themeColor="text1"/>
          <w:sz w:val="28"/>
          <w:szCs w:val="28"/>
        </w:rPr>
        <w:t>Kpodo</w:t>
      </w:r>
      <w:proofErr w:type="spellEnd"/>
      <w:r w:rsidRPr="0020585F">
        <w:rPr>
          <w:rFonts w:ascii="Times New Roman" w:eastAsia="Courier New" w:hAnsi="Times New Roman" w:cs="Times New Roman"/>
          <w:color w:val="000000" w:themeColor="text1"/>
          <w:sz w:val="28"/>
          <w:szCs w:val="28"/>
        </w:rPr>
        <w:t xml:space="preserve"> et al. (2020), who emphasized the importance of genetic screening to prevent </w:t>
      </w:r>
      <w:proofErr w:type="spellStart"/>
      <w:r w:rsidRPr="0020585F">
        <w:rPr>
          <w:rFonts w:ascii="Times New Roman" w:eastAsia="Courier New" w:hAnsi="Times New Roman" w:cs="Times New Roman"/>
          <w:color w:val="000000" w:themeColor="text1"/>
          <w:sz w:val="28"/>
          <w:szCs w:val="28"/>
        </w:rPr>
        <w:t>aflatoxin</w:t>
      </w:r>
      <w:proofErr w:type="spellEnd"/>
      <w:r w:rsidRPr="0020585F">
        <w:rPr>
          <w:rFonts w:ascii="Times New Roman" w:eastAsia="Courier New" w:hAnsi="Times New Roman" w:cs="Times New Roman"/>
          <w:color w:val="000000" w:themeColor="text1"/>
          <w:sz w:val="28"/>
          <w:szCs w:val="28"/>
        </w:rPr>
        <w:t xml:space="preserve"> contamination in stored food products.</w:t>
      </w:r>
    </w:p>
    <w:p w:rsidR="00053B47" w:rsidRPr="0020585F" w:rsidRDefault="00053B47" w:rsidP="0020585F">
      <w:pPr>
        <w:spacing w:line="480" w:lineRule="auto"/>
        <w:jc w:val="both"/>
        <w:rPr>
          <w:rFonts w:ascii="Times New Roman" w:eastAsia="Courier New" w:hAnsi="Times New Roman" w:cs="Times New Roman"/>
          <w:color w:val="000000" w:themeColor="text1"/>
          <w:sz w:val="28"/>
          <w:szCs w:val="28"/>
        </w:rPr>
      </w:pPr>
      <w:r w:rsidRPr="0020585F">
        <w:rPr>
          <w:rFonts w:ascii="Times New Roman" w:eastAsia="Courier New" w:hAnsi="Times New Roman" w:cs="Times New Roman"/>
          <w:color w:val="000000" w:themeColor="text1"/>
          <w:sz w:val="28"/>
          <w:szCs w:val="28"/>
        </w:rPr>
        <w:t xml:space="preserve">The sequencing result, though only partially shown (CAGCATGCTT...), likely represents an ITS region. Comparison with databases like NCBI BLAST would offer precise species confirmation. Overall, this study confirms that spoiled plantains harbor a diverse and more abundant </w:t>
      </w:r>
      <w:proofErr w:type="spellStart"/>
      <w:r w:rsidRPr="0020585F">
        <w:rPr>
          <w:rFonts w:ascii="Times New Roman" w:eastAsia="Courier New" w:hAnsi="Times New Roman" w:cs="Times New Roman"/>
          <w:color w:val="000000" w:themeColor="text1"/>
          <w:sz w:val="28"/>
          <w:szCs w:val="28"/>
        </w:rPr>
        <w:t>microbiota</w:t>
      </w:r>
      <w:proofErr w:type="spellEnd"/>
      <w:r w:rsidRPr="0020585F">
        <w:rPr>
          <w:rFonts w:ascii="Times New Roman" w:eastAsia="Courier New" w:hAnsi="Times New Roman" w:cs="Times New Roman"/>
          <w:color w:val="000000" w:themeColor="text1"/>
          <w:sz w:val="28"/>
          <w:szCs w:val="28"/>
        </w:rPr>
        <w:t>, including organisms with spoilage potential and pathogenic risk. The integration of morphological, biochemical, and molecular techniques ensures precise microbial identification and enhances the reliability of food spoilage diagnostics and intervention planning (</w:t>
      </w:r>
      <w:proofErr w:type="spellStart"/>
      <w:r w:rsidRPr="0020585F">
        <w:rPr>
          <w:rFonts w:ascii="Times New Roman" w:eastAsia="Courier New" w:hAnsi="Times New Roman" w:cs="Times New Roman"/>
          <w:color w:val="000000" w:themeColor="text1"/>
          <w:sz w:val="28"/>
          <w:szCs w:val="28"/>
        </w:rPr>
        <w:t>Guilhot</w:t>
      </w:r>
      <w:proofErr w:type="spellEnd"/>
      <w:r w:rsidRPr="0020585F">
        <w:rPr>
          <w:rFonts w:ascii="Times New Roman" w:eastAsia="Courier New" w:hAnsi="Times New Roman" w:cs="Times New Roman"/>
          <w:color w:val="000000" w:themeColor="text1"/>
          <w:sz w:val="28"/>
          <w:szCs w:val="28"/>
        </w:rPr>
        <w:t xml:space="preserve"> et al., 2023).</w:t>
      </w:r>
    </w:p>
    <w:p w:rsidR="0020585F" w:rsidRPr="0020585F" w:rsidRDefault="0020585F" w:rsidP="0020585F">
      <w:pPr>
        <w:spacing w:line="480" w:lineRule="auto"/>
        <w:jc w:val="both"/>
        <w:rPr>
          <w:rFonts w:ascii="Times New Roman" w:eastAsia="Courier New" w:hAnsi="Times New Roman" w:cs="Times New Roman"/>
          <w:b/>
          <w:color w:val="000000" w:themeColor="text1"/>
          <w:sz w:val="28"/>
          <w:szCs w:val="28"/>
        </w:rPr>
      </w:pPr>
    </w:p>
    <w:p w:rsidR="00053B47" w:rsidRPr="0020585F" w:rsidRDefault="00053B47" w:rsidP="0020585F">
      <w:pPr>
        <w:pStyle w:val="Heading1"/>
        <w:rPr>
          <w:rFonts w:ascii="Times New Roman" w:eastAsia="Courier New" w:hAnsi="Times New Roman" w:cs="Times New Roman"/>
          <w:b/>
          <w:color w:val="000000" w:themeColor="text1"/>
        </w:rPr>
      </w:pPr>
      <w:bookmarkStart w:id="29" w:name="_Toc203021365"/>
      <w:r w:rsidRPr="0020585F">
        <w:rPr>
          <w:rFonts w:ascii="Times New Roman" w:eastAsia="Courier New" w:hAnsi="Times New Roman" w:cs="Times New Roman"/>
          <w:b/>
          <w:color w:val="000000" w:themeColor="text1"/>
        </w:rPr>
        <w:lastRenderedPageBreak/>
        <w:t>4.2 CONCLUSION</w:t>
      </w:r>
      <w:bookmarkEnd w:id="29"/>
    </w:p>
    <w:p w:rsidR="00053B47" w:rsidRPr="0020585F" w:rsidRDefault="00053B47" w:rsidP="0020585F">
      <w:pPr>
        <w:spacing w:line="480" w:lineRule="auto"/>
        <w:jc w:val="both"/>
        <w:rPr>
          <w:rFonts w:ascii="Times New Roman" w:eastAsia="Courier New" w:hAnsi="Times New Roman" w:cs="Times New Roman"/>
          <w:color w:val="000000" w:themeColor="text1"/>
          <w:sz w:val="28"/>
          <w:szCs w:val="28"/>
        </w:rPr>
      </w:pPr>
      <w:r w:rsidRPr="0020585F">
        <w:rPr>
          <w:rFonts w:ascii="Times New Roman" w:eastAsia="Courier New" w:hAnsi="Times New Roman" w:cs="Times New Roman"/>
          <w:color w:val="000000" w:themeColor="text1"/>
          <w:sz w:val="28"/>
          <w:szCs w:val="28"/>
        </w:rPr>
        <w:t>This study aimed to explore the microbial diversity associated with spoiled and unspoiled plantains. Through isolation, identification, and characterization techniques, significant differences in microbial composition were observed between the two groups. Spoiled plantains exhibited a higher microbial load and diversity, including potential spoilage organisms, compared to their unspoiled counterparts. The identification of specific bacterial and fungal species provides insights into the factors influencing plantain spoilage and underscores the importance of microbial monitoring in food preservation and safety.</w:t>
      </w:r>
    </w:p>
    <w:p w:rsidR="00053B47" w:rsidRPr="0020585F" w:rsidRDefault="00053B47" w:rsidP="00053B47">
      <w:pPr>
        <w:jc w:val="both"/>
        <w:rPr>
          <w:rFonts w:ascii="Times New Roman" w:eastAsia="Courier New" w:hAnsi="Times New Roman" w:cs="Times New Roman"/>
          <w:color w:val="000000" w:themeColor="text1"/>
          <w:sz w:val="28"/>
          <w:szCs w:val="28"/>
        </w:rPr>
      </w:pPr>
      <w:r w:rsidRPr="0020585F">
        <w:rPr>
          <w:rFonts w:ascii="Times New Roman" w:eastAsia="Courier New" w:hAnsi="Times New Roman" w:cs="Times New Roman"/>
          <w:color w:val="000000" w:themeColor="text1"/>
          <w:sz w:val="28"/>
          <w:szCs w:val="28"/>
        </w:rPr>
        <w:t> </w:t>
      </w:r>
    </w:p>
    <w:p w:rsidR="00075243" w:rsidRPr="0020585F" w:rsidRDefault="00075243" w:rsidP="00075243">
      <w:pPr>
        <w:spacing w:line="480" w:lineRule="auto"/>
        <w:jc w:val="both"/>
        <w:rPr>
          <w:rFonts w:ascii="Times New Roman" w:hAnsi="Times New Roman" w:cs="Times New Roman"/>
          <w:color w:val="000000" w:themeColor="text1"/>
          <w:sz w:val="28"/>
          <w:szCs w:val="28"/>
        </w:rPr>
      </w:pPr>
    </w:p>
    <w:p w:rsidR="00075243" w:rsidRPr="0020585F" w:rsidRDefault="00075243" w:rsidP="00075243">
      <w:pPr>
        <w:spacing w:line="480" w:lineRule="auto"/>
        <w:jc w:val="both"/>
        <w:rPr>
          <w:rFonts w:ascii="Times New Roman" w:eastAsia="Courier New" w:hAnsi="Times New Roman" w:cs="Times New Roman"/>
          <w:b/>
          <w:color w:val="000000" w:themeColor="text1"/>
          <w:sz w:val="28"/>
          <w:szCs w:val="28"/>
        </w:rPr>
      </w:pPr>
      <w:r w:rsidRPr="0020585F">
        <w:rPr>
          <w:rFonts w:ascii="Times New Roman" w:eastAsia="Courier New" w:hAnsi="Times New Roman" w:cs="Times New Roman"/>
          <w:b/>
          <w:color w:val="000000" w:themeColor="text1"/>
          <w:sz w:val="28"/>
          <w:szCs w:val="28"/>
        </w:rPr>
        <w:br w:type="page"/>
      </w:r>
    </w:p>
    <w:p w:rsidR="00075243" w:rsidRPr="0020585F" w:rsidRDefault="00075243" w:rsidP="0020585F">
      <w:pPr>
        <w:pStyle w:val="Heading1"/>
        <w:jc w:val="center"/>
        <w:rPr>
          <w:rFonts w:ascii="Times New Roman" w:eastAsia="Courier New" w:hAnsi="Times New Roman" w:cs="Times New Roman"/>
          <w:b/>
          <w:color w:val="000000" w:themeColor="text1"/>
        </w:rPr>
      </w:pPr>
      <w:bookmarkStart w:id="30" w:name="_Toc203021366"/>
      <w:r w:rsidRPr="0020585F">
        <w:rPr>
          <w:rFonts w:ascii="Times New Roman" w:eastAsia="Courier New" w:hAnsi="Times New Roman" w:cs="Times New Roman"/>
          <w:b/>
          <w:color w:val="000000" w:themeColor="text1"/>
        </w:rPr>
        <w:lastRenderedPageBreak/>
        <w:t>REFERENCES</w:t>
      </w:r>
      <w:bookmarkEnd w:id="30"/>
    </w:p>
    <w:p w:rsidR="0020585F" w:rsidRPr="0020585F" w:rsidRDefault="0020585F" w:rsidP="0020585F">
      <w:pPr>
        <w:spacing w:line="480" w:lineRule="auto"/>
        <w:ind w:left="720" w:hanging="720"/>
        <w:jc w:val="both"/>
        <w:rPr>
          <w:rFonts w:ascii="Times New Roman" w:hAnsi="Times New Roman" w:cs="Times New Roman"/>
          <w:color w:val="000000" w:themeColor="text1"/>
          <w:sz w:val="28"/>
          <w:szCs w:val="28"/>
        </w:rPr>
      </w:pPr>
      <w:proofErr w:type="spellStart"/>
      <w:r w:rsidRPr="0020585F">
        <w:rPr>
          <w:rFonts w:ascii="Times New Roman" w:eastAsia="Times New Roman" w:hAnsi="Times New Roman" w:cs="Times New Roman"/>
          <w:color w:val="000000" w:themeColor="text1"/>
          <w:sz w:val="28"/>
          <w:szCs w:val="24"/>
        </w:rPr>
        <w:t>Adesina</w:t>
      </w:r>
      <w:proofErr w:type="spellEnd"/>
      <w:r w:rsidRPr="0020585F">
        <w:rPr>
          <w:rFonts w:ascii="Times New Roman" w:eastAsia="Times New Roman" w:hAnsi="Times New Roman" w:cs="Times New Roman"/>
          <w:color w:val="000000" w:themeColor="text1"/>
          <w:sz w:val="28"/>
          <w:szCs w:val="24"/>
        </w:rPr>
        <w:t xml:space="preserve">, T., </w:t>
      </w:r>
      <w:proofErr w:type="spellStart"/>
      <w:r w:rsidRPr="0020585F">
        <w:rPr>
          <w:rFonts w:ascii="Times New Roman" w:eastAsia="Times New Roman" w:hAnsi="Times New Roman" w:cs="Times New Roman"/>
          <w:color w:val="000000" w:themeColor="text1"/>
          <w:sz w:val="28"/>
          <w:szCs w:val="24"/>
        </w:rPr>
        <w:t>Olalekan</w:t>
      </w:r>
      <w:proofErr w:type="spellEnd"/>
      <w:r w:rsidRPr="0020585F">
        <w:rPr>
          <w:rFonts w:ascii="Times New Roman" w:eastAsia="Times New Roman" w:hAnsi="Times New Roman" w:cs="Times New Roman"/>
          <w:color w:val="000000" w:themeColor="text1"/>
          <w:sz w:val="28"/>
          <w:szCs w:val="24"/>
        </w:rPr>
        <w:t xml:space="preserve">, B., and </w:t>
      </w:r>
      <w:proofErr w:type="spellStart"/>
      <w:r w:rsidRPr="0020585F">
        <w:rPr>
          <w:rFonts w:ascii="Times New Roman" w:eastAsia="Times New Roman" w:hAnsi="Times New Roman" w:cs="Times New Roman"/>
          <w:color w:val="000000" w:themeColor="text1"/>
          <w:sz w:val="28"/>
          <w:szCs w:val="24"/>
        </w:rPr>
        <w:t>Adegbite</w:t>
      </w:r>
      <w:proofErr w:type="spellEnd"/>
      <w:r w:rsidRPr="0020585F">
        <w:rPr>
          <w:rFonts w:ascii="Times New Roman" w:eastAsia="Times New Roman" w:hAnsi="Times New Roman" w:cs="Times New Roman"/>
          <w:color w:val="000000" w:themeColor="text1"/>
          <w:sz w:val="28"/>
          <w:szCs w:val="24"/>
        </w:rPr>
        <w:t xml:space="preserve">, M. (2021). Identification and characterization of bacterial and fungal pathogens in stored plantains. </w:t>
      </w:r>
      <w:r w:rsidRPr="0020585F">
        <w:rPr>
          <w:rFonts w:ascii="Times New Roman" w:eastAsia="Times New Roman" w:hAnsi="Times New Roman" w:cs="Times New Roman"/>
          <w:i/>
          <w:iCs/>
          <w:color w:val="000000" w:themeColor="text1"/>
          <w:sz w:val="28"/>
          <w:szCs w:val="24"/>
        </w:rPr>
        <w:t>Journal of Food Microbiology, 45</w:t>
      </w:r>
      <w:r w:rsidRPr="0020585F">
        <w:rPr>
          <w:rFonts w:ascii="Times New Roman" w:eastAsia="Times New Roman" w:hAnsi="Times New Roman" w:cs="Times New Roman"/>
          <w:color w:val="000000" w:themeColor="text1"/>
          <w:sz w:val="28"/>
          <w:szCs w:val="24"/>
        </w:rPr>
        <w:t>(3), 121-135.</w:t>
      </w:r>
    </w:p>
    <w:p w:rsidR="0020585F" w:rsidRPr="0020585F" w:rsidRDefault="0020585F" w:rsidP="003736F6">
      <w:pPr>
        <w:spacing w:after="0" w:line="480" w:lineRule="auto"/>
        <w:ind w:left="720" w:hanging="720"/>
        <w:jc w:val="both"/>
        <w:rPr>
          <w:rFonts w:ascii="Times New Roman" w:eastAsia="Times New Roman" w:hAnsi="Times New Roman" w:cs="Times New Roman"/>
          <w:color w:val="000000" w:themeColor="text1"/>
          <w:sz w:val="28"/>
          <w:szCs w:val="24"/>
        </w:rPr>
      </w:pPr>
      <w:proofErr w:type="spellStart"/>
      <w:r w:rsidRPr="0020585F">
        <w:rPr>
          <w:rFonts w:ascii="Times New Roman" w:eastAsia="Times New Roman" w:hAnsi="Times New Roman" w:cs="Times New Roman"/>
          <w:color w:val="000000" w:themeColor="text1"/>
          <w:sz w:val="28"/>
          <w:szCs w:val="24"/>
        </w:rPr>
        <w:t>Adewale</w:t>
      </w:r>
      <w:proofErr w:type="spellEnd"/>
      <w:r w:rsidRPr="0020585F">
        <w:rPr>
          <w:rFonts w:ascii="Times New Roman" w:eastAsia="Times New Roman" w:hAnsi="Times New Roman" w:cs="Times New Roman"/>
          <w:color w:val="000000" w:themeColor="text1"/>
          <w:sz w:val="28"/>
          <w:szCs w:val="24"/>
        </w:rPr>
        <w:t xml:space="preserve">, O. O., </w:t>
      </w:r>
      <w:proofErr w:type="spellStart"/>
      <w:r w:rsidRPr="0020585F">
        <w:rPr>
          <w:rFonts w:ascii="Times New Roman" w:eastAsia="Times New Roman" w:hAnsi="Times New Roman" w:cs="Times New Roman"/>
          <w:color w:val="000000" w:themeColor="text1"/>
          <w:sz w:val="28"/>
          <w:szCs w:val="24"/>
        </w:rPr>
        <w:t>Oyelola</w:t>
      </w:r>
      <w:proofErr w:type="spellEnd"/>
      <w:r w:rsidRPr="0020585F">
        <w:rPr>
          <w:rFonts w:ascii="Times New Roman" w:eastAsia="Times New Roman" w:hAnsi="Times New Roman" w:cs="Times New Roman"/>
          <w:color w:val="000000" w:themeColor="text1"/>
          <w:sz w:val="28"/>
          <w:szCs w:val="24"/>
        </w:rPr>
        <w:t xml:space="preserve">, R. F., </w:t>
      </w:r>
      <w:proofErr w:type="spellStart"/>
      <w:r w:rsidRPr="0020585F">
        <w:rPr>
          <w:rFonts w:ascii="Times New Roman" w:eastAsia="Times New Roman" w:hAnsi="Times New Roman" w:cs="Times New Roman"/>
          <w:color w:val="000000" w:themeColor="text1"/>
          <w:sz w:val="28"/>
          <w:szCs w:val="24"/>
        </w:rPr>
        <w:t>Oladele</w:t>
      </w:r>
      <w:proofErr w:type="spellEnd"/>
      <w:r w:rsidRPr="0020585F">
        <w:rPr>
          <w:rFonts w:ascii="Times New Roman" w:eastAsia="Times New Roman" w:hAnsi="Times New Roman" w:cs="Times New Roman"/>
          <w:color w:val="000000" w:themeColor="text1"/>
          <w:sz w:val="28"/>
          <w:szCs w:val="24"/>
        </w:rPr>
        <w:t xml:space="preserve">, J. O., and </w:t>
      </w:r>
      <w:proofErr w:type="spellStart"/>
      <w:r w:rsidRPr="0020585F">
        <w:rPr>
          <w:rFonts w:ascii="Times New Roman" w:eastAsia="Times New Roman" w:hAnsi="Times New Roman" w:cs="Times New Roman"/>
          <w:color w:val="000000" w:themeColor="text1"/>
          <w:sz w:val="28"/>
          <w:szCs w:val="24"/>
        </w:rPr>
        <w:t>Agbaje</w:t>
      </w:r>
      <w:proofErr w:type="spellEnd"/>
      <w:r w:rsidRPr="0020585F">
        <w:rPr>
          <w:rFonts w:ascii="Times New Roman" w:eastAsia="Times New Roman" w:hAnsi="Times New Roman" w:cs="Times New Roman"/>
          <w:color w:val="000000" w:themeColor="text1"/>
          <w:sz w:val="28"/>
          <w:szCs w:val="24"/>
        </w:rPr>
        <w:t xml:space="preserve">, W. B. (2024). Assessing the ability of Polysaccharides extracted from Date Palm Fruit to salvage </w:t>
      </w:r>
      <w:proofErr w:type="spellStart"/>
      <w:r w:rsidRPr="0020585F">
        <w:rPr>
          <w:rFonts w:ascii="Times New Roman" w:eastAsia="Times New Roman" w:hAnsi="Times New Roman" w:cs="Times New Roman"/>
          <w:color w:val="000000" w:themeColor="text1"/>
          <w:sz w:val="28"/>
          <w:szCs w:val="24"/>
        </w:rPr>
        <w:t>Wistar</w:t>
      </w:r>
      <w:proofErr w:type="spellEnd"/>
      <w:r w:rsidRPr="0020585F">
        <w:rPr>
          <w:rFonts w:ascii="Times New Roman" w:eastAsia="Times New Roman" w:hAnsi="Times New Roman" w:cs="Times New Roman"/>
          <w:color w:val="000000" w:themeColor="text1"/>
          <w:sz w:val="28"/>
          <w:szCs w:val="24"/>
        </w:rPr>
        <w:t xml:space="preserve"> rats from </w:t>
      </w:r>
      <w:proofErr w:type="spellStart"/>
      <w:r w:rsidRPr="0020585F">
        <w:rPr>
          <w:rFonts w:ascii="Times New Roman" w:eastAsia="Times New Roman" w:hAnsi="Times New Roman" w:cs="Times New Roman"/>
          <w:color w:val="000000" w:themeColor="text1"/>
          <w:sz w:val="28"/>
          <w:szCs w:val="24"/>
        </w:rPr>
        <w:t>cisplatin</w:t>
      </w:r>
      <w:proofErr w:type="spellEnd"/>
      <w:r w:rsidRPr="0020585F">
        <w:rPr>
          <w:rFonts w:ascii="Times New Roman" w:eastAsia="Times New Roman" w:hAnsi="Times New Roman" w:cs="Times New Roman"/>
          <w:color w:val="000000" w:themeColor="text1"/>
          <w:sz w:val="28"/>
          <w:szCs w:val="24"/>
        </w:rPr>
        <w:t>-linked hepatic damage. </w:t>
      </w:r>
      <w:r w:rsidRPr="0020585F">
        <w:rPr>
          <w:rFonts w:ascii="Times New Roman" w:eastAsia="Times New Roman" w:hAnsi="Times New Roman" w:cs="Times New Roman"/>
          <w:i/>
          <w:iCs/>
          <w:color w:val="000000" w:themeColor="text1"/>
          <w:sz w:val="28"/>
          <w:szCs w:val="24"/>
        </w:rPr>
        <w:t>Pharmacological Research-Modern Chinese Medicine</w:t>
      </w:r>
      <w:r w:rsidRPr="0020585F">
        <w:rPr>
          <w:rFonts w:ascii="Times New Roman" w:eastAsia="Times New Roman" w:hAnsi="Times New Roman" w:cs="Times New Roman"/>
          <w:color w:val="000000" w:themeColor="text1"/>
          <w:sz w:val="28"/>
          <w:szCs w:val="24"/>
        </w:rPr>
        <w:t>, </w:t>
      </w:r>
      <w:r w:rsidRPr="0020585F">
        <w:rPr>
          <w:rFonts w:ascii="Times New Roman" w:eastAsia="Times New Roman" w:hAnsi="Times New Roman" w:cs="Times New Roman"/>
          <w:i/>
          <w:iCs/>
          <w:color w:val="000000" w:themeColor="text1"/>
          <w:sz w:val="28"/>
          <w:szCs w:val="24"/>
        </w:rPr>
        <w:t>11</w:t>
      </w:r>
      <w:r w:rsidRPr="0020585F">
        <w:rPr>
          <w:rFonts w:ascii="Times New Roman" w:eastAsia="Times New Roman" w:hAnsi="Times New Roman" w:cs="Times New Roman"/>
          <w:color w:val="000000" w:themeColor="text1"/>
          <w:sz w:val="28"/>
          <w:szCs w:val="24"/>
        </w:rPr>
        <w:t>, 100400.</w:t>
      </w:r>
    </w:p>
    <w:p w:rsidR="0020585F" w:rsidRPr="0020585F" w:rsidRDefault="0020585F" w:rsidP="003736F6">
      <w:pPr>
        <w:spacing w:after="0" w:line="480" w:lineRule="auto"/>
        <w:ind w:left="720" w:hanging="720"/>
        <w:jc w:val="both"/>
        <w:rPr>
          <w:rFonts w:ascii="Times New Roman" w:eastAsia="Times New Roman" w:hAnsi="Times New Roman" w:cs="Times New Roman"/>
          <w:color w:val="000000" w:themeColor="text1"/>
          <w:sz w:val="28"/>
          <w:szCs w:val="24"/>
        </w:rPr>
      </w:pPr>
      <w:proofErr w:type="spellStart"/>
      <w:r w:rsidRPr="0020585F">
        <w:rPr>
          <w:rFonts w:ascii="Times New Roman" w:eastAsia="Times New Roman" w:hAnsi="Times New Roman" w:cs="Times New Roman"/>
          <w:color w:val="000000" w:themeColor="text1"/>
          <w:sz w:val="28"/>
          <w:szCs w:val="24"/>
        </w:rPr>
        <w:t>Afolabi</w:t>
      </w:r>
      <w:proofErr w:type="spellEnd"/>
      <w:r w:rsidRPr="0020585F">
        <w:rPr>
          <w:rFonts w:ascii="Times New Roman" w:eastAsia="Times New Roman" w:hAnsi="Times New Roman" w:cs="Times New Roman"/>
          <w:color w:val="000000" w:themeColor="text1"/>
          <w:sz w:val="28"/>
          <w:szCs w:val="24"/>
        </w:rPr>
        <w:t xml:space="preserve">, O., </w:t>
      </w:r>
      <w:proofErr w:type="spellStart"/>
      <w:r w:rsidRPr="0020585F">
        <w:rPr>
          <w:rFonts w:ascii="Times New Roman" w:eastAsia="Times New Roman" w:hAnsi="Times New Roman" w:cs="Times New Roman"/>
          <w:color w:val="000000" w:themeColor="text1"/>
          <w:sz w:val="28"/>
          <w:szCs w:val="24"/>
        </w:rPr>
        <w:t>Oyekanmi</w:t>
      </w:r>
      <w:proofErr w:type="spellEnd"/>
      <w:r w:rsidRPr="0020585F">
        <w:rPr>
          <w:rFonts w:ascii="Times New Roman" w:eastAsia="Times New Roman" w:hAnsi="Times New Roman" w:cs="Times New Roman"/>
          <w:color w:val="000000" w:themeColor="text1"/>
          <w:sz w:val="28"/>
          <w:szCs w:val="24"/>
        </w:rPr>
        <w:t xml:space="preserve">, R., and </w:t>
      </w:r>
      <w:proofErr w:type="spellStart"/>
      <w:r w:rsidRPr="0020585F">
        <w:rPr>
          <w:rFonts w:ascii="Times New Roman" w:eastAsia="Times New Roman" w:hAnsi="Times New Roman" w:cs="Times New Roman"/>
          <w:color w:val="000000" w:themeColor="text1"/>
          <w:sz w:val="28"/>
          <w:szCs w:val="24"/>
        </w:rPr>
        <w:t>Ogunjobi</w:t>
      </w:r>
      <w:proofErr w:type="spellEnd"/>
      <w:r w:rsidRPr="0020585F">
        <w:rPr>
          <w:rFonts w:ascii="Times New Roman" w:eastAsia="Times New Roman" w:hAnsi="Times New Roman" w:cs="Times New Roman"/>
          <w:color w:val="000000" w:themeColor="text1"/>
          <w:sz w:val="28"/>
          <w:szCs w:val="24"/>
        </w:rPr>
        <w:t xml:space="preserve">, K. (2020). Fungal spoilage of Musa </w:t>
      </w:r>
      <w:proofErr w:type="spellStart"/>
      <w:r w:rsidRPr="0020585F">
        <w:rPr>
          <w:rFonts w:ascii="Times New Roman" w:eastAsia="Times New Roman" w:hAnsi="Times New Roman" w:cs="Times New Roman"/>
          <w:color w:val="000000" w:themeColor="text1"/>
          <w:sz w:val="28"/>
          <w:szCs w:val="24"/>
        </w:rPr>
        <w:t>paradisiaca</w:t>
      </w:r>
      <w:proofErr w:type="spellEnd"/>
      <w:r w:rsidRPr="0020585F">
        <w:rPr>
          <w:rFonts w:ascii="Times New Roman" w:eastAsia="Times New Roman" w:hAnsi="Times New Roman" w:cs="Times New Roman"/>
          <w:color w:val="000000" w:themeColor="text1"/>
          <w:sz w:val="28"/>
          <w:szCs w:val="24"/>
        </w:rPr>
        <w:t xml:space="preserve"> and its impact on food security. </w:t>
      </w:r>
      <w:r w:rsidRPr="0020585F">
        <w:rPr>
          <w:rFonts w:ascii="Times New Roman" w:eastAsia="Times New Roman" w:hAnsi="Times New Roman" w:cs="Times New Roman"/>
          <w:i/>
          <w:iCs/>
          <w:color w:val="000000" w:themeColor="text1"/>
          <w:sz w:val="28"/>
          <w:szCs w:val="24"/>
        </w:rPr>
        <w:t>International Journal of Mycology, 28</w:t>
      </w:r>
      <w:r w:rsidRPr="0020585F">
        <w:rPr>
          <w:rFonts w:ascii="Times New Roman" w:eastAsia="Times New Roman" w:hAnsi="Times New Roman" w:cs="Times New Roman"/>
          <w:color w:val="000000" w:themeColor="text1"/>
          <w:sz w:val="28"/>
          <w:szCs w:val="24"/>
        </w:rPr>
        <w:t>(4), 98-112.</w:t>
      </w:r>
    </w:p>
    <w:p w:rsidR="0020585F" w:rsidRPr="0020585F" w:rsidRDefault="0020585F" w:rsidP="003736F6">
      <w:pPr>
        <w:spacing w:after="0" w:line="480" w:lineRule="auto"/>
        <w:ind w:left="720" w:hanging="720"/>
        <w:jc w:val="both"/>
        <w:rPr>
          <w:rFonts w:ascii="Times New Roman" w:eastAsia="Times New Roman" w:hAnsi="Times New Roman" w:cs="Times New Roman"/>
          <w:color w:val="000000" w:themeColor="text1"/>
          <w:sz w:val="28"/>
          <w:szCs w:val="24"/>
        </w:rPr>
      </w:pPr>
      <w:proofErr w:type="spellStart"/>
      <w:r w:rsidRPr="0020585F">
        <w:rPr>
          <w:rFonts w:ascii="Times New Roman" w:eastAsia="Times New Roman" w:hAnsi="Times New Roman" w:cs="Times New Roman"/>
          <w:color w:val="000000" w:themeColor="text1"/>
          <w:sz w:val="28"/>
          <w:szCs w:val="24"/>
        </w:rPr>
        <w:t>Agunbiade</w:t>
      </w:r>
      <w:proofErr w:type="spellEnd"/>
      <w:r w:rsidRPr="0020585F">
        <w:rPr>
          <w:rFonts w:ascii="Times New Roman" w:eastAsia="Times New Roman" w:hAnsi="Times New Roman" w:cs="Times New Roman"/>
          <w:color w:val="000000" w:themeColor="text1"/>
          <w:sz w:val="28"/>
          <w:szCs w:val="24"/>
        </w:rPr>
        <w:t xml:space="preserve">, K. O., </w:t>
      </w:r>
      <w:proofErr w:type="spellStart"/>
      <w:r w:rsidRPr="0020585F">
        <w:rPr>
          <w:rFonts w:ascii="Times New Roman" w:eastAsia="Times New Roman" w:hAnsi="Times New Roman" w:cs="Times New Roman"/>
          <w:color w:val="000000" w:themeColor="text1"/>
          <w:sz w:val="28"/>
          <w:szCs w:val="24"/>
        </w:rPr>
        <w:t>Ojo</w:t>
      </w:r>
      <w:proofErr w:type="spellEnd"/>
      <w:r w:rsidRPr="0020585F">
        <w:rPr>
          <w:rFonts w:ascii="Times New Roman" w:eastAsia="Times New Roman" w:hAnsi="Times New Roman" w:cs="Times New Roman"/>
          <w:color w:val="000000" w:themeColor="text1"/>
          <w:sz w:val="28"/>
          <w:szCs w:val="24"/>
        </w:rPr>
        <w:t xml:space="preserve">, F. T., and </w:t>
      </w:r>
      <w:proofErr w:type="spellStart"/>
      <w:r w:rsidRPr="0020585F">
        <w:rPr>
          <w:rFonts w:ascii="Times New Roman" w:eastAsia="Times New Roman" w:hAnsi="Times New Roman" w:cs="Times New Roman"/>
          <w:color w:val="000000" w:themeColor="text1"/>
          <w:sz w:val="28"/>
          <w:szCs w:val="24"/>
        </w:rPr>
        <w:t>Adewale</w:t>
      </w:r>
      <w:proofErr w:type="spellEnd"/>
      <w:r w:rsidRPr="0020585F">
        <w:rPr>
          <w:rFonts w:ascii="Times New Roman" w:eastAsia="Times New Roman" w:hAnsi="Times New Roman" w:cs="Times New Roman"/>
          <w:color w:val="000000" w:themeColor="text1"/>
          <w:sz w:val="28"/>
          <w:szCs w:val="24"/>
        </w:rPr>
        <w:t xml:space="preserve">, T. (2022). Microbial assessment of fresh and spoiled plantains: Implications for food safety. </w:t>
      </w:r>
      <w:r w:rsidRPr="0020585F">
        <w:rPr>
          <w:rFonts w:ascii="Times New Roman" w:eastAsia="Times New Roman" w:hAnsi="Times New Roman" w:cs="Times New Roman"/>
          <w:i/>
          <w:iCs/>
          <w:color w:val="000000" w:themeColor="text1"/>
          <w:sz w:val="28"/>
          <w:szCs w:val="24"/>
        </w:rPr>
        <w:t>African Journal of Microbial Research, 16</w:t>
      </w:r>
      <w:r w:rsidRPr="0020585F">
        <w:rPr>
          <w:rFonts w:ascii="Times New Roman" w:eastAsia="Times New Roman" w:hAnsi="Times New Roman" w:cs="Times New Roman"/>
          <w:color w:val="000000" w:themeColor="text1"/>
          <w:sz w:val="28"/>
          <w:szCs w:val="24"/>
        </w:rPr>
        <w:t>(5), 203-214.</w:t>
      </w:r>
    </w:p>
    <w:p w:rsidR="0020585F" w:rsidRPr="0020585F" w:rsidRDefault="0020585F" w:rsidP="00075243">
      <w:pPr>
        <w:spacing w:line="480" w:lineRule="auto"/>
        <w:ind w:left="720" w:hanging="720"/>
        <w:jc w:val="both"/>
        <w:rPr>
          <w:rFonts w:ascii="Times New Roman" w:eastAsia="Courier New" w:hAnsi="Times New Roman" w:cs="Times New Roman"/>
          <w:color w:val="000000" w:themeColor="text1"/>
          <w:sz w:val="28"/>
          <w:szCs w:val="28"/>
        </w:rPr>
      </w:pPr>
      <w:proofErr w:type="spellStart"/>
      <w:r w:rsidRPr="0020585F">
        <w:rPr>
          <w:rFonts w:ascii="Times New Roman" w:eastAsia="Courier New" w:hAnsi="Times New Roman" w:cs="Times New Roman"/>
          <w:color w:val="000000" w:themeColor="text1"/>
          <w:sz w:val="28"/>
          <w:szCs w:val="28"/>
        </w:rPr>
        <w:t>Akhtar</w:t>
      </w:r>
      <w:proofErr w:type="gramStart"/>
      <w:r w:rsidRPr="0020585F">
        <w:rPr>
          <w:rFonts w:ascii="Times New Roman" w:eastAsia="Courier New" w:hAnsi="Times New Roman" w:cs="Times New Roman"/>
          <w:color w:val="000000" w:themeColor="text1"/>
          <w:sz w:val="28"/>
          <w:szCs w:val="28"/>
        </w:rPr>
        <w:t>,S.O</w:t>
      </w:r>
      <w:proofErr w:type="spellEnd"/>
      <w:proofErr w:type="gramEnd"/>
      <w:r w:rsidRPr="0020585F">
        <w:rPr>
          <w:rFonts w:ascii="Times New Roman" w:eastAsia="Courier New" w:hAnsi="Times New Roman" w:cs="Times New Roman"/>
          <w:color w:val="000000" w:themeColor="text1"/>
          <w:sz w:val="28"/>
          <w:szCs w:val="28"/>
        </w:rPr>
        <w:t xml:space="preserve">, </w:t>
      </w:r>
      <w:proofErr w:type="spellStart"/>
      <w:r w:rsidRPr="0020585F">
        <w:rPr>
          <w:rFonts w:ascii="Times New Roman" w:eastAsia="Courier New" w:hAnsi="Times New Roman" w:cs="Times New Roman"/>
          <w:color w:val="000000" w:themeColor="text1"/>
          <w:sz w:val="28"/>
          <w:szCs w:val="28"/>
        </w:rPr>
        <w:t>Ismail,T</w:t>
      </w:r>
      <w:proofErr w:type="spellEnd"/>
      <w:r w:rsidRPr="0020585F">
        <w:rPr>
          <w:rFonts w:ascii="Times New Roman" w:eastAsia="Courier New" w:hAnsi="Times New Roman" w:cs="Times New Roman"/>
          <w:color w:val="000000" w:themeColor="text1"/>
          <w:sz w:val="28"/>
          <w:szCs w:val="28"/>
        </w:rPr>
        <w:t xml:space="preserve">. and </w:t>
      </w:r>
      <w:proofErr w:type="spellStart"/>
      <w:r w:rsidRPr="0020585F">
        <w:rPr>
          <w:rFonts w:ascii="Times New Roman" w:eastAsia="Courier New" w:hAnsi="Times New Roman" w:cs="Times New Roman"/>
          <w:color w:val="000000" w:themeColor="text1"/>
          <w:sz w:val="28"/>
          <w:szCs w:val="28"/>
        </w:rPr>
        <w:t>frison</w:t>
      </w:r>
      <w:proofErr w:type="spellEnd"/>
      <w:r w:rsidRPr="0020585F">
        <w:rPr>
          <w:rFonts w:ascii="Times New Roman" w:eastAsia="Courier New" w:hAnsi="Times New Roman" w:cs="Times New Roman"/>
          <w:color w:val="000000" w:themeColor="text1"/>
          <w:sz w:val="28"/>
          <w:szCs w:val="28"/>
        </w:rPr>
        <w:t xml:space="preserve">, N. (2013).pectin from fruit processing  waste; </w:t>
      </w:r>
      <w:proofErr w:type="spellStart"/>
      <w:r w:rsidRPr="0020585F">
        <w:rPr>
          <w:rFonts w:ascii="Times New Roman" w:eastAsia="Courier New" w:hAnsi="Times New Roman" w:cs="Times New Roman"/>
          <w:color w:val="000000" w:themeColor="text1"/>
          <w:sz w:val="28"/>
          <w:szCs w:val="28"/>
        </w:rPr>
        <w:t>Extraction,characterization</w:t>
      </w:r>
      <w:proofErr w:type="spellEnd"/>
      <w:r w:rsidRPr="0020585F">
        <w:rPr>
          <w:rFonts w:ascii="Times New Roman" w:eastAsia="Courier New" w:hAnsi="Times New Roman" w:cs="Times New Roman"/>
          <w:color w:val="000000" w:themeColor="text1"/>
          <w:sz w:val="28"/>
          <w:szCs w:val="28"/>
        </w:rPr>
        <w:t xml:space="preserve"> and application. </w:t>
      </w:r>
      <w:r w:rsidRPr="0020585F">
        <w:rPr>
          <w:rFonts w:ascii="Times New Roman" w:eastAsia="Courier New" w:hAnsi="Times New Roman" w:cs="Times New Roman"/>
          <w:i/>
          <w:color w:val="000000" w:themeColor="text1"/>
          <w:sz w:val="28"/>
          <w:szCs w:val="28"/>
        </w:rPr>
        <w:t>Journal of food and science and technology</w:t>
      </w:r>
      <w:r w:rsidRPr="0020585F">
        <w:rPr>
          <w:rFonts w:ascii="Times New Roman" w:eastAsia="Courier New" w:hAnsi="Times New Roman" w:cs="Times New Roman"/>
          <w:color w:val="000000" w:themeColor="text1"/>
          <w:sz w:val="28"/>
          <w:szCs w:val="28"/>
        </w:rPr>
        <w:t>, 50(3)</w:t>
      </w:r>
      <w:proofErr w:type="gramStart"/>
      <w:r w:rsidRPr="0020585F">
        <w:rPr>
          <w:rFonts w:ascii="Times New Roman" w:eastAsia="Courier New" w:hAnsi="Times New Roman" w:cs="Times New Roman"/>
          <w:color w:val="000000" w:themeColor="text1"/>
          <w:sz w:val="28"/>
          <w:szCs w:val="28"/>
        </w:rPr>
        <w:t>,409</w:t>
      </w:r>
      <w:proofErr w:type="gramEnd"/>
      <w:r w:rsidRPr="0020585F">
        <w:rPr>
          <w:rFonts w:ascii="Times New Roman" w:eastAsia="Courier New" w:hAnsi="Times New Roman" w:cs="Times New Roman"/>
          <w:color w:val="000000" w:themeColor="text1"/>
          <w:sz w:val="28"/>
          <w:szCs w:val="28"/>
        </w:rPr>
        <w:t>-418.do:;10 1007/s/397-011-0584-y</w:t>
      </w:r>
      <w:r w:rsidRPr="0020585F">
        <w:rPr>
          <w:rFonts w:ascii="Times New Roman" w:eastAsia="Courier New" w:hAnsi="Times New Roman" w:cs="Times New Roman"/>
          <w:color w:val="000000" w:themeColor="text1"/>
          <w:sz w:val="28"/>
          <w:szCs w:val="28"/>
        </w:rPr>
        <w:tab/>
      </w:r>
    </w:p>
    <w:p w:rsidR="0020585F" w:rsidRPr="0020585F" w:rsidRDefault="0020585F" w:rsidP="0020585F">
      <w:pPr>
        <w:spacing w:line="480" w:lineRule="auto"/>
        <w:ind w:left="720" w:hanging="720"/>
        <w:jc w:val="both"/>
        <w:rPr>
          <w:rFonts w:ascii="Times New Roman" w:hAnsi="Times New Roman" w:cs="Times New Roman"/>
          <w:color w:val="000000" w:themeColor="text1"/>
          <w:sz w:val="28"/>
          <w:szCs w:val="28"/>
        </w:rPr>
      </w:pPr>
      <w:proofErr w:type="spellStart"/>
      <w:r w:rsidRPr="0020585F">
        <w:rPr>
          <w:rFonts w:ascii="Times New Roman" w:hAnsi="Times New Roman" w:cs="Times New Roman"/>
          <w:color w:val="000000" w:themeColor="text1"/>
          <w:sz w:val="28"/>
          <w:szCs w:val="28"/>
        </w:rPr>
        <w:t>Akinyele</w:t>
      </w:r>
      <w:proofErr w:type="spellEnd"/>
      <w:r w:rsidRPr="0020585F">
        <w:rPr>
          <w:rFonts w:ascii="Times New Roman" w:hAnsi="Times New Roman" w:cs="Times New Roman"/>
          <w:color w:val="000000" w:themeColor="text1"/>
          <w:sz w:val="28"/>
          <w:szCs w:val="28"/>
        </w:rPr>
        <w:t xml:space="preserve">, B. J., &amp; </w:t>
      </w:r>
      <w:proofErr w:type="spellStart"/>
      <w:r w:rsidRPr="0020585F">
        <w:rPr>
          <w:rFonts w:ascii="Times New Roman" w:hAnsi="Times New Roman" w:cs="Times New Roman"/>
          <w:color w:val="000000" w:themeColor="text1"/>
          <w:sz w:val="28"/>
          <w:szCs w:val="28"/>
        </w:rPr>
        <w:t>Akinyosoye</w:t>
      </w:r>
      <w:proofErr w:type="spellEnd"/>
      <w:r w:rsidRPr="0020585F">
        <w:rPr>
          <w:rFonts w:ascii="Times New Roman" w:hAnsi="Times New Roman" w:cs="Times New Roman"/>
          <w:color w:val="000000" w:themeColor="text1"/>
          <w:sz w:val="28"/>
          <w:szCs w:val="28"/>
        </w:rPr>
        <w:t>, F. A. (2021). Microbial load and spoilage indicators in postharvest plantain fruits in Nigerian markets. African Journal of Food Science, 15(3), 79–88.</w:t>
      </w:r>
    </w:p>
    <w:p w:rsidR="0020585F" w:rsidRPr="0020585F" w:rsidRDefault="0020585F" w:rsidP="003736F6">
      <w:pPr>
        <w:pStyle w:val="NormalWeb"/>
        <w:spacing w:line="480" w:lineRule="auto"/>
        <w:ind w:left="720" w:hanging="720"/>
        <w:jc w:val="both"/>
        <w:rPr>
          <w:color w:val="000000" w:themeColor="text1"/>
          <w:sz w:val="28"/>
          <w:shd w:val="clear" w:color="auto" w:fill="FFFFFF"/>
        </w:rPr>
      </w:pPr>
      <w:r w:rsidRPr="0020585F">
        <w:rPr>
          <w:color w:val="000000" w:themeColor="text1"/>
          <w:sz w:val="28"/>
          <w:shd w:val="clear" w:color="auto" w:fill="FFFFFF"/>
        </w:rPr>
        <w:lastRenderedPageBreak/>
        <w:t>Amara, A. A., and El-</w:t>
      </w:r>
      <w:proofErr w:type="spellStart"/>
      <w:r w:rsidRPr="0020585F">
        <w:rPr>
          <w:color w:val="000000" w:themeColor="text1"/>
          <w:sz w:val="28"/>
          <w:shd w:val="clear" w:color="auto" w:fill="FFFFFF"/>
        </w:rPr>
        <w:t>Baky</w:t>
      </w:r>
      <w:proofErr w:type="spellEnd"/>
      <w:r w:rsidRPr="0020585F">
        <w:rPr>
          <w:color w:val="000000" w:themeColor="text1"/>
          <w:sz w:val="28"/>
          <w:shd w:val="clear" w:color="auto" w:fill="FFFFFF"/>
        </w:rPr>
        <w:t>, N. A. (2023). Fungi as a source of edible proteins and animal feed. </w:t>
      </w:r>
      <w:r w:rsidRPr="0020585F">
        <w:rPr>
          <w:i/>
          <w:iCs/>
          <w:color w:val="000000" w:themeColor="text1"/>
          <w:sz w:val="28"/>
          <w:shd w:val="clear" w:color="auto" w:fill="FFFFFF"/>
        </w:rPr>
        <w:t>Journal of Fungi</w:t>
      </w:r>
      <w:r w:rsidRPr="0020585F">
        <w:rPr>
          <w:color w:val="000000" w:themeColor="text1"/>
          <w:sz w:val="28"/>
          <w:shd w:val="clear" w:color="auto" w:fill="FFFFFF"/>
        </w:rPr>
        <w:t>, </w:t>
      </w:r>
      <w:r w:rsidRPr="0020585F">
        <w:rPr>
          <w:i/>
          <w:iCs/>
          <w:color w:val="000000" w:themeColor="text1"/>
          <w:sz w:val="28"/>
          <w:shd w:val="clear" w:color="auto" w:fill="FFFFFF"/>
        </w:rPr>
        <w:t>9</w:t>
      </w:r>
      <w:r w:rsidRPr="0020585F">
        <w:rPr>
          <w:color w:val="000000" w:themeColor="text1"/>
          <w:sz w:val="28"/>
          <w:shd w:val="clear" w:color="auto" w:fill="FFFFFF"/>
        </w:rPr>
        <w:t>(1), 73.</w:t>
      </w:r>
    </w:p>
    <w:p w:rsidR="0020585F" w:rsidRPr="0020585F" w:rsidRDefault="0020585F" w:rsidP="003736F6">
      <w:pPr>
        <w:pStyle w:val="NormalWeb"/>
        <w:spacing w:line="480" w:lineRule="auto"/>
        <w:ind w:left="720" w:hanging="720"/>
        <w:jc w:val="both"/>
        <w:rPr>
          <w:color w:val="000000" w:themeColor="text1"/>
          <w:sz w:val="28"/>
          <w:shd w:val="clear" w:color="auto" w:fill="FFFFFF"/>
        </w:rPr>
      </w:pPr>
      <w:r w:rsidRPr="0020585F">
        <w:rPr>
          <w:color w:val="000000" w:themeColor="text1"/>
          <w:sz w:val="28"/>
          <w:shd w:val="clear" w:color="auto" w:fill="FFFFFF"/>
        </w:rPr>
        <w:t>Amara, A. A., and El-</w:t>
      </w:r>
      <w:proofErr w:type="spellStart"/>
      <w:r w:rsidRPr="0020585F">
        <w:rPr>
          <w:color w:val="000000" w:themeColor="text1"/>
          <w:sz w:val="28"/>
          <w:shd w:val="clear" w:color="auto" w:fill="FFFFFF"/>
        </w:rPr>
        <w:t>Baky</w:t>
      </w:r>
      <w:proofErr w:type="spellEnd"/>
      <w:r w:rsidRPr="0020585F">
        <w:rPr>
          <w:color w:val="000000" w:themeColor="text1"/>
          <w:sz w:val="28"/>
          <w:shd w:val="clear" w:color="auto" w:fill="FFFFFF"/>
        </w:rPr>
        <w:t>, N. A. (2023). Fungi as a source of edible proteins and animal feed. </w:t>
      </w:r>
      <w:r w:rsidRPr="0020585F">
        <w:rPr>
          <w:i/>
          <w:iCs/>
          <w:color w:val="000000" w:themeColor="text1"/>
          <w:sz w:val="28"/>
          <w:shd w:val="clear" w:color="auto" w:fill="FFFFFF"/>
        </w:rPr>
        <w:t>Journal of Fungi</w:t>
      </w:r>
      <w:r w:rsidRPr="0020585F">
        <w:rPr>
          <w:color w:val="000000" w:themeColor="text1"/>
          <w:sz w:val="28"/>
          <w:shd w:val="clear" w:color="auto" w:fill="FFFFFF"/>
        </w:rPr>
        <w:t>, </w:t>
      </w:r>
      <w:r w:rsidRPr="0020585F">
        <w:rPr>
          <w:i/>
          <w:iCs/>
          <w:color w:val="000000" w:themeColor="text1"/>
          <w:sz w:val="28"/>
          <w:shd w:val="clear" w:color="auto" w:fill="FFFFFF"/>
        </w:rPr>
        <w:t>9</w:t>
      </w:r>
      <w:r w:rsidRPr="0020585F">
        <w:rPr>
          <w:color w:val="000000" w:themeColor="text1"/>
          <w:sz w:val="28"/>
          <w:shd w:val="clear" w:color="auto" w:fill="FFFFFF"/>
        </w:rPr>
        <w:t>(1), 73.</w:t>
      </w:r>
    </w:p>
    <w:p w:rsidR="0020585F" w:rsidRPr="0020585F" w:rsidRDefault="0020585F" w:rsidP="00075243">
      <w:pPr>
        <w:spacing w:line="480" w:lineRule="auto"/>
        <w:ind w:left="720" w:hanging="720"/>
        <w:jc w:val="both"/>
        <w:rPr>
          <w:rFonts w:ascii="Times New Roman" w:hAnsi="Times New Roman" w:cs="Times New Roman"/>
          <w:color w:val="000000" w:themeColor="text1"/>
          <w:sz w:val="28"/>
          <w:szCs w:val="28"/>
        </w:rPr>
      </w:pPr>
      <w:proofErr w:type="spellStart"/>
      <w:r w:rsidRPr="0020585F">
        <w:rPr>
          <w:rFonts w:ascii="Times New Roman" w:hAnsi="Times New Roman" w:cs="Times New Roman"/>
          <w:color w:val="000000" w:themeColor="text1"/>
          <w:sz w:val="28"/>
          <w:szCs w:val="28"/>
        </w:rPr>
        <w:t>Ariyo</w:t>
      </w:r>
      <w:proofErr w:type="spellEnd"/>
      <w:r w:rsidRPr="0020585F">
        <w:rPr>
          <w:rFonts w:ascii="Times New Roman" w:hAnsi="Times New Roman" w:cs="Times New Roman"/>
          <w:color w:val="000000" w:themeColor="text1"/>
          <w:sz w:val="28"/>
          <w:szCs w:val="28"/>
        </w:rPr>
        <w:t xml:space="preserve">, A. B., and </w:t>
      </w:r>
      <w:proofErr w:type="spellStart"/>
      <w:r w:rsidRPr="0020585F">
        <w:rPr>
          <w:rFonts w:ascii="Times New Roman" w:hAnsi="Times New Roman" w:cs="Times New Roman"/>
          <w:color w:val="000000" w:themeColor="text1"/>
          <w:sz w:val="28"/>
          <w:szCs w:val="28"/>
        </w:rPr>
        <w:t>Obire</w:t>
      </w:r>
      <w:proofErr w:type="spellEnd"/>
      <w:r w:rsidRPr="0020585F">
        <w:rPr>
          <w:rFonts w:ascii="Times New Roman" w:hAnsi="Times New Roman" w:cs="Times New Roman"/>
          <w:color w:val="000000" w:themeColor="text1"/>
          <w:sz w:val="28"/>
          <w:szCs w:val="28"/>
        </w:rPr>
        <w:t xml:space="preserve">, O. (2021). Microbiological and Physicochemical Characteristics of Abattoir Wastewaters in </w:t>
      </w:r>
      <w:proofErr w:type="spellStart"/>
      <w:r w:rsidRPr="0020585F">
        <w:rPr>
          <w:rFonts w:ascii="Times New Roman" w:hAnsi="Times New Roman" w:cs="Times New Roman"/>
          <w:color w:val="000000" w:themeColor="text1"/>
          <w:sz w:val="28"/>
          <w:szCs w:val="28"/>
        </w:rPr>
        <w:t>Bayelsa</w:t>
      </w:r>
      <w:proofErr w:type="spellEnd"/>
      <w:r w:rsidRPr="0020585F">
        <w:rPr>
          <w:rFonts w:ascii="Times New Roman" w:hAnsi="Times New Roman" w:cs="Times New Roman"/>
          <w:color w:val="000000" w:themeColor="text1"/>
          <w:sz w:val="28"/>
          <w:szCs w:val="28"/>
        </w:rPr>
        <w:t xml:space="preserve"> and Rivers State. </w:t>
      </w:r>
      <w:r w:rsidRPr="0020585F">
        <w:rPr>
          <w:rFonts w:ascii="Times New Roman" w:hAnsi="Times New Roman" w:cs="Times New Roman"/>
          <w:i/>
          <w:iCs/>
          <w:color w:val="000000" w:themeColor="text1"/>
          <w:sz w:val="28"/>
          <w:szCs w:val="28"/>
        </w:rPr>
        <w:t>South Asian Journal of Research in Microbiology</w:t>
      </w:r>
      <w:r w:rsidRPr="0020585F">
        <w:rPr>
          <w:rFonts w:ascii="Times New Roman" w:hAnsi="Times New Roman" w:cs="Times New Roman"/>
          <w:color w:val="000000" w:themeColor="text1"/>
          <w:sz w:val="28"/>
          <w:szCs w:val="28"/>
        </w:rPr>
        <w:t>, </w:t>
      </w:r>
      <w:r w:rsidRPr="0020585F">
        <w:rPr>
          <w:rFonts w:ascii="Times New Roman" w:hAnsi="Times New Roman" w:cs="Times New Roman"/>
          <w:i/>
          <w:iCs/>
          <w:color w:val="000000" w:themeColor="text1"/>
          <w:sz w:val="28"/>
          <w:szCs w:val="28"/>
        </w:rPr>
        <w:t>11</w:t>
      </w:r>
      <w:r w:rsidRPr="0020585F">
        <w:rPr>
          <w:rFonts w:ascii="Times New Roman" w:hAnsi="Times New Roman" w:cs="Times New Roman"/>
          <w:color w:val="000000" w:themeColor="text1"/>
          <w:sz w:val="28"/>
          <w:szCs w:val="28"/>
        </w:rPr>
        <w:t>(1), 32-45.</w:t>
      </w:r>
    </w:p>
    <w:p w:rsidR="0020585F" w:rsidRPr="0020585F" w:rsidRDefault="0020585F" w:rsidP="00075243">
      <w:pPr>
        <w:spacing w:line="480" w:lineRule="auto"/>
        <w:ind w:left="720" w:hanging="720"/>
        <w:jc w:val="both"/>
        <w:rPr>
          <w:rFonts w:ascii="Times New Roman" w:eastAsia="Courier New" w:hAnsi="Times New Roman" w:cs="Times New Roman"/>
          <w:color w:val="000000" w:themeColor="text1"/>
          <w:sz w:val="28"/>
          <w:szCs w:val="28"/>
        </w:rPr>
      </w:pPr>
      <w:r w:rsidRPr="0020585F">
        <w:rPr>
          <w:rFonts w:ascii="Times New Roman" w:eastAsia="Courier New" w:hAnsi="Times New Roman" w:cs="Times New Roman"/>
          <w:color w:val="000000" w:themeColor="text1"/>
          <w:sz w:val="28"/>
          <w:szCs w:val="28"/>
        </w:rPr>
        <w:t xml:space="preserve">Babble, E. (2016).the practice of social research, </w:t>
      </w:r>
      <w:proofErr w:type="spellStart"/>
      <w:r w:rsidRPr="0020585F">
        <w:rPr>
          <w:rFonts w:ascii="Times New Roman" w:eastAsia="Courier New" w:hAnsi="Times New Roman" w:cs="Times New Roman"/>
          <w:color w:val="000000" w:themeColor="text1"/>
          <w:sz w:val="28"/>
          <w:szCs w:val="28"/>
        </w:rPr>
        <w:t>cengage</w:t>
      </w:r>
      <w:proofErr w:type="spellEnd"/>
      <w:r w:rsidRPr="0020585F">
        <w:rPr>
          <w:rFonts w:ascii="Times New Roman" w:eastAsia="Courier New" w:hAnsi="Times New Roman" w:cs="Times New Roman"/>
          <w:color w:val="000000" w:themeColor="text1"/>
          <w:sz w:val="28"/>
          <w:szCs w:val="28"/>
        </w:rPr>
        <w:t xml:space="preserve"> </w:t>
      </w:r>
      <w:proofErr w:type="spellStart"/>
      <w:r w:rsidRPr="0020585F">
        <w:rPr>
          <w:rFonts w:ascii="Times New Roman" w:eastAsia="Courier New" w:hAnsi="Times New Roman" w:cs="Times New Roman"/>
          <w:color w:val="000000" w:themeColor="text1"/>
          <w:sz w:val="28"/>
          <w:szCs w:val="28"/>
        </w:rPr>
        <w:t>learning.cheesbrough</w:t>
      </w:r>
      <w:proofErr w:type="spellEnd"/>
      <w:r w:rsidRPr="0020585F">
        <w:rPr>
          <w:rFonts w:ascii="Times New Roman" w:eastAsia="Courier New" w:hAnsi="Times New Roman" w:cs="Times New Roman"/>
          <w:color w:val="000000" w:themeColor="text1"/>
          <w:sz w:val="28"/>
          <w:szCs w:val="28"/>
        </w:rPr>
        <w:t xml:space="preserve"> 19(2006) </w:t>
      </w:r>
      <w:proofErr w:type="gramStart"/>
      <w:r w:rsidRPr="0020585F">
        <w:rPr>
          <w:rFonts w:ascii="Times New Roman" w:eastAsia="Courier New" w:hAnsi="Times New Roman" w:cs="Times New Roman"/>
          <w:color w:val="000000" w:themeColor="text1"/>
          <w:sz w:val="28"/>
          <w:szCs w:val="28"/>
        </w:rPr>
        <w:t>staining  techniques</w:t>
      </w:r>
      <w:proofErr w:type="gramEnd"/>
      <w:r w:rsidRPr="0020585F">
        <w:rPr>
          <w:rFonts w:ascii="Times New Roman" w:eastAsia="Courier New" w:hAnsi="Times New Roman" w:cs="Times New Roman"/>
          <w:color w:val="000000" w:themeColor="text1"/>
          <w:sz w:val="28"/>
          <w:szCs w:val="28"/>
        </w:rPr>
        <w:t xml:space="preserve">. </w:t>
      </w:r>
      <w:proofErr w:type="gramStart"/>
      <w:r w:rsidRPr="0020585F">
        <w:rPr>
          <w:rFonts w:ascii="Times New Roman" w:eastAsia="Courier New" w:hAnsi="Times New Roman" w:cs="Times New Roman"/>
          <w:color w:val="000000" w:themeColor="text1"/>
          <w:sz w:val="28"/>
          <w:szCs w:val="28"/>
        </w:rPr>
        <w:t>Distinct  laboratory</w:t>
      </w:r>
      <w:proofErr w:type="gramEnd"/>
      <w:r w:rsidRPr="0020585F">
        <w:rPr>
          <w:rFonts w:ascii="Times New Roman" w:eastAsia="Courier New" w:hAnsi="Times New Roman" w:cs="Times New Roman"/>
          <w:color w:val="000000" w:themeColor="text1"/>
          <w:sz w:val="28"/>
          <w:szCs w:val="28"/>
        </w:rPr>
        <w:t xml:space="preserve">  practice in Tropical  countries. 2nd </w:t>
      </w:r>
      <w:proofErr w:type="spellStart"/>
      <w:r w:rsidRPr="0020585F">
        <w:rPr>
          <w:rFonts w:ascii="Times New Roman" w:eastAsia="Courier New" w:hAnsi="Times New Roman" w:cs="Times New Roman"/>
          <w:color w:val="000000" w:themeColor="text1"/>
          <w:sz w:val="28"/>
          <w:szCs w:val="28"/>
        </w:rPr>
        <w:t>ed.cambridge</w:t>
      </w:r>
      <w:proofErr w:type="spellEnd"/>
      <w:r w:rsidRPr="0020585F">
        <w:rPr>
          <w:rFonts w:ascii="Times New Roman" w:eastAsia="Courier New" w:hAnsi="Times New Roman" w:cs="Times New Roman"/>
          <w:color w:val="000000" w:themeColor="text1"/>
          <w:sz w:val="28"/>
          <w:szCs w:val="28"/>
        </w:rPr>
        <w:t xml:space="preserve"> </w:t>
      </w:r>
      <w:proofErr w:type="gramStart"/>
      <w:r w:rsidRPr="0020585F">
        <w:rPr>
          <w:rFonts w:ascii="Times New Roman" w:eastAsia="Courier New" w:hAnsi="Times New Roman" w:cs="Times New Roman"/>
          <w:color w:val="000000" w:themeColor="text1"/>
          <w:sz w:val="28"/>
          <w:szCs w:val="28"/>
        </w:rPr>
        <w:t>University  press,Cambridge,uk,30</w:t>
      </w:r>
      <w:proofErr w:type="gramEnd"/>
      <w:r w:rsidRPr="0020585F">
        <w:rPr>
          <w:rFonts w:ascii="Times New Roman" w:eastAsia="Courier New" w:hAnsi="Times New Roman" w:cs="Times New Roman"/>
          <w:color w:val="000000" w:themeColor="text1"/>
          <w:sz w:val="28"/>
          <w:szCs w:val="28"/>
        </w:rPr>
        <w:t>-45</w:t>
      </w:r>
    </w:p>
    <w:p w:rsidR="0020585F" w:rsidRPr="0020585F" w:rsidRDefault="0020585F" w:rsidP="0020585F">
      <w:pPr>
        <w:spacing w:line="480" w:lineRule="auto"/>
        <w:ind w:left="720" w:hanging="720"/>
        <w:jc w:val="both"/>
        <w:rPr>
          <w:rFonts w:ascii="Times New Roman" w:hAnsi="Times New Roman" w:cs="Times New Roman"/>
          <w:color w:val="000000" w:themeColor="text1"/>
          <w:sz w:val="28"/>
          <w:szCs w:val="28"/>
        </w:rPr>
      </w:pPr>
      <w:proofErr w:type="spellStart"/>
      <w:r w:rsidRPr="0020585F">
        <w:rPr>
          <w:rFonts w:ascii="Times New Roman" w:hAnsi="Times New Roman" w:cs="Times New Roman"/>
          <w:color w:val="000000" w:themeColor="text1"/>
          <w:sz w:val="28"/>
          <w:szCs w:val="28"/>
        </w:rPr>
        <w:t>Bayantassova</w:t>
      </w:r>
      <w:proofErr w:type="spellEnd"/>
      <w:r w:rsidRPr="0020585F">
        <w:rPr>
          <w:rFonts w:ascii="Times New Roman" w:hAnsi="Times New Roman" w:cs="Times New Roman"/>
          <w:color w:val="000000" w:themeColor="text1"/>
          <w:sz w:val="28"/>
          <w:szCs w:val="28"/>
        </w:rPr>
        <w:t xml:space="preserve">, S. M., </w:t>
      </w:r>
      <w:proofErr w:type="spellStart"/>
      <w:r w:rsidRPr="0020585F">
        <w:rPr>
          <w:rFonts w:ascii="Times New Roman" w:hAnsi="Times New Roman" w:cs="Times New Roman"/>
          <w:color w:val="000000" w:themeColor="text1"/>
          <w:sz w:val="28"/>
          <w:szCs w:val="28"/>
        </w:rPr>
        <w:t>Nurgaliyev</w:t>
      </w:r>
      <w:proofErr w:type="spellEnd"/>
      <w:r w:rsidRPr="0020585F">
        <w:rPr>
          <w:rFonts w:ascii="Times New Roman" w:hAnsi="Times New Roman" w:cs="Times New Roman"/>
          <w:color w:val="000000" w:themeColor="text1"/>
          <w:sz w:val="28"/>
          <w:szCs w:val="28"/>
        </w:rPr>
        <w:t xml:space="preserve">, B. E., </w:t>
      </w:r>
      <w:proofErr w:type="spellStart"/>
      <w:r w:rsidRPr="0020585F">
        <w:rPr>
          <w:rFonts w:ascii="Times New Roman" w:hAnsi="Times New Roman" w:cs="Times New Roman"/>
          <w:color w:val="000000" w:themeColor="text1"/>
          <w:sz w:val="28"/>
          <w:szCs w:val="28"/>
        </w:rPr>
        <w:t>Muhanbetkalieva</w:t>
      </w:r>
      <w:proofErr w:type="spellEnd"/>
      <w:r w:rsidRPr="0020585F">
        <w:rPr>
          <w:rFonts w:ascii="Times New Roman" w:hAnsi="Times New Roman" w:cs="Times New Roman"/>
          <w:color w:val="000000" w:themeColor="text1"/>
          <w:sz w:val="28"/>
          <w:szCs w:val="28"/>
        </w:rPr>
        <w:t xml:space="preserve">, G. S., and </w:t>
      </w:r>
      <w:proofErr w:type="spellStart"/>
      <w:r w:rsidRPr="0020585F">
        <w:rPr>
          <w:rFonts w:ascii="Times New Roman" w:hAnsi="Times New Roman" w:cs="Times New Roman"/>
          <w:color w:val="000000" w:themeColor="text1"/>
          <w:sz w:val="28"/>
          <w:szCs w:val="28"/>
        </w:rPr>
        <w:t>Dzhumagulova</w:t>
      </w:r>
      <w:proofErr w:type="spellEnd"/>
      <w:r w:rsidRPr="0020585F">
        <w:rPr>
          <w:rFonts w:ascii="Times New Roman" w:hAnsi="Times New Roman" w:cs="Times New Roman"/>
          <w:color w:val="000000" w:themeColor="text1"/>
          <w:sz w:val="28"/>
          <w:szCs w:val="28"/>
        </w:rPr>
        <w:t>, S. K. (2022). Veterinary-sanitary inspection of poultry, fish, beekeeping and plant products.</w:t>
      </w:r>
    </w:p>
    <w:p w:rsidR="0020585F" w:rsidRPr="0020585F" w:rsidRDefault="0020585F" w:rsidP="003736F6">
      <w:pPr>
        <w:pStyle w:val="NormalWeb"/>
        <w:spacing w:line="480" w:lineRule="auto"/>
        <w:ind w:left="720" w:hanging="720"/>
        <w:jc w:val="both"/>
        <w:rPr>
          <w:color w:val="000000" w:themeColor="text1"/>
          <w:sz w:val="28"/>
          <w:shd w:val="clear" w:color="auto" w:fill="FFFFFF"/>
        </w:rPr>
      </w:pPr>
      <w:r w:rsidRPr="0020585F">
        <w:rPr>
          <w:color w:val="000000" w:themeColor="text1"/>
          <w:sz w:val="28"/>
          <w:shd w:val="clear" w:color="auto" w:fill="FFFFFF"/>
        </w:rPr>
        <w:t xml:space="preserve">Cárdenas, B. D., </w:t>
      </w:r>
      <w:proofErr w:type="spellStart"/>
      <w:r w:rsidRPr="0020585F">
        <w:rPr>
          <w:color w:val="000000" w:themeColor="text1"/>
          <w:sz w:val="28"/>
          <w:shd w:val="clear" w:color="auto" w:fill="FFFFFF"/>
        </w:rPr>
        <w:t>Llorente</w:t>
      </w:r>
      <w:proofErr w:type="spellEnd"/>
      <w:r w:rsidRPr="0020585F">
        <w:rPr>
          <w:color w:val="000000" w:themeColor="text1"/>
          <w:sz w:val="28"/>
          <w:shd w:val="clear" w:color="auto" w:fill="FFFFFF"/>
        </w:rPr>
        <w:t xml:space="preserve">, E. S., </w:t>
      </w:r>
      <w:proofErr w:type="spellStart"/>
      <w:proofErr w:type="gramStart"/>
      <w:r w:rsidRPr="0020585F">
        <w:rPr>
          <w:color w:val="000000" w:themeColor="text1"/>
          <w:sz w:val="28"/>
          <w:shd w:val="clear" w:color="auto" w:fill="FFFFFF"/>
        </w:rPr>
        <w:t>Gu</w:t>
      </w:r>
      <w:proofErr w:type="spellEnd"/>
      <w:proofErr w:type="gramEnd"/>
      <w:r w:rsidRPr="0020585F">
        <w:rPr>
          <w:color w:val="000000" w:themeColor="text1"/>
          <w:sz w:val="28"/>
          <w:shd w:val="clear" w:color="auto" w:fill="FFFFFF"/>
        </w:rPr>
        <w:t xml:space="preserve">, G., </w:t>
      </w:r>
      <w:proofErr w:type="spellStart"/>
      <w:r w:rsidRPr="0020585F">
        <w:rPr>
          <w:color w:val="000000" w:themeColor="text1"/>
          <w:sz w:val="28"/>
          <w:shd w:val="clear" w:color="auto" w:fill="FFFFFF"/>
        </w:rPr>
        <w:t>Nou</w:t>
      </w:r>
      <w:proofErr w:type="spellEnd"/>
      <w:r w:rsidRPr="0020585F">
        <w:rPr>
          <w:color w:val="000000" w:themeColor="text1"/>
          <w:sz w:val="28"/>
          <w:shd w:val="clear" w:color="auto" w:fill="FFFFFF"/>
        </w:rPr>
        <w:t xml:space="preserve">, X., Ortiz, J., Maldonado, P., and </w:t>
      </w:r>
      <w:proofErr w:type="spellStart"/>
      <w:r w:rsidRPr="0020585F">
        <w:rPr>
          <w:color w:val="000000" w:themeColor="text1"/>
          <w:sz w:val="28"/>
          <w:shd w:val="clear" w:color="auto" w:fill="FFFFFF"/>
        </w:rPr>
        <w:t>Cevallos-Cevallos</w:t>
      </w:r>
      <w:proofErr w:type="spellEnd"/>
      <w:r w:rsidRPr="0020585F">
        <w:rPr>
          <w:color w:val="000000" w:themeColor="text1"/>
          <w:sz w:val="28"/>
          <w:shd w:val="clear" w:color="auto" w:fill="FFFFFF"/>
        </w:rPr>
        <w:t>, J. M. (2024). Microbial composition and diversity of high-demand street-vended foods in Ecuador. </w:t>
      </w:r>
      <w:r w:rsidRPr="0020585F">
        <w:rPr>
          <w:i/>
          <w:iCs/>
          <w:color w:val="000000" w:themeColor="text1"/>
          <w:sz w:val="28"/>
          <w:shd w:val="clear" w:color="auto" w:fill="FFFFFF"/>
        </w:rPr>
        <w:t>Journal of Food Protection</w:t>
      </w:r>
      <w:r w:rsidRPr="0020585F">
        <w:rPr>
          <w:color w:val="000000" w:themeColor="text1"/>
          <w:sz w:val="28"/>
          <w:shd w:val="clear" w:color="auto" w:fill="FFFFFF"/>
        </w:rPr>
        <w:t>, </w:t>
      </w:r>
      <w:r w:rsidRPr="0020585F">
        <w:rPr>
          <w:i/>
          <w:iCs/>
          <w:color w:val="000000" w:themeColor="text1"/>
          <w:sz w:val="28"/>
          <w:shd w:val="clear" w:color="auto" w:fill="FFFFFF"/>
        </w:rPr>
        <w:t>87</w:t>
      </w:r>
      <w:r w:rsidRPr="0020585F">
        <w:rPr>
          <w:color w:val="000000" w:themeColor="text1"/>
          <w:sz w:val="28"/>
          <w:shd w:val="clear" w:color="auto" w:fill="FFFFFF"/>
        </w:rPr>
        <w:t>(4), 100247.</w:t>
      </w:r>
    </w:p>
    <w:p w:rsidR="0020585F" w:rsidRPr="0020585F" w:rsidRDefault="0020585F" w:rsidP="003736F6">
      <w:pPr>
        <w:spacing w:after="0" w:line="480" w:lineRule="auto"/>
        <w:ind w:left="720" w:hanging="720"/>
        <w:jc w:val="both"/>
        <w:rPr>
          <w:rFonts w:ascii="Times New Roman" w:eastAsia="Times New Roman" w:hAnsi="Times New Roman" w:cs="Times New Roman"/>
          <w:color w:val="000000" w:themeColor="text1"/>
          <w:sz w:val="28"/>
          <w:szCs w:val="24"/>
        </w:rPr>
      </w:pPr>
      <w:proofErr w:type="spellStart"/>
      <w:r w:rsidRPr="0020585F">
        <w:rPr>
          <w:rFonts w:ascii="Times New Roman" w:eastAsia="Times New Roman" w:hAnsi="Times New Roman" w:cs="Times New Roman"/>
          <w:color w:val="000000" w:themeColor="text1"/>
          <w:sz w:val="28"/>
          <w:szCs w:val="24"/>
        </w:rPr>
        <w:lastRenderedPageBreak/>
        <w:t>Chukwu</w:t>
      </w:r>
      <w:proofErr w:type="spellEnd"/>
      <w:r w:rsidRPr="0020585F">
        <w:rPr>
          <w:rFonts w:ascii="Times New Roman" w:eastAsia="Times New Roman" w:hAnsi="Times New Roman" w:cs="Times New Roman"/>
          <w:color w:val="000000" w:themeColor="text1"/>
          <w:sz w:val="28"/>
          <w:szCs w:val="24"/>
        </w:rPr>
        <w:t xml:space="preserve">, O., </w:t>
      </w:r>
      <w:proofErr w:type="spellStart"/>
      <w:r w:rsidRPr="0020585F">
        <w:rPr>
          <w:rFonts w:ascii="Times New Roman" w:eastAsia="Times New Roman" w:hAnsi="Times New Roman" w:cs="Times New Roman"/>
          <w:color w:val="000000" w:themeColor="text1"/>
          <w:sz w:val="28"/>
          <w:szCs w:val="24"/>
        </w:rPr>
        <w:t>Nwankwo</w:t>
      </w:r>
      <w:proofErr w:type="spellEnd"/>
      <w:r w:rsidRPr="0020585F">
        <w:rPr>
          <w:rFonts w:ascii="Times New Roman" w:eastAsia="Times New Roman" w:hAnsi="Times New Roman" w:cs="Times New Roman"/>
          <w:color w:val="000000" w:themeColor="text1"/>
          <w:sz w:val="28"/>
          <w:szCs w:val="24"/>
        </w:rPr>
        <w:t xml:space="preserve">, I., and </w:t>
      </w:r>
      <w:proofErr w:type="spellStart"/>
      <w:r w:rsidRPr="0020585F">
        <w:rPr>
          <w:rFonts w:ascii="Times New Roman" w:eastAsia="Times New Roman" w:hAnsi="Times New Roman" w:cs="Times New Roman"/>
          <w:color w:val="000000" w:themeColor="text1"/>
          <w:sz w:val="28"/>
          <w:szCs w:val="24"/>
        </w:rPr>
        <w:t>Okeke</w:t>
      </w:r>
      <w:proofErr w:type="spellEnd"/>
      <w:r w:rsidRPr="0020585F">
        <w:rPr>
          <w:rFonts w:ascii="Times New Roman" w:eastAsia="Times New Roman" w:hAnsi="Times New Roman" w:cs="Times New Roman"/>
          <w:color w:val="000000" w:themeColor="text1"/>
          <w:sz w:val="28"/>
          <w:szCs w:val="24"/>
        </w:rPr>
        <w:t xml:space="preserve">, E. (2021). Advances in microbial characterization of foodborne pathogens: The case of plantain spoilage. </w:t>
      </w:r>
      <w:r w:rsidRPr="0020585F">
        <w:rPr>
          <w:rFonts w:ascii="Times New Roman" w:eastAsia="Times New Roman" w:hAnsi="Times New Roman" w:cs="Times New Roman"/>
          <w:i/>
          <w:iCs/>
          <w:color w:val="000000" w:themeColor="text1"/>
          <w:sz w:val="28"/>
          <w:szCs w:val="24"/>
        </w:rPr>
        <w:t>Journal of Applied Biotechnology, 9</w:t>
      </w:r>
      <w:r w:rsidRPr="0020585F">
        <w:rPr>
          <w:rFonts w:ascii="Times New Roman" w:eastAsia="Times New Roman" w:hAnsi="Times New Roman" w:cs="Times New Roman"/>
          <w:color w:val="000000" w:themeColor="text1"/>
          <w:sz w:val="28"/>
          <w:szCs w:val="24"/>
        </w:rPr>
        <w:t>(2), 87-102.</w:t>
      </w:r>
    </w:p>
    <w:p w:rsidR="0020585F" w:rsidRPr="0020585F" w:rsidRDefault="0020585F" w:rsidP="003736F6">
      <w:pPr>
        <w:pStyle w:val="NormalWeb"/>
        <w:spacing w:line="480" w:lineRule="auto"/>
        <w:ind w:left="720" w:hanging="720"/>
        <w:jc w:val="both"/>
        <w:rPr>
          <w:color w:val="000000" w:themeColor="text1"/>
          <w:sz w:val="28"/>
          <w:shd w:val="clear" w:color="auto" w:fill="FFFFFF"/>
        </w:rPr>
      </w:pPr>
      <w:proofErr w:type="spellStart"/>
      <w:r w:rsidRPr="0020585F">
        <w:rPr>
          <w:color w:val="000000" w:themeColor="text1"/>
          <w:sz w:val="28"/>
          <w:shd w:val="clear" w:color="auto" w:fill="FFFFFF"/>
        </w:rPr>
        <w:t>Egonyu</w:t>
      </w:r>
      <w:proofErr w:type="spellEnd"/>
      <w:r w:rsidRPr="0020585F">
        <w:rPr>
          <w:color w:val="000000" w:themeColor="text1"/>
          <w:sz w:val="28"/>
          <w:shd w:val="clear" w:color="auto" w:fill="FFFFFF"/>
        </w:rPr>
        <w:t xml:space="preserve">, J. P., </w:t>
      </w:r>
      <w:proofErr w:type="spellStart"/>
      <w:r w:rsidRPr="0020585F">
        <w:rPr>
          <w:color w:val="000000" w:themeColor="text1"/>
          <w:sz w:val="28"/>
          <w:shd w:val="clear" w:color="auto" w:fill="FFFFFF"/>
        </w:rPr>
        <w:t>Baguma</w:t>
      </w:r>
      <w:proofErr w:type="spellEnd"/>
      <w:r w:rsidRPr="0020585F">
        <w:rPr>
          <w:color w:val="000000" w:themeColor="text1"/>
          <w:sz w:val="28"/>
          <w:shd w:val="clear" w:color="auto" w:fill="FFFFFF"/>
        </w:rPr>
        <w:t xml:space="preserve">, J., </w:t>
      </w:r>
      <w:proofErr w:type="spellStart"/>
      <w:r w:rsidRPr="0020585F">
        <w:rPr>
          <w:color w:val="000000" w:themeColor="text1"/>
          <w:sz w:val="28"/>
          <w:shd w:val="clear" w:color="auto" w:fill="FFFFFF"/>
        </w:rPr>
        <w:t>Martínez</w:t>
      </w:r>
      <w:proofErr w:type="spellEnd"/>
      <w:r w:rsidRPr="0020585F">
        <w:rPr>
          <w:color w:val="000000" w:themeColor="text1"/>
          <w:sz w:val="28"/>
          <w:shd w:val="clear" w:color="auto" w:fill="FFFFFF"/>
        </w:rPr>
        <w:t xml:space="preserve">, L. C., </w:t>
      </w:r>
      <w:proofErr w:type="spellStart"/>
      <w:r w:rsidRPr="0020585F">
        <w:rPr>
          <w:color w:val="000000" w:themeColor="text1"/>
          <w:sz w:val="28"/>
          <w:shd w:val="clear" w:color="auto" w:fill="FFFFFF"/>
        </w:rPr>
        <w:t>Priwiratama</w:t>
      </w:r>
      <w:proofErr w:type="spellEnd"/>
      <w:r w:rsidRPr="0020585F">
        <w:rPr>
          <w:color w:val="000000" w:themeColor="text1"/>
          <w:sz w:val="28"/>
          <w:shd w:val="clear" w:color="auto" w:fill="FFFFFF"/>
        </w:rPr>
        <w:t xml:space="preserve">, H., Subramanian, S., </w:t>
      </w:r>
      <w:proofErr w:type="spellStart"/>
      <w:r w:rsidRPr="0020585F">
        <w:rPr>
          <w:color w:val="000000" w:themeColor="text1"/>
          <w:sz w:val="28"/>
          <w:shd w:val="clear" w:color="auto" w:fill="FFFFFF"/>
        </w:rPr>
        <w:t>Tanga</w:t>
      </w:r>
      <w:proofErr w:type="spellEnd"/>
      <w:r w:rsidRPr="0020585F">
        <w:rPr>
          <w:color w:val="000000" w:themeColor="text1"/>
          <w:sz w:val="28"/>
          <w:shd w:val="clear" w:color="auto" w:fill="FFFFFF"/>
        </w:rPr>
        <w:t>, C. M</w:t>
      </w:r>
      <w:proofErr w:type="gramStart"/>
      <w:r w:rsidRPr="0020585F">
        <w:rPr>
          <w:color w:val="000000" w:themeColor="text1"/>
          <w:sz w:val="28"/>
          <w:shd w:val="clear" w:color="auto" w:fill="FFFFFF"/>
        </w:rPr>
        <w:t>., ...</w:t>
      </w:r>
      <w:proofErr w:type="gramEnd"/>
      <w:r w:rsidRPr="0020585F">
        <w:rPr>
          <w:color w:val="000000" w:themeColor="text1"/>
          <w:sz w:val="28"/>
          <w:shd w:val="clear" w:color="auto" w:fill="FFFFFF"/>
        </w:rPr>
        <w:t xml:space="preserve"> and </w:t>
      </w:r>
      <w:proofErr w:type="spellStart"/>
      <w:r w:rsidRPr="0020585F">
        <w:rPr>
          <w:color w:val="000000" w:themeColor="text1"/>
          <w:sz w:val="28"/>
          <w:shd w:val="clear" w:color="auto" w:fill="FFFFFF"/>
        </w:rPr>
        <w:t>Niassy</w:t>
      </w:r>
      <w:proofErr w:type="spellEnd"/>
      <w:r w:rsidRPr="0020585F">
        <w:rPr>
          <w:color w:val="000000" w:themeColor="text1"/>
          <w:sz w:val="28"/>
          <w:shd w:val="clear" w:color="auto" w:fill="FFFFFF"/>
        </w:rPr>
        <w:t>, S. (2022). </w:t>
      </w:r>
      <w:r w:rsidRPr="0020585F">
        <w:rPr>
          <w:i/>
          <w:iCs/>
          <w:color w:val="000000" w:themeColor="text1"/>
          <w:sz w:val="28"/>
          <w:shd w:val="clear" w:color="auto" w:fill="FFFFFF"/>
        </w:rPr>
        <w:t>Global Advances on Insect Pest Management Research in Oil Palm. Sustainability, 2022; 14, 16288</w:t>
      </w:r>
      <w:r w:rsidRPr="0020585F">
        <w:rPr>
          <w:color w:val="000000" w:themeColor="text1"/>
          <w:sz w:val="28"/>
          <w:shd w:val="clear" w:color="auto" w:fill="FFFFFF"/>
        </w:rPr>
        <w:t>.</w:t>
      </w:r>
    </w:p>
    <w:p w:rsidR="0020585F" w:rsidRPr="0020585F" w:rsidRDefault="0020585F" w:rsidP="0020585F">
      <w:pPr>
        <w:spacing w:line="480" w:lineRule="auto"/>
        <w:ind w:left="720" w:hanging="720"/>
        <w:jc w:val="both"/>
        <w:rPr>
          <w:rFonts w:ascii="Times New Roman" w:hAnsi="Times New Roman" w:cs="Times New Roman"/>
          <w:color w:val="000000" w:themeColor="text1"/>
          <w:sz w:val="28"/>
          <w:szCs w:val="28"/>
        </w:rPr>
      </w:pPr>
      <w:proofErr w:type="spellStart"/>
      <w:r w:rsidRPr="0020585F">
        <w:rPr>
          <w:rFonts w:ascii="Times New Roman" w:hAnsi="Times New Roman" w:cs="Times New Roman"/>
          <w:color w:val="000000" w:themeColor="text1"/>
          <w:sz w:val="28"/>
          <w:szCs w:val="28"/>
        </w:rPr>
        <w:t>Eze</w:t>
      </w:r>
      <w:proofErr w:type="spellEnd"/>
      <w:r w:rsidRPr="0020585F">
        <w:rPr>
          <w:rFonts w:ascii="Times New Roman" w:hAnsi="Times New Roman" w:cs="Times New Roman"/>
          <w:color w:val="000000" w:themeColor="text1"/>
          <w:sz w:val="28"/>
          <w:szCs w:val="28"/>
        </w:rPr>
        <w:t xml:space="preserve">, V. C., &amp; </w:t>
      </w:r>
      <w:proofErr w:type="spellStart"/>
      <w:r w:rsidRPr="0020585F">
        <w:rPr>
          <w:rFonts w:ascii="Times New Roman" w:hAnsi="Times New Roman" w:cs="Times New Roman"/>
          <w:color w:val="000000" w:themeColor="text1"/>
          <w:sz w:val="28"/>
          <w:szCs w:val="28"/>
        </w:rPr>
        <w:t>Okerentugba</w:t>
      </w:r>
      <w:proofErr w:type="spellEnd"/>
      <w:r w:rsidRPr="0020585F">
        <w:rPr>
          <w:rFonts w:ascii="Times New Roman" w:hAnsi="Times New Roman" w:cs="Times New Roman"/>
          <w:color w:val="000000" w:themeColor="text1"/>
          <w:sz w:val="28"/>
          <w:szCs w:val="28"/>
        </w:rPr>
        <w:t>, P. O. (2020). Comparative microbial assessment of fresh and spoiling plantain fruits in open markets. Nigerian Journal of Microbiology, 34(1), 45–53.</w:t>
      </w:r>
    </w:p>
    <w:p w:rsidR="0020585F" w:rsidRPr="0020585F" w:rsidRDefault="0020585F" w:rsidP="0020585F">
      <w:pPr>
        <w:spacing w:line="480" w:lineRule="auto"/>
        <w:ind w:left="720" w:hanging="720"/>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Frankish, E. (2024). Quantitative microbial risk assessment model to estimate the risk of Escherichia coli O157: H7 from fresh Australian apples (Doctoral dissertation, University of Tasmania).</w:t>
      </w:r>
    </w:p>
    <w:p w:rsidR="0020585F" w:rsidRPr="0020585F" w:rsidRDefault="0020585F" w:rsidP="003736F6">
      <w:pPr>
        <w:pStyle w:val="NormalWeb"/>
        <w:spacing w:line="480" w:lineRule="auto"/>
        <w:ind w:left="720" w:hanging="720"/>
        <w:jc w:val="both"/>
        <w:rPr>
          <w:color w:val="000000" w:themeColor="text1"/>
          <w:sz w:val="28"/>
          <w:shd w:val="clear" w:color="auto" w:fill="FFFFFF"/>
        </w:rPr>
      </w:pPr>
      <w:proofErr w:type="spellStart"/>
      <w:r w:rsidRPr="0020585F">
        <w:rPr>
          <w:color w:val="000000" w:themeColor="text1"/>
          <w:sz w:val="28"/>
          <w:shd w:val="clear" w:color="auto" w:fill="FFFFFF"/>
        </w:rPr>
        <w:t>Gboyimde</w:t>
      </w:r>
      <w:proofErr w:type="spellEnd"/>
      <w:r w:rsidRPr="0020585F">
        <w:rPr>
          <w:color w:val="000000" w:themeColor="text1"/>
          <w:sz w:val="28"/>
          <w:shd w:val="clear" w:color="auto" w:fill="FFFFFF"/>
        </w:rPr>
        <w:t>, P. M. (2019). </w:t>
      </w:r>
      <w:r w:rsidRPr="0020585F">
        <w:rPr>
          <w:i/>
          <w:iCs/>
          <w:color w:val="000000" w:themeColor="text1"/>
          <w:sz w:val="28"/>
          <w:shd w:val="clear" w:color="auto" w:fill="FFFFFF"/>
        </w:rPr>
        <w:t xml:space="preserve">Synergistic effects of chitosan and aloe </w:t>
      </w:r>
      <w:proofErr w:type="spellStart"/>
      <w:r w:rsidRPr="0020585F">
        <w:rPr>
          <w:i/>
          <w:iCs/>
          <w:color w:val="000000" w:themeColor="text1"/>
          <w:sz w:val="28"/>
          <w:shd w:val="clear" w:color="auto" w:fill="FFFFFF"/>
        </w:rPr>
        <w:t>vera</w:t>
      </w:r>
      <w:proofErr w:type="spellEnd"/>
      <w:r w:rsidRPr="0020585F">
        <w:rPr>
          <w:i/>
          <w:iCs/>
          <w:color w:val="000000" w:themeColor="text1"/>
          <w:sz w:val="28"/>
          <w:shd w:val="clear" w:color="auto" w:fill="FFFFFF"/>
        </w:rPr>
        <w:t xml:space="preserve"> gel coatings on tomato, orange and cucumber</w:t>
      </w:r>
      <w:r w:rsidRPr="0020585F">
        <w:rPr>
          <w:color w:val="000000" w:themeColor="text1"/>
          <w:sz w:val="28"/>
          <w:shd w:val="clear" w:color="auto" w:fill="FFFFFF"/>
        </w:rPr>
        <w:t xml:space="preserve"> (Master's thesis, </w:t>
      </w:r>
      <w:proofErr w:type="spellStart"/>
      <w:r w:rsidRPr="0020585F">
        <w:rPr>
          <w:color w:val="000000" w:themeColor="text1"/>
          <w:sz w:val="28"/>
          <w:shd w:val="clear" w:color="auto" w:fill="FFFFFF"/>
        </w:rPr>
        <w:t>Kwara</w:t>
      </w:r>
      <w:proofErr w:type="spellEnd"/>
      <w:r w:rsidRPr="0020585F">
        <w:rPr>
          <w:color w:val="000000" w:themeColor="text1"/>
          <w:sz w:val="28"/>
          <w:shd w:val="clear" w:color="auto" w:fill="FFFFFF"/>
        </w:rPr>
        <w:t xml:space="preserve"> State University (Nigeria)).</w:t>
      </w:r>
    </w:p>
    <w:p w:rsidR="0020585F" w:rsidRPr="0020585F" w:rsidRDefault="0020585F" w:rsidP="0020585F">
      <w:pPr>
        <w:spacing w:line="480" w:lineRule="auto"/>
        <w:ind w:left="720" w:hanging="720"/>
        <w:jc w:val="both"/>
        <w:rPr>
          <w:rFonts w:ascii="Times New Roman" w:hAnsi="Times New Roman" w:cs="Times New Roman"/>
          <w:color w:val="000000" w:themeColor="text1"/>
          <w:sz w:val="28"/>
          <w:szCs w:val="28"/>
        </w:rPr>
      </w:pPr>
      <w:proofErr w:type="spellStart"/>
      <w:r w:rsidRPr="0020585F">
        <w:rPr>
          <w:rFonts w:ascii="Times New Roman" w:hAnsi="Times New Roman" w:cs="Times New Roman"/>
          <w:color w:val="000000" w:themeColor="text1"/>
          <w:sz w:val="28"/>
          <w:szCs w:val="28"/>
        </w:rPr>
        <w:t>Guilhot</w:t>
      </w:r>
      <w:proofErr w:type="spellEnd"/>
      <w:r w:rsidRPr="0020585F">
        <w:rPr>
          <w:rFonts w:ascii="Times New Roman" w:hAnsi="Times New Roman" w:cs="Times New Roman"/>
          <w:color w:val="000000" w:themeColor="text1"/>
          <w:sz w:val="28"/>
          <w:szCs w:val="28"/>
        </w:rPr>
        <w:t xml:space="preserve">, R., </w:t>
      </w:r>
      <w:proofErr w:type="spellStart"/>
      <w:r w:rsidRPr="0020585F">
        <w:rPr>
          <w:rFonts w:ascii="Times New Roman" w:hAnsi="Times New Roman" w:cs="Times New Roman"/>
          <w:color w:val="000000" w:themeColor="text1"/>
          <w:sz w:val="28"/>
          <w:szCs w:val="28"/>
        </w:rPr>
        <w:t>Xuéreb</w:t>
      </w:r>
      <w:proofErr w:type="spellEnd"/>
      <w:r w:rsidRPr="0020585F">
        <w:rPr>
          <w:rFonts w:ascii="Times New Roman" w:hAnsi="Times New Roman" w:cs="Times New Roman"/>
          <w:color w:val="000000" w:themeColor="text1"/>
          <w:sz w:val="28"/>
          <w:szCs w:val="28"/>
        </w:rPr>
        <w:t xml:space="preserve">, A., </w:t>
      </w:r>
      <w:proofErr w:type="spellStart"/>
      <w:r w:rsidRPr="0020585F">
        <w:rPr>
          <w:rFonts w:ascii="Times New Roman" w:hAnsi="Times New Roman" w:cs="Times New Roman"/>
          <w:color w:val="000000" w:themeColor="text1"/>
          <w:sz w:val="28"/>
          <w:szCs w:val="28"/>
        </w:rPr>
        <w:t>Lagmairi</w:t>
      </w:r>
      <w:proofErr w:type="spellEnd"/>
      <w:r w:rsidRPr="0020585F">
        <w:rPr>
          <w:rFonts w:ascii="Times New Roman" w:hAnsi="Times New Roman" w:cs="Times New Roman"/>
          <w:color w:val="000000" w:themeColor="text1"/>
          <w:sz w:val="28"/>
          <w:szCs w:val="28"/>
        </w:rPr>
        <w:t xml:space="preserve">, A., </w:t>
      </w:r>
      <w:proofErr w:type="spellStart"/>
      <w:r w:rsidRPr="0020585F">
        <w:rPr>
          <w:rFonts w:ascii="Times New Roman" w:hAnsi="Times New Roman" w:cs="Times New Roman"/>
          <w:color w:val="000000" w:themeColor="text1"/>
          <w:sz w:val="28"/>
          <w:szCs w:val="28"/>
        </w:rPr>
        <w:t>Olazcuaga</w:t>
      </w:r>
      <w:proofErr w:type="spellEnd"/>
      <w:r w:rsidRPr="0020585F">
        <w:rPr>
          <w:rFonts w:ascii="Times New Roman" w:hAnsi="Times New Roman" w:cs="Times New Roman"/>
          <w:color w:val="000000" w:themeColor="text1"/>
          <w:sz w:val="28"/>
          <w:szCs w:val="28"/>
        </w:rPr>
        <w:t xml:space="preserve">, L., and </w:t>
      </w:r>
      <w:proofErr w:type="spellStart"/>
      <w:r w:rsidRPr="0020585F">
        <w:rPr>
          <w:rFonts w:ascii="Times New Roman" w:hAnsi="Times New Roman" w:cs="Times New Roman"/>
          <w:color w:val="000000" w:themeColor="text1"/>
          <w:sz w:val="28"/>
          <w:szCs w:val="28"/>
        </w:rPr>
        <w:t>Fellous</w:t>
      </w:r>
      <w:proofErr w:type="spellEnd"/>
      <w:r w:rsidRPr="0020585F">
        <w:rPr>
          <w:rFonts w:ascii="Times New Roman" w:hAnsi="Times New Roman" w:cs="Times New Roman"/>
          <w:color w:val="000000" w:themeColor="text1"/>
          <w:sz w:val="28"/>
          <w:szCs w:val="28"/>
        </w:rPr>
        <w:t xml:space="preserve">, S. (2023). </w:t>
      </w:r>
      <w:proofErr w:type="spellStart"/>
      <w:r w:rsidRPr="0020585F">
        <w:rPr>
          <w:rFonts w:ascii="Times New Roman" w:hAnsi="Times New Roman" w:cs="Times New Roman"/>
          <w:color w:val="000000" w:themeColor="text1"/>
          <w:sz w:val="28"/>
          <w:szCs w:val="28"/>
        </w:rPr>
        <w:t>Microbiota</w:t>
      </w:r>
      <w:proofErr w:type="spellEnd"/>
      <w:r w:rsidRPr="0020585F">
        <w:rPr>
          <w:rFonts w:ascii="Times New Roman" w:hAnsi="Times New Roman" w:cs="Times New Roman"/>
          <w:color w:val="000000" w:themeColor="text1"/>
          <w:sz w:val="28"/>
          <w:szCs w:val="28"/>
        </w:rPr>
        <w:t xml:space="preserve"> acquisition and transmission in Drosophila flies. </w:t>
      </w:r>
      <w:proofErr w:type="spellStart"/>
      <w:r w:rsidRPr="0020585F">
        <w:rPr>
          <w:rFonts w:ascii="Times New Roman" w:hAnsi="Times New Roman" w:cs="Times New Roman"/>
          <w:color w:val="000000" w:themeColor="text1"/>
          <w:sz w:val="28"/>
          <w:szCs w:val="28"/>
        </w:rPr>
        <w:t>Iscience</w:t>
      </w:r>
      <w:proofErr w:type="spellEnd"/>
      <w:r w:rsidRPr="0020585F">
        <w:rPr>
          <w:rFonts w:ascii="Times New Roman" w:hAnsi="Times New Roman" w:cs="Times New Roman"/>
          <w:color w:val="000000" w:themeColor="text1"/>
          <w:sz w:val="28"/>
          <w:szCs w:val="28"/>
        </w:rPr>
        <w:t>, 26(9).</w:t>
      </w:r>
    </w:p>
    <w:p w:rsidR="0020585F" w:rsidRPr="0020585F" w:rsidRDefault="0020585F" w:rsidP="00075243">
      <w:pPr>
        <w:spacing w:line="480" w:lineRule="auto"/>
        <w:ind w:left="720" w:hanging="720"/>
        <w:jc w:val="both"/>
        <w:rPr>
          <w:rFonts w:ascii="Times New Roman" w:hAnsi="Times New Roman" w:cs="Times New Roman"/>
          <w:color w:val="000000" w:themeColor="text1"/>
          <w:sz w:val="28"/>
          <w:szCs w:val="28"/>
        </w:rPr>
      </w:pPr>
      <w:proofErr w:type="spellStart"/>
      <w:r w:rsidRPr="0020585F">
        <w:rPr>
          <w:rFonts w:ascii="Times New Roman" w:hAnsi="Times New Roman" w:cs="Times New Roman"/>
          <w:color w:val="000000" w:themeColor="text1"/>
          <w:sz w:val="28"/>
          <w:szCs w:val="28"/>
        </w:rPr>
        <w:lastRenderedPageBreak/>
        <w:t>Haripersad</w:t>
      </w:r>
      <w:proofErr w:type="spellEnd"/>
      <w:r w:rsidRPr="0020585F">
        <w:rPr>
          <w:rFonts w:ascii="Times New Roman" w:hAnsi="Times New Roman" w:cs="Times New Roman"/>
          <w:color w:val="000000" w:themeColor="text1"/>
          <w:sz w:val="28"/>
          <w:szCs w:val="28"/>
        </w:rPr>
        <w:t>, K. (2022). </w:t>
      </w:r>
      <w:r w:rsidRPr="0020585F">
        <w:rPr>
          <w:rFonts w:ascii="Times New Roman" w:hAnsi="Times New Roman" w:cs="Times New Roman"/>
          <w:i/>
          <w:iCs/>
          <w:color w:val="000000" w:themeColor="text1"/>
          <w:sz w:val="28"/>
          <w:szCs w:val="28"/>
        </w:rPr>
        <w:t xml:space="preserve">Isolation, Identification, and </w:t>
      </w:r>
      <w:proofErr w:type="spellStart"/>
      <w:r w:rsidRPr="0020585F">
        <w:rPr>
          <w:rFonts w:ascii="Times New Roman" w:hAnsi="Times New Roman" w:cs="Times New Roman"/>
          <w:i/>
          <w:iCs/>
          <w:color w:val="000000" w:themeColor="text1"/>
          <w:sz w:val="28"/>
          <w:szCs w:val="28"/>
        </w:rPr>
        <w:t>Characterisation</w:t>
      </w:r>
      <w:proofErr w:type="spellEnd"/>
      <w:r w:rsidRPr="0020585F">
        <w:rPr>
          <w:rFonts w:ascii="Times New Roman" w:hAnsi="Times New Roman" w:cs="Times New Roman"/>
          <w:i/>
          <w:iCs/>
          <w:color w:val="000000" w:themeColor="text1"/>
          <w:sz w:val="28"/>
          <w:szCs w:val="28"/>
        </w:rPr>
        <w:t xml:space="preserve"> of Fungi from a Platinum Mine</w:t>
      </w:r>
      <w:r w:rsidRPr="0020585F">
        <w:rPr>
          <w:rFonts w:ascii="Times New Roman" w:hAnsi="Times New Roman" w:cs="Times New Roman"/>
          <w:color w:val="000000" w:themeColor="text1"/>
          <w:sz w:val="28"/>
          <w:szCs w:val="28"/>
        </w:rPr>
        <w:t> (Master's thesis, University of the Witwatersrand, Johannesburg (South Africa)).</w:t>
      </w:r>
    </w:p>
    <w:p w:rsidR="0020585F" w:rsidRPr="0020585F" w:rsidRDefault="0020585F" w:rsidP="003736F6">
      <w:pPr>
        <w:pStyle w:val="NormalWeb"/>
        <w:spacing w:line="480" w:lineRule="auto"/>
        <w:ind w:left="720" w:hanging="720"/>
        <w:jc w:val="both"/>
        <w:rPr>
          <w:color w:val="000000" w:themeColor="text1"/>
          <w:sz w:val="28"/>
          <w:shd w:val="clear" w:color="auto" w:fill="FFFFFF"/>
        </w:rPr>
      </w:pPr>
      <w:proofErr w:type="spellStart"/>
      <w:r w:rsidRPr="0020585F">
        <w:rPr>
          <w:color w:val="000000" w:themeColor="text1"/>
          <w:sz w:val="28"/>
          <w:shd w:val="clear" w:color="auto" w:fill="FFFFFF"/>
        </w:rPr>
        <w:t>Kelfkens</w:t>
      </w:r>
      <w:proofErr w:type="spellEnd"/>
      <w:r w:rsidRPr="0020585F">
        <w:rPr>
          <w:color w:val="000000" w:themeColor="text1"/>
          <w:sz w:val="28"/>
          <w:shd w:val="clear" w:color="auto" w:fill="FFFFFF"/>
        </w:rPr>
        <w:t>, J. (2024). </w:t>
      </w:r>
      <w:r w:rsidRPr="0020585F">
        <w:rPr>
          <w:i/>
          <w:iCs/>
          <w:color w:val="000000" w:themeColor="text1"/>
          <w:sz w:val="28"/>
          <w:shd w:val="clear" w:color="auto" w:fill="FFFFFF"/>
        </w:rPr>
        <w:t>The occurrence of fungi in the manufacturing of fruit-based baby food puree packaged in retort pouches</w:t>
      </w:r>
      <w:r w:rsidRPr="0020585F">
        <w:rPr>
          <w:color w:val="000000" w:themeColor="text1"/>
          <w:sz w:val="28"/>
          <w:shd w:val="clear" w:color="auto" w:fill="FFFFFF"/>
        </w:rPr>
        <w:t> (Doctoral dissertation, Stellenbosch University).</w:t>
      </w:r>
    </w:p>
    <w:p w:rsidR="0020585F" w:rsidRPr="0020585F" w:rsidRDefault="0020585F" w:rsidP="00075243">
      <w:pPr>
        <w:spacing w:line="480" w:lineRule="auto"/>
        <w:ind w:left="720" w:hanging="720"/>
        <w:jc w:val="both"/>
        <w:rPr>
          <w:rFonts w:ascii="Times New Roman" w:hAnsi="Times New Roman" w:cs="Times New Roman"/>
          <w:color w:val="000000" w:themeColor="text1"/>
          <w:sz w:val="28"/>
          <w:szCs w:val="28"/>
        </w:rPr>
      </w:pPr>
      <w:proofErr w:type="spellStart"/>
      <w:r w:rsidRPr="0020585F">
        <w:rPr>
          <w:rFonts w:ascii="Times New Roman" w:hAnsi="Times New Roman" w:cs="Times New Roman"/>
          <w:color w:val="000000" w:themeColor="text1"/>
          <w:sz w:val="28"/>
          <w:szCs w:val="28"/>
        </w:rPr>
        <w:t>Konietzny</w:t>
      </w:r>
      <w:proofErr w:type="spellEnd"/>
      <w:r w:rsidRPr="0020585F">
        <w:rPr>
          <w:rFonts w:ascii="Times New Roman" w:hAnsi="Times New Roman" w:cs="Times New Roman"/>
          <w:color w:val="000000" w:themeColor="text1"/>
          <w:sz w:val="28"/>
          <w:szCs w:val="28"/>
        </w:rPr>
        <w:t xml:space="preserve"> U, </w:t>
      </w:r>
      <w:proofErr w:type="spellStart"/>
      <w:r w:rsidRPr="0020585F">
        <w:rPr>
          <w:rFonts w:ascii="Times New Roman" w:hAnsi="Times New Roman" w:cs="Times New Roman"/>
          <w:color w:val="000000" w:themeColor="text1"/>
          <w:sz w:val="28"/>
          <w:szCs w:val="28"/>
        </w:rPr>
        <w:t>Geriner</w:t>
      </w:r>
      <w:proofErr w:type="spellEnd"/>
      <w:r w:rsidRPr="0020585F">
        <w:rPr>
          <w:rFonts w:ascii="Times New Roman" w:hAnsi="Times New Roman" w:cs="Times New Roman"/>
          <w:color w:val="000000" w:themeColor="text1"/>
          <w:sz w:val="28"/>
          <w:szCs w:val="28"/>
        </w:rPr>
        <w:t xml:space="preserve"> R (2003). Application of PCR in the detection of </w:t>
      </w:r>
      <w:proofErr w:type="spellStart"/>
      <w:r w:rsidRPr="0020585F">
        <w:rPr>
          <w:rFonts w:ascii="Times New Roman" w:hAnsi="Times New Roman" w:cs="Times New Roman"/>
          <w:color w:val="000000" w:themeColor="text1"/>
          <w:sz w:val="28"/>
          <w:szCs w:val="28"/>
        </w:rPr>
        <w:t>mycotoxigenic</w:t>
      </w:r>
      <w:proofErr w:type="spellEnd"/>
      <w:r w:rsidRPr="0020585F">
        <w:rPr>
          <w:rFonts w:ascii="Times New Roman" w:hAnsi="Times New Roman" w:cs="Times New Roman"/>
          <w:color w:val="000000" w:themeColor="text1"/>
          <w:sz w:val="28"/>
          <w:szCs w:val="28"/>
        </w:rPr>
        <w:t xml:space="preserve"> fungi in food. Braz. J. </w:t>
      </w:r>
      <w:proofErr w:type="spellStart"/>
      <w:r w:rsidRPr="0020585F">
        <w:rPr>
          <w:rFonts w:ascii="Times New Roman" w:hAnsi="Times New Roman" w:cs="Times New Roman"/>
          <w:color w:val="000000" w:themeColor="text1"/>
          <w:sz w:val="28"/>
          <w:szCs w:val="28"/>
        </w:rPr>
        <w:t>Microbiol</w:t>
      </w:r>
      <w:proofErr w:type="spellEnd"/>
      <w:r w:rsidRPr="0020585F">
        <w:rPr>
          <w:rFonts w:ascii="Times New Roman" w:hAnsi="Times New Roman" w:cs="Times New Roman"/>
          <w:color w:val="000000" w:themeColor="text1"/>
          <w:sz w:val="28"/>
          <w:szCs w:val="28"/>
        </w:rPr>
        <w:t>. 34:283-300</w:t>
      </w:r>
    </w:p>
    <w:p w:rsidR="0020585F" w:rsidRPr="0020585F" w:rsidRDefault="0020585F" w:rsidP="0020585F">
      <w:pPr>
        <w:spacing w:line="480" w:lineRule="auto"/>
        <w:ind w:left="720" w:hanging="720"/>
        <w:jc w:val="both"/>
        <w:rPr>
          <w:rFonts w:ascii="Times New Roman" w:hAnsi="Times New Roman" w:cs="Times New Roman"/>
          <w:color w:val="000000" w:themeColor="text1"/>
          <w:sz w:val="28"/>
          <w:szCs w:val="28"/>
        </w:rPr>
      </w:pPr>
      <w:proofErr w:type="spellStart"/>
      <w:r w:rsidRPr="0020585F">
        <w:rPr>
          <w:rFonts w:ascii="Times New Roman" w:hAnsi="Times New Roman" w:cs="Times New Roman"/>
          <w:color w:val="000000" w:themeColor="text1"/>
          <w:sz w:val="28"/>
          <w:szCs w:val="28"/>
        </w:rPr>
        <w:t>Kpodo</w:t>
      </w:r>
      <w:proofErr w:type="spellEnd"/>
      <w:r w:rsidRPr="0020585F">
        <w:rPr>
          <w:rFonts w:ascii="Times New Roman" w:hAnsi="Times New Roman" w:cs="Times New Roman"/>
          <w:color w:val="000000" w:themeColor="text1"/>
          <w:sz w:val="28"/>
          <w:szCs w:val="28"/>
        </w:rPr>
        <w:t xml:space="preserve">, K. A., </w:t>
      </w:r>
      <w:proofErr w:type="spellStart"/>
      <w:r w:rsidRPr="0020585F">
        <w:rPr>
          <w:rFonts w:ascii="Times New Roman" w:hAnsi="Times New Roman" w:cs="Times New Roman"/>
          <w:color w:val="000000" w:themeColor="text1"/>
          <w:sz w:val="28"/>
          <w:szCs w:val="28"/>
        </w:rPr>
        <w:t>Allotey</w:t>
      </w:r>
      <w:proofErr w:type="spellEnd"/>
      <w:r w:rsidRPr="0020585F">
        <w:rPr>
          <w:rFonts w:ascii="Times New Roman" w:hAnsi="Times New Roman" w:cs="Times New Roman"/>
          <w:color w:val="000000" w:themeColor="text1"/>
          <w:sz w:val="28"/>
          <w:szCs w:val="28"/>
        </w:rPr>
        <w:t xml:space="preserve">, E. A., Antonio, S., &amp; </w:t>
      </w:r>
      <w:proofErr w:type="spellStart"/>
      <w:r w:rsidRPr="0020585F">
        <w:rPr>
          <w:rFonts w:ascii="Times New Roman" w:hAnsi="Times New Roman" w:cs="Times New Roman"/>
          <w:color w:val="000000" w:themeColor="text1"/>
          <w:sz w:val="28"/>
          <w:szCs w:val="28"/>
        </w:rPr>
        <w:t>Anyebuno</w:t>
      </w:r>
      <w:proofErr w:type="spellEnd"/>
      <w:r w:rsidRPr="0020585F">
        <w:rPr>
          <w:rFonts w:ascii="Times New Roman" w:hAnsi="Times New Roman" w:cs="Times New Roman"/>
          <w:color w:val="000000" w:themeColor="text1"/>
          <w:sz w:val="28"/>
          <w:szCs w:val="28"/>
        </w:rPr>
        <w:t xml:space="preserve">, G. A. A. (2020). </w:t>
      </w:r>
      <w:proofErr w:type="spellStart"/>
      <w:r w:rsidRPr="0020585F">
        <w:rPr>
          <w:rFonts w:ascii="Times New Roman" w:hAnsi="Times New Roman" w:cs="Times New Roman"/>
          <w:color w:val="000000" w:themeColor="text1"/>
          <w:sz w:val="28"/>
          <w:szCs w:val="28"/>
        </w:rPr>
        <w:t>Aflatoxin</w:t>
      </w:r>
      <w:proofErr w:type="spellEnd"/>
      <w:r w:rsidRPr="0020585F">
        <w:rPr>
          <w:rFonts w:ascii="Times New Roman" w:hAnsi="Times New Roman" w:cs="Times New Roman"/>
          <w:color w:val="000000" w:themeColor="text1"/>
          <w:sz w:val="28"/>
          <w:szCs w:val="28"/>
        </w:rPr>
        <w:t xml:space="preserve"> contamination of maize, peanuts and their products in Accra, Ghana. Council for Scientific and Industrial Research (CSIR), Food Research Institute, Ghana.</w:t>
      </w:r>
    </w:p>
    <w:p w:rsidR="0020585F" w:rsidRPr="0020585F" w:rsidRDefault="0020585F" w:rsidP="00075243">
      <w:pPr>
        <w:spacing w:line="480" w:lineRule="auto"/>
        <w:ind w:left="720" w:hanging="720"/>
        <w:jc w:val="both"/>
        <w:rPr>
          <w:rFonts w:ascii="Times New Roman" w:eastAsia="Courier New" w:hAnsi="Times New Roman" w:cs="Times New Roman"/>
          <w:color w:val="000000" w:themeColor="text1"/>
          <w:sz w:val="28"/>
          <w:szCs w:val="28"/>
        </w:rPr>
      </w:pPr>
      <w:proofErr w:type="spellStart"/>
      <w:proofErr w:type="gramStart"/>
      <w:r w:rsidRPr="0020585F">
        <w:rPr>
          <w:rFonts w:ascii="Times New Roman" w:eastAsia="Courier New" w:hAnsi="Times New Roman" w:cs="Times New Roman"/>
          <w:color w:val="000000" w:themeColor="text1"/>
          <w:sz w:val="28"/>
          <w:szCs w:val="28"/>
        </w:rPr>
        <w:t>kumar</w:t>
      </w:r>
      <w:proofErr w:type="spellEnd"/>
      <w:proofErr w:type="gramEnd"/>
      <w:r w:rsidRPr="0020585F">
        <w:rPr>
          <w:rFonts w:ascii="Times New Roman" w:eastAsia="Courier New" w:hAnsi="Times New Roman" w:cs="Times New Roman"/>
          <w:color w:val="000000" w:themeColor="text1"/>
          <w:sz w:val="28"/>
          <w:szCs w:val="28"/>
        </w:rPr>
        <w:t xml:space="preserve">, P., </w:t>
      </w:r>
      <w:proofErr w:type="spellStart"/>
      <w:r w:rsidRPr="0020585F">
        <w:rPr>
          <w:rFonts w:ascii="Times New Roman" w:eastAsia="Courier New" w:hAnsi="Times New Roman" w:cs="Times New Roman"/>
          <w:color w:val="000000" w:themeColor="text1"/>
          <w:sz w:val="28"/>
          <w:szCs w:val="28"/>
        </w:rPr>
        <w:t>Barret</w:t>
      </w:r>
      <w:proofErr w:type="spellEnd"/>
      <w:r w:rsidRPr="0020585F">
        <w:rPr>
          <w:rFonts w:ascii="Times New Roman" w:eastAsia="Courier New" w:hAnsi="Times New Roman" w:cs="Times New Roman"/>
          <w:color w:val="000000" w:themeColor="text1"/>
          <w:sz w:val="28"/>
          <w:szCs w:val="28"/>
        </w:rPr>
        <w:t xml:space="preserve">, D., </w:t>
      </w:r>
      <w:proofErr w:type="spellStart"/>
      <w:r w:rsidRPr="0020585F">
        <w:rPr>
          <w:rFonts w:ascii="Times New Roman" w:eastAsia="Courier New" w:hAnsi="Times New Roman" w:cs="Times New Roman"/>
          <w:color w:val="000000" w:themeColor="text1"/>
          <w:sz w:val="28"/>
          <w:szCs w:val="28"/>
        </w:rPr>
        <w:t>Delwiche</w:t>
      </w:r>
      <w:proofErr w:type="spellEnd"/>
      <w:r w:rsidRPr="0020585F">
        <w:rPr>
          <w:rFonts w:ascii="Times New Roman" w:eastAsia="Courier New" w:hAnsi="Times New Roman" w:cs="Times New Roman"/>
          <w:color w:val="000000" w:themeColor="text1"/>
          <w:sz w:val="28"/>
          <w:szCs w:val="28"/>
        </w:rPr>
        <w:t xml:space="preserve">, I. J., and </w:t>
      </w:r>
      <w:proofErr w:type="spellStart"/>
      <w:r w:rsidRPr="0020585F">
        <w:rPr>
          <w:rFonts w:ascii="Times New Roman" w:eastAsia="Courier New" w:hAnsi="Times New Roman" w:cs="Times New Roman"/>
          <w:color w:val="000000" w:themeColor="text1"/>
          <w:sz w:val="28"/>
          <w:szCs w:val="28"/>
        </w:rPr>
        <w:t>stroeve</w:t>
      </w:r>
      <w:proofErr w:type="spellEnd"/>
      <w:r w:rsidRPr="0020585F">
        <w:rPr>
          <w:rFonts w:ascii="Times New Roman" w:eastAsia="Courier New" w:hAnsi="Times New Roman" w:cs="Times New Roman"/>
          <w:color w:val="000000" w:themeColor="text1"/>
          <w:sz w:val="28"/>
          <w:szCs w:val="28"/>
        </w:rPr>
        <w:t xml:space="preserve"> strive, P.(2016).Methods  for pretreatment  of </w:t>
      </w:r>
      <w:proofErr w:type="spellStart"/>
      <w:r w:rsidRPr="0020585F">
        <w:rPr>
          <w:rFonts w:ascii="Times New Roman" w:eastAsia="Courier New" w:hAnsi="Times New Roman" w:cs="Times New Roman"/>
          <w:color w:val="000000" w:themeColor="text1"/>
          <w:sz w:val="28"/>
          <w:szCs w:val="28"/>
        </w:rPr>
        <w:t>lignocellulosic</w:t>
      </w:r>
      <w:proofErr w:type="spellEnd"/>
      <w:r w:rsidRPr="0020585F">
        <w:rPr>
          <w:rFonts w:ascii="Times New Roman" w:eastAsia="Courier New" w:hAnsi="Times New Roman" w:cs="Times New Roman"/>
          <w:color w:val="000000" w:themeColor="text1"/>
          <w:sz w:val="28"/>
          <w:szCs w:val="28"/>
        </w:rPr>
        <w:t xml:space="preserve"> biomass for efficient  hydrolysis and  biofuel production. </w:t>
      </w:r>
      <w:r w:rsidRPr="0020585F">
        <w:rPr>
          <w:rFonts w:ascii="Times New Roman" w:eastAsia="Courier New" w:hAnsi="Times New Roman" w:cs="Times New Roman"/>
          <w:i/>
          <w:color w:val="000000" w:themeColor="text1"/>
          <w:sz w:val="28"/>
          <w:szCs w:val="28"/>
        </w:rPr>
        <w:t xml:space="preserve">Industrial and </w:t>
      </w:r>
      <w:proofErr w:type="gramStart"/>
      <w:r w:rsidRPr="0020585F">
        <w:rPr>
          <w:rFonts w:ascii="Times New Roman" w:eastAsia="Courier New" w:hAnsi="Times New Roman" w:cs="Times New Roman"/>
          <w:i/>
          <w:color w:val="000000" w:themeColor="text1"/>
          <w:sz w:val="28"/>
          <w:szCs w:val="28"/>
        </w:rPr>
        <w:t>engineering  chemical</w:t>
      </w:r>
      <w:proofErr w:type="gramEnd"/>
      <w:r w:rsidRPr="0020585F">
        <w:rPr>
          <w:rFonts w:ascii="Times New Roman" w:eastAsia="Courier New" w:hAnsi="Times New Roman" w:cs="Times New Roman"/>
          <w:i/>
          <w:color w:val="000000" w:themeColor="text1"/>
          <w:sz w:val="28"/>
          <w:szCs w:val="28"/>
        </w:rPr>
        <w:t xml:space="preserve">  research</w:t>
      </w:r>
      <w:r w:rsidRPr="0020585F">
        <w:rPr>
          <w:rFonts w:ascii="Times New Roman" w:eastAsia="Courier New" w:hAnsi="Times New Roman" w:cs="Times New Roman"/>
          <w:color w:val="000000" w:themeColor="text1"/>
          <w:sz w:val="28"/>
          <w:szCs w:val="28"/>
        </w:rPr>
        <w:t>, 48(8),3713-3729</w:t>
      </w:r>
    </w:p>
    <w:p w:rsidR="0020585F" w:rsidRPr="0020585F" w:rsidRDefault="0020585F" w:rsidP="007D4845">
      <w:pPr>
        <w:pStyle w:val="NormalWeb"/>
        <w:spacing w:line="480" w:lineRule="auto"/>
        <w:ind w:left="720" w:hanging="720"/>
        <w:jc w:val="both"/>
        <w:rPr>
          <w:color w:val="000000" w:themeColor="text1"/>
          <w:sz w:val="28"/>
          <w:vertAlign w:val="subscript"/>
        </w:rPr>
      </w:pPr>
      <w:proofErr w:type="spellStart"/>
      <w:r w:rsidRPr="0020585F">
        <w:rPr>
          <w:color w:val="000000" w:themeColor="text1"/>
          <w:sz w:val="28"/>
          <w:shd w:val="clear" w:color="auto" w:fill="FFFFFF"/>
        </w:rPr>
        <w:t>Lyousfi</w:t>
      </w:r>
      <w:proofErr w:type="spellEnd"/>
      <w:r w:rsidRPr="0020585F">
        <w:rPr>
          <w:color w:val="000000" w:themeColor="text1"/>
          <w:sz w:val="28"/>
          <w:shd w:val="clear" w:color="auto" w:fill="FFFFFF"/>
        </w:rPr>
        <w:t xml:space="preserve">, N., </w:t>
      </w:r>
      <w:proofErr w:type="spellStart"/>
      <w:r w:rsidRPr="0020585F">
        <w:rPr>
          <w:color w:val="000000" w:themeColor="text1"/>
          <w:sz w:val="28"/>
          <w:shd w:val="clear" w:color="auto" w:fill="FFFFFF"/>
        </w:rPr>
        <w:t>Letrib</w:t>
      </w:r>
      <w:proofErr w:type="spellEnd"/>
      <w:r w:rsidRPr="0020585F">
        <w:rPr>
          <w:color w:val="000000" w:themeColor="text1"/>
          <w:sz w:val="28"/>
          <w:shd w:val="clear" w:color="auto" w:fill="FFFFFF"/>
        </w:rPr>
        <w:t xml:space="preserve">, C., </w:t>
      </w:r>
      <w:proofErr w:type="spellStart"/>
      <w:r w:rsidRPr="0020585F">
        <w:rPr>
          <w:color w:val="000000" w:themeColor="text1"/>
          <w:sz w:val="28"/>
          <w:shd w:val="clear" w:color="auto" w:fill="FFFFFF"/>
        </w:rPr>
        <w:t>Legrifi</w:t>
      </w:r>
      <w:proofErr w:type="spellEnd"/>
      <w:r w:rsidRPr="0020585F">
        <w:rPr>
          <w:color w:val="000000" w:themeColor="text1"/>
          <w:sz w:val="28"/>
          <w:shd w:val="clear" w:color="auto" w:fill="FFFFFF"/>
        </w:rPr>
        <w:t xml:space="preserve">, I., </w:t>
      </w:r>
      <w:proofErr w:type="spellStart"/>
      <w:r w:rsidRPr="0020585F">
        <w:rPr>
          <w:color w:val="000000" w:themeColor="text1"/>
          <w:sz w:val="28"/>
          <w:shd w:val="clear" w:color="auto" w:fill="FFFFFF"/>
        </w:rPr>
        <w:t>Blenzar</w:t>
      </w:r>
      <w:proofErr w:type="spellEnd"/>
      <w:r w:rsidRPr="0020585F">
        <w:rPr>
          <w:color w:val="000000" w:themeColor="text1"/>
          <w:sz w:val="28"/>
          <w:shd w:val="clear" w:color="auto" w:fill="FFFFFF"/>
        </w:rPr>
        <w:t xml:space="preserve">, A., El </w:t>
      </w:r>
      <w:proofErr w:type="spellStart"/>
      <w:r w:rsidRPr="0020585F">
        <w:rPr>
          <w:color w:val="000000" w:themeColor="text1"/>
          <w:sz w:val="28"/>
          <w:shd w:val="clear" w:color="auto" w:fill="FFFFFF"/>
        </w:rPr>
        <w:t>Khetabi</w:t>
      </w:r>
      <w:proofErr w:type="spellEnd"/>
      <w:r w:rsidRPr="0020585F">
        <w:rPr>
          <w:color w:val="000000" w:themeColor="text1"/>
          <w:sz w:val="28"/>
          <w:shd w:val="clear" w:color="auto" w:fill="FFFFFF"/>
        </w:rPr>
        <w:t xml:space="preserve">, A., El </w:t>
      </w:r>
      <w:proofErr w:type="spellStart"/>
      <w:r w:rsidRPr="0020585F">
        <w:rPr>
          <w:color w:val="000000" w:themeColor="text1"/>
          <w:sz w:val="28"/>
          <w:shd w:val="clear" w:color="auto" w:fill="FFFFFF"/>
        </w:rPr>
        <w:t>Hamss</w:t>
      </w:r>
      <w:proofErr w:type="spellEnd"/>
      <w:r w:rsidRPr="0020585F">
        <w:rPr>
          <w:color w:val="000000" w:themeColor="text1"/>
          <w:sz w:val="28"/>
          <w:shd w:val="clear" w:color="auto" w:fill="FFFFFF"/>
        </w:rPr>
        <w:t>, H</w:t>
      </w:r>
      <w:proofErr w:type="gramStart"/>
      <w:r w:rsidRPr="0020585F">
        <w:rPr>
          <w:color w:val="000000" w:themeColor="text1"/>
          <w:sz w:val="28"/>
          <w:shd w:val="clear" w:color="auto" w:fill="FFFFFF"/>
        </w:rPr>
        <w:t>., ...</w:t>
      </w:r>
      <w:proofErr w:type="gramEnd"/>
      <w:r w:rsidRPr="0020585F">
        <w:rPr>
          <w:color w:val="000000" w:themeColor="text1"/>
          <w:sz w:val="28"/>
          <w:shd w:val="clear" w:color="auto" w:fill="FFFFFF"/>
        </w:rPr>
        <w:t xml:space="preserve"> and </w:t>
      </w:r>
      <w:proofErr w:type="spellStart"/>
      <w:r w:rsidRPr="0020585F">
        <w:rPr>
          <w:color w:val="000000" w:themeColor="text1"/>
          <w:sz w:val="28"/>
          <w:shd w:val="clear" w:color="auto" w:fill="FFFFFF"/>
        </w:rPr>
        <w:t>Lahlali</w:t>
      </w:r>
      <w:proofErr w:type="spellEnd"/>
      <w:r w:rsidRPr="0020585F">
        <w:rPr>
          <w:color w:val="000000" w:themeColor="text1"/>
          <w:sz w:val="28"/>
          <w:shd w:val="clear" w:color="auto" w:fill="FFFFFF"/>
        </w:rPr>
        <w:t xml:space="preserve">, R. (2022). Combination of sodium bicarbonate (SBC) with bacterial </w:t>
      </w:r>
      <w:r w:rsidRPr="0020585F">
        <w:rPr>
          <w:color w:val="000000" w:themeColor="text1"/>
          <w:sz w:val="28"/>
          <w:shd w:val="clear" w:color="auto" w:fill="FFFFFF"/>
        </w:rPr>
        <w:lastRenderedPageBreak/>
        <w:t>antagonists for the control of brown rot disease of fruit. </w:t>
      </w:r>
      <w:r w:rsidRPr="0020585F">
        <w:rPr>
          <w:i/>
          <w:iCs/>
          <w:color w:val="000000" w:themeColor="text1"/>
          <w:sz w:val="28"/>
          <w:shd w:val="clear" w:color="auto" w:fill="FFFFFF"/>
        </w:rPr>
        <w:t>Journal of Fungi</w:t>
      </w:r>
      <w:r w:rsidRPr="0020585F">
        <w:rPr>
          <w:color w:val="000000" w:themeColor="text1"/>
          <w:sz w:val="28"/>
          <w:shd w:val="clear" w:color="auto" w:fill="FFFFFF"/>
        </w:rPr>
        <w:t>, </w:t>
      </w:r>
      <w:r w:rsidRPr="0020585F">
        <w:rPr>
          <w:i/>
          <w:iCs/>
          <w:color w:val="000000" w:themeColor="text1"/>
          <w:sz w:val="28"/>
          <w:shd w:val="clear" w:color="auto" w:fill="FFFFFF"/>
        </w:rPr>
        <w:t>8</w:t>
      </w:r>
      <w:r w:rsidRPr="0020585F">
        <w:rPr>
          <w:color w:val="000000" w:themeColor="text1"/>
          <w:sz w:val="28"/>
          <w:shd w:val="clear" w:color="auto" w:fill="FFFFFF"/>
        </w:rPr>
        <w:t>(6), 636.</w:t>
      </w:r>
      <w:r w:rsidRPr="0020585F">
        <w:rPr>
          <w:color w:val="000000" w:themeColor="text1"/>
          <w:sz w:val="28"/>
          <w:vertAlign w:val="subscript"/>
        </w:rPr>
        <w:t xml:space="preserve"> </w:t>
      </w:r>
    </w:p>
    <w:p w:rsidR="0020585F" w:rsidRPr="0020585F" w:rsidRDefault="0020585F" w:rsidP="003736F6">
      <w:pPr>
        <w:pStyle w:val="NormalWeb"/>
        <w:spacing w:line="480" w:lineRule="auto"/>
        <w:ind w:left="720" w:hanging="720"/>
        <w:jc w:val="both"/>
        <w:rPr>
          <w:color w:val="000000" w:themeColor="text1"/>
          <w:sz w:val="28"/>
          <w:shd w:val="clear" w:color="auto" w:fill="FFFFFF"/>
        </w:rPr>
      </w:pPr>
      <w:proofErr w:type="spellStart"/>
      <w:r w:rsidRPr="0020585F">
        <w:rPr>
          <w:color w:val="000000" w:themeColor="text1"/>
          <w:sz w:val="28"/>
          <w:shd w:val="clear" w:color="auto" w:fill="FFFFFF"/>
        </w:rPr>
        <w:t>Masaudi</w:t>
      </w:r>
      <w:proofErr w:type="spellEnd"/>
      <w:r w:rsidRPr="0020585F">
        <w:rPr>
          <w:color w:val="000000" w:themeColor="text1"/>
          <w:sz w:val="28"/>
          <w:shd w:val="clear" w:color="auto" w:fill="FFFFFF"/>
        </w:rPr>
        <w:t>, H. (2022). EVALUATION OF SHELF-LIFE AND NUTRITIONAL CHARACTERISTICS OF SEVEN YAM ACCESSIONS IN NORTHERN GHANA (Doctoral dissertation).</w:t>
      </w:r>
      <w:r w:rsidRPr="0020585F">
        <w:rPr>
          <w:color w:val="000000" w:themeColor="text1"/>
          <w:sz w:val="28"/>
          <w:shd w:val="clear" w:color="auto" w:fill="FFFFFF"/>
        </w:rPr>
        <w:softHyphen/>
      </w:r>
    </w:p>
    <w:p w:rsidR="0020585F" w:rsidRPr="0020585F" w:rsidRDefault="0020585F" w:rsidP="00075243">
      <w:pPr>
        <w:spacing w:line="480" w:lineRule="auto"/>
        <w:ind w:left="720" w:hanging="720"/>
        <w:jc w:val="both"/>
        <w:rPr>
          <w:rFonts w:ascii="Times New Roman" w:hAnsi="Times New Roman" w:cs="Times New Roman"/>
          <w:color w:val="000000" w:themeColor="text1"/>
          <w:sz w:val="28"/>
          <w:szCs w:val="28"/>
        </w:rPr>
      </w:pPr>
      <w:proofErr w:type="spellStart"/>
      <w:r w:rsidRPr="0020585F">
        <w:rPr>
          <w:rFonts w:ascii="Times New Roman" w:hAnsi="Times New Roman" w:cs="Times New Roman"/>
          <w:color w:val="000000" w:themeColor="text1"/>
          <w:sz w:val="28"/>
          <w:szCs w:val="28"/>
        </w:rPr>
        <w:t>Nallal</w:t>
      </w:r>
      <w:proofErr w:type="spellEnd"/>
      <w:r w:rsidRPr="0020585F">
        <w:rPr>
          <w:rFonts w:ascii="Times New Roman" w:hAnsi="Times New Roman" w:cs="Times New Roman"/>
          <w:color w:val="000000" w:themeColor="text1"/>
          <w:sz w:val="28"/>
          <w:szCs w:val="28"/>
        </w:rPr>
        <w:t xml:space="preserve">, V. U. M., </w:t>
      </w:r>
      <w:proofErr w:type="spellStart"/>
      <w:r w:rsidRPr="0020585F">
        <w:rPr>
          <w:rFonts w:ascii="Times New Roman" w:hAnsi="Times New Roman" w:cs="Times New Roman"/>
          <w:color w:val="000000" w:themeColor="text1"/>
          <w:sz w:val="28"/>
          <w:szCs w:val="28"/>
        </w:rPr>
        <w:t>Prabha</w:t>
      </w:r>
      <w:proofErr w:type="spellEnd"/>
      <w:r w:rsidRPr="0020585F">
        <w:rPr>
          <w:rFonts w:ascii="Times New Roman" w:hAnsi="Times New Roman" w:cs="Times New Roman"/>
          <w:color w:val="000000" w:themeColor="text1"/>
          <w:sz w:val="28"/>
          <w:szCs w:val="28"/>
        </w:rPr>
        <w:t xml:space="preserve">, K., </w:t>
      </w:r>
      <w:proofErr w:type="spellStart"/>
      <w:r w:rsidRPr="0020585F">
        <w:rPr>
          <w:rFonts w:ascii="Times New Roman" w:hAnsi="Times New Roman" w:cs="Times New Roman"/>
          <w:color w:val="000000" w:themeColor="text1"/>
          <w:sz w:val="28"/>
          <w:szCs w:val="28"/>
        </w:rPr>
        <w:t>VethaPotheher</w:t>
      </w:r>
      <w:proofErr w:type="spellEnd"/>
      <w:r w:rsidRPr="0020585F">
        <w:rPr>
          <w:rFonts w:ascii="Times New Roman" w:hAnsi="Times New Roman" w:cs="Times New Roman"/>
          <w:color w:val="000000" w:themeColor="text1"/>
          <w:sz w:val="28"/>
          <w:szCs w:val="28"/>
        </w:rPr>
        <w:t xml:space="preserve">, I., </w:t>
      </w:r>
      <w:proofErr w:type="spellStart"/>
      <w:r w:rsidRPr="0020585F">
        <w:rPr>
          <w:rFonts w:ascii="Times New Roman" w:hAnsi="Times New Roman" w:cs="Times New Roman"/>
          <w:color w:val="000000" w:themeColor="text1"/>
          <w:sz w:val="28"/>
          <w:szCs w:val="28"/>
        </w:rPr>
        <w:t>Ravindran</w:t>
      </w:r>
      <w:proofErr w:type="spellEnd"/>
      <w:r w:rsidRPr="0020585F">
        <w:rPr>
          <w:rFonts w:ascii="Times New Roman" w:hAnsi="Times New Roman" w:cs="Times New Roman"/>
          <w:color w:val="000000" w:themeColor="text1"/>
          <w:sz w:val="28"/>
          <w:szCs w:val="28"/>
        </w:rPr>
        <w:t xml:space="preserve">, B., </w:t>
      </w:r>
      <w:proofErr w:type="spellStart"/>
      <w:r w:rsidRPr="0020585F">
        <w:rPr>
          <w:rFonts w:ascii="Times New Roman" w:hAnsi="Times New Roman" w:cs="Times New Roman"/>
          <w:color w:val="000000" w:themeColor="text1"/>
          <w:sz w:val="28"/>
          <w:szCs w:val="28"/>
        </w:rPr>
        <w:t>Baazeem</w:t>
      </w:r>
      <w:proofErr w:type="spellEnd"/>
      <w:r w:rsidRPr="0020585F">
        <w:rPr>
          <w:rFonts w:ascii="Times New Roman" w:hAnsi="Times New Roman" w:cs="Times New Roman"/>
          <w:color w:val="000000" w:themeColor="text1"/>
          <w:sz w:val="28"/>
          <w:szCs w:val="28"/>
        </w:rPr>
        <w:t xml:space="preserve">, A., Chang, S. W. and </w:t>
      </w:r>
      <w:proofErr w:type="spellStart"/>
      <w:r w:rsidRPr="0020585F">
        <w:rPr>
          <w:rFonts w:ascii="Times New Roman" w:hAnsi="Times New Roman" w:cs="Times New Roman"/>
          <w:color w:val="000000" w:themeColor="text1"/>
          <w:sz w:val="28"/>
          <w:szCs w:val="28"/>
        </w:rPr>
        <w:t>Razia</w:t>
      </w:r>
      <w:proofErr w:type="spellEnd"/>
      <w:r w:rsidRPr="0020585F">
        <w:rPr>
          <w:rFonts w:ascii="Times New Roman" w:hAnsi="Times New Roman" w:cs="Times New Roman"/>
          <w:color w:val="000000" w:themeColor="text1"/>
          <w:sz w:val="28"/>
          <w:szCs w:val="28"/>
        </w:rPr>
        <w:t xml:space="preserve">, M. (2021). Sunlight-driven rapid and facile synthesis of Silver nanoparticles using Allium </w:t>
      </w:r>
      <w:proofErr w:type="spellStart"/>
      <w:r w:rsidRPr="0020585F">
        <w:rPr>
          <w:rFonts w:ascii="Times New Roman" w:hAnsi="Times New Roman" w:cs="Times New Roman"/>
          <w:color w:val="000000" w:themeColor="text1"/>
          <w:sz w:val="28"/>
          <w:szCs w:val="28"/>
        </w:rPr>
        <w:t>ampeloprasum</w:t>
      </w:r>
      <w:proofErr w:type="spellEnd"/>
      <w:r w:rsidRPr="0020585F">
        <w:rPr>
          <w:rFonts w:ascii="Times New Roman" w:hAnsi="Times New Roman" w:cs="Times New Roman"/>
          <w:color w:val="000000" w:themeColor="text1"/>
          <w:sz w:val="28"/>
          <w:szCs w:val="28"/>
        </w:rPr>
        <w:t xml:space="preserve"> extract with enhanced antioxidant and antifungal activity. </w:t>
      </w:r>
      <w:r w:rsidRPr="0020585F">
        <w:rPr>
          <w:rFonts w:ascii="Times New Roman" w:hAnsi="Times New Roman" w:cs="Times New Roman"/>
          <w:i/>
          <w:iCs/>
          <w:color w:val="000000" w:themeColor="text1"/>
          <w:sz w:val="28"/>
          <w:szCs w:val="28"/>
        </w:rPr>
        <w:t>Saudi journal of biological sciences</w:t>
      </w:r>
      <w:r w:rsidRPr="0020585F">
        <w:rPr>
          <w:rFonts w:ascii="Times New Roman" w:hAnsi="Times New Roman" w:cs="Times New Roman"/>
          <w:color w:val="000000" w:themeColor="text1"/>
          <w:sz w:val="28"/>
          <w:szCs w:val="28"/>
        </w:rPr>
        <w:t>, </w:t>
      </w:r>
      <w:r w:rsidRPr="0020585F">
        <w:rPr>
          <w:rFonts w:ascii="Times New Roman" w:hAnsi="Times New Roman" w:cs="Times New Roman"/>
          <w:i/>
          <w:iCs/>
          <w:color w:val="000000" w:themeColor="text1"/>
          <w:sz w:val="28"/>
          <w:szCs w:val="28"/>
        </w:rPr>
        <w:t>28</w:t>
      </w:r>
      <w:r w:rsidRPr="0020585F">
        <w:rPr>
          <w:rFonts w:ascii="Times New Roman" w:hAnsi="Times New Roman" w:cs="Times New Roman"/>
          <w:color w:val="000000" w:themeColor="text1"/>
          <w:sz w:val="28"/>
          <w:szCs w:val="28"/>
        </w:rPr>
        <w:t>(7), 3660-3668.</w:t>
      </w:r>
    </w:p>
    <w:p w:rsidR="0020585F" w:rsidRPr="0020585F" w:rsidRDefault="0020585F" w:rsidP="0020585F">
      <w:pPr>
        <w:spacing w:line="480" w:lineRule="auto"/>
        <w:ind w:left="720" w:hanging="720"/>
        <w:jc w:val="both"/>
        <w:rPr>
          <w:rFonts w:ascii="Times New Roman" w:hAnsi="Times New Roman" w:cs="Times New Roman"/>
          <w:color w:val="000000" w:themeColor="text1"/>
          <w:sz w:val="28"/>
          <w:szCs w:val="28"/>
        </w:rPr>
      </w:pPr>
      <w:proofErr w:type="spellStart"/>
      <w:r w:rsidRPr="0020585F">
        <w:rPr>
          <w:rFonts w:ascii="Times New Roman" w:hAnsi="Times New Roman" w:cs="Times New Roman"/>
          <w:color w:val="000000" w:themeColor="text1"/>
          <w:sz w:val="28"/>
          <w:szCs w:val="28"/>
        </w:rPr>
        <w:t>Nwachukwu</w:t>
      </w:r>
      <w:proofErr w:type="spellEnd"/>
      <w:r w:rsidRPr="0020585F">
        <w:rPr>
          <w:rFonts w:ascii="Times New Roman" w:hAnsi="Times New Roman" w:cs="Times New Roman"/>
          <w:color w:val="000000" w:themeColor="text1"/>
          <w:sz w:val="28"/>
          <w:szCs w:val="28"/>
        </w:rPr>
        <w:t xml:space="preserve">, E., </w:t>
      </w:r>
      <w:proofErr w:type="spellStart"/>
      <w:r w:rsidRPr="0020585F">
        <w:rPr>
          <w:rFonts w:ascii="Times New Roman" w:hAnsi="Times New Roman" w:cs="Times New Roman"/>
          <w:color w:val="000000" w:themeColor="text1"/>
          <w:sz w:val="28"/>
          <w:szCs w:val="28"/>
        </w:rPr>
        <w:t>Ezeama</w:t>
      </w:r>
      <w:proofErr w:type="spellEnd"/>
      <w:r w:rsidRPr="0020585F">
        <w:rPr>
          <w:rFonts w:ascii="Times New Roman" w:hAnsi="Times New Roman" w:cs="Times New Roman"/>
          <w:color w:val="000000" w:themeColor="text1"/>
          <w:sz w:val="28"/>
          <w:szCs w:val="28"/>
        </w:rPr>
        <w:t xml:space="preserve">, C.F., &amp; </w:t>
      </w:r>
      <w:proofErr w:type="spellStart"/>
      <w:r w:rsidRPr="0020585F">
        <w:rPr>
          <w:rFonts w:ascii="Times New Roman" w:hAnsi="Times New Roman" w:cs="Times New Roman"/>
          <w:color w:val="000000" w:themeColor="text1"/>
          <w:sz w:val="28"/>
          <w:szCs w:val="28"/>
        </w:rPr>
        <w:t>Ezeanya</w:t>
      </w:r>
      <w:proofErr w:type="spellEnd"/>
      <w:r w:rsidRPr="0020585F">
        <w:rPr>
          <w:rFonts w:ascii="Times New Roman" w:hAnsi="Times New Roman" w:cs="Times New Roman"/>
          <w:color w:val="000000" w:themeColor="text1"/>
          <w:sz w:val="28"/>
          <w:szCs w:val="28"/>
        </w:rPr>
        <w:t>, B.N. (2018). Microbiology of polyethylene packaged sliced watermelon (</w:t>
      </w:r>
      <w:proofErr w:type="spellStart"/>
      <w:r w:rsidRPr="0020585F">
        <w:rPr>
          <w:rFonts w:ascii="Times New Roman" w:hAnsi="Times New Roman" w:cs="Times New Roman"/>
          <w:color w:val="000000" w:themeColor="text1"/>
          <w:sz w:val="28"/>
          <w:szCs w:val="28"/>
        </w:rPr>
        <w:t>Citrullus</w:t>
      </w:r>
      <w:proofErr w:type="spellEnd"/>
      <w:r w:rsidRPr="0020585F">
        <w:rPr>
          <w:rFonts w:ascii="Times New Roman" w:hAnsi="Times New Roman" w:cs="Times New Roman"/>
          <w:color w:val="000000" w:themeColor="text1"/>
          <w:sz w:val="28"/>
          <w:szCs w:val="28"/>
        </w:rPr>
        <w:t xml:space="preserve"> </w:t>
      </w:r>
      <w:proofErr w:type="spellStart"/>
      <w:r w:rsidRPr="0020585F">
        <w:rPr>
          <w:rFonts w:ascii="Times New Roman" w:hAnsi="Times New Roman" w:cs="Times New Roman"/>
          <w:color w:val="000000" w:themeColor="text1"/>
          <w:sz w:val="28"/>
          <w:szCs w:val="28"/>
        </w:rPr>
        <w:t>lanatus</w:t>
      </w:r>
      <w:proofErr w:type="spellEnd"/>
      <w:r w:rsidRPr="0020585F">
        <w:rPr>
          <w:rFonts w:ascii="Times New Roman" w:hAnsi="Times New Roman" w:cs="Times New Roman"/>
          <w:color w:val="000000" w:themeColor="text1"/>
          <w:sz w:val="28"/>
          <w:szCs w:val="28"/>
        </w:rPr>
        <w:t>) sold by street vendors in Nigeria. African Journal of Microbiology Research, 3(2), 240–249.</w:t>
      </w:r>
    </w:p>
    <w:p w:rsidR="0020585F" w:rsidRPr="0020585F" w:rsidRDefault="0020585F" w:rsidP="0020585F">
      <w:pPr>
        <w:spacing w:line="480" w:lineRule="auto"/>
        <w:ind w:left="720" w:hanging="720"/>
        <w:jc w:val="both"/>
        <w:rPr>
          <w:rFonts w:ascii="Times New Roman" w:hAnsi="Times New Roman" w:cs="Times New Roman"/>
          <w:color w:val="000000" w:themeColor="text1"/>
          <w:sz w:val="28"/>
          <w:szCs w:val="28"/>
        </w:rPr>
      </w:pPr>
      <w:proofErr w:type="spellStart"/>
      <w:r w:rsidRPr="0020585F">
        <w:rPr>
          <w:rFonts w:ascii="Times New Roman" w:hAnsi="Times New Roman" w:cs="Times New Roman"/>
          <w:color w:val="000000" w:themeColor="text1"/>
          <w:sz w:val="28"/>
          <w:szCs w:val="28"/>
        </w:rPr>
        <w:t>Ogba</w:t>
      </w:r>
      <w:proofErr w:type="spellEnd"/>
      <w:r w:rsidRPr="0020585F">
        <w:rPr>
          <w:rFonts w:ascii="Times New Roman" w:hAnsi="Times New Roman" w:cs="Times New Roman"/>
          <w:color w:val="000000" w:themeColor="text1"/>
          <w:sz w:val="28"/>
          <w:szCs w:val="28"/>
        </w:rPr>
        <w:t xml:space="preserve">, S., </w:t>
      </w:r>
      <w:proofErr w:type="spellStart"/>
      <w:r w:rsidRPr="0020585F">
        <w:rPr>
          <w:rFonts w:ascii="Times New Roman" w:hAnsi="Times New Roman" w:cs="Times New Roman"/>
          <w:color w:val="000000" w:themeColor="text1"/>
          <w:sz w:val="28"/>
          <w:szCs w:val="28"/>
        </w:rPr>
        <w:t>Okoh</w:t>
      </w:r>
      <w:proofErr w:type="spellEnd"/>
      <w:r w:rsidRPr="0020585F">
        <w:rPr>
          <w:rFonts w:ascii="Times New Roman" w:hAnsi="Times New Roman" w:cs="Times New Roman"/>
          <w:color w:val="000000" w:themeColor="text1"/>
          <w:sz w:val="28"/>
          <w:szCs w:val="28"/>
        </w:rPr>
        <w:t xml:space="preserve">, G. R., </w:t>
      </w:r>
      <w:proofErr w:type="spellStart"/>
      <w:r w:rsidRPr="0020585F">
        <w:rPr>
          <w:rFonts w:ascii="Times New Roman" w:hAnsi="Times New Roman" w:cs="Times New Roman"/>
          <w:color w:val="000000" w:themeColor="text1"/>
          <w:sz w:val="28"/>
          <w:szCs w:val="28"/>
        </w:rPr>
        <w:t>Olabode</w:t>
      </w:r>
      <w:proofErr w:type="spellEnd"/>
      <w:r w:rsidRPr="0020585F">
        <w:rPr>
          <w:rFonts w:ascii="Times New Roman" w:hAnsi="Times New Roman" w:cs="Times New Roman"/>
          <w:color w:val="000000" w:themeColor="text1"/>
          <w:sz w:val="28"/>
          <w:szCs w:val="28"/>
        </w:rPr>
        <w:t xml:space="preserve">, H. O. K., &amp; </w:t>
      </w:r>
      <w:proofErr w:type="spellStart"/>
      <w:r w:rsidRPr="0020585F">
        <w:rPr>
          <w:rFonts w:ascii="Times New Roman" w:hAnsi="Times New Roman" w:cs="Times New Roman"/>
          <w:color w:val="000000" w:themeColor="text1"/>
          <w:sz w:val="28"/>
          <w:szCs w:val="28"/>
        </w:rPr>
        <w:t>Osanupin</w:t>
      </w:r>
      <w:proofErr w:type="spellEnd"/>
      <w:r w:rsidRPr="0020585F">
        <w:rPr>
          <w:rFonts w:ascii="Times New Roman" w:hAnsi="Times New Roman" w:cs="Times New Roman"/>
          <w:color w:val="000000" w:themeColor="text1"/>
          <w:sz w:val="28"/>
          <w:szCs w:val="28"/>
        </w:rPr>
        <w:t xml:space="preserve">, R. (2021). Isolation and identification of fungi associated with spoilt fruits vended in </w:t>
      </w:r>
      <w:proofErr w:type="spellStart"/>
      <w:r w:rsidRPr="0020585F">
        <w:rPr>
          <w:rFonts w:ascii="Times New Roman" w:hAnsi="Times New Roman" w:cs="Times New Roman"/>
          <w:color w:val="000000" w:themeColor="text1"/>
          <w:sz w:val="28"/>
          <w:szCs w:val="28"/>
        </w:rPr>
        <w:t>Gwagwalada</w:t>
      </w:r>
      <w:proofErr w:type="spellEnd"/>
      <w:r w:rsidRPr="0020585F">
        <w:rPr>
          <w:rFonts w:ascii="Times New Roman" w:hAnsi="Times New Roman" w:cs="Times New Roman"/>
          <w:color w:val="000000" w:themeColor="text1"/>
          <w:sz w:val="28"/>
          <w:szCs w:val="28"/>
        </w:rPr>
        <w:t xml:space="preserve"> market, Abuja, Nigeria. Veterinary World, 10(4), 393–397.</w:t>
      </w:r>
    </w:p>
    <w:p w:rsidR="0020585F" w:rsidRPr="0020585F" w:rsidRDefault="0020585F" w:rsidP="003736F6">
      <w:pPr>
        <w:spacing w:after="0" w:line="480" w:lineRule="auto"/>
        <w:ind w:left="720" w:hanging="720"/>
        <w:jc w:val="both"/>
        <w:rPr>
          <w:rFonts w:ascii="Times New Roman" w:eastAsia="Times New Roman" w:hAnsi="Times New Roman" w:cs="Times New Roman"/>
          <w:color w:val="000000" w:themeColor="text1"/>
          <w:sz w:val="28"/>
          <w:szCs w:val="24"/>
        </w:rPr>
      </w:pPr>
      <w:proofErr w:type="spellStart"/>
      <w:r w:rsidRPr="0020585F">
        <w:rPr>
          <w:rFonts w:ascii="Times New Roman" w:eastAsia="Times New Roman" w:hAnsi="Times New Roman" w:cs="Times New Roman"/>
          <w:color w:val="000000" w:themeColor="text1"/>
          <w:sz w:val="28"/>
          <w:szCs w:val="24"/>
        </w:rPr>
        <w:t>Okunlola</w:t>
      </w:r>
      <w:proofErr w:type="spellEnd"/>
      <w:r w:rsidRPr="0020585F">
        <w:rPr>
          <w:rFonts w:ascii="Times New Roman" w:eastAsia="Times New Roman" w:hAnsi="Times New Roman" w:cs="Times New Roman"/>
          <w:color w:val="000000" w:themeColor="text1"/>
          <w:sz w:val="28"/>
          <w:szCs w:val="24"/>
        </w:rPr>
        <w:t xml:space="preserve">, A., and Adebayo, S. (2020). Post-harvest microbial spoilage of plantain: A review of causes and control measures. </w:t>
      </w:r>
      <w:r w:rsidRPr="0020585F">
        <w:rPr>
          <w:rFonts w:ascii="Times New Roman" w:eastAsia="Times New Roman" w:hAnsi="Times New Roman" w:cs="Times New Roman"/>
          <w:i/>
          <w:iCs/>
          <w:color w:val="000000" w:themeColor="text1"/>
          <w:sz w:val="28"/>
          <w:szCs w:val="24"/>
        </w:rPr>
        <w:t>Tropical Food Science, 34</w:t>
      </w:r>
      <w:r w:rsidRPr="0020585F">
        <w:rPr>
          <w:rFonts w:ascii="Times New Roman" w:eastAsia="Times New Roman" w:hAnsi="Times New Roman" w:cs="Times New Roman"/>
          <w:color w:val="000000" w:themeColor="text1"/>
          <w:sz w:val="28"/>
          <w:szCs w:val="24"/>
        </w:rPr>
        <w:t>(1), 45-58.</w:t>
      </w:r>
    </w:p>
    <w:p w:rsidR="0020585F" w:rsidRPr="0020585F" w:rsidRDefault="0020585F" w:rsidP="003736F6">
      <w:pPr>
        <w:pStyle w:val="NormalWeb"/>
        <w:spacing w:line="480" w:lineRule="auto"/>
        <w:ind w:left="720" w:hanging="720"/>
        <w:jc w:val="both"/>
        <w:rPr>
          <w:color w:val="000000" w:themeColor="text1"/>
          <w:sz w:val="28"/>
        </w:rPr>
      </w:pPr>
      <w:proofErr w:type="spellStart"/>
      <w:r w:rsidRPr="0020585F">
        <w:rPr>
          <w:color w:val="000000" w:themeColor="text1"/>
          <w:sz w:val="28"/>
        </w:rPr>
        <w:lastRenderedPageBreak/>
        <w:t>Oladipo</w:t>
      </w:r>
      <w:proofErr w:type="spellEnd"/>
      <w:r w:rsidRPr="0020585F">
        <w:rPr>
          <w:color w:val="000000" w:themeColor="text1"/>
          <w:sz w:val="28"/>
        </w:rPr>
        <w:t xml:space="preserve">, M., and </w:t>
      </w:r>
      <w:proofErr w:type="spellStart"/>
      <w:r w:rsidRPr="0020585F">
        <w:rPr>
          <w:color w:val="000000" w:themeColor="text1"/>
          <w:sz w:val="28"/>
        </w:rPr>
        <w:t>Bankole</w:t>
      </w:r>
      <w:proofErr w:type="spellEnd"/>
      <w:r w:rsidRPr="0020585F">
        <w:rPr>
          <w:color w:val="000000" w:themeColor="text1"/>
          <w:sz w:val="28"/>
        </w:rPr>
        <w:t xml:space="preserve">, O. (2019). Influence of environmental conditions on microbial spoilage of plantains in Nigeria. </w:t>
      </w:r>
      <w:r w:rsidRPr="0020585F">
        <w:rPr>
          <w:i/>
          <w:iCs/>
          <w:color w:val="000000" w:themeColor="text1"/>
          <w:sz w:val="28"/>
        </w:rPr>
        <w:t>Nigerian Journal of Agricultural Science, 23</w:t>
      </w:r>
      <w:r w:rsidRPr="0020585F">
        <w:rPr>
          <w:color w:val="000000" w:themeColor="text1"/>
          <w:sz w:val="28"/>
        </w:rPr>
        <w:t>(2), 167-179.</w:t>
      </w:r>
    </w:p>
    <w:p w:rsidR="0020585F" w:rsidRPr="0020585F" w:rsidRDefault="0020585F" w:rsidP="003736F6">
      <w:pPr>
        <w:spacing w:before="100" w:beforeAutospacing="1" w:after="100" w:afterAutospacing="1" w:line="480" w:lineRule="auto"/>
        <w:jc w:val="both"/>
        <w:rPr>
          <w:rFonts w:ascii="Times New Roman" w:eastAsia="Times New Roman" w:hAnsi="Times New Roman" w:cs="Times New Roman"/>
          <w:color w:val="000000" w:themeColor="text1"/>
          <w:sz w:val="28"/>
          <w:szCs w:val="24"/>
        </w:rPr>
      </w:pPr>
      <w:proofErr w:type="spellStart"/>
      <w:r w:rsidRPr="0020585F">
        <w:rPr>
          <w:rFonts w:ascii="Times New Roman" w:eastAsia="Times New Roman" w:hAnsi="Times New Roman" w:cs="Times New Roman"/>
          <w:color w:val="000000" w:themeColor="text1"/>
          <w:sz w:val="28"/>
          <w:szCs w:val="24"/>
        </w:rPr>
        <w:t>Onifade</w:t>
      </w:r>
      <w:proofErr w:type="spellEnd"/>
      <w:r w:rsidRPr="0020585F">
        <w:rPr>
          <w:rFonts w:ascii="Times New Roman" w:eastAsia="Times New Roman" w:hAnsi="Times New Roman" w:cs="Times New Roman"/>
          <w:color w:val="000000" w:themeColor="text1"/>
          <w:sz w:val="28"/>
          <w:szCs w:val="24"/>
        </w:rPr>
        <w:t xml:space="preserve">, D. V. </w:t>
      </w:r>
      <w:proofErr w:type="spellStart"/>
      <w:r w:rsidRPr="0020585F">
        <w:rPr>
          <w:rFonts w:ascii="Times New Roman" w:eastAsia="Times New Roman" w:hAnsi="Times New Roman" w:cs="Times New Roman"/>
          <w:color w:val="000000" w:themeColor="text1"/>
          <w:sz w:val="28"/>
          <w:szCs w:val="24"/>
        </w:rPr>
        <w:t>Adeniyi</w:t>
      </w:r>
      <w:proofErr w:type="spellEnd"/>
      <w:r w:rsidRPr="0020585F">
        <w:rPr>
          <w:rFonts w:ascii="Times New Roman" w:eastAsia="Times New Roman" w:hAnsi="Times New Roman" w:cs="Times New Roman"/>
          <w:color w:val="000000" w:themeColor="text1"/>
          <w:sz w:val="28"/>
          <w:szCs w:val="24"/>
        </w:rPr>
        <w:t xml:space="preserve">, A. G., </w:t>
      </w:r>
      <w:proofErr w:type="spellStart"/>
      <w:r w:rsidRPr="0020585F">
        <w:rPr>
          <w:rFonts w:ascii="Times New Roman" w:eastAsia="Times New Roman" w:hAnsi="Times New Roman" w:cs="Times New Roman"/>
          <w:color w:val="000000" w:themeColor="text1"/>
          <w:sz w:val="28"/>
          <w:szCs w:val="24"/>
        </w:rPr>
        <w:t>Ighalo</w:t>
      </w:r>
      <w:proofErr w:type="spellEnd"/>
      <w:r w:rsidRPr="0020585F">
        <w:rPr>
          <w:rFonts w:ascii="Times New Roman" w:eastAsia="Times New Roman" w:hAnsi="Times New Roman" w:cs="Times New Roman"/>
          <w:color w:val="000000" w:themeColor="text1"/>
          <w:sz w:val="28"/>
          <w:szCs w:val="24"/>
        </w:rPr>
        <w:t>, J. O., and (2019). Banana and plantain fiber-reinforced polymer composites. </w:t>
      </w:r>
      <w:r w:rsidRPr="0020585F">
        <w:rPr>
          <w:rFonts w:ascii="Times New Roman" w:eastAsia="Times New Roman" w:hAnsi="Times New Roman" w:cs="Times New Roman"/>
          <w:i/>
          <w:iCs/>
          <w:color w:val="000000" w:themeColor="text1"/>
          <w:sz w:val="28"/>
          <w:szCs w:val="24"/>
        </w:rPr>
        <w:t>Journal of Polymer Engineering</w:t>
      </w:r>
      <w:r w:rsidRPr="0020585F">
        <w:rPr>
          <w:rFonts w:ascii="Times New Roman" w:eastAsia="Times New Roman" w:hAnsi="Times New Roman" w:cs="Times New Roman"/>
          <w:color w:val="000000" w:themeColor="text1"/>
          <w:sz w:val="28"/>
          <w:szCs w:val="24"/>
        </w:rPr>
        <w:t>, </w:t>
      </w:r>
      <w:r w:rsidRPr="0020585F">
        <w:rPr>
          <w:rFonts w:ascii="Times New Roman" w:eastAsia="Times New Roman" w:hAnsi="Times New Roman" w:cs="Times New Roman"/>
          <w:i/>
          <w:iCs/>
          <w:color w:val="000000" w:themeColor="text1"/>
          <w:sz w:val="28"/>
          <w:szCs w:val="24"/>
        </w:rPr>
        <w:t>39</w:t>
      </w:r>
      <w:r w:rsidRPr="0020585F">
        <w:rPr>
          <w:rFonts w:ascii="Times New Roman" w:eastAsia="Times New Roman" w:hAnsi="Times New Roman" w:cs="Times New Roman"/>
          <w:color w:val="000000" w:themeColor="text1"/>
          <w:sz w:val="28"/>
          <w:szCs w:val="24"/>
        </w:rPr>
        <w:t>(7), 597-611.</w:t>
      </w:r>
    </w:p>
    <w:p w:rsidR="0020585F" w:rsidRPr="0020585F" w:rsidRDefault="0020585F" w:rsidP="0020585F">
      <w:pPr>
        <w:spacing w:line="480" w:lineRule="auto"/>
        <w:ind w:left="720" w:hanging="720"/>
        <w:jc w:val="both"/>
        <w:rPr>
          <w:rFonts w:ascii="Times New Roman" w:hAnsi="Times New Roman" w:cs="Times New Roman"/>
          <w:color w:val="000000" w:themeColor="text1"/>
          <w:sz w:val="28"/>
          <w:szCs w:val="28"/>
        </w:rPr>
      </w:pPr>
      <w:proofErr w:type="spellStart"/>
      <w:r w:rsidRPr="0020585F">
        <w:rPr>
          <w:rFonts w:ascii="Times New Roman" w:hAnsi="Times New Roman" w:cs="Times New Roman"/>
          <w:color w:val="000000" w:themeColor="text1"/>
          <w:sz w:val="28"/>
          <w:szCs w:val="28"/>
        </w:rPr>
        <w:t>Onuorah</w:t>
      </w:r>
      <w:proofErr w:type="spellEnd"/>
      <w:r w:rsidRPr="0020585F">
        <w:rPr>
          <w:rFonts w:ascii="Times New Roman" w:hAnsi="Times New Roman" w:cs="Times New Roman"/>
          <w:color w:val="000000" w:themeColor="text1"/>
          <w:sz w:val="28"/>
          <w:szCs w:val="28"/>
        </w:rPr>
        <w:t>, S. C., &amp; Orji, M. U. (2022). Evaluation of hygiene indicators in fruit surfaces and their potential implications for foodborne illness. International Journal of Food Safety and Public Health, 6(2), 97–104.</w:t>
      </w:r>
    </w:p>
    <w:p w:rsidR="0020585F" w:rsidRPr="0020585F" w:rsidRDefault="0020585F" w:rsidP="0020585F">
      <w:pPr>
        <w:spacing w:line="480" w:lineRule="auto"/>
        <w:ind w:left="720" w:hanging="720"/>
        <w:jc w:val="both"/>
        <w:rPr>
          <w:rFonts w:ascii="Times New Roman" w:hAnsi="Times New Roman" w:cs="Times New Roman"/>
          <w:color w:val="000000" w:themeColor="text1"/>
          <w:sz w:val="28"/>
          <w:szCs w:val="28"/>
        </w:rPr>
      </w:pPr>
      <w:proofErr w:type="spellStart"/>
      <w:r w:rsidRPr="0020585F">
        <w:rPr>
          <w:rFonts w:ascii="Times New Roman" w:hAnsi="Times New Roman" w:cs="Times New Roman"/>
          <w:color w:val="000000" w:themeColor="text1"/>
          <w:sz w:val="28"/>
          <w:szCs w:val="28"/>
        </w:rPr>
        <w:t>Pouliot</w:t>
      </w:r>
      <w:proofErr w:type="spellEnd"/>
      <w:r w:rsidRPr="0020585F">
        <w:rPr>
          <w:rFonts w:ascii="Times New Roman" w:hAnsi="Times New Roman" w:cs="Times New Roman"/>
          <w:color w:val="000000" w:themeColor="text1"/>
          <w:sz w:val="28"/>
          <w:szCs w:val="28"/>
        </w:rPr>
        <w:t>, A. (2023). Meetings with remarkable mushrooms: forays with fungi across hemispheres. University of Chicago Press.</w:t>
      </w:r>
    </w:p>
    <w:p w:rsidR="0020585F" w:rsidRPr="0020585F" w:rsidRDefault="0020585F" w:rsidP="0020585F">
      <w:pPr>
        <w:spacing w:line="480" w:lineRule="auto"/>
        <w:ind w:left="720" w:hanging="720"/>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 xml:space="preserve">Priscilla, R. A., and </w:t>
      </w:r>
      <w:proofErr w:type="spellStart"/>
      <w:r w:rsidRPr="0020585F">
        <w:rPr>
          <w:rFonts w:ascii="Times New Roman" w:hAnsi="Times New Roman" w:cs="Times New Roman"/>
          <w:color w:val="000000" w:themeColor="text1"/>
          <w:sz w:val="28"/>
          <w:szCs w:val="28"/>
        </w:rPr>
        <w:t>Saleena</w:t>
      </w:r>
      <w:proofErr w:type="spellEnd"/>
      <w:r w:rsidRPr="0020585F">
        <w:rPr>
          <w:rFonts w:ascii="Times New Roman" w:hAnsi="Times New Roman" w:cs="Times New Roman"/>
          <w:color w:val="000000" w:themeColor="text1"/>
          <w:sz w:val="28"/>
          <w:szCs w:val="28"/>
        </w:rPr>
        <w:t>, L. M. (2024). Industrial Marvels of Extreme Microbial Adaptations. In Industrial Microbiology and Biotechnology: A New Horizon of the Microbial World (pp. 929-977). Singapore: Springer Nature Singapore.</w:t>
      </w:r>
    </w:p>
    <w:p w:rsidR="0020585F" w:rsidRPr="0020585F" w:rsidRDefault="0020585F" w:rsidP="003736F6">
      <w:pPr>
        <w:pStyle w:val="NormalWeb"/>
        <w:spacing w:line="480" w:lineRule="auto"/>
        <w:ind w:left="720" w:hanging="720"/>
        <w:jc w:val="both"/>
        <w:rPr>
          <w:color w:val="000000" w:themeColor="text1"/>
          <w:sz w:val="28"/>
          <w:shd w:val="clear" w:color="auto" w:fill="FFFFFF"/>
        </w:rPr>
      </w:pPr>
      <w:r w:rsidRPr="0020585F">
        <w:rPr>
          <w:color w:val="000000" w:themeColor="text1"/>
          <w:sz w:val="28"/>
          <w:shd w:val="clear" w:color="auto" w:fill="FFFFFF"/>
        </w:rPr>
        <w:t xml:space="preserve">Pun, T. B., </w:t>
      </w:r>
      <w:proofErr w:type="spellStart"/>
      <w:r w:rsidRPr="0020585F">
        <w:rPr>
          <w:color w:val="000000" w:themeColor="text1"/>
          <w:sz w:val="28"/>
          <w:shd w:val="clear" w:color="auto" w:fill="FFFFFF"/>
        </w:rPr>
        <w:t>Thapa</w:t>
      </w:r>
      <w:proofErr w:type="spellEnd"/>
      <w:r w:rsidRPr="0020585F">
        <w:rPr>
          <w:color w:val="000000" w:themeColor="text1"/>
          <w:sz w:val="28"/>
          <w:shd w:val="clear" w:color="auto" w:fill="FFFFFF"/>
        </w:rPr>
        <w:t xml:space="preserve"> </w:t>
      </w:r>
      <w:proofErr w:type="spellStart"/>
      <w:r w:rsidRPr="0020585F">
        <w:rPr>
          <w:color w:val="000000" w:themeColor="text1"/>
          <w:sz w:val="28"/>
          <w:shd w:val="clear" w:color="auto" w:fill="FFFFFF"/>
        </w:rPr>
        <w:t>Magar</w:t>
      </w:r>
      <w:proofErr w:type="spellEnd"/>
      <w:r w:rsidRPr="0020585F">
        <w:rPr>
          <w:color w:val="000000" w:themeColor="text1"/>
          <w:sz w:val="28"/>
          <w:shd w:val="clear" w:color="auto" w:fill="FFFFFF"/>
        </w:rPr>
        <w:t xml:space="preserve">, R., </w:t>
      </w:r>
      <w:proofErr w:type="spellStart"/>
      <w:r w:rsidRPr="0020585F">
        <w:rPr>
          <w:color w:val="000000" w:themeColor="text1"/>
          <w:sz w:val="28"/>
          <w:shd w:val="clear" w:color="auto" w:fill="FFFFFF"/>
        </w:rPr>
        <w:t>Koech</w:t>
      </w:r>
      <w:proofErr w:type="spellEnd"/>
      <w:r w:rsidRPr="0020585F">
        <w:rPr>
          <w:color w:val="000000" w:themeColor="text1"/>
          <w:sz w:val="28"/>
          <w:shd w:val="clear" w:color="auto" w:fill="FFFFFF"/>
        </w:rPr>
        <w:t xml:space="preserve">, R., Owen, K. J., and </w:t>
      </w:r>
      <w:proofErr w:type="spellStart"/>
      <w:r w:rsidRPr="0020585F">
        <w:rPr>
          <w:color w:val="000000" w:themeColor="text1"/>
          <w:sz w:val="28"/>
          <w:shd w:val="clear" w:color="auto" w:fill="FFFFFF"/>
        </w:rPr>
        <w:t>Adorada</w:t>
      </w:r>
      <w:proofErr w:type="spellEnd"/>
      <w:r w:rsidRPr="0020585F">
        <w:rPr>
          <w:color w:val="000000" w:themeColor="text1"/>
          <w:sz w:val="28"/>
          <w:shd w:val="clear" w:color="auto" w:fill="FFFFFF"/>
        </w:rPr>
        <w:t xml:space="preserve">, D. L. (2024). Emerging Trends and Technologies Used for the Identification, Detection, and </w:t>
      </w:r>
      <w:proofErr w:type="spellStart"/>
      <w:r w:rsidRPr="0020585F">
        <w:rPr>
          <w:color w:val="000000" w:themeColor="text1"/>
          <w:sz w:val="28"/>
          <w:shd w:val="clear" w:color="auto" w:fill="FFFFFF"/>
        </w:rPr>
        <w:t>Characterisation</w:t>
      </w:r>
      <w:proofErr w:type="spellEnd"/>
      <w:r w:rsidRPr="0020585F">
        <w:rPr>
          <w:color w:val="000000" w:themeColor="text1"/>
          <w:sz w:val="28"/>
          <w:shd w:val="clear" w:color="auto" w:fill="FFFFFF"/>
        </w:rPr>
        <w:t xml:space="preserve"> of Plant-Parasitic Nematode Infestation in Crops. </w:t>
      </w:r>
      <w:r w:rsidRPr="0020585F">
        <w:rPr>
          <w:i/>
          <w:iCs/>
          <w:color w:val="000000" w:themeColor="text1"/>
          <w:sz w:val="28"/>
          <w:shd w:val="clear" w:color="auto" w:fill="FFFFFF"/>
        </w:rPr>
        <w:t>Plants</w:t>
      </w:r>
      <w:r w:rsidRPr="0020585F">
        <w:rPr>
          <w:color w:val="000000" w:themeColor="text1"/>
          <w:sz w:val="28"/>
          <w:shd w:val="clear" w:color="auto" w:fill="FFFFFF"/>
        </w:rPr>
        <w:t>, </w:t>
      </w:r>
      <w:r w:rsidRPr="0020585F">
        <w:rPr>
          <w:i/>
          <w:iCs/>
          <w:color w:val="000000" w:themeColor="text1"/>
          <w:sz w:val="28"/>
          <w:shd w:val="clear" w:color="auto" w:fill="FFFFFF"/>
        </w:rPr>
        <w:t>13</w:t>
      </w:r>
      <w:r w:rsidRPr="0020585F">
        <w:rPr>
          <w:color w:val="000000" w:themeColor="text1"/>
          <w:sz w:val="28"/>
          <w:shd w:val="clear" w:color="auto" w:fill="FFFFFF"/>
        </w:rPr>
        <w:t>(21), 3041.</w:t>
      </w:r>
    </w:p>
    <w:p w:rsidR="0020585F" w:rsidRPr="0020585F" w:rsidRDefault="0020585F" w:rsidP="003736F6">
      <w:pPr>
        <w:pStyle w:val="NormalWeb"/>
        <w:spacing w:line="480" w:lineRule="auto"/>
        <w:ind w:left="720" w:hanging="720"/>
        <w:jc w:val="both"/>
        <w:rPr>
          <w:color w:val="000000" w:themeColor="text1"/>
          <w:sz w:val="28"/>
          <w:shd w:val="clear" w:color="auto" w:fill="FFFFFF"/>
        </w:rPr>
      </w:pPr>
      <w:proofErr w:type="spellStart"/>
      <w:r w:rsidRPr="0020585F">
        <w:rPr>
          <w:color w:val="000000" w:themeColor="text1"/>
          <w:sz w:val="28"/>
          <w:shd w:val="clear" w:color="auto" w:fill="FFFFFF"/>
        </w:rPr>
        <w:t>Ravichandra</w:t>
      </w:r>
      <w:proofErr w:type="spellEnd"/>
      <w:r w:rsidRPr="0020585F">
        <w:rPr>
          <w:color w:val="000000" w:themeColor="text1"/>
          <w:sz w:val="28"/>
          <w:shd w:val="clear" w:color="auto" w:fill="FFFFFF"/>
        </w:rPr>
        <w:t>, N. G. (2021). </w:t>
      </w:r>
      <w:r w:rsidRPr="0020585F">
        <w:rPr>
          <w:i/>
          <w:iCs/>
          <w:color w:val="000000" w:themeColor="text1"/>
          <w:sz w:val="28"/>
          <w:shd w:val="clear" w:color="auto" w:fill="FFFFFF"/>
        </w:rPr>
        <w:t>Postharvest plant pathology</w:t>
      </w:r>
      <w:r w:rsidRPr="0020585F">
        <w:rPr>
          <w:color w:val="000000" w:themeColor="text1"/>
          <w:sz w:val="28"/>
          <w:shd w:val="clear" w:color="auto" w:fill="FFFFFF"/>
        </w:rPr>
        <w:t>. CRC Press.</w:t>
      </w:r>
    </w:p>
    <w:p w:rsidR="0020585F" w:rsidRPr="0020585F" w:rsidRDefault="0020585F" w:rsidP="0020585F">
      <w:pPr>
        <w:spacing w:line="480" w:lineRule="auto"/>
        <w:ind w:left="720" w:hanging="720"/>
        <w:jc w:val="both"/>
        <w:rPr>
          <w:rFonts w:ascii="Times New Roman" w:hAnsi="Times New Roman" w:cs="Times New Roman"/>
          <w:color w:val="000000" w:themeColor="text1"/>
          <w:sz w:val="28"/>
          <w:szCs w:val="28"/>
        </w:rPr>
      </w:pPr>
      <w:proofErr w:type="spellStart"/>
      <w:r w:rsidRPr="0020585F">
        <w:rPr>
          <w:rFonts w:ascii="Times New Roman" w:hAnsi="Times New Roman" w:cs="Times New Roman"/>
          <w:color w:val="000000" w:themeColor="text1"/>
          <w:sz w:val="28"/>
          <w:szCs w:val="28"/>
        </w:rPr>
        <w:lastRenderedPageBreak/>
        <w:t>Riar</w:t>
      </w:r>
      <w:proofErr w:type="spellEnd"/>
      <w:r w:rsidRPr="0020585F">
        <w:rPr>
          <w:rFonts w:ascii="Times New Roman" w:hAnsi="Times New Roman" w:cs="Times New Roman"/>
          <w:color w:val="000000" w:themeColor="text1"/>
          <w:sz w:val="28"/>
          <w:szCs w:val="28"/>
        </w:rPr>
        <w:t xml:space="preserve">, C. S., and </w:t>
      </w:r>
      <w:proofErr w:type="spellStart"/>
      <w:r w:rsidRPr="0020585F">
        <w:rPr>
          <w:rFonts w:ascii="Times New Roman" w:hAnsi="Times New Roman" w:cs="Times New Roman"/>
          <w:color w:val="000000" w:themeColor="text1"/>
          <w:sz w:val="28"/>
          <w:szCs w:val="28"/>
        </w:rPr>
        <w:t>Panesar</w:t>
      </w:r>
      <w:proofErr w:type="spellEnd"/>
      <w:r w:rsidRPr="0020585F">
        <w:rPr>
          <w:rFonts w:ascii="Times New Roman" w:hAnsi="Times New Roman" w:cs="Times New Roman"/>
          <w:color w:val="000000" w:themeColor="text1"/>
          <w:sz w:val="28"/>
          <w:szCs w:val="28"/>
        </w:rPr>
        <w:t xml:space="preserve">, P. S. (2024). Bioactive compounds and </w:t>
      </w:r>
      <w:proofErr w:type="spellStart"/>
      <w:r w:rsidRPr="0020585F">
        <w:rPr>
          <w:rFonts w:ascii="Times New Roman" w:hAnsi="Times New Roman" w:cs="Times New Roman"/>
          <w:color w:val="000000" w:themeColor="text1"/>
          <w:sz w:val="28"/>
          <w:szCs w:val="28"/>
        </w:rPr>
        <w:t>nutraceuticals</w:t>
      </w:r>
      <w:proofErr w:type="spellEnd"/>
      <w:r w:rsidRPr="0020585F">
        <w:rPr>
          <w:rFonts w:ascii="Times New Roman" w:hAnsi="Times New Roman" w:cs="Times New Roman"/>
          <w:color w:val="000000" w:themeColor="text1"/>
          <w:sz w:val="28"/>
          <w:szCs w:val="28"/>
        </w:rPr>
        <w:t xml:space="preserve">: Classification, potential sources, and application status. In Bioactive Compounds and </w:t>
      </w:r>
      <w:proofErr w:type="spellStart"/>
      <w:r w:rsidRPr="0020585F">
        <w:rPr>
          <w:rFonts w:ascii="Times New Roman" w:hAnsi="Times New Roman" w:cs="Times New Roman"/>
          <w:color w:val="000000" w:themeColor="text1"/>
          <w:sz w:val="28"/>
          <w:szCs w:val="28"/>
        </w:rPr>
        <w:t>Nutraceuticals</w:t>
      </w:r>
      <w:proofErr w:type="spellEnd"/>
      <w:r w:rsidRPr="0020585F">
        <w:rPr>
          <w:rFonts w:ascii="Times New Roman" w:hAnsi="Times New Roman" w:cs="Times New Roman"/>
          <w:color w:val="000000" w:themeColor="text1"/>
          <w:sz w:val="28"/>
          <w:szCs w:val="28"/>
        </w:rPr>
        <w:t xml:space="preserve"> from Dairy, Marine, and Nonconventional Sources (pp. 3-60). Apple Academic Press.</w:t>
      </w:r>
    </w:p>
    <w:p w:rsidR="0020585F" w:rsidRPr="0020585F" w:rsidRDefault="0020585F" w:rsidP="00075243">
      <w:pPr>
        <w:spacing w:line="480" w:lineRule="auto"/>
        <w:ind w:left="720" w:hanging="720"/>
        <w:jc w:val="both"/>
        <w:rPr>
          <w:rFonts w:ascii="Times New Roman" w:hAnsi="Times New Roman" w:cs="Times New Roman"/>
          <w:color w:val="000000" w:themeColor="text1"/>
          <w:sz w:val="28"/>
          <w:szCs w:val="28"/>
        </w:rPr>
      </w:pPr>
      <w:proofErr w:type="spellStart"/>
      <w:r w:rsidRPr="0020585F">
        <w:rPr>
          <w:rFonts w:ascii="Times New Roman" w:hAnsi="Times New Roman" w:cs="Times New Roman"/>
          <w:color w:val="000000" w:themeColor="text1"/>
          <w:sz w:val="28"/>
          <w:szCs w:val="28"/>
        </w:rPr>
        <w:t>Tarai</w:t>
      </w:r>
      <w:proofErr w:type="spellEnd"/>
      <w:r w:rsidRPr="0020585F">
        <w:rPr>
          <w:rFonts w:ascii="Times New Roman" w:hAnsi="Times New Roman" w:cs="Times New Roman"/>
          <w:color w:val="000000" w:themeColor="text1"/>
          <w:sz w:val="28"/>
          <w:szCs w:val="28"/>
        </w:rPr>
        <w:t xml:space="preserve"> B, Gupta A, Ray P, </w:t>
      </w:r>
      <w:proofErr w:type="spellStart"/>
      <w:r w:rsidRPr="0020585F">
        <w:rPr>
          <w:rFonts w:ascii="Times New Roman" w:hAnsi="Times New Roman" w:cs="Times New Roman"/>
          <w:color w:val="000000" w:themeColor="text1"/>
          <w:sz w:val="28"/>
          <w:szCs w:val="28"/>
        </w:rPr>
        <w:t>Shivaprakash</w:t>
      </w:r>
      <w:proofErr w:type="spellEnd"/>
      <w:r w:rsidRPr="0020585F">
        <w:rPr>
          <w:rFonts w:ascii="Times New Roman" w:hAnsi="Times New Roman" w:cs="Times New Roman"/>
          <w:color w:val="000000" w:themeColor="text1"/>
          <w:sz w:val="28"/>
          <w:szCs w:val="28"/>
        </w:rPr>
        <w:t xml:space="preserve"> M R, </w:t>
      </w:r>
      <w:proofErr w:type="spellStart"/>
      <w:r w:rsidRPr="0020585F">
        <w:rPr>
          <w:rFonts w:ascii="Times New Roman" w:hAnsi="Times New Roman" w:cs="Times New Roman"/>
          <w:color w:val="000000" w:themeColor="text1"/>
          <w:sz w:val="28"/>
          <w:szCs w:val="28"/>
        </w:rPr>
        <w:t>Chakrabarti</w:t>
      </w:r>
      <w:proofErr w:type="spellEnd"/>
      <w:r w:rsidRPr="0020585F">
        <w:rPr>
          <w:rFonts w:ascii="Times New Roman" w:hAnsi="Times New Roman" w:cs="Times New Roman"/>
          <w:color w:val="000000" w:themeColor="text1"/>
          <w:sz w:val="28"/>
          <w:szCs w:val="28"/>
        </w:rPr>
        <w:t xml:space="preserve"> A (2006). Polymerase chain reaction for early diagnosis of post-operative fungal </w:t>
      </w:r>
      <w:proofErr w:type="spellStart"/>
      <w:r w:rsidRPr="0020585F">
        <w:rPr>
          <w:rFonts w:ascii="Times New Roman" w:hAnsi="Times New Roman" w:cs="Times New Roman"/>
          <w:color w:val="000000" w:themeColor="text1"/>
          <w:sz w:val="28"/>
          <w:szCs w:val="28"/>
        </w:rPr>
        <w:t>endophthalmitis</w:t>
      </w:r>
      <w:proofErr w:type="spellEnd"/>
      <w:r w:rsidRPr="0020585F">
        <w:rPr>
          <w:rFonts w:ascii="Times New Roman" w:hAnsi="Times New Roman" w:cs="Times New Roman"/>
          <w:color w:val="000000" w:themeColor="text1"/>
          <w:sz w:val="28"/>
          <w:szCs w:val="28"/>
        </w:rPr>
        <w:t>. Ind. J. Med. Res. 123:671-678</w:t>
      </w:r>
    </w:p>
    <w:p w:rsidR="0020585F" w:rsidRPr="0020585F" w:rsidRDefault="0020585F" w:rsidP="0020585F">
      <w:pPr>
        <w:spacing w:line="480" w:lineRule="auto"/>
        <w:ind w:left="720" w:hanging="720"/>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 xml:space="preserve">Yang, X., </w:t>
      </w:r>
      <w:proofErr w:type="spellStart"/>
      <w:proofErr w:type="gramStart"/>
      <w:r w:rsidRPr="0020585F">
        <w:rPr>
          <w:rFonts w:ascii="Times New Roman" w:hAnsi="Times New Roman" w:cs="Times New Roman"/>
          <w:color w:val="000000" w:themeColor="text1"/>
          <w:sz w:val="28"/>
          <w:szCs w:val="28"/>
        </w:rPr>
        <w:t>Gao</w:t>
      </w:r>
      <w:proofErr w:type="spellEnd"/>
      <w:proofErr w:type="gramEnd"/>
      <w:r w:rsidRPr="0020585F">
        <w:rPr>
          <w:rFonts w:ascii="Times New Roman" w:hAnsi="Times New Roman" w:cs="Times New Roman"/>
          <w:color w:val="000000" w:themeColor="text1"/>
          <w:sz w:val="28"/>
          <w:szCs w:val="28"/>
        </w:rPr>
        <w:t xml:space="preserve">, Y., Li, Z., </w:t>
      </w:r>
      <w:proofErr w:type="spellStart"/>
      <w:r w:rsidRPr="0020585F">
        <w:rPr>
          <w:rFonts w:ascii="Times New Roman" w:hAnsi="Times New Roman" w:cs="Times New Roman"/>
          <w:color w:val="000000" w:themeColor="text1"/>
          <w:sz w:val="28"/>
          <w:szCs w:val="28"/>
        </w:rPr>
        <w:t>Zang</w:t>
      </w:r>
      <w:proofErr w:type="spellEnd"/>
      <w:r w:rsidRPr="0020585F">
        <w:rPr>
          <w:rFonts w:ascii="Times New Roman" w:hAnsi="Times New Roman" w:cs="Times New Roman"/>
          <w:color w:val="000000" w:themeColor="text1"/>
          <w:sz w:val="28"/>
          <w:szCs w:val="28"/>
        </w:rPr>
        <w:t>, P., Zhao, Y., and Liu, Q. (2024). Discovery of seed germinating fungi (</w:t>
      </w:r>
      <w:proofErr w:type="spellStart"/>
      <w:r w:rsidRPr="0020585F">
        <w:rPr>
          <w:rFonts w:ascii="Times New Roman" w:hAnsi="Times New Roman" w:cs="Times New Roman"/>
          <w:color w:val="000000" w:themeColor="text1"/>
          <w:sz w:val="28"/>
          <w:szCs w:val="28"/>
        </w:rPr>
        <w:t>Mycetinis</w:t>
      </w:r>
      <w:proofErr w:type="spellEnd"/>
      <w:r w:rsidRPr="0020585F">
        <w:rPr>
          <w:rFonts w:ascii="Times New Roman" w:hAnsi="Times New Roman" w:cs="Times New Roman"/>
          <w:color w:val="000000" w:themeColor="text1"/>
          <w:sz w:val="28"/>
          <w:szCs w:val="28"/>
        </w:rPr>
        <w:t xml:space="preserve"> </w:t>
      </w:r>
      <w:proofErr w:type="spellStart"/>
      <w:r w:rsidRPr="0020585F">
        <w:rPr>
          <w:rFonts w:ascii="Times New Roman" w:hAnsi="Times New Roman" w:cs="Times New Roman"/>
          <w:color w:val="000000" w:themeColor="text1"/>
          <w:sz w:val="28"/>
          <w:szCs w:val="28"/>
        </w:rPr>
        <w:t>scorodonius</w:t>
      </w:r>
      <w:proofErr w:type="spellEnd"/>
      <w:r w:rsidRPr="0020585F">
        <w:rPr>
          <w:rFonts w:ascii="Times New Roman" w:hAnsi="Times New Roman" w:cs="Times New Roman"/>
          <w:color w:val="000000" w:themeColor="text1"/>
          <w:sz w:val="28"/>
          <w:szCs w:val="28"/>
        </w:rPr>
        <w:t xml:space="preserve">) from </w:t>
      </w:r>
      <w:proofErr w:type="spellStart"/>
      <w:r w:rsidRPr="0020585F">
        <w:rPr>
          <w:rFonts w:ascii="Times New Roman" w:hAnsi="Times New Roman" w:cs="Times New Roman"/>
          <w:color w:val="000000" w:themeColor="text1"/>
          <w:sz w:val="28"/>
          <w:szCs w:val="28"/>
        </w:rPr>
        <w:t>Gastrodia</w:t>
      </w:r>
      <w:proofErr w:type="spellEnd"/>
      <w:r w:rsidRPr="0020585F">
        <w:rPr>
          <w:rFonts w:ascii="Times New Roman" w:hAnsi="Times New Roman" w:cs="Times New Roman"/>
          <w:color w:val="000000" w:themeColor="text1"/>
          <w:sz w:val="28"/>
          <w:szCs w:val="28"/>
        </w:rPr>
        <w:t xml:space="preserve"> </w:t>
      </w:r>
      <w:proofErr w:type="spellStart"/>
      <w:r w:rsidRPr="0020585F">
        <w:rPr>
          <w:rFonts w:ascii="Times New Roman" w:hAnsi="Times New Roman" w:cs="Times New Roman"/>
          <w:color w:val="000000" w:themeColor="text1"/>
          <w:sz w:val="28"/>
          <w:szCs w:val="28"/>
        </w:rPr>
        <w:t>elata</w:t>
      </w:r>
      <w:proofErr w:type="spellEnd"/>
      <w:r w:rsidRPr="0020585F">
        <w:rPr>
          <w:rFonts w:ascii="Times New Roman" w:hAnsi="Times New Roman" w:cs="Times New Roman"/>
          <w:color w:val="000000" w:themeColor="text1"/>
          <w:sz w:val="28"/>
          <w:szCs w:val="28"/>
        </w:rPr>
        <w:t xml:space="preserve"> Bl. f. </w:t>
      </w:r>
      <w:proofErr w:type="spellStart"/>
      <w:r w:rsidRPr="0020585F">
        <w:rPr>
          <w:rFonts w:ascii="Times New Roman" w:hAnsi="Times New Roman" w:cs="Times New Roman"/>
          <w:color w:val="000000" w:themeColor="text1"/>
          <w:sz w:val="28"/>
          <w:szCs w:val="28"/>
        </w:rPr>
        <w:t>glauca</w:t>
      </w:r>
      <w:proofErr w:type="spellEnd"/>
      <w:r w:rsidRPr="0020585F">
        <w:rPr>
          <w:rFonts w:ascii="Times New Roman" w:hAnsi="Times New Roman" w:cs="Times New Roman"/>
          <w:color w:val="000000" w:themeColor="text1"/>
          <w:sz w:val="28"/>
          <w:szCs w:val="28"/>
        </w:rPr>
        <w:t xml:space="preserve"> S. chow in </w:t>
      </w:r>
      <w:proofErr w:type="spellStart"/>
      <w:r w:rsidRPr="0020585F">
        <w:rPr>
          <w:rFonts w:ascii="Times New Roman" w:hAnsi="Times New Roman" w:cs="Times New Roman"/>
          <w:color w:val="000000" w:themeColor="text1"/>
          <w:sz w:val="28"/>
          <w:szCs w:val="28"/>
        </w:rPr>
        <w:t>Changbai</w:t>
      </w:r>
      <w:proofErr w:type="spellEnd"/>
      <w:r w:rsidRPr="0020585F">
        <w:rPr>
          <w:rFonts w:ascii="Times New Roman" w:hAnsi="Times New Roman" w:cs="Times New Roman"/>
          <w:color w:val="000000" w:themeColor="text1"/>
          <w:sz w:val="28"/>
          <w:szCs w:val="28"/>
        </w:rPr>
        <w:t xml:space="preserve"> Mountain and examination of their germination ability. </w:t>
      </w:r>
      <w:r w:rsidRPr="0020585F">
        <w:rPr>
          <w:rFonts w:ascii="Times New Roman" w:hAnsi="Times New Roman" w:cs="Times New Roman"/>
          <w:i/>
          <w:iCs/>
          <w:color w:val="000000" w:themeColor="text1"/>
          <w:sz w:val="28"/>
          <w:szCs w:val="28"/>
        </w:rPr>
        <w:t>Scientific Reports</w:t>
      </w:r>
      <w:r w:rsidRPr="0020585F">
        <w:rPr>
          <w:rFonts w:ascii="Times New Roman" w:hAnsi="Times New Roman" w:cs="Times New Roman"/>
          <w:color w:val="000000" w:themeColor="text1"/>
          <w:sz w:val="28"/>
          <w:szCs w:val="28"/>
        </w:rPr>
        <w:t>, </w:t>
      </w:r>
      <w:r w:rsidRPr="0020585F">
        <w:rPr>
          <w:rFonts w:ascii="Times New Roman" w:hAnsi="Times New Roman" w:cs="Times New Roman"/>
          <w:i/>
          <w:iCs/>
          <w:color w:val="000000" w:themeColor="text1"/>
          <w:sz w:val="28"/>
          <w:szCs w:val="28"/>
        </w:rPr>
        <w:t>14</w:t>
      </w:r>
      <w:r w:rsidRPr="0020585F">
        <w:rPr>
          <w:rFonts w:ascii="Times New Roman" w:hAnsi="Times New Roman" w:cs="Times New Roman"/>
          <w:color w:val="000000" w:themeColor="text1"/>
          <w:sz w:val="28"/>
          <w:szCs w:val="28"/>
        </w:rPr>
        <w:t>(1), 12215.</w:t>
      </w:r>
    </w:p>
    <w:p w:rsidR="0020585F" w:rsidRPr="0020585F" w:rsidRDefault="0020585F" w:rsidP="0020585F">
      <w:pPr>
        <w:spacing w:line="480" w:lineRule="auto"/>
        <w:ind w:left="720" w:hanging="720"/>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Yusuf, M. (2022). Development of Predictive tests for Determination of Shelf Life for Citrus Fruits (Doctoral dissertation, Victoria University).</w:t>
      </w:r>
    </w:p>
    <w:sectPr w:rsidR="0020585F" w:rsidRPr="0020585F">
      <w:footerReference w:type="defaul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479B" w:rsidRDefault="004F479B" w:rsidP="004642D9">
      <w:pPr>
        <w:spacing w:after="0" w:line="240" w:lineRule="auto"/>
      </w:pPr>
      <w:r>
        <w:separator/>
      </w:r>
    </w:p>
  </w:endnote>
  <w:endnote w:type="continuationSeparator" w:id="0">
    <w:p w:rsidR="004F479B" w:rsidRDefault="004F479B" w:rsidP="00464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8309435"/>
      <w:docPartObj>
        <w:docPartGallery w:val="Page Numbers (Bottom of Page)"/>
        <w:docPartUnique/>
      </w:docPartObj>
    </w:sdtPr>
    <w:sdtEndPr>
      <w:rPr>
        <w:noProof/>
      </w:rPr>
    </w:sdtEndPr>
    <w:sdtContent>
      <w:p w:rsidR="0020585F" w:rsidRDefault="0020585F">
        <w:pPr>
          <w:pStyle w:val="Footer"/>
          <w:jc w:val="center"/>
        </w:pPr>
        <w:r>
          <w:fldChar w:fldCharType="begin"/>
        </w:r>
        <w:r>
          <w:instrText xml:space="preserve"> PAGE   \* MERGEFORMAT </w:instrText>
        </w:r>
        <w:r>
          <w:fldChar w:fldCharType="separate"/>
        </w:r>
        <w:r w:rsidR="003E57D8">
          <w:rPr>
            <w:noProof/>
          </w:rPr>
          <w:t>i</w:t>
        </w:r>
        <w:r>
          <w:rPr>
            <w:noProof/>
          </w:rPr>
          <w:fldChar w:fldCharType="end"/>
        </w:r>
      </w:p>
    </w:sdtContent>
  </w:sdt>
  <w:p w:rsidR="0020585F" w:rsidRDefault="002058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4894290"/>
      <w:docPartObj>
        <w:docPartGallery w:val="Page Numbers (Bottom of Page)"/>
        <w:docPartUnique/>
      </w:docPartObj>
    </w:sdtPr>
    <w:sdtEndPr>
      <w:rPr>
        <w:noProof/>
      </w:rPr>
    </w:sdtEndPr>
    <w:sdtContent>
      <w:p w:rsidR="0020585F" w:rsidRDefault="0020585F">
        <w:pPr>
          <w:pStyle w:val="Footer"/>
          <w:jc w:val="center"/>
        </w:pPr>
        <w:r>
          <w:fldChar w:fldCharType="begin"/>
        </w:r>
        <w:r>
          <w:instrText xml:space="preserve"> PAGE   \* MERGEFORMAT </w:instrText>
        </w:r>
        <w:r>
          <w:fldChar w:fldCharType="separate"/>
        </w:r>
        <w:r w:rsidR="003E57D8">
          <w:rPr>
            <w:noProof/>
          </w:rPr>
          <w:t>54</w:t>
        </w:r>
        <w:r>
          <w:rPr>
            <w:noProof/>
          </w:rPr>
          <w:fldChar w:fldCharType="end"/>
        </w:r>
      </w:p>
    </w:sdtContent>
  </w:sdt>
  <w:p w:rsidR="0020585F" w:rsidRDefault="002058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479B" w:rsidRDefault="004F479B" w:rsidP="004642D9">
      <w:pPr>
        <w:spacing w:after="0" w:line="240" w:lineRule="auto"/>
      </w:pPr>
      <w:r>
        <w:separator/>
      </w:r>
    </w:p>
  </w:footnote>
  <w:footnote w:type="continuationSeparator" w:id="0">
    <w:p w:rsidR="004F479B" w:rsidRDefault="004F479B" w:rsidP="004642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37DC7"/>
    <w:multiLevelType w:val="hybridMultilevel"/>
    <w:tmpl w:val="40C42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3597E63"/>
    <w:multiLevelType w:val="hybridMultilevel"/>
    <w:tmpl w:val="D3F89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1C72A1"/>
    <w:multiLevelType w:val="hybridMultilevel"/>
    <w:tmpl w:val="CD3CF9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940192F"/>
    <w:multiLevelType w:val="hybridMultilevel"/>
    <w:tmpl w:val="9C5CD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2CD"/>
    <w:rsid w:val="00053B47"/>
    <w:rsid w:val="00075243"/>
    <w:rsid w:val="00076D1C"/>
    <w:rsid w:val="000C2E6A"/>
    <w:rsid w:val="00107089"/>
    <w:rsid w:val="00132B71"/>
    <w:rsid w:val="00191234"/>
    <w:rsid w:val="001959A4"/>
    <w:rsid w:val="001D1354"/>
    <w:rsid w:val="0020585F"/>
    <w:rsid w:val="00280381"/>
    <w:rsid w:val="002B0BB5"/>
    <w:rsid w:val="00372E00"/>
    <w:rsid w:val="003736F6"/>
    <w:rsid w:val="003E57D8"/>
    <w:rsid w:val="004642D9"/>
    <w:rsid w:val="004F479B"/>
    <w:rsid w:val="00645FF4"/>
    <w:rsid w:val="006C6953"/>
    <w:rsid w:val="007143A0"/>
    <w:rsid w:val="0073045C"/>
    <w:rsid w:val="00747B3F"/>
    <w:rsid w:val="0078606D"/>
    <w:rsid w:val="007A5C16"/>
    <w:rsid w:val="007D4845"/>
    <w:rsid w:val="008E05E5"/>
    <w:rsid w:val="009159BB"/>
    <w:rsid w:val="00982AEC"/>
    <w:rsid w:val="009E7BD1"/>
    <w:rsid w:val="00AB7A7E"/>
    <w:rsid w:val="00B52347"/>
    <w:rsid w:val="00B96AFB"/>
    <w:rsid w:val="00C15B1B"/>
    <w:rsid w:val="00C77AD7"/>
    <w:rsid w:val="00CB68C1"/>
    <w:rsid w:val="00D415F8"/>
    <w:rsid w:val="00D662CD"/>
    <w:rsid w:val="00DA0F41"/>
    <w:rsid w:val="00E01BB4"/>
    <w:rsid w:val="00E27E11"/>
    <w:rsid w:val="00E71726"/>
    <w:rsid w:val="00F347D1"/>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2BBC84-188B-4324-8447-66E617483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0585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0585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1959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E27E1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959A4"/>
    <w:rPr>
      <w:rFonts w:ascii="Times New Roman" w:eastAsia="Times New Roman" w:hAnsi="Times New Roman" w:cs="Times New Roman"/>
      <w:b/>
      <w:bCs/>
      <w:sz w:val="27"/>
      <w:szCs w:val="27"/>
    </w:rPr>
  </w:style>
  <w:style w:type="paragraph" w:styleId="NormalWeb">
    <w:name w:val="Normal (Web)"/>
    <w:basedOn w:val="Normal"/>
    <w:uiPriority w:val="99"/>
    <w:unhideWhenUsed/>
    <w:rsid w:val="001959A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959A4"/>
    <w:rPr>
      <w:i/>
      <w:iCs/>
    </w:rPr>
  </w:style>
  <w:style w:type="character" w:styleId="Strong">
    <w:name w:val="Strong"/>
    <w:basedOn w:val="DefaultParagraphFont"/>
    <w:uiPriority w:val="22"/>
    <w:qFormat/>
    <w:rsid w:val="001959A4"/>
    <w:rPr>
      <w:b/>
      <w:bCs/>
    </w:rPr>
  </w:style>
  <w:style w:type="character" w:customStyle="1" w:styleId="Heading4Char">
    <w:name w:val="Heading 4 Char"/>
    <w:basedOn w:val="DefaultParagraphFont"/>
    <w:link w:val="Heading4"/>
    <w:uiPriority w:val="9"/>
    <w:rsid w:val="00E27E11"/>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E27E11"/>
    <w:pPr>
      <w:ind w:left="720"/>
      <w:contextualSpacing/>
    </w:pPr>
  </w:style>
  <w:style w:type="paragraph" w:styleId="Header">
    <w:name w:val="header"/>
    <w:basedOn w:val="Normal"/>
    <w:link w:val="HeaderChar"/>
    <w:uiPriority w:val="99"/>
    <w:unhideWhenUsed/>
    <w:rsid w:val="004642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2D9"/>
  </w:style>
  <w:style w:type="paragraph" w:styleId="Footer">
    <w:name w:val="footer"/>
    <w:basedOn w:val="Normal"/>
    <w:link w:val="FooterChar"/>
    <w:uiPriority w:val="99"/>
    <w:unhideWhenUsed/>
    <w:rsid w:val="004642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2D9"/>
  </w:style>
  <w:style w:type="paragraph" w:styleId="BalloonText">
    <w:name w:val="Balloon Text"/>
    <w:basedOn w:val="Normal"/>
    <w:link w:val="BalloonTextChar"/>
    <w:uiPriority w:val="99"/>
    <w:semiHidden/>
    <w:unhideWhenUsed/>
    <w:rsid w:val="004642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2D9"/>
    <w:rPr>
      <w:rFonts w:ascii="Segoe UI" w:hAnsi="Segoe UI" w:cs="Segoe UI"/>
      <w:sz w:val="18"/>
      <w:szCs w:val="18"/>
    </w:rPr>
  </w:style>
  <w:style w:type="table" w:styleId="TableGrid">
    <w:name w:val="Table Grid"/>
    <w:basedOn w:val="TableNormal"/>
    <w:uiPriority w:val="39"/>
    <w:rsid w:val="000752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0585F"/>
    <w:rPr>
      <w:color w:val="0563C1" w:themeColor="hyperlink"/>
      <w:u w:val="single"/>
    </w:rPr>
  </w:style>
  <w:style w:type="character" w:customStyle="1" w:styleId="Heading1Char">
    <w:name w:val="Heading 1 Char"/>
    <w:basedOn w:val="DefaultParagraphFont"/>
    <w:link w:val="Heading1"/>
    <w:uiPriority w:val="9"/>
    <w:rsid w:val="0020585F"/>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20585F"/>
    <w:pPr>
      <w:outlineLvl w:val="9"/>
    </w:pPr>
  </w:style>
  <w:style w:type="paragraph" w:styleId="TOC1">
    <w:name w:val="toc 1"/>
    <w:basedOn w:val="Normal"/>
    <w:next w:val="Normal"/>
    <w:autoRedefine/>
    <w:uiPriority w:val="39"/>
    <w:unhideWhenUsed/>
    <w:rsid w:val="0020585F"/>
    <w:pPr>
      <w:spacing w:after="100"/>
    </w:pPr>
  </w:style>
  <w:style w:type="paragraph" w:styleId="TOC2">
    <w:name w:val="toc 2"/>
    <w:basedOn w:val="Normal"/>
    <w:next w:val="Normal"/>
    <w:autoRedefine/>
    <w:uiPriority w:val="39"/>
    <w:unhideWhenUsed/>
    <w:rsid w:val="0020585F"/>
    <w:pPr>
      <w:spacing w:after="100"/>
      <w:ind w:left="220"/>
    </w:pPr>
  </w:style>
  <w:style w:type="character" w:customStyle="1" w:styleId="Heading2Char">
    <w:name w:val="Heading 2 Char"/>
    <w:basedOn w:val="DefaultParagraphFont"/>
    <w:link w:val="Heading2"/>
    <w:uiPriority w:val="9"/>
    <w:rsid w:val="0020585F"/>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204708">
      <w:bodyDiv w:val="1"/>
      <w:marLeft w:val="0"/>
      <w:marRight w:val="0"/>
      <w:marTop w:val="0"/>
      <w:marBottom w:val="0"/>
      <w:divBdr>
        <w:top w:val="none" w:sz="0" w:space="0" w:color="auto"/>
        <w:left w:val="none" w:sz="0" w:space="0" w:color="auto"/>
        <w:bottom w:val="none" w:sz="0" w:space="0" w:color="auto"/>
        <w:right w:val="none" w:sz="0" w:space="0" w:color="auto"/>
      </w:divBdr>
    </w:div>
    <w:div w:id="541015718">
      <w:bodyDiv w:val="1"/>
      <w:marLeft w:val="0"/>
      <w:marRight w:val="0"/>
      <w:marTop w:val="0"/>
      <w:marBottom w:val="0"/>
      <w:divBdr>
        <w:top w:val="none" w:sz="0" w:space="0" w:color="auto"/>
        <w:left w:val="none" w:sz="0" w:space="0" w:color="auto"/>
        <w:bottom w:val="none" w:sz="0" w:space="0" w:color="auto"/>
        <w:right w:val="none" w:sz="0" w:space="0" w:color="auto"/>
      </w:divBdr>
    </w:div>
    <w:div w:id="650905877">
      <w:bodyDiv w:val="1"/>
      <w:marLeft w:val="0"/>
      <w:marRight w:val="0"/>
      <w:marTop w:val="0"/>
      <w:marBottom w:val="0"/>
      <w:divBdr>
        <w:top w:val="none" w:sz="0" w:space="0" w:color="auto"/>
        <w:left w:val="none" w:sz="0" w:space="0" w:color="auto"/>
        <w:bottom w:val="none" w:sz="0" w:space="0" w:color="auto"/>
        <w:right w:val="none" w:sz="0" w:space="0" w:color="auto"/>
      </w:divBdr>
    </w:div>
    <w:div w:id="923687078">
      <w:bodyDiv w:val="1"/>
      <w:marLeft w:val="0"/>
      <w:marRight w:val="0"/>
      <w:marTop w:val="0"/>
      <w:marBottom w:val="0"/>
      <w:divBdr>
        <w:top w:val="none" w:sz="0" w:space="0" w:color="auto"/>
        <w:left w:val="none" w:sz="0" w:space="0" w:color="auto"/>
        <w:bottom w:val="none" w:sz="0" w:space="0" w:color="auto"/>
        <w:right w:val="none" w:sz="0" w:space="0" w:color="auto"/>
      </w:divBdr>
    </w:div>
    <w:div w:id="972367727">
      <w:bodyDiv w:val="1"/>
      <w:marLeft w:val="0"/>
      <w:marRight w:val="0"/>
      <w:marTop w:val="0"/>
      <w:marBottom w:val="0"/>
      <w:divBdr>
        <w:top w:val="none" w:sz="0" w:space="0" w:color="auto"/>
        <w:left w:val="none" w:sz="0" w:space="0" w:color="auto"/>
        <w:bottom w:val="none" w:sz="0" w:space="0" w:color="auto"/>
        <w:right w:val="none" w:sz="0" w:space="0" w:color="auto"/>
      </w:divBdr>
    </w:div>
    <w:div w:id="1312321825">
      <w:bodyDiv w:val="1"/>
      <w:marLeft w:val="0"/>
      <w:marRight w:val="0"/>
      <w:marTop w:val="0"/>
      <w:marBottom w:val="0"/>
      <w:divBdr>
        <w:top w:val="none" w:sz="0" w:space="0" w:color="auto"/>
        <w:left w:val="none" w:sz="0" w:space="0" w:color="auto"/>
        <w:bottom w:val="none" w:sz="0" w:space="0" w:color="auto"/>
        <w:right w:val="none" w:sz="0" w:space="0" w:color="auto"/>
      </w:divBdr>
    </w:div>
    <w:div w:id="1325355619">
      <w:bodyDiv w:val="1"/>
      <w:marLeft w:val="0"/>
      <w:marRight w:val="0"/>
      <w:marTop w:val="0"/>
      <w:marBottom w:val="0"/>
      <w:divBdr>
        <w:top w:val="none" w:sz="0" w:space="0" w:color="auto"/>
        <w:left w:val="none" w:sz="0" w:space="0" w:color="auto"/>
        <w:bottom w:val="none" w:sz="0" w:space="0" w:color="auto"/>
        <w:right w:val="none" w:sz="0" w:space="0" w:color="auto"/>
      </w:divBdr>
    </w:div>
    <w:div w:id="1429503235">
      <w:bodyDiv w:val="1"/>
      <w:marLeft w:val="0"/>
      <w:marRight w:val="0"/>
      <w:marTop w:val="0"/>
      <w:marBottom w:val="0"/>
      <w:divBdr>
        <w:top w:val="none" w:sz="0" w:space="0" w:color="auto"/>
        <w:left w:val="none" w:sz="0" w:space="0" w:color="auto"/>
        <w:bottom w:val="none" w:sz="0" w:space="0" w:color="auto"/>
        <w:right w:val="none" w:sz="0" w:space="0" w:color="auto"/>
      </w:divBdr>
    </w:div>
    <w:div w:id="1520049304">
      <w:bodyDiv w:val="1"/>
      <w:marLeft w:val="0"/>
      <w:marRight w:val="0"/>
      <w:marTop w:val="0"/>
      <w:marBottom w:val="0"/>
      <w:divBdr>
        <w:top w:val="none" w:sz="0" w:space="0" w:color="auto"/>
        <w:left w:val="none" w:sz="0" w:space="0" w:color="auto"/>
        <w:bottom w:val="none" w:sz="0" w:space="0" w:color="auto"/>
        <w:right w:val="none" w:sz="0" w:space="0" w:color="auto"/>
      </w:divBdr>
    </w:div>
    <w:div w:id="1639457963">
      <w:bodyDiv w:val="1"/>
      <w:marLeft w:val="0"/>
      <w:marRight w:val="0"/>
      <w:marTop w:val="0"/>
      <w:marBottom w:val="0"/>
      <w:divBdr>
        <w:top w:val="none" w:sz="0" w:space="0" w:color="auto"/>
        <w:left w:val="none" w:sz="0" w:space="0" w:color="auto"/>
        <w:bottom w:val="none" w:sz="0" w:space="0" w:color="auto"/>
        <w:right w:val="none" w:sz="0" w:space="0" w:color="auto"/>
      </w:divBdr>
    </w:div>
    <w:div w:id="2062704911">
      <w:bodyDiv w:val="1"/>
      <w:marLeft w:val="0"/>
      <w:marRight w:val="0"/>
      <w:marTop w:val="0"/>
      <w:marBottom w:val="0"/>
      <w:divBdr>
        <w:top w:val="none" w:sz="0" w:space="0" w:color="auto"/>
        <w:left w:val="none" w:sz="0" w:space="0" w:color="auto"/>
        <w:bottom w:val="none" w:sz="0" w:space="0" w:color="auto"/>
        <w:right w:val="none" w:sz="0" w:space="0" w:color="auto"/>
      </w:divBdr>
    </w:div>
    <w:div w:id="2075933572">
      <w:bodyDiv w:val="1"/>
      <w:marLeft w:val="0"/>
      <w:marRight w:val="0"/>
      <w:marTop w:val="0"/>
      <w:marBottom w:val="0"/>
      <w:divBdr>
        <w:top w:val="none" w:sz="0" w:space="0" w:color="auto"/>
        <w:left w:val="none" w:sz="0" w:space="0" w:color="auto"/>
        <w:bottom w:val="none" w:sz="0" w:space="0" w:color="auto"/>
        <w:right w:val="none" w:sz="0" w:space="0" w:color="auto"/>
      </w:divBdr>
    </w:div>
    <w:div w:id="2095852598">
      <w:bodyDiv w:val="1"/>
      <w:marLeft w:val="0"/>
      <w:marRight w:val="0"/>
      <w:marTop w:val="0"/>
      <w:marBottom w:val="0"/>
      <w:divBdr>
        <w:top w:val="none" w:sz="0" w:space="0" w:color="auto"/>
        <w:left w:val="none" w:sz="0" w:space="0" w:color="auto"/>
        <w:bottom w:val="none" w:sz="0" w:space="0" w:color="auto"/>
        <w:right w:val="none" w:sz="0" w:space="0" w:color="auto"/>
      </w:divBdr>
    </w:div>
    <w:div w:id="2117165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79417-73B6-447A-9093-8BE067237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62</Pages>
  <Words>8269</Words>
  <Characters>47135</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DELL</cp:lastModifiedBy>
  <cp:revision>4</cp:revision>
  <cp:lastPrinted>2025-06-02T10:51:00Z</cp:lastPrinted>
  <dcterms:created xsi:type="dcterms:W3CDTF">2025-07-10T05:33:00Z</dcterms:created>
  <dcterms:modified xsi:type="dcterms:W3CDTF">2025-08-01T16:16:00Z</dcterms:modified>
</cp:coreProperties>
</file>