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2DA" w:rsidRDefault="007A67E4">
      <w:pPr>
        <w:spacing w:line="360" w:lineRule="auto"/>
        <w:jc w:val="center"/>
        <w:rPr>
          <w:b/>
          <w:i/>
          <w:sz w:val="40"/>
          <w:szCs w:val="40"/>
        </w:rPr>
      </w:pPr>
      <w:r>
        <w:rPr>
          <w:b/>
          <w:i/>
          <w:sz w:val="40"/>
          <w:szCs w:val="40"/>
        </w:rPr>
        <w:t xml:space="preserve">     </w:t>
      </w:r>
      <w:proofErr w:type="gramStart"/>
      <w:r>
        <w:rPr>
          <w:rFonts w:ascii="Times New Roman" w:hAnsi="Times New Roman" w:cs="Times New Roman"/>
          <w:b/>
          <w:bCs/>
          <w:sz w:val="32"/>
          <w:szCs w:val="32"/>
        </w:rPr>
        <w:t xml:space="preserve">GREEN SYNTHESIS OF SILVER NANOPARTICLE USING </w:t>
      </w:r>
      <w:r>
        <w:rPr>
          <w:rFonts w:ascii="Times New Roman" w:hAnsi="Times New Roman" w:cs="Times New Roman"/>
          <w:b/>
          <w:bCs/>
          <w:i/>
          <w:iCs/>
          <w:sz w:val="32"/>
          <w:szCs w:val="32"/>
        </w:rPr>
        <w:t>CALOTROPIS PROCERA</w:t>
      </w:r>
      <w:r>
        <w:rPr>
          <w:rFonts w:ascii="Times New Roman" w:hAnsi="Times New Roman" w:cs="Times New Roman"/>
          <w:b/>
          <w:bCs/>
          <w:sz w:val="32"/>
          <w:szCs w:val="32"/>
        </w:rPr>
        <w:t xml:space="preserve"> LEAVES AND ITS ANTIMICROBIAL EFFECT ON SOME BACTERIAL AND FUNGAL ISOLATES.</w:t>
      </w:r>
      <w:proofErr w:type="gramEnd"/>
      <w:r>
        <w:rPr>
          <w:rFonts w:ascii="Times New Roman" w:hAnsi="Times New Roman" w:cs="Times New Roman"/>
          <w:b/>
          <w:bCs/>
          <w:sz w:val="36"/>
          <w:szCs w:val="36"/>
        </w:rPr>
        <w:t xml:space="preserve">  </w:t>
      </w:r>
    </w:p>
    <w:p w:rsidR="00EC62DA" w:rsidRDefault="00EC62DA">
      <w:pPr>
        <w:spacing w:line="240" w:lineRule="auto"/>
        <w:jc w:val="center"/>
        <w:rPr>
          <w:b/>
          <w:i/>
          <w:sz w:val="40"/>
          <w:szCs w:val="40"/>
        </w:rPr>
      </w:pPr>
    </w:p>
    <w:p w:rsidR="00EC62DA" w:rsidRDefault="007A67E4">
      <w:pPr>
        <w:spacing w:line="240" w:lineRule="auto"/>
        <w:jc w:val="center"/>
        <w:rPr>
          <w:b/>
          <w:i/>
          <w:sz w:val="40"/>
          <w:szCs w:val="40"/>
        </w:rPr>
      </w:pPr>
      <w:r>
        <w:rPr>
          <w:rFonts w:ascii="Times New Roman" w:hAnsi="Times New Roman" w:cs="Times New Roman"/>
          <w:b/>
          <w:bCs/>
          <w:i/>
          <w:iCs/>
          <w:sz w:val="30"/>
          <w:szCs w:val="30"/>
        </w:rPr>
        <w:t>BY</w:t>
      </w:r>
    </w:p>
    <w:p w:rsidR="00EC62DA" w:rsidRDefault="007A67E4">
      <w:pPr>
        <w:spacing w:before="240"/>
        <w:jc w:val="center"/>
        <w:rPr>
          <w:b/>
          <w:i/>
          <w:sz w:val="40"/>
          <w:szCs w:val="40"/>
        </w:rPr>
      </w:pPr>
      <w:r>
        <w:rPr>
          <w:rFonts w:ascii="Times New Roman" w:hAnsi="Times New Roman" w:cs="Times New Roman"/>
          <w:b/>
          <w:bCs/>
          <w:sz w:val="32"/>
          <w:szCs w:val="32"/>
        </w:rPr>
        <w:t>IBIRONKE OLUWATOSIN OMOTOLA</w:t>
      </w:r>
    </w:p>
    <w:p w:rsidR="00EC62DA" w:rsidRDefault="007A67E4">
      <w:pPr>
        <w:spacing w:before="240"/>
        <w:jc w:val="center"/>
        <w:rPr>
          <w:b/>
          <w:i/>
          <w:sz w:val="40"/>
          <w:szCs w:val="40"/>
        </w:rPr>
      </w:pPr>
      <w:r>
        <w:rPr>
          <w:rFonts w:ascii="Times New Roman" w:hAnsi="Times New Roman" w:cs="Times New Roman"/>
          <w:b/>
          <w:bCs/>
          <w:sz w:val="32"/>
          <w:szCs w:val="32"/>
        </w:rPr>
        <w:t>HND/23/SLT/FT/0076</w:t>
      </w:r>
    </w:p>
    <w:p w:rsidR="00EC62DA" w:rsidRDefault="007A67E4">
      <w:pPr>
        <w:spacing w:before="240"/>
        <w:jc w:val="center"/>
        <w:rPr>
          <w:b/>
          <w:i/>
          <w:sz w:val="40"/>
          <w:szCs w:val="40"/>
        </w:rPr>
      </w:pPr>
      <w:r>
        <w:rPr>
          <w:rFonts w:ascii="Times New Roman" w:hAnsi="Times New Roman" w:cs="Times New Roman"/>
          <w:b/>
          <w:bCs/>
          <w:sz w:val="28"/>
          <w:szCs w:val="28"/>
        </w:rPr>
        <w:t>A PROJECT SUBMITTED TO THE DEPARTMENT OF SCIENCE</w:t>
      </w:r>
    </w:p>
    <w:p w:rsidR="00EC62DA" w:rsidRDefault="007A67E4">
      <w:pPr>
        <w:spacing w:before="240"/>
        <w:jc w:val="center"/>
        <w:rPr>
          <w:b/>
          <w:i/>
          <w:sz w:val="40"/>
          <w:szCs w:val="40"/>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LABORATORY TECHNOLOGY, INSTITUTE OF APPLIED </w:t>
      </w:r>
    </w:p>
    <w:p w:rsidR="00EC62DA" w:rsidRDefault="007A67E4">
      <w:pPr>
        <w:spacing w:before="240"/>
        <w:jc w:val="center"/>
        <w:rPr>
          <w:b/>
          <w:i/>
          <w:sz w:val="40"/>
          <w:szCs w:val="40"/>
        </w:rPr>
      </w:pPr>
      <w:r>
        <w:rPr>
          <w:rFonts w:ascii="Times New Roman" w:hAnsi="Times New Roman" w:cs="Times New Roman"/>
          <w:b/>
          <w:bCs/>
          <w:sz w:val="28"/>
          <w:szCs w:val="28"/>
        </w:rPr>
        <w:t>SCIENCES (IAS), KWARA STATEPOLYTECHNIC, ILORIN</w:t>
      </w:r>
    </w:p>
    <w:p w:rsidR="00EC62DA" w:rsidRDefault="00EC62DA">
      <w:pPr>
        <w:spacing w:before="240" w:line="240" w:lineRule="auto"/>
        <w:jc w:val="center"/>
        <w:rPr>
          <w:b/>
          <w:i/>
          <w:sz w:val="40"/>
          <w:szCs w:val="40"/>
        </w:rPr>
      </w:pPr>
    </w:p>
    <w:p w:rsidR="00EC62DA" w:rsidRDefault="007A67E4">
      <w:pPr>
        <w:spacing w:before="240" w:line="240" w:lineRule="auto"/>
        <w:jc w:val="center"/>
        <w:rPr>
          <w:b/>
          <w:i/>
          <w:sz w:val="40"/>
          <w:szCs w:val="40"/>
        </w:rPr>
      </w:pPr>
      <w:r>
        <w:rPr>
          <w:rFonts w:ascii="Times New Roman" w:hAnsi="Times New Roman" w:cs="Times New Roman"/>
          <w:b/>
          <w:bCs/>
          <w:sz w:val="28"/>
          <w:szCs w:val="28"/>
        </w:rPr>
        <w:t xml:space="preserve">IN PARTIAL FULFILMENT OF THE REQUIREMENT FOR THE </w:t>
      </w:r>
    </w:p>
    <w:p w:rsidR="00EC62DA" w:rsidRDefault="007A67E4">
      <w:pPr>
        <w:spacing w:before="240" w:line="240" w:lineRule="auto"/>
        <w:jc w:val="center"/>
        <w:rPr>
          <w:b/>
          <w:i/>
          <w:sz w:val="40"/>
          <w:szCs w:val="40"/>
        </w:rPr>
      </w:pPr>
      <w:r>
        <w:rPr>
          <w:rFonts w:ascii="Times New Roman" w:hAnsi="Times New Roman" w:cs="Times New Roman"/>
          <w:b/>
          <w:bCs/>
          <w:sz w:val="28"/>
          <w:szCs w:val="28"/>
        </w:rPr>
        <w:t>AWARD OF HIGHER NATIONAL DIPLOMA (HND) DEGREE IN</w:t>
      </w:r>
    </w:p>
    <w:p w:rsidR="00EC62DA" w:rsidRDefault="007A67E4">
      <w:pPr>
        <w:spacing w:before="240" w:line="240" w:lineRule="auto"/>
        <w:jc w:val="center"/>
        <w:rPr>
          <w:b/>
          <w:i/>
          <w:sz w:val="40"/>
          <w:szCs w:val="40"/>
        </w:rPr>
      </w:pPr>
      <w:r>
        <w:rPr>
          <w:rFonts w:ascii="Times New Roman" w:hAnsi="Times New Roman" w:cs="Times New Roman"/>
          <w:b/>
          <w:bCs/>
          <w:sz w:val="28"/>
          <w:szCs w:val="28"/>
        </w:rPr>
        <w:t xml:space="preserve">SCIENCE LABORATORY TECHNOLOGY, INSTITUTION OF </w:t>
      </w:r>
    </w:p>
    <w:p w:rsidR="00EC62DA" w:rsidRDefault="007A67E4">
      <w:pPr>
        <w:spacing w:before="240" w:line="240" w:lineRule="auto"/>
        <w:jc w:val="center"/>
        <w:rPr>
          <w:b/>
          <w:i/>
          <w:sz w:val="40"/>
          <w:szCs w:val="40"/>
        </w:rPr>
      </w:pPr>
      <w:r>
        <w:rPr>
          <w:rFonts w:ascii="Times New Roman" w:hAnsi="Times New Roman" w:cs="Times New Roman"/>
          <w:b/>
          <w:bCs/>
          <w:sz w:val="28"/>
          <w:szCs w:val="28"/>
        </w:rPr>
        <w:t xml:space="preserve">APPLIED SCIENCES </w:t>
      </w:r>
      <w:r>
        <w:rPr>
          <w:rFonts w:ascii="Times New Roman" w:hAnsi="Times New Roman" w:cs="Times New Roman"/>
          <w:b/>
          <w:bCs/>
          <w:sz w:val="28"/>
          <w:szCs w:val="28"/>
        </w:rPr>
        <w:t>(IAS), MICROBIOLOGY UNIT</w:t>
      </w:r>
    </w:p>
    <w:p w:rsidR="00EC62DA" w:rsidRDefault="007A67E4">
      <w:pPr>
        <w:spacing w:before="240" w:line="240" w:lineRule="auto"/>
        <w:jc w:val="center"/>
        <w:rPr>
          <w:b/>
          <w:i/>
          <w:sz w:val="40"/>
          <w:szCs w:val="40"/>
        </w:rPr>
      </w:pPr>
      <w:r>
        <w:rPr>
          <w:rFonts w:ascii="Times New Roman" w:hAnsi="Times New Roman" w:cs="Times New Roman"/>
          <w:b/>
          <w:bCs/>
          <w:sz w:val="28"/>
          <w:szCs w:val="28"/>
        </w:rPr>
        <w:t>KWARA STATE POLYTECHNIC ILORIN</w:t>
      </w: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rFonts w:ascii="Times New Roman" w:hAnsi="Times New Roman" w:cs="Times New Roman"/>
          <w:b/>
          <w:bCs/>
          <w:sz w:val="32"/>
          <w:szCs w:val="32"/>
        </w:rPr>
      </w:pPr>
    </w:p>
    <w:p w:rsidR="00EC62DA" w:rsidRDefault="00EC62DA">
      <w:pPr>
        <w:spacing w:line="240" w:lineRule="auto"/>
        <w:jc w:val="both"/>
        <w:rPr>
          <w:rFonts w:ascii="Times New Roman" w:eastAsia="Times New Roman" w:hAnsi="Times New Roman" w:cs="Times New Roman"/>
          <w:b/>
          <w:bCs/>
          <w:sz w:val="32"/>
          <w:szCs w:val="32"/>
        </w:rPr>
      </w:pPr>
    </w:p>
    <w:p w:rsidR="00EC62DA" w:rsidRDefault="008B54BA">
      <w:pPr>
        <w:spacing w:line="240" w:lineRule="auto"/>
        <w:rPr>
          <w:b/>
          <w:i/>
          <w:sz w:val="40"/>
          <w:szCs w:val="40"/>
        </w:rPr>
      </w:pPr>
      <w:r>
        <w:rPr>
          <w:b/>
          <w:i/>
          <w:noProof/>
          <w:sz w:val="40"/>
          <w:szCs w:val="40"/>
        </w:rPr>
        <w:lastRenderedPageBreak/>
        <w:drawing>
          <wp:inline distT="0" distB="0" distL="0" distR="0">
            <wp:extent cx="5943600" cy="7682865"/>
            <wp:effectExtent l="19050" t="0" r="0" b="0"/>
            <wp:docPr id="1" name="Picture 0" descr="OMOTOLA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OTOLA CERTIFICATION.jpeg"/>
                    <pic:cNvPicPr/>
                  </pic:nvPicPr>
                  <pic:blipFill>
                    <a:blip r:embed="rId8" cstate="print"/>
                    <a:stretch>
                      <a:fillRect/>
                    </a:stretch>
                  </pic:blipFill>
                  <pic:spPr>
                    <a:xfrm>
                      <a:off x="0" y="0"/>
                      <a:ext cx="5943600" cy="7682865"/>
                    </a:xfrm>
                    <a:prstGeom prst="rect">
                      <a:avLst/>
                    </a:prstGeom>
                  </pic:spPr>
                </pic:pic>
              </a:graphicData>
            </a:graphic>
          </wp:inline>
        </w:drawing>
      </w:r>
    </w:p>
    <w:p w:rsidR="00EC62DA" w:rsidRDefault="00EC62DA">
      <w:pPr>
        <w:spacing w:line="240" w:lineRule="auto"/>
        <w:rPr>
          <w:b/>
          <w:i/>
          <w:sz w:val="40"/>
          <w:szCs w:val="40"/>
        </w:rPr>
      </w:pPr>
    </w:p>
    <w:p w:rsidR="00EC62DA" w:rsidRDefault="007A67E4">
      <w:pPr>
        <w:spacing w:before="240" w:line="240" w:lineRule="auto"/>
        <w:ind w:left="2880" w:firstLine="720"/>
        <w:rPr>
          <w:b/>
          <w:i/>
          <w:sz w:val="40"/>
          <w:szCs w:val="40"/>
        </w:rPr>
      </w:pPr>
      <w:r>
        <w:rPr>
          <w:rFonts w:ascii="Times New Roman" w:hAnsi="Times New Roman" w:cs="Times New Roman"/>
          <w:b/>
          <w:bCs/>
          <w:sz w:val="36"/>
          <w:szCs w:val="36"/>
        </w:rPr>
        <w:lastRenderedPageBreak/>
        <w:t>DEDICATION</w:t>
      </w:r>
    </w:p>
    <w:p w:rsidR="00EC62DA" w:rsidRDefault="007A67E4">
      <w:pPr>
        <w:rPr>
          <w:b/>
          <w:i/>
          <w:sz w:val="40"/>
          <w:szCs w:val="40"/>
        </w:rPr>
      </w:pPr>
      <w:r>
        <w:rPr>
          <w:rFonts w:ascii="Times New Roman" w:hAnsi="Times New Roman" w:cs="Times New Roman"/>
          <w:sz w:val="32"/>
          <w:szCs w:val="32"/>
        </w:rPr>
        <w:t xml:space="preserve">I </w:t>
      </w:r>
      <w:r>
        <w:rPr>
          <w:rFonts w:ascii="Times New Roman" w:hAnsi="Times New Roman" w:cs="Times New Roman"/>
          <w:sz w:val="32"/>
          <w:szCs w:val="32"/>
        </w:rPr>
        <w:t xml:space="preserve">dedicated this project work to the Almighty God, who has been my source of strength, wisdom and guidance throughout this journey. </w:t>
      </w:r>
    </w:p>
    <w:p w:rsidR="00EC62DA" w:rsidRDefault="007A67E4">
      <w:pPr>
        <w:rPr>
          <w:b/>
          <w:i/>
          <w:sz w:val="40"/>
          <w:szCs w:val="40"/>
        </w:rPr>
      </w:pPr>
      <w:r>
        <w:rPr>
          <w:rFonts w:ascii="Times New Roman" w:hAnsi="Times New Roman" w:cs="Times New Roman"/>
          <w:sz w:val="32"/>
          <w:szCs w:val="32"/>
        </w:rPr>
        <w:t>I also dedicate this seminar work to my beloved late father (</w:t>
      </w:r>
      <w:proofErr w:type="spellStart"/>
      <w:r>
        <w:rPr>
          <w:rFonts w:ascii="Times New Roman" w:hAnsi="Times New Roman" w:cs="Times New Roman"/>
          <w:sz w:val="32"/>
          <w:szCs w:val="32"/>
        </w:rPr>
        <w:t>Ibironke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Kayode</w:t>
      </w:r>
      <w:proofErr w:type="spellEnd"/>
      <w:r>
        <w:rPr>
          <w:rFonts w:ascii="Times New Roman" w:hAnsi="Times New Roman" w:cs="Times New Roman"/>
          <w:sz w:val="32"/>
          <w:szCs w:val="32"/>
        </w:rPr>
        <w:t xml:space="preserve"> Emmanuel), your memory continues to inspire me t</w:t>
      </w:r>
      <w:r>
        <w:rPr>
          <w:rFonts w:ascii="Times New Roman" w:hAnsi="Times New Roman" w:cs="Times New Roman"/>
          <w:sz w:val="32"/>
          <w:szCs w:val="32"/>
        </w:rPr>
        <w:t>o strive for excellence, and I hope that this achievement would have made you proud.</w:t>
      </w:r>
    </w:p>
    <w:p w:rsidR="00EC62DA" w:rsidRDefault="00EC62DA">
      <w:pPr>
        <w:spacing w:before="240" w:line="240" w:lineRule="auto"/>
        <w:rPr>
          <w:b/>
          <w:i/>
          <w:sz w:val="40"/>
          <w:szCs w:val="40"/>
        </w:rPr>
      </w:pPr>
    </w:p>
    <w:p w:rsidR="00EC62DA" w:rsidRDefault="00EC62DA">
      <w:pPr>
        <w:spacing w:before="240" w:line="240" w:lineRule="auto"/>
        <w:rPr>
          <w:b/>
          <w:i/>
          <w:sz w:val="40"/>
          <w:szCs w:val="40"/>
        </w:rPr>
      </w:pPr>
    </w:p>
    <w:p w:rsidR="00EC62DA" w:rsidRDefault="00EC62DA">
      <w:pPr>
        <w:spacing w:before="240" w:line="240" w:lineRule="auto"/>
        <w:rPr>
          <w:b/>
          <w:i/>
          <w:sz w:val="40"/>
          <w:szCs w:val="40"/>
        </w:rPr>
      </w:pPr>
    </w:p>
    <w:p w:rsidR="00EC62DA" w:rsidRDefault="00EC62DA">
      <w:pPr>
        <w:spacing w:line="240" w:lineRule="auto"/>
        <w:jc w:val="center"/>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8B54BA" w:rsidRDefault="008B54BA">
      <w:pPr>
        <w:spacing w:line="240" w:lineRule="auto"/>
        <w:jc w:val="both"/>
        <w:rPr>
          <w:b/>
          <w:i/>
          <w:sz w:val="40"/>
          <w:szCs w:val="40"/>
        </w:rPr>
      </w:pPr>
    </w:p>
    <w:p w:rsidR="00EC62DA" w:rsidRDefault="007A67E4">
      <w:pPr>
        <w:spacing w:line="240" w:lineRule="auto"/>
        <w:ind w:left="-900" w:right="-360"/>
        <w:jc w:val="center"/>
        <w:rPr>
          <w:b/>
          <w:i/>
          <w:sz w:val="40"/>
          <w:szCs w:val="40"/>
        </w:rPr>
      </w:pPr>
      <w:r>
        <w:rPr>
          <w:rFonts w:ascii="Times New Roman" w:hAnsi="Times New Roman" w:cs="Times New Roman"/>
          <w:b/>
          <w:bCs/>
          <w:sz w:val="32"/>
          <w:szCs w:val="32"/>
        </w:rPr>
        <w:lastRenderedPageBreak/>
        <w:t>ACKNOWLEDGEMENT</w:t>
      </w:r>
    </w:p>
    <w:p w:rsidR="00EC62DA" w:rsidRDefault="007A67E4">
      <w:pPr>
        <w:spacing w:line="240" w:lineRule="auto"/>
        <w:ind w:left="-900"/>
        <w:jc w:val="both"/>
        <w:rPr>
          <w:b/>
          <w:i/>
          <w:sz w:val="40"/>
          <w:szCs w:val="40"/>
        </w:rPr>
      </w:pPr>
      <w:r>
        <w:rPr>
          <w:rFonts w:ascii="Times New Roman" w:hAnsi="Times New Roman" w:cs="Times New Roman"/>
          <w:sz w:val="28"/>
          <w:szCs w:val="28"/>
        </w:rPr>
        <w:t xml:space="preserve">I would like to express my deepest gratitude to the Almighty God, who has been my rock, my guiding light and my source of strength throughout </w:t>
      </w:r>
      <w:r>
        <w:rPr>
          <w:rFonts w:ascii="Times New Roman" w:hAnsi="Times New Roman" w:cs="Times New Roman"/>
          <w:sz w:val="28"/>
          <w:szCs w:val="28"/>
        </w:rPr>
        <w:t>this journey. Your divine providence, love and care have enabled me to persevere and complete this project.</w:t>
      </w:r>
    </w:p>
    <w:p w:rsidR="00EC62DA" w:rsidRDefault="007A67E4">
      <w:pPr>
        <w:spacing w:line="240" w:lineRule="auto"/>
        <w:ind w:left="-900"/>
        <w:jc w:val="both"/>
        <w:rPr>
          <w:b/>
          <w:i/>
          <w:sz w:val="40"/>
          <w:szCs w:val="40"/>
        </w:rPr>
      </w:pPr>
      <w:r>
        <w:rPr>
          <w:rFonts w:ascii="Times New Roman" w:hAnsi="Times New Roman" w:cs="Times New Roman"/>
          <w:sz w:val="28"/>
          <w:szCs w:val="28"/>
        </w:rPr>
        <w:t>To my family, especially my mother and step father, I am forever grateful for your unwavering support, love, and encouragement. Your sacrifices, pra</w:t>
      </w:r>
      <w:r>
        <w:rPr>
          <w:rFonts w:ascii="Times New Roman" w:hAnsi="Times New Roman" w:cs="Times New Roman"/>
          <w:sz w:val="28"/>
          <w:szCs w:val="28"/>
        </w:rPr>
        <w:t>yers and words of encouragement have been a constant source of motivation for me. Thank you for being my pillar of strength and for believing in me.</w:t>
      </w:r>
    </w:p>
    <w:p w:rsidR="00EC62DA" w:rsidRDefault="007A67E4">
      <w:pPr>
        <w:spacing w:line="240" w:lineRule="auto"/>
        <w:ind w:left="-900" w:right="-360"/>
        <w:rPr>
          <w:b/>
          <w:i/>
          <w:sz w:val="40"/>
          <w:szCs w:val="40"/>
        </w:rPr>
      </w:pPr>
      <w:r>
        <w:rPr>
          <w:rFonts w:ascii="Times New Roman" w:hAnsi="Times New Roman" w:cs="Times New Roman"/>
          <w:sz w:val="28"/>
          <w:szCs w:val="28"/>
        </w:rPr>
        <w:t xml:space="preserve">My supervisor, Mrs. E.O </w:t>
      </w:r>
      <w:proofErr w:type="spellStart"/>
      <w:r>
        <w:rPr>
          <w:rFonts w:ascii="Times New Roman" w:hAnsi="Times New Roman" w:cs="Times New Roman"/>
          <w:sz w:val="28"/>
          <w:szCs w:val="28"/>
        </w:rPr>
        <w:t>Oyagbola</w:t>
      </w:r>
      <w:proofErr w:type="spellEnd"/>
      <w:r>
        <w:rPr>
          <w:rFonts w:ascii="Times New Roman" w:hAnsi="Times New Roman" w:cs="Times New Roman"/>
          <w:sz w:val="28"/>
          <w:szCs w:val="28"/>
        </w:rPr>
        <w:t>, for her exceptional guidance, mentorship and support, your expertise, pat</w:t>
      </w:r>
      <w:r>
        <w:rPr>
          <w:rFonts w:ascii="Times New Roman" w:hAnsi="Times New Roman" w:cs="Times New Roman"/>
          <w:sz w:val="28"/>
          <w:szCs w:val="28"/>
        </w:rPr>
        <w:t>ience, and encouragement have been invaluable  and I appreciate the time and efforts you invested in me.</w:t>
      </w:r>
    </w:p>
    <w:p w:rsidR="00EC62DA" w:rsidRDefault="007A67E4">
      <w:pPr>
        <w:spacing w:line="240" w:lineRule="auto"/>
        <w:ind w:left="-900"/>
        <w:jc w:val="both"/>
        <w:rPr>
          <w:b/>
          <w:i/>
          <w:sz w:val="40"/>
          <w:szCs w:val="40"/>
        </w:rPr>
      </w:pPr>
      <w:r>
        <w:rPr>
          <w:rFonts w:ascii="Times New Roman" w:hAnsi="Times New Roman" w:cs="Times New Roman"/>
          <w:sz w:val="28"/>
          <w:szCs w:val="28"/>
        </w:rPr>
        <w:t>I will also acknowledge my benefactor of knowledge for his fatherly roles and words of encouragement and to other viable lecturers in the department (m</w:t>
      </w:r>
      <w:r>
        <w:rPr>
          <w:rFonts w:ascii="Times New Roman" w:hAnsi="Times New Roman" w:cs="Times New Roman"/>
          <w:sz w:val="28"/>
          <w:szCs w:val="28"/>
        </w:rPr>
        <w:t>icrobiology unit), who has contributed in one way or the other and positively in planting me qualities, and moral values. May God reward you all!</w:t>
      </w:r>
    </w:p>
    <w:p w:rsidR="00EC62DA" w:rsidRDefault="007A67E4">
      <w:pPr>
        <w:spacing w:line="240" w:lineRule="auto"/>
        <w:ind w:left="-900"/>
        <w:jc w:val="both"/>
        <w:rPr>
          <w:b/>
          <w:i/>
          <w:sz w:val="40"/>
          <w:szCs w:val="40"/>
        </w:rPr>
      </w:pPr>
      <w:r>
        <w:rPr>
          <w:rFonts w:ascii="Times New Roman" w:hAnsi="Times New Roman" w:cs="Times New Roman"/>
          <w:sz w:val="28"/>
          <w:szCs w:val="28"/>
        </w:rPr>
        <w:t>To my big sister and her family, I appreciate your kindness, generosity and support. Your contributions, wheth</w:t>
      </w:r>
      <w:r>
        <w:rPr>
          <w:rFonts w:ascii="Times New Roman" w:hAnsi="Times New Roman" w:cs="Times New Roman"/>
          <w:sz w:val="28"/>
          <w:szCs w:val="28"/>
        </w:rPr>
        <w:t>er financial, emotional, or spiritual have made a significant impact on my Journey.</w:t>
      </w:r>
    </w:p>
    <w:p w:rsidR="00EC62DA" w:rsidRDefault="007A67E4">
      <w:pPr>
        <w:spacing w:line="240" w:lineRule="auto"/>
        <w:ind w:left="-900"/>
        <w:jc w:val="both"/>
        <w:rPr>
          <w:b/>
          <w:i/>
          <w:sz w:val="40"/>
          <w:szCs w:val="40"/>
        </w:rPr>
      </w:pPr>
      <w:r>
        <w:rPr>
          <w:rFonts w:ascii="Times New Roman" w:hAnsi="Times New Roman" w:cs="Times New Roman"/>
          <w:sz w:val="28"/>
          <w:szCs w:val="28"/>
        </w:rPr>
        <w:t xml:space="preserve">Special thanks to my best friend, Mohammed, for being a constant source of motivation, encouragement and support, your friendship has been a blessing and I am grateful for </w:t>
      </w:r>
      <w:r>
        <w:rPr>
          <w:rFonts w:ascii="Times New Roman" w:hAnsi="Times New Roman" w:cs="Times New Roman"/>
          <w:sz w:val="28"/>
          <w:szCs w:val="28"/>
        </w:rPr>
        <w:t>your presence in my life.</w:t>
      </w:r>
    </w:p>
    <w:p w:rsidR="00EC62DA" w:rsidRDefault="007A67E4">
      <w:pPr>
        <w:spacing w:line="240" w:lineRule="auto"/>
        <w:ind w:left="-900"/>
        <w:jc w:val="both"/>
        <w:rPr>
          <w:b/>
          <w:i/>
          <w:sz w:val="40"/>
          <w:szCs w:val="40"/>
        </w:rPr>
      </w:pPr>
      <w:r>
        <w:rPr>
          <w:rFonts w:ascii="Times New Roman" w:hAnsi="Times New Roman" w:cs="Times New Roman"/>
          <w:sz w:val="28"/>
          <w:szCs w:val="28"/>
        </w:rPr>
        <w:t>I am grateful to everyone who has contributed to my journey in one way or another. Your support, encouragement and prayers have made a significant impact on my life and I appreciate your presence in my life.</w:t>
      </w:r>
    </w:p>
    <w:p w:rsidR="00EC62DA" w:rsidRDefault="007A67E4">
      <w:pPr>
        <w:spacing w:line="240" w:lineRule="auto"/>
        <w:ind w:left="-900" w:right="-360"/>
        <w:rPr>
          <w:b/>
          <w:i/>
          <w:sz w:val="40"/>
          <w:szCs w:val="40"/>
        </w:rPr>
      </w:pPr>
      <w:r>
        <w:rPr>
          <w:rFonts w:ascii="Times New Roman" w:hAnsi="Times New Roman" w:cs="Times New Roman"/>
          <w:sz w:val="28"/>
          <w:szCs w:val="28"/>
        </w:rPr>
        <w:t>To crown it all, I con</w:t>
      </w:r>
      <w:r>
        <w:rPr>
          <w:rFonts w:ascii="Times New Roman" w:hAnsi="Times New Roman" w:cs="Times New Roman"/>
          <w:sz w:val="28"/>
          <w:szCs w:val="28"/>
        </w:rPr>
        <w:t>gratulate myself on my successful completion of my programme in Kwara State Polytechnic.</w:t>
      </w:r>
    </w:p>
    <w:p w:rsidR="00EC62DA" w:rsidRDefault="00EC62DA">
      <w:pPr>
        <w:spacing w:line="240" w:lineRule="auto"/>
        <w:ind w:left="-900"/>
        <w:jc w:val="both"/>
        <w:rPr>
          <w:b/>
          <w:i/>
          <w:sz w:val="40"/>
          <w:szCs w:val="40"/>
        </w:rPr>
      </w:pPr>
    </w:p>
    <w:p w:rsidR="00EC62DA" w:rsidRDefault="00EC62DA">
      <w:pPr>
        <w:spacing w:line="240" w:lineRule="auto"/>
        <w:ind w:left="-900" w:right="-360"/>
        <w:rPr>
          <w:b/>
          <w:i/>
          <w:sz w:val="40"/>
          <w:szCs w:val="40"/>
        </w:rPr>
      </w:pPr>
    </w:p>
    <w:p w:rsidR="00EC62DA" w:rsidRDefault="00EC62DA">
      <w:pPr>
        <w:spacing w:line="240" w:lineRule="auto"/>
        <w:ind w:left="-900" w:right="-360"/>
        <w:jc w:val="center"/>
        <w:rPr>
          <w:rFonts w:ascii="Times New Roman" w:hAnsi="Times New Roman" w:cs="Times New Roman"/>
          <w:b/>
          <w:bCs/>
          <w:sz w:val="28"/>
          <w:szCs w:val="28"/>
        </w:rPr>
      </w:pPr>
    </w:p>
    <w:p w:rsidR="008B54BA" w:rsidRDefault="008B54BA">
      <w:pPr>
        <w:spacing w:line="240" w:lineRule="auto"/>
        <w:ind w:left="-900" w:right="-360"/>
        <w:jc w:val="center"/>
        <w:rPr>
          <w:rFonts w:ascii="Times New Roman" w:hAnsi="Times New Roman" w:cs="Times New Roman"/>
          <w:b/>
          <w:bCs/>
          <w:sz w:val="28"/>
          <w:szCs w:val="28"/>
        </w:rPr>
      </w:pPr>
    </w:p>
    <w:p w:rsidR="008B54BA" w:rsidRDefault="008B54BA">
      <w:pPr>
        <w:spacing w:line="240" w:lineRule="auto"/>
        <w:ind w:left="-900" w:right="-360"/>
        <w:jc w:val="center"/>
        <w:rPr>
          <w:rFonts w:ascii="Times New Roman" w:hAnsi="Times New Roman" w:cs="Times New Roman"/>
          <w:b/>
          <w:bCs/>
          <w:sz w:val="28"/>
          <w:szCs w:val="28"/>
        </w:rPr>
      </w:pPr>
    </w:p>
    <w:p w:rsidR="00EC62DA" w:rsidRDefault="007A67E4">
      <w:pPr>
        <w:spacing w:line="240" w:lineRule="auto"/>
        <w:ind w:left="-900" w:right="-360"/>
        <w:jc w:val="center"/>
        <w:rPr>
          <w:b/>
          <w:i/>
          <w:sz w:val="40"/>
          <w:szCs w:val="40"/>
        </w:rPr>
      </w:pPr>
      <w:r>
        <w:rPr>
          <w:rFonts w:ascii="Times New Roman" w:hAnsi="Times New Roman" w:cs="Times New Roman"/>
          <w:b/>
          <w:bCs/>
          <w:sz w:val="28"/>
          <w:szCs w:val="28"/>
        </w:rPr>
        <w:lastRenderedPageBreak/>
        <w:t>TABLE OF CONTENT</w:t>
      </w:r>
    </w:p>
    <w:p w:rsidR="00EC62DA" w:rsidRDefault="007A67E4">
      <w:pPr>
        <w:spacing w:line="240" w:lineRule="auto"/>
        <w:ind w:left="-900" w:right="-360"/>
        <w:rPr>
          <w:b/>
          <w:i/>
          <w:sz w:val="40"/>
          <w:szCs w:val="40"/>
        </w:rPr>
      </w:pPr>
      <w:r>
        <w:rPr>
          <w:rFonts w:ascii="Times New Roman" w:hAnsi="Times New Roman" w:cs="Times New Roman"/>
          <w:sz w:val="28"/>
          <w:szCs w:val="28"/>
        </w:rPr>
        <w:t>Title page</w:t>
      </w:r>
      <w:r>
        <w:tab/>
      </w:r>
      <w:r>
        <w:tab/>
      </w:r>
      <w:r>
        <w:tab/>
      </w:r>
      <w:r>
        <w:tab/>
      </w:r>
      <w:r>
        <w:tab/>
      </w:r>
      <w:r>
        <w:tab/>
      </w:r>
      <w:r>
        <w:tab/>
      </w:r>
      <w:r>
        <w:tab/>
      </w:r>
      <w:r>
        <w:tab/>
      </w:r>
      <w:r>
        <w:tab/>
      </w:r>
      <w:r>
        <w:tab/>
      </w:r>
      <w:r>
        <w:tab/>
      </w:r>
      <w:proofErr w:type="spellStart"/>
      <w:r>
        <w:rPr>
          <w:rFonts w:ascii="Times New Roman" w:hAnsi="Times New Roman" w:cs="Times New Roman"/>
          <w:sz w:val="28"/>
          <w:szCs w:val="28"/>
        </w:rPr>
        <w:t>i</w:t>
      </w:r>
      <w:proofErr w:type="spellEnd"/>
    </w:p>
    <w:p w:rsidR="00EC62DA" w:rsidRDefault="007A67E4">
      <w:pPr>
        <w:spacing w:line="240" w:lineRule="auto"/>
        <w:ind w:left="-900" w:right="-360"/>
        <w:rPr>
          <w:b/>
          <w:i/>
          <w:sz w:val="40"/>
          <w:szCs w:val="40"/>
        </w:rPr>
      </w:pPr>
      <w:r>
        <w:rPr>
          <w:rFonts w:ascii="Times New Roman" w:hAnsi="Times New Roman" w:cs="Times New Roman"/>
          <w:sz w:val="28"/>
          <w:szCs w:val="28"/>
        </w:rPr>
        <w:t>Certification</w:t>
      </w:r>
      <w:r>
        <w:tab/>
      </w:r>
      <w:r>
        <w:tab/>
      </w:r>
      <w:r>
        <w:tab/>
      </w:r>
      <w:r>
        <w:tab/>
      </w:r>
      <w:r>
        <w:tab/>
      </w:r>
      <w:r>
        <w:tab/>
      </w:r>
      <w:r>
        <w:tab/>
      </w:r>
      <w:r>
        <w:tab/>
      </w:r>
      <w:r>
        <w:tab/>
      </w:r>
      <w:r>
        <w:tab/>
      </w:r>
      <w:r>
        <w:tab/>
      </w:r>
      <w:r>
        <w:tab/>
      </w:r>
      <w:r>
        <w:rPr>
          <w:rFonts w:ascii="Times New Roman" w:hAnsi="Times New Roman" w:cs="Times New Roman"/>
          <w:sz w:val="28"/>
          <w:szCs w:val="28"/>
        </w:rPr>
        <w:t>ii</w:t>
      </w:r>
    </w:p>
    <w:p w:rsidR="00EC62DA" w:rsidRDefault="007A67E4">
      <w:pPr>
        <w:spacing w:line="240" w:lineRule="auto"/>
        <w:ind w:left="-900" w:right="-360"/>
        <w:rPr>
          <w:b/>
          <w:i/>
          <w:sz w:val="40"/>
          <w:szCs w:val="40"/>
        </w:rPr>
      </w:pPr>
      <w:r>
        <w:rPr>
          <w:rFonts w:ascii="Times New Roman" w:hAnsi="Times New Roman" w:cs="Times New Roman"/>
          <w:sz w:val="28"/>
          <w:szCs w:val="28"/>
        </w:rPr>
        <w:t>Dedication</w:t>
      </w:r>
      <w:r>
        <w:tab/>
      </w:r>
      <w:r>
        <w:tab/>
      </w:r>
      <w:r>
        <w:tab/>
      </w:r>
      <w:r>
        <w:tab/>
      </w:r>
      <w:r>
        <w:tab/>
      </w:r>
      <w:r>
        <w:tab/>
      </w:r>
      <w:r>
        <w:tab/>
      </w:r>
      <w:r>
        <w:tab/>
      </w:r>
      <w:r>
        <w:tab/>
      </w:r>
      <w:r>
        <w:tab/>
      </w:r>
      <w:r>
        <w:tab/>
      </w:r>
      <w:r>
        <w:tab/>
      </w:r>
      <w:r>
        <w:rPr>
          <w:rFonts w:ascii="Times New Roman" w:hAnsi="Times New Roman" w:cs="Times New Roman"/>
          <w:sz w:val="28"/>
          <w:szCs w:val="28"/>
        </w:rPr>
        <w:t>iii</w:t>
      </w:r>
    </w:p>
    <w:p w:rsidR="00EC62DA" w:rsidRDefault="007A67E4">
      <w:pPr>
        <w:spacing w:line="240" w:lineRule="auto"/>
        <w:ind w:left="-900" w:right="-360"/>
        <w:rPr>
          <w:b/>
          <w:i/>
          <w:sz w:val="40"/>
          <w:szCs w:val="40"/>
        </w:rPr>
      </w:pPr>
      <w:r>
        <w:rPr>
          <w:rFonts w:ascii="Times New Roman" w:hAnsi="Times New Roman" w:cs="Times New Roman"/>
          <w:sz w:val="28"/>
          <w:szCs w:val="28"/>
        </w:rPr>
        <w:t>Table of content</w:t>
      </w:r>
      <w:r>
        <w:tab/>
      </w:r>
      <w:r>
        <w:tab/>
      </w:r>
      <w:r>
        <w:tab/>
      </w:r>
      <w:r>
        <w:tab/>
      </w:r>
      <w:r>
        <w:tab/>
      </w:r>
      <w:r>
        <w:tab/>
      </w:r>
      <w:r>
        <w:tab/>
      </w:r>
      <w:r>
        <w:tab/>
      </w:r>
      <w:r>
        <w:tab/>
      </w:r>
      <w:r>
        <w:tab/>
      </w:r>
      <w:r>
        <w:tab/>
      </w:r>
      <w:proofErr w:type="gramStart"/>
      <w:r>
        <w:rPr>
          <w:rFonts w:ascii="Times New Roman" w:hAnsi="Times New Roman" w:cs="Times New Roman"/>
          <w:sz w:val="28"/>
          <w:szCs w:val="28"/>
        </w:rPr>
        <w:t>iv</w:t>
      </w:r>
      <w:proofErr w:type="gramEnd"/>
    </w:p>
    <w:p w:rsidR="00EC62DA" w:rsidRDefault="007A67E4">
      <w:pPr>
        <w:spacing w:line="240" w:lineRule="auto"/>
        <w:ind w:left="-900" w:right="-360"/>
        <w:rPr>
          <w:b/>
          <w:i/>
          <w:sz w:val="40"/>
          <w:szCs w:val="40"/>
        </w:rPr>
      </w:pPr>
      <w:r>
        <w:rPr>
          <w:rFonts w:ascii="Times New Roman" w:hAnsi="Times New Roman" w:cs="Times New Roman"/>
          <w:sz w:val="28"/>
          <w:szCs w:val="28"/>
        </w:rPr>
        <w:t>Abstract</w:t>
      </w:r>
      <w:r>
        <w:tab/>
      </w:r>
      <w:r>
        <w:tab/>
      </w:r>
      <w:r>
        <w:tab/>
      </w:r>
      <w:r>
        <w:tab/>
      </w:r>
      <w:r>
        <w:tab/>
      </w:r>
      <w:r>
        <w:tab/>
      </w:r>
      <w:r>
        <w:tab/>
      </w:r>
      <w:r>
        <w:tab/>
      </w:r>
      <w:r>
        <w:tab/>
      </w:r>
      <w:r>
        <w:tab/>
      </w:r>
      <w:r>
        <w:tab/>
      </w:r>
      <w:r>
        <w:tab/>
      </w:r>
      <w:proofErr w:type="gramStart"/>
      <w:r>
        <w:rPr>
          <w:rFonts w:ascii="Times New Roman" w:hAnsi="Times New Roman" w:cs="Times New Roman"/>
          <w:sz w:val="28"/>
          <w:szCs w:val="28"/>
        </w:rPr>
        <w:t>vi</w:t>
      </w:r>
      <w:proofErr w:type="gramEnd"/>
    </w:p>
    <w:p w:rsidR="00EC62DA" w:rsidRDefault="007A67E4">
      <w:pPr>
        <w:spacing w:line="240" w:lineRule="auto"/>
        <w:ind w:left="-900" w:right="-360"/>
        <w:rPr>
          <w:b/>
          <w:i/>
          <w:sz w:val="40"/>
          <w:szCs w:val="40"/>
        </w:rPr>
      </w:pPr>
      <w:r>
        <w:rPr>
          <w:rFonts w:ascii="Times New Roman" w:hAnsi="Times New Roman" w:cs="Times New Roman"/>
          <w:b/>
          <w:bCs/>
          <w:sz w:val="28"/>
          <w:szCs w:val="28"/>
        </w:rPr>
        <w:t>CHAPTER ONE</w:t>
      </w:r>
    </w:p>
    <w:p w:rsidR="00EC62DA" w:rsidRDefault="007A67E4">
      <w:pPr>
        <w:spacing w:line="240" w:lineRule="auto"/>
        <w:ind w:left="-900" w:right="-360"/>
        <w:rPr>
          <w:b/>
          <w:i/>
          <w:sz w:val="40"/>
          <w:szCs w:val="40"/>
        </w:rPr>
      </w:pPr>
      <w:r>
        <w:rPr>
          <w:rFonts w:ascii="Times New Roman" w:hAnsi="Times New Roman" w:cs="Times New Roman"/>
          <w:sz w:val="28"/>
          <w:szCs w:val="28"/>
        </w:rPr>
        <w:t>1.0</w:t>
      </w:r>
      <w:r>
        <w:rPr>
          <w:rFonts w:ascii="Times New Roman" w:hAnsi="Times New Roman" w:cs="Times New Roman"/>
          <w:sz w:val="28"/>
          <w:szCs w:val="28"/>
        </w:rPr>
        <w:t xml:space="preserve">    Introduction</w:t>
      </w:r>
      <w:r>
        <w:tab/>
      </w:r>
      <w:r>
        <w:tab/>
      </w:r>
      <w:r>
        <w:tab/>
      </w:r>
      <w:r>
        <w:tab/>
      </w:r>
      <w:r>
        <w:tab/>
      </w:r>
      <w:r>
        <w:tab/>
      </w:r>
      <w:r>
        <w:tab/>
      </w:r>
      <w:r>
        <w:tab/>
      </w:r>
      <w:r>
        <w:tab/>
      </w:r>
      <w:r>
        <w:tab/>
      </w:r>
      <w:r>
        <w:tab/>
      </w:r>
      <w:r>
        <w:rPr>
          <w:rFonts w:ascii="Times New Roman" w:hAnsi="Times New Roman" w:cs="Times New Roman"/>
          <w:sz w:val="28"/>
          <w:szCs w:val="28"/>
        </w:rPr>
        <w:t>1</w:t>
      </w:r>
    </w:p>
    <w:p w:rsidR="00EC62DA" w:rsidRDefault="007A67E4">
      <w:pPr>
        <w:spacing w:line="240" w:lineRule="auto"/>
        <w:ind w:left="-900" w:right="-360"/>
        <w:rPr>
          <w:b/>
          <w:i/>
          <w:sz w:val="40"/>
          <w:szCs w:val="40"/>
        </w:rPr>
      </w:pPr>
      <w:r>
        <w:rPr>
          <w:rFonts w:ascii="Times New Roman" w:hAnsi="Times New Roman" w:cs="Times New Roman"/>
          <w:sz w:val="28"/>
          <w:szCs w:val="28"/>
        </w:rPr>
        <w:t>1.1     Literature Review</w:t>
      </w:r>
      <w:r>
        <w:tab/>
      </w:r>
      <w:r>
        <w:tab/>
      </w:r>
      <w:r>
        <w:tab/>
      </w:r>
      <w:r>
        <w:tab/>
      </w:r>
      <w:r>
        <w:tab/>
      </w:r>
      <w:r>
        <w:tab/>
      </w:r>
      <w:r>
        <w:tab/>
      </w:r>
      <w:r>
        <w:tab/>
      </w:r>
      <w:r>
        <w:tab/>
      </w:r>
      <w:r>
        <w:tab/>
      </w:r>
      <w:r>
        <w:rPr>
          <w:rFonts w:ascii="Times New Roman" w:hAnsi="Times New Roman" w:cs="Times New Roman"/>
          <w:sz w:val="28"/>
          <w:szCs w:val="28"/>
        </w:rPr>
        <w:t>3</w:t>
      </w:r>
    </w:p>
    <w:p w:rsidR="00EC62DA" w:rsidRDefault="007A67E4">
      <w:pPr>
        <w:spacing w:line="240" w:lineRule="auto"/>
        <w:ind w:left="-900" w:right="-360"/>
        <w:rPr>
          <w:b/>
          <w:i/>
          <w:sz w:val="40"/>
          <w:szCs w:val="40"/>
        </w:rPr>
      </w:pPr>
      <w:r>
        <w:rPr>
          <w:rFonts w:ascii="Times New Roman" w:hAnsi="Times New Roman" w:cs="Times New Roman"/>
          <w:sz w:val="28"/>
          <w:szCs w:val="28"/>
        </w:rPr>
        <w:t>1.1.1 Overview of Silver nanoparticles and their antimicrobial properties.</w:t>
      </w:r>
    </w:p>
    <w:p w:rsidR="00EC62DA" w:rsidRDefault="007A67E4">
      <w:pPr>
        <w:spacing w:line="240" w:lineRule="auto"/>
        <w:ind w:left="-900" w:right="-360"/>
        <w:rPr>
          <w:b/>
          <w:i/>
          <w:sz w:val="40"/>
          <w:szCs w:val="40"/>
        </w:rPr>
      </w:pPr>
      <w:r>
        <w:rPr>
          <w:rFonts w:ascii="Times New Roman" w:hAnsi="Times New Roman" w:cs="Times New Roman"/>
          <w:sz w:val="28"/>
          <w:szCs w:val="28"/>
        </w:rPr>
        <w:t>1.1.2 Protocols for the Biosynthesis of Silver Nanoparticles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7-8</w:t>
      </w:r>
    </w:p>
    <w:p w:rsidR="00EC62DA" w:rsidRDefault="007A67E4">
      <w:pPr>
        <w:spacing w:line="240" w:lineRule="auto"/>
        <w:ind w:left="-990" w:right="-360" w:firstLine="80"/>
        <w:rPr>
          <w:b/>
          <w:i/>
          <w:sz w:val="40"/>
          <w:szCs w:val="40"/>
        </w:rPr>
      </w:pPr>
      <w:r>
        <w:rPr>
          <w:rFonts w:ascii="Times New Roman" w:hAnsi="Times New Roman" w:cs="Times New Roman"/>
          <w:sz w:val="28"/>
          <w:szCs w:val="28"/>
        </w:rPr>
        <w:t xml:space="preserve"> 1.1.3 Plant-mediated Biogen</w:t>
      </w:r>
      <w:r>
        <w:rPr>
          <w:rFonts w:ascii="Times New Roman" w:hAnsi="Times New Roman" w:cs="Times New Roman"/>
          <w:sz w:val="28"/>
          <w:szCs w:val="28"/>
        </w:rPr>
        <w:t xml:space="preserve">ic Synthesis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and their Antimicrobial Activity. 9-15</w:t>
      </w:r>
    </w:p>
    <w:p w:rsidR="00EC62DA" w:rsidRDefault="007A67E4">
      <w:pPr>
        <w:spacing w:line="240" w:lineRule="auto"/>
        <w:ind w:left="-900" w:right="-360"/>
        <w:rPr>
          <w:b/>
          <w:i/>
          <w:sz w:val="40"/>
          <w:szCs w:val="40"/>
        </w:rPr>
      </w:pPr>
      <w:r>
        <w:rPr>
          <w:rFonts w:ascii="Times New Roman" w:hAnsi="Times New Roman" w:cs="Times New Roman"/>
          <w:sz w:val="28"/>
          <w:szCs w:val="28"/>
        </w:rPr>
        <w:t xml:space="preserve">1.1.4 </w:t>
      </w:r>
      <w:proofErr w:type="spellStart"/>
      <w:r>
        <w:rPr>
          <w:rFonts w:ascii="Times New Roman" w:hAnsi="Times New Roman" w:cs="Times New Roman"/>
          <w:i/>
          <w:iCs/>
          <w:sz w:val="28"/>
          <w:szCs w:val="28"/>
        </w:rPr>
        <w:t>Calotropis</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procera’s</w:t>
      </w:r>
      <w:proofErr w:type="spellEnd"/>
      <w:r>
        <w:rPr>
          <w:rFonts w:ascii="Times New Roman" w:hAnsi="Times New Roman" w:cs="Times New Roman"/>
          <w:i/>
          <w:iCs/>
          <w:sz w:val="28"/>
          <w:szCs w:val="28"/>
        </w:rPr>
        <w:t xml:space="preserve"> </w:t>
      </w:r>
      <w:r>
        <w:rPr>
          <w:rFonts w:ascii="Times New Roman" w:hAnsi="Times New Roman" w:cs="Times New Roman"/>
          <w:sz w:val="28"/>
          <w:szCs w:val="28"/>
        </w:rPr>
        <w:t>medicinal properties and Potential Application.      15-19</w:t>
      </w:r>
    </w:p>
    <w:p w:rsidR="00EC62DA" w:rsidRDefault="007A67E4">
      <w:pPr>
        <w:spacing w:line="240" w:lineRule="auto"/>
        <w:ind w:left="-900" w:right="-360"/>
        <w:rPr>
          <w:b/>
          <w:i/>
          <w:sz w:val="40"/>
          <w:szCs w:val="40"/>
        </w:rPr>
      </w:pPr>
      <w:r>
        <w:rPr>
          <w:rFonts w:ascii="Times New Roman" w:hAnsi="Times New Roman" w:cs="Times New Roman"/>
          <w:sz w:val="28"/>
          <w:szCs w:val="28"/>
        </w:rPr>
        <w:t>1.2 Research Aim and Objectives.</w:t>
      </w:r>
      <w:r>
        <w:tab/>
      </w:r>
      <w:r>
        <w:tab/>
      </w:r>
      <w:r>
        <w:tab/>
      </w:r>
      <w:r>
        <w:tab/>
      </w:r>
      <w:r>
        <w:tab/>
      </w:r>
      <w:r>
        <w:tab/>
      </w:r>
      <w:r>
        <w:tab/>
      </w:r>
      <w:r>
        <w:tab/>
      </w:r>
      <w:r>
        <w:rPr>
          <w:sz w:val="28"/>
          <w:szCs w:val="28"/>
        </w:rPr>
        <w:t>19</w:t>
      </w:r>
      <w:r>
        <w:rPr>
          <w:rFonts w:ascii="Times New Roman" w:hAnsi="Times New Roman" w:cs="Times New Roman"/>
          <w:sz w:val="28"/>
          <w:szCs w:val="28"/>
        </w:rPr>
        <w:t xml:space="preserve"> </w:t>
      </w:r>
    </w:p>
    <w:p w:rsidR="00EC62DA" w:rsidRDefault="007A67E4">
      <w:pPr>
        <w:spacing w:line="240" w:lineRule="auto"/>
        <w:ind w:left="-900" w:right="-360"/>
        <w:rPr>
          <w:b/>
          <w:i/>
          <w:sz w:val="28"/>
          <w:szCs w:val="28"/>
        </w:rPr>
      </w:pPr>
      <w:r>
        <w:rPr>
          <w:rFonts w:ascii="Times New Roman" w:hAnsi="Times New Roman" w:cs="Times New Roman"/>
          <w:sz w:val="28"/>
          <w:szCs w:val="28"/>
        </w:rPr>
        <w:t>1.3 Research Problems.</w:t>
      </w:r>
      <w:r>
        <w:tab/>
      </w:r>
      <w:r>
        <w:tab/>
      </w:r>
      <w:r>
        <w:tab/>
      </w:r>
      <w:r>
        <w:tab/>
      </w:r>
      <w:r>
        <w:tab/>
      </w:r>
      <w:r>
        <w:tab/>
      </w:r>
      <w:r>
        <w:tab/>
      </w:r>
      <w:r>
        <w:tab/>
      </w:r>
      <w:r>
        <w:tab/>
      </w:r>
      <w:r>
        <w:tab/>
      </w:r>
      <w:r>
        <w:rPr>
          <w:sz w:val="28"/>
          <w:szCs w:val="28"/>
        </w:rPr>
        <w:t>19</w:t>
      </w:r>
    </w:p>
    <w:p w:rsidR="00EC62DA" w:rsidRDefault="007A67E4">
      <w:pPr>
        <w:spacing w:line="240" w:lineRule="auto"/>
        <w:ind w:left="-900" w:right="-360"/>
        <w:rPr>
          <w:b/>
          <w:i/>
          <w:sz w:val="40"/>
          <w:szCs w:val="40"/>
        </w:rPr>
      </w:pPr>
      <w:r>
        <w:rPr>
          <w:rFonts w:ascii="Times New Roman" w:hAnsi="Times New Roman" w:cs="Times New Roman"/>
          <w:b/>
          <w:bCs/>
          <w:sz w:val="28"/>
          <w:szCs w:val="28"/>
        </w:rPr>
        <w:t>CHAPTER TWO</w:t>
      </w:r>
    </w:p>
    <w:p w:rsidR="00EC62DA" w:rsidRDefault="007A67E4">
      <w:pPr>
        <w:spacing w:line="240" w:lineRule="auto"/>
        <w:ind w:left="-900" w:right="-360"/>
        <w:jc w:val="both"/>
        <w:rPr>
          <w:b/>
          <w:i/>
          <w:sz w:val="40"/>
          <w:szCs w:val="40"/>
        </w:rPr>
      </w:pPr>
      <w:r>
        <w:rPr>
          <w:rFonts w:ascii="Times New Roman" w:hAnsi="Times New Roman" w:cs="Times New Roman"/>
          <w:sz w:val="28"/>
          <w:szCs w:val="28"/>
        </w:rPr>
        <w:t xml:space="preserve">2.0 Materials and </w:t>
      </w:r>
      <w:r>
        <w:rPr>
          <w:rFonts w:ascii="Times New Roman" w:hAnsi="Times New Roman" w:cs="Times New Roman"/>
          <w:sz w:val="28"/>
          <w:szCs w:val="28"/>
        </w:rPr>
        <w:t>Methods.</w:t>
      </w:r>
      <w:r>
        <w:tab/>
      </w:r>
      <w:r>
        <w:tab/>
      </w:r>
      <w:r>
        <w:tab/>
      </w:r>
      <w:r>
        <w:tab/>
      </w:r>
      <w:r>
        <w:tab/>
      </w:r>
      <w:r>
        <w:tab/>
      </w:r>
      <w:r>
        <w:tab/>
      </w:r>
      <w:r>
        <w:tab/>
      </w:r>
      <w:r>
        <w:tab/>
      </w:r>
      <w:r>
        <w:rPr>
          <w:sz w:val="28"/>
          <w:szCs w:val="28"/>
        </w:rPr>
        <w:t>20</w:t>
      </w:r>
    </w:p>
    <w:p w:rsidR="00EC62DA" w:rsidRDefault="007A67E4">
      <w:pPr>
        <w:spacing w:line="240" w:lineRule="auto"/>
        <w:ind w:left="-900" w:right="-360"/>
        <w:jc w:val="both"/>
        <w:rPr>
          <w:b/>
          <w:i/>
          <w:sz w:val="40"/>
          <w:szCs w:val="40"/>
        </w:rPr>
      </w:pPr>
      <w:r>
        <w:rPr>
          <w:rFonts w:ascii="Times New Roman" w:hAnsi="Times New Roman" w:cs="Times New Roman"/>
          <w:sz w:val="28"/>
          <w:szCs w:val="28"/>
        </w:rPr>
        <w:t>2.1 Collection of Plant Extract and Bacterial and Fungal Isolates.</w:t>
      </w:r>
      <w:r>
        <w:tab/>
      </w:r>
      <w:r>
        <w:tab/>
      </w:r>
      <w:r>
        <w:t xml:space="preserve">              </w:t>
      </w:r>
      <w:r>
        <w:rPr>
          <w:sz w:val="28"/>
          <w:szCs w:val="28"/>
        </w:rPr>
        <w:t>20</w:t>
      </w:r>
    </w:p>
    <w:p w:rsidR="00EC62DA" w:rsidRDefault="007A67E4">
      <w:pPr>
        <w:spacing w:line="240" w:lineRule="auto"/>
        <w:ind w:left="-900" w:right="-360"/>
        <w:jc w:val="both"/>
        <w:rPr>
          <w:b/>
          <w:i/>
          <w:sz w:val="40"/>
          <w:szCs w:val="40"/>
        </w:rPr>
      </w:pPr>
      <w:r>
        <w:rPr>
          <w:rFonts w:ascii="Times New Roman" w:hAnsi="Times New Roman" w:cs="Times New Roman"/>
          <w:sz w:val="28"/>
          <w:szCs w:val="28"/>
        </w:rPr>
        <w:t xml:space="preserve">2.2 Preparation of </w:t>
      </w:r>
      <w:proofErr w:type="spellStart"/>
      <w:r>
        <w:rPr>
          <w:rFonts w:ascii="Times New Roman" w:hAnsi="Times New Roman" w:cs="Times New Roman"/>
          <w:i/>
          <w:iCs/>
          <w:sz w:val="28"/>
          <w:szCs w:val="28"/>
        </w:rPr>
        <w:t>Calotropis</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procera</w:t>
      </w:r>
      <w:proofErr w:type="spellEnd"/>
      <w:r>
        <w:rPr>
          <w:rFonts w:ascii="Times New Roman" w:hAnsi="Times New Roman" w:cs="Times New Roman"/>
          <w:sz w:val="28"/>
          <w:szCs w:val="28"/>
        </w:rPr>
        <w:t xml:space="preserve"> extract and Silver nitrate.</w:t>
      </w:r>
      <w:r>
        <w:tab/>
      </w:r>
      <w:r>
        <w:tab/>
      </w:r>
      <w:r>
        <w:t xml:space="preserve">              </w:t>
      </w:r>
      <w:r>
        <w:rPr>
          <w:sz w:val="28"/>
          <w:szCs w:val="28"/>
        </w:rPr>
        <w:t>20</w:t>
      </w:r>
    </w:p>
    <w:p w:rsidR="00EC62DA" w:rsidRDefault="007A67E4">
      <w:pPr>
        <w:spacing w:line="240" w:lineRule="auto"/>
        <w:ind w:left="-900" w:right="-360"/>
        <w:jc w:val="both"/>
        <w:rPr>
          <w:b/>
          <w:i/>
          <w:sz w:val="28"/>
          <w:szCs w:val="28"/>
        </w:rPr>
      </w:pPr>
      <w:r>
        <w:rPr>
          <w:rFonts w:ascii="Times New Roman" w:hAnsi="Times New Roman" w:cs="Times New Roman"/>
          <w:sz w:val="28"/>
          <w:szCs w:val="28"/>
        </w:rPr>
        <w:t>2.3 Synthesis of Silver nanoparticles using leaf extracts (Phytoche</w:t>
      </w:r>
      <w:r>
        <w:rPr>
          <w:rFonts w:ascii="Times New Roman" w:hAnsi="Times New Roman" w:cs="Times New Roman"/>
          <w:sz w:val="28"/>
          <w:szCs w:val="28"/>
        </w:rPr>
        <w:t>mical properties)</w:t>
      </w:r>
      <w:r>
        <w:tab/>
      </w:r>
      <w:r>
        <w:rPr>
          <w:rFonts w:ascii="Times New Roman" w:hAnsi="Times New Roman" w:cs="Times New Roman"/>
          <w:sz w:val="28"/>
          <w:szCs w:val="28"/>
        </w:rPr>
        <w:t xml:space="preserve"> 20-23</w:t>
      </w:r>
    </w:p>
    <w:p w:rsidR="00EC62DA" w:rsidRDefault="007A67E4">
      <w:pPr>
        <w:spacing w:line="240" w:lineRule="auto"/>
        <w:ind w:left="-900" w:right="-360"/>
        <w:jc w:val="both"/>
        <w:rPr>
          <w:b/>
          <w:i/>
          <w:sz w:val="40"/>
          <w:szCs w:val="40"/>
        </w:rPr>
      </w:pPr>
      <w:r>
        <w:rPr>
          <w:rFonts w:ascii="Times New Roman" w:hAnsi="Times New Roman" w:cs="Times New Roman"/>
          <w:sz w:val="28"/>
          <w:szCs w:val="28"/>
        </w:rPr>
        <w:t>2.4 Characterization of Silver nanoparticles.</w:t>
      </w:r>
      <w:r>
        <w:tab/>
      </w:r>
      <w:r>
        <w:tab/>
      </w:r>
      <w:r>
        <w:tab/>
      </w:r>
      <w:r>
        <w:tab/>
      </w:r>
      <w:r>
        <w:tab/>
      </w:r>
      <w:r>
        <w:t xml:space="preserve">             </w:t>
      </w:r>
      <w:r>
        <w:rPr>
          <w:sz w:val="28"/>
          <w:szCs w:val="28"/>
        </w:rPr>
        <w:t>23-26</w:t>
      </w:r>
    </w:p>
    <w:p w:rsidR="00EC62DA" w:rsidRDefault="007A67E4">
      <w:pPr>
        <w:spacing w:line="240" w:lineRule="auto"/>
        <w:ind w:left="-900" w:right="-360"/>
        <w:jc w:val="both"/>
        <w:rPr>
          <w:b/>
          <w:i/>
          <w:sz w:val="28"/>
          <w:szCs w:val="28"/>
        </w:rPr>
      </w:pPr>
      <w:r>
        <w:rPr>
          <w:rFonts w:ascii="Times New Roman" w:hAnsi="Times New Roman" w:cs="Times New Roman"/>
          <w:sz w:val="28"/>
          <w:szCs w:val="28"/>
        </w:rPr>
        <w:t>2.5 Antimicrobial activity Assays.</w:t>
      </w:r>
      <w:r>
        <w:tab/>
      </w:r>
      <w:r>
        <w:tab/>
      </w:r>
      <w:r>
        <w:tab/>
      </w:r>
      <w:r>
        <w:tab/>
      </w:r>
      <w:r>
        <w:tab/>
      </w:r>
      <w:r>
        <w:tab/>
      </w:r>
      <w:r>
        <w:tab/>
      </w:r>
      <w:r>
        <w:tab/>
      </w:r>
      <w:r>
        <w:rPr>
          <w:sz w:val="28"/>
          <w:szCs w:val="28"/>
        </w:rPr>
        <w:t>26-28</w:t>
      </w:r>
    </w:p>
    <w:p w:rsidR="00EC62DA" w:rsidRDefault="00EC62DA">
      <w:pPr>
        <w:spacing w:line="240" w:lineRule="auto"/>
        <w:ind w:left="-900" w:right="-360"/>
        <w:jc w:val="both"/>
        <w:rPr>
          <w:rFonts w:ascii="Times New Roman" w:hAnsi="Times New Roman" w:cs="Times New Roman"/>
          <w:b/>
          <w:bCs/>
          <w:sz w:val="28"/>
          <w:szCs w:val="28"/>
        </w:rPr>
      </w:pPr>
    </w:p>
    <w:p w:rsidR="00EC62DA" w:rsidRDefault="007A67E4">
      <w:pPr>
        <w:spacing w:line="240" w:lineRule="auto"/>
        <w:ind w:left="-900" w:right="-360"/>
        <w:jc w:val="both"/>
        <w:rPr>
          <w:b/>
          <w:i/>
          <w:sz w:val="40"/>
          <w:szCs w:val="40"/>
        </w:rPr>
      </w:pPr>
      <w:r>
        <w:rPr>
          <w:rFonts w:ascii="Times New Roman" w:hAnsi="Times New Roman" w:cs="Times New Roman"/>
          <w:b/>
          <w:bCs/>
          <w:sz w:val="28"/>
          <w:szCs w:val="28"/>
        </w:rPr>
        <w:t>CHAPTER THREE</w:t>
      </w:r>
    </w:p>
    <w:p w:rsidR="00EC62DA" w:rsidRDefault="007A67E4">
      <w:pPr>
        <w:spacing w:line="240" w:lineRule="auto"/>
        <w:ind w:left="-900" w:right="-360"/>
        <w:jc w:val="both"/>
        <w:rPr>
          <w:b/>
          <w:i/>
          <w:sz w:val="40"/>
          <w:szCs w:val="40"/>
        </w:rPr>
      </w:pPr>
      <w:r>
        <w:rPr>
          <w:rFonts w:ascii="Times New Roman" w:hAnsi="Times New Roman" w:cs="Times New Roman"/>
          <w:sz w:val="28"/>
          <w:szCs w:val="28"/>
        </w:rPr>
        <w:lastRenderedPageBreak/>
        <w:t>3.0 Result</w:t>
      </w:r>
      <w:r>
        <w:tab/>
      </w:r>
      <w:r>
        <w:tab/>
      </w:r>
      <w:r>
        <w:tab/>
      </w:r>
      <w:r>
        <w:tab/>
      </w:r>
      <w:r>
        <w:tab/>
      </w:r>
      <w:r>
        <w:tab/>
      </w:r>
      <w:r>
        <w:tab/>
      </w:r>
      <w:r>
        <w:tab/>
      </w:r>
      <w:r>
        <w:tab/>
      </w:r>
      <w:r>
        <w:tab/>
      </w:r>
      <w:r>
        <w:tab/>
      </w:r>
      <w:r>
        <w:tab/>
      </w:r>
      <w:r>
        <w:rPr>
          <w:sz w:val="28"/>
          <w:szCs w:val="28"/>
        </w:rPr>
        <w:t>28</w:t>
      </w:r>
    </w:p>
    <w:p w:rsidR="00EC62DA" w:rsidRDefault="007A67E4">
      <w:pPr>
        <w:spacing w:line="240" w:lineRule="auto"/>
        <w:ind w:left="-900" w:right="-360"/>
        <w:jc w:val="both"/>
        <w:rPr>
          <w:b/>
          <w:i/>
          <w:sz w:val="40"/>
          <w:szCs w:val="40"/>
        </w:rPr>
      </w:pPr>
      <w:r>
        <w:rPr>
          <w:rFonts w:ascii="Times New Roman" w:hAnsi="Times New Roman" w:cs="Times New Roman"/>
          <w:sz w:val="28"/>
          <w:szCs w:val="28"/>
        </w:rPr>
        <w:t>3.1 Phytochemical analysis.</w:t>
      </w:r>
      <w:r>
        <w:tab/>
      </w:r>
      <w:r>
        <w:tab/>
      </w:r>
      <w:r>
        <w:tab/>
      </w:r>
      <w:r>
        <w:tab/>
      </w:r>
      <w:r>
        <w:tab/>
      </w:r>
      <w:r>
        <w:tab/>
      </w:r>
      <w:r>
        <w:tab/>
      </w:r>
      <w:r>
        <w:tab/>
      </w:r>
      <w:r>
        <w:tab/>
      </w:r>
      <w:r>
        <w:rPr>
          <w:sz w:val="28"/>
          <w:szCs w:val="28"/>
        </w:rPr>
        <w:t>28</w:t>
      </w:r>
    </w:p>
    <w:p w:rsidR="00EC62DA" w:rsidRDefault="007A67E4">
      <w:pPr>
        <w:spacing w:line="240" w:lineRule="auto"/>
        <w:ind w:left="-900" w:right="-360"/>
        <w:jc w:val="both"/>
        <w:rPr>
          <w:b/>
          <w:i/>
          <w:sz w:val="40"/>
          <w:szCs w:val="40"/>
        </w:rPr>
      </w:pPr>
      <w:r>
        <w:rPr>
          <w:rFonts w:ascii="Times New Roman" w:hAnsi="Times New Roman" w:cs="Times New Roman"/>
          <w:sz w:val="28"/>
          <w:szCs w:val="28"/>
        </w:rPr>
        <w:t xml:space="preserve">3.2 Green synthesis of silver </w:t>
      </w:r>
      <w:r>
        <w:rPr>
          <w:rFonts w:ascii="Times New Roman" w:hAnsi="Times New Roman" w:cs="Times New Roman"/>
          <w:sz w:val="28"/>
          <w:szCs w:val="28"/>
        </w:rPr>
        <w:t>nanoparticle using leaf extract.</w:t>
      </w:r>
      <w:r>
        <w:tab/>
      </w:r>
      <w:r>
        <w:tab/>
        <w:t xml:space="preserve">    </w:t>
      </w:r>
      <w:r>
        <w:t xml:space="preserve">          </w:t>
      </w:r>
      <w:r>
        <w:rPr>
          <w:sz w:val="28"/>
          <w:szCs w:val="28"/>
        </w:rPr>
        <w:t>29</w:t>
      </w:r>
    </w:p>
    <w:p w:rsidR="00EC62DA" w:rsidRDefault="007A67E4">
      <w:pPr>
        <w:spacing w:line="240" w:lineRule="auto"/>
        <w:ind w:left="-900" w:right="-360"/>
        <w:jc w:val="both"/>
        <w:rPr>
          <w:b/>
          <w:i/>
          <w:sz w:val="40"/>
          <w:szCs w:val="40"/>
        </w:rPr>
      </w:pPr>
      <w:r>
        <w:rPr>
          <w:rFonts w:ascii="Times New Roman" w:hAnsi="Times New Roman" w:cs="Times New Roman"/>
          <w:sz w:val="28"/>
          <w:szCs w:val="28"/>
        </w:rPr>
        <w:t>3.3 Characterization of synthesized nanoparticles.</w:t>
      </w:r>
      <w:r>
        <w:tab/>
      </w:r>
      <w:r>
        <w:tab/>
      </w:r>
      <w:r>
        <w:tab/>
      </w:r>
      <w:r>
        <w:tab/>
      </w:r>
      <w:r>
        <w:t xml:space="preserve">         </w:t>
      </w:r>
      <w:r>
        <w:rPr>
          <w:sz w:val="28"/>
          <w:szCs w:val="28"/>
        </w:rPr>
        <w:t>29-32</w:t>
      </w:r>
    </w:p>
    <w:p w:rsidR="00EC62DA" w:rsidRDefault="007A67E4">
      <w:pPr>
        <w:spacing w:line="240" w:lineRule="auto"/>
        <w:ind w:left="-900" w:right="-360"/>
        <w:jc w:val="both"/>
        <w:rPr>
          <w:b/>
          <w:i/>
          <w:sz w:val="40"/>
          <w:szCs w:val="40"/>
        </w:rPr>
      </w:pPr>
      <w:r>
        <w:rPr>
          <w:rFonts w:ascii="Times New Roman" w:hAnsi="Times New Roman" w:cs="Times New Roman"/>
          <w:sz w:val="28"/>
          <w:szCs w:val="28"/>
        </w:rPr>
        <w:t>3.4 Antimicrobial activity evaluation.</w:t>
      </w:r>
      <w:r>
        <w:tab/>
      </w:r>
      <w:r>
        <w:tab/>
      </w:r>
      <w:r>
        <w:tab/>
      </w:r>
      <w:r>
        <w:tab/>
      </w:r>
      <w:r>
        <w:tab/>
      </w:r>
      <w:r>
        <w:tab/>
      </w:r>
      <w:r>
        <w:tab/>
      </w:r>
      <w:r>
        <w:tab/>
      </w:r>
      <w:r>
        <w:rPr>
          <w:sz w:val="28"/>
          <w:szCs w:val="28"/>
        </w:rPr>
        <w:t>33</w:t>
      </w:r>
    </w:p>
    <w:p w:rsidR="00EC62DA" w:rsidRDefault="007A67E4">
      <w:pPr>
        <w:spacing w:line="240" w:lineRule="auto"/>
        <w:ind w:left="-900" w:right="-360"/>
        <w:jc w:val="both"/>
        <w:rPr>
          <w:b/>
          <w:i/>
          <w:sz w:val="40"/>
          <w:szCs w:val="40"/>
        </w:rPr>
      </w:pPr>
      <w:r>
        <w:rPr>
          <w:rFonts w:ascii="Times New Roman" w:hAnsi="Times New Roman" w:cs="Times New Roman"/>
          <w:b/>
          <w:bCs/>
          <w:sz w:val="28"/>
          <w:szCs w:val="28"/>
        </w:rPr>
        <w:t>CHAPTER FOUR</w:t>
      </w:r>
    </w:p>
    <w:p w:rsidR="00EC62DA" w:rsidRDefault="007A67E4">
      <w:pPr>
        <w:spacing w:line="240" w:lineRule="auto"/>
        <w:ind w:left="-900" w:right="-360"/>
        <w:jc w:val="both"/>
        <w:rPr>
          <w:b/>
          <w:i/>
          <w:sz w:val="40"/>
          <w:szCs w:val="40"/>
        </w:rPr>
      </w:pPr>
      <w:r>
        <w:rPr>
          <w:rFonts w:ascii="Times New Roman" w:hAnsi="Times New Roman" w:cs="Times New Roman"/>
          <w:sz w:val="28"/>
          <w:szCs w:val="28"/>
        </w:rPr>
        <w:t>4.1 Discussion.</w:t>
      </w:r>
      <w:r>
        <w:tab/>
      </w:r>
      <w:r>
        <w:tab/>
      </w:r>
      <w:r>
        <w:tab/>
      </w:r>
      <w:r>
        <w:tab/>
      </w:r>
      <w:r>
        <w:tab/>
      </w:r>
      <w:r>
        <w:tab/>
      </w:r>
      <w:r>
        <w:tab/>
      </w:r>
      <w:r>
        <w:tab/>
      </w:r>
      <w:r>
        <w:tab/>
      </w:r>
      <w:r>
        <w:tab/>
      </w:r>
      <w:r>
        <w:tab/>
      </w:r>
      <w:r>
        <w:rPr>
          <w:sz w:val="28"/>
          <w:szCs w:val="28"/>
        </w:rPr>
        <w:t>34-36</w:t>
      </w:r>
    </w:p>
    <w:p w:rsidR="00EC62DA" w:rsidRDefault="007A67E4">
      <w:pPr>
        <w:spacing w:line="240" w:lineRule="auto"/>
        <w:ind w:left="-900" w:right="-360"/>
        <w:jc w:val="both"/>
        <w:rPr>
          <w:b/>
          <w:i/>
          <w:sz w:val="40"/>
          <w:szCs w:val="40"/>
        </w:rPr>
      </w:pPr>
      <w:r>
        <w:rPr>
          <w:rFonts w:ascii="Times New Roman" w:hAnsi="Times New Roman" w:cs="Times New Roman"/>
          <w:sz w:val="28"/>
          <w:szCs w:val="28"/>
        </w:rPr>
        <w:t>4.2 Conclusion.</w:t>
      </w:r>
      <w:r>
        <w:tab/>
      </w:r>
      <w:r>
        <w:tab/>
      </w:r>
      <w:r>
        <w:tab/>
      </w:r>
      <w:r>
        <w:tab/>
      </w:r>
      <w:r>
        <w:tab/>
      </w:r>
      <w:r>
        <w:tab/>
      </w:r>
      <w:r>
        <w:tab/>
      </w:r>
      <w:r>
        <w:tab/>
      </w:r>
      <w:r>
        <w:tab/>
      </w:r>
      <w:r>
        <w:tab/>
      </w:r>
      <w:r>
        <w:tab/>
      </w:r>
      <w:r>
        <w:rPr>
          <w:sz w:val="28"/>
          <w:szCs w:val="28"/>
        </w:rPr>
        <w:t>37</w:t>
      </w:r>
    </w:p>
    <w:p w:rsidR="00EC62DA" w:rsidRDefault="007A67E4">
      <w:pPr>
        <w:spacing w:line="240" w:lineRule="auto"/>
        <w:ind w:left="-900" w:right="-360"/>
        <w:jc w:val="both"/>
        <w:rPr>
          <w:b/>
          <w:i/>
          <w:sz w:val="28"/>
          <w:szCs w:val="28"/>
        </w:rPr>
      </w:pPr>
      <w:r>
        <w:rPr>
          <w:rFonts w:ascii="Times New Roman" w:hAnsi="Times New Roman" w:cs="Times New Roman"/>
          <w:b/>
          <w:bCs/>
          <w:sz w:val="28"/>
          <w:szCs w:val="28"/>
        </w:rPr>
        <w:t>REFERENCES</w:t>
      </w:r>
      <w:r>
        <w:tab/>
      </w:r>
      <w:r>
        <w:tab/>
      </w:r>
      <w:r>
        <w:tab/>
      </w:r>
      <w:r>
        <w:tab/>
      </w:r>
      <w:r>
        <w:tab/>
      </w:r>
      <w:r>
        <w:tab/>
      </w:r>
      <w:r>
        <w:tab/>
      </w:r>
      <w:r>
        <w:tab/>
      </w:r>
      <w:r>
        <w:tab/>
      </w:r>
      <w:r>
        <w:tab/>
      </w:r>
      <w:r>
        <w:rPr>
          <w:rFonts w:ascii="Times New Roman" w:hAnsi="Times New Roman" w:cs="Times New Roman"/>
          <w:b/>
          <w:bCs/>
          <w:sz w:val="28"/>
          <w:szCs w:val="28"/>
        </w:rPr>
        <w:t xml:space="preserve"> </w:t>
      </w:r>
      <w:r>
        <w:tab/>
      </w:r>
      <w:r>
        <w:rPr>
          <w:sz w:val="28"/>
          <w:szCs w:val="28"/>
        </w:rPr>
        <w:t>38-42</w:t>
      </w:r>
    </w:p>
    <w:p w:rsidR="00EC62DA" w:rsidRDefault="00EC62DA">
      <w:pPr>
        <w:rPr>
          <w:b/>
          <w:i/>
          <w:sz w:val="40"/>
          <w:szCs w:val="40"/>
        </w:rPr>
      </w:pPr>
    </w:p>
    <w:p w:rsidR="00EC62DA" w:rsidRDefault="00EC62DA">
      <w:pPr>
        <w:spacing w:before="240" w:line="240" w:lineRule="auto"/>
        <w:jc w:val="center"/>
        <w:rPr>
          <w:b/>
          <w:i/>
          <w:sz w:val="40"/>
          <w:szCs w:val="40"/>
        </w:rPr>
      </w:pPr>
    </w:p>
    <w:p w:rsidR="00EC62DA" w:rsidRDefault="00EC62DA">
      <w:pPr>
        <w:spacing w:before="240" w:line="240" w:lineRule="auto"/>
        <w:jc w:val="center"/>
        <w:rPr>
          <w:b/>
          <w:i/>
          <w:sz w:val="40"/>
          <w:szCs w:val="40"/>
        </w:rPr>
      </w:pPr>
    </w:p>
    <w:p w:rsidR="00EC62DA" w:rsidRDefault="00EC62DA">
      <w:pPr>
        <w:spacing w:before="240" w:line="240" w:lineRule="auto"/>
        <w:jc w:val="center"/>
        <w:rPr>
          <w:b/>
          <w:i/>
          <w:sz w:val="40"/>
          <w:szCs w:val="40"/>
        </w:rPr>
      </w:pPr>
    </w:p>
    <w:p w:rsidR="00EC62DA" w:rsidRDefault="00EC62DA">
      <w:pPr>
        <w:spacing w:line="240" w:lineRule="auto"/>
        <w:ind w:left="-900" w:right="-360"/>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EC62DA">
      <w:pPr>
        <w:spacing w:line="240" w:lineRule="auto"/>
        <w:jc w:val="both"/>
        <w:rPr>
          <w:b/>
          <w:i/>
          <w:sz w:val="40"/>
          <w:szCs w:val="40"/>
        </w:rPr>
      </w:pPr>
    </w:p>
    <w:p w:rsidR="00EC62DA" w:rsidRDefault="007A67E4">
      <w:pPr>
        <w:spacing w:line="240" w:lineRule="auto"/>
        <w:jc w:val="both"/>
        <w:rPr>
          <w:b/>
          <w:i/>
          <w:sz w:val="40"/>
          <w:szCs w:val="40"/>
        </w:rPr>
      </w:pPr>
      <w:r>
        <w:rPr>
          <w:b/>
          <w:bCs/>
          <w:i/>
          <w:iCs/>
          <w:sz w:val="40"/>
          <w:szCs w:val="40"/>
        </w:rPr>
        <w:t xml:space="preserve">                        ABSTRACT</w:t>
      </w:r>
    </w:p>
    <w:p w:rsidR="00EC62DA" w:rsidRDefault="007A67E4">
      <w:pPr>
        <w:ind w:left="-450" w:right="-513"/>
        <w:jc w:val="both"/>
        <w:rPr>
          <w:b/>
          <w:i/>
          <w:sz w:val="40"/>
          <w:szCs w:val="40"/>
        </w:rPr>
      </w:pPr>
      <w:r>
        <w:rPr>
          <w:i/>
          <w:iCs/>
          <w:sz w:val="28"/>
          <w:szCs w:val="28"/>
        </w:rPr>
        <w:t xml:space="preserve">In this study, Silver nanoparticles were successfully synthesized using </w:t>
      </w:r>
      <w:proofErr w:type="spellStart"/>
      <w:r>
        <w:rPr>
          <w:i/>
          <w:iCs/>
          <w:sz w:val="28"/>
          <w:szCs w:val="28"/>
        </w:rPr>
        <w:t>Calotropis</w:t>
      </w:r>
      <w:proofErr w:type="spellEnd"/>
      <w:r>
        <w:rPr>
          <w:i/>
          <w:iCs/>
          <w:sz w:val="28"/>
          <w:szCs w:val="28"/>
        </w:rPr>
        <w:t xml:space="preserve"> </w:t>
      </w:r>
      <w:proofErr w:type="spellStart"/>
      <w:r>
        <w:rPr>
          <w:i/>
          <w:iCs/>
          <w:sz w:val="28"/>
          <w:szCs w:val="28"/>
        </w:rPr>
        <w:t>procera</w:t>
      </w:r>
      <w:proofErr w:type="spellEnd"/>
      <w:r>
        <w:rPr>
          <w:i/>
          <w:iCs/>
          <w:sz w:val="28"/>
          <w:szCs w:val="28"/>
        </w:rPr>
        <w:t xml:space="preserve"> aqueous leaf extract. The effect of the whole extract and some of its </w:t>
      </w:r>
      <w:proofErr w:type="spellStart"/>
      <w:r>
        <w:rPr>
          <w:i/>
          <w:iCs/>
          <w:sz w:val="28"/>
          <w:szCs w:val="28"/>
        </w:rPr>
        <w:t>phytochemicals</w:t>
      </w:r>
      <w:proofErr w:type="spellEnd"/>
      <w:r>
        <w:rPr>
          <w:i/>
          <w:iCs/>
          <w:sz w:val="28"/>
          <w:szCs w:val="28"/>
        </w:rPr>
        <w:t xml:space="preserve"> on the particle dist</w:t>
      </w:r>
      <w:r>
        <w:rPr>
          <w:i/>
          <w:iCs/>
          <w:sz w:val="28"/>
          <w:szCs w:val="28"/>
        </w:rPr>
        <w:t xml:space="preserve">ribution was determined while other characterizations such as UV-VIS spectrophotometer, Fourier transform infrared (FTIR) spectroscopy, Scanning electron microscopy (SEM) were carried out. The antimicrobial activity against selected microorganism was also </w:t>
      </w:r>
      <w:r>
        <w:rPr>
          <w:i/>
          <w:iCs/>
          <w:sz w:val="28"/>
          <w:szCs w:val="28"/>
        </w:rPr>
        <w:t xml:space="preserve">studied using the agar diffusion method. The leaf extract showed the presence of phenols, </w:t>
      </w:r>
      <w:proofErr w:type="spellStart"/>
      <w:r>
        <w:rPr>
          <w:i/>
          <w:iCs/>
          <w:sz w:val="28"/>
          <w:szCs w:val="28"/>
        </w:rPr>
        <w:t>flavonoids</w:t>
      </w:r>
      <w:proofErr w:type="spellEnd"/>
      <w:r>
        <w:rPr>
          <w:i/>
          <w:iCs/>
          <w:sz w:val="28"/>
          <w:szCs w:val="28"/>
        </w:rPr>
        <w:t xml:space="preserve">, </w:t>
      </w:r>
      <w:proofErr w:type="spellStart"/>
      <w:r>
        <w:rPr>
          <w:i/>
          <w:iCs/>
          <w:sz w:val="28"/>
          <w:szCs w:val="28"/>
        </w:rPr>
        <w:t>saponins</w:t>
      </w:r>
      <w:proofErr w:type="spellEnd"/>
      <w:r>
        <w:rPr>
          <w:i/>
          <w:iCs/>
          <w:sz w:val="28"/>
          <w:szCs w:val="28"/>
        </w:rPr>
        <w:t xml:space="preserve">, steroid, </w:t>
      </w:r>
      <w:proofErr w:type="spellStart"/>
      <w:r>
        <w:rPr>
          <w:i/>
          <w:iCs/>
          <w:sz w:val="28"/>
          <w:szCs w:val="28"/>
        </w:rPr>
        <w:t>terpenoids</w:t>
      </w:r>
      <w:proofErr w:type="spellEnd"/>
      <w:r>
        <w:rPr>
          <w:i/>
          <w:iCs/>
          <w:sz w:val="28"/>
          <w:szCs w:val="28"/>
        </w:rPr>
        <w:t>, alkaloids, and tannins. The UV-</w:t>
      </w:r>
      <w:proofErr w:type="spellStart"/>
      <w:r>
        <w:rPr>
          <w:i/>
          <w:iCs/>
          <w:sz w:val="28"/>
          <w:szCs w:val="28"/>
        </w:rPr>
        <w:t>vis</w:t>
      </w:r>
      <w:proofErr w:type="spellEnd"/>
      <w:r>
        <w:rPr>
          <w:i/>
          <w:iCs/>
          <w:sz w:val="28"/>
          <w:szCs w:val="28"/>
        </w:rPr>
        <w:t xml:space="preserve"> spectra displayed the characteristics Plasmon resonance at 400nm, The FTIR plots highlig</w:t>
      </w:r>
      <w:r>
        <w:rPr>
          <w:i/>
          <w:iCs/>
          <w:sz w:val="28"/>
          <w:szCs w:val="28"/>
        </w:rPr>
        <w:t>hted important functional groups including peaks between 3430.17 cm</w:t>
      </w:r>
      <w:r>
        <w:rPr>
          <w:i/>
          <w:iCs/>
          <w:sz w:val="28"/>
          <w:szCs w:val="28"/>
          <w:vertAlign w:val="superscript"/>
        </w:rPr>
        <w:t>-1</w:t>
      </w:r>
      <w:r>
        <w:rPr>
          <w:i/>
          <w:iCs/>
          <w:sz w:val="28"/>
          <w:szCs w:val="28"/>
        </w:rPr>
        <w:t>, 2966.00 cm</w:t>
      </w:r>
      <w:r>
        <w:rPr>
          <w:i/>
          <w:iCs/>
          <w:sz w:val="28"/>
          <w:szCs w:val="28"/>
          <w:vertAlign w:val="superscript"/>
        </w:rPr>
        <w:t>-1</w:t>
      </w:r>
      <w:r>
        <w:rPr>
          <w:i/>
          <w:iCs/>
          <w:sz w:val="28"/>
          <w:szCs w:val="28"/>
        </w:rPr>
        <w:t>, and 1753.00cm</w:t>
      </w:r>
      <w:r>
        <w:rPr>
          <w:i/>
          <w:iCs/>
          <w:sz w:val="28"/>
          <w:szCs w:val="28"/>
          <w:vertAlign w:val="superscript"/>
        </w:rPr>
        <w:t xml:space="preserve">-1 </w:t>
      </w:r>
      <w:r>
        <w:rPr>
          <w:i/>
          <w:iCs/>
          <w:sz w:val="28"/>
          <w:szCs w:val="28"/>
        </w:rPr>
        <w:t xml:space="preserve">respectively confirming  the formation of Silver oxide. </w:t>
      </w:r>
      <w:proofErr w:type="spellStart"/>
      <w:r>
        <w:rPr>
          <w:i/>
          <w:iCs/>
          <w:sz w:val="28"/>
          <w:szCs w:val="28"/>
        </w:rPr>
        <w:t>Calotropis</w:t>
      </w:r>
      <w:proofErr w:type="spellEnd"/>
      <w:r>
        <w:rPr>
          <w:i/>
          <w:iCs/>
          <w:sz w:val="28"/>
          <w:szCs w:val="28"/>
        </w:rPr>
        <w:t xml:space="preserve"> </w:t>
      </w:r>
      <w:proofErr w:type="spellStart"/>
      <w:r>
        <w:rPr>
          <w:i/>
          <w:iCs/>
          <w:sz w:val="28"/>
          <w:szCs w:val="28"/>
        </w:rPr>
        <w:t>procera</w:t>
      </w:r>
      <w:proofErr w:type="spellEnd"/>
      <w:r>
        <w:rPr>
          <w:i/>
          <w:iCs/>
          <w:sz w:val="28"/>
          <w:szCs w:val="28"/>
        </w:rPr>
        <w:t>/AgNo</w:t>
      </w:r>
      <w:r>
        <w:rPr>
          <w:i/>
          <w:iCs/>
          <w:sz w:val="28"/>
          <w:szCs w:val="28"/>
          <w:vertAlign w:val="subscript"/>
        </w:rPr>
        <w:t>3</w:t>
      </w:r>
      <w:r>
        <w:rPr>
          <w:i/>
          <w:iCs/>
          <w:sz w:val="28"/>
          <w:szCs w:val="28"/>
        </w:rPr>
        <w:t xml:space="preserve"> displayed significant antimicrobial activity against </w:t>
      </w:r>
      <w:proofErr w:type="spellStart"/>
      <w:r>
        <w:rPr>
          <w:i/>
          <w:iCs/>
          <w:sz w:val="28"/>
          <w:szCs w:val="28"/>
        </w:rPr>
        <w:t>Klebsiella</w:t>
      </w:r>
      <w:proofErr w:type="spellEnd"/>
      <w:r>
        <w:rPr>
          <w:i/>
          <w:iCs/>
          <w:sz w:val="28"/>
          <w:szCs w:val="28"/>
        </w:rPr>
        <w:t xml:space="preserve"> </w:t>
      </w:r>
      <w:proofErr w:type="spellStart"/>
      <w:proofErr w:type="gramStart"/>
      <w:r>
        <w:rPr>
          <w:i/>
          <w:iCs/>
          <w:sz w:val="28"/>
          <w:szCs w:val="28"/>
        </w:rPr>
        <w:t>pneumoniae</w:t>
      </w:r>
      <w:proofErr w:type="spellEnd"/>
      <w:r>
        <w:rPr>
          <w:i/>
          <w:iCs/>
          <w:sz w:val="28"/>
          <w:szCs w:val="28"/>
        </w:rPr>
        <w:t xml:space="preserve"> ,</w:t>
      </w:r>
      <w:proofErr w:type="gramEnd"/>
      <w:r>
        <w:rPr>
          <w:i/>
          <w:iCs/>
          <w:sz w:val="28"/>
          <w:szCs w:val="28"/>
        </w:rPr>
        <w:t xml:space="preserve"> Pseudomonas </w:t>
      </w:r>
      <w:proofErr w:type="spellStart"/>
      <w:r>
        <w:rPr>
          <w:i/>
          <w:iCs/>
          <w:sz w:val="28"/>
          <w:szCs w:val="28"/>
        </w:rPr>
        <w:t>spp</w:t>
      </w:r>
      <w:proofErr w:type="spellEnd"/>
      <w:r>
        <w:rPr>
          <w:i/>
          <w:iCs/>
          <w:sz w:val="28"/>
          <w:szCs w:val="28"/>
        </w:rPr>
        <w:t>,</w:t>
      </w:r>
      <w:r>
        <w:rPr>
          <w:b/>
          <w:bCs/>
          <w:i/>
          <w:iCs/>
          <w:sz w:val="24"/>
          <w:szCs w:val="24"/>
        </w:rPr>
        <w:t xml:space="preserve"> </w:t>
      </w:r>
      <w:proofErr w:type="spellStart"/>
      <w:r>
        <w:rPr>
          <w:i/>
          <w:iCs/>
          <w:sz w:val="28"/>
          <w:szCs w:val="28"/>
        </w:rPr>
        <w:t>Penicillum</w:t>
      </w:r>
      <w:proofErr w:type="spellEnd"/>
      <w:r>
        <w:rPr>
          <w:i/>
          <w:iCs/>
          <w:sz w:val="28"/>
          <w:szCs w:val="28"/>
        </w:rPr>
        <w:t xml:space="preserve"> spp., </w:t>
      </w:r>
      <w:proofErr w:type="spellStart"/>
      <w:r>
        <w:rPr>
          <w:i/>
          <w:iCs/>
          <w:sz w:val="28"/>
          <w:szCs w:val="28"/>
        </w:rPr>
        <w:t>Aspergillus</w:t>
      </w:r>
      <w:proofErr w:type="spellEnd"/>
      <w:r>
        <w:rPr>
          <w:i/>
          <w:iCs/>
          <w:sz w:val="28"/>
          <w:szCs w:val="28"/>
        </w:rPr>
        <w:t xml:space="preserve"> </w:t>
      </w:r>
      <w:proofErr w:type="spellStart"/>
      <w:r>
        <w:rPr>
          <w:i/>
          <w:iCs/>
          <w:sz w:val="28"/>
          <w:szCs w:val="28"/>
        </w:rPr>
        <w:t>spp</w:t>
      </w:r>
      <w:proofErr w:type="spellEnd"/>
      <w:r>
        <w:rPr>
          <w:i/>
          <w:iCs/>
          <w:sz w:val="28"/>
          <w:szCs w:val="28"/>
        </w:rPr>
        <w:t xml:space="preserve">,. </w:t>
      </w:r>
      <w:proofErr w:type="spellStart"/>
      <w:r>
        <w:rPr>
          <w:i/>
          <w:iCs/>
          <w:sz w:val="28"/>
          <w:szCs w:val="28"/>
        </w:rPr>
        <w:t>Trichoderma</w:t>
      </w:r>
      <w:proofErr w:type="spellEnd"/>
      <w:r>
        <w:rPr>
          <w:i/>
          <w:iCs/>
          <w:sz w:val="28"/>
          <w:szCs w:val="28"/>
        </w:rPr>
        <w:t xml:space="preserve"> spp</w:t>
      </w:r>
      <w:r>
        <w:rPr>
          <w:b/>
          <w:bCs/>
          <w:i/>
          <w:iCs/>
          <w:sz w:val="24"/>
          <w:szCs w:val="24"/>
        </w:rPr>
        <w:t>.,</w:t>
      </w:r>
      <w:r>
        <w:rPr>
          <w:i/>
          <w:iCs/>
          <w:sz w:val="28"/>
          <w:szCs w:val="28"/>
        </w:rPr>
        <w:t xml:space="preserve"> while no activity was recorded Escherichia </w:t>
      </w:r>
      <w:proofErr w:type="gramStart"/>
      <w:r>
        <w:rPr>
          <w:i/>
          <w:iCs/>
          <w:sz w:val="28"/>
          <w:szCs w:val="28"/>
        </w:rPr>
        <w:t>coli ,</w:t>
      </w:r>
      <w:proofErr w:type="spellStart"/>
      <w:r>
        <w:rPr>
          <w:i/>
          <w:iCs/>
          <w:sz w:val="28"/>
          <w:szCs w:val="28"/>
        </w:rPr>
        <w:t>Staphyloccus</w:t>
      </w:r>
      <w:proofErr w:type="spellEnd"/>
      <w:proofErr w:type="gramEnd"/>
      <w:r>
        <w:rPr>
          <w:i/>
          <w:iCs/>
          <w:sz w:val="28"/>
          <w:szCs w:val="28"/>
        </w:rPr>
        <w:t xml:space="preserve"> </w:t>
      </w:r>
      <w:proofErr w:type="spellStart"/>
      <w:r>
        <w:rPr>
          <w:i/>
          <w:iCs/>
          <w:sz w:val="28"/>
          <w:szCs w:val="28"/>
        </w:rPr>
        <w:t>aureus</w:t>
      </w:r>
      <w:proofErr w:type="spellEnd"/>
      <w:r>
        <w:rPr>
          <w:i/>
          <w:iCs/>
          <w:sz w:val="28"/>
          <w:szCs w:val="28"/>
        </w:rPr>
        <w:t xml:space="preserve">, Salmonella </w:t>
      </w:r>
      <w:proofErr w:type="spellStart"/>
      <w:r>
        <w:rPr>
          <w:i/>
          <w:iCs/>
          <w:sz w:val="28"/>
          <w:szCs w:val="28"/>
        </w:rPr>
        <w:t>typhi</w:t>
      </w:r>
      <w:proofErr w:type="spellEnd"/>
      <w:r>
        <w:rPr>
          <w:i/>
          <w:iCs/>
          <w:sz w:val="28"/>
          <w:szCs w:val="28"/>
        </w:rPr>
        <w:t xml:space="preserve">, </w:t>
      </w:r>
      <w:proofErr w:type="spellStart"/>
      <w:r>
        <w:rPr>
          <w:i/>
          <w:iCs/>
          <w:sz w:val="28"/>
          <w:szCs w:val="28"/>
        </w:rPr>
        <w:t>Rhizopus</w:t>
      </w:r>
      <w:proofErr w:type="spellEnd"/>
      <w:r>
        <w:rPr>
          <w:i/>
          <w:iCs/>
          <w:sz w:val="28"/>
          <w:szCs w:val="28"/>
        </w:rPr>
        <w:t xml:space="preserve"> spp. This study indicated that </w:t>
      </w:r>
      <w:proofErr w:type="spellStart"/>
      <w:r>
        <w:rPr>
          <w:i/>
          <w:iCs/>
          <w:sz w:val="28"/>
          <w:szCs w:val="28"/>
        </w:rPr>
        <w:t>Calotropis</w:t>
      </w:r>
      <w:proofErr w:type="spellEnd"/>
      <w:r>
        <w:rPr>
          <w:i/>
          <w:iCs/>
          <w:sz w:val="28"/>
          <w:szCs w:val="28"/>
        </w:rPr>
        <w:t xml:space="preserve"> </w:t>
      </w:r>
      <w:proofErr w:type="spellStart"/>
      <w:r>
        <w:rPr>
          <w:i/>
          <w:iCs/>
          <w:sz w:val="28"/>
          <w:szCs w:val="28"/>
        </w:rPr>
        <w:t>procera</w:t>
      </w:r>
      <w:proofErr w:type="spellEnd"/>
      <w:r>
        <w:rPr>
          <w:i/>
          <w:iCs/>
          <w:sz w:val="28"/>
          <w:szCs w:val="28"/>
        </w:rPr>
        <w:t xml:space="preserve"> was suitable for the synthesis of si</w:t>
      </w:r>
      <w:r>
        <w:rPr>
          <w:i/>
          <w:iCs/>
          <w:sz w:val="28"/>
          <w:szCs w:val="28"/>
        </w:rPr>
        <w:t xml:space="preserve">lver with properties that suggested that it could be potentially applied as antimicrobial </w:t>
      </w:r>
      <w:proofErr w:type="spellStart"/>
      <w:r>
        <w:rPr>
          <w:i/>
          <w:iCs/>
          <w:sz w:val="28"/>
          <w:szCs w:val="28"/>
        </w:rPr>
        <w:t>nanofillers</w:t>
      </w:r>
      <w:proofErr w:type="spellEnd"/>
      <w:r>
        <w:rPr>
          <w:i/>
          <w:iCs/>
          <w:sz w:val="28"/>
          <w:szCs w:val="28"/>
        </w:rPr>
        <w:t>.</w:t>
      </w:r>
    </w:p>
    <w:p w:rsidR="00EC62DA" w:rsidRDefault="00EC62DA">
      <w:pPr>
        <w:rPr>
          <w:b/>
          <w:i/>
          <w:sz w:val="40"/>
          <w:szCs w:val="40"/>
        </w:rPr>
      </w:pPr>
    </w:p>
    <w:p w:rsidR="00EC62DA" w:rsidRDefault="00EC62DA">
      <w:pPr>
        <w:rPr>
          <w:b/>
          <w:i/>
          <w:sz w:val="40"/>
          <w:szCs w:val="40"/>
        </w:rPr>
      </w:pPr>
    </w:p>
    <w:p w:rsidR="00EC62DA" w:rsidRDefault="00EC62DA">
      <w:pPr>
        <w:rPr>
          <w:b/>
          <w:i/>
          <w:sz w:val="40"/>
          <w:szCs w:val="40"/>
        </w:rPr>
      </w:pPr>
    </w:p>
    <w:p w:rsidR="00EC62DA" w:rsidRDefault="00EC62DA">
      <w:pPr>
        <w:rPr>
          <w:b/>
          <w:i/>
          <w:sz w:val="40"/>
          <w:szCs w:val="40"/>
        </w:rPr>
      </w:pPr>
    </w:p>
    <w:p w:rsidR="00EC62DA" w:rsidRDefault="00EC62DA">
      <w:pPr>
        <w:rPr>
          <w:b/>
          <w:i/>
          <w:sz w:val="40"/>
          <w:szCs w:val="40"/>
        </w:rPr>
      </w:pPr>
    </w:p>
    <w:p w:rsidR="00EC62DA" w:rsidRDefault="00EC62DA">
      <w:pPr>
        <w:spacing w:line="240" w:lineRule="auto"/>
        <w:jc w:val="both"/>
        <w:rPr>
          <w:b/>
          <w:i/>
          <w:sz w:val="40"/>
          <w:szCs w:val="40"/>
        </w:rPr>
      </w:pPr>
    </w:p>
    <w:p w:rsidR="00EC62DA" w:rsidRDefault="007A67E4">
      <w:pPr>
        <w:spacing w:line="240" w:lineRule="auto"/>
        <w:jc w:val="both"/>
        <w:rPr>
          <w:b/>
          <w:i/>
          <w:sz w:val="40"/>
          <w:szCs w:val="40"/>
        </w:rPr>
      </w:pPr>
      <w:r>
        <w:rPr>
          <w:b/>
          <w:i/>
          <w:sz w:val="40"/>
          <w:szCs w:val="40"/>
        </w:rPr>
        <w:t xml:space="preserve">               </w:t>
      </w:r>
    </w:p>
    <w:p w:rsidR="00EC62DA" w:rsidRDefault="007A67E4">
      <w:pPr>
        <w:spacing w:line="240" w:lineRule="auto"/>
        <w:jc w:val="both"/>
      </w:pPr>
      <w:r>
        <w:rPr>
          <w:b/>
          <w:i/>
          <w:sz w:val="40"/>
          <w:szCs w:val="40"/>
        </w:rPr>
        <w:lastRenderedPageBreak/>
        <w:t xml:space="preserve">           </w:t>
      </w:r>
      <w:r>
        <w:rPr>
          <w:b/>
          <w:i/>
          <w:sz w:val="40"/>
          <w:szCs w:val="40"/>
        </w:rPr>
        <w:t xml:space="preserve">     </w:t>
      </w:r>
      <w:r>
        <w:rPr>
          <w:b/>
          <w:sz w:val="36"/>
          <w:szCs w:val="36"/>
          <w:u w:val="single"/>
        </w:rPr>
        <w:t>CHAPTER ONE</w:t>
      </w:r>
    </w:p>
    <w:p w:rsidR="00EC62DA" w:rsidRDefault="007A67E4">
      <w:pPr>
        <w:spacing w:line="240" w:lineRule="auto"/>
        <w:jc w:val="both"/>
        <w:rPr>
          <w:b/>
          <w:sz w:val="28"/>
          <w:szCs w:val="28"/>
          <w:u w:val="single"/>
        </w:rPr>
      </w:pPr>
      <w:r>
        <w:rPr>
          <w:b/>
          <w:sz w:val="28"/>
          <w:szCs w:val="28"/>
        </w:rPr>
        <w:t xml:space="preserve">1.0   </w:t>
      </w:r>
      <w:r>
        <w:rPr>
          <w:b/>
          <w:sz w:val="28"/>
          <w:szCs w:val="28"/>
          <w:u w:val="single"/>
        </w:rPr>
        <w:t>INTRODUCTION</w:t>
      </w:r>
    </w:p>
    <w:p w:rsidR="00EC62DA" w:rsidRDefault="007A67E4">
      <w:pPr>
        <w:spacing w:line="240" w:lineRule="auto"/>
        <w:jc w:val="both"/>
        <w:rPr>
          <w:sz w:val="28"/>
          <w:szCs w:val="28"/>
        </w:rPr>
      </w:pPr>
      <w:r>
        <w:rPr>
          <w:sz w:val="28"/>
          <w:szCs w:val="28"/>
        </w:rPr>
        <w:t xml:space="preserve">Nanotechnology is an emerging field in the area of interdisciplinary research, </w:t>
      </w:r>
      <w:r>
        <w:rPr>
          <w:sz w:val="28"/>
          <w:szCs w:val="28"/>
        </w:rPr>
        <w:t>especially in biotechnology, hat deals with the synthesis, manipulation and the use of particles ranging in size 1 to 100nm.</w:t>
      </w:r>
    </w:p>
    <w:p w:rsidR="00EC62DA" w:rsidRDefault="007A67E4">
      <w:pPr>
        <w:spacing w:line="240" w:lineRule="auto"/>
        <w:jc w:val="both"/>
        <w:rPr>
          <w:sz w:val="28"/>
          <w:szCs w:val="28"/>
        </w:rPr>
      </w:pPr>
      <w:r>
        <w:rPr>
          <w:sz w:val="28"/>
          <w:szCs w:val="28"/>
        </w:rPr>
        <w:t>Such particles are called nanoparticles (NP) their unique physical, chemical and biological properties could be attributed to their</w:t>
      </w:r>
      <w:r>
        <w:rPr>
          <w:sz w:val="28"/>
          <w:szCs w:val="28"/>
        </w:rPr>
        <w:t xml:space="preserve"> small size and large surface area. The synthesis of noble metal nanoparticles attracts an increasing interest due to their new and different characteristics as compared with those of macroscopic phase that allow attractive application in various fields su</w:t>
      </w:r>
      <w:r>
        <w:rPr>
          <w:sz w:val="28"/>
          <w:szCs w:val="28"/>
        </w:rPr>
        <w:t>ch as antimicrobial, medicine biotechnology, microelectronics, catalysis, information storage and energy conversion.</w:t>
      </w:r>
    </w:p>
    <w:p w:rsidR="00EC62DA" w:rsidRDefault="007A67E4">
      <w:pPr>
        <w:spacing w:line="240" w:lineRule="auto"/>
        <w:jc w:val="both"/>
        <w:rPr>
          <w:sz w:val="28"/>
          <w:szCs w:val="28"/>
        </w:rPr>
      </w:pPr>
      <w:r>
        <w:rPr>
          <w:sz w:val="28"/>
          <w:szCs w:val="28"/>
        </w:rPr>
        <w:t>Various literatures describe many ways to synthesis nanoparticles which include physical, chemical, and biological methods. The physical an</w:t>
      </w:r>
      <w:r>
        <w:rPr>
          <w:sz w:val="28"/>
          <w:szCs w:val="28"/>
        </w:rPr>
        <w:t>d chemical methods used for the synthesis of nanoparticles are not only energy consuming but also non-</w:t>
      </w:r>
      <w:proofErr w:type="spellStart"/>
      <w:r>
        <w:rPr>
          <w:sz w:val="28"/>
          <w:szCs w:val="28"/>
        </w:rPr>
        <w:t>ecofriendly</w:t>
      </w:r>
      <w:proofErr w:type="spellEnd"/>
      <w:r>
        <w:rPr>
          <w:sz w:val="28"/>
          <w:szCs w:val="28"/>
        </w:rPr>
        <w:t>.</w:t>
      </w:r>
    </w:p>
    <w:p w:rsidR="00EC62DA" w:rsidRDefault="007A67E4">
      <w:pPr>
        <w:spacing w:line="240" w:lineRule="auto"/>
        <w:jc w:val="both"/>
        <w:rPr>
          <w:sz w:val="28"/>
          <w:szCs w:val="28"/>
        </w:rPr>
      </w:pPr>
      <w:r>
        <w:rPr>
          <w:sz w:val="28"/>
          <w:szCs w:val="28"/>
        </w:rPr>
        <w:t>Nanoparticles have attracted significant attention across various domains due to their substantial impact on drug delivery and targeting, red</w:t>
      </w:r>
      <w:r>
        <w:rPr>
          <w:sz w:val="28"/>
          <w:szCs w:val="28"/>
        </w:rPr>
        <w:t xml:space="preserve">ucing toxicity, enhancing efficacy, and creating new avenues for pharmaceutical and drug delivery enterprises. </w:t>
      </w:r>
      <w:proofErr w:type="gramStart"/>
      <w:r>
        <w:rPr>
          <w:sz w:val="28"/>
          <w:szCs w:val="28"/>
        </w:rPr>
        <w:t>(Blanco</w:t>
      </w:r>
      <w:r>
        <w:rPr>
          <w:i/>
          <w:sz w:val="28"/>
          <w:szCs w:val="28"/>
        </w:rPr>
        <w:t xml:space="preserve"> et al</w:t>
      </w:r>
      <w:r>
        <w:rPr>
          <w:sz w:val="28"/>
          <w:szCs w:val="28"/>
        </w:rPr>
        <w:t xml:space="preserve">., 2015; </w:t>
      </w:r>
      <w:proofErr w:type="spellStart"/>
      <w:r>
        <w:rPr>
          <w:sz w:val="28"/>
          <w:szCs w:val="28"/>
        </w:rPr>
        <w:t>Jokerst</w:t>
      </w:r>
      <w:proofErr w:type="spellEnd"/>
      <w:r>
        <w:rPr>
          <w:sz w:val="28"/>
          <w:szCs w:val="28"/>
        </w:rPr>
        <w:t xml:space="preserve"> </w:t>
      </w:r>
      <w:r>
        <w:rPr>
          <w:i/>
          <w:sz w:val="28"/>
          <w:szCs w:val="28"/>
        </w:rPr>
        <w:t>et al</w:t>
      </w:r>
      <w:r>
        <w:rPr>
          <w:sz w:val="28"/>
          <w:szCs w:val="28"/>
        </w:rPr>
        <w:t>., 2017).</w:t>
      </w:r>
      <w:proofErr w:type="gramEnd"/>
    </w:p>
    <w:p w:rsidR="00EC62DA" w:rsidRDefault="007A67E4">
      <w:pPr>
        <w:spacing w:line="240" w:lineRule="auto"/>
        <w:jc w:val="both"/>
        <w:rPr>
          <w:sz w:val="28"/>
          <w:szCs w:val="28"/>
        </w:rPr>
      </w:pPr>
      <w:r>
        <w:rPr>
          <w:sz w:val="28"/>
          <w:szCs w:val="28"/>
        </w:rPr>
        <w:t>Green synthesis of nanoparticles has gained significant attention in recent years due to its eco-fri</w:t>
      </w:r>
      <w:r>
        <w:rPr>
          <w:sz w:val="28"/>
          <w:szCs w:val="28"/>
        </w:rPr>
        <w:t>endly and sustainable approach. This method utilizes plant extracts as reducing and stabilizing agents, eliminating the need for toxic chemicals.</w:t>
      </w:r>
    </w:p>
    <w:p w:rsidR="00EC62DA" w:rsidRDefault="007A67E4">
      <w:pPr>
        <w:spacing w:line="240" w:lineRule="auto"/>
        <w:jc w:val="both"/>
        <w:rPr>
          <w:sz w:val="28"/>
          <w:szCs w:val="28"/>
        </w:rPr>
      </w:pPr>
      <w:r>
        <w:rPr>
          <w:sz w:val="28"/>
          <w:szCs w:val="28"/>
        </w:rPr>
        <w:t>Silver nanoparticles (</w:t>
      </w:r>
      <w:proofErr w:type="spellStart"/>
      <w:r>
        <w:rPr>
          <w:sz w:val="28"/>
          <w:szCs w:val="28"/>
        </w:rPr>
        <w:t>AgNPs</w:t>
      </w:r>
      <w:proofErr w:type="spellEnd"/>
      <w:r>
        <w:rPr>
          <w:sz w:val="28"/>
          <w:szCs w:val="28"/>
        </w:rPr>
        <w:t xml:space="preserve">) are particularly notable for various biomedical applications. Studies have shown </w:t>
      </w:r>
      <w:r>
        <w:rPr>
          <w:sz w:val="28"/>
          <w:szCs w:val="28"/>
        </w:rPr>
        <w:t xml:space="preserve">that </w:t>
      </w:r>
      <w:proofErr w:type="spellStart"/>
      <w:r>
        <w:rPr>
          <w:sz w:val="28"/>
          <w:szCs w:val="28"/>
        </w:rPr>
        <w:t>AgNPs</w:t>
      </w:r>
      <w:proofErr w:type="spellEnd"/>
      <w:r>
        <w:rPr>
          <w:sz w:val="28"/>
          <w:szCs w:val="28"/>
        </w:rPr>
        <w:t xml:space="preserve"> can be synthesized using plant extracts such as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leaf extracts which exhibit significant antimicrobial activity. </w:t>
      </w:r>
      <w:proofErr w:type="gramStart"/>
      <w:r>
        <w:rPr>
          <w:sz w:val="28"/>
          <w:szCs w:val="28"/>
        </w:rPr>
        <w:t xml:space="preserve">(Kumar </w:t>
      </w:r>
      <w:r>
        <w:rPr>
          <w:i/>
          <w:sz w:val="28"/>
          <w:szCs w:val="28"/>
        </w:rPr>
        <w:t>et al.,</w:t>
      </w:r>
      <w:r>
        <w:rPr>
          <w:sz w:val="28"/>
          <w:szCs w:val="28"/>
        </w:rPr>
        <w:t xml:space="preserve"> 2022).</w:t>
      </w:r>
      <w:proofErr w:type="gramEnd"/>
    </w:p>
    <w:p w:rsidR="00EC62DA" w:rsidRDefault="007A67E4">
      <w:pPr>
        <w:spacing w:line="240" w:lineRule="auto"/>
        <w:jc w:val="both"/>
        <w:rPr>
          <w:sz w:val="28"/>
          <w:szCs w:val="28"/>
        </w:rPr>
      </w:pPr>
      <w:r>
        <w:rPr>
          <w:sz w:val="28"/>
          <w:szCs w:val="28"/>
        </w:rPr>
        <w:t>Capping agents play a vital role in functionalizing and stabilizing synthesized nanoparticle</w:t>
      </w:r>
      <w:r>
        <w:rPr>
          <w:sz w:val="28"/>
          <w:szCs w:val="28"/>
        </w:rPr>
        <w:t xml:space="preserve">s. These biologically acceptable reducing, stabilizing, or capping agents are carefully chosen to ensure compatibility with living systems. </w:t>
      </w:r>
      <w:proofErr w:type="gramStart"/>
      <w:r>
        <w:rPr>
          <w:sz w:val="28"/>
          <w:szCs w:val="28"/>
        </w:rPr>
        <w:t>(</w:t>
      </w:r>
      <w:proofErr w:type="spellStart"/>
      <w:r>
        <w:rPr>
          <w:sz w:val="28"/>
          <w:szCs w:val="28"/>
        </w:rPr>
        <w:t>Ocsoy</w:t>
      </w:r>
      <w:proofErr w:type="spellEnd"/>
      <w:r>
        <w:rPr>
          <w:sz w:val="28"/>
          <w:szCs w:val="28"/>
        </w:rPr>
        <w:t xml:space="preserve"> </w:t>
      </w:r>
      <w:r>
        <w:rPr>
          <w:i/>
          <w:sz w:val="28"/>
          <w:szCs w:val="28"/>
        </w:rPr>
        <w:t>et al</w:t>
      </w:r>
      <w:r>
        <w:rPr>
          <w:sz w:val="28"/>
          <w:szCs w:val="28"/>
        </w:rPr>
        <w:t xml:space="preserve">., 2018; </w:t>
      </w:r>
      <w:proofErr w:type="spellStart"/>
      <w:r>
        <w:rPr>
          <w:sz w:val="28"/>
          <w:szCs w:val="28"/>
        </w:rPr>
        <w:t>Javed</w:t>
      </w:r>
      <w:proofErr w:type="spellEnd"/>
      <w:r>
        <w:rPr>
          <w:sz w:val="28"/>
          <w:szCs w:val="28"/>
        </w:rPr>
        <w:t xml:space="preserve"> </w:t>
      </w:r>
      <w:r>
        <w:rPr>
          <w:i/>
          <w:sz w:val="28"/>
          <w:szCs w:val="28"/>
        </w:rPr>
        <w:t>et al</w:t>
      </w:r>
      <w:r>
        <w:rPr>
          <w:sz w:val="28"/>
          <w:szCs w:val="28"/>
        </w:rPr>
        <w:t>., 2020).</w:t>
      </w:r>
      <w:proofErr w:type="gramEnd"/>
    </w:p>
    <w:p w:rsidR="00EC62DA" w:rsidRDefault="007A67E4">
      <w:pPr>
        <w:spacing w:line="240" w:lineRule="auto"/>
        <w:jc w:val="both"/>
        <w:rPr>
          <w:sz w:val="28"/>
          <w:szCs w:val="28"/>
        </w:rPr>
      </w:pPr>
      <w:r>
        <w:rPr>
          <w:sz w:val="28"/>
          <w:szCs w:val="28"/>
        </w:rPr>
        <w:lastRenderedPageBreak/>
        <w:t>They shield nanoparticles from agglomeration and enhance reduction kinetic</w:t>
      </w:r>
      <w:r>
        <w:rPr>
          <w:sz w:val="28"/>
          <w:szCs w:val="28"/>
        </w:rPr>
        <w:t xml:space="preserve">s by forming complex structures with metallic ions in precursor salts. </w:t>
      </w:r>
      <w:proofErr w:type="gramStart"/>
      <w:r>
        <w:rPr>
          <w:sz w:val="28"/>
          <w:szCs w:val="28"/>
        </w:rPr>
        <w:t>(</w:t>
      </w:r>
      <w:proofErr w:type="spellStart"/>
      <w:r>
        <w:rPr>
          <w:sz w:val="28"/>
          <w:szCs w:val="28"/>
        </w:rPr>
        <w:t>Campisi</w:t>
      </w:r>
      <w:proofErr w:type="spellEnd"/>
      <w:r>
        <w:rPr>
          <w:sz w:val="28"/>
          <w:szCs w:val="28"/>
        </w:rPr>
        <w:t xml:space="preserve"> </w:t>
      </w:r>
      <w:r>
        <w:rPr>
          <w:i/>
          <w:sz w:val="28"/>
          <w:szCs w:val="28"/>
        </w:rPr>
        <w:t>et</w:t>
      </w:r>
      <w:r>
        <w:rPr>
          <w:sz w:val="28"/>
          <w:szCs w:val="28"/>
        </w:rPr>
        <w:t xml:space="preserve"> </w:t>
      </w:r>
      <w:r>
        <w:rPr>
          <w:i/>
          <w:sz w:val="28"/>
          <w:szCs w:val="28"/>
        </w:rPr>
        <w:t>al</w:t>
      </w:r>
      <w:r>
        <w:rPr>
          <w:sz w:val="28"/>
          <w:szCs w:val="28"/>
        </w:rPr>
        <w:t xml:space="preserve">., 2016; Sharma </w:t>
      </w:r>
      <w:r>
        <w:rPr>
          <w:i/>
          <w:sz w:val="28"/>
          <w:szCs w:val="28"/>
        </w:rPr>
        <w:t>et al</w:t>
      </w:r>
      <w:r>
        <w:rPr>
          <w:sz w:val="28"/>
          <w:szCs w:val="28"/>
        </w:rPr>
        <w:t>., 2021).</w:t>
      </w:r>
      <w:proofErr w:type="gramEnd"/>
    </w:p>
    <w:p w:rsidR="00EC62DA" w:rsidRDefault="007A67E4">
      <w:pPr>
        <w:spacing w:line="240" w:lineRule="auto"/>
        <w:jc w:val="both"/>
        <w:rPr>
          <w:sz w:val="28"/>
          <w:szCs w:val="28"/>
        </w:rPr>
      </w:pPr>
      <w:r>
        <w:rPr>
          <w:sz w:val="28"/>
          <w:szCs w:val="28"/>
        </w:rPr>
        <w:t>Silver nanoparticles have been widely explored for their potential application in biomedical fields such as antimicrobial coatings, wound dr</w:t>
      </w:r>
      <w:r>
        <w:rPr>
          <w:sz w:val="28"/>
          <w:szCs w:val="28"/>
        </w:rPr>
        <w:t xml:space="preserve">essing and drug delivery systems. Their unique properties including high surface area and reactivity make effective against a broad range of microorganism. </w:t>
      </w:r>
      <w:proofErr w:type="gramStart"/>
      <w:r>
        <w:rPr>
          <w:sz w:val="28"/>
          <w:szCs w:val="28"/>
        </w:rPr>
        <w:t xml:space="preserve">(Singh </w:t>
      </w:r>
      <w:r>
        <w:rPr>
          <w:i/>
          <w:sz w:val="28"/>
          <w:szCs w:val="28"/>
        </w:rPr>
        <w:t>et al</w:t>
      </w:r>
      <w:r>
        <w:rPr>
          <w:sz w:val="28"/>
          <w:szCs w:val="28"/>
        </w:rPr>
        <w:t>., 2021).</w:t>
      </w:r>
      <w:proofErr w:type="gramEnd"/>
    </w:p>
    <w:p w:rsidR="00EC62DA" w:rsidRDefault="007A67E4">
      <w:pPr>
        <w:spacing w:line="240" w:lineRule="auto"/>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(fig 1), commonly referred to as the Apple of Sodom or Sodo</w:t>
      </w:r>
      <w:r>
        <w:rPr>
          <w:sz w:val="28"/>
          <w:szCs w:val="28"/>
        </w:rPr>
        <w:t xml:space="preserve">m Apple, belongs to the </w:t>
      </w:r>
      <w:proofErr w:type="spellStart"/>
      <w:r>
        <w:rPr>
          <w:i/>
          <w:sz w:val="28"/>
          <w:szCs w:val="28"/>
        </w:rPr>
        <w:t>Apocynaceae</w:t>
      </w:r>
      <w:proofErr w:type="spellEnd"/>
      <w:r>
        <w:rPr>
          <w:sz w:val="28"/>
          <w:szCs w:val="28"/>
        </w:rPr>
        <w:t xml:space="preserve"> family and the </w:t>
      </w:r>
      <w:proofErr w:type="spellStart"/>
      <w:r>
        <w:rPr>
          <w:i/>
          <w:sz w:val="28"/>
          <w:szCs w:val="28"/>
        </w:rPr>
        <w:t>Asclepiadaceae</w:t>
      </w:r>
      <w:proofErr w:type="spellEnd"/>
      <w:r>
        <w:rPr>
          <w:sz w:val="28"/>
          <w:szCs w:val="28"/>
        </w:rPr>
        <w:t xml:space="preserve"> subfamily (milkweed family) (Al-</w:t>
      </w:r>
      <w:proofErr w:type="spellStart"/>
      <w:r>
        <w:rPr>
          <w:sz w:val="28"/>
          <w:szCs w:val="28"/>
        </w:rPr>
        <w:t>Rowaily</w:t>
      </w:r>
      <w:proofErr w:type="spellEnd"/>
      <w:r>
        <w:rPr>
          <w:sz w:val="28"/>
          <w:szCs w:val="28"/>
        </w:rPr>
        <w:t xml:space="preserve"> et al., 2020). It is a perennial shrub or small tree native to North Africa, tropical Africa, and parts of Asia, reaching a height of up to 2.5 m. It </w:t>
      </w:r>
      <w:r>
        <w:rPr>
          <w:sz w:val="28"/>
          <w:szCs w:val="28"/>
        </w:rPr>
        <w:t xml:space="preserve">holds significance in traditional medicinal practices across North Africa, the Middle East, South Asia, and Southeast Asia (Al </w:t>
      </w:r>
      <w:proofErr w:type="spellStart"/>
      <w:r>
        <w:rPr>
          <w:sz w:val="28"/>
          <w:szCs w:val="28"/>
        </w:rPr>
        <w:t>Sulaibi</w:t>
      </w:r>
      <w:proofErr w:type="spellEnd"/>
      <w:r>
        <w:rPr>
          <w:sz w:val="28"/>
          <w:szCs w:val="28"/>
        </w:rPr>
        <w:t xml:space="preserve"> </w:t>
      </w:r>
      <w:r>
        <w:rPr>
          <w:i/>
          <w:sz w:val="28"/>
          <w:szCs w:val="28"/>
        </w:rPr>
        <w:t>et al</w:t>
      </w:r>
      <w:r>
        <w:rPr>
          <w:sz w:val="28"/>
          <w:szCs w:val="28"/>
        </w:rPr>
        <w:t>., 2020).</w:t>
      </w:r>
    </w:p>
    <w:p w:rsidR="00EC62DA" w:rsidRDefault="007A67E4">
      <w:pPr>
        <w:spacing w:line="240" w:lineRule="auto"/>
        <w:jc w:val="both"/>
        <w:rPr>
          <w:sz w:val="28"/>
          <w:szCs w:val="28"/>
        </w:rPr>
      </w:pPr>
      <w:r>
        <w:rPr>
          <w:sz w:val="28"/>
          <w:szCs w:val="28"/>
        </w:rPr>
        <w:t xml:space="preserve"> Additionally, it has been employed for fiber, fuel, fodder, and timber purposes since ancient times (</w:t>
      </w:r>
      <w:proofErr w:type="spellStart"/>
      <w:r>
        <w:rPr>
          <w:sz w:val="28"/>
          <w:szCs w:val="28"/>
        </w:rPr>
        <w:t>Bato</w:t>
      </w:r>
      <w:r>
        <w:rPr>
          <w:sz w:val="28"/>
          <w:szCs w:val="28"/>
        </w:rPr>
        <w:t>ol</w:t>
      </w:r>
      <w:proofErr w:type="spellEnd"/>
      <w:r>
        <w:rPr>
          <w:sz w:val="28"/>
          <w:szCs w:val="28"/>
        </w:rPr>
        <w:t xml:space="preserve"> </w:t>
      </w:r>
      <w:r>
        <w:rPr>
          <w:i/>
          <w:sz w:val="28"/>
          <w:szCs w:val="28"/>
        </w:rPr>
        <w:t>et al</w:t>
      </w:r>
      <w:r>
        <w:rPr>
          <w:sz w:val="28"/>
          <w:szCs w:val="28"/>
        </w:rPr>
        <w:t xml:space="preserve">., 2020). Numerous studies explore its antimicrobial, anti- inflammatory, analgesic, </w:t>
      </w:r>
      <w:proofErr w:type="spellStart"/>
      <w:r>
        <w:rPr>
          <w:sz w:val="28"/>
          <w:szCs w:val="28"/>
        </w:rPr>
        <w:t>antidiabetic</w:t>
      </w:r>
      <w:proofErr w:type="spellEnd"/>
      <w:r>
        <w:rPr>
          <w:sz w:val="28"/>
          <w:szCs w:val="28"/>
        </w:rPr>
        <w:t xml:space="preserve">, antihypertensive, and anticancer properties. Plant extracts have been found to be useful in the synthesis of metal nanoparticles as they possess </w:t>
      </w:r>
      <w:proofErr w:type="spellStart"/>
      <w:r>
        <w:rPr>
          <w:sz w:val="28"/>
          <w:szCs w:val="28"/>
        </w:rPr>
        <w:t>phyt</w:t>
      </w:r>
      <w:r>
        <w:rPr>
          <w:sz w:val="28"/>
          <w:szCs w:val="28"/>
        </w:rPr>
        <w:t>ocomponents</w:t>
      </w:r>
      <w:proofErr w:type="spellEnd"/>
      <w:r>
        <w:rPr>
          <w:sz w:val="28"/>
          <w:szCs w:val="28"/>
        </w:rPr>
        <w:t xml:space="preserve"> like alkaloids, glycosides, </w:t>
      </w:r>
      <w:proofErr w:type="spellStart"/>
      <w:r>
        <w:rPr>
          <w:sz w:val="28"/>
          <w:szCs w:val="28"/>
        </w:rPr>
        <w:t>flavonoids</w:t>
      </w:r>
      <w:proofErr w:type="spellEnd"/>
      <w:r>
        <w:rPr>
          <w:sz w:val="28"/>
          <w:szCs w:val="28"/>
        </w:rPr>
        <w:t xml:space="preserve">, tannins, glycosides, </w:t>
      </w:r>
      <w:proofErr w:type="spellStart"/>
      <w:r>
        <w:rPr>
          <w:sz w:val="28"/>
          <w:szCs w:val="28"/>
        </w:rPr>
        <w:t>saponins</w:t>
      </w:r>
      <w:proofErr w:type="spellEnd"/>
      <w:r>
        <w:rPr>
          <w:sz w:val="28"/>
          <w:szCs w:val="28"/>
        </w:rPr>
        <w:t xml:space="preserve">, and </w:t>
      </w:r>
      <w:proofErr w:type="spellStart"/>
      <w:r>
        <w:rPr>
          <w:sz w:val="28"/>
          <w:szCs w:val="28"/>
        </w:rPr>
        <w:t>terpenoids</w:t>
      </w:r>
      <w:proofErr w:type="spellEnd"/>
      <w:r>
        <w:rPr>
          <w:sz w:val="28"/>
          <w:szCs w:val="28"/>
        </w:rPr>
        <w:t xml:space="preserve"> which acts as reducing and capping agents. </w:t>
      </w:r>
      <w:proofErr w:type="gramStart"/>
      <w:r>
        <w:rPr>
          <w:sz w:val="28"/>
          <w:szCs w:val="28"/>
        </w:rPr>
        <w:t>(</w:t>
      </w:r>
      <w:proofErr w:type="spellStart"/>
      <w:r>
        <w:rPr>
          <w:sz w:val="28"/>
          <w:szCs w:val="28"/>
        </w:rPr>
        <w:t>Rahman</w:t>
      </w:r>
      <w:proofErr w:type="spellEnd"/>
      <w:r>
        <w:rPr>
          <w:sz w:val="28"/>
          <w:szCs w:val="28"/>
        </w:rPr>
        <w:t xml:space="preserve"> </w:t>
      </w:r>
      <w:r>
        <w:rPr>
          <w:i/>
          <w:sz w:val="28"/>
          <w:szCs w:val="28"/>
        </w:rPr>
        <w:t>et al</w:t>
      </w:r>
      <w:r>
        <w:rPr>
          <w:sz w:val="28"/>
          <w:szCs w:val="28"/>
        </w:rPr>
        <w:t xml:space="preserve">., 2016; </w:t>
      </w:r>
      <w:proofErr w:type="spellStart"/>
      <w:r>
        <w:rPr>
          <w:sz w:val="28"/>
          <w:szCs w:val="28"/>
        </w:rPr>
        <w:t>Kalu</w:t>
      </w:r>
      <w:proofErr w:type="spellEnd"/>
      <w:r>
        <w:rPr>
          <w:sz w:val="28"/>
          <w:szCs w:val="28"/>
        </w:rPr>
        <w:t xml:space="preserve"> </w:t>
      </w:r>
      <w:r>
        <w:rPr>
          <w:i/>
          <w:sz w:val="28"/>
          <w:szCs w:val="28"/>
        </w:rPr>
        <w:t>et al</w:t>
      </w:r>
      <w:r>
        <w:rPr>
          <w:sz w:val="28"/>
          <w:szCs w:val="28"/>
        </w:rPr>
        <w:t>., 2022).</w:t>
      </w:r>
      <w:proofErr w:type="gramEnd"/>
    </w:p>
    <w:p w:rsidR="00EC62DA" w:rsidRDefault="007A67E4">
      <w:pPr>
        <w:spacing w:line="240" w:lineRule="auto"/>
        <w:jc w:val="both"/>
        <w:rPr>
          <w:sz w:val="28"/>
          <w:szCs w:val="28"/>
        </w:rPr>
      </w:pPr>
      <w:r>
        <w:rPr>
          <w:noProof/>
          <w:sz w:val="28"/>
          <w:szCs w:val="28"/>
        </w:rPr>
        <w:drawing>
          <wp:inline distT="0" distB="0" distL="0" distR="0">
            <wp:extent cx="3314700" cy="2428875"/>
            <wp:effectExtent l="19050" t="0" r="0" b="0"/>
            <wp:docPr id="1026" name="Picture 0" descr="Screenshot 2025-05-23 at 11-48-12 ajol-file-journals_413_articles_262616_65a62dbf14c94.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9" cstate="print"/>
                    <a:srcRect/>
                    <a:stretch/>
                  </pic:blipFill>
                  <pic:spPr>
                    <a:xfrm>
                      <a:off x="0" y="0"/>
                      <a:ext cx="3314700" cy="2428875"/>
                    </a:xfrm>
                    <a:prstGeom prst="rect">
                      <a:avLst/>
                    </a:prstGeom>
                  </pic:spPr>
                </pic:pic>
              </a:graphicData>
            </a:graphic>
          </wp:inline>
        </w:drawing>
      </w:r>
    </w:p>
    <w:p w:rsidR="00EC62DA" w:rsidRDefault="007A67E4">
      <w:pPr>
        <w:spacing w:line="240" w:lineRule="auto"/>
        <w:jc w:val="both"/>
        <w:rPr>
          <w:sz w:val="28"/>
          <w:szCs w:val="28"/>
        </w:rPr>
      </w:pPr>
      <w:proofErr w:type="gramStart"/>
      <w:r>
        <w:rPr>
          <w:sz w:val="28"/>
          <w:szCs w:val="28"/>
        </w:rPr>
        <w:t>Fig 1.</w:t>
      </w:r>
      <w:proofErr w:type="gramEnd"/>
      <w:r>
        <w:rPr>
          <w:sz w:val="28"/>
          <w:szCs w:val="28"/>
        </w:rPr>
        <w:t xml:space="preserve">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plant showing leaves, flowers, and fruit/pods</w:t>
      </w:r>
      <w:r>
        <w:rPr>
          <w:sz w:val="28"/>
          <w:szCs w:val="28"/>
        </w:rPr>
        <w:t>.</w:t>
      </w:r>
    </w:p>
    <w:p w:rsidR="00EC62DA" w:rsidRDefault="007A67E4">
      <w:pPr>
        <w:spacing w:line="240" w:lineRule="auto"/>
        <w:jc w:val="both"/>
        <w:rPr>
          <w:sz w:val="28"/>
          <w:szCs w:val="28"/>
        </w:rPr>
      </w:pPr>
      <w:r>
        <w:rPr>
          <w:sz w:val="28"/>
          <w:szCs w:val="28"/>
        </w:rPr>
        <w:lastRenderedPageBreak/>
        <w:t xml:space="preserve">There is a number of species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but most commonly available species include </w:t>
      </w:r>
      <w:r>
        <w:rPr>
          <w:i/>
          <w:sz w:val="28"/>
          <w:szCs w:val="28"/>
        </w:rPr>
        <w:t xml:space="preserve">C. </w:t>
      </w:r>
      <w:proofErr w:type="spellStart"/>
      <w:r>
        <w:rPr>
          <w:i/>
          <w:sz w:val="28"/>
          <w:szCs w:val="28"/>
        </w:rPr>
        <w:t>sussuela</w:t>
      </w:r>
      <w:proofErr w:type="spellEnd"/>
      <w:r>
        <w:rPr>
          <w:sz w:val="28"/>
          <w:szCs w:val="28"/>
        </w:rPr>
        <w:t xml:space="preserve">, </w:t>
      </w:r>
      <w:r>
        <w:rPr>
          <w:i/>
          <w:sz w:val="28"/>
          <w:szCs w:val="28"/>
        </w:rPr>
        <w:t xml:space="preserve">C. gigantean, </w:t>
      </w:r>
      <w:proofErr w:type="gramStart"/>
      <w:r>
        <w:rPr>
          <w:i/>
          <w:sz w:val="28"/>
          <w:szCs w:val="28"/>
        </w:rPr>
        <w:t>C</w:t>
      </w:r>
      <w:proofErr w:type="gramEnd"/>
      <w:r>
        <w:rPr>
          <w:i/>
          <w:sz w:val="28"/>
          <w:szCs w:val="28"/>
        </w:rPr>
        <w:t xml:space="preserve">. </w:t>
      </w:r>
      <w:proofErr w:type="spellStart"/>
      <w:r>
        <w:rPr>
          <w:i/>
          <w:sz w:val="28"/>
          <w:szCs w:val="28"/>
        </w:rPr>
        <w:t>procera</w:t>
      </w:r>
      <w:proofErr w:type="spellEnd"/>
      <w:r>
        <w:rPr>
          <w:i/>
          <w:sz w:val="28"/>
          <w:szCs w:val="28"/>
        </w:rPr>
        <w:t xml:space="preserve">.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can withstand drought, salt tolerance and it disperse seeds through wind and animal. It was identifie</w:t>
      </w:r>
      <w:r>
        <w:rPr>
          <w:sz w:val="28"/>
          <w:szCs w:val="28"/>
        </w:rPr>
        <w:t xml:space="preserve">d as a weed alongside roadsides and overgrazed native pastures. It produces milky white latex which posses various curative properties. The medicinal potential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has been known to traditional systems of medicine for a while now with its</w:t>
      </w:r>
      <w:r>
        <w:rPr>
          <w:sz w:val="28"/>
          <w:szCs w:val="28"/>
        </w:rPr>
        <w:t xml:space="preserve"> leaves being widely used. The use of the plant, plant extracts and pure compounds isolated from natural sources has always provided a foundation for modern pharmaceutical compounds.</w:t>
      </w:r>
    </w:p>
    <w:p w:rsidR="00EC62DA" w:rsidRDefault="007A67E4">
      <w:pPr>
        <w:spacing w:line="240" w:lineRule="auto"/>
        <w:jc w:val="both"/>
        <w:rPr>
          <w:sz w:val="28"/>
          <w:szCs w:val="28"/>
        </w:rPr>
      </w:pPr>
      <w:r>
        <w:rPr>
          <w:sz w:val="28"/>
          <w:szCs w:val="28"/>
        </w:rPr>
        <w:t>Owing to the growing need to reduce or eliminate the use of environmental</w:t>
      </w:r>
      <w:r>
        <w:rPr>
          <w:sz w:val="28"/>
          <w:szCs w:val="28"/>
        </w:rPr>
        <w:t>-toxic substances as the biogenic principles describe, the synthesis of nanoparticles using biological entities has received increasing attention in the last decade.</w:t>
      </w:r>
    </w:p>
    <w:p w:rsidR="00EC62DA" w:rsidRDefault="007A67E4">
      <w:pPr>
        <w:spacing w:line="240" w:lineRule="auto"/>
        <w:jc w:val="both"/>
        <w:rPr>
          <w:sz w:val="28"/>
          <w:szCs w:val="28"/>
        </w:rPr>
      </w:pPr>
      <w:r>
        <w:rPr>
          <w:sz w:val="28"/>
          <w:szCs w:val="28"/>
        </w:rPr>
        <w:t>The biosynthetic procedure involves using microorganisms and plants. Among biological meth</w:t>
      </w:r>
      <w:r>
        <w:rPr>
          <w:sz w:val="28"/>
          <w:szCs w:val="28"/>
        </w:rPr>
        <w:t>ods, the use of plant extract is the best, eco-friendly, cheaper, and relatively fast as compared to microbes assisted synthesis.</w:t>
      </w:r>
    </w:p>
    <w:p w:rsidR="00EC62DA" w:rsidRDefault="007A67E4">
      <w:pPr>
        <w:spacing w:line="240" w:lineRule="auto"/>
        <w:jc w:val="both"/>
        <w:rPr>
          <w:sz w:val="28"/>
          <w:szCs w:val="28"/>
        </w:rPr>
      </w:pPr>
      <w:r>
        <w:rPr>
          <w:sz w:val="28"/>
          <w:szCs w:val="28"/>
        </w:rPr>
        <w:t xml:space="preserve">The aim of this study was to synthesis and characterize silver nanoparticle using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leaf extract and evaluate</w:t>
      </w:r>
      <w:r>
        <w:rPr>
          <w:sz w:val="28"/>
          <w:szCs w:val="28"/>
        </w:rPr>
        <w:t xml:space="preserve"> their antimicrobial activity. This research aims to explore the potential application of green synthesized </w:t>
      </w:r>
      <w:proofErr w:type="spellStart"/>
      <w:r>
        <w:rPr>
          <w:sz w:val="28"/>
          <w:szCs w:val="28"/>
        </w:rPr>
        <w:t>AgNPs</w:t>
      </w:r>
      <w:proofErr w:type="spellEnd"/>
      <w:r>
        <w:rPr>
          <w:sz w:val="28"/>
          <w:szCs w:val="28"/>
        </w:rPr>
        <w:t xml:space="preserve"> in biomedical fields.</w:t>
      </w:r>
    </w:p>
    <w:p w:rsidR="00EC62DA" w:rsidRDefault="007A67E4">
      <w:pPr>
        <w:spacing w:line="240" w:lineRule="auto"/>
        <w:jc w:val="both"/>
        <w:rPr>
          <w:b/>
          <w:sz w:val="32"/>
          <w:szCs w:val="32"/>
          <w:u w:val="single"/>
        </w:rPr>
      </w:pPr>
      <w:r>
        <w:rPr>
          <w:b/>
          <w:sz w:val="32"/>
          <w:szCs w:val="32"/>
        </w:rPr>
        <w:t>1.1.1 Literature Review on Green synthesis of Silver Nanoparticles Using Plants Extracts and Their Bio-Medical Applicati</w:t>
      </w:r>
      <w:r>
        <w:rPr>
          <w:b/>
          <w:sz w:val="32"/>
          <w:szCs w:val="32"/>
        </w:rPr>
        <w:t>ons.</w:t>
      </w:r>
    </w:p>
    <w:p w:rsidR="00EC62DA" w:rsidRDefault="007A67E4">
      <w:pPr>
        <w:spacing w:line="240" w:lineRule="auto"/>
        <w:jc w:val="both"/>
        <w:rPr>
          <w:sz w:val="28"/>
          <w:szCs w:val="28"/>
        </w:rPr>
      </w:pPr>
      <w:r>
        <w:rPr>
          <w:sz w:val="28"/>
          <w:szCs w:val="28"/>
        </w:rPr>
        <w:t xml:space="preserve">Synthesis of metal nanoparticles using plant extracts is one of the most simple, convenient, economical, and environmentally friendly methods that mitigate the involvement of toxic chemicals. Hence, in recent years, several eco-friendly processes for </w:t>
      </w:r>
      <w:r>
        <w:rPr>
          <w:sz w:val="28"/>
          <w:szCs w:val="28"/>
        </w:rPr>
        <w:t xml:space="preserve">the rapid synthesis of silver nanoparticles have been reported using aqueous extracts of plant parts such as the leaf, bark, roots, etc. </w:t>
      </w:r>
    </w:p>
    <w:p w:rsidR="00EC62DA" w:rsidRDefault="007A67E4">
      <w:pPr>
        <w:spacing w:line="240" w:lineRule="auto"/>
        <w:jc w:val="both"/>
        <w:rPr>
          <w:sz w:val="28"/>
          <w:szCs w:val="28"/>
        </w:rPr>
      </w:pPr>
      <w:r>
        <w:rPr>
          <w:sz w:val="28"/>
          <w:szCs w:val="28"/>
        </w:rPr>
        <w:t>This review summarizes and elaborates the new findings in this research domain of the green synthesis of silver nanopa</w:t>
      </w:r>
      <w:r>
        <w:rPr>
          <w:sz w:val="28"/>
          <w:szCs w:val="28"/>
        </w:rPr>
        <w:t>rticles (</w:t>
      </w:r>
      <w:proofErr w:type="spellStart"/>
      <w:r>
        <w:rPr>
          <w:sz w:val="28"/>
          <w:szCs w:val="28"/>
        </w:rPr>
        <w:t>AgNPs</w:t>
      </w:r>
      <w:proofErr w:type="spellEnd"/>
      <w:r>
        <w:rPr>
          <w:sz w:val="28"/>
          <w:szCs w:val="28"/>
        </w:rPr>
        <w:t>) using different plant extracts and their potential applications as antimicrobial agents covering the literature since 2015.</w:t>
      </w:r>
    </w:p>
    <w:p w:rsidR="00EC62DA" w:rsidRDefault="007A67E4">
      <w:pPr>
        <w:spacing w:line="240" w:lineRule="auto"/>
        <w:jc w:val="both"/>
        <w:rPr>
          <w:sz w:val="28"/>
          <w:szCs w:val="28"/>
        </w:rPr>
      </w:pPr>
      <w:r>
        <w:rPr>
          <w:sz w:val="28"/>
          <w:szCs w:val="28"/>
        </w:rPr>
        <w:t xml:space="preserve">While highlighting the recently used different plants for the synthesis of highly efficient antimicrobial green </w:t>
      </w:r>
      <w:proofErr w:type="spellStart"/>
      <w:r>
        <w:rPr>
          <w:sz w:val="28"/>
          <w:szCs w:val="28"/>
        </w:rPr>
        <w:t>AgNP</w:t>
      </w:r>
      <w:r>
        <w:rPr>
          <w:sz w:val="28"/>
          <w:szCs w:val="28"/>
        </w:rPr>
        <w:t>s</w:t>
      </w:r>
      <w:proofErr w:type="spellEnd"/>
      <w:r>
        <w:rPr>
          <w:sz w:val="28"/>
          <w:szCs w:val="28"/>
        </w:rPr>
        <w:t xml:space="preserve">, we aim to provide a systematic in-depth discussion on the possible influence of the </w:t>
      </w:r>
      <w:proofErr w:type="spellStart"/>
      <w:r>
        <w:rPr>
          <w:sz w:val="28"/>
          <w:szCs w:val="28"/>
        </w:rPr>
        <w:t>phytochemicals</w:t>
      </w:r>
      <w:proofErr w:type="spellEnd"/>
      <w:r>
        <w:rPr>
          <w:sz w:val="28"/>
          <w:szCs w:val="28"/>
        </w:rPr>
        <w:t xml:space="preserve"> and their </w:t>
      </w:r>
      <w:r>
        <w:rPr>
          <w:sz w:val="28"/>
          <w:szCs w:val="28"/>
        </w:rPr>
        <w:lastRenderedPageBreak/>
        <w:t>concentrations in the plants extracts, extraction solvent, and extraction temperature, as well as reaction temperature, pH, reaction time, and c</w:t>
      </w:r>
      <w:r>
        <w:rPr>
          <w:sz w:val="28"/>
          <w:szCs w:val="28"/>
        </w:rPr>
        <w:t xml:space="preserve">oncentration of precursor on the size, shape and stability of the produced </w:t>
      </w:r>
      <w:proofErr w:type="spellStart"/>
      <w:r>
        <w:rPr>
          <w:sz w:val="28"/>
          <w:szCs w:val="28"/>
        </w:rPr>
        <w:t>AgNPs</w:t>
      </w:r>
      <w:proofErr w:type="spellEnd"/>
      <w:r>
        <w:rPr>
          <w:sz w:val="28"/>
          <w:szCs w:val="28"/>
        </w:rPr>
        <w:t>.</w:t>
      </w:r>
    </w:p>
    <w:p w:rsidR="00EC62DA" w:rsidRDefault="007A67E4">
      <w:pPr>
        <w:spacing w:line="240" w:lineRule="auto"/>
        <w:jc w:val="both"/>
        <w:rPr>
          <w:sz w:val="28"/>
          <w:szCs w:val="28"/>
        </w:rPr>
      </w:pPr>
      <w:r>
        <w:rPr>
          <w:sz w:val="28"/>
          <w:szCs w:val="28"/>
        </w:rPr>
        <w:t xml:space="preserve"> Exhaustive details of the plausible mechanism of the interaction of </w:t>
      </w:r>
      <w:proofErr w:type="spellStart"/>
      <w:r>
        <w:rPr>
          <w:sz w:val="28"/>
          <w:szCs w:val="28"/>
        </w:rPr>
        <w:t>AgNPs</w:t>
      </w:r>
      <w:proofErr w:type="spellEnd"/>
      <w:r>
        <w:rPr>
          <w:sz w:val="28"/>
          <w:szCs w:val="28"/>
        </w:rPr>
        <w:t xml:space="preserve"> with the cell wall of microbes, leading to cell death, and high antimicrobial activities have also </w:t>
      </w:r>
      <w:r>
        <w:rPr>
          <w:sz w:val="28"/>
          <w:szCs w:val="28"/>
        </w:rPr>
        <w:t xml:space="preserve">been elaborated. The shape and size-dependent antimicrobial activities of the biogenic </w:t>
      </w:r>
      <w:proofErr w:type="spellStart"/>
      <w:r>
        <w:rPr>
          <w:sz w:val="28"/>
          <w:szCs w:val="28"/>
        </w:rPr>
        <w:t>AgNPs</w:t>
      </w:r>
      <w:proofErr w:type="spellEnd"/>
      <w:r>
        <w:rPr>
          <w:sz w:val="28"/>
          <w:szCs w:val="28"/>
        </w:rPr>
        <w:t xml:space="preserve"> and the enhanced antimicrobial activities by synergetic interaction of </w:t>
      </w:r>
      <w:proofErr w:type="spellStart"/>
      <w:r>
        <w:rPr>
          <w:sz w:val="28"/>
          <w:szCs w:val="28"/>
        </w:rPr>
        <w:t>AgNPs</w:t>
      </w:r>
      <w:proofErr w:type="spellEnd"/>
      <w:r>
        <w:rPr>
          <w:sz w:val="28"/>
          <w:szCs w:val="28"/>
        </w:rPr>
        <w:t xml:space="preserve"> with known commercial antibiotic drugs have also been comprehensively detailed.</w:t>
      </w:r>
    </w:p>
    <w:p w:rsidR="00EC62DA" w:rsidRDefault="007A67E4">
      <w:pPr>
        <w:spacing w:line="240" w:lineRule="auto"/>
        <w:jc w:val="both"/>
        <w:rPr>
          <w:sz w:val="28"/>
          <w:szCs w:val="28"/>
        </w:rPr>
      </w:pPr>
      <w:r>
        <w:rPr>
          <w:sz w:val="28"/>
          <w:szCs w:val="28"/>
        </w:rPr>
        <w:t>Nanote</w:t>
      </w:r>
      <w:r>
        <w:rPr>
          <w:sz w:val="28"/>
          <w:szCs w:val="28"/>
        </w:rPr>
        <w:t>chnology is gaining enormous attention as a new area of research dealing with the development of nanomaterials and nanoparticles (NPs) for their utilization in diverse fields such as catalysis, electrochemistry, biomedicines, pharmaceuticals, sensors, food</w:t>
      </w:r>
      <w:r>
        <w:rPr>
          <w:sz w:val="28"/>
          <w:szCs w:val="28"/>
        </w:rPr>
        <w:t xml:space="preserve"> technology, cosmetics, etc.(</w:t>
      </w:r>
      <w:proofErr w:type="spellStart"/>
      <w:r>
        <w:rPr>
          <w:sz w:val="28"/>
          <w:szCs w:val="28"/>
        </w:rPr>
        <w:t>Ayelen</w:t>
      </w:r>
      <w:proofErr w:type="spellEnd"/>
      <w:r>
        <w:rPr>
          <w:sz w:val="28"/>
          <w:szCs w:val="28"/>
        </w:rPr>
        <w:t xml:space="preserve"> </w:t>
      </w:r>
      <w:r>
        <w:rPr>
          <w:i/>
          <w:sz w:val="28"/>
          <w:szCs w:val="28"/>
        </w:rPr>
        <w:t>et al</w:t>
      </w:r>
      <w:r>
        <w:rPr>
          <w:sz w:val="28"/>
          <w:szCs w:val="28"/>
        </w:rPr>
        <w:t>.,2017;Frewer,2016).</w:t>
      </w:r>
    </w:p>
    <w:p w:rsidR="00EC62DA" w:rsidRDefault="007A67E4">
      <w:pPr>
        <w:spacing w:line="240" w:lineRule="auto"/>
        <w:jc w:val="both"/>
        <w:rPr>
          <w:sz w:val="28"/>
          <w:szCs w:val="28"/>
        </w:rPr>
      </w:pPr>
      <w:r>
        <w:rPr>
          <w:sz w:val="28"/>
          <w:szCs w:val="28"/>
        </w:rPr>
        <w:t xml:space="preserve"> Nanoparticles (NPs) are nanometer-sized (&lt;100 nm) atomic or molecular scale solid particles having some excellent physical properties compared to the bulk molecules depending on their size and </w:t>
      </w:r>
      <w:r>
        <w:rPr>
          <w:sz w:val="28"/>
          <w:szCs w:val="28"/>
        </w:rPr>
        <w:t>morphology.</w:t>
      </w:r>
    </w:p>
    <w:p w:rsidR="00EC62DA" w:rsidRDefault="007A67E4">
      <w:pPr>
        <w:spacing w:line="240" w:lineRule="auto"/>
        <w:jc w:val="both"/>
        <w:rPr>
          <w:sz w:val="28"/>
          <w:szCs w:val="28"/>
        </w:rPr>
      </w:pPr>
      <w:r>
        <w:rPr>
          <w:sz w:val="28"/>
          <w:szCs w:val="28"/>
        </w:rPr>
        <w:t>Among all types of NPs, metal and metal oxide nanoparticles have been thoroughly examined using science and technology due to their excellent properties such as high surface to volume ratio, high dispersion in solution, etc.(</w:t>
      </w:r>
      <w:proofErr w:type="spellStart"/>
      <w:r>
        <w:rPr>
          <w:sz w:val="28"/>
          <w:szCs w:val="28"/>
        </w:rPr>
        <w:t>Frewer</w:t>
      </w:r>
      <w:proofErr w:type="spellEnd"/>
      <w:r>
        <w:rPr>
          <w:sz w:val="28"/>
          <w:szCs w:val="28"/>
        </w:rPr>
        <w:t xml:space="preserve"> </w:t>
      </w:r>
      <w:r>
        <w:rPr>
          <w:i/>
          <w:sz w:val="28"/>
          <w:szCs w:val="28"/>
        </w:rPr>
        <w:t>et al</w:t>
      </w:r>
      <w:r>
        <w:rPr>
          <w:sz w:val="28"/>
          <w:szCs w:val="28"/>
        </w:rPr>
        <w:t>.,2014).</w:t>
      </w:r>
    </w:p>
    <w:p w:rsidR="00EC62DA" w:rsidRDefault="007A67E4">
      <w:pPr>
        <w:spacing w:line="240" w:lineRule="auto"/>
        <w:jc w:val="both"/>
        <w:rPr>
          <w:sz w:val="28"/>
          <w:szCs w:val="28"/>
        </w:rPr>
      </w:pPr>
      <w:r>
        <w:rPr>
          <w:sz w:val="28"/>
          <w:szCs w:val="28"/>
        </w:rPr>
        <w:t xml:space="preserve"> Owing to these, metal and metal oxide nanoparticles display enhanced antimicrobial properties. Currently modified or fabricated of NPs is widely utilized in industrially manufactured items e.g., cosmetics, electronics, and textiles. </w:t>
      </w:r>
      <w:proofErr w:type="gramStart"/>
      <w:r>
        <w:rPr>
          <w:sz w:val="28"/>
          <w:szCs w:val="28"/>
        </w:rPr>
        <w:t xml:space="preserve">(Ingle </w:t>
      </w:r>
      <w:r>
        <w:rPr>
          <w:i/>
          <w:sz w:val="28"/>
          <w:szCs w:val="28"/>
        </w:rPr>
        <w:t>et al</w:t>
      </w:r>
      <w:r>
        <w:rPr>
          <w:sz w:val="28"/>
          <w:szCs w:val="28"/>
        </w:rPr>
        <w:t>.</w:t>
      </w:r>
      <w:r>
        <w:rPr>
          <w:sz w:val="28"/>
          <w:szCs w:val="28"/>
        </w:rPr>
        <w:t>, 2020).</w:t>
      </w:r>
      <w:proofErr w:type="gramEnd"/>
      <w:r>
        <w:rPr>
          <w:sz w:val="28"/>
          <w:szCs w:val="28"/>
        </w:rPr>
        <w:t xml:space="preserve"> </w:t>
      </w:r>
    </w:p>
    <w:p w:rsidR="00EC62DA" w:rsidRDefault="007A67E4">
      <w:pPr>
        <w:spacing w:line="240" w:lineRule="auto"/>
        <w:jc w:val="both"/>
        <w:rPr>
          <w:sz w:val="28"/>
          <w:szCs w:val="28"/>
        </w:rPr>
      </w:pPr>
      <w:r>
        <w:rPr>
          <w:sz w:val="28"/>
          <w:szCs w:val="28"/>
        </w:rPr>
        <w:t xml:space="preserve"> Furthermore, the rapid increased in the number of microbes resistant to existing antibiotic drugs that has led to the requirement of novel medicines in the form of bare NPs or in conjunction with existing antibiotics to exert a favorable synergi</w:t>
      </w:r>
      <w:r>
        <w:rPr>
          <w:sz w:val="28"/>
          <w:szCs w:val="28"/>
        </w:rPr>
        <w:t xml:space="preserve">stic  effect resulted in the wide spread use of NPs in several medical fields. </w:t>
      </w:r>
    </w:p>
    <w:p w:rsidR="00EC62DA" w:rsidRDefault="007A67E4">
      <w:pPr>
        <w:spacing w:line="240" w:lineRule="auto"/>
        <w:jc w:val="both"/>
        <w:rPr>
          <w:sz w:val="28"/>
          <w:szCs w:val="28"/>
        </w:rPr>
      </w:pPr>
      <w:r>
        <w:rPr>
          <w:sz w:val="28"/>
          <w:szCs w:val="28"/>
        </w:rPr>
        <w:t>Nowadays, NPs have been utilized for molecular imaging to achieve profoundly resolved pictures for diagnosis. In addition, contrast agents are impregnated onto NPs for the tumo</w:t>
      </w:r>
      <w:r>
        <w:rPr>
          <w:sz w:val="28"/>
          <w:szCs w:val="28"/>
        </w:rPr>
        <w:t xml:space="preserve">rs and atherosclerosis diagnosis. </w:t>
      </w:r>
      <w:proofErr w:type="gramStart"/>
      <w:r>
        <w:rPr>
          <w:sz w:val="28"/>
          <w:szCs w:val="28"/>
        </w:rPr>
        <w:t>(</w:t>
      </w:r>
      <w:proofErr w:type="spellStart"/>
      <w:r>
        <w:rPr>
          <w:sz w:val="28"/>
          <w:szCs w:val="28"/>
        </w:rPr>
        <w:t>Bagheri</w:t>
      </w:r>
      <w:proofErr w:type="spellEnd"/>
      <w:r>
        <w:rPr>
          <w:sz w:val="28"/>
          <w:szCs w:val="28"/>
        </w:rPr>
        <w:t>, 2018).</w:t>
      </w:r>
      <w:proofErr w:type="gramEnd"/>
    </w:p>
    <w:p w:rsidR="00EC62DA" w:rsidRDefault="007A67E4">
      <w:pPr>
        <w:spacing w:line="240" w:lineRule="auto"/>
        <w:jc w:val="both"/>
        <w:rPr>
          <w:sz w:val="28"/>
          <w:szCs w:val="28"/>
        </w:rPr>
      </w:pPr>
      <w:r>
        <w:rPr>
          <w:sz w:val="28"/>
          <w:szCs w:val="28"/>
        </w:rPr>
        <w:lastRenderedPageBreak/>
        <w:t xml:space="preserve">Furthermore, </w:t>
      </w:r>
      <w:proofErr w:type="spellStart"/>
      <w:r>
        <w:rPr>
          <w:sz w:val="28"/>
          <w:szCs w:val="28"/>
        </w:rPr>
        <w:t>nanotherapeutic</w:t>
      </w:r>
      <w:proofErr w:type="spellEnd"/>
      <w:r>
        <w:rPr>
          <w:sz w:val="28"/>
          <w:szCs w:val="28"/>
        </w:rPr>
        <w:t xml:space="preserve"> has been promoted everywhere throughout the world after the first FDA affirmed </w:t>
      </w:r>
      <w:proofErr w:type="spellStart"/>
      <w:r>
        <w:rPr>
          <w:sz w:val="28"/>
          <w:szCs w:val="28"/>
        </w:rPr>
        <w:t>nano</w:t>
      </w:r>
      <w:proofErr w:type="spellEnd"/>
      <w:r>
        <w:rPr>
          <w:sz w:val="28"/>
          <w:szCs w:val="28"/>
        </w:rPr>
        <w:t xml:space="preserve">- therapeutic in 1990, to build up different </w:t>
      </w:r>
      <w:proofErr w:type="spellStart"/>
      <w:r>
        <w:rPr>
          <w:sz w:val="28"/>
          <w:szCs w:val="28"/>
        </w:rPr>
        <w:t>nano</w:t>
      </w:r>
      <w:proofErr w:type="spellEnd"/>
      <w:r>
        <w:rPr>
          <w:sz w:val="28"/>
          <w:szCs w:val="28"/>
        </w:rPr>
        <w:t>-based drugs.</w:t>
      </w:r>
    </w:p>
    <w:p w:rsidR="00EC62DA" w:rsidRDefault="007A67E4">
      <w:pPr>
        <w:spacing w:line="240" w:lineRule="auto"/>
        <w:jc w:val="both"/>
        <w:rPr>
          <w:sz w:val="28"/>
          <w:szCs w:val="28"/>
        </w:rPr>
      </w:pPr>
      <w:r>
        <w:rPr>
          <w:sz w:val="28"/>
          <w:szCs w:val="28"/>
        </w:rPr>
        <w:t xml:space="preserve"> At the beginning of 20th cent</w:t>
      </w:r>
      <w:r>
        <w:rPr>
          <w:sz w:val="28"/>
          <w:szCs w:val="28"/>
        </w:rPr>
        <w:t xml:space="preserve">ury, various physical and chemical methodologies such as chemical reduction, milling etc., have been utilized for the synthesis of NPs synthesis as well as to enhance its efficiency. </w:t>
      </w:r>
      <w:proofErr w:type="gramStart"/>
      <w:r>
        <w:rPr>
          <w:sz w:val="28"/>
          <w:szCs w:val="28"/>
        </w:rPr>
        <w:t>(</w:t>
      </w:r>
      <w:proofErr w:type="spellStart"/>
      <w:r>
        <w:rPr>
          <w:sz w:val="28"/>
          <w:szCs w:val="28"/>
        </w:rPr>
        <w:t>Vijayan</w:t>
      </w:r>
      <w:proofErr w:type="spellEnd"/>
      <w:r>
        <w:rPr>
          <w:sz w:val="28"/>
          <w:szCs w:val="28"/>
        </w:rPr>
        <w:t xml:space="preserve"> </w:t>
      </w:r>
      <w:r>
        <w:rPr>
          <w:i/>
          <w:sz w:val="28"/>
          <w:szCs w:val="28"/>
        </w:rPr>
        <w:t>et al</w:t>
      </w:r>
      <w:r>
        <w:rPr>
          <w:sz w:val="28"/>
          <w:szCs w:val="28"/>
        </w:rPr>
        <w:t>., 2016).</w:t>
      </w:r>
      <w:proofErr w:type="gramEnd"/>
    </w:p>
    <w:p w:rsidR="00EC62DA" w:rsidRDefault="007A67E4">
      <w:pPr>
        <w:spacing w:line="240" w:lineRule="auto"/>
        <w:jc w:val="both"/>
        <w:rPr>
          <w:sz w:val="28"/>
          <w:szCs w:val="28"/>
        </w:rPr>
      </w:pPr>
      <w:r>
        <w:rPr>
          <w:sz w:val="28"/>
          <w:szCs w:val="28"/>
        </w:rPr>
        <w:t>However, these conventional techniques involve co</w:t>
      </w:r>
      <w:r>
        <w:rPr>
          <w:sz w:val="28"/>
          <w:szCs w:val="28"/>
        </w:rPr>
        <w:t>stly and toxic chemicals and cannot be considered an environmentally benign process. Taking into account, nowadays researchers showed great interest on the synthesis of metal and metal oxides NPs employing bio-</w:t>
      </w:r>
      <w:proofErr w:type="spellStart"/>
      <w:r>
        <w:rPr>
          <w:sz w:val="28"/>
          <w:szCs w:val="28"/>
        </w:rPr>
        <w:t>genic</w:t>
      </w:r>
      <w:proofErr w:type="spellEnd"/>
      <w:r>
        <w:rPr>
          <w:sz w:val="28"/>
          <w:szCs w:val="28"/>
        </w:rPr>
        <w:t xml:space="preserve"> route that utilized aqueous plant extrac</w:t>
      </w:r>
      <w:r>
        <w:rPr>
          <w:sz w:val="28"/>
          <w:szCs w:val="28"/>
        </w:rPr>
        <w:t xml:space="preserve">t and microbes, as they are environment-friendly, stable, clinically adaptable, bio-compatible and cost-effective. </w:t>
      </w:r>
      <w:proofErr w:type="gramStart"/>
      <w:r>
        <w:rPr>
          <w:sz w:val="28"/>
          <w:szCs w:val="28"/>
        </w:rPr>
        <w:t>(Ahmed, 2016).</w:t>
      </w:r>
      <w:proofErr w:type="gramEnd"/>
      <w:r>
        <w:rPr>
          <w:sz w:val="28"/>
          <w:szCs w:val="28"/>
        </w:rPr>
        <w:t xml:space="preserve"> </w:t>
      </w:r>
    </w:p>
    <w:p w:rsidR="00EC62DA" w:rsidRDefault="007A67E4">
      <w:pPr>
        <w:spacing w:line="240" w:lineRule="auto"/>
        <w:jc w:val="both"/>
        <w:rPr>
          <w:sz w:val="28"/>
          <w:szCs w:val="28"/>
        </w:rPr>
      </w:pPr>
      <w:r>
        <w:rPr>
          <w:sz w:val="28"/>
          <w:szCs w:val="28"/>
        </w:rPr>
        <w:t xml:space="preserve">Therefore, bio-inspired technology for NPs synthesis became a significant branch in the field of </w:t>
      </w:r>
      <w:proofErr w:type="spellStart"/>
      <w:r>
        <w:rPr>
          <w:sz w:val="28"/>
          <w:szCs w:val="28"/>
        </w:rPr>
        <w:t>nanoscience</w:t>
      </w:r>
      <w:proofErr w:type="spellEnd"/>
      <w:r>
        <w:rPr>
          <w:sz w:val="28"/>
          <w:szCs w:val="28"/>
        </w:rPr>
        <w:t xml:space="preserve"> and nanotechnolo</w:t>
      </w:r>
      <w:r>
        <w:rPr>
          <w:sz w:val="28"/>
          <w:szCs w:val="28"/>
        </w:rPr>
        <w:t>gy. Till now, numerous metal and metal oxide NPs have been synthesized using plant extract and microbes etc.</w:t>
      </w:r>
    </w:p>
    <w:p w:rsidR="00EC62DA" w:rsidRDefault="007A67E4">
      <w:pPr>
        <w:spacing w:line="240" w:lineRule="auto"/>
        <w:jc w:val="both"/>
        <w:rPr>
          <w:sz w:val="28"/>
          <w:szCs w:val="28"/>
        </w:rPr>
      </w:pPr>
      <w:r>
        <w:rPr>
          <w:sz w:val="28"/>
          <w:szCs w:val="28"/>
        </w:rPr>
        <w:t>Owing to their wide availability, renewability and environment-friendly nature, in addition to their vast applications in the synthesis of NPs, pla</w:t>
      </w:r>
      <w:r>
        <w:rPr>
          <w:sz w:val="28"/>
          <w:szCs w:val="28"/>
        </w:rPr>
        <w:t>nt biomasses are also largely targeted by our group and others as a catalyst for chemical synthesis and biodiesel productions.</w:t>
      </w:r>
    </w:p>
    <w:p w:rsidR="00EC62DA" w:rsidRDefault="007A67E4">
      <w:pPr>
        <w:spacing w:line="240" w:lineRule="auto"/>
        <w:jc w:val="both"/>
        <w:rPr>
          <w:sz w:val="28"/>
          <w:szCs w:val="28"/>
        </w:rPr>
      </w:pPr>
      <w:r>
        <w:rPr>
          <w:sz w:val="28"/>
          <w:szCs w:val="28"/>
        </w:rPr>
        <w:t>Among Metal NPs, Silver NPs is gaining enormous interest in the research community due to their wide scope of application in micr</w:t>
      </w:r>
      <w:r>
        <w:rPr>
          <w:sz w:val="28"/>
          <w:szCs w:val="28"/>
        </w:rPr>
        <w:t xml:space="preserve">obiology, chemistry, food technology, cell biology, pharmacology and </w:t>
      </w:r>
      <w:proofErr w:type="spellStart"/>
      <w:r>
        <w:rPr>
          <w:sz w:val="28"/>
          <w:szCs w:val="28"/>
        </w:rPr>
        <w:t>parasitology</w:t>
      </w:r>
      <w:proofErr w:type="spellEnd"/>
      <w:r>
        <w:rPr>
          <w:sz w:val="28"/>
          <w:szCs w:val="28"/>
        </w:rPr>
        <w:t xml:space="preserve">. The morphology of the silver NPs is the deciding factor of their physical and chemical properties. </w:t>
      </w:r>
    </w:p>
    <w:p w:rsidR="00EC62DA" w:rsidRDefault="007A67E4">
      <w:pPr>
        <w:spacing w:line="240" w:lineRule="auto"/>
        <w:jc w:val="both"/>
        <w:rPr>
          <w:sz w:val="28"/>
          <w:szCs w:val="28"/>
        </w:rPr>
      </w:pPr>
      <w:r>
        <w:rPr>
          <w:sz w:val="28"/>
          <w:szCs w:val="28"/>
        </w:rPr>
        <w:t>Basically, several techniques such as sol–gel method, hydrothermal method</w:t>
      </w:r>
      <w:r>
        <w:rPr>
          <w:sz w:val="28"/>
          <w:szCs w:val="28"/>
        </w:rPr>
        <w:t xml:space="preserve">, chemical vapor deposition, thermal decomposition, microwave-assisted combustion method etc., have been utilized for the synthesis of silver nanoparticles. </w:t>
      </w:r>
      <w:proofErr w:type="gramStart"/>
      <w:r>
        <w:rPr>
          <w:sz w:val="28"/>
          <w:szCs w:val="28"/>
        </w:rPr>
        <w:t>(</w:t>
      </w:r>
      <w:proofErr w:type="spellStart"/>
      <w:r>
        <w:rPr>
          <w:sz w:val="28"/>
          <w:szCs w:val="28"/>
        </w:rPr>
        <w:t>Shen</w:t>
      </w:r>
      <w:proofErr w:type="spellEnd"/>
      <w:r>
        <w:rPr>
          <w:sz w:val="28"/>
          <w:szCs w:val="28"/>
        </w:rPr>
        <w:t xml:space="preserve"> </w:t>
      </w:r>
      <w:r>
        <w:rPr>
          <w:i/>
          <w:sz w:val="28"/>
          <w:szCs w:val="28"/>
        </w:rPr>
        <w:t>et al</w:t>
      </w:r>
      <w:r>
        <w:rPr>
          <w:sz w:val="28"/>
          <w:szCs w:val="28"/>
        </w:rPr>
        <w:t xml:space="preserve">., 2012; Zhang </w:t>
      </w:r>
      <w:r>
        <w:rPr>
          <w:i/>
          <w:sz w:val="28"/>
          <w:szCs w:val="28"/>
        </w:rPr>
        <w:t>et al</w:t>
      </w:r>
      <w:r>
        <w:rPr>
          <w:sz w:val="28"/>
          <w:szCs w:val="28"/>
        </w:rPr>
        <w:t>., 2019).</w:t>
      </w:r>
      <w:proofErr w:type="gramEnd"/>
    </w:p>
    <w:p w:rsidR="00EC62DA" w:rsidRDefault="007A67E4">
      <w:pPr>
        <w:spacing w:line="240" w:lineRule="auto"/>
        <w:jc w:val="both"/>
        <w:rPr>
          <w:sz w:val="28"/>
          <w:szCs w:val="28"/>
        </w:rPr>
      </w:pPr>
      <w:r>
        <w:rPr>
          <w:sz w:val="28"/>
          <w:szCs w:val="28"/>
        </w:rPr>
        <w:t>Recently, bio-</w:t>
      </w:r>
      <w:proofErr w:type="spellStart"/>
      <w:r>
        <w:rPr>
          <w:sz w:val="28"/>
          <w:szCs w:val="28"/>
        </w:rPr>
        <w:t>genic</w:t>
      </w:r>
      <w:proofErr w:type="spellEnd"/>
      <w:r>
        <w:rPr>
          <w:sz w:val="28"/>
          <w:szCs w:val="28"/>
        </w:rPr>
        <w:t xml:space="preserve"> synthesis of silver NPs (</w:t>
      </w:r>
      <w:proofErr w:type="spellStart"/>
      <w:r>
        <w:rPr>
          <w:sz w:val="28"/>
          <w:szCs w:val="28"/>
        </w:rPr>
        <w:t>AgNPs</w:t>
      </w:r>
      <w:proofErr w:type="spellEnd"/>
      <w:r>
        <w:rPr>
          <w:sz w:val="28"/>
          <w:szCs w:val="28"/>
        </w:rPr>
        <w:t xml:space="preserve">) using </w:t>
      </w:r>
      <w:r>
        <w:rPr>
          <w:sz w:val="28"/>
          <w:szCs w:val="28"/>
        </w:rPr>
        <w:t xml:space="preserve">biomaterials such as plant extract and microbes as reducing agent and their antimicrobial activity is widely investigated. </w:t>
      </w:r>
      <w:proofErr w:type="spellStart"/>
      <w:r>
        <w:rPr>
          <w:sz w:val="28"/>
          <w:szCs w:val="28"/>
        </w:rPr>
        <w:t>AgNPs</w:t>
      </w:r>
      <w:proofErr w:type="spellEnd"/>
      <w:r>
        <w:rPr>
          <w:sz w:val="28"/>
          <w:szCs w:val="28"/>
        </w:rPr>
        <w:t xml:space="preserve"> are produced by oxidation of Ag + to Ag0 by different </w:t>
      </w:r>
      <w:proofErr w:type="spellStart"/>
      <w:r>
        <w:rPr>
          <w:sz w:val="28"/>
          <w:szCs w:val="28"/>
        </w:rPr>
        <w:t>biomolecules</w:t>
      </w:r>
      <w:proofErr w:type="spellEnd"/>
      <w:r>
        <w:rPr>
          <w:sz w:val="28"/>
          <w:szCs w:val="28"/>
        </w:rPr>
        <w:t xml:space="preserve"> such as </w:t>
      </w:r>
      <w:proofErr w:type="spellStart"/>
      <w:r>
        <w:rPr>
          <w:sz w:val="28"/>
          <w:szCs w:val="28"/>
        </w:rPr>
        <w:t>flavonoids</w:t>
      </w:r>
      <w:proofErr w:type="spellEnd"/>
      <w:r>
        <w:rPr>
          <w:sz w:val="28"/>
          <w:szCs w:val="28"/>
        </w:rPr>
        <w:t xml:space="preserve">, </w:t>
      </w:r>
      <w:proofErr w:type="spellStart"/>
      <w:r>
        <w:rPr>
          <w:sz w:val="28"/>
          <w:szCs w:val="28"/>
        </w:rPr>
        <w:t>ketones</w:t>
      </w:r>
      <w:proofErr w:type="spellEnd"/>
      <w:r>
        <w:rPr>
          <w:sz w:val="28"/>
          <w:szCs w:val="28"/>
        </w:rPr>
        <w:t xml:space="preserve">, </w:t>
      </w:r>
      <w:proofErr w:type="spellStart"/>
      <w:r>
        <w:rPr>
          <w:sz w:val="28"/>
          <w:szCs w:val="28"/>
        </w:rPr>
        <w:t>aldehydes</w:t>
      </w:r>
      <w:proofErr w:type="spellEnd"/>
      <w:r>
        <w:rPr>
          <w:sz w:val="28"/>
          <w:szCs w:val="28"/>
        </w:rPr>
        <w:t xml:space="preserve">, tannins, carboxylic </w:t>
      </w:r>
      <w:r>
        <w:rPr>
          <w:sz w:val="28"/>
          <w:szCs w:val="28"/>
        </w:rPr>
        <w:t>acids, phenolic and the protein of the plant extracts.</w:t>
      </w:r>
    </w:p>
    <w:p w:rsidR="00EC62DA" w:rsidRDefault="007A67E4">
      <w:pPr>
        <w:spacing w:line="240" w:lineRule="auto"/>
        <w:jc w:val="both"/>
        <w:rPr>
          <w:b/>
          <w:sz w:val="28"/>
          <w:szCs w:val="28"/>
        </w:rPr>
      </w:pPr>
      <w:r>
        <w:rPr>
          <w:sz w:val="28"/>
          <w:szCs w:val="28"/>
        </w:rPr>
        <w:lastRenderedPageBreak/>
        <w:t xml:space="preserve">UV-visible spectroscopy is a simple and widely used analytical technique to monitor the formation of </w:t>
      </w:r>
      <w:proofErr w:type="spellStart"/>
      <w:r>
        <w:rPr>
          <w:sz w:val="28"/>
          <w:szCs w:val="28"/>
        </w:rPr>
        <w:t>AgNPs</w:t>
      </w:r>
      <w:proofErr w:type="spellEnd"/>
      <w:r>
        <w:rPr>
          <w:sz w:val="28"/>
          <w:szCs w:val="28"/>
        </w:rPr>
        <w:t>. Upon interaction with an electromagnetic field, the conducting electrons present in the outer</w:t>
      </w:r>
      <w:r>
        <w:rPr>
          <w:sz w:val="28"/>
          <w:szCs w:val="28"/>
        </w:rPr>
        <w:t xml:space="preserve">most orbital of metal NPs collectively oscillate in resonance with certain wavelengths to exhibit a phenomenon called </w:t>
      </w:r>
      <w:r>
        <w:rPr>
          <w:b/>
          <w:sz w:val="28"/>
          <w:szCs w:val="28"/>
        </w:rPr>
        <w:t>Surface Plasmon Resonance (SPR).</w:t>
      </w:r>
    </w:p>
    <w:p w:rsidR="00EC62DA" w:rsidRDefault="007A67E4">
      <w:pPr>
        <w:spacing w:line="240" w:lineRule="auto"/>
        <w:jc w:val="both"/>
        <w:rPr>
          <w:sz w:val="28"/>
          <w:szCs w:val="28"/>
        </w:rPr>
      </w:pPr>
      <w:r>
        <w:rPr>
          <w:sz w:val="28"/>
          <w:szCs w:val="28"/>
        </w:rPr>
        <w:t>The excitation of SPR is responsible for the formation of color and absorbance in a colloidal solution of</w:t>
      </w:r>
      <w:r>
        <w:rPr>
          <w:sz w:val="28"/>
          <w:szCs w:val="28"/>
        </w:rPr>
        <w:t xml:space="preserve"> </w:t>
      </w:r>
      <w:proofErr w:type="spellStart"/>
      <w:r>
        <w:rPr>
          <w:sz w:val="28"/>
          <w:szCs w:val="28"/>
        </w:rPr>
        <w:t>AgNPs</w:t>
      </w:r>
      <w:proofErr w:type="spellEnd"/>
      <w:r>
        <w:rPr>
          <w:sz w:val="28"/>
          <w:szCs w:val="28"/>
        </w:rPr>
        <w:t xml:space="preserve">. The SPR peaks at around 435 nm are usually taken to confirm the reduction of silver nitrate into </w:t>
      </w:r>
      <w:proofErr w:type="spellStart"/>
      <w:r>
        <w:rPr>
          <w:sz w:val="28"/>
          <w:szCs w:val="28"/>
        </w:rPr>
        <w:t>AgNPs</w:t>
      </w:r>
      <w:proofErr w:type="spellEnd"/>
      <w:r>
        <w:rPr>
          <w:sz w:val="28"/>
          <w:szCs w:val="28"/>
        </w:rPr>
        <w:t xml:space="preserve">. In general, spherical NPs exhibit only a single SPR band in the absorbance spectra, whereas two or more SPR bands were observed for anisotropic </w:t>
      </w:r>
      <w:r>
        <w:rPr>
          <w:sz w:val="28"/>
          <w:szCs w:val="28"/>
        </w:rPr>
        <w:t>particles depending on the shape.35 The absence of peak in the region 335 and 560 nm in UV-Vis spectra are sometime used as an indication of the absence of aggregation in NPs.(</w:t>
      </w:r>
      <w:proofErr w:type="spellStart"/>
      <w:r>
        <w:rPr>
          <w:sz w:val="28"/>
          <w:szCs w:val="28"/>
        </w:rPr>
        <w:t>Biswas</w:t>
      </w:r>
      <w:proofErr w:type="spellEnd"/>
      <w:r>
        <w:rPr>
          <w:sz w:val="28"/>
          <w:szCs w:val="28"/>
        </w:rPr>
        <w:t xml:space="preserve"> </w:t>
      </w:r>
      <w:r>
        <w:rPr>
          <w:i/>
          <w:sz w:val="28"/>
          <w:szCs w:val="28"/>
        </w:rPr>
        <w:t>et al</w:t>
      </w:r>
      <w:r>
        <w:rPr>
          <w:sz w:val="28"/>
          <w:szCs w:val="28"/>
        </w:rPr>
        <w:t xml:space="preserve"> ., 2018).</w:t>
      </w:r>
    </w:p>
    <w:p w:rsidR="00EC62DA" w:rsidRDefault="007A67E4">
      <w:pPr>
        <w:spacing w:line="240" w:lineRule="auto"/>
        <w:jc w:val="both"/>
        <w:rPr>
          <w:sz w:val="28"/>
          <w:szCs w:val="28"/>
        </w:rPr>
      </w:pPr>
      <w:r>
        <w:rPr>
          <w:sz w:val="28"/>
          <w:szCs w:val="28"/>
        </w:rPr>
        <w:t xml:space="preserve">Statistical data analysis </w:t>
      </w:r>
      <w:proofErr w:type="gramStart"/>
      <w:r>
        <w:rPr>
          <w:sz w:val="28"/>
          <w:szCs w:val="28"/>
        </w:rPr>
        <w:t>in(</w:t>
      </w:r>
      <w:proofErr w:type="gramEnd"/>
      <w:r>
        <w:rPr>
          <w:sz w:val="28"/>
          <w:szCs w:val="28"/>
        </w:rPr>
        <w:t xml:space="preserve"> Fig. 2) depicted the increa</w:t>
      </w:r>
      <w:r>
        <w:rPr>
          <w:sz w:val="28"/>
          <w:szCs w:val="28"/>
        </w:rPr>
        <w:t xml:space="preserve">sing trend of published research papers in the field of biogenic synthesis of </w:t>
      </w:r>
      <w:proofErr w:type="spellStart"/>
      <w:r>
        <w:rPr>
          <w:sz w:val="28"/>
          <w:szCs w:val="28"/>
        </w:rPr>
        <w:t>AgNPs</w:t>
      </w:r>
      <w:proofErr w:type="spellEnd"/>
      <w:r>
        <w:rPr>
          <w:sz w:val="28"/>
          <w:szCs w:val="28"/>
        </w:rPr>
        <w:t>. These data were collected in September 2020 from “</w:t>
      </w:r>
      <w:proofErr w:type="spellStart"/>
      <w:r>
        <w:rPr>
          <w:sz w:val="28"/>
          <w:szCs w:val="28"/>
        </w:rPr>
        <w:t>SciFinder</w:t>
      </w:r>
      <w:proofErr w:type="spellEnd"/>
      <w:r>
        <w:rPr>
          <w:sz w:val="28"/>
          <w:szCs w:val="28"/>
        </w:rPr>
        <w:t xml:space="preserve"> Database” using the keyword “Green synthesis of silver nanoparticles”. </w:t>
      </w:r>
    </w:p>
    <w:p w:rsidR="00EC62DA" w:rsidRDefault="007A67E4">
      <w:pPr>
        <w:spacing w:line="240" w:lineRule="auto"/>
        <w:jc w:val="both"/>
        <w:rPr>
          <w:sz w:val="28"/>
          <w:szCs w:val="28"/>
        </w:rPr>
      </w:pPr>
      <w:r>
        <w:rPr>
          <w:sz w:val="28"/>
          <w:szCs w:val="28"/>
        </w:rPr>
        <w:t xml:space="preserve">From a </w:t>
      </w:r>
      <w:proofErr w:type="spellStart"/>
      <w:r>
        <w:rPr>
          <w:sz w:val="28"/>
          <w:szCs w:val="28"/>
        </w:rPr>
        <w:t>meagre</w:t>
      </w:r>
      <w:proofErr w:type="spellEnd"/>
      <w:r>
        <w:rPr>
          <w:sz w:val="28"/>
          <w:szCs w:val="28"/>
        </w:rPr>
        <w:t xml:space="preserve"> 259 publications in the y</w:t>
      </w:r>
      <w:r>
        <w:rPr>
          <w:sz w:val="28"/>
          <w:szCs w:val="28"/>
        </w:rPr>
        <w:t>ear 2001, it has exponentially increased to 3374 publications in 2019. Thus, in this review, an attempt has been made to inspire the researchers to explore the natural resources to synthesize silver nanoparticles by diverse plants and their organs to inter</w:t>
      </w:r>
      <w:r>
        <w:rPr>
          <w:sz w:val="28"/>
          <w:szCs w:val="28"/>
        </w:rPr>
        <w:t xml:space="preserve">connect nanotechnology with biotechnology into one, termed as </w:t>
      </w:r>
      <w:proofErr w:type="spellStart"/>
      <w:r>
        <w:rPr>
          <w:sz w:val="28"/>
          <w:szCs w:val="28"/>
        </w:rPr>
        <w:t>nanobiotechnology</w:t>
      </w:r>
      <w:proofErr w:type="spellEnd"/>
      <w:r>
        <w:rPr>
          <w:sz w:val="28"/>
          <w:szCs w:val="28"/>
        </w:rPr>
        <w:t>.</w:t>
      </w:r>
    </w:p>
    <w:p w:rsidR="00EC62DA" w:rsidRDefault="007A67E4">
      <w:pPr>
        <w:spacing w:line="240" w:lineRule="auto"/>
        <w:jc w:val="both"/>
        <w:rPr>
          <w:sz w:val="28"/>
          <w:szCs w:val="28"/>
        </w:rPr>
      </w:pPr>
      <w:r>
        <w:rPr>
          <w:sz w:val="28"/>
          <w:szCs w:val="28"/>
        </w:rPr>
        <w:t xml:space="preserve"> This review will also unlock ideas to utilize different paths for the production of silver nanoparticles, which can help human beings. We have comprehensively discussed the b</w:t>
      </w:r>
      <w:r>
        <w:rPr>
          <w:sz w:val="28"/>
          <w:szCs w:val="28"/>
        </w:rPr>
        <w:t>io-</w:t>
      </w:r>
      <w:proofErr w:type="spellStart"/>
      <w:r>
        <w:rPr>
          <w:sz w:val="28"/>
          <w:szCs w:val="28"/>
        </w:rPr>
        <w:t>genic</w:t>
      </w:r>
      <w:proofErr w:type="spellEnd"/>
      <w:r>
        <w:rPr>
          <w:sz w:val="28"/>
          <w:szCs w:val="28"/>
        </w:rPr>
        <w:t xml:space="preserve"> synthesis and silver nanoparticles using various plants and their application in antimicrobial activity. We also discussed the effect of the synthesized silver nanoparticles' size and shape in antimicrobial activity towards various pathogenic bact</w:t>
      </w:r>
      <w:r>
        <w:rPr>
          <w:sz w:val="28"/>
          <w:szCs w:val="28"/>
        </w:rPr>
        <w:t xml:space="preserve">eria. </w:t>
      </w:r>
    </w:p>
    <w:p w:rsidR="00EC62DA" w:rsidRDefault="007A67E4">
      <w:pPr>
        <w:spacing w:line="240" w:lineRule="auto"/>
        <w:jc w:val="both"/>
        <w:rPr>
          <w:sz w:val="28"/>
          <w:szCs w:val="28"/>
        </w:rPr>
      </w:pPr>
      <w:r>
        <w:rPr>
          <w:sz w:val="28"/>
          <w:szCs w:val="28"/>
        </w:rPr>
        <w:t>In an attempt to synthesize metals NPs one has to bear in mind that the success of NPs depends not only on the size and shape but also on stability of NPs as they have the tendency to form large aggregates that lead to precipitation, thereby reducin</w:t>
      </w:r>
      <w:r>
        <w:rPr>
          <w:sz w:val="28"/>
          <w:szCs w:val="28"/>
        </w:rPr>
        <w:t>g their efficacy.</w:t>
      </w:r>
    </w:p>
    <w:p w:rsidR="00EC62DA" w:rsidRDefault="00EC62DA">
      <w:pPr>
        <w:spacing w:line="240" w:lineRule="auto"/>
        <w:jc w:val="both"/>
        <w:rPr>
          <w:sz w:val="24"/>
          <w:szCs w:val="24"/>
        </w:rPr>
      </w:pPr>
    </w:p>
    <w:p w:rsidR="00EC62DA" w:rsidRDefault="00EC62DA">
      <w:pPr>
        <w:spacing w:line="240" w:lineRule="auto"/>
        <w:jc w:val="both"/>
        <w:rPr>
          <w:sz w:val="24"/>
          <w:szCs w:val="24"/>
        </w:rPr>
      </w:pPr>
    </w:p>
    <w:p w:rsidR="00EC62DA" w:rsidRDefault="007A67E4">
      <w:pPr>
        <w:spacing w:line="240" w:lineRule="auto"/>
        <w:jc w:val="both"/>
        <w:rPr>
          <w:b/>
          <w:sz w:val="28"/>
          <w:szCs w:val="28"/>
        </w:rPr>
      </w:pPr>
      <w:r>
        <w:rPr>
          <w:b/>
          <w:sz w:val="24"/>
          <w:szCs w:val="24"/>
        </w:rPr>
        <w:lastRenderedPageBreak/>
        <w:t xml:space="preserve">Fig. 2 Publications per year for green synthesis of </w:t>
      </w:r>
      <w:proofErr w:type="spellStart"/>
      <w:r>
        <w:rPr>
          <w:b/>
          <w:sz w:val="24"/>
          <w:szCs w:val="24"/>
        </w:rPr>
        <w:t>AgNPs</w:t>
      </w:r>
      <w:proofErr w:type="spellEnd"/>
      <w:r>
        <w:rPr>
          <w:b/>
          <w:sz w:val="24"/>
          <w:szCs w:val="24"/>
        </w:rPr>
        <w:t xml:space="preserve"> during the period 2001 to 2019 (data collected from </w:t>
      </w:r>
      <w:proofErr w:type="spellStart"/>
      <w:r>
        <w:rPr>
          <w:b/>
          <w:sz w:val="24"/>
          <w:szCs w:val="24"/>
        </w:rPr>
        <w:t>SciFinder</w:t>
      </w:r>
      <w:proofErr w:type="spellEnd"/>
      <w:r>
        <w:rPr>
          <w:b/>
          <w:sz w:val="24"/>
          <w:szCs w:val="24"/>
        </w:rPr>
        <w:t xml:space="preserve"> Database).</w:t>
      </w:r>
    </w:p>
    <w:p w:rsidR="00EC62DA" w:rsidRDefault="007A67E4">
      <w:pPr>
        <w:spacing w:line="240" w:lineRule="auto"/>
        <w:jc w:val="both"/>
        <w:rPr>
          <w:sz w:val="28"/>
          <w:szCs w:val="28"/>
        </w:rPr>
      </w:pPr>
      <w:r>
        <w:rPr>
          <w:noProof/>
          <w:sz w:val="28"/>
          <w:szCs w:val="28"/>
        </w:rPr>
        <w:drawing>
          <wp:inline distT="0" distB="0" distL="0" distR="0">
            <wp:extent cx="3514725" cy="2257425"/>
            <wp:effectExtent l="19050" t="0" r="9525" b="0"/>
            <wp:docPr id="1027" name="Picture 1" descr="Screenshot 2025-05-23 at 13-34-54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a:stretch/>
                  </pic:blipFill>
                  <pic:spPr>
                    <a:xfrm>
                      <a:off x="0" y="0"/>
                      <a:ext cx="3514725" cy="2257425"/>
                    </a:xfrm>
                    <a:prstGeom prst="rect">
                      <a:avLst/>
                    </a:prstGeom>
                  </pic:spPr>
                </pic:pic>
              </a:graphicData>
            </a:graphic>
          </wp:inline>
        </w:drawing>
      </w:r>
    </w:p>
    <w:p w:rsidR="00EC62DA" w:rsidRDefault="007A67E4">
      <w:pPr>
        <w:spacing w:line="240" w:lineRule="auto"/>
        <w:jc w:val="both"/>
        <w:rPr>
          <w:b/>
          <w:sz w:val="32"/>
          <w:szCs w:val="32"/>
        </w:rPr>
      </w:pPr>
      <w:r>
        <w:rPr>
          <w:b/>
          <w:sz w:val="32"/>
          <w:szCs w:val="32"/>
        </w:rPr>
        <w:t xml:space="preserve"> 1.1.2 Protocols for the Biosynthesis of Silver Nanoparticles (</w:t>
      </w:r>
      <w:proofErr w:type="spellStart"/>
      <w:r>
        <w:rPr>
          <w:b/>
          <w:sz w:val="32"/>
          <w:szCs w:val="32"/>
        </w:rPr>
        <w:t>AgNPs</w:t>
      </w:r>
      <w:proofErr w:type="spellEnd"/>
      <w:r>
        <w:rPr>
          <w:b/>
          <w:sz w:val="32"/>
          <w:szCs w:val="32"/>
        </w:rPr>
        <w:t>)</w:t>
      </w:r>
    </w:p>
    <w:p w:rsidR="00EC62DA" w:rsidRDefault="007A67E4">
      <w:pPr>
        <w:spacing w:line="240" w:lineRule="auto"/>
        <w:jc w:val="both"/>
        <w:rPr>
          <w:sz w:val="28"/>
          <w:szCs w:val="28"/>
        </w:rPr>
      </w:pPr>
      <w:r>
        <w:rPr>
          <w:sz w:val="28"/>
          <w:szCs w:val="28"/>
        </w:rPr>
        <w:t xml:space="preserve">Biogenic synthesis of </w:t>
      </w:r>
      <w:proofErr w:type="spellStart"/>
      <w:r>
        <w:rPr>
          <w:sz w:val="28"/>
          <w:szCs w:val="28"/>
        </w:rPr>
        <w:t>AgNPs</w:t>
      </w:r>
      <w:proofErr w:type="spellEnd"/>
      <w:r>
        <w:rPr>
          <w:sz w:val="28"/>
          <w:szCs w:val="28"/>
        </w:rPr>
        <w:t xml:space="preserve"> is an</w:t>
      </w:r>
      <w:r>
        <w:rPr>
          <w:sz w:val="28"/>
          <w:szCs w:val="28"/>
        </w:rPr>
        <w:t xml:space="preserve"> easy single-step protocol without generating harsh and toxic chemicals; hence, they are save, economical and eco-friendly. In recent years, both plant and microbes are extensively investigated for the biosynthesis of </w:t>
      </w:r>
      <w:proofErr w:type="spellStart"/>
      <w:r>
        <w:rPr>
          <w:sz w:val="28"/>
          <w:szCs w:val="28"/>
        </w:rPr>
        <w:t>AgNPs</w:t>
      </w:r>
      <w:proofErr w:type="spellEnd"/>
      <w:r>
        <w:rPr>
          <w:sz w:val="28"/>
          <w:szCs w:val="28"/>
        </w:rPr>
        <w:t xml:space="preserve"> of varying size, shape, stabilit</w:t>
      </w:r>
      <w:r>
        <w:rPr>
          <w:sz w:val="28"/>
          <w:szCs w:val="28"/>
        </w:rPr>
        <w:t xml:space="preserve">y, and antimicrobial efficacy. </w:t>
      </w:r>
      <w:proofErr w:type="gramStart"/>
      <w:r>
        <w:rPr>
          <w:sz w:val="28"/>
          <w:szCs w:val="28"/>
        </w:rPr>
        <w:t xml:space="preserve">(Ahmed </w:t>
      </w:r>
      <w:r>
        <w:rPr>
          <w:i/>
          <w:sz w:val="28"/>
          <w:szCs w:val="28"/>
        </w:rPr>
        <w:t>et al</w:t>
      </w:r>
      <w:r>
        <w:rPr>
          <w:sz w:val="28"/>
          <w:szCs w:val="28"/>
        </w:rPr>
        <w:t xml:space="preserve">., 2017; </w:t>
      </w:r>
      <w:proofErr w:type="spellStart"/>
      <w:r>
        <w:rPr>
          <w:sz w:val="28"/>
          <w:szCs w:val="28"/>
        </w:rPr>
        <w:t>Korah</w:t>
      </w:r>
      <w:proofErr w:type="spellEnd"/>
      <w:r>
        <w:rPr>
          <w:sz w:val="28"/>
          <w:szCs w:val="28"/>
        </w:rPr>
        <w:t xml:space="preserve"> </w:t>
      </w:r>
      <w:r>
        <w:rPr>
          <w:i/>
          <w:sz w:val="28"/>
          <w:szCs w:val="28"/>
        </w:rPr>
        <w:t>et al</w:t>
      </w:r>
      <w:r>
        <w:rPr>
          <w:sz w:val="28"/>
          <w:szCs w:val="28"/>
        </w:rPr>
        <w:t>., 2010).</w:t>
      </w:r>
      <w:proofErr w:type="gramEnd"/>
    </w:p>
    <w:p w:rsidR="00EC62DA" w:rsidRDefault="007A67E4">
      <w:pPr>
        <w:spacing w:line="240" w:lineRule="auto"/>
        <w:jc w:val="both"/>
        <w:rPr>
          <w:b/>
          <w:sz w:val="32"/>
          <w:szCs w:val="32"/>
        </w:rPr>
      </w:pPr>
      <w:r>
        <w:rPr>
          <w:b/>
          <w:sz w:val="32"/>
          <w:szCs w:val="32"/>
        </w:rPr>
        <w:t>From plant extract</w:t>
      </w:r>
    </w:p>
    <w:p w:rsidR="00EC62DA" w:rsidRDefault="007A67E4">
      <w:pPr>
        <w:spacing w:line="240" w:lineRule="auto"/>
        <w:jc w:val="both"/>
        <w:rPr>
          <w:sz w:val="28"/>
          <w:szCs w:val="28"/>
        </w:rPr>
      </w:pPr>
      <w:r>
        <w:rPr>
          <w:sz w:val="28"/>
          <w:szCs w:val="28"/>
        </w:rPr>
        <w:t xml:space="preserve">Various parts of plant such as leaves, roots, flowers, fruits, rhizomes etc., have been successfully utilized for the synthesis of </w:t>
      </w:r>
      <w:proofErr w:type="spellStart"/>
      <w:r>
        <w:rPr>
          <w:sz w:val="28"/>
          <w:szCs w:val="28"/>
        </w:rPr>
        <w:t>AgNPs</w:t>
      </w:r>
      <w:proofErr w:type="spellEnd"/>
      <w:r>
        <w:rPr>
          <w:sz w:val="28"/>
          <w:szCs w:val="28"/>
        </w:rPr>
        <w:t>. Different parts of plant a</w:t>
      </w:r>
      <w:r>
        <w:rPr>
          <w:sz w:val="28"/>
          <w:szCs w:val="28"/>
        </w:rPr>
        <w:t>re collected from various sources, washed properly with ordinary water followed by distilled water to exclude debris and any other unwanted materials. After that, the portions are dried and ground to make powder or utilized as fresh to make the extract.</w:t>
      </w:r>
    </w:p>
    <w:p w:rsidR="00EC62DA" w:rsidRDefault="007A67E4">
      <w:pPr>
        <w:spacing w:line="240" w:lineRule="auto"/>
        <w:jc w:val="both"/>
        <w:rPr>
          <w:sz w:val="28"/>
          <w:szCs w:val="28"/>
        </w:rPr>
      </w:pPr>
      <w:r>
        <w:rPr>
          <w:sz w:val="28"/>
          <w:szCs w:val="28"/>
        </w:rPr>
        <w:t xml:space="preserve"> T</w:t>
      </w:r>
      <w:r>
        <w:rPr>
          <w:sz w:val="28"/>
          <w:szCs w:val="28"/>
        </w:rPr>
        <w:t xml:space="preserve">o prepare the extract, the chopped pieces or the ground powder of the parts of the plant are put in </w:t>
      </w:r>
      <w:proofErr w:type="spellStart"/>
      <w:r>
        <w:rPr>
          <w:sz w:val="28"/>
          <w:szCs w:val="28"/>
        </w:rPr>
        <w:t>deionized</w:t>
      </w:r>
      <w:proofErr w:type="spellEnd"/>
      <w:r>
        <w:rPr>
          <w:sz w:val="28"/>
          <w:szCs w:val="28"/>
        </w:rPr>
        <w:t xml:space="preserve"> water or alcohol and usually heated below 60</w:t>
      </w:r>
      <w:r>
        <w:rPr>
          <w:sz w:val="28"/>
          <w:szCs w:val="28"/>
          <w:vertAlign w:val="superscript"/>
        </w:rPr>
        <w:t>0</w:t>
      </w:r>
      <w:r>
        <w:rPr>
          <w:sz w:val="28"/>
          <w:szCs w:val="28"/>
        </w:rPr>
        <w:t xml:space="preserve">C for few hours as high-temperature heating long time may leads to the decomposition of </w:t>
      </w:r>
      <w:proofErr w:type="spellStart"/>
      <w:r>
        <w:rPr>
          <w:sz w:val="28"/>
          <w:szCs w:val="28"/>
        </w:rPr>
        <w:t>phytochemical</w:t>
      </w:r>
      <w:r>
        <w:rPr>
          <w:sz w:val="28"/>
          <w:szCs w:val="28"/>
        </w:rPr>
        <w:t>s</w:t>
      </w:r>
      <w:proofErr w:type="spellEnd"/>
      <w:r>
        <w:rPr>
          <w:sz w:val="28"/>
          <w:szCs w:val="28"/>
        </w:rPr>
        <w:t xml:space="preserve"> in the biomass extract. Plant extract of different pH is added to the solutions having a different concentration of Ag salt as metal precursor followed by heating at different temperature led to the synthesis of </w:t>
      </w:r>
      <w:proofErr w:type="spellStart"/>
      <w:r>
        <w:rPr>
          <w:sz w:val="28"/>
          <w:szCs w:val="28"/>
        </w:rPr>
        <w:t>AgNPs</w:t>
      </w:r>
      <w:proofErr w:type="spellEnd"/>
      <w:r>
        <w:rPr>
          <w:sz w:val="28"/>
          <w:szCs w:val="28"/>
        </w:rPr>
        <w:t xml:space="preserve">. </w:t>
      </w:r>
      <w:proofErr w:type="gramStart"/>
      <w:r>
        <w:rPr>
          <w:sz w:val="28"/>
          <w:szCs w:val="28"/>
        </w:rPr>
        <w:t>(</w:t>
      </w:r>
      <w:proofErr w:type="spellStart"/>
      <w:r>
        <w:rPr>
          <w:sz w:val="28"/>
          <w:szCs w:val="28"/>
        </w:rPr>
        <w:t>Yousef</w:t>
      </w:r>
      <w:proofErr w:type="spellEnd"/>
      <w:r>
        <w:rPr>
          <w:sz w:val="28"/>
          <w:szCs w:val="28"/>
        </w:rPr>
        <w:t xml:space="preserve"> </w:t>
      </w:r>
      <w:r>
        <w:rPr>
          <w:i/>
          <w:sz w:val="28"/>
          <w:szCs w:val="28"/>
        </w:rPr>
        <w:t>et al.,</w:t>
      </w:r>
      <w:r>
        <w:rPr>
          <w:sz w:val="28"/>
          <w:szCs w:val="28"/>
        </w:rPr>
        <w:t xml:space="preserve"> 2017; Rajesh </w:t>
      </w:r>
      <w:r>
        <w:rPr>
          <w:i/>
          <w:sz w:val="28"/>
          <w:szCs w:val="28"/>
        </w:rPr>
        <w:t>et al</w:t>
      </w:r>
      <w:r>
        <w:rPr>
          <w:sz w:val="28"/>
          <w:szCs w:val="28"/>
        </w:rPr>
        <w:t>.</w:t>
      </w:r>
      <w:r>
        <w:rPr>
          <w:sz w:val="28"/>
          <w:szCs w:val="28"/>
        </w:rPr>
        <w:t>, 2017).</w:t>
      </w:r>
      <w:proofErr w:type="gramEnd"/>
    </w:p>
    <w:p w:rsidR="00EC62DA" w:rsidRDefault="007A67E4">
      <w:pPr>
        <w:spacing w:line="240" w:lineRule="auto"/>
        <w:jc w:val="both"/>
        <w:rPr>
          <w:sz w:val="28"/>
          <w:szCs w:val="28"/>
        </w:rPr>
      </w:pPr>
      <w:r>
        <w:rPr>
          <w:sz w:val="28"/>
          <w:szCs w:val="28"/>
        </w:rPr>
        <w:lastRenderedPageBreak/>
        <w:t xml:space="preserve">The progress of the formation of </w:t>
      </w:r>
      <w:proofErr w:type="spellStart"/>
      <w:r>
        <w:rPr>
          <w:sz w:val="28"/>
          <w:szCs w:val="28"/>
        </w:rPr>
        <w:t>AgNPs</w:t>
      </w:r>
      <w:proofErr w:type="spellEnd"/>
      <w:r>
        <w:rPr>
          <w:sz w:val="28"/>
          <w:szCs w:val="28"/>
        </w:rPr>
        <w:t xml:space="preserve"> can be monitored by visual color changes or using UV-Vis. Spectroscopy, where a sharp peak due to surface Plasmon resonance (SPR) of </w:t>
      </w:r>
      <w:proofErr w:type="spellStart"/>
      <w:r>
        <w:rPr>
          <w:sz w:val="28"/>
          <w:szCs w:val="28"/>
        </w:rPr>
        <w:t>AgNPs</w:t>
      </w:r>
      <w:proofErr w:type="spellEnd"/>
      <w:r>
        <w:rPr>
          <w:sz w:val="28"/>
          <w:szCs w:val="28"/>
        </w:rPr>
        <w:t xml:space="preserve"> at around 430–450 nm is clearly observed. After successful synthesis </w:t>
      </w:r>
      <w:r>
        <w:rPr>
          <w:sz w:val="28"/>
          <w:szCs w:val="28"/>
        </w:rPr>
        <w:t xml:space="preserve">of the </w:t>
      </w:r>
      <w:proofErr w:type="spellStart"/>
      <w:r>
        <w:rPr>
          <w:sz w:val="28"/>
          <w:szCs w:val="28"/>
        </w:rPr>
        <w:t>AgNPs</w:t>
      </w:r>
      <w:proofErr w:type="spellEnd"/>
      <w:r>
        <w:rPr>
          <w:sz w:val="28"/>
          <w:szCs w:val="28"/>
        </w:rPr>
        <w:t xml:space="preserve">, the mixture is centrifuged at high rpm to separate the NPs followed by proper washing using solvents and dried in an oven at low temperature. The different plant parts extracts that have been successfully utilized in the green synthesis of </w:t>
      </w:r>
      <w:proofErr w:type="spellStart"/>
      <w:r>
        <w:rPr>
          <w:sz w:val="28"/>
          <w:szCs w:val="28"/>
        </w:rPr>
        <w:t>Ag</w:t>
      </w:r>
      <w:r>
        <w:rPr>
          <w:sz w:val="28"/>
          <w:szCs w:val="28"/>
        </w:rPr>
        <w:t>NPs</w:t>
      </w:r>
      <w:proofErr w:type="spellEnd"/>
      <w:r>
        <w:rPr>
          <w:sz w:val="28"/>
          <w:szCs w:val="28"/>
        </w:rPr>
        <w:t xml:space="preserve"> are given </w:t>
      </w:r>
      <w:proofErr w:type="gramStart"/>
      <w:r>
        <w:rPr>
          <w:sz w:val="28"/>
          <w:szCs w:val="28"/>
        </w:rPr>
        <w:t>in(</w:t>
      </w:r>
      <w:proofErr w:type="gramEnd"/>
      <w:r>
        <w:rPr>
          <w:sz w:val="28"/>
          <w:szCs w:val="28"/>
        </w:rPr>
        <w:t xml:space="preserve"> Fig. 3). </w:t>
      </w:r>
      <w:proofErr w:type="gramStart"/>
      <w:r>
        <w:rPr>
          <w:sz w:val="28"/>
          <w:szCs w:val="28"/>
        </w:rPr>
        <w:t>(</w:t>
      </w:r>
      <w:proofErr w:type="spellStart"/>
      <w:r>
        <w:rPr>
          <w:sz w:val="28"/>
          <w:szCs w:val="28"/>
        </w:rPr>
        <w:t>Mankanda</w:t>
      </w:r>
      <w:proofErr w:type="spellEnd"/>
      <w:r>
        <w:rPr>
          <w:sz w:val="28"/>
          <w:szCs w:val="28"/>
        </w:rPr>
        <w:t xml:space="preserve"> </w:t>
      </w:r>
      <w:r>
        <w:rPr>
          <w:i/>
          <w:sz w:val="28"/>
          <w:szCs w:val="28"/>
        </w:rPr>
        <w:t>et al</w:t>
      </w:r>
      <w:r>
        <w:rPr>
          <w:sz w:val="28"/>
          <w:szCs w:val="28"/>
        </w:rPr>
        <w:t xml:space="preserve">., 2015; Rave </w:t>
      </w:r>
      <w:r>
        <w:rPr>
          <w:i/>
          <w:sz w:val="28"/>
          <w:szCs w:val="28"/>
        </w:rPr>
        <w:t>et al</w:t>
      </w:r>
      <w:r>
        <w:rPr>
          <w:sz w:val="28"/>
          <w:szCs w:val="28"/>
        </w:rPr>
        <w:t>., 2016).</w:t>
      </w:r>
      <w:proofErr w:type="gramEnd"/>
    </w:p>
    <w:p w:rsidR="00EC62DA" w:rsidRDefault="007A67E4">
      <w:pPr>
        <w:spacing w:line="240" w:lineRule="auto"/>
        <w:jc w:val="both"/>
        <w:rPr>
          <w:b/>
          <w:sz w:val="24"/>
          <w:szCs w:val="24"/>
        </w:rPr>
      </w:pPr>
      <w:proofErr w:type="gramStart"/>
      <w:r>
        <w:rPr>
          <w:b/>
          <w:sz w:val="24"/>
          <w:szCs w:val="24"/>
        </w:rPr>
        <w:t>Fig 3.</w:t>
      </w:r>
      <w:proofErr w:type="gramEnd"/>
      <w:r>
        <w:rPr>
          <w:b/>
          <w:sz w:val="24"/>
          <w:szCs w:val="24"/>
        </w:rPr>
        <w:t xml:space="preserve"> Different parts of plants used for biosynthesis of antimicrobial silver nanoparticles</w:t>
      </w:r>
    </w:p>
    <w:p w:rsidR="00EC62DA" w:rsidRDefault="007A67E4">
      <w:pPr>
        <w:spacing w:line="240" w:lineRule="auto"/>
        <w:jc w:val="both"/>
        <w:rPr>
          <w:sz w:val="28"/>
          <w:szCs w:val="28"/>
        </w:rPr>
      </w:pPr>
      <w:r>
        <w:rPr>
          <w:noProof/>
          <w:sz w:val="28"/>
          <w:szCs w:val="28"/>
        </w:rPr>
        <w:drawing>
          <wp:inline distT="0" distB="0" distL="0" distR="0">
            <wp:extent cx="3114675" cy="2428875"/>
            <wp:effectExtent l="19050" t="0" r="9525" b="0"/>
            <wp:docPr id="1028" name="Picture 2" descr="Screenshot 2025-05-23 at 13-46-54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srcRect/>
                    <a:stretch/>
                  </pic:blipFill>
                  <pic:spPr>
                    <a:xfrm>
                      <a:off x="0" y="0"/>
                      <a:ext cx="3114675" cy="2428875"/>
                    </a:xfrm>
                    <a:prstGeom prst="rect">
                      <a:avLst/>
                    </a:prstGeom>
                  </pic:spPr>
                </pic:pic>
              </a:graphicData>
            </a:graphic>
          </wp:inline>
        </w:drawing>
      </w:r>
    </w:p>
    <w:p w:rsidR="00EC62DA" w:rsidRDefault="007A67E4">
      <w:pPr>
        <w:spacing w:line="240" w:lineRule="auto"/>
        <w:jc w:val="both"/>
        <w:rPr>
          <w:b/>
          <w:sz w:val="32"/>
          <w:szCs w:val="32"/>
        </w:rPr>
      </w:pPr>
      <w:r>
        <w:rPr>
          <w:b/>
          <w:sz w:val="32"/>
          <w:szCs w:val="32"/>
        </w:rPr>
        <w:t>From microbes</w:t>
      </w:r>
    </w:p>
    <w:p w:rsidR="00EC62DA" w:rsidRDefault="007A67E4">
      <w:pPr>
        <w:spacing w:line="240" w:lineRule="auto"/>
        <w:jc w:val="both"/>
        <w:rPr>
          <w:sz w:val="28"/>
          <w:szCs w:val="28"/>
        </w:rPr>
      </w:pPr>
      <w:r>
        <w:rPr>
          <w:sz w:val="28"/>
          <w:szCs w:val="28"/>
        </w:rPr>
        <w:t xml:space="preserve">Nowadays, the use of microbial cell for the synthesis of metal NPs has come </w:t>
      </w:r>
      <w:r>
        <w:rPr>
          <w:sz w:val="28"/>
          <w:szCs w:val="28"/>
        </w:rPr>
        <w:t xml:space="preserve">out as a great approach. Microbial cells turn to be excellent </w:t>
      </w:r>
      <w:proofErr w:type="spellStart"/>
      <w:r>
        <w:rPr>
          <w:sz w:val="28"/>
          <w:szCs w:val="28"/>
        </w:rPr>
        <w:t>biofactories</w:t>
      </w:r>
      <w:proofErr w:type="spellEnd"/>
      <w:r>
        <w:rPr>
          <w:sz w:val="28"/>
          <w:szCs w:val="28"/>
        </w:rPr>
        <w:t xml:space="preserve"> for the synthesis of </w:t>
      </w:r>
      <w:proofErr w:type="spellStart"/>
      <w:r>
        <w:rPr>
          <w:sz w:val="28"/>
          <w:szCs w:val="28"/>
        </w:rPr>
        <w:t>AgNPs</w:t>
      </w:r>
      <w:proofErr w:type="spellEnd"/>
      <w:r>
        <w:rPr>
          <w:sz w:val="28"/>
          <w:szCs w:val="28"/>
        </w:rPr>
        <w:t>. At first, the cultures are allowed to develop as culture suspension in disinfected distilled water having the culture medium. Then, different concentrati</w:t>
      </w:r>
      <w:r>
        <w:rPr>
          <w:sz w:val="28"/>
          <w:szCs w:val="28"/>
        </w:rPr>
        <w:t xml:space="preserve">on of precursor of </w:t>
      </w:r>
      <w:proofErr w:type="spellStart"/>
      <w:r>
        <w:rPr>
          <w:sz w:val="28"/>
          <w:szCs w:val="28"/>
        </w:rPr>
        <w:t>AgNPs</w:t>
      </w:r>
      <w:proofErr w:type="spellEnd"/>
      <w:r>
        <w:rPr>
          <w:sz w:val="28"/>
          <w:szCs w:val="28"/>
        </w:rPr>
        <w:t xml:space="preserve"> is added into the cultured microbial followed by continuous mechanical stirring under dark conditions. </w:t>
      </w:r>
    </w:p>
    <w:p w:rsidR="00EC62DA" w:rsidRDefault="007A67E4">
      <w:pPr>
        <w:spacing w:line="240" w:lineRule="auto"/>
        <w:jc w:val="both"/>
        <w:rPr>
          <w:sz w:val="28"/>
          <w:szCs w:val="28"/>
        </w:rPr>
      </w:pPr>
      <w:proofErr w:type="spellStart"/>
      <w:proofErr w:type="gramStart"/>
      <w:r>
        <w:rPr>
          <w:sz w:val="28"/>
          <w:szCs w:val="28"/>
        </w:rPr>
        <w:t>sThe</w:t>
      </w:r>
      <w:proofErr w:type="spellEnd"/>
      <w:proofErr w:type="gramEnd"/>
      <w:r>
        <w:rPr>
          <w:sz w:val="28"/>
          <w:szCs w:val="28"/>
        </w:rPr>
        <w:t xml:space="preserve"> progress of the reaction is monitored by UV-Vis spectrophotometer. Finally, the resultant </w:t>
      </w:r>
      <w:proofErr w:type="spellStart"/>
      <w:r>
        <w:rPr>
          <w:sz w:val="28"/>
          <w:szCs w:val="28"/>
        </w:rPr>
        <w:t>AgNPs</w:t>
      </w:r>
      <w:proofErr w:type="spellEnd"/>
      <w:r>
        <w:rPr>
          <w:sz w:val="28"/>
          <w:szCs w:val="28"/>
        </w:rPr>
        <w:t xml:space="preserve"> is separated from the mixt</w:t>
      </w:r>
      <w:r>
        <w:rPr>
          <w:sz w:val="28"/>
          <w:szCs w:val="28"/>
        </w:rPr>
        <w:t xml:space="preserve">ure via centrifugation at around 3000 rpm for 10–15 minutes. </w:t>
      </w:r>
      <w:proofErr w:type="gramStart"/>
      <w:r>
        <w:rPr>
          <w:sz w:val="28"/>
          <w:szCs w:val="28"/>
        </w:rPr>
        <w:t>(</w:t>
      </w:r>
      <w:proofErr w:type="spellStart"/>
      <w:r>
        <w:rPr>
          <w:sz w:val="28"/>
          <w:szCs w:val="28"/>
        </w:rPr>
        <w:t>Shivaji</w:t>
      </w:r>
      <w:proofErr w:type="spellEnd"/>
      <w:r>
        <w:rPr>
          <w:sz w:val="28"/>
          <w:szCs w:val="28"/>
        </w:rPr>
        <w:t xml:space="preserve"> </w:t>
      </w:r>
      <w:r>
        <w:rPr>
          <w:i/>
          <w:sz w:val="28"/>
          <w:szCs w:val="28"/>
        </w:rPr>
        <w:t>et al.,</w:t>
      </w:r>
      <w:r>
        <w:rPr>
          <w:sz w:val="28"/>
          <w:szCs w:val="28"/>
        </w:rPr>
        <w:t xml:space="preserve"> 2011).</w:t>
      </w:r>
      <w:proofErr w:type="gramEnd"/>
    </w:p>
    <w:p w:rsidR="00EC62DA" w:rsidRDefault="00EC62DA">
      <w:pPr>
        <w:spacing w:line="240" w:lineRule="auto"/>
        <w:jc w:val="both"/>
        <w:rPr>
          <w:b/>
          <w:sz w:val="32"/>
          <w:szCs w:val="32"/>
        </w:rPr>
      </w:pPr>
    </w:p>
    <w:p w:rsidR="00EC62DA" w:rsidRDefault="00EC62DA">
      <w:pPr>
        <w:spacing w:line="240" w:lineRule="auto"/>
        <w:jc w:val="both"/>
        <w:rPr>
          <w:b/>
          <w:sz w:val="32"/>
          <w:szCs w:val="32"/>
        </w:rPr>
      </w:pPr>
    </w:p>
    <w:p w:rsidR="00EC62DA" w:rsidRDefault="007A67E4">
      <w:pPr>
        <w:spacing w:line="240" w:lineRule="auto"/>
        <w:jc w:val="both"/>
        <w:rPr>
          <w:b/>
          <w:sz w:val="32"/>
          <w:szCs w:val="32"/>
        </w:rPr>
      </w:pPr>
      <w:r>
        <w:rPr>
          <w:b/>
          <w:sz w:val="32"/>
          <w:szCs w:val="32"/>
        </w:rPr>
        <w:lastRenderedPageBreak/>
        <w:t xml:space="preserve">1.1.3 Plant-mediated Biogenic Synthesis of </w:t>
      </w:r>
      <w:proofErr w:type="spellStart"/>
      <w:r>
        <w:rPr>
          <w:b/>
          <w:sz w:val="32"/>
          <w:szCs w:val="32"/>
        </w:rPr>
        <w:t>AgNPs</w:t>
      </w:r>
      <w:proofErr w:type="spellEnd"/>
      <w:r>
        <w:rPr>
          <w:b/>
          <w:sz w:val="32"/>
          <w:szCs w:val="32"/>
        </w:rPr>
        <w:t xml:space="preserve"> and their Antimicrobial Activity.</w:t>
      </w:r>
    </w:p>
    <w:p w:rsidR="00EC62DA" w:rsidRDefault="007A67E4">
      <w:pPr>
        <w:spacing w:line="240" w:lineRule="auto"/>
        <w:jc w:val="both"/>
        <w:rPr>
          <w:sz w:val="28"/>
          <w:szCs w:val="28"/>
        </w:rPr>
      </w:pPr>
      <w:r>
        <w:rPr>
          <w:sz w:val="28"/>
          <w:szCs w:val="28"/>
        </w:rPr>
        <w:t>Owing to the environmental issue, biogenic synthesis of metal and metal oxide NPs is g</w:t>
      </w:r>
      <w:r>
        <w:rPr>
          <w:sz w:val="28"/>
          <w:szCs w:val="28"/>
        </w:rPr>
        <w:t>aining immense attention from the past decades. Reported literature revealed that various plant parts such as leaf, roots, seed, fruits and stem etc., have been utilized for the biosynthesis of NPs. The synthesis of NPs is fully dependent on the biomateria</w:t>
      </w:r>
      <w:r>
        <w:rPr>
          <w:sz w:val="28"/>
          <w:szCs w:val="28"/>
        </w:rPr>
        <w:t>ls/</w:t>
      </w:r>
      <w:proofErr w:type="spellStart"/>
      <w:r>
        <w:rPr>
          <w:sz w:val="28"/>
          <w:szCs w:val="28"/>
        </w:rPr>
        <w:t>phytochemicals</w:t>
      </w:r>
      <w:proofErr w:type="spellEnd"/>
      <w:r>
        <w:rPr>
          <w:sz w:val="28"/>
          <w:szCs w:val="28"/>
        </w:rPr>
        <w:t xml:space="preserve"> present in the extract. This section aims to discuss the various plant parts extract mediated synthesis of </w:t>
      </w:r>
      <w:proofErr w:type="spellStart"/>
      <w:r>
        <w:rPr>
          <w:sz w:val="28"/>
          <w:szCs w:val="28"/>
        </w:rPr>
        <w:t>AgNPs</w:t>
      </w:r>
      <w:proofErr w:type="spellEnd"/>
      <w:r>
        <w:rPr>
          <w:sz w:val="28"/>
          <w:szCs w:val="28"/>
        </w:rPr>
        <w:t xml:space="preserve"> and their application as antimicrobial.</w:t>
      </w:r>
    </w:p>
    <w:p w:rsidR="00EC62DA" w:rsidRDefault="007A67E4">
      <w:pPr>
        <w:spacing w:line="240" w:lineRule="auto"/>
        <w:jc w:val="both"/>
        <w:rPr>
          <w:b/>
          <w:sz w:val="32"/>
          <w:szCs w:val="32"/>
        </w:rPr>
      </w:pPr>
      <w:r>
        <w:rPr>
          <w:b/>
          <w:sz w:val="32"/>
          <w:szCs w:val="32"/>
        </w:rPr>
        <w:t>From leaf</w:t>
      </w:r>
    </w:p>
    <w:p w:rsidR="00EC62DA" w:rsidRDefault="007A67E4">
      <w:pPr>
        <w:spacing w:line="240" w:lineRule="auto"/>
        <w:jc w:val="both"/>
        <w:rPr>
          <w:sz w:val="28"/>
          <w:szCs w:val="28"/>
        </w:rPr>
      </w:pPr>
      <w:r>
        <w:rPr>
          <w:sz w:val="28"/>
          <w:szCs w:val="28"/>
        </w:rPr>
        <w:t>To date, a numerous number of leaves extract have been utilized for the bio</w:t>
      </w:r>
      <w:r>
        <w:rPr>
          <w:sz w:val="28"/>
          <w:szCs w:val="28"/>
        </w:rPr>
        <w:t xml:space="preserve">synthesis of </w:t>
      </w:r>
      <w:proofErr w:type="spellStart"/>
      <w:r>
        <w:rPr>
          <w:sz w:val="28"/>
          <w:szCs w:val="28"/>
        </w:rPr>
        <w:t>AgNPs</w:t>
      </w:r>
      <w:proofErr w:type="spellEnd"/>
      <w:r>
        <w:rPr>
          <w:sz w:val="28"/>
          <w:szCs w:val="28"/>
        </w:rPr>
        <w:t xml:space="preserve"> as shown in (Table 1). </w:t>
      </w:r>
      <w:proofErr w:type="spellStart"/>
      <w:r>
        <w:rPr>
          <w:i/>
          <w:sz w:val="28"/>
          <w:szCs w:val="28"/>
        </w:rPr>
        <w:t>Skimmia</w:t>
      </w:r>
      <w:proofErr w:type="spellEnd"/>
      <w:r>
        <w:rPr>
          <w:i/>
          <w:sz w:val="28"/>
          <w:szCs w:val="28"/>
        </w:rPr>
        <w:t xml:space="preserve"> </w:t>
      </w:r>
      <w:proofErr w:type="spellStart"/>
      <w:r>
        <w:rPr>
          <w:i/>
          <w:sz w:val="28"/>
          <w:szCs w:val="28"/>
        </w:rPr>
        <w:t>laureola</w:t>
      </w:r>
      <w:proofErr w:type="spellEnd"/>
      <w:r>
        <w:rPr>
          <w:sz w:val="28"/>
          <w:szCs w:val="28"/>
        </w:rPr>
        <w:t xml:space="preserve"> was reported for the synthesis of spherical </w:t>
      </w:r>
      <w:proofErr w:type="spellStart"/>
      <w:r>
        <w:rPr>
          <w:sz w:val="28"/>
          <w:szCs w:val="28"/>
        </w:rPr>
        <w:t>AgNPs</w:t>
      </w:r>
      <w:proofErr w:type="spellEnd"/>
      <w:r>
        <w:rPr>
          <w:sz w:val="28"/>
          <w:szCs w:val="28"/>
        </w:rPr>
        <w:t xml:space="preserve"> with size 38±0.27 nm and tested against </w:t>
      </w:r>
      <w:r>
        <w:rPr>
          <w:i/>
          <w:sz w:val="28"/>
          <w:szCs w:val="28"/>
        </w:rPr>
        <w:t>E. coli</w:t>
      </w:r>
      <w:r>
        <w:rPr>
          <w:sz w:val="28"/>
          <w:szCs w:val="28"/>
        </w:rPr>
        <w:t xml:space="preserve">, </w:t>
      </w:r>
      <w:r>
        <w:rPr>
          <w:i/>
          <w:sz w:val="28"/>
          <w:szCs w:val="28"/>
        </w:rPr>
        <w:t xml:space="preserve">K. </w:t>
      </w:r>
      <w:proofErr w:type="spellStart"/>
      <w:r>
        <w:rPr>
          <w:i/>
          <w:sz w:val="28"/>
          <w:szCs w:val="28"/>
        </w:rPr>
        <w:t>pneumoniae</w:t>
      </w:r>
      <w:proofErr w:type="spellEnd"/>
      <w:r>
        <w:rPr>
          <w:i/>
          <w:sz w:val="28"/>
          <w:szCs w:val="28"/>
        </w:rPr>
        <w:t xml:space="preserve">, P. </w:t>
      </w:r>
      <w:proofErr w:type="spellStart"/>
      <w:r>
        <w:rPr>
          <w:i/>
          <w:sz w:val="28"/>
          <w:szCs w:val="28"/>
        </w:rPr>
        <w:t>aeruginosa</w:t>
      </w:r>
      <w:proofErr w:type="spellEnd"/>
      <w:r>
        <w:rPr>
          <w:i/>
          <w:sz w:val="28"/>
          <w:szCs w:val="28"/>
        </w:rPr>
        <w:t xml:space="preserve">, P. </w:t>
      </w:r>
      <w:proofErr w:type="spellStart"/>
      <w:r>
        <w:rPr>
          <w:i/>
          <w:sz w:val="28"/>
          <w:szCs w:val="28"/>
        </w:rPr>
        <w:t>vulgaris</w:t>
      </w:r>
      <w:proofErr w:type="spellEnd"/>
      <w:r>
        <w:rPr>
          <w:i/>
          <w:sz w:val="28"/>
          <w:szCs w:val="28"/>
        </w:rPr>
        <w:t xml:space="preserve">, S. </w:t>
      </w:r>
      <w:proofErr w:type="spellStart"/>
      <w:r>
        <w:rPr>
          <w:i/>
          <w:sz w:val="28"/>
          <w:szCs w:val="28"/>
        </w:rPr>
        <w:t>aureus</w:t>
      </w:r>
      <w:proofErr w:type="spellEnd"/>
      <w:r>
        <w:rPr>
          <w:sz w:val="28"/>
          <w:szCs w:val="28"/>
        </w:rPr>
        <w:t xml:space="preserve">.( </w:t>
      </w:r>
      <w:proofErr w:type="spellStart"/>
      <w:r>
        <w:rPr>
          <w:sz w:val="28"/>
          <w:szCs w:val="28"/>
        </w:rPr>
        <w:t>Miri</w:t>
      </w:r>
      <w:proofErr w:type="spellEnd"/>
      <w:r>
        <w:rPr>
          <w:sz w:val="28"/>
          <w:szCs w:val="28"/>
        </w:rPr>
        <w:t xml:space="preserve"> </w:t>
      </w:r>
      <w:r>
        <w:rPr>
          <w:i/>
          <w:sz w:val="28"/>
          <w:szCs w:val="28"/>
        </w:rPr>
        <w:t>et al</w:t>
      </w:r>
      <w:r>
        <w:rPr>
          <w:sz w:val="28"/>
          <w:szCs w:val="28"/>
        </w:rPr>
        <w:t xml:space="preserve">), have utilized </w:t>
      </w:r>
      <w:proofErr w:type="spellStart"/>
      <w:r>
        <w:rPr>
          <w:i/>
          <w:sz w:val="28"/>
          <w:szCs w:val="28"/>
        </w:rPr>
        <w:t>Prosopis</w:t>
      </w:r>
      <w:proofErr w:type="spellEnd"/>
      <w:r>
        <w:rPr>
          <w:i/>
          <w:sz w:val="28"/>
          <w:szCs w:val="28"/>
        </w:rPr>
        <w:t xml:space="preserve"> </w:t>
      </w:r>
      <w:proofErr w:type="spellStart"/>
      <w:r>
        <w:rPr>
          <w:i/>
          <w:sz w:val="28"/>
          <w:szCs w:val="28"/>
        </w:rPr>
        <w:t>farcta</w:t>
      </w:r>
      <w:proofErr w:type="spellEnd"/>
      <w:r>
        <w:rPr>
          <w:sz w:val="28"/>
          <w:szCs w:val="28"/>
        </w:rPr>
        <w:t xml:space="preserve"> </w:t>
      </w:r>
      <w:r>
        <w:rPr>
          <w:sz w:val="28"/>
          <w:szCs w:val="28"/>
        </w:rPr>
        <w:t xml:space="preserve">extract for the biosynthesis of </w:t>
      </w:r>
      <w:proofErr w:type="spellStart"/>
      <w:r>
        <w:rPr>
          <w:sz w:val="28"/>
          <w:szCs w:val="28"/>
        </w:rPr>
        <w:t>AgNPs</w:t>
      </w:r>
      <w:proofErr w:type="spellEnd"/>
      <w:r>
        <w:rPr>
          <w:sz w:val="28"/>
          <w:szCs w:val="28"/>
        </w:rPr>
        <w:t xml:space="preserve"> with an average size of 10.8 nm at room temperature (RT). The antimicrobial activity of synthesized </w:t>
      </w:r>
      <w:proofErr w:type="spellStart"/>
      <w:r>
        <w:rPr>
          <w:sz w:val="28"/>
          <w:szCs w:val="28"/>
        </w:rPr>
        <w:t>AgNPs</w:t>
      </w:r>
      <w:proofErr w:type="spellEnd"/>
      <w:r>
        <w:rPr>
          <w:sz w:val="28"/>
          <w:szCs w:val="28"/>
        </w:rPr>
        <w:t xml:space="preserve"> was tested using disc diffusion method against the Gram-positive (</w:t>
      </w:r>
      <w:r>
        <w:rPr>
          <w:i/>
          <w:sz w:val="28"/>
          <w:szCs w:val="28"/>
        </w:rPr>
        <w:t>Staphylococcus</w:t>
      </w:r>
      <w:r>
        <w:rPr>
          <w:sz w:val="28"/>
          <w:szCs w:val="28"/>
        </w:rPr>
        <w:t xml:space="preserve"> </w:t>
      </w:r>
      <w:proofErr w:type="spellStart"/>
      <w:r>
        <w:rPr>
          <w:i/>
          <w:sz w:val="28"/>
          <w:szCs w:val="28"/>
        </w:rPr>
        <w:t>aureus</w:t>
      </w:r>
      <w:proofErr w:type="spellEnd"/>
      <w:r>
        <w:rPr>
          <w:sz w:val="28"/>
          <w:szCs w:val="28"/>
        </w:rPr>
        <w:t xml:space="preserve"> (PTCC 1431), </w:t>
      </w:r>
      <w:r>
        <w:rPr>
          <w:i/>
          <w:sz w:val="28"/>
          <w:szCs w:val="28"/>
        </w:rPr>
        <w:t xml:space="preserve">Bacillus </w:t>
      </w:r>
      <w:proofErr w:type="spellStart"/>
      <w:r>
        <w:rPr>
          <w:i/>
          <w:sz w:val="28"/>
          <w:szCs w:val="28"/>
        </w:rPr>
        <w:t>su</w:t>
      </w:r>
      <w:r>
        <w:rPr>
          <w:i/>
          <w:sz w:val="28"/>
          <w:szCs w:val="28"/>
        </w:rPr>
        <w:t>btilis</w:t>
      </w:r>
      <w:proofErr w:type="spellEnd"/>
      <w:r>
        <w:rPr>
          <w:sz w:val="28"/>
          <w:szCs w:val="28"/>
        </w:rPr>
        <w:t xml:space="preserve"> (PTCC 1420)) and Gram- negative bacteria (</w:t>
      </w:r>
      <w:r>
        <w:rPr>
          <w:i/>
          <w:sz w:val="28"/>
          <w:szCs w:val="28"/>
        </w:rPr>
        <w:t>Escherichia coli</w:t>
      </w:r>
      <w:r>
        <w:rPr>
          <w:sz w:val="28"/>
          <w:szCs w:val="28"/>
        </w:rPr>
        <w:t xml:space="preserve"> (PTCC 1399), </w:t>
      </w:r>
      <w:r>
        <w:rPr>
          <w:i/>
          <w:sz w:val="28"/>
          <w:szCs w:val="28"/>
        </w:rPr>
        <w:t xml:space="preserve">Pseudomonas </w:t>
      </w:r>
      <w:proofErr w:type="spellStart"/>
      <w:r>
        <w:rPr>
          <w:i/>
          <w:sz w:val="28"/>
          <w:szCs w:val="28"/>
        </w:rPr>
        <w:t>aeruginosa</w:t>
      </w:r>
      <w:proofErr w:type="spellEnd"/>
      <w:r>
        <w:rPr>
          <w:sz w:val="28"/>
          <w:szCs w:val="28"/>
        </w:rPr>
        <w:t xml:space="preserve"> (PTCC 1074)) and compared with the control.</w:t>
      </w:r>
    </w:p>
    <w:p w:rsidR="00EC62DA" w:rsidRDefault="007A67E4">
      <w:pPr>
        <w:spacing w:line="240" w:lineRule="auto"/>
        <w:jc w:val="both"/>
        <w:rPr>
          <w:sz w:val="28"/>
          <w:szCs w:val="28"/>
        </w:rPr>
      </w:pPr>
      <w:r>
        <w:rPr>
          <w:sz w:val="28"/>
          <w:szCs w:val="28"/>
        </w:rPr>
        <w:t>The results showed that the inhibition diameter is increased for every tested pathogen, indicates that synthes</w:t>
      </w:r>
      <w:r>
        <w:rPr>
          <w:sz w:val="28"/>
          <w:szCs w:val="28"/>
        </w:rPr>
        <w:t xml:space="preserve">ized </w:t>
      </w:r>
      <w:proofErr w:type="spellStart"/>
      <w:r>
        <w:rPr>
          <w:sz w:val="28"/>
          <w:szCs w:val="28"/>
        </w:rPr>
        <w:t>AgNPs</w:t>
      </w:r>
      <w:proofErr w:type="spellEnd"/>
      <w:r>
        <w:rPr>
          <w:sz w:val="28"/>
          <w:szCs w:val="28"/>
        </w:rPr>
        <w:t xml:space="preserve"> induces cellular damage to the bacteria's, hence can be used as </w:t>
      </w:r>
      <w:proofErr w:type="spellStart"/>
      <w:r>
        <w:rPr>
          <w:sz w:val="28"/>
          <w:szCs w:val="28"/>
        </w:rPr>
        <w:t>nanoantibiotics</w:t>
      </w:r>
      <w:proofErr w:type="spellEnd"/>
      <w:r>
        <w:rPr>
          <w:sz w:val="28"/>
          <w:szCs w:val="28"/>
        </w:rPr>
        <w:t xml:space="preserve">. Aloe </w:t>
      </w:r>
      <w:proofErr w:type="spellStart"/>
      <w:r>
        <w:rPr>
          <w:sz w:val="28"/>
          <w:szCs w:val="28"/>
        </w:rPr>
        <w:t>vera</w:t>
      </w:r>
      <w:proofErr w:type="spellEnd"/>
      <w:r>
        <w:rPr>
          <w:sz w:val="28"/>
          <w:szCs w:val="28"/>
        </w:rPr>
        <w:t xml:space="preserve">, </w:t>
      </w:r>
      <w:proofErr w:type="spellStart"/>
      <w:r>
        <w:rPr>
          <w:i/>
          <w:sz w:val="28"/>
          <w:szCs w:val="28"/>
        </w:rPr>
        <w:t>Eclipta</w:t>
      </w:r>
      <w:proofErr w:type="spellEnd"/>
      <w:r>
        <w:rPr>
          <w:i/>
          <w:sz w:val="28"/>
          <w:szCs w:val="28"/>
        </w:rPr>
        <w:t xml:space="preserve"> </w:t>
      </w:r>
      <w:proofErr w:type="gramStart"/>
      <w:r>
        <w:rPr>
          <w:i/>
          <w:sz w:val="28"/>
          <w:szCs w:val="28"/>
        </w:rPr>
        <w:t>alba</w:t>
      </w:r>
      <w:proofErr w:type="gramEnd"/>
      <w:r>
        <w:rPr>
          <w:sz w:val="28"/>
          <w:szCs w:val="28"/>
        </w:rPr>
        <w:t xml:space="preserve">, </w:t>
      </w:r>
      <w:proofErr w:type="spellStart"/>
      <w:r>
        <w:rPr>
          <w:i/>
          <w:sz w:val="28"/>
          <w:szCs w:val="28"/>
        </w:rPr>
        <w:t>Momordica</w:t>
      </w:r>
      <w:proofErr w:type="spellEnd"/>
      <w:r>
        <w:rPr>
          <w:i/>
          <w:sz w:val="28"/>
          <w:szCs w:val="28"/>
        </w:rPr>
        <w:t xml:space="preserve"> </w:t>
      </w:r>
      <w:proofErr w:type="spellStart"/>
      <w:r>
        <w:rPr>
          <w:i/>
          <w:sz w:val="28"/>
          <w:szCs w:val="28"/>
        </w:rPr>
        <w:t>charantia</w:t>
      </w:r>
      <w:proofErr w:type="spellEnd"/>
      <w:r>
        <w:rPr>
          <w:i/>
          <w:sz w:val="28"/>
          <w:szCs w:val="28"/>
        </w:rPr>
        <w:t xml:space="preserve">, </w:t>
      </w:r>
      <w:proofErr w:type="spellStart"/>
      <w:r>
        <w:rPr>
          <w:i/>
          <w:sz w:val="28"/>
          <w:szCs w:val="28"/>
        </w:rPr>
        <w:t>Leptadenia</w:t>
      </w:r>
      <w:proofErr w:type="spellEnd"/>
      <w:r>
        <w:rPr>
          <w:i/>
          <w:sz w:val="28"/>
          <w:szCs w:val="28"/>
        </w:rPr>
        <w:t xml:space="preserve"> reticulate</w:t>
      </w:r>
      <w:r>
        <w:rPr>
          <w:sz w:val="28"/>
          <w:szCs w:val="28"/>
        </w:rPr>
        <w:t xml:space="preserve"> are also used for the production of spherical biogenic </w:t>
      </w:r>
      <w:proofErr w:type="spellStart"/>
      <w:r>
        <w:rPr>
          <w:sz w:val="28"/>
          <w:szCs w:val="28"/>
        </w:rPr>
        <w:t>AgNPs</w:t>
      </w:r>
      <w:proofErr w:type="spellEnd"/>
      <w:r>
        <w:rPr>
          <w:sz w:val="28"/>
          <w:szCs w:val="28"/>
        </w:rPr>
        <w:t xml:space="preserve">. In another study, </w:t>
      </w:r>
      <w:proofErr w:type="spellStart"/>
      <w:r>
        <w:rPr>
          <w:sz w:val="28"/>
          <w:szCs w:val="28"/>
        </w:rPr>
        <w:t>AgNPs</w:t>
      </w:r>
      <w:proofErr w:type="spellEnd"/>
      <w:r>
        <w:rPr>
          <w:sz w:val="28"/>
          <w:szCs w:val="28"/>
        </w:rPr>
        <w:t xml:space="preserve"> were synth</w:t>
      </w:r>
      <w:r>
        <w:rPr>
          <w:sz w:val="28"/>
          <w:szCs w:val="28"/>
        </w:rPr>
        <w:t xml:space="preserve">esized by using tea leaf extract. Bactericidal activity of the synthesized NPs was tested against </w:t>
      </w:r>
      <w:r>
        <w:rPr>
          <w:i/>
          <w:sz w:val="28"/>
          <w:szCs w:val="28"/>
        </w:rPr>
        <w:t>S.</w:t>
      </w:r>
      <w:r>
        <w:rPr>
          <w:sz w:val="28"/>
          <w:szCs w:val="28"/>
        </w:rPr>
        <w:t xml:space="preserve"> </w:t>
      </w:r>
      <w:proofErr w:type="spellStart"/>
      <w:r>
        <w:rPr>
          <w:i/>
          <w:sz w:val="28"/>
          <w:szCs w:val="28"/>
        </w:rPr>
        <w:t>aureus</w:t>
      </w:r>
      <w:proofErr w:type="spellEnd"/>
      <w:r>
        <w:rPr>
          <w:sz w:val="28"/>
          <w:szCs w:val="28"/>
        </w:rPr>
        <w:t xml:space="preserve"> and </w:t>
      </w:r>
      <w:r>
        <w:rPr>
          <w:i/>
          <w:sz w:val="28"/>
          <w:szCs w:val="28"/>
        </w:rPr>
        <w:t>E. coli</w:t>
      </w:r>
      <w:r>
        <w:rPr>
          <w:sz w:val="28"/>
          <w:szCs w:val="28"/>
        </w:rPr>
        <w:t xml:space="preserve"> showed that inhibition action is more effective in case of </w:t>
      </w:r>
      <w:r>
        <w:rPr>
          <w:i/>
          <w:sz w:val="28"/>
          <w:szCs w:val="28"/>
        </w:rPr>
        <w:t>S.</w:t>
      </w:r>
      <w:r>
        <w:rPr>
          <w:sz w:val="28"/>
          <w:szCs w:val="28"/>
        </w:rPr>
        <w:t xml:space="preserve"> </w:t>
      </w:r>
      <w:proofErr w:type="spellStart"/>
      <w:r>
        <w:rPr>
          <w:i/>
          <w:sz w:val="28"/>
          <w:szCs w:val="28"/>
        </w:rPr>
        <w:t>aureus</w:t>
      </w:r>
      <w:proofErr w:type="spellEnd"/>
      <w:r>
        <w:rPr>
          <w:sz w:val="28"/>
          <w:szCs w:val="28"/>
        </w:rPr>
        <w:t xml:space="preserve"> (89% inhibition rate) compared to </w:t>
      </w:r>
      <w:r>
        <w:rPr>
          <w:i/>
          <w:sz w:val="28"/>
          <w:szCs w:val="28"/>
        </w:rPr>
        <w:t>E. coli</w:t>
      </w:r>
      <w:r>
        <w:rPr>
          <w:sz w:val="28"/>
          <w:szCs w:val="28"/>
        </w:rPr>
        <w:t xml:space="preserve"> (75% inhibition rate). In addition, treatment of the NPs against the bacteria leads to impairment of bacterial cell–cell adhesion</w:t>
      </w:r>
      <w:proofErr w:type="gramStart"/>
      <w:r>
        <w:rPr>
          <w:sz w:val="28"/>
          <w:szCs w:val="28"/>
        </w:rPr>
        <w:t>.(</w:t>
      </w:r>
      <w:proofErr w:type="gramEnd"/>
      <w:r>
        <w:rPr>
          <w:sz w:val="28"/>
          <w:szCs w:val="28"/>
        </w:rPr>
        <w:t xml:space="preserve"> </w:t>
      </w:r>
      <w:proofErr w:type="spellStart"/>
      <w:r>
        <w:rPr>
          <w:sz w:val="28"/>
          <w:szCs w:val="28"/>
        </w:rPr>
        <w:t>Goswami</w:t>
      </w:r>
      <w:proofErr w:type="spellEnd"/>
      <w:r>
        <w:rPr>
          <w:sz w:val="28"/>
          <w:szCs w:val="28"/>
        </w:rPr>
        <w:t xml:space="preserve"> </w:t>
      </w:r>
      <w:r>
        <w:rPr>
          <w:i/>
          <w:sz w:val="28"/>
          <w:szCs w:val="28"/>
        </w:rPr>
        <w:t>et al</w:t>
      </w:r>
      <w:r>
        <w:rPr>
          <w:sz w:val="28"/>
          <w:szCs w:val="28"/>
        </w:rPr>
        <w:t>., 2017).</w:t>
      </w:r>
    </w:p>
    <w:p w:rsidR="00EC62DA" w:rsidRDefault="007A67E4">
      <w:pPr>
        <w:spacing w:line="240" w:lineRule="auto"/>
        <w:jc w:val="both"/>
        <w:rPr>
          <w:sz w:val="28"/>
          <w:szCs w:val="28"/>
        </w:rPr>
      </w:pPr>
      <w:proofErr w:type="spellStart"/>
      <w:r>
        <w:rPr>
          <w:sz w:val="28"/>
          <w:szCs w:val="28"/>
        </w:rPr>
        <w:t>Mukia</w:t>
      </w:r>
      <w:proofErr w:type="spellEnd"/>
      <w:r>
        <w:rPr>
          <w:sz w:val="28"/>
          <w:szCs w:val="28"/>
        </w:rPr>
        <w:t xml:space="preserve"> </w:t>
      </w:r>
      <w:proofErr w:type="spellStart"/>
      <w:r>
        <w:rPr>
          <w:i/>
          <w:sz w:val="28"/>
          <w:szCs w:val="28"/>
        </w:rPr>
        <w:t>maderaspatana</w:t>
      </w:r>
      <w:proofErr w:type="spellEnd"/>
      <w:r>
        <w:rPr>
          <w:sz w:val="28"/>
          <w:szCs w:val="28"/>
        </w:rPr>
        <w:t xml:space="preserve"> leave extract was utilized for the biosynthesis of </w:t>
      </w:r>
      <w:proofErr w:type="spellStart"/>
      <w:r>
        <w:rPr>
          <w:sz w:val="28"/>
          <w:szCs w:val="28"/>
        </w:rPr>
        <w:t>AgNPs</w:t>
      </w:r>
      <w:proofErr w:type="spellEnd"/>
      <w:r>
        <w:rPr>
          <w:sz w:val="28"/>
          <w:szCs w:val="28"/>
        </w:rPr>
        <w:t xml:space="preserve"> with the size range of </w:t>
      </w:r>
      <w:r>
        <w:rPr>
          <w:sz w:val="28"/>
          <w:szCs w:val="28"/>
        </w:rPr>
        <w:t xml:space="preserve">58–458 nm. The synthesized nanoparticle was conjugated to the antibiotic </w:t>
      </w:r>
      <w:proofErr w:type="spellStart"/>
      <w:r>
        <w:rPr>
          <w:sz w:val="28"/>
          <w:szCs w:val="28"/>
        </w:rPr>
        <w:t>ceftriaxone</w:t>
      </w:r>
      <w:proofErr w:type="spellEnd"/>
      <w:r>
        <w:rPr>
          <w:sz w:val="28"/>
          <w:szCs w:val="28"/>
        </w:rPr>
        <w:t xml:space="preserve"> to investigate the antimicrobial activity towards the human pathogens such as </w:t>
      </w:r>
      <w:r>
        <w:rPr>
          <w:i/>
          <w:sz w:val="28"/>
          <w:szCs w:val="28"/>
        </w:rPr>
        <w:t xml:space="preserve">B. </w:t>
      </w:r>
      <w:proofErr w:type="spellStart"/>
      <w:r>
        <w:rPr>
          <w:i/>
          <w:sz w:val="28"/>
          <w:szCs w:val="28"/>
        </w:rPr>
        <w:t>subtilis</w:t>
      </w:r>
      <w:proofErr w:type="spellEnd"/>
      <w:r>
        <w:rPr>
          <w:i/>
          <w:sz w:val="28"/>
          <w:szCs w:val="28"/>
        </w:rPr>
        <w:t xml:space="preserve">, K. pneumonia, S. </w:t>
      </w:r>
      <w:proofErr w:type="spellStart"/>
      <w:r>
        <w:rPr>
          <w:i/>
          <w:sz w:val="28"/>
          <w:szCs w:val="28"/>
        </w:rPr>
        <w:t>typhi</w:t>
      </w:r>
      <w:proofErr w:type="spellEnd"/>
      <w:r>
        <w:rPr>
          <w:i/>
          <w:sz w:val="28"/>
          <w:szCs w:val="28"/>
        </w:rPr>
        <w:t xml:space="preserve">, </w:t>
      </w:r>
      <w:proofErr w:type="gramStart"/>
      <w:r>
        <w:rPr>
          <w:i/>
          <w:sz w:val="28"/>
          <w:szCs w:val="28"/>
        </w:rPr>
        <w:t>S</w:t>
      </w:r>
      <w:proofErr w:type="gramEnd"/>
      <w:r>
        <w:rPr>
          <w:i/>
          <w:sz w:val="28"/>
          <w:szCs w:val="28"/>
        </w:rPr>
        <w:t xml:space="preserve">. </w:t>
      </w:r>
      <w:proofErr w:type="spellStart"/>
      <w:r>
        <w:rPr>
          <w:i/>
          <w:sz w:val="28"/>
          <w:szCs w:val="28"/>
        </w:rPr>
        <w:t>aureus</w:t>
      </w:r>
      <w:proofErr w:type="spellEnd"/>
      <w:r>
        <w:rPr>
          <w:sz w:val="28"/>
          <w:szCs w:val="28"/>
        </w:rPr>
        <w:t xml:space="preserve"> and </w:t>
      </w:r>
      <w:r>
        <w:rPr>
          <w:sz w:val="28"/>
          <w:szCs w:val="28"/>
        </w:rPr>
        <w:lastRenderedPageBreak/>
        <w:t>compared with the pathogen inhibition effi</w:t>
      </w:r>
      <w:r>
        <w:rPr>
          <w:sz w:val="28"/>
          <w:szCs w:val="28"/>
        </w:rPr>
        <w:t xml:space="preserve">ciency of the free nanoparticle and the antibiotic. The result obtained revealed that the </w:t>
      </w:r>
      <w:proofErr w:type="spellStart"/>
      <w:r>
        <w:rPr>
          <w:sz w:val="28"/>
          <w:szCs w:val="28"/>
        </w:rPr>
        <w:t>AgNPs</w:t>
      </w:r>
      <w:proofErr w:type="spellEnd"/>
      <w:r>
        <w:rPr>
          <w:sz w:val="28"/>
          <w:szCs w:val="28"/>
        </w:rPr>
        <w:t xml:space="preserve"> conjugated with </w:t>
      </w:r>
      <w:proofErr w:type="spellStart"/>
      <w:r>
        <w:rPr>
          <w:sz w:val="28"/>
          <w:szCs w:val="28"/>
        </w:rPr>
        <w:t>ceftriaxone</w:t>
      </w:r>
      <w:proofErr w:type="spellEnd"/>
      <w:r>
        <w:rPr>
          <w:sz w:val="28"/>
          <w:szCs w:val="28"/>
        </w:rPr>
        <w:t xml:space="preserve"> showed highest inhibition activity compared to the others. </w:t>
      </w:r>
      <w:proofErr w:type="gramStart"/>
      <w:r>
        <w:rPr>
          <w:sz w:val="28"/>
          <w:szCs w:val="28"/>
        </w:rPr>
        <w:t>(</w:t>
      </w:r>
      <w:proofErr w:type="spellStart"/>
      <w:r>
        <w:rPr>
          <w:sz w:val="28"/>
          <w:szCs w:val="28"/>
        </w:rPr>
        <w:t>Harshiny</w:t>
      </w:r>
      <w:proofErr w:type="spellEnd"/>
      <w:r>
        <w:rPr>
          <w:sz w:val="28"/>
          <w:szCs w:val="28"/>
        </w:rPr>
        <w:t xml:space="preserve"> </w:t>
      </w:r>
      <w:r>
        <w:rPr>
          <w:i/>
          <w:sz w:val="28"/>
          <w:szCs w:val="28"/>
        </w:rPr>
        <w:t>et al</w:t>
      </w:r>
      <w:r>
        <w:rPr>
          <w:sz w:val="28"/>
          <w:szCs w:val="28"/>
        </w:rPr>
        <w:t>., 2015).</w:t>
      </w:r>
      <w:proofErr w:type="gramEnd"/>
    </w:p>
    <w:p w:rsidR="00EC62DA" w:rsidRDefault="007A67E4">
      <w:pPr>
        <w:spacing w:line="240" w:lineRule="auto"/>
        <w:jc w:val="both"/>
        <w:rPr>
          <w:sz w:val="28"/>
          <w:szCs w:val="28"/>
        </w:rPr>
      </w:pPr>
      <w:proofErr w:type="spellStart"/>
      <w:r>
        <w:rPr>
          <w:sz w:val="28"/>
          <w:szCs w:val="28"/>
        </w:rPr>
        <w:t>AgNPs</w:t>
      </w:r>
      <w:proofErr w:type="spellEnd"/>
      <w:r>
        <w:rPr>
          <w:sz w:val="28"/>
          <w:szCs w:val="28"/>
        </w:rPr>
        <w:t xml:space="preserve"> were also recently synthesized using sever</w:t>
      </w:r>
      <w:r>
        <w:rPr>
          <w:sz w:val="28"/>
          <w:szCs w:val="28"/>
        </w:rPr>
        <w:t xml:space="preserve">al leaf extract of plants such as </w:t>
      </w:r>
      <w:proofErr w:type="spellStart"/>
      <w:r>
        <w:rPr>
          <w:i/>
          <w:sz w:val="28"/>
          <w:szCs w:val="28"/>
        </w:rPr>
        <w:t>Artocarpus</w:t>
      </w:r>
      <w:proofErr w:type="spellEnd"/>
      <w:r>
        <w:rPr>
          <w:i/>
          <w:sz w:val="28"/>
          <w:szCs w:val="28"/>
        </w:rPr>
        <w:t xml:space="preserve"> </w:t>
      </w:r>
      <w:proofErr w:type="spellStart"/>
      <w:r>
        <w:rPr>
          <w:i/>
          <w:sz w:val="28"/>
          <w:szCs w:val="28"/>
        </w:rPr>
        <w:t>altilis</w:t>
      </w:r>
      <w:proofErr w:type="spellEnd"/>
      <w:r>
        <w:rPr>
          <w:i/>
          <w:sz w:val="28"/>
          <w:szCs w:val="28"/>
        </w:rPr>
        <w:t xml:space="preserve">, Crotalaria </w:t>
      </w:r>
      <w:proofErr w:type="spellStart"/>
      <w:r>
        <w:rPr>
          <w:i/>
          <w:sz w:val="28"/>
          <w:szCs w:val="28"/>
        </w:rPr>
        <w:t>retusa</w:t>
      </w:r>
      <w:proofErr w:type="spellEnd"/>
      <w:r>
        <w:rPr>
          <w:i/>
          <w:sz w:val="28"/>
          <w:szCs w:val="28"/>
        </w:rPr>
        <w:t xml:space="preserve">, </w:t>
      </w:r>
      <w:proofErr w:type="spellStart"/>
      <w:r>
        <w:rPr>
          <w:i/>
          <w:sz w:val="28"/>
          <w:szCs w:val="28"/>
        </w:rPr>
        <w:t>Cardiospermum</w:t>
      </w:r>
      <w:proofErr w:type="spellEnd"/>
      <w:r>
        <w:rPr>
          <w:i/>
          <w:sz w:val="28"/>
          <w:szCs w:val="28"/>
        </w:rPr>
        <w:t xml:space="preserve"> </w:t>
      </w:r>
      <w:proofErr w:type="spellStart"/>
      <w:r>
        <w:rPr>
          <w:i/>
          <w:sz w:val="28"/>
          <w:szCs w:val="28"/>
        </w:rPr>
        <w:t>halicacabum</w:t>
      </w:r>
      <w:proofErr w:type="spellEnd"/>
      <w:r>
        <w:rPr>
          <w:sz w:val="28"/>
          <w:szCs w:val="28"/>
        </w:rPr>
        <w:t xml:space="preserve">, </w:t>
      </w:r>
      <w:proofErr w:type="spellStart"/>
      <w:r>
        <w:rPr>
          <w:i/>
          <w:sz w:val="28"/>
          <w:szCs w:val="28"/>
        </w:rPr>
        <w:t>Psidium</w:t>
      </w:r>
      <w:proofErr w:type="spellEnd"/>
      <w:r>
        <w:rPr>
          <w:i/>
          <w:sz w:val="28"/>
          <w:szCs w:val="28"/>
        </w:rPr>
        <w:t xml:space="preserve"> </w:t>
      </w:r>
      <w:proofErr w:type="spellStart"/>
      <w:r>
        <w:rPr>
          <w:i/>
          <w:sz w:val="28"/>
          <w:szCs w:val="28"/>
        </w:rPr>
        <w:t>guajava</w:t>
      </w:r>
      <w:proofErr w:type="spellEnd"/>
      <w:r>
        <w:rPr>
          <w:sz w:val="28"/>
          <w:szCs w:val="28"/>
        </w:rPr>
        <w:t xml:space="preserve">, and </w:t>
      </w:r>
      <w:proofErr w:type="spellStart"/>
      <w:r>
        <w:rPr>
          <w:i/>
          <w:sz w:val="28"/>
          <w:szCs w:val="28"/>
        </w:rPr>
        <w:t>Terminalia</w:t>
      </w:r>
      <w:proofErr w:type="spellEnd"/>
      <w:r>
        <w:rPr>
          <w:i/>
          <w:sz w:val="28"/>
          <w:szCs w:val="28"/>
        </w:rPr>
        <w:t xml:space="preserve"> </w:t>
      </w:r>
      <w:proofErr w:type="spellStart"/>
      <w:r>
        <w:rPr>
          <w:i/>
          <w:sz w:val="28"/>
          <w:szCs w:val="28"/>
        </w:rPr>
        <w:t>chebula</w:t>
      </w:r>
      <w:proofErr w:type="spellEnd"/>
      <w:r>
        <w:rPr>
          <w:i/>
          <w:sz w:val="28"/>
          <w:szCs w:val="28"/>
        </w:rPr>
        <w:t>.</w:t>
      </w:r>
      <w:r>
        <w:rPr>
          <w:sz w:val="28"/>
          <w:szCs w:val="28"/>
        </w:rPr>
        <w:t xml:space="preserve"> </w:t>
      </w:r>
      <w:proofErr w:type="gramStart"/>
      <w:r>
        <w:rPr>
          <w:sz w:val="28"/>
          <w:szCs w:val="28"/>
        </w:rPr>
        <w:t xml:space="preserve">(Bose </w:t>
      </w:r>
      <w:r>
        <w:rPr>
          <w:i/>
          <w:sz w:val="28"/>
          <w:szCs w:val="28"/>
        </w:rPr>
        <w:t>et al</w:t>
      </w:r>
      <w:r>
        <w:rPr>
          <w:sz w:val="28"/>
          <w:szCs w:val="28"/>
        </w:rPr>
        <w:t>., 2016).</w:t>
      </w:r>
      <w:proofErr w:type="gramEnd"/>
    </w:p>
    <w:p w:rsidR="00EC62DA" w:rsidRDefault="007A67E4">
      <w:pPr>
        <w:spacing w:line="240" w:lineRule="auto"/>
        <w:jc w:val="both"/>
        <w:rPr>
          <w:sz w:val="28"/>
          <w:szCs w:val="28"/>
        </w:rPr>
      </w:pPr>
      <w:r>
        <w:rPr>
          <w:sz w:val="28"/>
          <w:szCs w:val="28"/>
        </w:rPr>
        <w:t xml:space="preserve">In 2016, </w:t>
      </w:r>
      <w:proofErr w:type="spellStart"/>
      <w:r>
        <w:rPr>
          <w:sz w:val="28"/>
          <w:szCs w:val="28"/>
        </w:rPr>
        <w:t>Anandalakshmi</w:t>
      </w:r>
      <w:proofErr w:type="spellEnd"/>
      <w:r>
        <w:rPr>
          <w:sz w:val="28"/>
          <w:szCs w:val="28"/>
        </w:rPr>
        <w:t xml:space="preserve"> et al. reported </w:t>
      </w:r>
      <w:proofErr w:type="spellStart"/>
      <w:r>
        <w:rPr>
          <w:i/>
          <w:sz w:val="28"/>
          <w:szCs w:val="28"/>
        </w:rPr>
        <w:t>Pedalium</w:t>
      </w:r>
      <w:proofErr w:type="spellEnd"/>
      <w:r>
        <w:rPr>
          <w:i/>
          <w:sz w:val="28"/>
          <w:szCs w:val="28"/>
        </w:rPr>
        <w:t xml:space="preserve"> murex</w:t>
      </w:r>
      <w:r>
        <w:rPr>
          <w:sz w:val="28"/>
          <w:szCs w:val="28"/>
        </w:rPr>
        <w:t xml:space="preserve"> leaf extract mediated </w:t>
      </w:r>
      <w:proofErr w:type="spellStart"/>
      <w:r>
        <w:rPr>
          <w:sz w:val="28"/>
          <w:szCs w:val="28"/>
        </w:rPr>
        <w:t>AgNPs</w:t>
      </w:r>
      <w:proofErr w:type="spellEnd"/>
      <w:r>
        <w:rPr>
          <w:sz w:val="28"/>
          <w:szCs w:val="28"/>
        </w:rPr>
        <w:t>. The produce</w:t>
      </w:r>
      <w:r>
        <w:rPr>
          <w:sz w:val="28"/>
          <w:szCs w:val="28"/>
        </w:rPr>
        <w:t xml:space="preserve">d NPs were tested against several microbes and displayed highest ZOI of 10.5 mm (in 15 </w:t>
      </w:r>
      <w:proofErr w:type="spellStart"/>
      <w:r>
        <w:rPr>
          <w:sz w:val="28"/>
          <w:szCs w:val="28"/>
        </w:rPr>
        <w:t>mL</w:t>
      </w:r>
      <w:proofErr w:type="spellEnd"/>
      <w:r>
        <w:rPr>
          <w:sz w:val="28"/>
          <w:szCs w:val="28"/>
        </w:rPr>
        <w:t xml:space="preserve"> mL1 scale) against </w:t>
      </w:r>
      <w:r>
        <w:rPr>
          <w:i/>
          <w:sz w:val="28"/>
          <w:szCs w:val="28"/>
        </w:rPr>
        <w:t>E. coli</w:t>
      </w:r>
      <w:r>
        <w:rPr>
          <w:sz w:val="28"/>
          <w:szCs w:val="28"/>
        </w:rPr>
        <w:t xml:space="preserve"> and </w:t>
      </w:r>
      <w:r>
        <w:rPr>
          <w:i/>
          <w:sz w:val="28"/>
          <w:szCs w:val="28"/>
        </w:rPr>
        <w:t xml:space="preserve">P. </w:t>
      </w:r>
      <w:proofErr w:type="spellStart"/>
      <w:r>
        <w:rPr>
          <w:i/>
          <w:sz w:val="28"/>
          <w:szCs w:val="28"/>
        </w:rPr>
        <w:t>aeruginosa</w:t>
      </w:r>
      <w:proofErr w:type="spellEnd"/>
      <w:r>
        <w:rPr>
          <w:sz w:val="28"/>
          <w:szCs w:val="28"/>
        </w:rPr>
        <w:t xml:space="preserve"> and least activity against </w:t>
      </w:r>
      <w:proofErr w:type="spellStart"/>
      <w:r>
        <w:rPr>
          <w:i/>
          <w:sz w:val="28"/>
          <w:szCs w:val="28"/>
        </w:rPr>
        <w:t>Klebsiella</w:t>
      </w:r>
      <w:proofErr w:type="spellEnd"/>
      <w:r>
        <w:rPr>
          <w:i/>
          <w:sz w:val="28"/>
          <w:szCs w:val="28"/>
        </w:rPr>
        <w:t xml:space="preserve"> </w:t>
      </w:r>
      <w:proofErr w:type="spellStart"/>
      <w:r>
        <w:rPr>
          <w:i/>
          <w:sz w:val="28"/>
          <w:szCs w:val="28"/>
        </w:rPr>
        <w:t>pneumoniae</w:t>
      </w:r>
      <w:proofErr w:type="spellEnd"/>
      <w:r>
        <w:rPr>
          <w:sz w:val="28"/>
          <w:szCs w:val="28"/>
        </w:rPr>
        <w:t xml:space="preserve"> (8.5 mm). The shape and size of the resultant </w:t>
      </w:r>
      <w:proofErr w:type="spellStart"/>
      <w:r>
        <w:rPr>
          <w:sz w:val="28"/>
          <w:szCs w:val="28"/>
        </w:rPr>
        <w:t>AgNPs</w:t>
      </w:r>
      <w:proofErr w:type="spellEnd"/>
      <w:r>
        <w:rPr>
          <w:sz w:val="28"/>
          <w:szCs w:val="28"/>
        </w:rPr>
        <w:t xml:space="preserve"> were elucidated with</w:t>
      </w:r>
      <w:r>
        <w:rPr>
          <w:sz w:val="28"/>
          <w:szCs w:val="28"/>
        </w:rPr>
        <w:t xml:space="preserve"> the help of TEM. The TEM micrographs showed that the sizes of the particles were around 50 nm and were predominantly spherical in shape. The PXRD pattern showed </w:t>
      </w:r>
      <w:proofErr w:type="spellStart"/>
      <w:proofErr w:type="gramStart"/>
      <w:r>
        <w:rPr>
          <w:sz w:val="28"/>
          <w:szCs w:val="28"/>
        </w:rPr>
        <w:t>fcc</w:t>
      </w:r>
      <w:proofErr w:type="spellEnd"/>
      <w:proofErr w:type="gramEnd"/>
      <w:r>
        <w:rPr>
          <w:sz w:val="28"/>
          <w:szCs w:val="28"/>
        </w:rPr>
        <w:t xml:space="preserve"> crystal structure. </w:t>
      </w:r>
      <w:proofErr w:type="spellStart"/>
      <w:r>
        <w:rPr>
          <w:i/>
          <w:sz w:val="28"/>
          <w:szCs w:val="28"/>
        </w:rPr>
        <w:t>Azadirachta</w:t>
      </w:r>
      <w:proofErr w:type="spellEnd"/>
      <w:r>
        <w:rPr>
          <w:i/>
          <w:sz w:val="28"/>
          <w:szCs w:val="28"/>
        </w:rPr>
        <w:t xml:space="preserve"> </w:t>
      </w:r>
      <w:proofErr w:type="spellStart"/>
      <w:r>
        <w:rPr>
          <w:i/>
          <w:sz w:val="28"/>
          <w:szCs w:val="28"/>
        </w:rPr>
        <w:t>indica</w:t>
      </w:r>
      <w:proofErr w:type="spellEnd"/>
      <w:r>
        <w:rPr>
          <w:sz w:val="28"/>
          <w:szCs w:val="28"/>
        </w:rPr>
        <w:t xml:space="preserve"> promoted synthesis of </w:t>
      </w:r>
      <w:proofErr w:type="spellStart"/>
      <w:r>
        <w:rPr>
          <w:sz w:val="28"/>
          <w:szCs w:val="28"/>
        </w:rPr>
        <w:t>AgNPs</w:t>
      </w:r>
      <w:proofErr w:type="spellEnd"/>
      <w:r>
        <w:rPr>
          <w:sz w:val="28"/>
          <w:szCs w:val="28"/>
        </w:rPr>
        <w:t xml:space="preserve"> was reported</w:t>
      </w:r>
      <w:proofErr w:type="gramStart"/>
      <w:r>
        <w:rPr>
          <w:sz w:val="28"/>
          <w:szCs w:val="28"/>
        </w:rPr>
        <w:t>.(</w:t>
      </w:r>
      <w:proofErr w:type="gramEnd"/>
      <w:r>
        <w:rPr>
          <w:sz w:val="28"/>
          <w:szCs w:val="28"/>
        </w:rPr>
        <w:t xml:space="preserve"> </w:t>
      </w:r>
      <w:proofErr w:type="spellStart"/>
      <w:r>
        <w:rPr>
          <w:sz w:val="28"/>
          <w:szCs w:val="28"/>
        </w:rPr>
        <w:t>Anandalak</w:t>
      </w:r>
      <w:r>
        <w:rPr>
          <w:sz w:val="28"/>
          <w:szCs w:val="28"/>
        </w:rPr>
        <w:t>shimi</w:t>
      </w:r>
      <w:proofErr w:type="spellEnd"/>
      <w:r>
        <w:rPr>
          <w:sz w:val="28"/>
          <w:szCs w:val="28"/>
        </w:rPr>
        <w:t xml:space="preserve"> </w:t>
      </w:r>
      <w:r>
        <w:rPr>
          <w:i/>
          <w:sz w:val="28"/>
          <w:szCs w:val="28"/>
        </w:rPr>
        <w:t>et al</w:t>
      </w:r>
      <w:r>
        <w:rPr>
          <w:sz w:val="28"/>
          <w:szCs w:val="28"/>
        </w:rPr>
        <w:t xml:space="preserve">., 2017). </w:t>
      </w:r>
    </w:p>
    <w:p w:rsidR="00EC62DA" w:rsidRDefault="007A67E4">
      <w:pPr>
        <w:spacing w:line="240" w:lineRule="auto"/>
        <w:jc w:val="both"/>
        <w:rPr>
          <w:sz w:val="28"/>
          <w:szCs w:val="28"/>
        </w:rPr>
      </w:pPr>
      <w:r>
        <w:rPr>
          <w:sz w:val="28"/>
          <w:szCs w:val="28"/>
        </w:rPr>
        <w:t xml:space="preserve">The produced NPs displayed equal efficacy (9mm ZOI) against </w:t>
      </w:r>
      <w:r>
        <w:rPr>
          <w:i/>
          <w:sz w:val="28"/>
          <w:szCs w:val="28"/>
        </w:rPr>
        <w:t xml:space="preserve">E. coli, S. </w:t>
      </w:r>
      <w:proofErr w:type="spellStart"/>
      <w:r>
        <w:rPr>
          <w:i/>
          <w:sz w:val="28"/>
          <w:szCs w:val="28"/>
        </w:rPr>
        <w:t>aureus</w:t>
      </w:r>
      <w:proofErr w:type="spellEnd"/>
      <w:r>
        <w:rPr>
          <w:sz w:val="28"/>
          <w:szCs w:val="28"/>
        </w:rPr>
        <w:t xml:space="preserve"> whereas the plant extract show no antimicrobial activity.</w:t>
      </w:r>
    </w:p>
    <w:p w:rsidR="00EC62DA" w:rsidRDefault="007A67E4">
      <w:pPr>
        <w:spacing w:line="240" w:lineRule="auto"/>
        <w:jc w:val="both"/>
        <w:rPr>
          <w:sz w:val="28"/>
          <w:szCs w:val="28"/>
        </w:rPr>
      </w:pPr>
      <w:r>
        <w:rPr>
          <w:sz w:val="28"/>
          <w:szCs w:val="28"/>
        </w:rPr>
        <w:t xml:space="preserve">In 2016, a remarkable work on the synthesis of </w:t>
      </w:r>
      <w:proofErr w:type="spellStart"/>
      <w:r>
        <w:rPr>
          <w:sz w:val="28"/>
          <w:szCs w:val="28"/>
        </w:rPr>
        <w:t>AgNPs</w:t>
      </w:r>
      <w:proofErr w:type="spellEnd"/>
      <w:r>
        <w:rPr>
          <w:sz w:val="28"/>
          <w:szCs w:val="28"/>
        </w:rPr>
        <w:t xml:space="preserve"> using </w:t>
      </w:r>
      <w:proofErr w:type="spellStart"/>
      <w:r>
        <w:rPr>
          <w:i/>
          <w:sz w:val="28"/>
          <w:szCs w:val="28"/>
        </w:rPr>
        <w:t>Urtica</w:t>
      </w:r>
      <w:proofErr w:type="spellEnd"/>
      <w:r>
        <w:rPr>
          <w:i/>
          <w:sz w:val="28"/>
          <w:szCs w:val="28"/>
        </w:rPr>
        <w:t xml:space="preserve"> </w:t>
      </w:r>
      <w:proofErr w:type="spellStart"/>
      <w:r>
        <w:rPr>
          <w:i/>
          <w:sz w:val="28"/>
          <w:szCs w:val="28"/>
        </w:rPr>
        <w:t>dioica</w:t>
      </w:r>
      <w:proofErr w:type="spellEnd"/>
      <w:r>
        <w:rPr>
          <w:sz w:val="28"/>
          <w:szCs w:val="28"/>
        </w:rPr>
        <w:t xml:space="preserve"> leaf extract that showed</w:t>
      </w:r>
      <w:r>
        <w:rPr>
          <w:sz w:val="28"/>
          <w:szCs w:val="28"/>
        </w:rPr>
        <w:t xml:space="preserve"> excellent synergistic effect with known antimicrobial drugs was reported. </w:t>
      </w:r>
      <w:proofErr w:type="gramStart"/>
      <w:r>
        <w:rPr>
          <w:sz w:val="28"/>
          <w:szCs w:val="28"/>
        </w:rPr>
        <w:t xml:space="preserve">( </w:t>
      </w:r>
      <w:proofErr w:type="spellStart"/>
      <w:r>
        <w:rPr>
          <w:sz w:val="28"/>
          <w:szCs w:val="28"/>
        </w:rPr>
        <w:t>Jyoti</w:t>
      </w:r>
      <w:proofErr w:type="spellEnd"/>
      <w:proofErr w:type="gramEnd"/>
      <w:r>
        <w:rPr>
          <w:sz w:val="28"/>
          <w:szCs w:val="28"/>
        </w:rPr>
        <w:t xml:space="preserve"> </w:t>
      </w:r>
      <w:r>
        <w:rPr>
          <w:i/>
          <w:sz w:val="28"/>
          <w:szCs w:val="28"/>
        </w:rPr>
        <w:t>et al</w:t>
      </w:r>
      <w:r>
        <w:rPr>
          <w:sz w:val="28"/>
          <w:szCs w:val="28"/>
        </w:rPr>
        <w:t>).</w:t>
      </w:r>
    </w:p>
    <w:p w:rsidR="00EC62DA" w:rsidRDefault="007A67E4">
      <w:pPr>
        <w:spacing w:line="240" w:lineRule="auto"/>
        <w:jc w:val="both"/>
        <w:rPr>
          <w:sz w:val="28"/>
          <w:szCs w:val="28"/>
        </w:rPr>
      </w:pPr>
      <w:r>
        <w:rPr>
          <w:sz w:val="28"/>
          <w:szCs w:val="28"/>
        </w:rPr>
        <w:t xml:space="preserve">Interestingly, the synthesized </w:t>
      </w:r>
      <w:proofErr w:type="spellStart"/>
      <w:r>
        <w:rPr>
          <w:sz w:val="28"/>
          <w:szCs w:val="28"/>
        </w:rPr>
        <w:t>AgNPs</w:t>
      </w:r>
      <w:proofErr w:type="spellEnd"/>
      <w:r>
        <w:rPr>
          <w:sz w:val="28"/>
          <w:szCs w:val="28"/>
        </w:rPr>
        <w:t xml:space="preserve"> apart from showing high antimicrobial activities against several microbes, showed excellent synergistic effect in combination wi</w:t>
      </w:r>
      <w:r>
        <w:rPr>
          <w:sz w:val="28"/>
          <w:szCs w:val="28"/>
        </w:rPr>
        <w:t xml:space="preserve">th antibiotics and displayed higher antibacterial effect as compared with </w:t>
      </w:r>
      <w:proofErr w:type="spellStart"/>
      <w:r>
        <w:rPr>
          <w:sz w:val="28"/>
          <w:szCs w:val="28"/>
        </w:rPr>
        <w:t>AgNPs</w:t>
      </w:r>
      <w:proofErr w:type="spellEnd"/>
      <w:r>
        <w:rPr>
          <w:sz w:val="28"/>
          <w:szCs w:val="28"/>
        </w:rPr>
        <w:t xml:space="preserve"> alone. A high 17.8 fold increase in ZOI was observed for amoxicillin with </w:t>
      </w:r>
      <w:proofErr w:type="spellStart"/>
      <w:r>
        <w:rPr>
          <w:sz w:val="28"/>
          <w:szCs w:val="28"/>
        </w:rPr>
        <w:t>AgNPs</w:t>
      </w:r>
      <w:proofErr w:type="spellEnd"/>
      <w:r>
        <w:rPr>
          <w:sz w:val="28"/>
          <w:szCs w:val="28"/>
        </w:rPr>
        <w:t xml:space="preserve"> against </w:t>
      </w:r>
      <w:r>
        <w:rPr>
          <w:i/>
          <w:sz w:val="28"/>
          <w:szCs w:val="28"/>
        </w:rPr>
        <w:t xml:space="preserve">S. </w:t>
      </w:r>
      <w:proofErr w:type="spellStart"/>
      <w:r>
        <w:rPr>
          <w:i/>
          <w:sz w:val="28"/>
          <w:szCs w:val="28"/>
        </w:rPr>
        <w:t>marcescens</w:t>
      </w:r>
      <w:proofErr w:type="spellEnd"/>
      <w:r>
        <w:rPr>
          <w:sz w:val="28"/>
          <w:szCs w:val="28"/>
        </w:rPr>
        <w:t xml:space="preserve"> proving the synergistic role of </w:t>
      </w:r>
      <w:proofErr w:type="spellStart"/>
      <w:r>
        <w:rPr>
          <w:sz w:val="28"/>
          <w:szCs w:val="28"/>
        </w:rPr>
        <w:t>AgNPs</w:t>
      </w:r>
      <w:proofErr w:type="spellEnd"/>
      <w:r>
        <w:rPr>
          <w:sz w:val="28"/>
          <w:szCs w:val="28"/>
        </w:rPr>
        <w:t xml:space="preserve">. This work provides helpful insight </w:t>
      </w:r>
      <w:r>
        <w:rPr>
          <w:sz w:val="28"/>
          <w:szCs w:val="28"/>
        </w:rPr>
        <w:t xml:space="preserve">into the development of new antibacterial agents to fight against several new </w:t>
      </w:r>
      <w:proofErr w:type="gramStart"/>
      <w:r>
        <w:rPr>
          <w:sz w:val="28"/>
          <w:szCs w:val="28"/>
        </w:rPr>
        <w:t>strain</w:t>
      </w:r>
      <w:proofErr w:type="gramEnd"/>
      <w:r>
        <w:rPr>
          <w:sz w:val="28"/>
          <w:szCs w:val="28"/>
        </w:rPr>
        <w:t xml:space="preserve"> of microbes resistant to existing antibiotic drugs. (Fig. 5) displayed the synergistic effect of </w:t>
      </w:r>
      <w:proofErr w:type="spellStart"/>
      <w:r>
        <w:rPr>
          <w:sz w:val="28"/>
          <w:szCs w:val="28"/>
        </w:rPr>
        <w:t>AgNPs</w:t>
      </w:r>
      <w:proofErr w:type="spellEnd"/>
      <w:r>
        <w:rPr>
          <w:sz w:val="28"/>
          <w:szCs w:val="28"/>
        </w:rPr>
        <w:t xml:space="preserve"> and common antimicrobial drugs. </w:t>
      </w:r>
    </w:p>
    <w:p w:rsidR="00EC62DA" w:rsidRDefault="007A67E4">
      <w:pPr>
        <w:spacing w:line="240" w:lineRule="auto"/>
        <w:jc w:val="both"/>
        <w:rPr>
          <w:sz w:val="28"/>
          <w:szCs w:val="28"/>
        </w:rPr>
      </w:pPr>
      <w:r>
        <w:rPr>
          <w:sz w:val="28"/>
          <w:szCs w:val="28"/>
        </w:rPr>
        <w:t>The synergistic interaction between</w:t>
      </w:r>
      <w:r>
        <w:rPr>
          <w:sz w:val="28"/>
          <w:szCs w:val="28"/>
        </w:rPr>
        <w:t xml:space="preserve"> </w:t>
      </w:r>
      <w:proofErr w:type="spellStart"/>
      <w:r>
        <w:rPr>
          <w:sz w:val="28"/>
          <w:szCs w:val="28"/>
        </w:rPr>
        <w:t>AgNPs</w:t>
      </w:r>
      <w:proofErr w:type="spellEnd"/>
      <w:r>
        <w:rPr>
          <w:sz w:val="28"/>
          <w:szCs w:val="28"/>
        </w:rPr>
        <w:t xml:space="preserve"> and antibiotic drugs has been clearly identified using UV-Vis and Raman spectrometer. (</w:t>
      </w:r>
      <w:proofErr w:type="spellStart"/>
      <w:r>
        <w:rPr>
          <w:sz w:val="28"/>
          <w:szCs w:val="28"/>
        </w:rPr>
        <w:t>McShan</w:t>
      </w:r>
      <w:proofErr w:type="spellEnd"/>
      <w:r>
        <w:rPr>
          <w:sz w:val="28"/>
          <w:szCs w:val="28"/>
        </w:rPr>
        <w:t xml:space="preserve"> </w:t>
      </w:r>
      <w:r>
        <w:rPr>
          <w:i/>
          <w:sz w:val="28"/>
          <w:szCs w:val="28"/>
        </w:rPr>
        <w:t>et al</w:t>
      </w:r>
      <w:r>
        <w:rPr>
          <w:sz w:val="28"/>
          <w:szCs w:val="28"/>
        </w:rPr>
        <w:t xml:space="preserve">). The authors claimed that this synergistic interaction speed up the ejection of Ag + from </w:t>
      </w:r>
      <w:proofErr w:type="spellStart"/>
      <w:r>
        <w:rPr>
          <w:sz w:val="28"/>
          <w:szCs w:val="28"/>
        </w:rPr>
        <w:t>AgNPs</w:t>
      </w:r>
      <w:proofErr w:type="spellEnd"/>
      <w:r>
        <w:rPr>
          <w:sz w:val="28"/>
          <w:szCs w:val="28"/>
        </w:rPr>
        <w:t xml:space="preserve"> which in turn boost its antimicrobial activities.</w:t>
      </w:r>
    </w:p>
    <w:p w:rsidR="00EC62DA" w:rsidRDefault="00EC62DA">
      <w:pPr>
        <w:spacing w:line="240" w:lineRule="auto"/>
        <w:jc w:val="both"/>
        <w:rPr>
          <w:b/>
          <w:sz w:val="24"/>
          <w:szCs w:val="24"/>
        </w:rPr>
      </w:pPr>
    </w:p>
    <w:p w:rsidR="00EC62DA" w:rsidRDefault="00EC62DA">
      <w:pPr>
        <w:spacing w:line="240" w:lineRule="auto"/>
        <w:jc w:val="both"/>
        <w:rPr>
          <w:b/>
          <w:sz w:val="24"/>
          <w:szCs w:val="24"/>
        </w:rPr>
      </w:pPr>
    </w:p>
    <w:p w:rsidR="00EC62DA" w:rsidRDefault="00EC62DA">
      <w:pPr>
        <w:spacing w:line="240" w:lineRule="auto"/>
        <w:jc w:val="both"/>
        <w:rPr>
          <w:b/>
          <w:sz w:val="24"/>
          <w:szCs w:val="24"/>
        </w:rPr>
      </w:pPr>
    </w:p>
    <w:p w:rsidR="00EC62DA" w:rsidRDefault="007A67E4">
      <w:pPr>
        <w:spacing w:line="240" w:lineRule="auto"/>
        <w:jc w:val="both"/>
        <w:rPr>
          <w:b/>
          <w:sz w:val="24"/>
          <w:szCs w:val="24"/>
        </w:rPr>
      </w:pPr>
      <w:r>
        <w:rPr>
          <w:b/>
          <w:sz w:val="24"/>
          <w:szCs w:val="24"/>
        </w:rPr>
        <w:t xml:space="preserve">Fig. 5 Synergistic effect of </w:t>
      </w:r>
      <w:proofErr w:type="spellStart"/>
      <w:r>
        <w:rPr>
          <w:b/>
          <w:i/>
          <w:sz w:val="24"/>
          <w:szCs w:val="24"/>
        </w:rPr>
        <w:t>Urtica</w:t>
      </w:r>
      <w:proofErr w:type="spellEnd"/>
      <w:r>
        <w:rPr>
          <w:b/>
          <w:i/>
          <w:sz w:val="24"/>
          <w:szCs w:val="24"/>
        </w:rPr>
        <w:t xml:space="preserve"> </w:t>
      </w:r>
      <w:proofErr w:type="spellStart"/>
      <w:r>
        <w:rPr>
          <w:b/>
          <w:i/>
          <w:sz w:val="24"/>
          <w:szCs w:val="24"/>
        </w:rPr>
        <w:t>dioica</w:t>
      </w:r>
      <w:proofErr w:type="spellEnd"/>
      <w:r>
        <w:rPr>
          <w:b/>
          <w:sz w:val="24"/>
          <w:szCs w:val="24"/>
        </w:rPr>
        <w:t xml:space="preserve"> mediated </w:t>
      </w:r>
      <w:proofErr w:type="spellStart"/>
      <w:r>
        <w:rPr>
          <w:b/>
          <w:sz w:val="24"/>
          <w:szCs w:val="24"/>
        </w:rPr>
        <w:t>AgNPs</w:t>
      </w:r>
      <w:proofErr w:type="spellEnd"/>
      <w:r>
        <w:rPr>
          <w:b/>
          <w:sz w:val="24"/>
          <w:szCs w:val="24"/>
        </w:rPr>
        <w:t xml:space="preserve"> with several antibiotics. This figure has been reproduced from Elsevier, copyright 2016.</w:t>
      </w:r>
    </w:p>
    <w:p w:rsidR="00EC62DA" w:rsidRDefault="007A67E4">
      <w:pPr>
        <w:spacing w:line="240" w:lineRule="auto"/>
        <w:jc w:val="both"/>
        <w:rPr>
          <w:sz w:val="28"/>
          <w:szCs w:val="28"/>
        </w:rPr>
      </w:pPr>
      <w:r>
        <w:rPr>
          <w:noProof/>
          <w:sz w:val="28"/>
          <w:szCs w:val="28"/>
        </w:rPr>
        <w:drawing>
          <wp:inline distT="0" distB="0" distL="0" distR="0">
            <wp:extent cx="5162550" cy="3448050"/>
            <wp:effectExtent l="19050" t="0" r="0" b="0"/>
            <wp:docPr id="1029" name="Picture 4" descr="Screenshot 2025-05-23 at 14-18-18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2" cstate="print"/>
                    <a:srcRect/>
                    <a:stretch/>
                  </pic:blipFill>
                  <pic:spPr>
                    <a:xfrm>
                      <a:off x="0" y="0"/>
                      <a:ext cx="5162550" cy="3448050"/>
                    </a:xfrm>
                    <a:prstGeom prst="rect">
                      <a:avLst/>
                    </a:prstGeom>
                  </pic:spPr>
                </pic:pic>
              </a:graphicData>
            </a:graphic>
          </wp:inline>
        </w:drawing>
      </w:r>
    </w:p>
    <w:p w:rsidR="00EC62DA" w:rsidRDefault="007A67E4">
      <w:pPr>
        <w:spacing w:line="240" w:lineRule="auto"/>
        <w:jc w:val="both"/>
        <w:rPr>
          <w:sz w:val="28"/>
          <w:szCs w:val="28"/>
        </w:rPr>
      </w:pPr>
      <w:r>
        <w:rPr>
          <w:sz w:val="28"/>
          <w:szCs w:val="28"/>
        </w:rPr>
        <w:t>Numerous microbes such as skin bacteria are responsible for skin infection and body odor in feet, shoes, a</w:t>
      </w:r>
      <w:r>
        <w:rPr>
          <w:sz w:val="28"/>
          <w:szCs w:val="28"/>
        </w:rPr>
        <w:t>nd/or socks mediated through the breakdown of amino acids present in sweat. Hence, proper medication is required for human’s wellbeing. (</w:t>
      </w:r>
      <w:proofErr w:type="spellStart"/>
      <w:r>
        <w:rPr>
          <w:sz w:val="28"/>
          <w:szCs w:val="28"/>
        </w:rPr>
        <w:t>Shareen</w:t>
      </w:r>
      <w:proofErr w:type="spellEnd"/>
      <w:r>
        <w:rPr>
          <w:sz w:val="28"/>
          <w:szCs w:val="28"/>
        </w:rPr>
        <w:t xml:space="preserve"> </w:t>
      </w:r>
      <w:r>
        <w:rPr>
          <w:i/>
          <w:sz w:val="28"/>
          <w:szCs w:val="28"/>
        </w:rPr>
        <w:t>et al</w:t>
      </w:r>
      <w:r>
        <w:rPr>
          <w:sz w:val="28"/>
          <w:szCs w:val="28"/>
        </w:rPr>
        <w:t>.</w:t>
      </w:r>
      <w:proofErr w:type="gramStart"/>
      <w:r>
        <w:rPr>
          <w:sz w:val="28"/>
          <w:szCs w:val="28"/>
        </w:rPr>
        <w:t>,2015</w:t>
      </w:r>
      <w:proofErr w:type="gramEnd"/>
      <w:r>
        <w:rPr>
          <w:sz w:val="28"/>
          <w:szCs w:val="28"/>
        </w:rPr>
        <w:t>).</w:t>
      </w:r>
    </w:p>
    <w:p w:rsidR="00EC62DA" w:rsidRDefault="007A67E4">
      <w:pPr>
        <w:spacing w:line="240" w:lineRule="auto"/>
        <w:jc w:val="both"/>
        <w:rPr>
          <w:sz w:val="28"/>
          <w:szCs w:val="28"/>
        </w:rPr>
      </w:pPr>
      <w:r>
        <w:rPr>
          <w:noProof/>
          <w:sz w:val="28"/>
          <w:szCs w:val="28"/>
        </w:rPr>
        <w:lastRenderedPageBreak/>
        <w:drawing>
          <wp:inline distT="0" distB="0" distL="0" distR="0">
            <wp:extent cx="6097971" cy="3767958"/>
            <wp:effectExtent l="19050" t="0" r="0" b="0"/>
            <wp:docPr id="1030" name="Picture 5" descr="Screenshot 2025-05-23 at 14-27-43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3" cstate="print"/>
                    <a:srcRect/>
                    <a:stretch/>
                  </pic:blipFill>
                  <pic:spPr>
                    <a:xfrm>
                      <a:off x="0" y="0"/>
                      <a:ext cx="6097971" cy="3767958"/>
                    </a:xfrm>
                    <a:prstGeom prst="rect">
                      <a:avLst/>
                    </a:prstGeom>
                  </pic:spPr>
                </pic:pic>
              </a:graphicData>
            </a:graphic>
          </wp:inline>
        </w:drawing>
      </w:r>
      <w:r>
        <w:rPr>
          <w:sz w:val="28"/>
          <w:szCs w:val="28"/>
        </w:rPr>
        <w:t xml:space="preserve"> </w:t>
      </w:r>
    </w:p>
    <w:p w:rsidR="00EC62DA" w:rsidRDefault="007A67E4">
      <w:pPr>
        <w:spacing w:line="240" w:lineRule="auto"/>
        <w:jc w:val="both"/>
        <w:rPr>
          <w:sz w:val="28"/>
          <w:szCs w:val="28"/>
        </w:rPr>
      </w:pPr>
      <w:r>
        <w:rPr>
          <w:noProof/>
          <w:sz w:val="28"/>
          <w:szCs w:val="28"/>
        </w:rPr>
        <w:drawing>
          <wp:inline distT="0" distB="0" distL="0" distR="0">
            <wp:extent cx="5781248" cy="4062617"/>
            <wp:effectExtent l="19050" t="0" r="0" b="0"/>
            <wp:docPr id="1031" name="Picture 6" descr="Screenshot 2025-05-23 at 14-28-35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4" cstate="print"/>
                    <a:srcRect/>
                    <a:stretch/>
                  </pic:blipFill>
                  <pic:spPr>
                    <a:xfrm>
                      <a:off x="0" y="0"/>
                      <a:ext cx="5781248" cy="4062617"/>
                    </a:xfrm>
                    <a:prstGeom prst="rect">
                      <a:avLst/>
                    </a:prstGeom>
                  </pic:spPr>
                </pic:pic>
              </a:graphicData>
            </a:graphic>
          </wp:inline>
        </w:drawing>
      </w:r>
    </w:p>
    <w:p w:rsidR="00EC62DA" w:rsidRDefault="007A67E4">
      <w:pPr>
        <w:spacing w:line="240" w:lineRule="auto"/>
        <w:jc w:val="both"/>
        <w:rPr>
          <w:sz w:val="28"/>
          <w:szCs w:val="28"/>
        </w:rPr>
      </w:pPr>
      <w:r>
        <w:rPr>
          <w:noProof/>
          <w:sz w:val="28"/>
          <w:szCs w:val="28"/>
        </w:rPr>
        <w:lastRenderedPageBreak/>
        <w:drawing>
          <wp:inline distT="0" distB="0" distL="0" distR="0">
            <wp:extent cx="6515011" cy="3267075"/>
            <wp:effectExtent l="19050" t="0" r="89" b="0"/>
            <wp:docPr id="1032" name="Picture 10" descr="Screenshot 2025-05-23 at 14-37-53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5" cstate="print"/>
                    <a:srcRect/>
                    <a:stretch/>
                  </pic:blipFill>
                  <pic:spPr>
                    <a:xfrm>
                      <a:off x="0" y="0"/>
                      <a:ext cx="6515011" cy="3267075"/>
                    </a:xfrm>
                    <a:prstGeom prst="rect">
                      <a:avLst/>
                    </a:prstGeom>
                  </pic:spPr>
                </pic:pic>
              </a:graphicData>
            </a:graphic>
          </wp:inline>
        </w:drawing>
      </w:r>
    </w:p>
    <w:p w:rsidR="00EC62DA" w:rsidRDefault="007A67E4">
      <w:pPr>
        <w:spacing w:line="240" w:lineRule="auto"/>
        <w:jc w:val="both"/>
        <w:rPr>
          <w:sz w:val="28"/>
          <w:szCs w:val="28"/>
        </w:rPr>
      </w:pPr>
      <w:r>
        <w:rPr>
          <w:noProof/>
          <w:sz w:val="28"/>
          <w:szCs w:val="28"/>
        </w:rPr>
        <w:drawing>
          <wp:inline distT="0" distB="0" distL="0" distR="0">
            <wp:extent cx="6515100" cy="3476625"/>
            <wp:effectExtent l="19050" t="0" r="0" b="0"/>
            <wp:docPr id="1033" name="Picture 12" descr="Screenshot 2025-05-23 at 14-39-55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2"/>
                    <pic:cNvPicPr/>
                  </pic:nvPicPr>
                  <pic:blipFill>
                    <a:blip r:embed="rId16" cstate="print"/>
                    <a:srcRect/>
                    <a:stretch/>
                  </pic:blipFill>
                  <pic:spPr>
                    <a:xfrm>
                      <a:off x="0" y="0"/>
                      <a:ext cx="6515100" cy="3476625"/>
                    </a:xfrm>
                    <a:prstGeom prst="rect">
                      <a:avLst/>
                    </a:prstGeom>
                  </pic:spPr>
                </pic:pic>
              </a:graphicData>
            </a:graphic>
          </wp:inline>
        </w:drawing>
      </w:r>
    </w:p>
    <w:p w:rsidR="00EC62DA" w:rsidRDefault="007A67E4">
      <w:pPr>
        <w:spacing w:line="240" w:lineRule="auto"/>
        <w:jc w:val="both"/>
        <w:rPr>
          <w:sz w:val="28"/>
          <w:szCs w:val="28"/>
        </w:rPr>
      </w:pPr>
      <w:r>
        <w:rPr>
          <w:sz w:val="28"/>
          <w:szCs w:val="28"/>
        </w:rPr>
        <w:t xml:space="preserve">Recently, </w:t>
      </w:r>
      <w:proofErr w:type="spellStart"/>
      <w:r>
        <w:rPr>
          <w:sz w:val="28"/>
          <w:szCs w:val="28"/>
        </w:rPr>
        <w:t>Manjamadha</w:t>
      </w:r>
      <w:proofErr w:type="spellEnd"/>
      <w:r>
        <w:rPr>
          <w:sz w:val="28"/>
          <w:szCs w:val="28"/>
        </w:rPr>
        <w:t xml:space="preserve"> </w:t>
      </w:r>
      <w:r>
        <w:rPr>
          <w:i/>
          <w:sz w:val="28"/>
          <w:szCs w:val="28"/>
        </w:rPr>
        <w:t>et al</w:t>
      </w:r>
      <w:r>
        <w:rPr>
          <w:sz w:val="28"/>
          <w:szCs w:val="28"/>
        </w:rPr>
        <w:t>, have reported ultrasonic assisted biosynthesis o</w:t>
      </w:r>
      <w:r>
        <w:rPr>
          <w:sz w:val="28"/>
          <w:szCs w:val="28"/>
        </w:rPr>
        <w:t xml:space="preserve">f spherical </w:t>
      </w:r>
      <w:proofErr w:type="spellStart"/>
      <w:r>
        <w:rPr>
          <w:sz w:val="28"/>
          <w:szCs w:val="28"/>
        </w:rPr>
        <w:t>AgNPs</w:t>
      </w:r>
      <w:proofErr w:type="spellEnd"/>
      <w:r>
        <w:rPr>
          <w:sz w:val="28"/>
          <w:szCs w:val="28"/>
        </w:rPr>
        <w:t xml:space="preserve"> using </w:t>
      </w:r>
      <w:r>
        <w:rPr>
          <w:i/>
          <w:sz w:val="28"/>
          <w:szCs w:val="28"/>
        </w:rPr>
        <w:t xml:space="preserve">Lantana </w:t>
      </w:r>
      <w:proofErr w:type="spellStart"/>
      <w:r>
        <w:rPr>
          <w:i/>
          <w:sz w:val="28"/>
          <w:szCs w:val="28"/>
        </w:rPr>
        <w:t>camara</w:t>
      </w:r>
      <w:proofErr w:type="spellEnd"/>
      <w:r>
        <w:rPr>
          <w:sz w:val="28"/>
          <w:szCs w:val="28"/>
        </w:rPr>
        <w:t xml:space="preserve"> L. leaf extract. Biosynthesis of </w:t>
      </w:r>
      <w:proofErr w:type="spellStart"/>
      <w:r>
        <w:rPr>
          <w:sz w:val="28"/>
          <w:szCs w:val="28"/>
        </w:rPr>
        <w:t>AgNPs</w:t>
      </w:r>
      <w:proofErr w:type="spellEnd"/>
      <w:r>
        <w:rPr>
          <w:sz w:val="28"/>
          <w:szCs w:val="28"/>
        </w:rPr>
        <w:t xml:space="preserve"> using </w:t>
      </w:r>
      <w:proofErr w:type="spellStart"/>
      <w:r>
        <w:rPr>
          <w:sz w:val="28"/>
          <w:szCs w:val="28"/>
        </w:rPr>
        <w:t>ultrasonication</w:t>
      </w:r>
      <w:proofErr w:type="spellEnd"/>
      <w:r>
        <w:rPr>
          <w:sz w:val="28"/>
          <w:szCs w:val="28"/>
        </w:rPr>
        <w:t xml:space="preserve"> improves the reaction conditions such as reducing reaction time and enhancing the reaction rate. Bactericidal activity of the synthesized </w:t>
      </w:r>
      <w:proofErr w:type="spellStart"/>
      <w:r>
        <w:rPr>
          <w:sz w:val="28"/>
          <w:szCs w:val="28"/>
        </w:rPr>
        <w:t>AgNPs</w:t>
      </w:r>
      <w:proofErr w:type="spellEnd"/>
      <w:r>
        <w:rPr>
          <w:sz w:val="28"/>
          <w:szCs w:val="28"/>
        </w:rPr>
        <w:t xml:space="preserve"> revealed tha</w:t>
      </w:r>
      <w:r>
        <w:rPr>
          <w:sz w:val="28"/>
          <w:szCs w:val="28"/>
        </w:rPr>
        <w:t xml:space="preserve">t it shows excellent antibacterial activity against Gram-positive and </w:t>
      </w:r>
      <w:r>
        <w:rPr>
          <w:sz w:val="28"/>
          <w:szCs w:val="28"/>
        </w:rPr>
        <w:lastRenderedPageBreak/>
        <w:t xml:space="preserve">Gram-negative bacteria. Leaves of </w:t>
      </w:r>
      <w:proofErr w:type="spellStart"/>
      <w:r>
        <w:rPr>
          <w:i/>
          <w:sz w:val="28"/>
          <w:szCs w:val="28"/>
        </w:rPr>
        <w:t>Jatropha</w:t>
      </w:r>
      <w:proofErr w:type="spellEnd"/>
      <w:r>
        <w:rPr>
          <w:i/>
          <w:sz w:val="28"/>
          <w:szCs w:val="28"/>
        </w:rPr>
        <w:t xml:space="preserve"> </w:t>
      </w:r>
      <w:proofErr w:type="spellStart"/>
      <w:r>
        <w:rPr>
          <w:i/>
          <w:sz w:val="28"/>
          <w:szCs w:val="28"/>
        </w:rPr>
        <w:t>curcas</w:t>
      </w:r>
      <w:proofErr w:type="spellEnd"/>
      <w:r>
        <w:rPr>
          <w:sz w:val="28"/>
          <w:szCs w:val="28"/>
        </w:rPr>
        <w:t xml:space="preserve"> collected from Micro model complex, Indian Institute of Technology Delhi campus was used for the production of </w:t>
      </w:r>
      <w:proofErr w:type="spellStart"/>
      <w:r>
        <w:rPr>
          <w:sz w:val="28"/>
          <w:szCs w:val="28"/>
        </w:rPr>
        <w:t>AgNPs</w:t>
      </w:r>
      <w:proofErr w:type="spellEnd"/>
      <w:r>
        <w:rPr>
          <w:sz w:val="28"/>
          <w:szCs w:val="28"/>
        </w:rPr>
        <w:t xml:space="preserve">. </w:t>
      </w:r>
    </w:p>
    <w:p w:rsidR="00EC62DA" w:rsidRDefault="007A67E4">
      <w:pPr>
        <w:spacing w:line="240" w:lineRule="auto"/>
        <w:jc w:val="both"/>
        <w:rPr>
          <w:sz w:val="28"/>
          <w:szCs w:val="28"/>
        </w:rPr>
      </w:pPr>
      <w:r>
        <w:rPr>
          <w:sz w:val="28"/>
          <w:szCs w:val="28"/>
        </w:rPr>
        <w:t xml:space="preserve">The transmission </w:t>
      </w:r>
      <w:r>
        <w:rPr>
          <w:sz w:val="28"/>
          <w:szCs w:val="28"/>
        </w:rPr>
        <w:t>electron microscopy (TEM) analysis showed variation in particle shape and size (20–50 nm), whereas the diameter of NPs was found to be in range of 50–100 nm by scanning electron microscopy (SEM). Complete destruction of the microbial cell was visible using</w:t>
      </w:r>
      <w:r>
        <w:rPr>
          <w:sz w:val="28"/>
          <w:szCs w:val="28"/>
        </w:rPr>
        <w:t xml:space="preserve"> TEM examination. </w:t>
      </w:r>
    </w:p>
    <w:p w:rsidR="00EC62DA" w:rsidRDefault="007A67E4">
      <w:pPr>
        <w:spacing w:line="240" w:lineRule="auto"/>
        <w:jc w:val="both"/>
        <w:rPr>
          <w:sz w:val="28"/>
          <w:szCs w:val="28"/>
        </w:rPr>
      </w:pPr>
      <w:r>
        <w:rPr>
          <w:sz w:val="28"/>
          <w:szCs w:val="28"/>
        </w:rPr>
        <w:t xml:space="preserve">The synthesized NPs were tested for their antimicrobial activities and based on ZOI data, the pattern of sensitivity was observed in the order as E. coli &gt; P. </w:t>
      </w:r>
      <w:proofErr w:type="spellStart"/>
      <w:r>
        <w:rPr>
          <w:sz w:val="28"/>
          <w:szCs w:val="28"/>
        </w:rPr>
        <w:t>aeruginosa</w:t>
      </w:r>
      <w:proofErr w:type="spellEnd"/>
      <w:r>
        <w:rPr>
          <w:sz w:val="28"/>
          <w:szCs w:val="28"/>
        </w:rPr>
        <w:t xml:space="preserve"> </w:t>
      </w:r>
      <w:r>
        <w:rPr>
          <w:i/>
          <w:sz w:val="28"/>
          <w:szCs w:val="28"/>
        </w:rPr>
        <w:t xml:space="preserve">&gt; B. cereus &gt; S. </w:t>
      </w:r>
      <w:proofErr w:type="spellStart"/>
      <w:r>
        <w:rPr>
          <w:i/>
          <w:sz w:val="28"/>
          <w:szCs w:val="28"/>
        </w:rPr>
        <w:t>enterica</w:t>
      </w:r>
      <w:proofErr w:type="spellEnd"/>
      <w:r>
        <w:rPr>
          <w:i/>
          <w:sz w:val="28"/>
          <w:szCs w:val="28"/>
        </w:rPr>
        <w:t xml:space="preserve"> ¼ L. </w:t>
      </w:r>
      <w:proofErr w:type="spellStart"/>
      <w:r>
        <w:rPr>
          <w:i/>
          <w:sz w:val="28"/>
          <w:szCs w:val="28"/>
        </w:rPr>
        <w:t>monocytogenes</w:t>
      </w:r>
      <w:proofErr w:type="spellEnd"/>
      <w:r>
        <w:rPr>
          <w:i/>
          <w:sz w:val="28"/>
          <w:szCs w:val="28"/>
        </w:rPr>
        <w:t xml:space="preserve"> &gt; S. </w:t>
      </w:r>
      <w:proofErr w:type="spellStart"/>
      <w:r>
        <w:rPr>
          <w:i/>
          <w:sz w:val="28"/>
          <w:szCs w:val="28"/>
        </w:rPr>
        <w:t>aureus</w:t>
      </w:r>
      <w:proofErr w:type="spellEnd"/>
      <w:proofErr w:type="gramStart"/>
      <w:r>
        <w:rPr>
          <w:i/>
          <w:sz w:val="28"/>
          <w:szCs w:val="28"/>
        </w:rPr>
        <w:t>.</w:t>
      </w:r>
      <w:r>
        <w:rPr>
          <w:sz w:val="28"/>
          <w:szCs w:val="28"/>
        </w:rPr>
        <w:t>(</w:t>
      </w:r>
      <w:proofErr w:type="spellStart"/>
      <w:proofErr w:type="gramEnd"/>
      <w:r>
        <w:rPr>
          <w:sz w:val="28"/>
          <w:szCs w:val="28"/>
        </w:rPr>
        <w:t>Chauhan</w:t>
      </w:r>
      <w:proofErr w:type="spellEnd"/>
      <w:r>
        <w:rPr>
          <w:sz w:val="28"/>
          <w:szCs w:val="28"/>
        </w:rPr>
        <w:t xml:space="preserve"> </w:t>
      </w:r>
      <w:r>
        <w:rPr>
          <w:i/>
          <w:sz w:val="28"/>
          <w:szCs w:val="28"/>
        </w:rPr>
        <w:t>e</w:t>
      </w:r>
      <w:r>
        <w:rPr>
          <w:i/>
          <w:sz w:val="28"/>
          <w:szCs w:val="28"/>
        </w:rPr>
        <w:t>t al</w:t>
      </w:r>
      <w:r>
        <w:rPr>
          <w:sz w:val="28"/>
          <w:szCs w:val="28"/>
        </w:rPr>
        <w:t xml:space="preserve">.,2016; Zhang </w:t>
      </w:r>
      <w:r>
        <w:rPr>
          <w:i/>
          <w:sz w:val="28"/>
          <w:szCs w:val="28"/>
        </w:rPr>
        <w:t>et al</w:t>
      </w:r>
      <w:r>
        <w:rPr>
          <w:sz w:val="28"/>
          <w:szCs w:val="28"/>
        </w:rPr>
        <w:t>., 2016).</w:t>
      </w:r>
    </w:p>
    <w:p w:rsidR="00EC62DA" w:rsidRDefault="007A67E4">
      <w:pPr>
        <w:spacing w:line="240" w:lineRule="auto"/>
        <w:jc w:val="both"/>
        <w:rPr>
          <w:sz w:val="28"/>
          <w:szCs w:val="28"/>
        </w:rPr>
      </w:pPr>
      <w:r>
        <w:rPr>
          <w:sz w:val="28"/>
          <w:szCs w:val="28"/>
        </w:rPr>
        <w:t xml:space="preserve">In 2017, </w:t>
      </w:r>
      <w:r>
        <w:rPr>
          <w:i/>
          <w:sz w:val="28"/>
          <w:szCs w:val="28"/>
        </w:rPr>
        <w:t xml:space="preserve">Artemisia </w:t>
      </w:r>
      <w:proofErr w:type="spellStart"/>
      <w:r>
        <w:rPr>
          <w:i/>
          <w:sz w:val="28"/>
          <w:szCs w:val="28"/>
        </w:rPr>
        <w:t>vulgaris</w:t>
      </w:r>
      <w:proofErr w:type="spellEnd"/>
      <w:r>
        <w:rPr>
          <w:sz w:val="28"/>
          <w:szCs w:val="28"/>
        </w:rPr>
        <w:t xml:space="preserve"> mediated </w:t>
      </w:r>
      <w:proofErr w:type="spellStart"/>
      <w:r>
        <w:rPr>
          <w:sz w:val="28"/>
          <w:szCs w:val="28"/>
        </w:rPr>
        <w:t>AgNPs</w:t>
      </w:r>
      <w:proofErr w:type="spellEnd"/>
      <w:r>
        <w:rPr>
          <w:sz w:val="28"/>
          <w:szCs w:val="28"/>
        </w:rPr>
        <w:t xml:space="preserve"> were reported by </w:t>
      </w:r>
      <w:proofErr w:type="spellStart"/>
      <w:r>
        <w:rPr>
          <w:sz w:val="28"/>
          <w:szCs w:val="28"/>
        </w:rPr>
        <w:t>Rasheed</w:t>
      </w:r>
      <w:proofErr w:type="spellEnd"/>
      <w:r>
        <w:rPr>
          <w:sz w:val="28"/>
          <w:szCs w:val="28"/>
        </w:rPr>
        <w:t xml:space="preserve"> </w:t>
      </w:r>
      <w:r>
        <w:rPr>
          <w:i/>
          <w:sz w:val="28"/>
          <w:szCs w:val="28"/>
        </w:rPr>
        <w:t>et al</w:t>
      </w:r>
      <w:r>
        <w:rPr>
          <w:sz w:val="28"/>
          <w:szCs w:val="28"/>
        </w:rPr>
        <w:t xml:space="preserve">. Antimicrobial test revealed that the </w:t>
      </w:r>
      <w:proofErr w:type="spellStart"/>
      <w:r>
        <w:rPr>
          <w:sz w:val="28"/>
          <w:szCs w:val="28"/>
        </w:rPr>
        <w:t>AgNPs</w:t>
      </w:r>
      <w:proofErr w:type="spellEnd"/>
      <w:r>
        <w:rPr>
          <w:sz w:val="28"/>
          <w:szCs w:val="28"/>
        </w:rPr>
        <w:t xml:space="preserve"> exhibited significant inhibition activities against tested pathogens with the highest value being recorde</w:t>
      </w:r>
      <w:r>
        <w:rPr>
          <w:sz w:val="28"/>
          <w:szCs w:val="28"/>
        </w:rPr>
        <w:t xml:space="preserve">d against </w:t>
      </w:r>
      <w:r>
        <w:rPr>
          <w:i/>
          <w:sz w:val="28"/>
          <w:szCs w:val="28"/>
        </w:rPr>
        <w:t xml:space="preserve">S. </w:t>
      </w:r>
      <w:proofErr w:type="spellStart"/>
      <w:r>
        <w:rPr>
          <w:i/>
          <w:sz w:val="28"/>
          <w:szCs w:val="28"/>
        </w:rPr>
        <w:t>aureus</w:t>
      </w:r>
      <w:proofErr w:type="spellEnd"/>
      <w:r>
        <w:rPr>
          <w:sz w:val="28"/>
          <w:szCs w:val="28"/>
        </w:rPr>
        <w:t xml:space="preserve"> (18±0.27 mm inhibition zone).</w:t>
      </w:r>
    </w:p>
    <w:p w:rsidR="00EC62DA" w:rsidRDefault="007A67E4">
      <w:pPr>
        <w:spacing w:line="240" w:lineRule="auto"/>
        <w:jc w:val="both"/>
        <w:rPr>
          <w:sz w:val="28"/>
          <w:szCs w:val="28"/>
        </w:rPr>
      </w:pPr>
      <w:r>
        <w:rPr>
          <w:sz w:val="28"/>
          <w:szCs w:val="28"/>
        </w:rPr>
        <w:t xml:space="preserve">In general, the reduction in the size of the metallic nanoparticles is expected to increase the antibacterial activity due to significantly large surface area of the smaller nanoparticles. </w:t>
      </w:r>
      <w:proofErr w:type="spellStart"/>
      <w:proofErr w:type="gramStart"/>
      <w:r>
        <w:rPr>
          <w:i/>
          <w:sz w:val="28"/>
          <w:szCs w:val="28"/>
        </w:rPr>
        <w:t>grandiflora</w:t>
      </w:r>
      <w:proofErr w:type="spellEnd"/>
      <w:proofErr w:type="gramEnd"/>
      <w:r>
        <w:rPr>
          <w:i/>
          <w:sz w:val="28"/>
          <w:szCs w:val="28"/>
        </w:rPr>
        <w:t>, Euca</w:t>
      </w:r>
      <w:r>
        <w:rPr>
          <w:i/>
          <w:sz w:val="28"/>
          <w:szCs w:val="28"/>
        </w:rPr>
        <w:t xml:space="preserve">lyptus </w:t>
      </w:r>
      <w:proofErr w:type="spellStart"/>
      <w:r>
        <w:rPr>
          <w:i/>
          <w:sz w:val="28"/>
          <w:szCs w:val="28"/>
        </w:rPr>
        <w:t>citriodora</w:t>
      </w:r>
      <w:proofErr w:type="spellEnd"/>
      <w:r>
        <w:rPr>
          <w:i/>
          <w:sz w:val="28"/>
          <w:szCs w:val="28"/>
        </w:rPr>
        <w:t xml:space="preserve">, </w:t>
      </w:r>
      <w:proofErr w:type="spellStart"/>
      <w:r>
        <w:rPr>
          <w:i/>
          <w:sz w:val="28"/>
          <w:szCs w:val="28"/>
        </w:rPr>
        <w:t>Juniperus</w:t>
      </w:r>
      <w:proofErr w:type="spellEnd"/>
      <w:r>
        <w:rPr>
          <w:i/>
          <w:sz w:val="28"/>
          <w:szCs w:val="28"/>
        </w:rPr>
        <w:t xml:space="preserve"> </w:t>
      </w:r>
      <w:proofErr w:type="spellStart"/>
      <w:r>
        <w:rPr>
          <w:i/>
          <w:sz w:val="28"/>
          <w:szCs w:val="28"/>
        </w:rPr>
        <w:t>procera</w:t>
      </w:r>
      <w:proofErr w:type="spellEnd"/>
      <w:r>
        <w:rPr>
          <w:i/>
          <w:sz w:val="28"/>
          <w:szCs w:val="28"/>
        </w:rPr>
        <w:t xml:space="preserve"> </w:t>
      </w:r>
      <w:r>
        <w:rPr>
          <w:sz w:val="28"/>
          <w:szCs w:val="28"/>
        </w:rPr>
        <w:t>and</w:t>
      </w:r>
      <w:r>
        <w:rPr>
          <w:i/>
          <w:sz w:val="28"/>
          <w:szCs w:val="28"/>
        </w:rPr>
        <w:t xml:space="preserve"> </w:t>
      </w:r>
      <w:proofErr w:type="spellStart"/>
      <w:r>
        <w:rPr>
          <w:i/>
          <w:sz w:val="28"/>
          <w:szCs w:val="28"/>
        </w:rPr>
        <w:t>Capparis</w:t>
      </w:r>
      <w:proofErr w:type="spellEnd"/>
      <w:r>
        <w:rPr>
          <w:i/>
          <w:sz w:val="28"/>
          <w:szCs w:val="28"/>
        </w:rPr>
        <w:t xml:space="preserve"> </w:t>
      </w:r>
      <w:proofErr w:type="spellStart"/>
      <w:r>
        <w:rPr>
          <w:i/>
          <w:sz w:val="28"/>
          <w:szCs w:val="28"/>
        </w:rPr>
        <w:t>zeylanica</w:t>
      </w:r>
      <w:proofErr w:type="spellEnd"/>
      <w:r>
        <w:rPr>
          <w:i/>
          <w:sz w:val="28"/>
          <w:szCs w:val="28"/>
        </w:rPr>
        <w:t>.</w:t>
      </w:r>
    </w:p>
    <w:p w:rsidR="00EC62DA" w:rsidRDefault="007A67E4">
      <w:pPr>
        <w:spacing w:line="240" w:lineRule="auto"/>
        <w:jc w:val="both"/>
        <w:rPr>
          <w:sz w:val="28"/>
          <w:szCs w:val="28"/>
        </w:rPr>
      </w:pPr>
      <w:r>
        <w:rPr>
          <w:sz w:val="28"/>
          <w:szCs w:val="28"/>
        </w:rPr>
        <w:t xml:space="preserve">In recent times, highly antimicrobial </w:t>
      </w:r>
      <w:proofErr w:type="spellStart"/>
      <w:r>
        <w:rPr>
          <w:sz w:val="28"/>
          <w:szCs w:val="28"/>
        </w:rPr>
        <w:t>AgNPs</w:t>
      </w:r>
      <w:proofErr w:type="spellEnd"/>
      <w:r>
        <w:rPr>
          <w:sz w:val="28"/>
          <w:szCs w:val="28"/>
        </w:rPr>
        <w:t xml:space="preserve"> were synthesized using </w:t>
      </w:r>
      <w:proofErr w:type="spellStart"/>
      <w:r>
        <w:rPr>
          <w:i/>
          <w:sz w:val="28"/>
          <w:szCs w:val="28"/>
        </w:rPr>
        <w:t>Kleinia</w:t>
      </w:r>
      <w:proofErr w:type="spellEnd"/>
      <w:r>
        <w:rPr>
          <w:sz w:val="28"/>
          <w:szCs w:val="28"/>
        </w:rPr>
        <w:t xml:space="preserve">. Two different shapes structure in the form of sphere and cubic are observed in SEM analysis of the </w:t>
      </w:r>
      <w:proofErr w:type="spellStart"/>
      <w:r>
        <w:rPr>
          <w:sz w:val="28"/>
          <w:szCs w:val="28"/>
        </w:rPr>
        <w:t>AgNPs</w:t>
      </w:r>
      <w:proofErr w:type="spellEnd"/>
      <w:r>
        <w:rPr>
          <w:sz w:val="28"/>
          <w:szCs w:val="28"/>
        </w:rPr>
        <w:t xml:space="preserve"> generated from</w:t>
      </w:r>
      <w:r>
        <w:rPr>
          <w:sz w:val="28"/>
          <w:szCs w:val="28"/>
        </w:rPr>
        <w:t xml:space="preserve"> </w:t>
      </w:r>
      <w:proofErr w:type="spellStart"/>
      <w:r>
        <w:rPr>
          <w:i/>
          <w:sz w:val="28"/>
          <w:szCs w:val="28"/>
        </w:rPr>
        <w:t>Juniperus</w:t>
      </w:r>
      <w:proofErr w:type="spellEnd"/>
      <w:r>
        <w:rPr>
          <w:i/>
          <w:sz w:val="28"/>
          <w:szCs w:val="28"/>
        </w:rPr>
        <w:t xml:space="preserve"> </w:t>
      </w:r>
      <w:proofErr w:type="spellStart"/>
      <w:r>
        <w:rPr>
          <w:i/>
          <w:sz w:val="28"/>
          <w:szCs w:val="28"/>
        </w:rPr>
        <w:t>procera</w:t>
      </w:r>
      <w:proofErr w:type="spellEnd"/>
      <w:r>
        <w:rPr>
          <w:sz w:val="28"/>
          <w:szCs w:val="28"/>
        </w:rPr>
        <w:t xml:space="preserve"> leaf extract. The produced NPs recorded the highest ZOI against </w:t>
      </w:r>
      <w:r>
        <w:rPr>
          <w:i/>
          <w:sz w:val="28"/>
          <w:szCs w:val="28"/>
        </w:rPr>
        <w:t>P. mirabilis</w:t>
      </w:r>
      <w:r>
        <w:rPr>
          <w:sz w:val="28"/>
          <w:szCs w:val="28"/>
        </w:rPr>
        <w:t xml:space="preserve"> measured at 29±1.3 mm.</w:t>
      </w:r>
    </w:p>
    <w:p w:rsidR="00EC62DA" w:rsidRDefault="007A67E4">
      <w:pPr>
        <w:spacing w:line="240" w:lineRule="auto"/>
        <w:jc w:val="both"/>
        <w:rPr>
          <w:sz w:val="28"/>
          <w:szCs w:val="28"/>
        </w:rPr>
      </w:pPr>
      <w:r>
        <w:rPr>
          <w:sz w:val="28"/>
          <w:szCs w:val="28"/>
        </w:rPr>
        <w:t xml:space="preserve"> The author suggested that the high antimicrobial activity of the NPs is due to the inherent activity of the NPs coupled with the plant p</w:t>
      </w:r>
      <w:r>
        <w:rPr>
          <w:sz w:val="28"/>
          <w:szCs w:val="28"/>
        </w:rPr>
        <w:t xml:space="preserve">articulates attached to the NPs, as the plant which contains high </w:t>
      </w:r>
      <w:proofErr w:type="spellStart"/>
      <w:r>
        <w:rPr>
          <w:sz w:val="28"/>
          <w:szCs w:val="28"/>
        </w:rPr>
        <w:t>flavonoids</w:t>
      </w:r>
      <w:proofErr w:type="spellEnd"/>
      <w:r>
        <w:rPr>
          <w:sz w:val="28"/>
          <w:szCs w:val="28"/>
        </w:rPr>
        <w:t xml:space="preserve"> and </w:t>
      </w:r>
      <w:proofErr w:type="spellStart"/>
      <w:r>
        <w:rPr>
          <w:sz w:val="28"/>
          <w:szCs w:val="28"/>
        </w:rPr>
        <w:t>polyphenols</w:t>
      </w:r>
      <w:proofErr w:type="spellEnd"/>
      <w:r>
        <w:rPr>
          <w:sz w:val="28"/>
          <w:szCs w:val="28"/>
        </w:rPr>
        <w:t xml:space="preserve"> are a well-known antimicrobial by themselves.</w:t>
      </w:r>
    </w:p>
    <w:p w:rsidR="00EC62DA" w:rsidRDefault="007A67E4">
      <w:pPr>
        <w:spacing w:line="240" w:lineRule="auto"/>
        <w:jc w:val="both"/>
        <w:rPr>
          <w:sz w:val="28"/>
          <w:szCs w:val="28"/>
        </w:rPr>
      </w:pPr>
      <w:r>
        <w:rPr>
          <w:sz w:val="28"/>
          <w:szCs w:val="28"/>
        </w:rPr>
        <w:t xml:space="preserve">Synergistic antimicrobial activity of </w:t>
      </w:r>
      <w:proofErr w:type="spellStart"/>
      <w:r>
        <w:rPr>
          <w:i/>
          <w:sz w:val="28"/>
          <w:szCs w:val="28"/>
        </w:rPr>
        <w:t>Ligustrum</w:t>
      </w:r>
      <w:proofErr w:type="spellEnd"/>
      <w:r>
        <w:rPr>
          <w:i/>
          <w:sz w:val="28"/>
          <w:szCs w:val="28"/>
        </w:rPr>
        <w:t xml:space="preserve"> </w:t>
      </w:r>
      <w:proofErr w:type="spellStart"/>
      <w:r>
        <w:rPr>
          <w:i/>
          <w:sz w:val="28"/>
          <w:szCs w:val="28"/>
        </w:rPr>
        <w:t>lucidum</w:t>
      </w:r>
      <w:proofErr w:type="spellEnd"/>
      <w:r>
        <w:rPr>
          <w:sz w:val="28"/>
          <w:szCs w:val="28"/>
        </w:rPr>
        <w:t xml:space="preserve"> mediated </w:t>
      </w:r>
      <w:proofErr w:type="spellStart"/>
      <w:r>
        <w:rPr>
          <w:sz w:val="28"/>
          <w:szCs w:val="28"/>
        </w:rPr>
        <w:t>AgNPs</w:t>
      </w:r>
      <w:proofErr w:type="spellEnd"/>
      <w:r>
        <w:rPr>
          <w:sz w:val="28"/>
          <w:szCs w:val="28"/>
        </w:rPr>
        <w:t xml:space="preserve"> and </w:t>
      </w:r>
      <w:proofErr w:type="spellStart"/>
      <w:r>
        <w:rPr>
          <w:sz w:val="28"/>
          <w:szCs w:val="28"/>
        </w:rPr>
        <w:t>Epoxiconazole</w:t>
      </w:r>
      <w:proofErr w:type="spellEnd"/>
      <w:r>
        <w:rPr>
          <w:sz w:val="28"/>
          <w:szCs w:val="28"/>
        </w:rPr>
        <w:t xml:space="preserve"> under different conjugation </w:t>
      </w:r>
      <w:r>
        <w:rPr>
          <w:sz w:val="28"/>
          <w:szCs w:val="28"/>
        </w:rPr>
        <w:t xml:space="preserve">ratio was studied against </w:t>
      </w:r>
      <w:r>
        <w:rPr>
          <w:i/>
          <w:sz w:val="28"/>
          <w:szCs w:val="28"/>
        </w:rPr>
        <w:t xml:space="preserve">S. </w:t>
      </w:r>
      <w:proofErr w:type="spellStart"/>
      <w:r>
        <w:rPr>
          <w:i/>
          <w:sz w:val="28"/>
          <w:szCs w:val="28"/>
        </w:rPr>
        <w:t>turcica</w:t>
      </w:r>
      <w:proofErr w:type="spellEnd"/>
      <w:r>
        <w:rPr>
          <w:sz w:val="28"/>
          <w:szCs w:val="28"/>
        </w:rPr>
        <w:t xml:space="preserve">, a common maize pathogen. </w:t>
      </w:r>
    </w:p>
    <w:p w:rsidR="00EC62DA" w:rsidRDefault="007A67E4">
      <w:pPr>
        <w:spacing w:line="240" w:lineRule="auto"/>
        <w:jc w:val="both"/>
        <w:rPr>
          <w:sz w:val="28"/>
          <w:szCs w:val="28"/>
        </w:rPr>
      </w:pPr>
      <w:r>
        <w:rPr>
          <w:sz w:val="28"/>
          <w:szCs w:val="28"/>
        </w:rPr>
        <w:t xml:space="preserve">The antifungal activity of </w:t>
      </w:r>
      <w:proofErr w:type="spellStart"/>
      <w:r>
        <w:rPr>
          <w:sz w:val="28"/>
          <w:szCs w:val="28"/>
        </w:rPr>
        <w:t>AgNPs</w:t>
      </w:r>
      <w:proofErr w:type="spellEnd"/>
      <w:r>
        <w:rPr>
          <w:sz w:val="28"/>
          <w:szCs w:val="28"/>
        </w:rPr>
        <w:t xml:space="preserve"> was evaluated alone, and the synergistic inhibition effect was also measured at various conjugation ratios of </w:t>
      </w:r>
      <w:proofErr w:type="spellStart"/>
      <w:r>
        <w:rPr>
          <w:sz w:val="28"/>
          <w:szCs w:val="28"/>
        </w:rPr>
        <w:t>AgNPs</w:t>
      </w:r>
      <w:proofErr w:type="spellEnd"/>
      <w:r>
        <w:rPr>
          <w:sz w:val="28"/>
          <w:szCs w:val="28"/>
        </w:rPr>
        <w:t xml:space="preserve"> and </w:t>
      </w:r>
      <w:proofErr w:type="spellStart"/>
      <w:r>
        <w:rPr>
          <w:sz w:val="28"/>
          <w:szCs w:val="28"/>
        </w:rPr>
        <w:lastRenderedPageBreak/>
        <w:t>epoxiconazole</w:t>
      </w:r>
      <w:proofErr w:type="spellEnd"/>
      <w:r>
        <w:rPr>
          <w:sz w:val="28"/>
          <w:szCs w:val="28"/>
        </w:rPr>
        <w:t>, where a prominent synerg</w:t>
      </w:r>
      <w:r>
        <w:rPr>
          <w:sz w:val="28"/>
          <w:szCs w:val="28"/>
        </w:rPr>
        <w:t>istic antifungal effect was observed at   8 : 2 and 9 : 1 (</w:t>
      </w:r>
      <w:proofErr w:type="spellStart"/>
      <w:r>
        <w:rPr>
          <w:sz w:val="28"/>
          <w:szCs w:val="28"/>
        </w:rPr>
        <w:t>AgNPs</w:t>
      </w:r>
      <w:proofErr w:type="spellEnd"/>
      <w:r>
        <w:rPr>
          <w:sz w:val="28"/>
          <w:szCs w:val="28"/>
        </w:rPr>
        <w:t>/</w:t>
      </w:r>
      <w:proofErr w:type="spellStart"/>
      <w:r>
        <w:rPr>
          <w:sz w:val="28"/>
          <w:szCs w:val="28"/>
        </w:rPr>
        <w:t>epoxiconazole</w:t>
      </w:r>
      <w:proofErr w:type="spellEnd"/>
      <w:r>
        <w:rPr>
          <w:sz w:val="28"/>
          <w:szCs w:val="28"/>
        </w:rPr>
        <w:t xml:space="preserve">) and the inhibition toxicity ratio reached as high as 1.22 and 1.24, respectively. </w:t>
      </w:r>
      <w:proofErr w:type="gramStart"/>
      <w:r>
        <w:rPr>
          <w:sz w:val="28"/>
          <w:szCs w:val="28"/>
        </w:rPr>
        <w:t>(</w:t>
      </w:r>
      <w:proofErr w:type="spellStart"/>
      <w:r>
        <w:rPr>
          <w:sz w:val="28"/>
          <w:szCs w:val="28"/>
        </w:rPr>
        <w:t>Biswas</w:t>
      </w:r>
      <w:proofErr w:type="spellEnd"/>
      <w:r>
        <w:rPr>
          <w:sz w:val="28"/>
          <w:szCs w:val="28"/>
        </w:rPr>
        <w:t xml:space="preserve"> </w:t>
      </w:r>
      <w:r>
        <w:rPr>
          <w:i/>
          <w:sz w:val="28"/>
          <w:szCs w:val="28"/>
        </w:rPr>
        <w:t>et al</w:t>
      </w:r>
      <w:r>
        <w:rPr>
          <w:sz w:val="28"/>
          <w:szCs w:val="28"/>
        </w:rPr>
        <w:t>., 2019).</w:t>
      </w:r>
      <w:proofErr w:type="gramEnd"/>
    </w:p>
    <w:p w:rsidR="00EC62DA" w:rsidRDefault="007A67E4">
      <w:pPr>
        <w:spacing w:line="240" w:lineRule="auto"/>
        <w:jc w:val="both"/>
        <w:rPr>
          <w:sz w:val="28"/>
          <w:szCs w:val="28"/>
        </w:rPr>
      </w:pPr>
      <w:r>
        <w:rPr>
          <w:sz w:val="28"/>
          <w:szCs w:val="28"/>
        </w:rPr>
        <w:t xml:space="preserve">In 2020, green synthesis of spherical </w:t>
      </w:r>
      <w:proofErr w:type="spellStart"/>
      <w:r>
        <w:rPr>
          <w:sz w:val="28"/>
          <w:szCs w:val="28"/>
        </w:rPr>
        <w:t>AgNPs</w:t>
      </w:r>
      <w:proofErr w:type="spellEnd"/>
      <w:r>
        <w:rPr>
          <w:sz w:val="28"/>
          <w:szCs w:val="28"/>
        </w:rPr>
        <w:t xml:space="preserve">, </w:t>
      </w:r>
      <w:proofErr w:type="spellStart"/>
      <w:r>
        <w:rPr>
          <w:sz w:val="28"/>
          <w:szCs w:val="28"/>
        </w:rPr>
        <w:t>CuNPs</w:t>
      </w:r>
      <w:proofErr w:type="spellEnd"/>
      <w:r>
        <w:rPr>
          <w:sz w:val="28"/>
          <w:szCs w:val="28"/>
        </w:rPr>
        <w:t xml:space="preserve"> and </w:t>
      </w:r>
      <w:proofErr w:type="spellStart"/>
      <w:r>
        <w:rPr>
          <w:sz w:val="28"/>
          <w:szCs w:val="28"/>
        </w:rPr>
        <w:t>FeNPs</w:t>
      </w:r>
      <w:proofErr w:type="spellEnd"/>
      <w:r>
        <w:rPr>
          <w:sz w:val="28"/>
          <w:szCs w:val="28"/>
        </w:rPr>
        <w:t xml:space="preserve"> with size </w:t>
      </w:r>
      <w:r>
        <w:rPr>
          <w:sz w:val="28"/>
          <w:szCs w:val="28"/>
        </w:rPr>
        <w:t xml:space="preserve">11–19, 28–35 and 40–52 nm, respectively using </w:t>
      </w:r>
      <w:proofErr w:type="spellStart"/>
      <w:r>
        <w:rPr>
          <w:i/>
          <w:sz w:val="28"/>
          <w:szCs w:val="28"/>
        </w:rPr>
        <w:t>Syzygium</w:t>
      </w:r>
      <w:proofErr w:type="spellEnd"/>
      <w:r>
        <w:rPr>
          <w:i/>
          <w:sz w:val="28"/>
          <w:szCs w:val="28"/>
        </w:rPr>
        <w:t xml:space="preserve"> </w:t>
      </w:r>
      <w:proofErr w:type="spellStart"/>
      <w:r>
        <w:rPr>
          <w:i/>
          <w:sz w:val="28"/>
          <w:szCs w:val="28"/>
        </w:rPr>
        <w:t>cumini</w:t>
      </w:r>
      <w:proofErr w:type="spellEnd"/>
      <w:r>
        <w:rPr>
          <w:sz w:val="28"/>
          <w:szCs w:val="28"/>
        </w:rPr>
        <w:t xml:space="preserve"> leaf extract was reported. The order of anti- bacterial property against </w:t>
      </w:r>
      <w:proofErr w:type="spellStart"/>
      <w:r>
        <w:rPr>
          <w:sz w:val="28"/>
          <w:szCs w:val="28"/>
        </w:rPr>
        <w:t>methicillin</w:t>
      </w:r>
      <w:proofErr w:type="spellEnd"/>
      <w:r>
        <w:rPr>
          <w:sz w:val="28"/>
          <w:szCs w:val="28"/>
        </w:rPr>
        <w:t xml:space="preserve">- and </w:t>
      </w:r>
      <w:proofErr w:type="spellStart"/>
      <w:r>
        <w:rPr>
          <w:sz w:val="28"/>
          <w:szCs w:val="28"/>
        </w:rPr>
        <w:t>vancomycin</w:t>
      </w:r>
      <w:proofErr w:type="spellEnd"/>
      <w:r>
        <w:rPr>
          <w:sz w:val="28"/>
          <w:szCs w:val="28"/>
        </w:rPr>
        <w:t xml:space="preserve">- resistance </w:t>
      </w:r>
      <w:r>
        <w:rPr>
          <w:i/>
          <w:sz w:val="28"/>
          <w:szCs w:val="28"/>
        </w:rPr>
        <w:t xml:space="preserve">S. </w:t>
      </w:r>
      <w:proofErr w:type="spellStart"/>
      <w:r>
        <w:rPr>
          <w:i/>
          <w:sz w:val="28"/>
          <w:szCs w:val="28"/>
        </w:rPr>
        <w:t>aureus</w:t>
      </w:r>
      <w:proofErr w:type="spellEnd"/>
      <w:r>
        <w:rPr>
          <w:i/>
          <w:sz w:val="28"/>
          <w:szCs w:val="28"/>
        </w:rPr>
        <w:t xml:space="preserve">, </w:t>
      </w:r>
      <w:proofErr w:type="spellStart"/>
      <w:r>
        <w:rPr>
          <w:i/>
          <w:sz w:val="28"/>
          <w:szCs w:val="28"/>
        </w:rPr>
        <w:t>A.flavus</w:t>
      </w:r>
      <w:proofErr w:type="spellEnd"/>
      <w:r>
        <w:rPr>
          <w:sz w:val="28"/>
          <w:szCs w:val="28"/>
        </w:rPr>
        <w:t xml:space="preserve"> and </w:t>
      </w:r>
      <w:r>
        <w:rPr>
          <w:i/>
          <w:sz w:val="28"/>
          <w:szCs w:val="28"/>
        </w:rPr>
        <w:t xml:space="preserve">A. </w:t>
      </w:r>
      <w:proofErr w:type="spellStart"/>
      <w:r>
        <w:rPr>
          <w:i/>
          <w:sz w:val="28"/>
          <w:szCs w:val="28"/>
        </w:rPr>
        <w:t>parasiticus</w:t>
      </w:r>
      <w:proofErr w:type="spellEnd"/>
      <w:r>
        <w:rPr>
          <w:sz w:val="28"/>
          <w:szCs w:val="28"/>
        </w:rPr>
        <w:t xml:space="preserve"> microbes was found to be Ag- &gt; Cu- &gt; Fe NP</w:t>
      </w:r>
      <w:r>
        <w:rPr>
          <w:sz w:val="28"/>
          <w:szCs w:val="28"/>
        </w:rPr>
        <w:t>s, which linearly relates with the size of the NPs, thereby reinforcing the size-dependent activity of NPs.</w:t>
      </w:r>
    </w:p>
    <w:p w:rsidR="00EC62DA" w:rsidRDefault="007A67E4">
      <w:pPr>
        <w:spacing w:line="240" w:lineRule="auto"/>
        <w:jc w:val="both"/>
        <w:rPr>
          <w:sz w:val="28"/>
          <w:szCs w:val="28"/>
        </w:rPr>
      </w:pPr>
      <w:r>
        <w:rPr>
          <w:sz w:val="28"/>
          <w:szCs w:val="28"/>
        </w:rPr>
        <w:t xml:space="preserve"> In addition, the </w:t>
      </w:r>
      <w:proofErr w:type="spellStart"/>
      <w:r>
        <w:rPr>
          <w:sz w:val="28"/>
          <w:szCs w:val="28"/>
        </w:rPr>
        <w:t>bioproduction</w:t>
      </w:r>
      <w:proofErr w:type="spellEnd"/>
      <w:r>
        <w:rPr>
          <w:sz w:val="28"/>
          <w:szCs w:val="28"/>
        </w:rPr>
        <w:t xml:space="preserve"> of </w:t>
      </w:r>
      <w:proofErr w:type="spellStart"/>
      <w:r>
        <w:rPr>
          <w:sz w:val="28"/>
          <w:szCs w:val="28"/>
        </w:rPr>
        <w:t>aflavatoxins</w:t>
      </w:r>
      <w:proofErr w:type="spellEnd"/>
      <w:r>
        <w:rPr>
          <w:sz w:val="28"/>
          <w:szCs w:val="28"/>
        </w:rPr>
        <w:t xml:space="preserve"> (a family of toxins produced by certain fungi that are found on agricultural crops such as maize (co</w:t>
      </w:r>
      <w:r>
        <w:rPr>
          <w:sz w:val="28"/>
          <w:szCs w:val="28"/>
        </w:rPr>
        <w:t xml:space="preserve">rn), peanuts, cottonseed, and tree nuts) in </w:t>
      </w:r>
      <w:r>
        <w:rPr>
          <w:i/>
          <w:sz w:val="28"/>
          <w:szCs w:val="28"/>
        </w:rPr>
        <w:t xml:space="preserve">A. </w:t>
      </w:r>
      <w:proofErr w:type="spellStart"/>
      <w:r>
        <w:rPr>
          <w:i/>
          <w:sz w:val="28"/>
          <w:szCs w:val="28"/>
        </w:rPr>
        <w:t>flavus</w:t>
      </w:r>
      <w:proofErr w:type="spellEnd"/>
      <w:r>
        <w:rPr>
          <w:sz w:val="28"/>
          <w:szCs w:val="28"/>
        </w:rPr>
        <w:t xml:space="preserve"> and </w:t>
      </w:r>
      <w:r>
        <w:rPr>
          <w:i/>
          <w:sz w:val="28"/>
          <w:szCs w:val="28"/>
        </w:rPr>
        <w:t xml:space="preserve">A. </w:t>
      </w:r>
      <w:proofErr w:type="spellStart"/>
      <w:r>
        <w:rPr>
          <w:i/>
          <w:sz w:val="28"/>
          <w:szCs w:val="28"/>
        </w:rPr>
        <w:t>parasiticus</w:t>
      </w:r>
      <w:proofErr w:type="spellEnd"/>
      <w:r>
        <w:rPr>
          <w:sz w:val="28"/>
          <w:szCs w:val="28"/>
        </w:rPr>
        <w:t xml:space="preserve"> was also significantly inhibited by </w:t>
      </w:r>
      <w:proofErr w:type="spellStart"/>
      <w:r>
        <w:rPr>
          <w:sz w:val="28"/>
          <w:szCs w:val="28"/>
        </w:rPr>
        <w:t>AgNPs</w:t>
      </w:r>
      <w:proofErr w:type="spellEnd"/>
      <w:r>
        <w:rPr>
          <w:sz w:val="28"/>
          <w:szCs w:val="28"/>
        </w:rPr>
        <w:t xml:space="preserve"> when compared with the Fe and Cu NPs.</w:t>
      </w:r>
    </w:p>
    <w:p w:rsidR="00EC62DA" w:rsidRDefault="007A67E4">
      <w:pPr>
        <w:spacing w:line="240" w:lineRule="auto"/>
        <w:jc w:val="both"/>
        <w:rPr>
          <w:sz w:val="28"/>
          <w:szCs w:val="28"/>
        </w:rPr>
      </w:pPr>
      <w:r>
        <w:rPr>
          <w:sz w:val="28"/>
          <w:szCs w:val="28"/>
        </w:rPr>
        <w:t xml:space="preserve">Interestingly, the pH of the plants extract reduced after the formation of NPs in all the cases. </w:t>
      </w:r>
      <w:proofErr w:type="spellStart"/>
      <w:r>
        <w:rPr>
          <w:i/>
          <w:sz w:val="28"/>
          <w:szCs w:val="28"/>
        </w:rPr>
        <w:t>Cleist</w:t>
      </w:r>
      <w:r>
        <w:rPr>
          <w:i/>
          <w:sz w:val="28"/>
          <w:szCs w:val="28"/>
        </w:rPr>
        <w:t>anthus</w:t>
      </w:r>
      <w:proofErr w:type="spellEnd"/>
      <w:r>
        <w:rPr>
          <w:i/>
          <w:sz w:val="28"/>
          <w:szCs w:val="28"/>
        </w:rPr>
        <w:t xml:space="preserve"> </w:t>
      </w:r>
      <w:proofErr w:type="spellStart"/>
      <w:r>
        <w:rPr>
          <w:i/>
          <w:sz w:val="28"/>
          <w:szCs w:val="28"/>
        </w:rPr>
        <w:t>collinus</w:t>
      </w:r>
      <w:proofErr w:type="spellEnd"/>
      <w:r>
        <w:rPr>
          <w:sz w:val="28"/>
          <w:szCs w:val="28"/>
        </w:rPr>
        <w:t xml:space="preserve"> and </w:t>
      </w:r>
      <w:r>
        <w:rPr>
          <w:i/>
          <w:sz w:val="28"/>
          <w:szCs w:val="28"/>
        </w:rPr>
        <w:t xml:space="preserve">Cestrum </w:t>
      </w:r>
      <w:proofErr w:type="spellStart"/>
      <w:r>
        <w:rPr>
          <w:i/>
          <w:sz w:val="28"/>
          <w:szCs w:val="28"/>
        </w:rPr>
        <w:t>nocturnum</w:t>
      </w:r>
      <w:proofErr w:type="spellEnd"/>
      <w:r>
        <w:rPr>
          <w:sz w:val="28"/>
          <w:szCs w:val="28"/>
        </w:rPr>
        <w:t xml:space="preserve"> are also known to have produced </w:t>
      </w:r>
      <w:proofErr w:type="spellStart"/>
      <w:r>
        <w:rPr>
          <w:sz w:val="28"/>
          <w:szCs w:val="28"/>
        </w:rPr>
        <w:t>AgNPs</w:t>
      </w:r>
      <w:proofErr w:type="spellEnd"/>
      <w:r>
        <w:rPr>
          <w:sz w:val="28"/>
          <w:szCs w:val="28"/>
        </w:rPr>
        <w:t>.</w:t>
      </w:r>
    </w:p>
    <w:p w:rsidR="00EC62DA" w:rsidRDefault="007A67E4">
      <w:pPr>
        <w:spacing w:line="240" w:lineRule="auto"/>
        <w:jc w:val="both"/>
        <w:rPr>
          <w:sz w:val="28"/>
          <w:szCs w:val="28"/>
        </w:rPr>
      </w:pPr>
      <w:r>
        <w:rPr>
          <w:sz w:val="28"/>
          <w:szCs w:val="28"/>
        </w:rPr>
        <w:t xml:space="preserve"> It is worth note that the </w:t>
      </w:r>
      <w:proofErr w:type="spellStart"/>
      <w:r>
        <w:rPr>
          <w:sz w:val="28"/>
          <w:szCs w:val="28"/>
        </w:rPr>
        <w:t>AgNPs</w:t>
      </w:r>
      <w:proofErr w:type="spellEnd"/>
      <w:r>
        <w:rPr>
          <w:sz w:val="28"/>
          <w:szCs w:val="28"/>
        </w:rPr>
        <w:t xml:space="preserve"> also consistently displayed a better activity in fungal strain</w:t>
      </w:r>
      <w:r>
        <w:rPr>
          <w:i/>
          <w:sz w:val="28"/>
          <w:szCs w:val="28"/>
        </w:rPr>
        <w:t xml:space="preserve">, </w:t>
      </w:r>
      <w:proofErr w:type="spellStart"/>
      <w:r>
        <w:rPr>
          <w:i/>
          <w:sz w:val="28"/>
          <w:szCs w:val="28"/>
        </w:rPr>
        <w:t>Penicillium</w:t>
      </w:r>
      <w:proofErr w:type="spellEnd"/>
      <w:r>
        <w:rPr>
          <w:i/>
          <w:sz w:val="28"/>
          <w:szCs w:val="28"/>
        </w:rPr>
        <w:t xml:space="preserve"> sp</w:t>
      </w:r>
      <w:r>
        <w:rPr>
          <w:sz w:val="28"/>
          <w:szCs w:val="28"/>
        </w:rPr>
        <w:t xml:space="preserve">. than bacteria such as </w:t>
      </w:r>
      <w:r>
        <w:rPr>
          <w:i/>
          <w:sz w:val="28"/>
          <w:szCs w:val="28"/>
        </w:rPr>
        <w:t>E. coli</w:t>
      </w:r>
      <w:r>
        <w:rPr>
          <w:sz w:val="28"/>
          <w:szCs w:val="28"/>
        </w:rPr>
        <w:t xml:space="preserve"> and </w:t>
      </w:r>
      <w:r>
        <w:rPr>
          <w:i/>
          <w:sz w:val="28"/>
          <w:szCs w:val="28"/>
        </w:rPr>
        <w:t>Staphylococcus sp</w:t>
      </w:r>
      <w:r>
        <w:rPr>
          <w:sz w:val="28"/>
          <w:szCs w:val="28"/>
        </w:rPr>
        <w:t>. which is hard</w:t>
      </w:r>
      <w:r>
        <w:rPr>
          <w:sz w:val="28"/>
          <w:szCs w:val="28"/>
        </w:rPr>
        <w:t xml:space="preserve">ly a case in any literature as bacteria are usually considered more sensitive to </w:t>
      </w:r>
      <w:proofErr w:type="spellStart"/>
      <w:r>
        <w:rPr>
          <w:sz w:val="28"/>
          <w:szCs w:val="28"/>
        </w:rPr>
        <w:t>AgNPs</w:t>
      </w:r>
      <w:proofErr w:type="spellEnd"/>
      <w:r>
        <w:rPr>
          <w:sz w:val="28"/>
          <w:szCs w:val="28"/>
        </w:rPr>
        <w:t xml:space="preserve"> than fungi.</w:t>
      </w:r>
    </w:p>
    <w:p w:rsidR="00EC62DA" w:rsidRDefault="00EC62DA">
      <w:pPr>
        <w:spacing w:line="240" w:lineRule="auto"/>
        <w:jc w:val="both"/>
        <w:rPr>
          <w:sz w:val="28"/>
          <w:szCs w:val="28"/>
        </w:rPr>
      </w:pPr>
    </w:p>
    <w:p w:rsidR="00EC62DA" w:rsidRDefault="007A67E4">
      <w:pPr>
        <w:spacing w:line="240" w:lineRule="auto"/>
        <w:jc w:val="both"/>
        <w:rPr>
          <w:b/>
          <w:sz w:val="32"/>
          <w:szCs w:val="32"/>
          <w:u w:val="single"/>
        </w:rPr>
      </w:pPr>
      <w:r>
        <w:rPr>
          <w:b/>
          <w:sz w:val="32"/>
          <w:szCs w:val="32"/>
        </w:rPr>
        <w:t xml:space="preserve">1.1.3 </w:t>
      </w:r>
      <w:r>
        <w:rPr>
          <w:b/>
          <w:i/>
          <w:sz w:val="32"/>
          <w:szCs w:val="32"/>
        </w:rPr>
        <w:t>CALOTROPIS PROCERA’S</w:t>
      </w:r>
      <w:r>
        <w:rPr>
          <w:b/>
          <w:sz w:val="32"/>
          <w:szCs w:val="32"/>
        </w:rPr>
        <w:t xml:space="preserve"> MEDICINAL PROPERTIES AND POTENTIAL APPLICATION</w:t>
      </w:r>
    </w:p>
    <w:p w:rsidR="00EC62DA" w:rsidRDefault="007A67E4">
      <w:pPr>
        <w:spacing w:line="240" w:lineRule="auto"/>
        <w:jc w:val="both"/>
        <w:rPr>
          <w:sz w:val="28"/>
          <w:szCs w:val="28"/>
        </w:rPr>
      </w:pPr>
      <w:r>
        <w:rPr>
          <w:sz w:val="28"/>
          <w:szCs w:val="28"/>
        </w:rPr>
        <w:t xml:space="preserve">The use of plant-based remedies to treat human and animal illness dates back </w:t>
      </w:r>
      <w:r>
        <w:rPr>
          <w:sz w:val="28"/>
          <w:szCs w:val="28"/>
        </w:rPr>
        <w:t>thousands of years. In many cultures, plants have long been relied upon as an effective means of disease prevention and treatment.</w:t>
      </w:r>
    </w:p>
    <w:p w:rsidR="00EC62DA" w:rsidRDefault="007A67E4">
      <w:pPr>
        <w:spacing w:line="240" w:lineRule="auto"/>
        <w:jc w:val="both"/>
        <w:rPr>
          <w:sz w:val="28"/>
          <w:szCs w:val="28"/>
        </w:rPr>
      </w:pPr>
      <w:r>
        <w:rPr>
          <w:sz w:val="28"/>
          <w:szCs w:val="28"/>
        </w:rPr>
        <w:t xml:space="preserve"> Medicinal plants are still the primary source of healthcare in many developing world areas. World health organization (WHO) </w:t>
      </w:r>
      <w:r>
        <w:rPr>
          <w:sz w:val="28"/>
          <w:szCs w:val="28"/>
        </w:rPr>
        <w:t xml:space="preserve">reports that 80% of the world’s population, mostly in developing nations, relies on traditional medicines to treat common health problems. </w:t>
      </w:r>
    </w:p>
    <w:p w:rsidR="00EC62DA" w:rsidRDefault="007A67E4">
      <w:pPr>
        <w:spacing w:line="240" w:lineRule="auto"/>
        <w:jc w:val="both"/>
        <w:rPr>
          <w:sz w:val="28"/>
          <w:szCs w:val="28"/>
        </w:rPr>
      </w:pPr>
      <w:r>
        <w:rPr>
          <w:sz w:val="28"/>
          <w:szCs w:val="28"/>
        </w:rPr>
        <w:lastRenderedPageBreak/>
        <w:t>They are used medicinally and as a food source in almost every culture. What’s more impressive is that plants provid</w:t>
      </w:r>
      <w:r>
        <w:rPr>
          <w:sz w:val="28"/>
          <w:szCs w:val="28"/>
        </w:rPr>
        <w:t>e the basis for nearly 25% of today’s pharmaceuticals.</w:t>
      </w:r>
    </w:p>
    <w:p w:rsidR="00EC62DA" w:rsidRDefault="007A67E4">
      <w:pPr>
        <w:spacing w:line="240" w:lineRule="auto"/>
        <w:jc w:val="both"/>
        <w:rPr>
          <w:sz w:val="28"/>
          <w:szCs w:val="28"/>
        </w:rPr>
      </w:pPr>
      <w:r>
        <w:rPr>
          <w:sz w:val="28"/>
          <w:szCs w:val="28"/>
        </w:rPr>
        <w:t>They are regarded as invaluable sources of pharmaceutical products including herbal medicines, and their use contributes significantly to primary healthcare delivery.</w:t>
      </w:r>
    </w:p>
    <w:p w:rsidR="00EC62DA" w:rsidRDefault="007A67E4">
      <w:pPr>
        <w:spacing w:line="240" w:lineRule="auto"/>
        <w:jc w:val="both"/>
        <w:rPr>
          <w:sz w:val="28"/>
          <w:szCs w:val="28"/>
        </w:rPr>
      </w:pPr>
      <w:r>
        <w:rPr>
          <w:sz w:val="28"/>
          <w:szCs w:val="28"/>
        </w:rPr>
        <w:t>Bioactive plant products have been</w:t>
      </w:r>
      <w:r>
        <w:rPr>
          <w:sz w:val="28"/>
          <w:szCs w:val="28"/>
        </w:rPr>
        <w:t xml:space="preserve"> a major research and development focus in the food and pharmaceutical industries.</w:t>
      </w:r>
    </w:p>
    <w:p w:rsidR="00EC62DA" w:rsidRDefault="007A67E4">
      <w:pPr>
        <w:spacing w:line="240" w:lineRule="auto"/>
        <w:jc w:val="both"/>
        <w:rPr>
          <w:sz w:val="28"/>
          <w:szCs w:val="28"/>
        </w:rPr>
      </w:pPr>
      <w:proofErr w:type="spellStart"/>
      <w:r>
        <w:rPr>
          <w:b/>
          <w:i/>
          <w:sz w:val="28"/>
          <w:szCs w:val="28"/>
        </w:rPr>
        <w:t>Calotropis</w:t>
      </w:r>
      <w:proofErr w:type="spellEnd"/>
      <w:r>
        <w:rPr>
          <w:b/>
          <w:i/>
          <w:sz w:val="28"/>
          <w:szCs w:val="28"/>
        </w:rPr>
        <w:t xml:space="preserve"> </w:t>
      </w:r>
      <w:proofErr w:type="spellStart"/>
      <w:r>
        <w:rPr>
          <w:b/>
          <w:i/>
          <w:sz w:val="28"/>
          <w:szCs w:val="28"/>
        </w:rPr>
        <w:t>procera</w:t>
      </w:r>
      <w:proofErr w:type="spellEnd"/>
      <w:r>
        <w:rPr>
          <w:sz w:val="28"/>
          <w:szCs w:val="28"/>
        </w:rPr>
        <w:t>, it is common in Indonesia, Malaysia, China, and the Indian subcontinent. The medicinal properties of the plant have long been recognized, and its parts h</w:t>
      </w:r>
      <w:r>
        <w:rPr>
          <w:sz w:val="28"/>
          <w:szCs w:val="28"/>
        </w:rPr>
        <w:t xml:space="preserve">ave been used to treat a wide range of conditions, including rheumatism, painful muscular spasms, fever, dysentery, diabetes, malaria, asthma, and more. In recent years, studying synergies in </w:t>
      </w:r>
      <w:proofErr w:type="spellStart"/>
      <w:r>
        <w:rPr>
          <w:sz w:val="28"/>
          <w:szCs w:val="28"/>
        </w:rPr>
        <w:t>phytomedicine</w:t>
      </w:r>
      <w:proofErr w:type="spellEnd"/>
      <w:r>
        <w:rPr>
          <w:sz w:val="28"/>
          <w:szCs w:val="28"/>
        </w:rPr>
        <w:t xml:space="preserve"> has emerged as an important new field of study. </w:t>
      </w:r>
    </w:p>
    <w:p w:rsidR="00EC62DA" w:rsidRDefault="007A67E4">
      <w:pPr>
        <w:spacing w:line="240" w:lineRule="auto"/>
        <w:jc w:val="both"/>
        <w:rPr>
          <w:sz w:val="28"/>
          <w:szCs w:val="28"/>
        </w:rPr>
      </w:pPr>
      <w:r>
        <w:rPr>
          <w:sz w:val="28"/>
          <w:szCs w:val="28"/>
        </w:rPr>
        <w:t>E</w:t>
      </w:r>
      <w:r>
        <w:rPr>
          <w:sz w:val="28"/>
          <w:szCs w:val="28"/>
        </w:rPr>
        <w:t xml:space="preserve">xtensive pharmacological studies were conducted on the biological activities of plant extracts and natural products derived from these plants. Exploring the relevant scientific literature is essential for understanding the potential of industrial use of </w:t>
      </w:r>
      <w:proofErr w:type="spellStart"/>
      <w:r>
        <w:rPr>
          <w:i/>
          <w:sz w:val="28"/>
          <w:szCs w:val="28"/>
        </w:rPr>
        <w:t>Ca</w:t>
      </w:r>
      <w:r>
        <w:rPr>
          <w:i/>
          <w:sz w:val="28"/>
          <w:szCs w:val="28"/>
        </w:rPr>
        <w:t>lotropis</w:t>
      </w:r>
      <w:proofErr w:type="spellEnd"/>
      <w:r>
        <w:rPr>
          <w:i/>
          <w:sz w:val="28"/>
          <w:szCs w:val="28"/>
        </w:rPr>
        <w:t xml:space="preserve"> </w:t>
      </w:r>
      <w:proofErr w:type="spellStart"/>
      <w:r>
        <w:rPr>
          <w:i/>
          <w:sz w:val="28"/>
          <w:szCs w:val="28"/>
        </w:rPr>
        <w:t>procera</w:t>
      </w:r>
      <w:proofErr w:type="spellEnd"/>
      <w:r>
        <w:rPr>
          <w:sz w:val="28"/>
          <w:szCs w:val="28"/>
        </w:rPr>
        <w:t xml:space="preserve">. </w:t>
      </w:r>
      <w:proofErr w:type="gramStart"/>
      <w:r>
        <w:rPr>
          <w:sz w:val="28"/>
          <w:szCs w:val="28"/>
        </w:rPr>
        <w:t>(</w:t>
      </w:r>
      <w:proofErr w:type="spellStart"/>
      <w:r>
        <w:rPr>
          <w:sz w:val="28"/>
          <w:szCs w:val="28"/>
        </w:rPr>
        <w:t>Pattnaik</w:t>
      </w:r>
      <w:proofErr w:type="spellEnd"/>
      <w:r>
        <w:rPr>
          <w:sz w:val="28"/>
          <w:szCs w:val="28"/>
        </w:rPr>
        <w:t xml:space="preserve"> </w:t>
      </w:r>
      <w:r>
        <w:rPr>
          <w:i/>
          <w:sz w:val="28"/>
          <w:szCs w:val="28"/>
        </w:rPr>
        <w:t>et al</w:t>
      </w:r>
      <w:r>
        <w:rPr>
          <w:sz w:val="28"/>
          <w:szCs w:val="28"/>
        </w:rPr>
        <w:t>., 2017).</w:t>
      </w:r>
      <w:proofErr w:type="gramEnd"/>
    </w:p>
    <w:p w:rsidR="00EC62DA" w:rsidRDefault="007A67E4">
      <w:pPr>
        <w:spacing w:line="240" w:lineRule="auto"/>
        <w:jc w:val="both"/>
        <w:rPr>
          <w:sz w:val="28"/>
          <w:szCs w:val="28"/>
        </w:rPr>
      </w:pPr>
      <w:r>
        <w:rPr>
          <w:sz w:val="28"/>
          <w:szCs w:val="28"/>
        </w:rPr>
        <w:t>This study aimed to compile a comprehensive literature review on the biological potential of its components.</w:t>
      </w:r>
    </w:p>
    <w:p w:rsidR="00EC62DA" w:rsidRDefault="007A67E4">
      <w:pPr>
        <w:spacing w:line="240" w:lineRule="auto"/>
        <w:jc w:val="both"/>
        <w:rPr>
          <w:sz w:val="28"/>
          <w:szCs w:val="28"/>
        </w:rPr>
      </w:pPr>
      <w:r>
        <w:rPr>
          <w:sz w:val="28"/>
          <w:szCs w:val="28"/>
        </w:rPr>
        <w:t>This study will facilitate the dissemination of information about the plant’s potential applications, wh</w:t>
      </w:r>
      <w:r>
        <w:rPr>
          <w:sz w:val="28"/>
          <w:szCs w:val="28"/>
        </w:rPr>
        <w:t>ich in turn will guide future decisions in the fields of food science, herbal medicine, and pharmaceuticals.</w:t>
      </w:r>
    </w:p>
    <w:p w:rsidR="00EC62DA" w:rsidRDefault="007A67E4">
      <w:pPr>
        <w:spacing w:line="240" w:lineRule="auto"/>
        <w:jc w:val="both"/>
        <w:rPr>
          <w:b/>
          <w:sz w:val="32"/>
          <w:szCs w:val="32"/>
        </w:rPr>
      </w:pPr>
      <w:r>
        <w:rPr>
          <w:b/>
          <w:sz w:val="32"/>
          <w:szCs w:val="32"/>
        </w:rPr>
        <w:t>Description and origin</w:t>
      </w:r>
    </w:p>
    <w:p w:rsidR="00EC62DA" w:rsidRDefault="007A67E4">
      <w:pPr>
        <w:spacing w:line="240" w:lineRule="auto"/>
        <w:jc w:val="both"/>
        <w:rPr>
          <w:sz w:val="28"/>
          <w:szCs w:val="28"/>
        </w:rPr>
      </w:pPr>
      <w:r>
        <w:rPr>
          <w:sz w:val="28"/>
          <w:szCs w:val="28"/>
        </w:rPr>
        <w:t xml:space="preserve">Traditional medicine has used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a plant belonging to the </w:t>
      </w:r>
      <w:proofErr w:type="spellStart"/>
      <w:r>
        <w:rPr>
          <w:i/>
          <w:sz w:val="28"/>
          <w:szCs w:val="28"/>
        </w:rPr>
        <w:t>Asclepediaceae</w:t>
      </w:r>
      <w:proofErr w:type="spellEnd"/>
      <w:r>
        <w:rPr>
          <w:sz w:val="28"/>
          <w:szCs w:val="28"/>
        </w:rPr>
        <w:t xml:space="preserve"> family. It’s a shrub that produces</w:t>
      </w:r>
      <w:r>
        <w:rPr>
          <w:sz w:val="28"/>
          <w:szCs w:val="28"/>
        </w:rPr>
        <w:t xml:space="preserve"> latex and thrives in the wild despite the fact that it’s constantly exposed to adverse weather. </w:t>
      </w:r>
    </w:p>
    <w:p w:rsidR="00EC62DA" w:rsidRDefault="007A67E4">
      <w:pPr>
        <w:spacing w:line="240" w:lineRule="auto"/>
        <w:jc w:val="both"/>
        <w:rPr>
          <w:sz w:val="28"/>
          <w:szCs w:val="28"/>
        </w:rPr>
      </w:pPr>
      <w:r>
        <w:rPr>
          <w:sz w:val="28"/>
          <w:szCs w:val="28"/>
        </w:rPr>
        <w:t>When damaged, the plant secretes milky latex that is most abundant in its aerial parts. It protects the plant from harm and is full of useful secondary compou</w:t>
      </w:r>
      <w:r>
        <w:rPr>
          <w:sz w:val="28"/>
          <w:szCs w:val="28"/>
        </w:rPr>
        <w:t xml:space="preserve">nds and enzymes. Swallow </w:t>
      </w:r>
      <w:proofErr w:type="spellStart"/>
      <w:r>
        <w:rPr>
          <w:sz w:val="28"/>
          <w:szCs w:val="28"/>
        </w:rPr>
        <w:t>wort</w:t>
      </w:r>
      <w:proofErr w:type="spellEnd"/>
      <w:r>
        <w:rPr>
          <w:sz w:val="28"/>
          <w:szCs w:val="28"/>
        </w:rPr>
        <w:t xml:space="preserve"> in English, </w:t>
      </w:r>
      <w:proofErr w:type="spellStart"/>
      <w:r>
        <w:rPr>
          <w:sz w:val="28"/>
          <w:szCs w:val="28"/>
        </w:rPr>
        <w:t>madar</w:t>
      </w:r>
      <w:proofErr w:type="spellEnd"/>
      <w:r>
        <w:rPr>
          <w:sz w:val="28"/>
          <w:szCs w:val="28"/>
        </w:rPr>
        <w:t xml:space="preserve"> in Hindi, and </w:t>
      </w:r>
      <w:proofErr w:type="spellStart"/>
      <w:r>
        <w:rPr>
          <w:sz w:val="28"/>
          <w:szCs w:val="28"/>
        </w:rPr>
        <w:t>Tumpapiya</w:t>
      </w:r>
      <w:proofErr w:type="spellEnd"/>
      <w:r>
        <w:rPr>
          <w:sz w:val="28"/>
          <w:szCs w:val="28"/>
        </w:rPr>
        <w:t xml:space="preserve"> in Hausa are just some of the common names for this plant. It reaches a height of 2.5–6 m and has a soft woody, upright form. It prefers warm climates, dry, sandy, and </w:t>
      </w:r>
      <w:r>
        <w:rPr>
          <w:sz w:val="28"/>
          <w:szCs w:val="28"/>
        </w:rPr>
        <w:lastRenderedPageBreak/>
        <w:t xml:space="preserve">alkaline soils, </w:t>
      </w:r>
      <w:r>
        <w:rPr>
          <w:sz w:val="28"/>
          <w:szCs w:val="28"/>
        </w:rPr>
        <w:t>and is therefore widespread across the globe (Fig 5</w:t>
      </w:r>
      <w:proofErr w:type="gramStart"/>
      <w:r>
        <w:rPr>
          <w:sz w:val="28"/>
          <w:szCs w:val="28"/>
        </w:rPr>
        <w:t>) .</w:t>
      </w:r>
      <w:proofErr w:type="gramEnd"/>
      <w:r>
        <w:rPr>
          <w:sz w:val="28"/>
          <w:szCs w:val="28"/>
        </w:rPr>
        <w:t>(</w:t>
      </w:r>
      <w:proofErr w:type="spellStart"/>
      <w:r>
        <w:rPr>
          <w:sz w:val="28"/>
          <w:szCs w:val="28"/>
        </w:rPr>
        <w:t>Chaudhary</w:t>
      </w:r>
      <w:proofErr w:type="spellEnd"/>
      <w:r>
        <w:rPr>
          <w:sz w:val="28"/>
          <w:szCs w:val="28"/>
        </w:rPr>
        <w:t xml:space="preserve"> </w:t>
      </w:r>
      <w:r>
        <w:rPr>
          <w:i/>
          <w:sz w:val="28"/>
          <w:szCs w:val="28"/>
        </w:rPr>
        <w:t>et al</w:t>
      </w:r>
      <w:r>
        <w:rPr>
          <w:sz w:val="28"/>
          <w:szCs w:val="28"/>
        </w:rPr>
        <w:t xml:space="preserve">., 2015;Konno </w:t>
      </w:r>
      <w:r>
        <w:rPr>
          <w:i/>
          <w:sz w:val="28"/>
          <w:szCs w:val="28"/>
        </w:rPr>
        <w:t>et al</w:t>
      </w:r>
      <w:r>
        <w:rPr>
          <w:sz w:val="28"/>
          <w:szCs w:val="28"/>
        </w:rPr>
        <w:t>., 2011).  It thrives in a variety of other environments, including landfills, abandoned lots, wastelands, roadside ditches, and sand dunes.</w:t>
      </w:r>
    </w:p>
    <w:p w:rsidR="00EC62DA" w:rsidRDefault="007A67E4">
      <w:pPr>
        <w:spacing w:line="240" w:lineRule="auto"/>
        <w:jc w:val="both"/>
        <w:rPr>
          <w:sz w:val="28"/>
          <w:szCs w:val="28"/>
        </w:rPr>
      </w:pPr>
      <w:r>
        <w:rPr>
          <w:b/>
          <w:sz w:val="24"/>
          <w:szCs w:val="24"/>
        </w:rPr>
        <w:t xml:space="preserve">Fig. 5 Pictures of </w:t>
      </w:r>
      <w:proofErr w:type="spellStart"/>
      <w:r>
        <w:rPr>
          <w:b/>
          <w:i/>
          <w:sz w:val="24"/>
          <w:szCs w:val="24"/>
        </w:rPr>
        <w:t>Calotropis</w:t>
      </w:r>
      <w:proofErr w:type="spellEnd"/>
      <w:r>
        <w:rPr>
          <w:b/>
          <w:i/>
          <w:sz w:val="24"/>
          <w:szCs w:val="24"/>
        </w:rPr>
        <w:t xml:space="preserve"> </w:t>
      </w:r>
      <w:proofErr w:type="spellStart"/>
      <w:r>
        <w:rPr>
          <w:b/>
          <w:i/>
          <w:sz w:val="24"/>
          <w:szCs w:val="24"/>
        </w:rPr>
        <w:t>procera</w:t>
      </w:r>
      <w:proofErr w:type="spellEnd"/>
      <w:r>
        <w:rPr>
          <w:b/>
          <w:sz w:val="24"/>
          <w:szCs w:val="24"/>
        </w:rPr>
        <w:t xml:space="preserve"> collected from wild.</w:t>
      </w:r>
    </w:p>
    <w:p w:rsidR="00EC62DA" w:rsidRDefault="007A67E4">
      <w:pPr>
        <w:spacing w:line="240" w:lineRule="auto"/>
        <w:jc w:val="both"/>
        <w:rPr>
          <w:sz w:val="28"/>
          <w:szCs w:val="28"/>
        </w:rPr>
      </w:pPr>
      <w:r>
        <w:rPr>
          <w:noProof/>
          <w:sz w:val="28"/>
          <w:szCs w:val="28"/>
        </w:rPr>
        <w:drawing>
          <wp:inline distT="0" distB="0" distL="0" distR="0">
            <wp:extent cx="5448300" cy="2409825"/>
            <wp:effectExtent l="19050" t="0" r="0" b="0"/>
            <wp:docPr id="1034" name="Picture 7" descr="Screenshot 2025-05-24 at 11-24-27 A systematic review on the biological evaluation of - s43094-023-00467-3.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7" cstate="print"/>
                    <a:srcRect/>
                    <a:stretch/>
                  </pic:blipFill>
                  <pic:spPr>
                    <a:xfrm>
                      <a:off x="0" y="0"/>
                      <a:ext cx="5448300" cy="2409825"/>
                    </a:xfrm>
                    <a:prstGeom prst="rect">
                      <a:avLst/>
                    </a:prstGeom>
                  </pic:spPr>
                </pic:pic>
              </a:graphicData>
            </a:graphic>
          </wp:inline>
        </w:drawing>
      </w:r>
    </w:p>
    <w:p w:rsidR="00EC62DA" w:rsidRDefault="007A67E4">
      <w:pPr>
        <w:spacing w:line="240" w:lineRule="auto"/>
        <w:jc w:val="both"/>
        <w:rPr>
          <w:sz w:val="28"/>
          <w:szCs w:val="28"/>
        </w:rPr>
      </w:pPr>
      <w:r>
        <w:rPr>
          <w:sz w:val="28"/>
          <w:szCs w:val="28"/>
        </w:rPr>
        <w:t>Multiple biological assessments of the plant’s constituent parts were performed, each employing a unique assay to confirm the plant’s efficacy, as discovered by the research.</w:t>
      </w:r>
    </w:p>
    <w:p w:rsidR="00EC62DA" w:rsidRDefault="007A67E4">
      <w:pPr>
        <w:spacing w:line="240" w:lineRule="auto"/>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is known for its med</w:t>
      </w:r>
      <w:r>
        <w:rPr>
          <w:sz w:val="28"/>
          <w:szCs w:val="28"/>
        </w:rPr>
        <w:t xml:space="preserve">icinal properties including antibacterial, antifungal, and antiviral activities. The plant’s latex and leaves contain bioactive compounds like </w:t>
      </w:r>
      <w:proofErr w:type="spellStart"/>
      <w:r>
        <w:rPr>
          <w:sz w:val="28"/>
          <w:szCs w:val="28"/>
        </w:rPr>
        <w:t>cardeniodes</w:t>
      </w:r>
      <w:proofErr w:type="spellEnd"/>
      <w:r>
        <w:rPr>
          <w:sz w:val="28"/>
          <w:szCs w:val="28"/>
        </w:rPr>
        <w:t xml:space="preserve">, </w:t>
      </w:r>
      <w:proofErr w:type="spellStart"/>
      <w:r>
        <w:rPr>
          <w:sz w:val="28"/>
          <w:szCs w:val="28"/>
        </w:rPr>
        <w:t>flavonoids</w:t>
      </w:r>
      <w:proofErr w:type="spellEnd"/>
      <w:r>
        <w:rPr>
          <w:sz w:val="28"/>
          <w:szCs w:val="28"/>
        </w:rPr>
        <w:t xml:space="preserve"> and </w:t>
      </w:r>
      <w:proofErr w:type="spellStart"/>
      <w:r>
        <w:rPr>
          <w:sz w:val="28"/>
          <w:szCs w:val="28"/>
        </w:rPr>
        <w:t>terpenoids</w:t>
      </w:r>
      <w:proofErr w:type="spellEnd"/>
      <w:r>
        <w:rPr>
          <w:sz w:val="28"/>
          <w:szCs w:val="28"/>
        </w:rPr>
        <w:t xml:space="preserve"> that contribute to its therapeutic potentials. </w:t>
      </w:r>
      <w:proofErr w:type="gramStart"/>
      <w:r>
        <w:rPr>
          <w:sz w:val="28"/>
          <w:szCs w:val="28"/>
        </w:rPr>
        <w:t>(</w:t>
      </w:r>
      <w:proofErr w:type="spellStart"/>
      <w:r>
        <w:rPr>
          <w:sz w:val="28"/>
          <w:szCs w:val="28"/>
        </w:rPr>
        <w:t>Usman</w:t>
      </w:r>
      <w:proofErr w:type="spellEnd"/>
      <w:r>
        <w:rPr>
          <w:sz w:val="28"/>
          <w:szCs w:val="28"/>
        </w:rPr>
        <w:t xml:space="preserve"> </w:t>
      </w:r>
      <w:r>
        <w:rPr>
          <w:i/>
          <w:sz w:val="28"/>
          <w:szCs w:val="28"/>
        </w:rPr>
        <w:t>et al</w:t>
      </w:r>
      <w:r>
        <w:rPr>
          <w:sz w:val="28"/>
          <w:szCs w:val="28"/>
        </w:rPr>
        <w:t>., 2020).</w:t>
      </w:r>
      <w:proofErr w:type="gramEnd"/>
      <w:r>
        <w:rPr>
          <w:sz w:val="28"/>
          <w:szCs w:val="28"/>
        </w:rPr>
        <w:t xml:space="preserve"> </w:t>
      </w:r>
      <w:proofErr w:type="spellStart"/>
      <w:r>
        <w:rPr>
          <w:i/>
          <w:sz w:val="28"/>
          <w:szCs w:val="28"/>
        </w:rPr>
        <w:t>Calot</w:t>
      </w:r>
      <w:r>
        <w:rPr>
          <w:i/>
          <w:sz w:val="28"/>
          <w:szCs w:val="28"/>
        </w:rPr>
        <w:t>ropis</w:t>
      </w:r>
      <w:proofErr w:type="spellEnd"/>
      <w:r>
        <w:rPr>
          <w:i/>
          <w:sz w:val="28"/>
          <w:szCs w:val="28"/>
        </w:rPr>
        <w:t xml:space="preserve"> </w:t>
      </w:r>
      <w:proofErr w:type="spellStart"/>
      <w:r>
        <w:rPr>
          <w:i/>
          <w:sz w:val="28"/>
          <w:szCs w:val="28"/>
        </w:rPr>
        <w:t>procera</w:t>
      </w:r>
      <w:proofErr w:type="spellEnd"/>
      <w:r>
        <w:rPr>
          <w:sz w:val="28"/>
          <w:szCs w:val="28"/>
        </w:rPr>
        <w:t xml:space="preserve"> have been traditionally used to treat various ailments such as: </w:t>
      </w:r>
    </w:p>
    <w:p w:rsidR="00EC62DA" w:rsidRDefault="007A67E4">
      <w:pPr>
        <w:spacing w:line="240" w:lineRule="auto"/>
        <w:jc w:val="both"/>
        <w:rPr>
          <w:b/>
          <w:sz w:val="28"/>
          <w:szCs w:val="28"/>
        </w:rPr>
      </w:pPr>
      <w:r>
        <w:rPr>
          <w:b/>
          <w:sz w:val="28"/>
          <w:szCs w:val="28"/>
        </w:rPr>
        <w:t>Anti-ulcer activity</w:t>
      </w:r>
    </w:p>
    <w:p w:rsidR="00EC62DA" w:rsidRDefault="007A67E4">
      <w:pPr>
        <w:spacing w:line="240" w:lineRule="auto"/>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has been traditionally used to treat ulcer and research has validated its anti-ulcer properties. The plant’s extract have shown potential </w:t>
      </w:r>
      <w:r>
        <w:rPr>
          <w:sz w:val="28"/>
          <w:szCs w:val="28"/>
        </w:rPr>
        <w:t>in managing gastric ulcers by:</w:t>
      </w:r>
    </w:p>
    <w:p w:rsidR="00EC62DA" w:rsidRDefault="007A67E4">
      <w:pPr>
        <w:pStyle w:val="ListParagraph"/>
        <w:numPr>
          <w:ilvl w:val="0"/>
          <w:numId w:val="1"/>
        </w:numPr>
        <w:spacing w:line="240" w:lineRule="auto"/>
        <w:jc w:val="both"/>
        <w:rPr>
          <w:sz w:val="28"/>
          <w:szCs w:val="28"/>
        </w:rPr>
      </w:pPr>
      <w:r>
        <w:rPr>
          <w:sz w:val="28"/>
          <w:szCs w:val="28"/>
        </w:rPr>
        <w:t>Reducing gastric acid secretion.</w:t>
      </w:r>
    </w:p>
    <w:p w:rsidR="00EC62DA" w:rsidRDefault="007A67E4">
      <w:pPr>
        <w:pStyle w:val="ListParagraph"/>
        <w:numPr>
          <w:ilvl w:val="0"/>
          <w:numId w:val="1"/>
        </w:numPr>
        <w:spacing w:line="240" w:lineRule="auto"/>
        <w:jc w:val="both"/>
        <w:rPr>
          <w:sz w:val="28"/>
          <w:szCs w:val="28"/>
        </w:rPr>
      </w:pPr>
      <w:r>
        <w:rPr>
          <w:sz w:val="28"/>
          <w:szCs w:val="28"/>
        </w:rPr>
        <w:t>Enhancing mucosal defense.</w:t>
      </w:r>
    </w:p>
    <w:p w:rsidR="00EC62DA" w:rsidRDefault="007A67E4">
      <w:pPr>
        <w:pStyle w:val="ListParagraph"/>
        <w:numPr>
          <w:ilvl w:val="0"/>
          <w:numId w:val="1"/>
        </w:numPr>
        <w:spacing w:line="240" w:lineRule="auto"/>
        <w:jc w:val="both"/>
        <w:rPr>
          <w:sz w:val="28"/>
          <w:szCs w:val="28"/>
        </w:rPr>
      </w:pPr>
      <w:r>
        <w:rPr>
          <w:sz w:val="28"/>
          <w:szCs w:val="28"/>
        </w:rPr>
        <w:t>Exhibiting antioxidant properties.</w:t>
      </w:r>
    </w:p>
    <w:p w:rsidR="00EC62DA" w:rsidRDefault="00EC62DA">
      <w:pPr>
        <w:pStyle w:val="ListParagraph"/>
        <w:spacing w:line="240" w:lineRule="auto"/>
        <w:jc w:val="both"/>
        <w:rPr>
          <w:sz w:val="28"/>
          <w:szCs w:val="28"/>
        </w:rPr>
      </w:pPr>
    </w:p>
    <w:p w:rsidR="00EC62DA" w:rsidRDefault="00EC62DA">
      <w:pPr>
        <w:spacing w:line="240" w:lineRule="auto"/>
        <w:jc w:val="both"/>
        <w:rPr>
          <w:b/>
          <w:sz w:val="28"/>
          <w:szCs w:val="28"/>
        </w:rPr>
      </w:pPr>
    </w:p>
    <w:p w:rsidR="00EC62DA" w:rsidRDefault="007A67E4">
      <w:pPr>
        <w:spacing w:line="240" w:lineRule="auto"/>
        <w:jc w:val="both"/>
        <w:rPr>
          <w:b/>
          <w:sz w:val="28"/>
          <w:szCs w:val="28"/>
        </w:rPr>
      </w:pPr>
      <w:r>
        <w:rPr>
          <w:b/>
          <w:sz w:val="28"/>
          <w:szCs w:val="28"/>
        </w:rPr>
        <w:lastRenderedPageBreak/>
        <w:t>Anti-oxidant activity</w:t>
      </w:r>
    </w:p>
    <w:p w:rsidR="00EC62DA" w:rsidRDefault="007A67E4">
      <w:pPr>
        <w:spacing w:line="240" w:lineRule="auto"/>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w:t>
      </w:r>
      <w:r>
        <w:rPr>
          <w:sz w:val="28"/>
          <w:szCs w:val="28"/>
        </w:rPr>
        <w:t xml:space="preserve">extract have strong antioxidant properties, attributed to their high phenolic content. Antioxidant helps protects cells from oxidative stress, which can contribute to various diseases. The plant’s antioxidant activity has been demonstrated through various </w:t>
      </w:r>
      <w:r>
        <w:rPr>
          <w:sz w:val="28"/>
          <w:szCs w:val="28"/>
        </w:rPr>
        <w:t xml:space="preserve">assays. </w:t>
      </w:r>
      <w:proofErr w:type="gramStart"/>
      <w:r>
        <w:rPr>
          <w:sz w:val="28"/>
          <w:szCs w:val="28"/>
        </w:rPr>
        <w:t xml:space="preserve">(Kumar </w:t>
      </w:r>
      <w:r>
        <w:rPr>
          <w:i/>
          <w:sz w:val="28"/>
          <w:szCs w:val="28"/>
        </w:rPr>
        <w:t>et al</w:t>
      </w:r>
      <w:r>
        <w:rPr>
          <w:sz w:val="28"/>
          <w:szCs w:val="28"/>
        </w:rPr>
        <w:t>., 2013).</w:t>
      </w:r>
      <w:proofErr w:type="gramEnd"/>
    </w:p>
    <w:p w:rsidR="00EC62DA" w:rsidRDefault="007A67E4">
      <w:pPr>
        <w:spacing w:line="240" w:lineRule="auto"/>
        <w:jc w:val="both"/>
        <w:rPr>
          <w:b/>
          <w:sz w:val="28"/>
          <w:szCs w:val="28"/>
        </w:rPr>
      </w:pPr>
      <w:r>
        <w:rPr>
          <w:b/>
          <w:sz w:val="28"/>
          <w:szCs w:val="28"/>
        </w:rPr>
        <w:t>Anti-inflammatory activity</w:t>
      </w:r>
    </w:p>
    <w:p w:rsidR="00EC62DA" w:rsidRDefault="007A67E4">
      <w:pPr>
        <w:spacing w:line="240" w:lineRule="auto"/>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extracts have shown significant anti-inflammatory activity, which can help alleviate symptoms associated with various conditions including arthritis, wounds and inflammatory bowel </w:t>
      </w:r>
      <w:r>
        <w:rPr>
          <w:sz w:val="28"/>
          <w:szCs w:val="28"/>
        </w:rPr>
        <w:t>diseases. The plant’s anti-inflammatory properties may be attributed to its ability to:</w:t>
      </w:r>
    </w:p>
    <w:p w:rsidR="00EC62DA" w:rsidRDefault="007A67E4">
      <w:pPr>
        <w:pStyle w:val="ListParagraph"/>
        <w:numPr>
          <w:ilvl w:val="0"/>
          <w:numId w:val="4"/>
        </w:numPr>
        <w:spacing w:line="240" w:lineRule="auto"/>
        <w:jc w:val="both"/>
        <w:rPr>
          <w:sz w:val="28"/>
          <w:szCs w:val="28"/>
        </w:rPr>
      </w:pPr>
      <w:r>
        <w:rPr>
          <w:sz w:val="28"/>
          <w:szCs w:val="28"/>
        </w:rPr>
        <w:t>Inhibit pro-inflammatory enzymes.</w:t>
      </w:r>
    </w:p>
    <w:p w:rsidR="00EC62DA" w:rsidRDefault="007A67E4">
      <w:pPr>
        <w:pStyle w:val="ListParagraph"/>
        <w:numPr>
          <w:ilvl w:val="0"/>
          <w:numId w:val="4"/>
        </w:numPr>
        <w:spacing w:line="240" w:lineRule="auto"/>
        <w:jc w:val="both"/>
        <w:rPr>
          <w:sz w:val="28"/>
          <w:szCs w:val="28"/>
        </w:rPr>
      </w:pPr>
      <w:r>
        <w:rPr>
          <w:sz w:val="28"/>
          <w:szCs w:val="28"/>
        </w:rPr>
        <w:t>Reduce inflammatory mediators.</w:t>
      </w:r>
    </w:p>
    <w:p w:rsidR="00EC62DA" w:rsidRDefault="007A67E4">
      <w:pPr>
        <w:pStyle w:val="ListParagraph"/>
        <w:numPr>
          <w:ilvl w:val="0"/>
          <w:numId w:val="4"/>
        </w:numPr>
        <w:spacing w:line="240" w:lineRule="auto"/>
        <w:jc w:val="both"/>
        <w:rPr>
          <w:sz w:val="28"/>
          <w:szCs w:val="28"/>
        </w:rPr>
      </w:pPr>
      <w:r>
        <w:rPr>
          <w:sz w:val="28"/>
          <w:szCs w:val="28"/>
        </w:rPr>
        <w:t xml:space="preserve">Modulate immune response. (Mohammed </w:t>
      </w:r>
      <w:r>
        <w:rPr>
          <w:i/>
          <w:sz w:val="28"/>
          <w:szCs w:val="28"/>
        </w:rPr>
        <w:t>et al</w:t>
      </w:r>
      <w:r>
        <w:rPr>
          <w:sz w:val="28"/>
          <w:szCs w:val="28"/>
        </w:rPr>
        <w:t>., 2016).</w:t>
      </w:r>
    </w:p>
    <w:p w:rsidR="00EC62DA" w:rsidRDefault="007A67E4">
      <w:pPr>
        <w:spacing w:line="240" w:lineRule="auto"/>
        <w:ind w:left="360"/>
        <w:jc w:val="both"/>
        <w:rPr>
          <w:b/>
          <w:sz w:val="28"/>
          <w:szCs w:val="28"/>
        </w:rPr>
      </w:pPr>
      <w:proofErr w:type="spellStart"/>
      <w:r>
        <w:rPr>
          <w:b/>
          <w:sz w:val="28"/>
          <w:szCs w:val="28"/>
        </w:rPr>
        <w:t>Anthelmintic</w:t>
      </w:r>
      <w:proofErr w:type="spellEnd"/>
      <w:r>
        <w:rPr>
          <w:b/>
          <w:sz w:val="28"/>
          <w:szCs w:val="28"/>
        </w:rPr>
        <w:t xml:space="preserve"> Activity</w:t>
      </w:r>
    </w:p>
    <w:p w:rsidR="00EC62DA" w:rsidRDefault="007A67E4">
      <w:pPr>
        <w:spacing w:line="240" w:lineRule="auto"/>
        <w:ind w:left="360"/>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extracts ha</w:t>
      </w:r>
      <w:r>
        <w:rPr>
          <w:sz w:val="28"/>
          <w:szCs w:val="28"/>
        </w:rPr>
        <w:t xml:space="preserve">ve demonstrated </w:t>
      </w:r>
      <w:proofErr w:type="spellStart"/>
      <w:r>
        <w:rPr>
          <w:sz w:val="28"/>
          <w:szCs w:val="28"/>
        </w:rPr>
        <w:t>anthelmintic</w:t>
      </w:r>
      <w:proofErr w:type="spellEnd"/>
      <w:r>
        <w:rPr>
          <w:sz w:val="28"/>
          <w:szCs w:val="28"/>
        </w:rPr>
        <w:t xml:space="preserve"> activity against certain parasites including nematodes. The plant’s </w:t>
      </w:r>
      <w:proofErr w:type="spellStart"/>
      <w:r>
        <w:rPr>
          <w:sz w:val="28"/>
          <w:szCs w:val="28"/>
        </w:rPr>
        <w:t>anthelmintic</w:t>
      </w:r>
      <w:proofErr w:type="spellEnd"/>
      <w:r>
        <w:rPr>
          <w:sz w:val="28"/>
          <w:szCs w:val="28"/>
        </w:rPr>
        <w:t xml:space="preserve"> properties may be attributed to its phytochemical such as alkaloids and </w:t>
      </w:r>
      <w:proofErr w:type="spellStart"/>
      <w:r>
        <w:rPr>
          <w:sz w:val="28"/>
          <w:szCs w:val="28"/>
        </w:rPr>
        <w:t>flavonoids</w:t>
      </w:r>
      <w:proofErr w:type="spellEnd"/>
      <w:r>
        <w:rPr>
          <w:sz w:val="28"/>
          <w:szCs w:val="28"/>
        </w:rPr>
        <w:t>. (</w:t>
      </w:r>
      <w:proofErr w:type="spellStart"/>
      <w:r>
        <w:rPr>
          <w:sz w:val="28"/>
          <w:szCs w:val="28"/>
        </w:rPr>
        <w:t>Shivkar</w:t>
      </w:r>
      <w:proofErr w:type="spellEnd"/>
      <w:r>
        <w:rPr>
          <w:sz w:val="28"/>
          <w:szCs w:val="28"/>
        </w:rPr>
        <w:t xml:space="preserve"> </w:t>
      </w:r>
      <w:r>
        <w:rPr>
          <w:i/>
          <w:sz w:val="28"/>
          <w:szCs w:val="28"/>
        </w:rPr>
        <w:t>et al</w:t>
      </w:r>
      <w:r>
        <w:rPr>
          <w:sz w:val="28"/>
          <w:szCs w:val="28"/>
        </w:rPr>
        <w:t>.</w:t>
      </w:r>
      <w:proofErr w:type="gramStart"/>
      <w:r>
        <w:rPr>
          <w:sz w:val="28"/>
          <w:szCs w:val="28"/>
        </w:rPr>
        <w:t>,2015</w:t>
      </w:r>
      <w:proofErr w:type="gramEnd"/>
      <w:r>
        <w:rPr>
          <w:sz w:val="28"/>
          <w:szCs w:val="28"/>
        </w:rPr>
        <w:t>).</w:t>
      </w:r>
    </w:p>
    <w:p w:rsidR="00EC62DA" w:rsidRDefault="007A67E4">
      <w:pPr>
        <w:spacing w:line="240" w:lineRule="auto"/>
        <w:ind w:left="360"/>
        <w:jc w:val="both"/>
        <w:rPr>
          <w:b/>
          <w:sz w:val="28"/>
          <w:szCs w:val="28"/>
        </w:rPr>
      </w:pPr>
      <w:r>
        <w:rPr>
          <w:b/>
          <w:sz w:val="28"/>
          <w:szCs w:val="28"/>
        </w:rPr>
        <w:t>Wound Healing.</w:t>
      </w:r>
    </w:p>
    <w:p w:rsidR="00EC62DA" w:rsidRDefault="007A67E4">
      <w:pPr>
        <w:spacing w:line="240" w:lineRule="auto"/>
        <w:ind w:left="360"/>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has b</w:t>
      </w:r>
      <w:r>
        <w:rPr>
          <w:sz w:val="28"/>
          <w:szCs w:val="28"/>
        </w:rPr>
        <w:t>een traditionally used to treat wounds and research has confirmed its wound healing properties. The plants may enhance wound healing by:</w:t>
      </w:r>
    </w:p>
    <w:p w:rsidR="00EC62DA" w:rsidRDefault="007A67E4">
      <w:pPr>
        <w:pStyle w:val="ListParagraph"/>
        <w:numPr>
          <w:ilvl w:val="0"/>
          <w:numId w:val="5"/>
        </w:numPr>
        <w:spacing w:line="240" w:lineRule="auto"/>
        <w:jc w:val="both"/>
        <w:rPr>
          <w:sz w:val="28"/>
          <w:szCs w:val="28"/>
        </w:rPr>
      </w:pPr>
      <w:r>
        <w:rPr>
          <w:sz w:val="28"/>
          <w:szCs w:val="28"/>
        </w:rPr>
        <w:t>Promoting collagen synthesis</w:t>
      </w:r>
    </w:p>
    <w:p w:rsidR="00EC62DA" w:rsidRDefault="007A67E4">
      <w:pPr>
        <w:pStyle w:val="ListParagraph"/>
        <w:numPr>
          <w:ilvl w:val="0"/>
          <w:numId w:val="5"/>
        </w:numPr>
        <w:spacing w:line="240" w:lineRule="auto"/>
        <w:jc w:val="both"/>
        <w:rPr>
          <w:sz w:val="28"/>
          <w:szCs w:val="28"/>
        </w:rPr>
      </w:pPr>
      <w:r>
        <w:rPr>
          <w:sz w:val="28"/>
          <w:szCs w:val="28"/>
        </w:rPr>
        <w:t>Increasing tissue strength.</w:t>
      </w:r>
    </w:p>
    <w:p w:rsidR="00EC62DA" w:rsidRDefault="007A67E4">
      <w:pPr>
        <w:pStyle w:val="ListParagraph"/>
        <w:numPr>
          <w:ilvl w:val="0"/>
          <w:numId w:val="5"/>
        </w:numPr>
        <w:spacing w:line="240" w:lineRule="auto"/>
        <w:jc w:val="both"/>
        <w:rPr>
          <w:sz w:val="28"/>
          <w:szCs w:val="28"/>
        </w:rPr>
      </w:pPr>
      <w:r>
        <w:rPr>
          <w:sz w:val="28"/>
          <w:szCs w:val="28"/>
        </w:rPr>
        <w:t>Exhibiting antimicrobial activity.</w:t>
      </w:r>
    </w:p>
    <w:p w:rsidR="00EC62DA" w:rsidRDefault="007A67E4">
      <w:pPr>
        <w:spacing w:line="240" w:lineRule="auto"/>
        <w:jc w:val="both"/>
        <w:rPr>
          <w:b/>
          <w:sz w:val="28"/>
          <w:szCs w:val="28"/>
        </w:rPr>
      </w:pPr>
      <w:proofErr w:type="spellStart"/>
      <w:r>
        <w:rPr>
          <w:b/>
          <w:sz w:val="28"/>
          <w:szCs w:val="28"/>
        </w:rPr>
        <w:t>Hepatoprotective</w:t>
      </w:r>
      <w:proofErr w:type="spellEnd"/>
      <w:r>
        <w:rPr>
          <w:b/>
          <w:sz w:val="28"/>
          <w:szCs w:val="28"/>
        </w:rPr>
        <w:t xml:space="preserve"> Activity</w:t>
      </w:r>
    </w:p>
    <w:p w:rsidR="00EC62DA" w:rsidRDefault="007A67E4">
      <w:pPr>
        <w:spacing w:line="240" w:lineRule="auto"/>
        <w:jc w:val="both"/>
        <w:rPr>
          <w:sz w:val="28"/>
          <w:szCs w:val="28"/>
        </w:rPr>
      </w:pPr>
      <w:r>
        <w:rPr>
          <w:sz w:val="28"/>
          <w:szCs w:val="28"/>
        </w:rPr>
        <w:t xml:space="preserve">The plant’s extract protects the liver from damage caused by toxins or harmful substances. The plant’s </w:t>
      </w:r>
      <w:proofErr w:type="spellStart"/>
      <w:r>
        <w:rPr>
          <w:sz w:val="28"/>
          <w:szCs w:val="28"/>
        </w:rPr>
        <w:t>hepatoprotective</w:t>
      </w:r>
      <w:proofErr w:type="spellEnd"/>
      <w:r>
        <w:rPr>
          <w:sz w:val="28"/>
          <w:szCs w:val="28"/>
        </w:rPr>
        <w:t xml:space="preserve"> properties may be attributing to its antioxidant and anti-inflammatory activities.</w:t>
      </w:r>
    </w:p>
    <w:p w:rsidR="00EC62DA" w:rsidRDefault="00EC62DA">
      <w:pPr>
        <w:spacing w:line="240" w:lineRule="auto"/>
        <w:jc w:val="both"/>
        <w:rPr>
          <w:b/>
          <w:sz w:val="28"/>
          <w:szCs w:val="28"/>
        </w:rPr>
      </w:pPr>
    </w:p>
    <w:p w:rsidR="00EC62DA" w:rsidRDefault="007A67E4">
      <w:pPr>
        <w:spacing w:line="240" w:lineRule="auto"/>
        <w:jc w:val="both"/>
        <w:rPr>
          <w:b/>
          <w:sz w:val="28"/>
          <w:szCs w:val="28"/>
        </w:rPr>
      </w:pPr>
      <w:r>
        <w:rPr>
          <w:b/>
          <w:sz w:val="28"/>
          <w:szCs w:val="28"/>
        </w:rPr>
        <w:lastRenderedPageBreak/>
        <w:t>Anti-diarrheal Activity</w:t>
      </w:r>
    </w:p>
    <w:p w:rsidR="00EC62DA" w:rsidRDefault="007A67E4">
      <w:pPr>
        <w:spacing w:line="240" w:lineRule="auto"/>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has been </w:t>
      </w:r>
      <w:r>
        <w:rPr>
          <w:sz w:val="28"/>
          <w:szCs w:val="28"/>
        </w:rPr>
        <w:t>traditionally used to treat diarrhea and research has confirmed its anti-diarrheal properties. It may reduce diarrhea by:</w:t>
      </w:r>
    </w:p>
    <w:p w:rsidR="00EC62DA" w:rsidRDefault="007A67E4">
      <w:pPr>
        <w:pStyle w:val="ListParagraph"/>
        <w:numPr>
          <w:ilvl w:val="0"/>
          <w:numId w:val="6"/>
        </w:numPr>
        <w:spacing w:line="240" w:lineRule="auto"/>
        <w:jc w:val="both"/>
        <w:rPr>
          <w:sz w:val="28"/>
          <w:szCs w:val="28"/>
        </w:rPr>
      </w:pPr>
      <w:r>
        <w:rPr>
          <w:sz w:val="28"/>
          <w:szCs w:val="28"/>
        </w:rPr>
        <w:t>Inhibiting intestinal motility</w:t>
      </w:r>
    </w:p>
    <w:p w:rsidR="00EC62DA" w:rsidRDefault="007A67E4">
      <w:pPr>
        <w:pStyle w:val="ListParagraph"/>
        <w:numPr>
          <w:ilvl w:val="0"/>
          <w:numId w:val="6"/>
        </w:numPr>
        <w:spacing w:line="240" w:lineRule="auto"/>
        <w:jc w:val="both"/>
        <w:rPr>
          <w:sz w:val="28"/>
          <w:szCs w:val="28"/>
        </w:rPr>
      </w:pPr>
      <w:r>
        <w:rPr>
          <w:sz w:val="28"/>
          <w:szCs w:val="28"/>
        </w:rPr>
        <w:t>Reducing fluid secretion.</w:t>
      </w:r>
    </w:p>
    <w:p w:rsidR="00EC62DA" w:rsidRDefault="007A67E4">
      <w:pPr>
        <w:pStyle w:val="ListParagraph"/>
        <w:numPr>
          <w:ilvl w:val="0"/>
          <w:numId w:val="6"/>
        </w:numPr>
        <w:spacing w:line="240" w:lineRule="auto"/>
        <w:jc w:val="both"/>
        <w:rPr>
          <w:sz w:val="28"/>
          <w:szCs w:val="28"/>
        </w:rPr>
      </w:pPr>
      <w:r>
        <w:rPr>
          <w:sz w:val="28"/>
          <w:szCs w:val="28"/>
        </w:rPr>
        <w:t xml:space="preserve">Exhibiting antimicrobial activity. (Kumar </w:t>
      </w:r>
      <w:r>
        <w:rPr>
          <w:i/>
          <w:sz w:val="28"/>
          <w:szCs w:val="28"/>
        </w:rPr>
        <w:t>et al</w:t>
      </w:r>
      <w:r>
        <w:rPr>
          <w:sz w:val="28"/>
          <w:szCs w:val="28"/>
        </w:rPr>
        <w:t>., 2010).</w:t>
      </w:r>
    </w:p>
    <w:p w:rsidR="00EC62DA" w:rsidRDefault="00EC62DA">
      <w:pPr>
        <w:pStyle w:val="ListParagraph"/>
        <w:spacing w:line="240" w:lineRule="auto"/>
        <w:jc w:val="both"/>
        <w:rPr>
          <w:sz w:val="28"/>
          <w:szCs w:val="28"/>
        </w:rPr>
      </w:pPr>
    </w:p>
    <w:p w:rsidR="00EC62DA" w:rsidRDefault="007A67E4">
      <w:pPr>
        <w:spacing w:line="240" w:lineRule="auto"/>
        <w:jc w:val="both"/>
        <w:rPr>
          <w:b/>
          <w:sz w:val="28"/>
          <w:szCs w:val="28"/>
        </w:rPr>
      </w:pPr>
      <w:r>
        <w:rPr>
          <w:b/>
          <w:sz w:val="28"/>
          <w:szCs w:val="28"/>
        </w:rPr>
        <w:t>POTENTIAL APPLICATI</w:t>
      </w:r>
      <w:r>
        <w:rPr>
          <w:b/>
          <w:sz w:val="28"/>
          <w:szCs w:val="28"/>
        </w:rPr>
        <w:t>ON INCLUDES:</w:t>
      </w:r>
    </w:p>
    <w:p w:rsidR="00EC62DA" w:rsidRDefault="007A67E4">
      <w:pPr>
        <w:pStyle w:val="ListParagraph"/>
        <w:numPr>
          <w:ilvl w:val="0"/>
          <w:numId w:val="7"/>
        </w:numPr>
        <w:spacing w:line="240" w:lineRule="auto"/>
        <w:jc w:val="both"/>
        <w:rPr>
          <w:sz w:val="28"/>
          <w:szCs w:val="28"/>
        </w:rPr>
      </w:pPr>
      <w:r>
        <w:rPr>
          <w:sz w:val="28"/>
          <w:szCs w:val="28"/>
        </w:rPr>
        <w:t>Pharmaceutical</w:t>
      </w:r>
      <w:r>
        <w:rPr>
          <w:sz w:val="28"/>
          <w:szCs w:val="28"/>
          <w:u w:val="single"/>
        </w:rPr>
        <w:t xml:space="preserve"> </w:t>
      </w:r>
      <w:r>
        <w:rPr>
          <w:sz w:val="28"/>
          <w:szCs w:val="28"/>
        </w:rPr>
        <w:t xml:space="preserve">Industry: Development of new drugs or herbal formulation for various heath conditions such as Ulcer, Malaria, and Wounds </w:t>
      </w:r>
      <w:proofErr w:type="spellStart"/>
      <w:r>
        <w:rPr>
          <w:sz w:val="28"/>
          <w:szCs w:val="28"/>
        </w:rPr>
        <w:t>e.t.c</w:t>
      </w:r>
      <w:proofErr w:type="spellEnd"/>
      <w:r>
        <w:rPr>
          <w:sz w:val="28"/>
          <w:szCs w:val="28"/>
        </w:rPr>
        <w:t>.</w:t>
      </w:r>
    </w:p>
    <w:p w:rsidR="00EC62DA" w:rsidRDefault="007A67E4">
      <w:pPr>
        <w:pStyle w:val="ListParagraph"/>
        <w:numPr>
          <w:ilvl w:val="0"/>
          <w:numId w:val="7"/>
        </w:numPr>
        <w:spacing w:line="240" w:lineRule="auto"/>
        <w:jc w:val="both"/>
        <w:rPr>
          <w:sz w:val="28"/>
          <w:szCs w:val="28"/>
        </w:rPr>
      </w:pPr>
      <w:r>
        <w:rPr>
          <w:sz w:val="28"/>
          <w:szCs w:val="28"/>
        </w:rPr>
        <w:t>Traditional Medicine.</w:t>
      </w:r>
    </w:p>
    <w:p w:rsidR="00EC62DA" w:rsidRDefault="007A67E4">
      <w:pPr>
        <w:pStyle w:val="ListParagraph"/>
        <w:numPr>
          <w:ilvl w:val="0"/>
          <w:numId w:val="7"/>
        </w:numPr>
        <w:spacing w:line="240" w:lineRule="auto"/>
        <w:jc w:val="both"/>
        <w:rPr>
          <w:sz w:val="28"/>
          <w:szCs w:val="28"/>
        </w:rPr>
      </w:pPr>
      <w:r>
        <w:rPr>
          <w:sz w:val="28"/>
          <w:szCs w:val="28"/>
        </w:rPr>
        <w:t>Agricultural</w:t>
      </w:r>
      <w:r>
        <w:rPr>
          <w:sz w:val="28"/>
          <w:szCs w:val="28"/>
          <w:u w:val="single"/>
        </w:rPr>
        <w:t xml:space="preserve"> </w:t>
      </w:r>
      <w:r>
        <w:rPr>
          <w:sz w:val="28"/>
          <w:szCs w:val="28"/>
        </w:rPr>
        <w:t>Industry: Potential use as a natural pesticide or insecticide due</w:t>
      </w:r>
      <w:r>
        <w:rPr>
          <w:sz w:val="28"/>
          <w:szCs w:val="28"/>
        </w:rPr>
        <w:t xml:space="preserve"> to its </w:t>
      </w:r>
      <w:proofErr w:type="spellStart"/>
      <w:r>
        <w:rPr>
          <w:sz w:val="28"/>
          <w:szCs w:val="28"/>
        </w:rPr>
        <w:t>anthelmintic</w:t>
      </w:r>
      <w:proofErr w:type="spellEnd"/>
      <w:r>
        <w:rPr>
          <w:sz w:val="28"/>
          <w:szCs w:val="28"/>
        </w:rPr>
        <w:t xml:space="preserve"> and insecticidal properties.</w:t>
      </w:r>
    </w:p>
    <w:p w:rsidR="00EC62DA" w:rsidRDefault="007A67E4">
      <w:pPr>
        <w:pStyle w:val="ListParagraph"/>
        <w:numPr>
          <w:ilvl w:val="0"/>
          <w:numId w:val="7"/>
        </w:numPr>
        <w:spacing w:line="240" w:lineRule="auto"/>
        <w:jc w:val="both"/>
        <w:rPr>
          <w:sz w:val="28"/>
          <w:szCs w:val="28"/>
        </w:rPr>
      </w:pPr>
      <w:r>
        <w:rPr>
          <w:sz w:val="28"/>
          <w:szCs w:val="28"/>
        </w:rPr>
        <w:t>Research</w:t>
      </w:r>
      <w:r>
        <w:rPr>
          <w:sz w:val="28"/>
          <w:szCs w:val="28"/>
          <w:u w:val="single"/>
        </w:rPr>
        <w:t xml:space="preserve"> </w:t>
      </w:r>
      <w:r>
        <w:rPr>
          <w:sz w:val="28"/>
          <w:szCs w:val="28"/>
        </w:rPr>
        <w:t>and</w:t>
      </w:r>
      <w:r>
        <w:rPr>
          <w:sz w:val="28"/>
          <w:szCs w:val="28"/>
          <w:u w:val="single"/>
        </w:rPr>
        <w:t xml:space="preserve"> </w:t>
      </w:r>
      <w:r>
        <w:rPr>
          <w:sz w:val="28"/>
          <w:szCs w:val="28"/>
        </w:rPr>
        <w:t>Development: Further studies on the plant’s phytochemical and biological activities could lead to new discoveries and application.</w:t>
      </w:r>
    </w:p>
    <w:p w:rsidR="00EC62DA" w:rsidRDefault="007A67E4">
      <w:pPr>
        <w:spacing w:line="240" w:lineRule="auto"/>
        <w:jc w:val="both"/>
        <w:rPr>
          <w:b/>
          <w:sz w:val="32"/>
          <w:szCs w:val="32"/>
          <w:u w:val="single"/>
        </w:rPr>
      </w:pPr>
      <w:r>
        <w:rPr>
          <w:b/>
          <w:sz w:val="32"/>
          <w:szCs w:val="32"/>
        </w:rPr>
        <w:t xml:space="preserve">1.2 </w:t>
      </w:r>
      <w:r>
        <w:rPr>
          <w:b/>
          <w:sz w:val="32"/>
          <w:szCs w:val="32"/>
          <w:u w:val="single"/>
        </w:rPr>
        <w:t>Research Objectives</w:t>
      </w:r>
    </w:p>
    <w:p w:rsidR="00EC62DA" w:rsidRDefault="007A67E4">
      <w:pPr>
        <w:pStyle w:val="ListParagraph"/>
        <w:numPr>
          <w:ilvl w:val="0"/>
          <w:numId w:val="2"/>
        </w:numPr>
        <w:spacing w:line="240" w:lineRule="auto"/>
        <w:jc w:val="both"/>
        <w:rPr>
          <w:sz w:val="28"/>
          <w:szCs w:val="28"/>
        </w:rPr>
      </w:pPr>
      <w:r>
        <w:rPr>
          <w:sz w:val="28"/>
          <w:szCs w:val="28"/>
        </w:rPr>
        <w:t xml:space="preserve">To synthesize silver nanoparticles using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leaf extract.</w:t>
      </w:r>
    </w:p>
    <w:p w:rsidR="00EC62DA" w:rsidRDefault="007A67E4">
      <w:pPr>
        <w:pStyle w:val="ListParagraph"/>
        <w:numPr>
          <w:ilvl w:val="0"/>
          <w:numId w:val="2"/>
        </w:numPr>
        <w:spacing w:line="240" w:lineRule="auto"/>
        <w:jc w:val="both"/>
        <w:rPr>
          <w:sz w:val="28"/>
          <w:szCs w:val="28"/>
        </w:rPr>
      </w:pPr>
      <w:r>
        <w:rPr>
          <w:sz w:val="28"/>
          <w:szCs w:val="28"/>
        </w:rPr>
        <w:t>To characterize the synthesized nanoparticles using techniques such as UV-VIS Spectroscopy, FTIR, SEM.</w:t>
      </w:r>
    </w:p>
    <w:p w:rsidR="00EC62DA" w:rsidRDefault="007A67E4">
      <w:pPr>
        <w:pStyle w:val="ListParagraph"/>
        <w:numPr>
          <w:ilvl w:val="0"/>
          <w:numId w:val="2"/>
        </w:numPr>
        <w:spacing w:line="240" w:lineRule="auto"/>
        <w:jc w:val="both"/>
        <w:rPr>
          <w:sz w:val="28"/>
          <w:szCs w:val="28"/>
        </w:rPr>
      </w:pPr>
      <w:r>
        <w:rPr>
          <w:sz w:val="28"/>
          <w:szCs w:val="28"/>
        </w:rPr>
        <w:t xml:space="preserve">To evaluate the antimicrobial activities of the synthesized </w:t>
      </w:r>
      <w:proofErr w:type="spellStart"/>
      <w:r>
        <w:rPr>
          <w:sz w:val="28"/>
          <w:szCs w:val="28"/>
        </w:rPr>
        <w:t>AgNPs</w:t>
      </w:r>
      <w:proofErr w:type="spellEnd"/>
      <w:r>
        <w:rPr>
          <w:sz w:val="28"/>
          <w:szCs w:val="28"/>
        </w:rPr>
        <w:t xml:space="preserve"> against some </w:t>
      </w:r>
      <w:r>
        <w:rPr>
          <w:sz w:val="28"/>
          <w:szCs w:val="28"/>
        </w:rPr>
        <w:t>bacterial strains.</w:t>
      </w:r>
    </w:p>
    <w:p w:rsidR="00EC62DA" w:rsidRDefault="007A67E4">
      <w:pPr>
        <w:pStyle w:val="ListParagraph"/>
        <w:numPr>
          <w:ilvl w:val="0"/>
          <w:numId w:val="2"/>
        </w:numPr>
        <w:spacing w:line="240" w:lineRule="auto"/>
        <w:jc w:val="both"/>
        <w:rPr>
          <w:sz w:val="28"/>
          <w:szCs w:val="28"/>
        </w:rPr>
      </w:pPr>
      <w:r>
        <w:rPr>
          <w:sz w:val="28"/>
          <w:szCs w:val="28"/>
        </w:rPr>
        <w:t xml:space="preserve">To evaluate the antimicrobial activities of the synthesized </w:t>
      </w:r>
      <w:proofErr w:type="spellStart"/>
      <w:r>
        <w:rPr>
          <w:sz w:val="28"/>
          <w:szCs w:val="28"/>
        </w:rPr>
        <w:t>AgNPs</w:t>
      </w:r>
      <w:proofErr w:type="spellEnd"/>
      <w:r>
        <w:rPr>
          <w:sz w:val="28"/>
          <w:szCs w:val="28"/>
        </w:rPr>
        <w:t xml:space="preserve"> against some fungal strains.</w:t>
      </w:r>
    </w:p>
    <w:p w:rsidR="00EC62DA" w:rsidRDefault="007A67E4">
      <w:pPr>
        <w:spacing w:line="240" w:lineRule="auto"/>
        <w:jc w:val="both"/>
        <w:rPr>
          <w:b/>
          <w:sz w:val="32"/>
          <w:szCs w:val="32"/>
          <w:u w:val="single"/>
        </w:rPr>
      </w:pPr>
      <w:r>
        <w:rPr>
          <w:b/>
          <w:sz w:val="32"/>
          <w:szCs w:val="32"/>
        </w:rPr>
        <w:t xml:space="preserve">1.3 </w:t>
      </w:r>
      <w:r>
        <w:rPr>
          <w:b/>
          <w:sz w:val="32"/>
          <w:szCs w:val="32"/>
          <w:u w:val="single"/>
        </w:rPr>
        <w:t>Research Problems</w:t>
      </w:r>
    </w:p>
    <w:p w:rsidR="00EC62DA" w:rsidRDefault="007A67E4">
      <w:pPr>
        <w:pStyle w:val="ListParagraph"/>
        <w:numPr>
          <w:ilvl w:val="0"/>
          <w:numId w:val="3"/>
        </w:numPr>
        <w:spacing w:line="240" w:lineRule="auto"/>
        <w:jc w:val="both"/>
        <w:rPr>
          <w:sz w:val="28"/>
          <w:szCs w:val="28"/>
          <w:u w:val="single"/>
        </w:rPr>
      </w:pPr>
      <w:r>
        <w:rPr>
          <w:sz w:val="28"/>
          <w:szCs w:val="28"/>
        </w:rPr>
        <w:t xml:space="preserve">Limited studies on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mediated green synthesis of silver nanoparticles.</w:t>
      </w:r>
    </w:p>
    <w:p w:rsidR="00EC62DA" w:rsidRDefault="007A67E4">
      <w:pPr>
        <w:pStyle w:val="ListParagraph"/>
        <w:numPr>
          <w:ilvl w:val="0"/>
          <w:numId w:val="3"/>
        </w:numPr>
        <w:spacing w:line="240" w:lineRule="auto"/>
        <w:jc w:val="both"/>
        <w:rPr>
          <w:sz w:val="28"/>
          <w:szCs w:val="28"/>
          <w:u w:val="single"/>
        </w:rPr>
      </w:pPr>
      <w:r>
        <w:rPr>
          <w:sz w:val="28"/>
          <w:szCs w:val="28"/>
        </w:rPr>
        <w:t xml:space="preserve">Variability in nanoparticle </w:t>
      </w:r>
      <w:r>
        <w:rPr>
          <w:sz w:val="28"/>
          <w:szCs w:val="28"/>
        </w:rPr>
        <w:t>synthesis methods and outcome.</w:t>
      </w:r>
    </w:p>
    <w:p w:rsidR="00EC62DA" w:rsidRDefault="007A67E4">
      <w:pPr>
        <w:pStyle w:val="ListParagraph"/>
        <w:numPr>
          <w:ilvl w:val="0"/>
          <w:numId w:val="3"/>
        </w:numPr>
        <w:spacing w:line="240" w:lineRule="auto"/>
        <w:jc w:val="both"/>
        <w:rPr>
          <w:sz w:val="28"/>
          <w:szCs w:val="28"/>
          <w:u w:val="single"/>
        </w:rPr>
      </w:pPr>
      <w:r>
        <w:rPr>
          <w:sz w:val="28"/>
          <w:szCs w:val="28"/>
        </w:rPr>
        <w:t xml:space="preserve">Need for more research on antimicrobial application of green synthesized </w:t>
      </w:r>
      <w:proofErr w:type="spellStart"/>
      <w:r>
        <w:rPr>
          <w:sz w:val="28"/>
          <w:szCs w:val="28"/>
        </w:rPr>
        <w:t>AgNPs</w:t>
      </w:r>
      <w:proofErr w:type="spellEnd"/>
    </w:p>
    <w:p w:rsidR="00EC62DA" w:rsidRDefault="00EC62DA">
      <w:pPr>
        <w:pStyle w:val="ListParagraph"/>
        <w:spacing w:line="240" w:lineRule="auto"/>
        <w:ind w:left="1440"/>
        <w:jc w:val="both"/>
        <w:rPr>
          <w:sz w:val="28"/>
          <w:szCs w:val="28"/>
        </w:rPr>
      </w:pPr>
    </w:p>
    <w:p w:rsidR="00EC62DA" w:rsidRDefault="007A67E4">
      <w:pPr>
        <w:spacing w:line="240" w:lineRule="auto"/>
        <w:jc w:val="both"/>
        <w:rPr>
          <w:b/>
          <w:sz w:val="40"/>
          <w:szCs w:val="40"/>
        </w:rPr>
      </w:pPr>
      <w:r>
        <w:rPr>
          <w:b/>
          <w:sz w:val="40"/>
          <w:szCs w:val="40"/>
        </w:rPr>
        <w:lastRenderedPageBreak/>
        <w:t xml:space="preserve">                      </w:t>
      </w:r>
    </w:p>
    <w:p w:rsidR="00EC62DA" w:rsidRDefault="00EC62DA">
      <w:pPr>
        <w:spacing w:line="240" w:lineRule="auto"/>
        <w:jc w:val="both"/>
        <w:rPr>
          <w:b/>
          <w:sz w:val="40"/>
          <w:szCs w:val="40"/>
        </w:rPr>
      </w:pPr>
    </w:p>
    <w:p w:rsidR="00EC62DA" w:rsidRDefault="00EC62DA">
      <w:pPr>
        <w:spacing w:line="240" w:lineRule="auto"/>
        <w:jc w:val="both"/>
        <w:rPr>
          <w:b/>
          <w:sz w:val="40"/>
          <w:szCs w:val="40"/>
        </w:rPr>
      </w:pPr>
    </w:p>
    <w:p w:rsidR="00EC62DA" w:rsidRDefault="00EC62DA">
      <w:pPr>
        <w:spacing w:line="240" w:lineRule="auto"/>
        <w:jc w:val="both"/>
        <w:rPr>
          <w:b/>
          <w:sz w:val="40"/>
          <w:szCs w:val="40"/>
        </w:rPr>
      </w:pPr>
    </w:p>
    <w:p w:rsidR="00EC62DA" w:rsidRDefault="00EC62DA">
      <w:pPr>
        <w:spacing w:line="240" w:lineRule="auto"/>
        <w:jc w:val="both"/>
        <w:rPr>
          <w:b/>
          <w:sz w:val="40"/>
          <w:szCs w:val="40"/>
        </w:rPr>
      </w:pPr>
    </w:p>
    <w:p w:rsidR="00EC62DA" w:rsidRDefault="00EC62DA">
      <w:pPr>
        <w:spacing w:line="240" w:lineRule="auto"/>
        <w:jc w:val="both"/>
        <w:rPr>
          <w:b/>
          <w:sz w:val="40"/>
          <w:szCs w:val="40"/>
        </w:rPr>
      </w:pPr>
    </w:p>
    <w:p w:rsidR="00EC62DA" w:rsidRDefault="00EC62DA">
      <w:pPr>
        <w:spacing w:line="240" w:lineRule="auto"/>
        <w:jc w:val="both"/>
        <w:rPr>
          <w:b/>
          <w:sz w:val="40"/>
          <w:szCs w:val="40"/>
        </w:rPr>
      </w:pPr>
    </w:p>
    <w:p w:rsidR="00EC62DA" w:rsidRDefault="00EC62DA">
      <w:pPr>
        <w:spacing w:line="240" w:lineRule="auto"/>
        <w:jc w:val="both"/>
        <w:rPr>
          <w:b/>
          <w:sz w:val="40"/>
          <w:szCs w:val="40"/>
        </w:rPr>
      </w:pPr>
    </w:p>
    <w:p w:rsidR="00EC62DA" w:rsidRDefault="00EC62DA">
      <w:pPr>
        <w:spacing w:line="240" w:lineRule="auto"/>
        <w:jc w:val="both"/>
        <w:rPr>
          <w:b/>
          <w:sz w:val="40"/>
          <w:szCs w:val="40"/>
        </w:rPr>
      </w:pPr>
    </w:p>
    <w:p w:rsidR="00EC62DA" w:rsidRDefault="007A67E4">
      <w:pPr>
        <w:spacing w:line="240" w:lineRule="auto"/>
        <w:jc w:val="both"/>
        <w:rPr>
          <w:b/>
          <w:sz w:val="40"/>
          <w:szCs w:val="40"/>
          <w:u w:val="single"/>
        </w:rPr>
      </w:pPr>
      <w:r>
        <w:rPr>
          <w:b/>
          <w:sz w:val="40"/>
          <w:szCs w:val="40"/>
        </w:rPr>
        <w:t xml:space="preserve">     </w:t>
      </w:r>
      <w:r>
        <w:rPr>
          <w:b/>
          <w:sz w:val="40"/>
          <w:szCs w:val="40"/>
          <w:u w:val="single"/>
        </w:rPr>
        <w:t>CHAPTER TWO</w:t>
      </w:r>
    </w:p>
    <w:p w:rsidR="00EC62DA" w:rsidRDefault="007A67E4">
      <w:pPr>
        <w:spacing w:line="240" w:lineRule="auto"/>
        <w:jc w:val="both"/>
        <w:rPr>
          <w:sz w:val="28"/>
          <w:szCs w:val="28"/>
          <w:u w:val="single"/>
        </w:rPr>
      </w:pPr>
      <w:r>
        <w:rPr>
          <w:sz w:val="28"/>
          <w:szCs w:val="28"/>
        </w:rPr>
        <w:t>2.0</w:t>
      </w:r>
      <w:r>
        <w:rPr>
          <w:sz w:val="28"/>
          <w:szCs w:val="28"/>
          <w:u w:val="single"/>
        </w:rPr>
        <w:t xml:space="preserve"> MATERIALS AND METHODS</w:t>
      </w:r>
    </w:p>
    <w:p w:rsidR="00EC62DA" w:rsidRDefault="007A67E4">
      <w:pPr>
        <w:spacing w:line="240" w:lineRule="auto"/>
        <w:jc w:val="both"/>
        <w:rPr>
          <w:sz w:val="28"/>
          <w:szCs w:val="28"/>
        </w:rPr>
      </w:pPr>
      <w:r>
        <w:rPr>
          <w:b/>
          <w:sz w:val="28"/>
          <w:szCs w:val="28"/>
        </w:rPr>
        <w:t>2.1 Collection and Identification of Plant Extract and Bacterial and Fu</w:t>
      </w:r>
      <w:r>
        <w:rPr>
          <w:b/>
          <w:sz w:val="28"/>
          <w:szCs w:val="28"/>
        </w:rPr>
        <w:t>ngal Isolates</w:t>
      </w:r>
      <w:r>
        <w:rPr>
          <w:sz w:val="28"/>
          <w:szCs w:val="28"/>
        </w:rPr>
        <w:t>.</w:t>
      </w:r>
    </w:p>
    <w:p w:rsidR="00EC62DA" w:rsidRDefault="007A67E4">
      <w:pPr>
        <w:spacing w:line="240" w:lineRule="auto"/>
        <w:jc w:val="both"/>
        <w:rPr>
          <w:sz w:val="28"/>
          <w:szCs w:val="28"/>
        </w:rPr>
      </w:pP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leaves were obtained from Kwara State Polytechnic Boys Hostel Ilorin, Kwara State, Nigeria authenticated at the Department Of Botany, University Of Ilorin, Ilorin.</w:t>
      </w:r>
    </w:p>
    <w:p w:rsidR="00EC62DA" w:rsidRDefault="007A67E4">
      <w:pPr>
        <w:spacing w:line="240" w:lineRule="auto"/>
        <w:jc w:val="both"/>
        <w:rPr>
          <w:sz w:val="28"/>
          <w:szCs w:val="28"/>
        </w:rPr>
      </w:pPr>
      <w:r>
        <w:rPr>
          <w:sz w:val="28"/>
          <w:szCs w:val="28"/>
        </w:rPr>
        <w:t xml:space="preserve">Clinical isolates: </w:t>
      </w:r>
      <w:r>
        <w:rPr>
          <w:i/>
          <w:sz w:val="28"/>
          <w:szCs w:val="28"/>
        </w:rPr>
        <w:t xml:space="preserve">Staphylococcus </w:t>
      </w:r>
      <w:proofErr w:type="spellStart"/>
      <w:r>
        <w:rPr>
          <w:i/>
          <w:sz w:val="28"/>
          <w:szCs w:val="28"/>
        </w:rPr>
        <w:t>aureus</w:t>
      </w:r>
      <w:proofErr w:type="spellEnd"/>
      <w:r>
        <w:rPr>
          <w:i/>
          <w:sz w:val="28"/>
          <w:szCs w:val="28"/>
        </w:rPr>
        <w:t xml:space="preserve">, Salmonella sp., </w:t>
      </w:r>
      <w:r>
        <w:rPr>
          <w:i/>
          <w:sz w:val="28"/>
          <w:szCs w:val="28"/>
        </w:rPr>
        <w:t xml:space="preserve">Escherichia coli and, </w:t>
      </w:r>
      <w:proofErr w:type="spellStart"/>
      <w:r>
        <w:rPr>
          <w:i/>
          <w:sz w:val="28"/>
          <w:szCs w:val="28"/>
        </w:rPr>
        <w:t>Klebsiella</w:t>
      </w:r>
      <w:proofErr w:type="spellEnd"/>
      <w:r>
        <w:rPr>
          <w:i/>
          <w:sz w:val="28"/>
          <w:szCs w:val="28"/>
        </w:rPr>
        <w:t xml:space="preserve"> </w:t>
      </w:r>
      <w:proofErr w:type="spellStart"/>
      <w:r>
        <w:rPr>
          <w:i/>
          <w:sz w:val="28"/>
          <w:szCs w:val="28"/>
        </w:rPr>
        <w:t>pneumoniae</w:t>
      </w:r>
      <w:proofErr w:type="spellEnd"/>
      <w:r>
        <w:rPr>
          <w:i/>
          <w:sz w:val="28"/>
          <w:szCs w:val="28"/>
        </w:rPr>
        <w:t xml:space="preserve">, </w:t>
      </w:r>
      <w:proofErr w:type="spellStart"/>
      <w:r>
        <w:rPr>
          <w:i/>
          <w:sz w:val="28"/>
          <w:szCs w:val="28"/>
        </w:rPr>
        <w:t>Penicillium</w:t>
      </w:r>
      <w:proofErr w:type="spellEnd"/>
      <w:r>
        <w:rPr>
          <w:i/>
          <w:sz w:val="28"/>
          <w:szCs w:val="28"/>
        </w:rPr>
        <w:t xml:space="preserve"> sp., </w:t>
      </w:r>
      <w:proofErr w:type="spellStart"/>
      <w:r>
        <w:rPr>
          <w:i/>
          <w:sz w:val="28"/>
          <w:szCs w:val="28"/>
        </w:rPr>
        <w:t>Aspergillius</w:t>
      </w:r>
      <w:proofErr w:type="spellEnd"/>
      <w:r>
        <w:rPr>
          <w:i/>
          <w:sz w:val="28"/>
          <w:szCs w:val="28"/>
        </w:rPr>
        <w:t xml:space="preserve"> </w:t>
      </w:r>
      <w:proofErr w:type="spellStart"/>
      <w:proofErr w:type="gramStart"/>
      <w:r>
        <w:rPr>
          <w:i/>
          <w:sz w:val="28"/>
          <w:szCs w:val="28"/>
        </w:rPr>
        <w:t>niger</w:t>
      </w:r>
      <w:proofErr w:type="spellEnd"/>
      <w:proofErr w:type="gramEnd"/>
      <w:r>
        <w:rPr>
          <w:i/>
          <w:sz w:val="28"/>
          <w:szCs w:val="28"/>
        </w:rPr>
        <w:t xml:space="preserve">, </w:t>
      </w:r>
      <w:proofErr w:type="spellStart"/>
      <w:r>
        <w:rPr>
          <w:i/>
          <w:sz w:val="28"/>
          <w:szCs w:val="28"/>
        </w:rPr>
        <w:t>Trichoderma</w:t>
      </w:r>
      <w:proofErr w:type="spellEnd"/>
      <w:r>
        <w:rPr>
          <w:i/>
          <w:sz w:val="28"/>
          <w:szCs w:val="28"/>
        </w:rPr>
        <w:t xml:space="preserve"> sp., </w:t>
      </w:r>
      <w:proofErr w:type="spellStart"/>
      <w:r>
        <w:rPr>
          <w:i/>
          <w:sz w:val="28"/>
          <w:szCs w:val="28"/>
        </w:rPr>
        <w:t>Rhizopus</w:t>
      </w:r>
      <w:proofErr w:type="spellEnd"/>
      <w:r>
        <w:rPr>
          <w:i/>
          <w:sz w:val="28"/>
          <w:szCs w:val="28"/>
        </w:rPr>
        <w:t xml:space="preserve"> sp., </w:t>
      </w:r>
      <w:r>
        <w:rPr>
          <w:sz w:val="28"/>
          <w:szCs w:val="28"/>
        </w:rPr>
        <w:t>were collected.</w:t>
      </w:r>
    </w:p>
    <w:p w:rsidR="00EC62DA" w:rsidRDefault="007A67E4">
      <w:pPr>
        <w:spacing w:line="240" w:lineRule="auto"/>
        <w:jc w:val="both"/>
        <w:rPr>
          <w:sz w:val="28"/>
          <w:szCs w:val="28"/>
        </w:rPr>
      </w:pPr>
      <w:r>
        <w:rPr>
          <w:b/>
          <w:sz w:val="28"/>
          <w:szCs w:val="28"/>
        </w:rPr>
        <w:t xml:space="preserve">2.2 Preparation of Aqueous </w:t>
      </w:r>
      <w:proofErr w:type="spellStart"/>
      <w:r>
        <w:rPr>
          <w:b/>
          <w:sz w:val="28"/>
          <w:szCs w:val="28"/>
        </w:rPr>
        <w:t>Calotropis</w:t>
      </w:r>
      <w:proofErr w:type="spellEnd"/>
      <w:r>
        <w:rPr>
          <w:b/>
          <w:sz w:val="28"/>
          <w:szCs w:val="28"/>
        </w:rPr>
        <w:t xml:space="preserve"> </w:t>
      </w:r>
      <w:proofErr w:type="spellStart"/>
      <w:r>
        <w:rPr>
          <w:b/>
          <w:sz w:val="28"/>
          <w:szCs w:val="28"/>
        </w:rPr>
        <w:t>procera</w:t>
      </w:r>
      <w:proofErr w:type="spellEnd"/>
      <w:r>
        <w:rPr>
          <w:b/>
          <w:sz w:val="28"/>
          <w:szCs w:val="28"/>
        </w:rPr>
        <w:t xml:space="preserve"> Extracts</w:t>
      </w:r>
      <w:r>
        <w:rPr>
          <w:sz w:val="28"/>
          <w:szCs w:val="28"/>
        </w:rPr>
        <w:t>.</w:t>
      </w:r>
    </w:p>
    <w:p w:rsidR="00EC62DA" w:rsidRDefault="007A67E4">
      <w:pPr>
        <w:spacing w:line="240" w:lineRule="auto"/>
        <w:jc w:val="both"/>
        <w:rPr>
          <w:sz w:val="28"/>
          <w:szCs w:val="28"/>
        </w:rPr>
      </w:pPr>
      <w:r>
        <w:rPr>
          <w:sz w:val="28"/>
          <w:szCs w:val="28"/>
        </w:rPr>
        <w:t xml:space="preserve">Following the methods of </w:t>
      </w:r>
      <w:proofErr w:type="spellStart"/>
      <w:r>
        <w:rPr>
          <w:sz w:val="28"/>
          <w:szCs w:val="28"/>
        </w:rPr>
        <w:t>Chhangte</w:t>
      </w:r>
      <w:proofErr w:type="spellEnd"/>
      <w:r>
        <w:rPr>
          <w:sz w:val="28"/>
          <w:szCs w:val="28"/>
        </w:rPr>
        <w:t xml:space="preserve"> </w:t>
      </w:r>
      <w:r>
        <w:rPr>
          <w:i/>
          <w:sz w:val="28"/>
          <w:szCs w:val="28"/>
        </w:rPr>
        <w:t>et al</w:t>
      </w:r>
      <w:r>
        <w:rPr>
          <w:sz w:val="28"/>
          <w:szCs w:val="28"/>
        </w:rPr>
        <w:t>., (2021) with slight modificati</w:t>
      </w:r>
      <w:r>
        <w:rPr>
          <w:sz w:val="28"/>
          <w:szCs w:val="28"/>
        </w:rPr>
        <w:t xml:space="preserve">ons, </w:t>
      </w:r>
      <w:proofErr w:type="spellStart"/>
      <w:r>
        <w:rPr>
          <w:sz w:val="28"/>
          <w:szCs w:val="28"/>
        </w:rPr>
        <w:t>Calotropis</w:t>
      </w:r>
      <w:proofErr w:type="spellEnd"/>
      <w:r>
        <w:rPr>
          <w:sz w:val="28"/>
          <w:szCs w:val="28"/>
        </w:rPr>
        <w:t xml:space="preserve"> </w:t>
      </w:r>
      <w:proofErr w:type="spellStart"/>
      <w:r>
        <w:rPr>
          <w:sz w:val="28"/>
          <w:szCs w:val="28"/>
        </w:rPr>
        <w:t>procera</w:t>
      </w:r>
      <w:proofErr w:type="spellEnd"/>
      <w:r>
        <w:rPr>
          <w:sz w:val="28"/>
          <w:szCs w:val="28"/>
        </w:rPr>
        <w:t xml:space="preserve"> leave was prepared by taking 60g of thoroughly washed leaves and finely chopped into small pieces, then it was meshed using mortar and pestle.</w:t>
      </w:r>
    </w:p>
    <w:p w:rsidR="00EC62DA" w:rsidRDefault="007A67E4">
      <w:pPr>
        <w:spacing w:line="240" w:lineRule="auto"/>
        <w:jc w:val="both"/>
        <w:rPr>
          <w:sz w:val="28"/>
          <w:szCs w:val="28"/>
        </w:rPr>
      </w:pPr>
      <w:r>
        <w:rPr>
          <w:sz w:val="28"/>
          <w:szCs w:val="28"/>
        </w:rPr>
        <w:lastRenderedPageBreak/>
        <w:t>After meshing, it was poured into a conical flask and 100ml of distilled water was poured</w:t>
      </w:r>
      <w:r>
        <w:rPr>
          <w:sz w:val="28"/>
          <w:szCs w:val="28"/>
        </w:rPr>
        <w:t xml:space="preserve"> into the flask containing the meshed leaves. The mixture was heated using a Bunsen burner at 60</w:t>
      </w:r>
      <w:r>
        <w:rPr>
          <w:sz w:val="28"/>
          <w:szCs w:val="28"/>
          <w:vertAlign w:val="superscript"/>
        </w:rPr>
        <w:t>0</w:t>
      </w:r>
      <w:r>
        <w:rPr>
          <w:sz w:val="28"/>
          <w:szCs w:val="28"/>
        </w:rPr>
        <w:t>C for an hour.</w:t>
      </w:r>
    </w:p>
    <w:p w:rsidR="00EC62DA" w:rsidRDefault="007A67E4">
      <w:pPr>
        <w:spacing w:line="240" w:lineRule="auto"/>
        <w:jc w:val="both"/>
        <w:rPr>
          <w:sz w:val="28"/>
          <w:szCs w:val="28"/>
        </w:rPr>
      </w:pPr>
      <w:r>
        <w:rPr>
          <w:sz w:val="28"/>
          <w:szCs w:val="28"/>
        </w:rPr>
        <w:t xml:space="preserve">The mixture was allowed to cool and then it was filtered using </w:t>
      </w:r>
      <w:proofErr w:type="spellStart"/>
      <w:r>
        <w:rPr>
          <w:sz w:val="28"/>
          <w:szCs w:val="28"/>
        </w:rPr>
        <w:t>Whattman</w:t>
      </w:r>
      <w:proofErr w:type="spellEnd"/>
      <w:r>
        <w:rPr>
          <w:sz w:val="28"/>
          <w:szCs w:val="28"/>
        </w:rPr>
        <w:t xml:space="preserve"> No 1 Filter paper. The filtrate was collected and was stored at 4</w:t>
      </w:r>
      <w:r>
        <w:rPr>
          <w:sz w:val="28"/>
          <w:szCs w:val="28"/>
          <w:vertAlign w:val="superscript"/>
        </w:rPr>
        <w:t>o</w:t>
      </w:r>
      <w:r>
        <w:rPr>
          <w:sz w:val="28"/>
          <w:szCs w:val="28"/>
        </w:rPr>
        <w:t>C furt</w:t>
      </w:r>
      <w:r>
        <w:rPr>
          <w:sz w:val="28"/>
          <w:szCs w:val="28"/>
        </w:rPr>
        <w:t>her analysis.</w:t>
      </w:r>
    </w:p>
    <w:p w:rsidR="00EC62DA" w:rsidRDefault="007A67E4">
      <w:pPr>
        <w:spacing w:line="240" w:lineRule="auto"/>
        <w:jc w:val="both"/>
        <w:rPr>
          <w:b/>
          <w:sz w:val="28"/>
          <w:szCs w:val="28"/>
        </w:rPr>
      </w:pPr>
      <w:r>
        <w:rPr>
          <w:b/>
          <w:sz w:val="28"/>
          <w:szCs w:val="28"/>
        </w:rPr>
        <w:t xml:space="preserve"> Preparation of Aqueous Silver Nitrate (AgNO3)</w:t>
      </w:r>
    </w:p>
    <w:p w:rsidR="00EC62DA" w:rsidRDefault="007A67E4">
      <w:pPr>
        <w:spacing w:line="240" w:lineRule="auto"/>
        <w:jc w:val="both"/>
        <w:rPr>
          <w:sz w:val="28"/>
          <w:szCs w:val="28"/>
        </w:rPr>
      </w:pPr>
      <w:r>
        <w:rPr>
          <w:sz w:val="28"/>
          <w:szCs w:val="28"/>
        </w:rPr>
        <w:t xml:space="preserve">A 1mM AgNO3 (Silver </w:t>
      </w:r>
      <w:proofErr w:type="spellStart"/>
      <w:r>
        <w:rPr>
          <w:sz w:val="28"/>
          <w:szCs w:val="28"/>
        </w:rPr>
        <w:t>trioxonitrate</w:t>
      </w:r>
      <w:proofErr w:type="spellEnd"/>
      <w:r>
        <w:rPr>
          <w:sz w:val="28"/>
          <w:szCs w:val="28"/>
        </w:rPr>
        <w:t xml:space="preserve"> (V)) solution was prepared by weighing 0.0170g of AgNO3 using an analytical balance and dissolving it in distilled water to reach the 100ml mark of a 100ml </w:t>
      </w:r>
      <w:r>
        <w:rPr>
          <w:sz w:val="28"/>
          <w:szCs w:val="28"/>
        </w:rPr>
        <w:t>volumetric flask.</w:t>
      </w:r>
    </w:p>
    <w:p w:rsidR="00EC62DA" w:rsidRDefault="007A67E4">
      <w:pPr>
        <w:spacing w:line="240" w:lineRule="auto"/>
        <w:jc w:val="both"/>
        <w:rPr>
          <w:b/>
          <w:sz w:val="28"/>
          <w:szCs w:val="28"/>
        </w:rPr>
      </w:pPr>
      <w:r>
        <w:rPr>
          <w:b/>
          <w:sz w:val="28"/>
          <w:szCs w:val="28"/>
        </w:rPr>
        <w:t xml:space="preserve">2.3 Synthesis of Silver nitrate using </w:t>
      </w:r>
      <w:proofErr w:type="spellStart"/>
      <w:r>
        <w:rPr>
          <w:b/>
          <w:i/>
          <w:sz w:val="28"/>
          <w:szCs w:val="28"/>
        </w:rPr>
        <w:t>Calotropis</w:t>
      </w:r>
      <w:proofErr w:type="spellEnd"/>
      <w:r>
        <w:rPr>
          <w:b/>
          <w:i/>
          <w:sz w:val="28"/>
          <w:szCs w:val="28"/>
        </w:rPr>
        <w:t xml:space="preserve"> </w:t>
      </w:r>
      <w:proofErr w:type="spellStart"/>
      <w:r>
        <w:rPr>
          <w:b/>
          <w:i/>
          <w:sz w:val="28"/>
          <w:szCs w:val="28"/>
        </w:rPr>
        <w:t>procera</w:t>
      </w:r>
      <w:proofErr w:type="spellEnd"/>
      <w:r>
        <w:rPr>
          <w:b/>
          <w:sz w:val="28"/>
          <w:szCs w:val="28"/>
        </w:rPr>
        <w:t xml:space="preserve"> leaf extract</w:t>
      </w:r>
    </w:p>
    <w:p w:rsidR="00EC62DA" w:rsidRDefault="007A67E4">
      <w:pPr>
        <w:spacing w:line="240" w:lineRule="auto"/>
        <w:jc w:val="both"/>
        <w:rPr>
          <w:sz w:val="28"/>
          <w:szCs w:val="28"/>
        </w:rPr>
      </w:pPr>
      <w:r>
        <w:rPr>
          <w:sz w:val="28"/>
          <w:szCs w:val="28"/>
        </w:rPr>
        <w:t>The filtrate extracted from the leaf extract was collected and 10ml of the filtrate was added to 45ml of 1mM AgNO3 solution prepared in a 300ml conical flask.</w:t>
      </w:r>
    </w:p>
    <w:p w:rsidR="00EC62DA" w:rsidRDefault="007A67E4">
      <w:pPr>
        <w:spacing w:line="240" w:lineRule="auto"/>
        <w:jc w:val="both"/>
        <w:rPr>
          <w:sz w:val="28"/>
          <w:szCs w:val="28"/>
        </w:rPr>
      </w:pPr>
      <w:r>
        <w:rPr>
          <w:sz w:val="28"/>
          <w:szCs w:val="28"/>
        </w:rPr>
        <w:t xml:space="preserve">The mixture was stirred using a stirring rod and the conical flask containing the silver nanoparticle prepared was covered with a foil paper and a black polythene bag and placed in a dark box for </w:t>
      </w:r>
      <w:proofErr w:type="spellStart"/>
      <w:r>
        <w:rPr>
          <w:sz w:val="28"/>
          <w:szCs w:val="28"/>
        </w:rPr>
        <w:t>bioreduction</w:t>
      </w:r>
      <w:proofErr w:type="spellEnd"/>
      <w:r>
        <w:rPr>
          <w:sz w:val="28"/>
          <w:szCs w:val="28"/>
        </w:rPr>
        <w:t xml:space="preserve"> process and it was further observed for change </w:t>
      </w:r>
      <w:r>
        <w:rPr>
          <w:sz w:val="28"/>
          <w:szCs w:val="28"/>
        </w:rPr>
        <w:t xml:space="preserve">in </w:t>
      </w:r>
      <w:proofErr w:type="spellStart"/>
      <w:r>
        <w:rPr>
          <w:sz w:val="28"/>
          <w:szCs w:val="28"/>
        </w:rPr>
        <w:t>colour</w:t>
      </w:r>
      <w:proofErr w:type="spellEnd"/>
      <w:r>
        <w:rPr>
          <w:sz w:val="28"/>
          <w:szCs w:val="28"/>
        </w:rPr>
        <w:t>.</w:t>
      </w:r>
    </w:p>
    <w:p w:rsidR="00EC62DA" w:rsidRDefault="007A67E4">
      <w:pPr>
        <w:spacing w:line="240" w:lineRule="auto"/>
        <w:jc w:val="both"/>
        <w:rPr>
          <w:sz w:val="28"/>
          <w:szCs w:val="28"/>
        </w:rPr>
      </w:pPr>
      <w:r>
        <w:rPr>
          <w:b/>
          <w:sz w:val="28"/>
          <w:szCs w:val="28"/>
        </w:rPr>
        <w:t>Note:</w:t>
      </w:r>
      <w:r>
        <w:rPr>
          <w:sz w:val="28"/>
          <w:szCs w:val="28"/>
        </w:rPr>
        <w:t xml:space="preserve"> Storing in a dark place was to prevent photosynthesis and photodecomposition because silver nanoparticle are sensitive to light and storing in a dark place can help reduce or minimize the effect of light and allowed the reaction to proceed</w:t>
      </w:r>
      <w:r>
        <w:rPr>
          <w:sz w:val="28"/>
          <w:szCs w:val="28"/>
        </w:rPr>
        <w:t xml:space="preserve"> slowly and consistently. </w:t>
      </w:r>
    </w:p>
    <w:p w:rsidR="00EC62DA" w:rsidRDefault="007A67E4">
      <w:pPr>
        <w:spacing w:line="240" w:lineRule="auto"/>
        <w:jc w:val="both"/>
        <w:rPr>
          <w:sz w:val="28"/>
          <w:szCs w:val="28"/>
        </w:rPr>
      </w:pPr>
      <w:r>
        <w:rPr>
          <w:sz w:val="28"/>
          <w:szCs w:val="28"/>
        </w:rPr>
        <w:t xml:space="preserve">After three days of storing in a dark place, the color changed from light green to dark brown confirming the synthesis of </w:t>
      </w:r>
      <w:proofErr w:type="spellStart"/>
      <w:r>
        <w:rPr>
          <w:sz w:val="28"/>
          <w:szCs w:val="28"/>
        </w:rPr>
        <w:t>AgNPs</w:t>
      </w:r>
      <w:proofErr w:type="spellEnd"/>
      <w:r>
        <w:rPr>
          <w:sz w:val="28"/>
          <w:szCs w:val="28"/>
        </w:rPr>
        <w:t>.</w:t>
      </w:r>
    </w:p>
    <w:p w:rsidR="00EC62DA" w:rsidRDefault="007A67E4">
      <w:pPr>
        <w:spacing w:line="240" w:lineRule="auto"/>
        <w:jc w:val="both"/>
        <w:rPr>
          <w:sz w:val="28"/>
          <w:szCs w:val="28"/>
        </w:rPr>
      </w:pPr>
      <w:r>
        <w:rPr>
          <w:sz w:val="28"/>
          <w:szCs w:val="28"/>
        </w:rPr>
        <w:t xml:space="preserve">The synthesized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w:t>
      </w:r>
      <w:proofErr w:type="spellStart"/>
      <w:r>
        <w:rPr>
          <w:sz w:val="28"/>
          <w:szCs w:val="28"/>
        </w:rPr>
        <w:t>AgNPs</w:t>
      </w:r>
      <w:proofErr w:type="spellEnd"/>
      <w:r>
        <w:rPr>
          <w:sz w:val="28"/>
          <w:szCs w:val="28"/>
        </w:rPr>
        <w:t xml:space="preserve"> were obtained through centrifugation, eliminating the supe</w:t>
      </w:r>
      <w:r>
        <w:rPr>
          <w:sz w:val="28"/>
          <w:szCs w:val="28"/>
        </w:rPr>
        <w:t>rnatant and then dried.</w:t>
      </w:r>
    </w:p>
    <w:p w:rsidR="00EC62DA" w:rsidRDefault="007A67E4">
      <w:pPr>
        <w:spacing w:line="240" w:lineRule="auto"/>
        <w:jc w:val="both"/>
        <w:rPr>
          <w:b/>
          <w:sz w:val="28"/>
          <w:szCs w:val="28"/>
        </w:rPr>
      </w:pPr>
      <w:r>
        <w:rPr>
          <w:b/>
          <w:sz w:val="28"/>
          <w:szCs w:val="28"/>
        </w:rPr>
        <w:t>2.3.1 Phytochemical Screening</w:t>
      </w:r>
    </w:p>
    <w:p w:rsidR="00EC62DA" w:rsidRDefault="007A67E4">
      <w:pPr>
        <w:spacing w:line="240" w:lineRule="auto"/>
        <w:jc w:val="both"/>
        <w:rPr>
          <w:sz w:val="28"/>
          <w:szCs w:val="28"/>
        </w:rPr>
      </w:pPr>
      <w:r>
        <w:rPr>
          <w:sz w:val="28"/>
          <w:szCs w:val="28"/>
        </w:rPr>
        <w:t xml:space="preserve">The synthesis of silver </w:t>
      </w:r>
      <w:proofErr w:type="gramStart"/>
      <w:r>
        <w:rPr>
          <w:sz w:val="28"/>
          <w:szCs w:val="28"/>
        </w:rPr>
        <w:t>nanoparticles(</w:t>
      </w:r>
      <w:proofErr w:type="spellStart"/>
      <w:proofErr w:type="gramEnd"/>
      <w:r>
        <w:rPr>
          <w:sz w:val="28"/>
          <w:szCs w:val="28"/>
        </w:rPr>
        <w:t>AgNPs</w:t>
      </w:r>
      <w:proofErr w:type="spellEnd"/>
      <w:r>
        <w:rPr>
          <w:sz w:val="28"/>
          <w:szCs w:val="28"/>
        </w:rPr>
        <w:t xml:space="preserve">) using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leaf extract involves a green reduction process where phytochemical present in the extract act as reducing and stabilizing agents.</w:t>
      </w:r>
    </w:p>
    <w:p w:rsidR="00EC62DA" w:rsidRDefault="007A67E4">
      <w:pPr>
        <w:spacing w:line="240" w:lineRule="auto"/>
        <w:jc w:val="both"/>
        <w:rPr>
          <w:sz w:val="28"/>
          <w:szCs w:val="28"/>
        </w:rPr>
      </w:pPr>
      <w:r>
        <w:rPr>
          <w:sz w:val="28"/>
          <w:szCs w:val="28"/>
        </w:rPr>
        <w:lastRenderedPageBreak/>
        <w:t>T</w:t>
      </w:r>
      <w:r>
        <w:rPr>
          <w:sz w:val="28"/>
          <w:szCs w:val="28"/>
        </w:rPr>
        <w:t xml:space="preserve">he leaf extract </w:t>
      </w:r>
      <w:r>
        <w:rPr>
          <w:i/>
          <w:sz w:val="28"/>
          <w:szCs w:val="28"/>
        </w:rPr>
        <w:t xml:space="preserve">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is rich in various </w:t>
      </w:r>
      <w:proofErr w:type="spellStart"/>
      <w:r>
        <w:rPr>
          <w:sz w:val="28"/>
          <w:szCs w:val="28"/>
        </w:rPr>
        <w:t>phytochemicals</w:t>
      </w:r>
      <w:proofErr w:type="spellEnd"/>
      <w:r>
        <w:rPr>
          <w:sz w:val="28"/>
          <w:szCs w:val="28"/>
        </w:rPr>
        <w:t xml:space="preserve">, including </w:t>
      </w:r>
      <w:proofErr w:type="spellStart"/>
      <w:r>
        <w:rPr>
          <w:sz w:val="28"/>
          <w:szCs w:val="28"/>
        </w:rPr>
        <w:t>flavonoids</w:t>
      </w:r>
      <w:proofErr w:type="spellEnd"/>
      <w:r>
        <w:rPr>
          <w:sz w:val="28"/>
          <w:szCs w:val="28"/>
        </w:rPr>
        <w:t xml:space="preserve">, </w:t>
      </w:r>
      <w:proofErr w:type="spellStart"/>
      <w:r>
        <w:rPr>
          <w:sz w:val="28"/>
          <w:szCs w:val="28"/>
        </w:rPr>
        <w:t>terpenoids</w:t>
      </w:r>
      <w:proofErr w:type="spellEnd"/>
      <w:r>
        <w:rPr>
          <w:sz w:val="28"/>
          <w:szCs w:val="28"/>
        </w:rPr>
        <w:t xml:space="preserve">, alkaloids, </w:t>
      </w:r>
      <w:proofErr w:type="spellStart"/>
      <w:r>
        <w:rPr>
          <w:sz w:val="28"/>
          <w:szCs w:val="28"/>
        </w:rPr>
        <w:t>saponin</w:t>
      </w:r>
      <w:proofErr w:type="spellEnd"/>
      <w:r>
        <w:rPr>
          <w:sz w:val="28"/>
          <w:szCs w:val="28"/>
        </w:rPr>
        <w:t>, glycoside, tannins steroid which have been reported to possess reducing properties.</w:t>
      </w:r>
    </w:p>
    <w:p w:rsidR="00EC62DA" w:rsidRDefault="007A67E4">
      <w:pPr>
        <w:spacing w:line="240" w:lineRule="auto"/>
        <w:jc w:val="both"/>
        <w:rPr>
          <w:b/>
          <w:sz w:val="28"/>
          <w:szCs w:val="28"/>
        </w:rPr>
      </w:pPr>
      <w:r>
        <w:rPr>
          <w:sz w:val="28"/>
          <w:szCs w:val="28"/>
        </w:rPr>
        <w:t>These phytochemical screening plays a crucial</w:t>
      </w:r>
      <w:r>
        <w:rPr>
          <w:sz w:val="28"/>
          <w:szCs w:val="28"/>
        </w:rPr>
        <w:t xml:space="preserve"> role in the synthesis of </w:t>
      </w:r>
      <w:proofErr w:type="spellStart"/>
      <w:r>
        <w:rPr>
          <w:sz w:val="28"/>
          <w:szCs w:val="28"/>
        </w:rPr>
        <w:t>AgNPs</w:t>
      </w:r>
      <w:proofErr w:type="spellEnd"/>
      <w:r>
        <w:rPr>
          <w:sz w:val="28"/>
          <w:szCs w:val="28"/>
        </w:rPr>
        <w:t xml:space="preserve"> by reducing silver ion(Ag+) to silver nanoparticles (</w:t>
      </w:r>
      <w:proofErr w:type="spellStart"/>
      <w:r>
        <w:rPr>
          <w:sz w:val="28"/>
          <w:szCs w:val="28"/>
        </w:rPr>
        <w:t>AgO</w:t>
      </w:r>
      <w:proofErr w:type="spellEnd"/>
      <w:r>
        <w:rPr>
          <w:sz w:val="28"/>
          <w:szCs w:val="28"/>
        </w:rPr>
        <w:t>). Phytochemical screening was performed using standard procedure.</w:t>
      </w:r>
    </w:p>
    <w:p w:rsidR="00EC62DA" w:rsidRDefault="007A67E4">
      <w:pPr>
        <w:spacing w:line="240" w:lineRule="auto"/>
        <w:jc w:val="both"/>
        <w:rPr>
          <w:sz w:val="28"/>
          <w:szCs w:val="28"/>
        </w:rPr>
      </w:pPr>
      <w:r>
        <w:rPr>
          <w:sz w:val="28"/>
          <w:szCs w:val="28"/>
        </w:rPr>
        <w:t>By using different specific reagents, the presence of main groups of natural products was detected in</w:t>
      </w:r>
      <w:r>
        <w:rPr>
          <w:sz w:val="28"/>
          <w:szCs w:val="28"/>
        </w:rPr>
        <w:t xml:space="preserve"> the </w:t>
      </w:r>
      <w:proofErr w:type="spellStart"/>
      <w:r>
        <w:rPr>
          <w:sz w:val="28"/>
          <w:szCs w:val="28"/>
        </w:rPr>
        <w:t>ethanolic</w:t>
      </w:r>
      <w:proofErr w:type="spellEnd"/>
      <w:r>
        <w:rPr>
          <w:sz w:val="28"/>
          <w:szCs w:val="28"/>
        </w:rPr>
        <w:t xml:space="preserve"> extract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w:t>
      </w:r>
    </w:p>
    <w:p w:rsidR="00EC62DA" w:rsidRDefault="007A67E4">
      <w:pPr>
        <w:spacing w:line="240" w:lineRule="auto"/>
        <w:jc w:val="both"/>
        <w:rPr>
          <w:b/>
          <w:sz w:val="28"/>
          <w:szCs w:val="28"/>
        </w:rPr>
      </w:pPr>
      <w:proofErr w:type="gramStart"/>
      <w:r>
        <w:rPr>
          <w:b/>
          <w:sz w:val="28"/>
          <w:szCs w:val="28"/>
        </w:rPr>
        <w:t>Alkaloids.</w:t>
      </w:r>
      <w:proofErr w:type="gramEnd"/>
    </w:p>
    <w:p w:rsidR="00EC62DA" w:rsidRDefault="007A67E4">
      <w:pPr>
        <w:spacing w:line="240" w:lineRule="auto"/>
        <w:jc w:val="both"/>
        <w:rPr>
          <w:sz w:val="28"/>
          <w:szCs w:val="28"/>
        </w:rPr>
      </w:pPr>
      <w:r>
        <w:rPr>
          <w:sz w:val="28"/>
          <w:szCs w:val="28"/>
        </w:rPr>
        <w:t>To a few milliliters of the plant sample extract, two drops of Mayer’s reagent are added along the sides of the test tube. The appearance of a white creamy precipitate indicates the presence of alkal</w:t>
      </w:r>
      <w:r>
        <w:rPr>
          <w:sz w:val="28"/>
          <w:szCs w:val="28"/>
        </w:rPr>
        <w:t>oids (</w:t>
      </w:r>
      <w:proofErr w:type="spellStart"/>
      <w:r>
        <w:rPr>
          <w:sz w:val="28"/>
          <w:szCs w:val="28"/>
        </w:rPr>
        <w:t>Banu</w:t>
      </w:r>
      <w:proofErr w:type="spellEnd"/>
      <w:r>
        <w:rPr>
          <w:sz w:val="28"/>
          <w:szCs w:val="28"/>
        </w:rPr>
        <w:t xml:space="preserve"> and Catherine, 2015).</w:t>
      </w:r>
    </w:p>
    <w:p w:rsidR="00EC62DA" w:rsidRDefault="007A67E4">
      <w:pPr>
        <w:spacing w:line="240" w:lineRule="auto"/>
        <w:jc w:val="both"/>
        <w:rPr>
          <w:b/>
          <w:sz w:val="28"/>
          <w:szCs w:val="28"/>
        </w:rPr>
      </w:pPr>
      <w:r>
        <w:rPr>
          <w:b/>
          <w:sz w:val="28"/>
          <w:szCs w:val="28"/>
        </w:rPr>
        <w:t>Tannins</w:t>
      </w:r>
    </w:p>
    <w:p w:rsidR="00EC62DA" w:rsidRDefault="007A67E4">
      <w:pPr>
        <w:spacing w:line="240" w:lineRule="auto"/>
        <w:jc w:val="both"/>
        <w:rPr>
          <w:sz w:val="28"/>
          <w:szCs w:val="28"/>
        </w:rPr>
      </w:pPr>
      <w:r>
        <w:rPr>
          <w:sz w:val="28"/>
          <w:szCs w:val="28"/>
        </w:rPr>
        <w:t xml:space="preserve">For the detection of tannins, 2mL of the extract is placed in a test tube and gently heated for 2 minutes. An orange color observed after adding 3 drops of ferric chloride indicates the presence of tannins. </w:t>
      </w:r>
      <w:proofErr w:type="gramStart"/>
      <w:r>
        <w:rPr>
          <w:sz w:val="28"/>
          <w:szCs w:val="28"/>
        </w:rPr>
        <w:t>(</w:t>
      </w:r>
      <w:proofErr w:type="spellStart"/>
      <w:r>
        <w:rPr>
          <w:sz w:val="28"/>
          <w:szCs w:val="28"/>
        </w:rPr>
        <w:t>Rashed</w:t>
      </w:r>
      <w:proofErr w:type="spellEnd"/>
      <w:r>
        <w:rPr>
          <w:sz w:val="28"/>
          <w:szCs w:val="28"/>
        </w:rPr>
        <w:t xml:space="preserve"> </w:t>
      </w:r>
      <w:r>
        <w:rPr>
          <w:i/>
          <w:sz w:val="28"/>
          <w:szCs w:val="28"/>
        </w:rPr>
        <w:t>et al</w:t>
      </w:r>
      <w:r>
        <w:rPr>
          <w:sz w:val="28"/>
          <w:szCs w:val="28"/>
        </w:rPr>
        <w:t>., 2019).</w:t>
      </w:r>
      <w:proofErr w:type="gramEnd"/>
    </w:p>
    <w:p w:rsidR="00EC62DA" w:rsidRDefault="007A67E4">
      <w:pPr>
        <w:spacing w:line="240" w:lineRule="auto"/>
        <w:jc w:val="both"/>
        <w:rPr>
          <w:sz w:val="28"/>
          <w:szCs w:val="28"/>
        </w:rPr>
      </w:pPr>
      <w:proofErr w:type="spellStart"/>
      <w:r>
        <w:rPr>
          <w:b/>
          <w:sz w:val="28"/>
          <w:szCs w:val="28"/>
        </w:rPr>
        <w:t>Saponins</w:t>
      </w:r>
      <w:proofErr w:type="spellEnd"/>
    </w:p>
    <w:p w:rsidR="00EC62DA" w:rsidRDefault="007A67E4">
      <w:pPr>
        <w:spacing w:line="240" w:lineRule="auto"/>
        <w:jc w:val="both"/>
        <w:rPr>
          <w:sz w:val="28"/>
          <w:szCs w:val="28"/>
        </w:rPr>
      </w:pPr>
      <w:r>
        <w:rPr>
          <w:sz w:val="28"/>
          <w:szCs w:val="28"/>
        </w:rPr>
        <w:t xml:space="preserve">5mL of the extract sample was diluted with 15 </w:t>
      </w:r>
      <w:proofErr w:type="spellStart"/>
      <w:r>
        <w:rPr>
          <w:sz w:val="28"/>
          <w:szCs w:val="28"/>
        </w:rPr>
        <w:t>mL</w:t>
      </w:r>
      <w:proofErr w:type="spellEnd"/>
      <w:r>
        <w:rPr>
          <w:sz w:val="28"/>
          <w:szCs w:val="28"/>
        </w:rPr>
        <w:t xml:space="preserve"> of distilled water. The resultant mixture was shaken strongly; the appearance of foam indicates the presence of </w:t>
      </w:r>
      <w:proofErr w:type="spellStart"/>
      <w:r>
        <w:rPr>
          <w:sz w:val="28"/>
          <w:szCs w:val="28"/>
        </w:rPr>
        <w:t>saponins</w:t>
      </w:r>
      <w:proofErr w:type="spellEnd"/>
      <w:r>
        <w:rPr>
          <w:sz w:val="28"/>
          <w:szCs w:val="28"/>
        </w:rPr>
        <w:t xml:space="preserve"> (Oscar </w:t>
      </w:r>
      <w:r>
        <w:rPr>
          <w:i/>
          <w:sz w:val="28"/>
          <w:szCs w:val="28"/>
        </w:rPr>
        <w:t>et al</w:t>
      </w:r>
      <w:r>
        <w:rPr>
          <w:sz w:val="28"/>
          <w:szCs w:val="28"/>
        </w:rPr>
        <w:t>., 2020).</w:t>
      </w:r>
    </w:p>
    <w:p w:rsidR="00EC62DA" w:rsidRDefault="00EC62DA">
      <w:pPr>
        <w:spacing w:line="240" w:lineRule="auto"/>
        <w:jc w:val="both"/>
        <w:rPr>
          <w:b/>
          <w:sz w:val="28"/>
          <w:szCs w:val="28"/>
        </w:rPr>
      </w:pPr>
    </w:p>
    <w:p w:rsidR="00EC62DA" w:rsidRDefault="007A67E4">
      <w:pPr>
        <w:spacing w:line="240" w:lineRule="auto"/>
        <w:jc w:val="both"/>
        <w:rPr>
          <w:b/>
          <w:sz w:val="28"/>
          <w:szCs w:val="28"/>
        </w:rPr>
      </w:pPr>
      <w:proofErr w:type="spellStart"/>
      <w:r>
        <w:rPr>
          <w:b/>
          <w:sz w:val="28"/>
          <w:szCs w:val="28"/>
        </w:rPr>
        <w:t>Flavonoids</w:t>
      </w:r>
      <w:proofErr w:type="spellEnd"/>
    </w:p>
    <w:p w:rsidR="00EC62DA" w:rsidRDefault="007A67E4">
      <w:pPr>
        <w:spacing w:line="240" w:lineRule="auto"/>
        <w:jc w:val="both"/>
        <w:rPr>
          <w:sz w:val="28"/>
          <w:szCs w:val="28"/>
        </w:rPr>
      </w:pPr>
      <w:r>
        <w:rPr>
          <w:sz w:val="28"/>
          <w:szCs w:val="28"/>
        </w:rPr>
        <w:t>A portion of the extract was</w:t>
      </w:r>
      <w:r>
        <w:rPr>
          <w:sz w:val="28"/>
          <w:szCs w:val="28"/>
        </w:rPr>
        <w:t xml:space="preserve"> dissolved in 2mL of 50% methanol. Metallic magnesium chips and a few drops of concentrated hydrochloric acid were added. The appearance of a red color indicates the presence of </w:t>
      </w:r>
      <w:proofErr w:type="spellStart"/>
      <w:r>
        <w:rPr>
          <w:sz w:val="28"/>
          <w:szCs w:val="28"/>
        </w:rPr>
        <w:t>flavonoids</w:t>
      </w:r>
      <w:proofErr w:type="spellEnd"/>
      <w:r>
        <w:rPr>
          <w:sz w:val="28"/>
          <w:szCs w:val="28"/>
        </w:rPr>
        <w:t xml:space="preserve">.          </w:t>
      </w:r>
      <w:proofErr w:type="gramStart"/>
      <w:r>
        <w:rPr>
          <w:sz w:val="28"/>
          <w:szCs w:val="28"/>
        </w:rPr>
        <w:t>(</w:t>
      </w:r>
      <w:proofErr w:type="spellStart"/>
      <w:r>
        <w:rPr>
          <w:sz w:val="28"/>
          <w:szCs w:val="28"/>
        </w:rPr>
        <w:t>Namadina</w:t>
      </w:r>
      <w:proofErr w:type="spellEnd"/>
      <w:r>
        <w:rPr>
          <w:sz w:val="28"/>
          <w:szCs w:val="28"/>
        </w:rPr>
        <w:t xml:space="preserve"> </w:t>
      </w:r>
      <w:r>
        <w:rPr>
          <w:i/>
          <w:sz w:val="28"/>
          <w:szCs w:val="28"/>
        </w:rPr>
        <w:t>et al</w:t>
      </w:r>
      <w:r>
        <w:rPr>
          <w:sz w:val="28"/>
          <w:szCs w:val="28"/>
        </w:rPr>
        <w:t>., 2020).</w:t>
      </w:r>
      <w:proofErr w:type="gramEnd"/>
    </w:p>
    <w:p w:rsidR="00EC62DA" w:rsidRDefault="00EC62DA">
      <w:pPr>
        <w:spacing w:line="240" w:lineRule="auto"/>
        <w:jc w:val="both"/>
        <w:rPr>
          <w:b/>
          <w:sz w:val="28"/>
          <w:szCs w:val="28"/>
        </w:rPr>
      </w:pPr>
    </w:p>
    <w:p w:rsidR="00EC62DA" w:rsidRDefault="007A67E4">
      <w:pPr>
        <w:spacing w:line="240" w:lineRule="auto"/>
        <w:jc w:val="both"/>
        <w:rPr>
          <w:b/>
          <w:sz w:val="28"/>
          <w:szCs w:val="28"/>
        </w:rPr>
      </w:pPr>
      <w:r>
        <w:rPr>
          <w:b/>
          <w:sz w:val="28"/>
          <w:szCs w:val="28"/>
        </w:rPr>
        <w:t>Glycosides</w:t>
      </w:r>
    </w:p>
    <w:p w:rsidR="00EC62DA" w:rsidRDefault="007A67E4">
      <w:pPr>
        <w:spacing w:line="240" w:lineRule="auto"/>
        <w:jc w:val="both"/>
        <w:rPr>
          <w:sz w:val="28"/>
          <w:szCs w:val="28"/>
        </w:rPr>
      </w:pPr>
      <w:r>
        <w:rPr>
          <w:sz w:val="28"/>
          <w:szCs w:val="28"/>
        </w:rPr>
        <w:lastRenderedPageBreak/>
        <w:t>Glycosides were dete</w:t>
      </w:r>
      <w:r>
        <w:rPr>
          <w:sz w:val="28"/>
          <w:szCs w:val="28"/>
        </w:rPr>
        <w:t>cted by adding a few drops of glacial acetic acid, ferric chloride, and concentrated sulfuric acid to each sample through the side wall of the test tube. A reddish-brown color appeared at the junction of the two layers, and the upper layer appeared bluish-</w:t>
      </w:r>
      <w:r>
        <w:rPr>
          <w:sz w:val="28"/>
          <w:szCs w:val="28"/>
        </w:rPr>
        <w:t>green (</w:t>
      </w:r>
      <w:proofErr w:type="spellStart"/>
      <w:r>
        <w:rPr>
          <w:sz w:val="28"/>
          <w:szCs w:val="28"/>
        </w:rPr>
        <w:t>Rajitha</w:t>
      </w:r>
      <w:proofErr w:type="spellEnd"/>
      <w:r>
        <w:rPr>
          <w:sz w:val="28"/>
          <w:szCs w:val="28"/>
        </w:rPr>
        <w:t xml:space="preserve"> </w:t>
      </w:r>
      <w:r>
        <w:rPr>
          <w:i/>
          <w:sz w:val="28"/>
          <w:szCs w:val="28"/>
        </w:rPr>
        <w:t>et al</w:t>
      </w:r>
      <w:r>
        <w:rPr>
          <w:sz w:val="28"/>
          <w:szCs w:val="28"/>
        </w:rPr>
        <w:t>., 2022).</w:t>
      </w:r>
    </w:p>
    <w:p w:rsidR="00EC62DA" w:rsidRDefault="00EC62DA">
      <w:pPr>
        <w:spacing w:line="240" w:lineRule="auto"/>
        <w:jc w:val="both"/>
        <w:rPr>
          <w:b/>
          <w:sz w:val="28"/>
          <w:szCs w:val="28"/>
        </w:rPr>
      </w:pPr>
    </w:p>
    <w:p w:rsidR="00EC62DA" w:rsidRDefault="007A67E4">
      <w:pPr>
        <w:spacing w:line="240" w:lineRule="auto"/>
        <w:jc w:val="both"/>
        <w:rPr>
          <w:b/>
          <w:sz w:val="28"/>
          <w:szCs w:val="28"/>
        </w:rPr>
      </w:pPr>
      <w:proofErr w:type="spellStart"/>
      <w:r>
        <w:rPr>
          <w:b/>
          <w:sz w:val="28"/>
          <w:szCs w:val="28"/>
        </w:rPr>
        <w:t>Terpenoids</w:t>
      </w:r>
      <w:proofErr w:type="spellEnd"/>
    </w:p>
    <w:p w:rsidR="00EC62DA" w:rsidRDefault="007A67E4">
      <w:pPr>
        <w:spacing w:line="240" w:lineRule="auto"/>
        <w:jc w:val="both"/>
        <w:rPr>
          <w:sz w:val="28"/>
          <w:szCs w:val="28"/>
        </w:rPr>
      </w:pPr>
      <w:r>
        <w:rPr>
          <w:sz w:val="28"/>
          <w:szCs w:val="28"/>
        </w:rPr>
        <w:t xml:space="preserve">A small sample of the extract was treated with 1mL of acetic anhydride, 1 </w:t>
      </w:r>
      <w:proofErr w:type="spellStart"/>
      <w:r>
        <w:rPr>
          <w:sz w:val="28"/>
          <w:szCs w:val="28"/>
        </w:rPr>
        <w:t>mL</w:t>
      </w:r>
      <w:proofErr w:type="spellEnd"/>
      <w:r>
        <w:rPr>
          <w:sz w:val="28"/>
          <w:szCs w:val="28"/>
        </w:rPr>
        <w:t xml:space="preserve"> of </w:t>
      </w:r>
      <w:proofErr w:type="spellStart"/>
      <w:r>
        <w:rPr>
          <w:sz w:val="28"/>
          <w:szCs w:val="28"/>
        </w:rPr>
        <w:t>trichloromethane</w:t>
      </w:r>
      <w:proofErr w:type="spellEnd"/>
      <w:r>
        <w:rPr>
          <w:sz w:val="28"/>
          <w:szCs w:val="28"/>
        </w:rPr>
        <w:t xml:space="preserve">, and 1mL of sulfuric acid. The production of a violet color indicates the presence of </w:t>
      </w:r>
      <w:proofErr w:type="spellStart"/>
      <w:r>
        <w:rPr>
          <w:sz w:val="28"/>
          <w:szCs w:val="28"/>
        </w:rPr>
        <w:t>terpenoids</w:t>
      </w:r>
      <w:proofErr w:type="spellEnd"/>
      <w:r>
        <w:rPr>
          <w:sz w:val="28"/>
          <w:szCs w:val="28"/>
        </w:rPr>
        <w:t xml:space="preserve"> (Oscar </w:t>
      </w:r>
      <w:r>
        <w:rPr>
          <w:i/>
          <w:sz w:val="28"/>
          <w:szCs w:val="28"/>
        </w:rPr>
        <w:t>et al</w:t>
      </w:r>
      <w:r>
        <w:rPr>
          <w:sz w:val="28"/>
          <w:szCs w:val="28"/>
        </w:rPr>
        <w:t>., 2020)</w:t>
      </w:r>
      <w:r>
        <w:rPr>
          <w:sz w:val="28"/>
          <w:szCs w:val="28"/>
        </w:rPr>
        <w:t>.</w:t>
      </w:r>
    </w:p>
    <w:p w:rsidR="00EC62DA" w:rsidRDefault="00EC62DA">
      <w:pPr>
        <w:spacing w:line="240" w:lineRule="auto"/>
        <w:jc w:val="both"/>
        <w:rPr>
          <w:b/>
          <w:sz w:val="32"/>
          <w:szCs w:val="32"/>
          <w:u w:val="single"/>
        </w:rPr>
      </w:pPr>
    </w:p>
    <w:p w:rsidR="00EC62DA" w:rsidRDefault="007A67E4">
      <w:pPr>
        <w:spacing w:line="240" w:lineRule="auto"/>
        <w:jc w:val="both"/>
        <w:rPr>
          <w:sz w:val="36"/>
          <w:szCs w:val="36"/>
        </w:rPr>
      </w:pPr>
      <w:r>
        <w:rPr>
          <w:b/>
          <w:sz w:val="32"/>
          <w:szCs w:val="32"/>
        </w:rPr>
        <w:t>2.4. Characterization of Green Synthesized Nanoparticles</w:t>
      </w:r>
    </w:p>
    <w:p w:rsidR="00EC62DA" w:rsidRDefault="007A67E4">
      <w:pPr>
        <w:spacing w:before="240" w:line="240" w:lineRule="auto"/>
        <w:jc w:val="both"/>
        <w:rPr>
          <w:sz w:val="28"/>
          <w:szCs w:val="28"/>
        </w:rPr>
      </w:pPr>
      <w:r>
        <w:rPr>
          <w:sz w:val="28"/>
          <w:szCs w:val="28"/>
        </w:rPr>
        <w:t>The synthesized silver nanoparticles (</w:t>
      </w:r>
      <w:proofErr w:type="spellStart"/>
      <w:r>
        <w:rPr>
          <w:sz w:val="28"/>
          <w:szCs w:val="28"/>
        </w:rPr>
        <w:t>AgNPs</w:t>
      </w:r>
      <w:proofErr w:type="spellEnd"/>
      <w:r>
        <w:rPr>
          <w:sz w:val="28"/>
          <w:szCs w:val="28"/>
        </w:rPr>
        <w:t xml:space="preserve">) were characterized using </w:t>
      </w:r>
      <w:proofErr w:type="spellStart"/>
      <w:r>
        <w:rPr>
          <w:sz w:val="28"/>
          <w:szCs w:val="28"/>
        </w:rPr>
        <w:t>Spectrumlab</w:t>
      </w:r>
      <w:proofErr w:type="spellEnd"/>
      <w:r>
        <w:rPr>
          <w:sz w:val="28"/>
          <w:szCs w:val="28"/>
        </w:rPr>
        <w:t xml:space="preserve"> 752s UV-Vis spectroscopy, Fourier Transform Infrared Spectroscopy PerkinsElmer3000 MX model, Scanning Electron </w:t>
      </w:r>
      <w:r>
        <w:rPr>
          <w:sz w:val="28"/>
          <w:szCs w:val="28"/>
        </w:rPr>
        <w:t>Microscopy(JSM-7600F)JEOL model.</w:t>
      </w:r>
    </w:p>
    <w:p w:rsidR="00EC62DA" w:rsidRDefault="00EC62DA">
      <w:pPr>
        <w:spacing w:line="240" w:lineRule="auto"/>
        <w:jc w:val="both"/>
        <w:rPr>
          <w:sz w:val="28"/>
          <w:szCs w:val="28"/>
        </w:rPr>
      </w:pPr>
    </w:p>
    <w:p w:rsidR="00EC62DA" w:rsidRDefault="007A67E4">
      <w:pPr>
        <w:spacing w:line="240" w:lineRule="auto"/>
        <w:jc w:val="both"/>
        <w:rPr>
          <w:b/>
          <w:sz w:val="28"/>
          <w:szCs w:val="28"/>
        </w:rPr>
      </w:pPr>
      <w:r>
        <w:rPr>
          <w:b/>
          <w:sz w:val="28"/>
          <w:szCs w:val="28"/>
        </w:rPr>
        <w:t>2.4.1. FOURIER TRANSFORM INFRARED SPECTROSCOPY (FTIR).</w:t>
      </w:r>
    </w:p>
    <w:p w:rsidR="00EC62DA" w:rsidRDefault="007A67E4">
      <w:pPr>
        <w:spacing w:line="240" w:lineRule="auto"/>
        <w:jc w:val="both"/>
        <w:rPr>
          <w:sz w:val="28"/>
          <w:szCs w:val="28"/>
        </w:rPr>
      </w:pPr>
      <w:r>
        <w:rPr>
          <w:sz w:val="28"/>
          <w:szCs w:val="28"/>
        </w:rPr>
        <w:t xml:space="preserve">Fourier transform infrared spectroscopy (FT-IR) analysis was performed in all samples isolated to have a prompt result regarding the </w:t>
      </w:r>
      <w:proofErr w:type="spellStart"/>
      <w:r>
        <w:rPr>
          <w:sz w:val="28"/>
          <w:szCs w:val="28"/>
        </w:rPr>
        <w:t>biomineral</w:t>
      </w:r>
      <w:proofErr w:type="spellEnd"/>
      <w:r>
        <w:rPr>
          <w:sz w:val="28"/>
          <w:szCs w:val="28"/>
        </w:rPr>
        <w:t>. A few crystals were mi</w:t>
      </w:r>
      <w:r>
        <w:rPr>
          <w:sz w:val="28"/>
          <w:szCs w:val="28"/>
        </w:rPr>
        <w:t xml:space="preserve">xed with </w:t>
      </w:r>
      <w:proofErr w:type="spellStart"/>
      <w:r>
        <w:rPr>
          <w:sz w:val="28"/>
          <w:szCs w:val="28"/>
        </w:rPr>
        <w:t>KBr</w:t>
      </w:r>
      <w:proofErr w:type="spellEnd"/>
      <w:r>
        <w:rPr>
          <w:sz w:val="28"/>
          <w:szCs w:val="28"/>
        </w:rPr>
        <w:t xml:space="preserve"> (Merck for spectroscopy) and pulverized in an agate mortar to form a homogenous powder from which, under a pressure of 7 tons, the appropriate pellet was prepared. </w:t>
      </w:r>
    </w:p>
    <w:p w:rsidR="00EC62DA" w:rsidRDefault="007A67E4">
      <w:pPr>
        <w:spacing w:line="240" w:lineRule="auto"/>
        <w:jc w:val="both"/>
        <w:rPr>
          <w:sz w:val="28"/>
          <w:szCs w:val="28"/>
        </w:rPr>
      </w:pPr>
      <w:r>
        <w:rPr>
          <w:sz w:val="28"/>
          <w:szCs w:val="28"/>
        </w:rPr>
        <w:t xml:space="preserve">All spectra were recorded from 4000 to400 cm1 using the </w:t>
      </w:r>
      <w:proofErr w:type="spellStart"/>
      <w:r>
        <w:rPr>
          <w:sz w:val="28"/>
          <w:szCs w:val="28"/>
        </w:rPr>
        <w:t>Pelkin</w:t>
      </w:r>
      <w:proofErr w:type="spellEnd"/>
      <w:r>
        <w:rPr>
          <w:sz w:val="28"/>
          <w:szCs w:val="28"/>
        </w:rPr>
        <w:t xml:space="preserve"> Elmer</w:t>
      </w:r>
      <w:bookmarkStart w:id="0" w:name="_GoBack"/>
      <w:bookmarkEnd w:id="0"/>
      <w:r>
        <w:rPr>
          <w:sz w:val="28"/>
          <w:szCs w:val="28"/>
        </w:rPr>
        <w:t xml:space="preserve"> 3000 MX s</w:t>
      </w:r>
      <w:r>
        <w:rPr>
          <w:sz w:val="28"/>
          <w:szCs w:val="28"/>
        </w:rPr>
        <w:t>pectrometer. Scans were 32 per spectrum with a resolution of 4 cm1.The IR spectra were analyzed using the spectroscopic software Win-IR Pro Version 3.0 with a peak sensitivity of 2cm1.</w:t>
      </w:r>
    </w:p>
    <w:p w:rsidR="00EC62DA" w:rsidRDefault="007A67E4">
      <w:pPr>
        <w:spacing w:line="240" w:lineRule="auto"/>
        <w:jc w:val="both"/>
        <w:rPr>
          <w:b/>
          <w:sz w:val="32"/>
          <w:szCs w:val="32"/>
        </w:rPr>
      </w:pPr>
      <w:r>
        <w:rPr>
          <w:b/>
          <w:sz w:val="32"/>
          <w:szCs w:val="32"/>
        </w:rPr>
        <w:t xml:space="preserve">FTIR PROCEDURE AND INSTRUCTION </w:t>
      </w:r>
    </w:p>
    <w:p w:rsidR="00EC62DA" w:rsidRDefault="007A67E4">
      <w:pPr>
        <w:spacing w:line="240" w:lineRule="auto"/>
        <w:jc w:val="both"/>
        <w:rPr>
          <w:sz w:val="28"/>
          <w:szCs w:val="28"/>
        </w:rPr>
      </w:pPr>
      <w:r>
        <w:rPr>
          <w:sz w:val="28"/>
          <w:szCs w:val="28"/>
        </w:rPr>
        <w:t xml:space="preserve">1. Sign on the notebook. </w:t>
      </w:r>
    </w:p>
    <w:p w:rsidR="00EC62DA" w:rsidRDefault="007A67E4">
      <w:pPr>
        <w:spacing w:line="240" w:lineRule="auto"/>
        <w:jc w:val="both"/>
        <w:rPr>
          <w:sz w:val="28"/>
          <w:szCs w:val="28"/>
        </w:rPr>
      </w:pPr>
      <w:r>
        <w:rPr>
          <w:sz w:val="28"/>
          <w:szCs w:val="28"/>
        </w:rPr>
        <w:t>2. Turn on th</w:t>
      </w:r>
      <w:r>
        <w:rPr>
          <w:sz w:val="28"/>
          <w:szCs w:val="28"/>
        </w:rPr>
        <w:t xml:space="preserve">e computer and sign in. </w:t>
      </w:r>
    </w:p>
    <w:p w:rsidR="00EC62DA" w:rsidRDefault="007A67E4">
      <w:pPr>
        <w:spacing w:line="240" w:lineRule="auto"/>
        <w:jc w:val="both"/>
        <w:rPr>
          <w:sz w:val="28"/>
          <w:szCs w:val="28"/>
        </w:rPr>
      </w:pPr>
      <w:r>
        <w:rPr>
          <w:sz w:val="28"/>
          <w:szCs w:val="28"/>
        </w:rPr>
        <w:lastRenderedPageBreak/>
        <w:t xml:space="preserve">3. Tune on the power of the instrument, wait until the initialization succeeded. In the small panel of instrument “Perkin Elmer Spectrum 100 Series” will be shown if the initialization succeeded, otherwise come to see </w:t>
      </w:r>
      <w:proofErr w:type="spellStart"/>
      <w:r>
        <w:rPr>
          <w:sz w:val="28"/>
          <w:szCs w:val="28"/>
        </w:rPr>
        <w:t>Jianhua</w:t>
      </w:r>
      <w:proofErr w:type="spellEnd"/>
      <w:r>
        <w:rPr>
          <w:sz w:val="28"/>
          <w:szCs w:val="28"/>
        </w:rPr>
        <w:t xml:space="preserve"> first</w:t>
      </w:r>
      <w:r>
        <w:rPr>
          <w:sz w:val="28"/>
          <w:szCs w:val="28"/>
        </w:rPr>
        <w:t>.</w:t>
      </w:r>
    </w:p>
    <w:p w:rsidR="00EC62DA" w:rsidRDefault="007A67E4">
      <w:pPr>
        <w:spacing w:line="240" w:lineRule="auto"/>
        <w:jc w:val="both"/>
        <w:rPr>
          <w:sz w:val="28"/>
          <w:szCs w:val="28"/>
        </w:rPr>
      </w:pPr>
      <w:r>
        <w:rPr>
          <w:sz w:val="28"/>
          <w:szCs w:val="28"/>
        </w:rPr>
        <w:t xml:space="preserve"> 4. Clean the sample holder by acetone with </w:t>
      </w:r>
      <w:proofErr w:type="spellStart"/>
      <w:proofErr w:type="gramStart"/>
      <w:r>
        <w:rPr>
          <w:sz w:val="28"/>
          <w:szCs w:val="28"/>
        </w:rPr>
        <w:t>Kimwipes</w:t>
      </w:r>
      <w:proofErr w:type="spellEnd"/>
      <w:r>
        <w:rPr>
          <w:sz w:val="28"/>
          <w:szCs w:val="28"/>
        </w:rPr>
        <w:t>,</w:t>
      </w:r>
      <w:proofErr w:type="gramEnd"/>
      <w:r>
        <w:rPr>
          <w:sz w:val="28"/>
          <w:szCs w:val="28"/>
        </w:rPr>
        <w:t xml:space="preserve"> make sure not to splash the acetone on the instrument. </w:t>
      </w:r>
    </w:p>
    <w:p w:rsidR="00EC62DA" w:rsidRDefault="007A67E4">
      <w:pPr>
        <w:spacing w:line="240" w:lineRule="auto"/>
        <w:jc w:val="both"/>
        <w:rPr>
          <w:sz w:val="28"/>
          <w:szCs w:val="28"/>
        </w:rPr>
      </w:pPr>
      <w:r>
        <w:rPr>
          <w:sz w:val="28"/>
          <w:szCs w:val="28"/>
        </w:rPr>
        <w:t xml:space="preserve">5. Launch the “spectrum” software on the desktop with User Name of “Analyst” and Password “analyst”, then select “Spectrum 100” </w:t>
      </w:r>
    </w:p>
    <w:p w:rsidR="00EC62DA" w:rsidRDefault="007A67E4">
      <w:pPr>
        <w:spacing w:line="240" w:lineRule="auto"/>
        <w:jc w:val="both"/>
        <w:rPr>
          <w:sz w:val="28"/>
          <w:szCs w:val="28"/>
        </w:rPr>
      </w:pPr>
      <w:r>
        <w:rPr>
          <w:sz w:val="28"/>
          <w:szCs w:val="28"/>
        </w:rPr>
        <w:t>6. Select “Inst</w:t>
      </w:r>
      <w:r>
        <w:rPr>
          <w:sz w:val="28"/>
          <w:szCs w:val="28"/>
        </w:rPr>
        <w:t xml:space="preserve">rument setup” button, “Scan and Instrument Setup” dialog will pop up, input your sample name, scan range (the range limit is 650-4500 cm-1), and scan number. </w:t>
      </w:r>
    </w:p>
    <w:p w:rsidR="00EC62DA" w:rsidRDefault="007A67E4">
      <w:pPr>
        <w:spacing w:line="240" w:lineRule="auto"/>
        <w:jc w:val="both"/>
        <w:rPr>
          <w:sz w:val="28"/>
          <w:szCs w:val="28"/>
        </w:rPr>
      </w:pPr>
      <w:r>
        <w:rPr>
          <w:sz w:val="28"/>
          <w:szCs w:val="28"/>
        </w:rPr>
        <w:t xml:space="preserve">7. Click the “back ground” button to collect back group information of the sample holder. </w:t>
      </w:r>
    </w:p>
    <w:p w:rsidR="00EC62DA" w:rsidRDefault="007A67E4">
      <w:pPr>
        <w:spacing w:line="240" w:lineRule="auto"/>
        <w:jc w:val="both"/>
        <w:rPr>
          <w:sz w:val="28"/>
          <w:szCs w:val="28"/>
        </w:rPr>
      </w:pPr>
      <w:r>
        <w:rPr>
          <w:sz w:val="28"/>
          <w:szCs w:val="28"/>
        </w:rPr>
        <w:t>8. Pla</w:t>
      </w:r>
      <w:r>
        <w:rPr>
          <w:sz w:val="28"/>
          <w:szCs w:val="28"/>
        </w:rPr>
        <w:t>ce you sample on the sample holder. If your sample is liquid, you can go ahead and press “Apply” and then “Start” to collect the spectrum. If your sample is solid, click the “monitor” button on the “Scan and Instrument Setup” dialog first, and then lower d</w:t>
      </w:r>
      <w:r>
        <w:rPr>
          <w:sz w:val="28"/>
          <w:szCs w:val="28"/>
        </w:rPr>
        <w:t xml:space="preserve">own the pressure arm, through the “monitor” dialog to monitor the total pressure applied to the sample, set the “Force Gauge” to be around 80, then click “finish”. Press “Apply” and then “Start” to collect the spectrum. </w:t>
      </w:r>
    </w:p>
    <w:p w:rsidR="00EC62DA" w:rsidRDefault="007A67E4">
      <w:pPr>
        <w:spacing w:line="240" w:lineRule="auto"/>
        <w:jc w:val="both"/>
        <w:rPr>
          <w:sz w:val="28"/>
          <w:szCs w:val="28"/>
        </w:rPr>
      </w:pPr>
      <w:r>
        <w:rPr>
          <w:sz w:val="28"/>
          <w:szCs w:val="28"/>
        </w:rPr>
        <w:t>9. Data processing: Peak label: Sel</w:t>
      </w:r>
      <w:r>
        <w:rPr>
          <w:sz w:val="28"/>
          <w:szCs w:val="28"/>
        </w:rPr>
        <w:t>ect “view” from the menu, and then “label peaks”. If you want to label a special peak, “view”-------“cursor”-----“vertical continuous”, then move the cursor to the peak you want, and then “view”-----“label cursor”. Data saving: you can save your data as AS</w:t>
      </w:r>
      <w:r>
        <w:rPr>
          <w:sz w:val="28"/>
          <w:szCs w:val="28"/>
        </w:rPr>
        <w:t xml:space="preserve">CII by “File”---------“Save as”, the select “ASCII (*. ASC) as the save as type. </w:t>
      </w:r>
    </w:p>
    <w:p w:rsidR="00EC62DA" w:rsidRDefault="007A67E4">
      <w:pPr>
        <w:spacing w:line="240" w:lineRule="auto"/>
        <w:jc w:val="both"/>
        <w:rPr>
          <w:sz w:val="28"/>
          <w:szCs w:val="28"/>
        </w:rPr>
      </w:pPr>
      <w:r>
        <w:rPr>
          <w:sz w:val="28"/>
          <w:szCs w:val="28"/>
        </w:rPr>
        <w:t xml:space="preserve">10. Turn off the software, log off the computer, and switch off the instrument. Make sure to clean the sample holder completely before you leave FTIR. </w:t>
      </w:r>
    </w:p>
    <w:p w:rsidR="00EC62DA" w:rsidRDefault="00EC62DA">
      <w:pPr>
        <w:spacing w:line="240" w:lineRule="auto"/>
        <w:jc w:val="both"/>
        <w:rPr>
          <w:sz w:val="28"/>
          <w:szCs w:val="28"/>
        </w:rPr>
      </w:pPr>
    </w:p>
    <w:p w:rsidR="00EC62DA" w:rsidRDefault="007A67E4">
      <w:pPr>
        <w:spacing w:line="240" w:lineRule="auto"/>
        <w:jc w:val="both"/>
        <w:rPr>
          <w:b/>
          <w:sz w:val="28"/>
          <w:szCs w:val="28"/>
        </w:rPr>
      </w:pPr>
      <w:r>
        <w:rPr>
          <w:b/>
          <w:sz w:val="28"/>
          <w:szCs w:val="28"/>
        </w:rPr>
        <w:t xml:space="preserve">2.4.2. PRINCIPLE AND </w:t>
      </w:r>
      <w:r>
        <w:rPr>
          <w:b/>
          <w:sz w:val="28"/>
          <w:szCs w:val="28"/>
        </w:rPr>
        <w:t>CAPACITIES OF SCANNING ELECTRON MICROSCOPE (SEM)</w:t>
      </w:r>
    </w:p>
    <w:p w:rsidR="00EC62DA" w:rsidRDefault="007A67E4">
      <w:pPr>
        <w:spacing w:line="240" w:lineRule="auto"/>
        <w:jc w:val="both"/>
        <w:rPr>
          <w:sz w:val="28"/>
          <w:szCs w:val="28"/>
        </w:rPr>
      </w:pPr>
      <w:r>
        <w:rPr>
          <w:sz w:val="28"/>
          <w:szCs w:val="28"/>
        </w:rPr>
        <w:t>The types of signals produced by a SEM include secondary electron (SE), back-scattered electrons (BSE), characteristic X-rays, light (</w:t>
      </w:r>
      <w:proofErr w:type="spellStart"/>
      <w:r>
        <w:rPr>
          <w:sz w:val="28"/>
          <w:szCs w:val="28"/>
        </w:rPr>
        <w:t>cathodoluminescence</w:t>
      </w:r>
      <w:proofErr w:type="spellEnd"/>
      <w:r>
        <w:rPr>
          <w:sz w:val="28"/>
          <w:szCs w:val="28"/>
        </w:rPr>
        <w:t>) (CL), specimen current and transmitted electrons.</w:t>
      </w:r>
    </w:p>
    <w:p w:rsidR="00EC62DA" w:rsidRDefault="007A67E4">
      <w:pPr>
        <w:spacing w:line="240" w:lineRule="auto"/>
        <w:jc w:val="both"/>
        <w:rPr>
          <w:sz w:val="28"/>
          <w:szCs w:val="28"/>
        </w:rPr>
      </w:pPr>
      <w:r>
        <w:rPr>
          <w:sz w:val="28"/>
          <w:szCs w:val="28"/>
        </w:rPr>
        <w:lastRenderedPageBreak/>
        <w:t>Se</w:t>
      </w:r>
      <w:r>
        <w:rPr>
          <w:sz w:val="28"/>
          <w:szCs w:val="28"/>
        </w:rPr>
        <w:t xml:space="preserve">condary electron detectors are standard equipment in all SEMs, but it is rare that a single machine would have detectors for all possible signals. The signals result from interactions of the electron beam with atoms at or near the surface of the sample. </w:t>
      </w:r>
    </w:p>
    <w:p w:rsidR="00EC62DA" w:rsidRDefault="007A67E4">
      <w:pPr>
        <w:spacing w:line="240" w:lineRule="auto"/>
        <w:jc w:val="both"/>
        <w:rPr>
          <w:sz w:val="28"/>
          <w:szCs w:val="28"/>
        </w:rPr>
      </w:pPr>
      <w:r>
        <w:rPr>
          <w:sz w:val="28"/>
          <w:szCs w:val="28"/>
        </w:rPr>
        <w:t>I</w:t>
      </w:r>
      <w:r>
        <w:rPr>
          <w:sz w:val="28"/>
          <w:szCs w:val="28"/>
        </w:rPr>
        <w:t xml:space="preserve">n the most common or standard detection mode, secondary electron imaging or SEI, the SEM can produce very high-resolution images of a sample surface, revealing details less than 1 nm in size. </w:t>
      </w:r>
    </w:p>
    <w:p w:rsidR="00EC62DA" w:rsidRDefault="007A67E4">
      <w:pPr>
        <w:spacing w:line="240" w:lineRule="auto"/>
        <w:jc w:val="both"/>
        <w:rPr>
          <w:sz w:val="28"/>
          <w:szCs w:val="28"/>
        </w:rPr>
      </w:pPr>
      <w:r>
        <w:rPr>
          <w:sz w:val="28"/>
          <w:szCs w:val="28"/>
        </w:rPr>
        <w:t>Due to the very narrow electron beam, SEM micrographs have a la</w:t>
      </w:r>
      <w:r>
        <w:rPr>
          <w:sz w:val="28"/>
          <w:szCs w:val="28"/>
        </w:rPr>
        <w:t>rge depth of field yielding a characteristic three-dimensional appearance useful for understanding the surface structure of a sample. This is exemplified by the micrograph of pollen shown above.</w:t>
      </w:r>
    </w:p>
    <w:p w:rsidR="00EC62DA" w:rsidRDefault="007A67E4">
      <w:pPr>
        <w:spacing w:line="240" w:lineRule="auto"/>
        <w:jc w:val="both"/>
        <w:rPr>
          <w:sz w:val="28"/>
          <w:szCs w:val="28"/>
        </w:rPr>
      </w:pPr>
      <w:r>
        <w:rPr>
          <w:sz w:val="28"/>
          <w:szCs w:val="28"/>
        </w:rPr>
        <w:t xml:space="preserve"> A wide range of magnification is possible, from about 10 tim</w:t>
      </w:r>
      <w:r>
        <w:rPr>
          <w:sz w:val="28"/>
          <w:szCs w:val="28"/>
        </w:rPr>
        <w:t>es (about equivalent to that of a powerful hand-lens) to more than 500,000 times, about 250 times the magnification limit of the best light microscopes.</w:t>
      </w:r>
    </w:p>
    <w:p w:rsidR="00EC62DA" w:rsidRDefault="007A67E4">
      <w:pPr>
        <w:spacing w:line="240" w:lineRule="auto"/>
        <w:jc w:val="both"/>
        <w:rPr>
          <w:sz w:val="28"/>
          <w:szCs w:val="28"/>
        </w:rPr>
      </w:pPr>
      <w:r>
        <w:rPr>
          <w:sz w:val="28"/>
          <w:szCs w:val="28"/>
        </w:rPr>
        <w:t>Back-scattered electrons (BSE) are beam electrons that are reflected from the sample by elastic scatter</w:t>
      </w:r>
      <w:r>
        <w:rPr>
          <w:sz w:val="28"/>
          <w:szCs w:val="28"/>
        </w:rPr>
        <w:t xml:space="preserve">ing. BSE are often used in analytical SEM along with the spectra made from the characteristic X-rays, because the intensity of the BSE signal is strongly related to atomic number (Z) of the specimen. </w:t>
      </w:r>
    </w:p>
    <w:p w:rsidR="00EC62DA" w:rsidRDefault="007A67E4">
      <w:pPr>
        <w:spacing w:line="240" w:lineRule="auto"/>
        <w:jc w:val="both"/>
        <w:rPr>
          <w:sz w:val="28"/>
          <w:szCs w:val="28"/>
        </w:rPr>
      </w:pPr>
      <w:r>
        <w:rPr>
          <w:sz w:val="28"/>
          <w:szCs w:val="28"/>
        </w:rPr>
        <w:t>BSE images can provide information about the distributi</w:t>
      </w:r>
      <w:r>
        <w:rPr>
          <w:sz w:val="28"/>
          <w:szCs w:val="28"/>
        </w:rPr>
        <w:t>on of different elements in the sample. For the same reason, BSE imaging can colloidal gold immune-labels of 5 or 10 nm diameter, which would otherwise be difficult or impossible to detect in secondary electron images in biological specimens.</w:t>
      </w:r>
    </w:p>
    <w:p w:rsidR="00EC62DA" w:rsidRDefault="007A67E4">
      <w:pPr>
        <w:spacing w:line="240" w:lineRule="auto"/>
        <w:jc w:val="both"/>
        <w:rPr>
          <w:sz w:val="28"/>
          <w:szCs w:val="28"/>
        </w:rPr>
      </w:pPr>
      <w:r>
        <w:rPr>
          <w:sz w:val="28"/>
          <w:szCs w:val="28"/>
        </w:rPr>
        <w:t>Characteristi</w:t>
      </w:r>
      <w:r>
        <w:rPr>
          <w:sz w:val="28"/>
          <w:szCs w:val="28"/>
        </w:rPr>
        <w:t>cs X-rays are emitted when the electron beam removes an inner shell electron from the sample, causing a higher-energy electron to fill the shell and release energy. These characteristics X-rays are used to identify the composition and measure the abundance</w:t>
      </w:r>
      <w:r>
        <w:rPr>
          <w:sz w:val="28"/>
          <w:szCs w:val="28"/>
        </w:rPr>
        <w:t xml:space="preserve"> of elements in the sample.</w:t>
      </w:r>
    </w:p>
    <w:p w:rsidR="00EC62DA" w:rsidRDefault="007A67E4">
      <w:pPr>
        <w:spacing w:line="240" w:lineRule="auto"/>
        <w:jc w:val="both"/>
        <w:rPr>
          <w:b/>
          <w:sz w:val="28"/>
          <w:szCs w:val="28"/>
        </w:rPr>
      </w:pPr>
      <w:r>
        <w:rPr>
          <w:b/>
          <w:sz w:val="28"/>
          <w:szCs w:val="28"/>
        </w:rPr>
        <w:t>SAMPLE PREPARATION</w:t>
      </w:r>
    </w:p>
    <w:p w:rsidR="00EC62DA" w:rsidRDefault="007A67E4">
      <w:pPr>
        <w:spacing w:line="240" w:lineRule="auto"/>
        <w:jc w:val="both"/>
        <w:rPr>
          <w:sz w:val="28"/>
          <w:szCs w:val="28"/>
        </w:rPr>
      </w:pPr>
      <w:r>
        <w:rPr>
          <w:sz w:val="28"/>
          <w:szCs w:val="28"/>
        </w:rPr>
        <w:t xml:space="preserve">All samples must be of an appropriate size to fit in the specimen chamber and are generally mounted rigidly on a specimen holder called a specimen stub. Several models of SEM can examine any part of a 6-inch </w:t>
      </w:r>
      <w:r>
        <w:rPr>
          <w:sz w:val="28"/>
          <w:szCs w:val="28"/>
        </w:rPr>
        <w:t>(15 cm) semiconductor wafer, and some can tilt an object of that size to 45</w:t>
      </w:r>
      <w:r>
        <w:rPr>
          <w:sz w:val="28"/>
          <w:szCs w:val="28"/>
          <w:vertAlign w:val="superscript"/>
        </w:rPr>
        <w:t>0</w:t>
      </w:r>
      <w:r>
        <w:rPr>
          <w:sz w:val="28"/>
          <w:szCs w:val="28"/>
        </w:rPr>
        <w:t>.</w:t>
      </w:r>
    </w:p>
    <w:p w:rsidR="00EC62DA" w:rsidRDefault="007A67E4">
      <w:pPr>
        <w:spacing w:line="240" w:lineRule="auto"/>
        <w:jc w:val="both"/>
        <w:rPr>
          <w:sz w:val="28"/>
          <w:szCs w:val="28"/>
        </w:rPr>
      </w:pPr>
      <w:r>
        <w:rPr>
          <w:sz w:val="28"/>
          <w:szCs w:val="28"/>
        </w:rPr>
        <w:lastRenderedPageBreak/>
        <w:t>Samples are coated with platinum coating of electrically conducting material, deposited on the sample either by low-vacuum sputter coating or by high-vacuum evaporation. SEM inst</w:t>
      </w:r>
      <w:r>
        <w:rPr>
          <w:sz w:val="28"/>
          <w:szCs w:val="28"/>
        </w:rPr>
        <w:t xml:space="preserve">ruments place the specimen in a relative high-pressure chamber where the working distance is short and the electron optical column is differentially pumped to keep </w:t>
      </w:r>
      <w:proofErr w:type="gramStart"/>
      <w:r>
        <w:rPr>
          <w:sz w:val="28"/>
          <w:szCs w:val="28"/>
        </w:rPr>
        <w:t>vacuum</w:t>
      </w:r>
      <w:proofErr w:type="gramEnd"/>
      <w:r>
        <w:rPr>
          <w:sz w:val="28"/>
          <w:szCs w:val="28"/>
        </w:rPr>
        <w:t xml:space="preserve"> adequately low at the electron gun. </w:t>
      </w:r>
    </w:p>
    <w:p w:rsidR="00EC62DA" w:rsidRDefault="007A67E4">
      <w:pPr>
        <w:spacing w:line="240" w:lineRule="auto"/>
        <w:jc w:val="both"/>
        <w:rPr>
          <w:sz w:val="28"/>
          <w:szCs w:val="28"/>
        </w:rPr>
      </w:pPr>
      <w:r>
        <w:rPr>
          <w:sz w:val="28"/>
          <w:szCs w:val="28"/>
        </w:rPr>
        <w:t>The high-pressure region around the sample in th</w:t>
      </w:r>
      <w:r>
        <w:rPr>
          <w:sz w:val="28"/>
          <w:szCs w:val="28"/>
        </w:rPr>
        <w:t>e ESEM neutralizes charge and provides an amplification of the secondary electron signal. Low-voltage SEM is typically conducted in an FEG-SEM because the field emission guns (FEG) is capable of producing high primary electron brightness and small spot siz</w:t>
      </w:r>
      <w:r>
        <w:rPr>
          <w:sz w:val="28"/>
          <w:szCs w:val="28"/>
        </w:rPr>
        <w:t>e even at low accelerating potentials.</w:t>
      </w:r>
    </w:p>
    <w:p w:rsidR="00EC62DA" w:rsidRDefault="007A67E4">
      <w:pPr>
        <w:spacing w:line="240" w:lineRule="auto"/>
        <w:jc w:val="both"/>
        <w:rPr>
          <w:sz w:val="28"/>
          <w:szCs w:val="28"/>
        </w:rPr>
      </w:pPr>
      <w:r>
        <w:rPr>
          <w:sz w:val="28"/>
          <w:szCs w:val="28"/>
        </w:rPr>
        <w:t>Embedding in a resin with further polishing to a mirror-like finish can be used for both biological and materials specimens when imaging in backscattered electrons or when doing quantitative X-rays microanalysis.</w:t>
      </w:r>
    </w:p>
    <w:p w:rsidR="00EC62DA" w:rsidRDefault="007A67E4">
      <w:pPr>
        <w:spacing w:line="240" w:lineRule="auto"/>
        <w:jc w:val="both"/>
        <w:rPr>
          <w:b/>
          <w:sz w:val="28"/>
          <w:szCs w:val="28"/>
        </w:rPr>
      </w:pPr>
      <w:r>
        <w:rPr>
          <w:b/>
          <w:sz w:val="28"/>
          <w:szCs w:val="28"/>
        </w:rPr>
        <w:t>2.4.</w:t>
      </w:r>
      <w:r>
        <w:rPr>
          <w:b/>
          <w:sz w:val="28"/>
          <w:szCs w:val="28"/>
        </w:rPr>
        <w:t>3. UV-VIS SPECTROPHOTOMETER</w:t>
      </w:r>
    </w:p>
    <w:p w:rsidR="00EC62DA" w:rsidRDefault="007A67E4">
      <w:pPr>
        <w:spacing w:line="240" w:lineRule="auto"/>
        <w:jc w:val="both"/>
        <w:rPr>
          <w:sz w:val="28"/>
          <w:szCs w:val="28"/>
        </w:rPr>
      </w:pPr>
      <w:r>
        <w:rPr>
          <w:sz w:val="28"/>
          <w:szCs w:val="28"/>
        </w:rPr>
        <w:t>This method is based on the principle that molecules absorb light at specific wavelength. When a plant extract is exposed to UV-Vis light, the molecules within the extract absorbs some of the light while the rest passes through.</w:t>
      </w:r>
      <w:r>
        <w:rPr>
          <w:sz w:val="28"/>
          <w:szCs w:val="28"/>
        </w:rPr>
        <w:t xml:space="preserve"> The amount of light absorbed is measured and plotted against the wavelength creating a spectrum. </w:t>
      </w:r>
    </w:p>
    <w:p w:rsidR="00EC62DA" w:rsidRDefault="007A67E4">
      <w:pPr>
        <w:spacing w:line="240" w:lineRule="auto"/>
        <w:jc w:val="both"/>
        <w:rPr>
          <w:b/>
          <w:sz w:val="28"/>
          <w:szCs w:val="28"/>
        </w:rPr>
      </w:pPr>
      <w:r>
        <w:rPr>
          <w:b/>
          <w:sz w:val="28"/>
          <w:szCs w:val="28"/>
        </w:rPr>
        <w:t>PROCEDURE</w:t>
      </w:r>
    </w:p>
    <w:p w:rsidR="00EC62DA" w:rsidRDefault="007A67E4">
      <w:pPr>
        <w:pStyle w:val="ListParagraph"/>
        <w:numPr>
          <w:ilvl w:val="0"/>
          <w:numId w:val="8"/>
        </w:numPr>
        <w:spacing w:line="240" w:lineRule="auto"/>
        <w:jc w:val="both"/>
        <w:rPr>
          <w:sz w:val="28"/>
          <w:szCs w:val="28"/>
        </w:rPr>
      </w:pPr>
      <w:r>
        <w:rPr>
          <w:sz w:val="28"/>
          <w:szCs w:val="28"/>
        </w:rPr>
        <w:t>Extract the plant material using a suitable solvent (ethanol, water).</w:t>
      </w:r>
    </w:p>
    <w:p w:rsidR="00EC62DA" w:rsidRDefault="007A67E4">
      <w:pPr>
        <w:pStyle w:val="ListParagraph"/>
        <w:numPr>
          <w:ilvl w:val="0"/>
          <w:numId w:val="8"/>
        </w:numPr>
        <w:spacing w:line="240" w:lineRule="auto"/>
        <w:jc w:val="both"/>
        <w:rPr>
          <w:sz w:val="28"/>
          <w:szCs w:val="28"/>
        </w:rPr>
      </w:pPr>
      <w:r>
        <w:rPr>
          <w:sz w:val="28"/>
          <w:szCs w:val="28"/>
        </w:rPr>
        <w:t>Filter the extract to remove any solid particle.</w:t>
      </w:r>
    </w:p>
    <w:p w:rsidR="00EC62DA" w:rsidRDefault="007A67E4">
      <w:pPr>
        <w:pStyle w:val="ListParagraph"/>
        <w:numPr>
          <w:ilvl w:val="0"/>
          <w:numId w:val="8"/>
        </w:numPr>
        <w:spacing w:line="240" w:lineRule="auto"/>
        <w:jc w:val="both"/>
        <w:rPr>
          <w:sz w:val="28"/>
          <w:szCs w:val="28"/>
        </w:rPr>
      </w:pPr>
      <w:r>
        <w:rPr>
          <w:sz w:val="28"/>
          <w:szCs w:val="28"/>
        </w:rPr>
        <w:t>Diluted the extract to an ap</w:t>
      </w:r>
      <w:r>
        <w:rPr>
          <w:sz w:val="28"/>
          <w:szCs w:val="28"/>
        </w:rPr>
        <w:t>propriate concentration so it falls within the instrument’s detection range.</w:t>
      </w:r>
    </w:p>
    <w:p w:rsidR="00EC62DA" w:rsidRDefault="007A67E4">
      <w:pPr>
        <w:pStyle w:val="ListParagraph"/>
        <w:numPr>
          <w:ilvl w:val="0"/>
          <w:numId w:val="8"/>
        </w:numPr>
        <w:spacing w:line="240" w:lineRule="auto"/>
        <w:jc w:val="both"/>
        <w:rPr>
          <w:sz w:val="28"/>
          <w:szCs w:val="28"/>
        </w:rPr>
      </w:pPr>
      <w:r>
        <w:rPr>
          <w:sz w:val="28"/>
          <w:szCs w:val="28"/>
        </w:rPr>
        <w:t>Turn on the UV-Vis spectrophotometer and allow it to warm up.</w:t>
      </w:r>
    </w:p>
    <w:p w:rsidR="00EC62DA" w:rsidRDefault="007A67E4">
      <w:pPr>
        <w:pStyle w:val="ListParagraph"/>
        <w:numPr>
          <w:ilvl w:val="0"/>
          <w:numId w:val="8"/>
        </w:numPr>
        <w:spacing w:line="240" w:lineRule="auto"/>
        <w:jc w:val="both"/>
        <w:rPr>
          <w:sz w:val="28"/>
          <w:szCs w:val="28"/>
        </w:rPr>
      </w:pPr>
      <w:r>
        <w:rPr>
          <w:sz w:val="28"/>
          <w:szCs w:val="28"/>
        </w:rPr>
        <w:t>Set the wavelength range you want to scan</w:t>
      </w:r>
    </w:p>
    <w:p w:rsidR="00EC62DA" w:rsidRDefault="007A67E4">
      <w:pPr>
        <w:pStyle w:val="ListParagraph"/>
        <w:numPr>
          <w:ilvl w:val="0"/>
          <w:numId w:val="8"/>
        </w:numPr>
        <w:spacing w:line="240" w:lineRule="auto"/>
        <w:jc w:val="both"/>
        <w:rPr>
          <w:sz w:val="28"/>
          <w:szCs w:val="28"/>
        </w:rPr>
      </w:pPr>
      <w:r>
        <w:rPr>
          <w:sz w:val="28"/>
          <w:szCs w:val="28"/>
        </w:rPr>
        <w:t>Calibrate the instrument using a blank.</w:t>
      </w:r>
    </w:p>
    <w:p w:rsidR="00EC62DA" w:rsidRDefault="007A67E4">
      <w:pPr>
        <w:pStyle w:val="ListParagraph"/>
        <w:numPr>
          <w:ilvl w:val="0"/>
          <w:numId w:val="8"/>
        </w:numPr>
        <w:spacing w:line="240" w:lineRule="auto"/>
        <w:jc w:val="both"/>
        <w:rPr>
          <w:sz w:val="28"/>
          <w:szCs w:val="28"/>
        </w:rPr>
      </w:pPr>
      <w:r>
        <w:rPr>
          <w:sz w:val="28"/>
          <w:szCs w:val="28"/>
        </w:rPr>
        <w:t xml:space="preserve">Place a </w:t>
      </w:r>
      <w:proofErr w:type="spellStart"/>
      <w:r>
        <w:rPr>
          <w:sz w:val="28"/>
          <w:szCs w:val="28"/>
        </w:rPr>
        <w:t>curvette</w:t>
      </w:r>
      <w:proofErr w:type="spellEnd"/>
      <w:r>
        <w:rPr>
          <w:sz w:val="28"/>
          <w:szCs w:val="28"/>
        </w:rPr>
        <w:t xml:space="preserve"> filled with the bl</w:t>
      </w:r>
      <w:r>
        <w:rPr>
          <w:sz w:val="28"/>
          <w:szCs w:val="28"/>
        </w:rPr>
        <w:t>ank solution in the spectrophotometer</w:t>
      </w:r>
    </w:p>
    <w:p w:rsidR="00EC62DA" w:rsidRDefault="007A67E4">
      <w:pPr>
        <w:pStyle w:val="ListParagraph"/>
        <w:numPr>
          <w:ilvl w:val="0"/>
          <w:numId w:val="8"/>
        </w:numPr>
        <w:spacing w:line="240" w:lineRule="auto"/>
        <w:jc w:val="both"/>
        <w:rPr>
          <w:sz w:val="28"/>
          <w:szCs w:val="28"/>
        </w:rPr>
      </w:pPr>
      <w:r>
        <w:rPr>
          <w:sz w:val="28"/>
          <w:szCs w:val="28"/>
        </w:rPr>
        <w:t>Run a scan to establish a baseline.</w:t>
      </w:r>
    </w:p>
    <w:p w:rsidR="00EC62DA" w:rsidRDefault="007A67E4">
      <w:pPr>
        <w:pStyle w:val="ListParagraph"/>
        <w:numPr>
          <w:ilvl w:val="0"/>
          <w:numId w:val="8"/>
        </w:numPr>
        <w:spacing w:line="240" w:lineRule="auto"/>
        <w:jc w:val="both"/>
        <w:rPr>
          <w:sz w:val="28"/>
          <w:szCs w:val="28"/>
        </w:rPr>
      </w:pPr>
      <w:r>
        <w:rPr>
          <w:sz w:val="28"/>
          <w:szCs w:val="28"/>
        </w:rPr>
        <w:t xml:space="preserve">Remove the blank and replace it with a </w:t>
      </w:r>
      <w:proofErr w:type="spellStart"/>
      <w:r>
        <w:rPr>
          <w:sz w:val="28"/>
          <w:szCs w:val="28"/>
        </w:rPr>
        <w:t>curvette</w:t>
      </w:r>
      <w:proofErr w:type="spellEnd"/>
      <w:r>
        <w:rPr>
          <w:sz w:val="28"/>
          <w:szCs w:val="28"/>
        </w:rPr>
        <w:t xml:space="preserve"> containing the plant extract.</w:t>
      </w:r>
    </w:p>
    <w:p w:rsidR="00EC62DA" w:rsidRDefault="007A67E4">
      <w:pPr>
        <w:pStyle w:val="ListParagraph"/>
        <w:numPr>
          <w:ilvl w:val="0"/>
          <w:numId w:val="8"/>
        </w:numPr>
        <w:spacing w:line="240" w:lineRule="auto"/>
        <w:jc w:val="both"/>
        <w:rPr>
          <w:sz w:val="28"/>
          <w:szCs w:val="28"/>
        </w:rPr>
      </w:pPr>
      <w:r>
        <w:rPr>
          <w:sz w:val="28"/>
          <w:szCs w:val="28"/>
        </w:rPr>
        <w:t>Run the scan and the instrument will measure the absorbance of the extract at each wavelength.</w:t>
      </w:r>
    </w:p>
    <w:p w:rsidR="00EC62DA" w:rsidRDefault="007A67E4">
      <w:pPr>
        <w:pStyle w:val="ListParagraph"/>
        <w:numPr>
          <w:ilvl w:val="0"/>
          <w:numId w:val="8"/>
        </w:numPr>
        <w:spacing w:line="240" w:lineRule="auto"/>
        <w:jc w:val="both"/>
        <w:rPr>
          <w:sz w:val="28"/>
          <w:szCs w:val="28"/>
        </w:rPr>
      </w:pPr>
      <w:r>
        <w:rPr>
          <w:sz w:val="28"/>
          <w:szCs w:val="28"/>
        </w:rPr>
        <w:lastRenderedPageBreak/>
        <w:t xml:space="preserve">The </w:t>
      </w:r>
      <w:r>
        <w:rPr>
          <w:sz w:val="28"/>
          <w:szCs w:val="28"/>
        </w:rPr>
        <w:t>instrument generates a spectrum showing absorbance versus wavelength.</w:t>
      </w:r>
    </w:p>
    <w:p w:rsidR="00EC62DA" w:rsidRDefault="007A67E4">
      <w:pPr>
        <w:pStyle w:val="ListParagraph"/>
        <w:numPr>
          <w:ilvl w:val="0"/>
          <w:numId w:val="8"/>
        </w:numPr>
        <w:spacing w:line="240" w:lineRule="auto"/>
        <w:jc w:val="both"/>
        <w:rPr>
          <w:sz w:val="28"/>
          <w:szCs w:val="28"/>
        </w:rPr>
      </w:pPr>
      <w:r>
        <w:rPr>
          <w:sz w:val="28"/>
          <w:szCs w:val="28"/>
        </w:rPr>
        <w:t>Identify the peaks in the spectrum which indicate the wavelength where the extract absorbs the most light.</w:t>
      </w:r>
    </w:p>
    <w:p w:rsidR="00EC62DA" w:rsidRDefault="007A67E4">
      <w:pPr>
        <w:pStyle w:val="ListParagraph"/>
        <w:numPr>
          <w:ilvl w:val="0"/>
          <w:numId w:val="8"/>
        </w:numPr>
        <w:spacing w:line="240" w:lineRule="auto"/>
        <w:jc w:val="both"/>
        <w:rPr>
          <w:sz w:val="28"/>
          <w:szCs w:val="28"/>
        </w:rPr>
      </w:pPr>
      <w:r>
        <w:rPr>
          <w:sz w:val="28"/>
          <w:szCs w:val="28"/>
        </w:rPr>
        <w:t>Using the absorbance values at specific wavelength to quantify the concentratio</w:t>
      </w:r>
      <w:r>
        <w:rPr>
          <w:sz w:val="28"/>
          <w:szCs w:val="28"/>
        </w:rPr>
        <w:t>n.</w:t>
      </w:r>
    </w:p>
    <w:p w:rsidR="00EC62DA" w:rsidRDefault="00EC62DA">
      <w:pPr>
        <w:pStyle w:val="ListParagraph"/>
        <w:spacing w:line="240" w:lineRule="auto"/>
        <w:jc w:val="both"/>
        <w:rPr>
          <w:sz w:val="28"/>
          <w:szCs w:val="28"/>
        </w:rPr>
      </w:pPr>
    </w:p>
    <w:p w:rsidR="00EC62DA" w:rsidRDefault="007A67E4">
      <w:pPr>
        <w:spacing w:line="240" w:lineRule="auto"/>
        <w:jc w:val="both"/>
        <w:rPr>
          <w:b/>
          <w:sz w:val="28"/>
          <w:szCs w:val="28"/>
        </w:rPr>
      </w:pPr>
      <w:r>
        <w:rPr>
          <w:b/>
          <w:sz w:val="28"/>
          <w:szCs w:val="28"/>
        </w:rPr>
        <w:t>2.5. Antimicrobial activity</w:t>
      </w:r>
    </w:p>
    <w:p w:rsidR="00EC62DA" w:rsidRDefault="007A67E4">
      <w:pPr>
        <w:spacing w:line="240" w:lineRule="auto"/>
        <w:jc w:val="both"/>
        <w:rPr>
          <w:sz w:val="28"/>
          <w:szCs w:val="28"/>
        </w:rPr>
      </w:pPr>
      <w:r>
        <w:rPr>
          <w:sz w:val="28"/>
          <w:szCs w:val="28"/>
        </w:rPr>
        <w:t>It is a well known fact, that silver ions and nanoparticles are highly toxic and hazardous to microorganisms. It is found out that the silver nanoparticles have many inhibitory and bactericidal effects and so its application</w:t>
      </w:r>
      <w:r>
        <w:rPr>
          <w:sz w:val="28"/>
          <w:szCs w:val="28"/>
        </w:rPr>
        <w:t xml:space="preserve"> is extended as an antibacterial agent. The antibacterial activity of silver nanoparticles is estimated by the zone of inhibition. Many different studies have shown that silver nanoparticles can affect the membrane permeability and respiratory function by </w:t>
      </w:r>
      <w:r>
        <w:rPr>
          <w:sz w:val="28"/>
          <w:szCs w:val="28"/>
        </w:rPr>
        <w:t>attaching to cell surface. Another possibility is that silver nanoparticles not only interact with the surface of the membrane, but can also penetrate deep inside the bacteria. Another observation explains that the silver nanoparticles have relatively high</w:t>
      </w:r>
      <w:r>
        <w:rPr>
          <w:sz w:val="28"/>
          <w:szCs w:val="28"/>
        </w:rPr>
        <w:t xml:space="preserve">er antibacterial activity against gram negative bacteria than gram positive bacteria, which may be due to the thinner </w:t>
      </w:r>
      <w:proofErr w:type="spellStart"/>
      <w:r>
        <w:rPr>
          <w:sz w:val="28"/>
          <w:szCs w:val="28"/>
        </w:rPr>
        <w:t>peptidoglycan</w:t>
      </w:r>
      <w:proofErr w:type="spellEnd"/>
      <w:r>
        <w:rPr>
          <w:sz w:val="28"/>
          <w:szCs w:val="28"/>
        </w:rPr>
        <w:t xml:space="preserve"> layer and presence of beta barrel proteins called </w:t>
      </w:r>
      <w:proofErr w:type="spellStart"/>
      <w:r>
        <w:rPr>
          <w:sz w:val="28"/>
          <w:szCs w:val="28"/>
        </w:rPr>
        <w:t>porins</w:t>
      </w:r>
      <w:proofErr w:type="spellEnd"/>
      <w:r>
        <w:rPr>
          <w:sz w:val="28"/>
          <w:szCs w:val="28"/>
        </w:rPr>
        <w:t>.</w:t>
      </w:r>
    </w:p>
    <w:p w:rsidR="00EC62DA" w:rsidRDefault="007A67E4">
      <w:pPr>
        <w:spacing w:before="240" w:line="240" w:lineRule="auto"/>
        <w:jc w:val="both"/>
        <w:rPr>
          <w:i/>
          <w:sz w:val="28"/>
          <w:szCs w:val="28"/>
        </w:rPr>
      </w:pPr>
      <w:r>
        <w:rPr>
          <w:sz w:val="28"/>
          <w:szCs w:val="28"/>
        </w:rPr>
        <w:t>Ten microbial strains were used to screen the antimicrobial activi</w:t>
      </w:r>
      <w:r>
        <w:rPr>
          <w:sz w:val="28"/>
          <w:szCs w:val="28"/>
        </w:rPr>
        <w:t xml:space="preserve">ty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/AgNO</w:t>
      </w:r>
      <w:r>
        <w:rPr>
          <w:sz w:val="28"/>
          <w:szCs w:val="28"/>
          <w:vertAlign w:val="subscript"/>
        </w:rPr>
        <w:t>3</w:t>
      </w:r>
      <w:r>
        <w:rPr>
          <w:sz w:val="28"/>
          <w:szCs w:val="28"/>
        </w:rPr>
        <w:t xml:space="preserve"> ; one gram-positive (</w:t>
      </w:r>
      <w:r>
        <w:rPr>
          <w:i/>
          <w:sz w:val="28"/>
          <w:szCs w:val="28"/>
        </w:rPr>
        <w:t xml:space="preserve">Staphylococcus </w:t>
      </w:r>
      <w:proofErr w:type="spellStart"/>
      <w:r>
        <w:rPr>
          <w:i/>
          <w:sz w:val="28"/>
          <w:szCs w:val="28"/>
        </w:rPr>
        <w:t>aureus</w:t>
      </w:r>
      <w:proofErr w:type="spellEnd"/>
      <w:r>
        <w:rPr>
          <w:sz w:val="28"/>
          <w:szCs w:val="28"/>
        </w:rPr>
        <w:t xml:space="preserve">),four gram negative bacteria( </w:t>
      </w:r>
      <w:r>
        <w:rPr>
          <w:i/>
          <w:sz w:val="28"/>
          <w:szCs w:val="28"/>
        </w:rPr>
        <w:t xml:space="preserve">Escherichia coli, </w:t>
      </w:r>
      <w:proofErr w:type="spellStart"/>
      <w:r>
        <w:rPr>
          <w:i/>
          <w:sz w:val="28"/>
          <w:szCs w:val="28"/>
        </w:rPr>
        <w:t>Klebsiella</w:t>
      </w:r>
      <w:proofErr w:type="spellEnd"/>
      <w:r>
        <w:rPr>
          <w:i/>
          <w:sz w:val="28"/>
          <w:szCs w:val="28"/>
        </w:rPr>
        <w:t xml:space="preserve"> pneumonia, Pseudomonas sp., Salmonella</w:t>
      </w:r>
      <w:r>
        <w:rPr>
          <w:sz w:val="28"/>
          <w:szCs w:val="28"/>
        </w:rPr>
        <w:t xml:space="preserve"> </w:t>
      </w:r>
      <w:proofErr w:type="spellStart"/>
      <w:r>
        <w:rPr>
          <w:i/>
          <w:sz w:val="28"/>
          <w:szCs w:val="28"/>
        </w:rPr>
        <w:t>typhi</w:t>
      </w:r>
      <w:proofErr w:type="spellEnd"/>
      <w:r>
        <w:rPr>
          <w:sz w:val="28"/>
          <w:szCs w:val="28"/>
        </w:rPr>
        <w:t>) and five fungal isolates(</w:t>
      </w:r>
      <w:proofErr w:type="spellStart"/>
      <w:r>
        <w:rPr>
          <w:i/>
          <w:sz w:val="28"/>
          <w:szCs w:val="28"/>
        </w:rPr>
        <w:t>Aspergillus</w:t>
      </w:r>
      <w:proofErr w:type="spellEnd"/>
      <w:r>
        <w:rPr>
          <w:i/>
          <w:sz w:val="28"/>
          <w:szCs w:val="28"/>
        </w:rPr>
        <w:t xml:space="preserve"> </w:t>
      </w:r>
      <w:proofErr w:type="spellStart"/>
      <w:r>
        <w:rPr>
          <w:i/>
          <w:sz w:val="28"/>
          <w:szCs w:val="28"/>
        </w:rPr>
        <w:t>niger</w:t>
      </w:r>
      <w:proofErr w:type="spellEnd"/>
      <w:r>
        <w:rPr>
          <w:i/>
          <w:sz w:val="28"/>
          <w:szCs w:val="28"/>
        </w:rPr>
        <w:t xml:space="preserve">, </w:t>
      </w:r>
      <w:proofErr w:type="spellStart"/>
      <w:r>
        <w:rPr>
          <w:i/>
          <w:sz w:val="28"/>
          <w:szCs w:val="28"/>
        </w:rPr>
        <w:t>Penicillum</w:t>
      </w:r>
      <w:proofErr w:type="spellEnd"/>
      <w:r>
        <w:rPr>
          <w:i/>
          <w:sz w:val="28"/>
          <w:szCs w:val="28"/>
        </w:rPr>
        <w:t xml:space="preserve"> </w:t>
      </w:r>
      <w:proofErr w:type="spellStart"/>
      <w:r>
        <w:rPr>
          <w:i/>
          <w:sz w:val="28"/>
          <w:szCs w:val="28"/>
        </w:rPr>
        <w:t>sp.,Trichoderma</w:t>
      </w:r>
      <w:proofErr w:type="spellEnd"/>
      <w:r>
        <w:rPr>
          <w:i/>
          <w:sz w:val="28"/>
          <w:szCs w:val="28"/>
        </w:rPr>
        <w:t xml:space="preserve"> sp., </w:t>
      </w:r>
      <w:proofErr w:type="spellStart"/>
      <w:r>
        <w:rPr>
          <w:i/>
          <w:sz w:val="28"/>
          <w:szCs w:val="28"/>
        </w:rPr>
        <w:t>R</w:t>
      </w:r>
      <w:r>
        <w:rPr>
          <w:i/>
          <w:sz w:val="28"/>
          <w:szCs w:val="28"/>
        </w:rPr>
        <w:t>hizopus</w:t>
      </w:r>
      <w:proofErr w:type="spellEnd"/>
      <w:r>
        <w:rPr>
          <w:i/>
          <w:sz w:val="28"/>
          <w:szCs w:val="28"/>
        </w:rPr>
        <w:t xml:space="preserve"> sp).</w:t>
      </w:r>
    </w:p>
    <w:p w:rsidR="00EC62DA" w:rsidRDefault="007A67E4">
      <w:pPr>
        <w:spacing w:before="240" w:line="240" w:lineRule="auto"/>
        <w:jc w:val="both"/>
        <w:rPr>
          <w:sz w:val="28"/>
          <w:szCs w:val="28"/>
        </w:rPr>
      </w:pPr>
      <w:r>
        <w:rPr>
          <w:sz w:val="28"/>
          <w:szCs w:val="28"/>
        </w:rPr>
        <w:t>The level of susceptibility of each test organism was determined using the agar well diffusion method. The plates were inoculated with the test isolates. Afterwards, a sterile cork borer of 5mm diameter was used to make holes in the Potato dex</w:t>
      </w:r>
      <w:r>
        <w:rPr>
          <w:sz w:val="28"/>
          <w:szCs w:val="28"/>
        </w:rPr>
        <w:t>trose agar (PDA) plates. 0.2ml of the extract was filled into each appropriately labeled well.</w:t>
      </w:r>
    </w:p>
    <w:p w:rsidR="00EC62DA" w:rsidRDefault="007A67E4">
      <w:pPr>
        <w:spacing w:line="240" w:lineRule="auto"/>
        <w:jc w:val="both"/>
      </w:pPr>
      <w:r>
        <w:rPr>
          <w:sz w:val="28"/>
          <w:szCs w:val="28"/>
        </w:rPr>
        <w:t xml:space="preserve">The inoculated plates were kept at room temperature for 30 minutes to allow the extract to diffuse into the agar and were then incubated at 37 °C for 24 hours. </w:t>
      </w:r>
      <w:r>
        <w:rPr>
          <w:sz w:val="28"/>
          <w:szCs w:val="28"/>
        </w:rPr>
        <w:t xml:space="preserve">Antimicrobial activity was determined by zones of inhibition, which were </w:t>
      </w:r>
      <w:r>
        <w:rPr>
          <w:sz w:val="28"/>
          <w:szCs w:val="28"/>
        </w:rPr>
        <w:lastRenderedPageBreak/>
        <w:t>quantified by measuring the diameter of the zone of inhibition in millimeters (mm) using a meter rule after incubation (</w:t>
      </w:r>
      <w:proofErr w:type="spellStart"/>
      <w:r>
        <w:rPr>
          <w:sz w:val="28"/>
          <w:szCs w:val="28"/>
        </w:rPr>
        <w:t>Okorondu</w:t>
      </w:r>
      <w:proofErr w:type="spellEnd"/>
      <w:r>
        <w:rPr>
          <w:sz w:val="28"/>
          <w:szCs w:val="28"/>
        </w:rPr>
        <w:t xml:space="preserve"> </w:t>
      </w:r>
      <w:r>
        <w:rPr>
          <w:i/>
          <w:sz w:val="28"/>
          <w:szCs w:val="28"/>
        </w:rPr>
        <w:t>et al</w:t>
      </w:r>
      <w:r>
        <w:rPr>
          <w:sz w:val="28"/>
          <w:szCs w:val="28"/>
        </w:rPr>
        <w:t>., 2015).</w:t>
      </w:r>
    </w:p>
    <w:p w:rsidR="00EC62DA" w:rsidRDefault="00EC62DA">
      <w:pPr>
        <w:spacing w:line="240" w:lineRule="auto"/>
        <w:jc w:val="both"/>
      </w:pPr>
    </w:p>
    <w:p w:rsidR="00EC62DA" w:rsidRDefault="007A67E4">
      <w:pPr>
        <w:spacing w:line="240" w:lineRule="auto"/>
        <w:ind w:left="2160" w:firstLine="720"/>
        <w:jc w:val="both"/>
        <w:rPr>
          <w:b/>
          <w:sz w:val="36"/>
          <w:szCs w:val="36"/>
          <w:u w:val="single"/>
        </w:rPr>
      </w:pPr>
      <w:r>
        <w:rPr>
          <w:b/>
          <w:sz w:val="36"/>
          <w:szCs w:val="36"/>
          <w:u w:val="single"/>
        </w:rPr>
        <w:t>CHAPTER THREE</w:t>
      </w:r>
    </w:p>
    <w:p w:rsidR="00EC62DA" w:rsidRDefault="007A67E4">
      <w:pPr>
        <w:spacing w:line="240" w:lineRule="auto"/>
        <w:jc w:val="both"/>
        <w:rPr>
          <w:b/>
          <w:sz w:val="28"/>
          <w:szCs w:val="28"/>
        </w:rPr>
      </w:pPr>
      <w:r>
        <w:rPr>
          <w:b/>
          <w:sz w:val="28"/>
          <w:szCs w:val="28"/>
        </w:rPr>
        <w:t>3.0 RESULTS</w:t>
      </w:r>
    </w:p>
    <w:p w:rsidR="00EC62DA" w:rsidRDefault="007A67E4">
      <w:pPr>
        <w:spacing w:line="240" w:lineRule="auto"/>
        <w:jc w:val="both"/>
        <w:rPr>
          <w:b/>
          <w:sz w:val="24"/>
          <w:szCs w:val="24"/>
        </w:rPr>
      </w:pPr>
      <w:r>
        <w:rPr>
          <w:b/>
          <w:sz w:val="24"/>
          <w:szCs w:val="24"/>
        </w:rPr>
        <w:t>3.1 Phytoche</w:t>
      </w:r>
      <w:r>
        <w:rPr>
          <w:b/>
          <w:sz w:val="24"/>
          <w:szCs w:val="24"/>
        </w:rPr>
        <w:t>mical Analysis</w:t>
      </w:r>
    </w:p>
    <w:p w:rsidR="00EC62DA" w:rsidRDefault="007A67E4">
      <w:pPr>
        <w:spacing w:line="240" w:lineRule="auto"/>
        <w:jc w:val="both"/>
        <w:rPr>
          <w:b/>
          <w:sz w:val="28"/>
          <w:szCs w:val="28"/>
        </w:rPr>
      </w:pPr>
      <w:r>
        <w:rPr>
          <w:sz w:val="28"/>
          <w:szCs w:val="28"/>
        </w:rPr>
        <w:t xml:space="preserve">Phytochemical analysis was carried out to test the contents of </w:t>
      </w:r>
      <w:proofErr w:type="spellStart"/>
      <w:r>
        <w:rPr>
          <w:sz w:val="28"/>
          <w:szCs w:val="28"/>
        </w:rPr>
        <w:t>Flavonoids</w:t>
      </w:r>
      <w:proofErr w:type="spellEnd"/>
      <w:r>
        <w:rPr>
          <w:sz w:val="28"/>
          <w:szCs w:val="28"/>
        </w:rPr>
        <w:t xml:space="preserve">, Alkaloids, </w:t>
      </w:r>
      <w:proofErr w:type="spellStart"/>
      <w:r>
        <w:rPr>
          <w:sz w:val="28"/>
          <w:szCs w:val="28"/>
        </w:rPr>
        <w:t>Saponin</w:t>
      </w:r>
      <w:proofErr w:type="spellEnd"/>
      <w:r>
        <w:rPr>
          <w:sz w:val="28"/>
          <w:szCs w:val="28"/>
        </w:rPr>
        <w:t xml:space="preserve">, </w:t>
      </w:r>
      <w:proofErr w:type="spellStart"/>
      <w:r>
        <w:rPr>
          <w:sz w:val="28"/>
          <w:szCs w:val="28"/>
        </w:rPr>
        <w:t>Terpenoids</w:t>
      </w:r>
      <w:proofErr w:type="spellEnd"/>
      <w:r>
        <w:rPr>
          <w:sz w:val="28"/>
          <w:szCs w:val="28"/>
        </w:rPr>
        <w:t xml:space="preserve">, </w:t>
      </w:r>
      <w:proofErr w:type="spellStart"/>
      <w:r>
        <w:rPr>
          <w:sz w:val="28"/>
          <w:szCs w:val="28"/>
        </w:rPr>
        <w:t>Glycosids</w:t>
      </w:r>
      <w:proofErr w:type="spellEnd"/>
      <w:r>
        <w:rPr>
          <w:sz w:val="28"/>
          <w:szCs w:val="28"/>
        </w:rPr>
        <w:t xml:space="preserve">, Tannins, </w:t>
      </w:r>
      <w:proofErr w:type="spellStart"/>
      <w:r>
        <w:rPr>
          <w:sz w:val="28"/>
          <w:szCs w:val="28"/>
        </w:rPr>
        <w:t>Steriods</w:t>
      </w:r>
      <w:proofErr w:type="spellEnd"/>
      <w:r>
        <w:rPr>
          <w:sz w:val="28"/>
          <w:szCs w:val="28"/>
        </w:rPr>
        <w:t xml:space="preserve"> in the leaves of </w:t>
      </w:r>
      <w:proofErr w:type="spellStart"/>
      <w:r>
        <w:rPr>
          <w:i/>
          <w:sz w:val="28"/>
          <w:szCs w:val="28"/>
        </w:rPr>
        <w:t>Calotropis</w:t>
      </w:r>
      <w:proofErr w:type="spellEnd"/>
      <w:r>
        <w:rPr>
          <w:i/>
          <w:sz w:val="28"/>
          <w:szCs w:val="28"/>
        </w:rPr>
        <w:t xml:space="preserve"> </w:t>
      </w:r>
      <w:proofErr w:type="spellStart"/>
      <w:proofErr w:type="gramStart"/>
      <w:r>
        <w:rPr>
          <w:i/>
          <w:sz w:val="28"/>
          <w:szCs w:val="28"/>
        </w:rPr>
        <w:t>procera</w:t>
      </w:r>
      <w:proofErr w:type="spellEnd"/>
      <w:r>
        <w:rPr>
          <w:sz w:val="28"/>
          <w:szCs w:val="28"/>
        </w:rPr>
        <w:t xml:space="preserve"> .</w:t>
      </w:r>
      <w:proofErr w:type="gramEnd"/>
      <w:r>
        <w:rPr>
          <w:sz w:val="28"/>
          <w:szCs w:val="28"/>
        </w:rPr>
        <w:t xml:space="preserve"> The phytochemical screening followed standardized method</w:t>
      </w:r>
      <w:r>
        <w:rPr>
          <w:b/>
          <w:sz w:val="28"/>
          <w:szCs w:val="28"/>
        </w:rPr>
        <w:t>.</w:t>
      </w:r>
    </w:p>
    <w:p w:rsidR="00EC62DA" w:rsidRDefault="007A67E4">
      <w:pPr>
        <w:spacing w:line="240" w:lineRule="auto"/>
        <w:jc w:val="both"/>
        <w:rPr>
          <w:sz w:val="24"/>
          <w:szCs w:val="24"/>
        </w:rPr>
      </w:pPr>
      <w:r>
        <w:rPr>
          <w:b/>
          <w:sz w:val="24"/>
          <w:szCs w:val="24"/>
        </w:rPr>
        <w:t xml:space="preserve">Table 1: </w:t>
      </w:r>
      <w:r>
        <w:rPr>
          <w:b/>
          <w:sz w:val="24"/>
          <w:szCs w:val="24"/>
        </w:rPr>
        <w:t xml:space="preserve">Result of Qualitative phytochemical screening of </w:t>
      </w:r>
      <w:proofErr w:type="spellStart"/>
      <w:r>
        <w:rPr>
          <w:b/>
          <w:i/>
          <w:sz w:val="24"/>
          <w:szCs w:val="24"/>
        </w:rPr>
        <w:t>Calotropis</w:t>
      </w:r>
      <w:proofErr w:type="spellEnd"/>
      <w:r>
        <w:rPr>
          <w:b/>
          <w:i/>
          <w:sz w:val="24"/>
          <w:szCs w:val="24"/>
        </w:rPr>
        <w:t xml:space="preserve"> </w:t>
      </w:r>
      <w:proofErr w:type="spellStart"/>
      <w:r>
        <w:rPr>
          <w:b/>
          <w:i/>
          <w:sz w:val="24"/>
          <w:szCs w:val="24"/>
        </w:rPr>
        <w:t>procera</w:t>
      </w:r>
      <w:proofErr w:type="spellEnd"/>
      <w:r>
        <w:rPr>
          <w:b/>
          <w:sz w:val="24"/>
          <w:szCs w:val="24"/>
        </w:rPr>
        <w:t xml:space="preserve"> leaves</w:t>
      </w:r>
    </w:p>
    <w:tbl>
      <w:tblPr>
        <w:tblStyle w:val="TableGrid"/>
        <w:tblW w:w="0" w:type="auto"/>
        <w:tblInd w:w="558" w:type="dxa"/>
        <w:tblLook w:val="04A0"/>
      </w:tblPr>
      <w:tblGrid>
        <w:gridCol w:w="3240"/>
        <w:gridCol w:w="2340"/>
      </w:tblGrid>
      <w:tr w:rsidR="00EC62DA">
        <w:tc>
          <w:tcPr>
            <w:tcW w:w="3240" w:type="dxa"/>
          </w:tcPr>
          <w:p w:rsidR="00EC62DA" w:rsidRDefault="007A67E4">
            <w:pPr>
              <w:jc w:val="both"/>
              <w:rPr>
                <w:b/>
                <w:sz w:val="24"/>
                <w:szCs w:val="24"/>
              </w:rPr>
            </w:pPr>
            <w:r>
              <w:rPr>
                <w:b/>
                <w:sz w:val="24"/>
                <w:szCs w:val="24"/>
              </w:rPr>
              <w:t>Test</w:t>
            </w:r>
          </w:p>
        </w:tc>
        <w:tc>
          <w:tcPr>
            <w:tcW w:w="2340" w:type="dxa"/>
          </w:tcPr>
          <w:p w:rsidR="00EC62DA" w:rsidRDefault="007A67E4">
            <w:pPr>
              <w:jc w:val="both"/>
              <w:rPr>
                <w:b/>
                <w:sz w:val="24"/>
                <w:szCs w:val="24"/>
              </w:rPr>
            </w:pPr>
            <w:r>
              <w:rPr>
                <w:b/>
                <w:sz w:val="24"/>
                <w:szCs w:val="24"/>
              </w:rPr>
              <w:t>Result</w:t>
            </w:r>
          </w:p>
        </w:tc>
      </w:tr>
      <w:tr w:rsidR="00EC62DA">
        <w:tc>
          <w:tcPr>
            <w:tcW w:w="3240" w:type="dxa"/>
          </w:tcPr>
          <w:p w:rsidR="00EC62DA" w:rsidRDefault="007A67E4">
            <w:pPr>
              <w:jc w:val="both"/>
              <w:rPr>
                <w:b/>
                <w:sz w:val="24"/>
                <w:szCs w:val="24"/>
              </w:rPr>
            </w:pPr>
            <w:proofErr w:type="spellStart"/>
            <w:r>
              <w:rPr>
                <w:b/>
                <w:sz w:val="24"/>
                <w:szCs w:val="24"/>
              </w:rPr>
              <w:t>Flavonoids</w:t>
            </w:r>
            <w:proofErr w:type="spellEnd"/>
          </w:p>
        </w:tc>
        <w:tc>
          <w:tcPr>
            <w:tcW w:w="2340" w:type="dxa"/>
          </w:tcPr>
          <w:p w:rsidR="00EC62DA" w:rsidRDefault="007A67E4">
            <w:pPr>
              <w:jc w:val="both"/>
              <w:rPr>
                <w:b/>
                <w:sz w:val="24"/>
                <w:szCs w:val="24"/>
              </w:rPr>
            </w:pPr>
            <w:r>
              <w:rPr>
                <w:b/>
                <w:sz w:val="24"/>
                <w:szCs w:val="24"/>
              </w:rPr>
              <w:t>+</w:t>
            </w:r>
          </w:p>
        </w:tc>
      </w:tr>
      <w:tr w:rsidR="00EC62DA">
        <w:tc>
          <w:tcPr>
            <w:tcW w:w="3240" w:type="dxa"/>
          </w:tcPr>
          <w:p w:rsidR="00EC62DA" w:rsidRDefault="007A67E4">
            <w:pPr>
              <w:jc w:val="both"/>
              <w:rPr>
                <w:b/>
                <w:sz w:val="24"/>
                <w:szCs w:val="24"/>
              </w:rPr>
            </w:pPr>
            <w:r>
              <w:rPr>
                <w:b/>
                <w:sz w:val="24"/>
                <w:szCs w:val="24"/>
              </w:rPr>
              <w:t>Alkaloids</w:t>
            </w:r>
          </w:p>
        </w:tc>
        <w:tc>
          <w:tcPr>
            <w:tcW w:w="2340" w:type="dxa"/>
          </w:tcPr>
          <w:p w:rsidR="00EC62DA" w:rsidRDefault="007A67E4">
            <w:pPr>
              <w:jc w:val="both"/>
              <w:rPr>
                <w:b/>
                <w:sz w:val="24"/>
                <w:szCs w:val="24"/>
              </w:rPr>
            </w:pPr>
            <w:r>
              <w:rPr>
                <w:b/>
                <w:sz w:val="24"/>
                <w:szCs w:val="24"/>
              </w:rPr>
              <w:t>++</w:t>
            </w:r>
          </w:p>
        </w:tc>
      </w:tr>
      <w:tr w:rsidR="00EC62DA">
        <w:tc>
          <w:tcPr>
            <w:tcW w:w="3240" w:type="dxa"/>
          </w:tcPr>
          <w:p w:rsidR="00EC62DA" w:rsidRDefault="007A67E4">
            <w:pPr>
              <w:jc w:val="both"/>
              <w:rPr>
                <w:b/>
                <w:sz w:val="24"/>
                <w:szCs w:val="24"/>
              </w:rPr>
            </w:pPr>
            <w:proofErr w:type="spellStart"/>
            <w:r>
              <w:rPr>
                <w:b/>
                <w:sz w:val="24"/>
                <w:szCs w:val="24"/>
              </w:rPr>
              <w:t>Saponin</w:t>
            </w:r>
            <w:proofErr w:type="spellEnd"/>
          </w:p>
        </w:tc>
        <w:tc>
          <w:tcPr>
            <w:tcW w:w="2340" w:type="dxa"/>
          </w:tcPr>
          <w:p w:rsidR="00EC62DA" w:rsidRDefault="007A67E4">
            <w:pPr>
              <w:jc w:val="both"/>
              <w:rPr>
                <w:b/>
                <w:sz w:val="24"/>
                <w:szCs w:val="24"/>
              </w:rPr>
            </w:pPr>
            <w:r>
              <w:rPr>
                <w:b/>
                <w:sz w:val="24"/>
                <w:szCs w:val="24"/>
              </w:rPr>
              <w:t>+</w:t>
            </w:r>
          </w:p>
        </w:tc>
      </w:tr>
      <w:tr w:rsidR="00EC62DA">
        <w:tc>
          <w:tcPr>
            <w:tcW w:w="3240" w:type="dxa"/>
          </w:tcPr>
          <w:p w:rsidR="00EC62DA" w:rsidRDefault="007A67E4">
            <w:pPr>
              <w:jc w:val="both"/>
              <w:rPr>
                <w:b/>
                <w:sz w:val="24"/>
                <w:szCs w:val="24"/>
              </w:rPr>
            </w:pPr>
            <w:proofErr w:type="spellStart"/>
            <w:r>
              <w:rPr>
                <w:b/>
                <w:sz w:val="24"/>
                <w:szCs w:val="24"/>
              </w:rPr>
              <w:t>Terpenoids</w:t>
            </w:r>
            <w:proofErr w:type="spellEnd"/>
          </w:p>
        </w:tc>
        <w:tc>
          <w:tcPr>
            <w:tcW w:w="2340" w:type="dxa"/>
          </w:tcPr>
          <w:p w:rsidR="00EC62DA" w:rsidRDefault="007A67E4">
            <w:pPr>
              <w:jc w:val="both"/>
              <w:rPr>
                <w:b/>
                <w:sz w:val="24"/>
                <w:szCs w:val="24"/>
              </w:rPr>
            </w:pPr>
            <w:r>
              <w:rPr>
                <w:b/>
                <w:sz w:val="24"/>
                <w:szCs w:val="24"/>
              </w:rPr>
              <w:t>+</w:t>
            </w:r>
          </w:p>
        </w:tc>
      </w:tr>
      <w:tr w:rsidR="00EC62DA">
        <w:tc>
          <w:tcPr>
            <w:tcW w:w="3240" w:type="dxa"/>
          </w:tcPr>
          <w:p w:rsidR="00EC62DA" w:rsidRDefault="007A67E4">
            <w:pPr>
              <w:jc w:val="both"/>
              <w:rPr>
                <w:b/>
                <w:sz w:val="24"/>
                <w:szCs w:val="24"/>
              </w:rPr>
            </w:pPr>
            <w:r>
              <w:rPr>
                <w:b/>
                <w:sz w:val="24"/>
                <w:szCs w:val="24"/>
              </w:rPr>
              <w:t>Glycosides</w:t>
            </w:r>
          </w:p>
        </w:tc>
        <w:tc>
          <w:tcPr>
            <w:tcW w:w="2340" w:type="dxa"/>
          </w:tcPr>
          <w:p w:rsidR="00EC62DA" w:rsidRDefault="007A67E4">
            <w:pPr>
              <w:jc w:val="both"/>
              <w:rPr>
                <w:b/>
                <w:sz w:val="24"/>
                <w:szCs w:val="24"/>
              </w:rPr>
            </w:pPr>
            <w:r>
              <w:rPr>
                <w:b/>
                <w:sz w:val="24"/>
                <w:szCs w:val="24"/>
              </w:rPr>
              <w:t>+</w:t>
            </w:r>
          </w:p>
        </w:tc>
      </w:tr>
      <w:tr w:rsidR="00EC62DA">
        <w:tc>
          <w:tcPr>
            <w:tcW w:w="3240" w:type="dxa"/>
          </w:tcPr>
          <w:p w:rsidR="00EC62DA" w:rsidRDefault="007A67E4">
            <w:pPr>
              <w:jc w:val="both"/>
              <w:rPr>
                <w:b/>
                <w:sz w:val="24"/>
                <w:szCs w:val="24"/>
              </w:rPr>
            </w:pPr>
            <w:r>
              <w:rPr>
                <w:b/>
                <w:sz w:val="24"/>
                <w:szCs w:val="24"/>
              </w:rPr>
              <w:t>Tannins</w:t>
            </w:r>
          </w:p>
        </w:tc>
        <w:tc>
          <w:tcPr>
            <w:tcW w:w="2340" w:type="dxa"/>
          </w:tcPr>
          <w:p w:rsidR="00EC62DA" w:rsidRDefault="007A67E4">
            <w:pPr>
              <w:jc w:val="both"/>
              <w:rPr>
                <w:b/>
                <w:sz w:val="24"/>
                <w:szCs w:val="24"/>
              </w:rPr>
            </w:pPr>
            <w:r>
              <w:rPr>
                <w:b/>
                <w:sz w:val="24"/>
                <w:szCs w:val="24"/>
              </w:rPr>
              <w:t>++</w:t>
            </w:r>
          </w:p>
        </w:tc>
      </w:tr>
      <w:tr w:rsidR="00EC62DA">
        <w:tc>
          <w:tcPr>
            <w:tcW w:w="3240" w:type="dxa"/>
          </w:tcPr>
          <w:p w:rsidR="00EC62DA" w:rsidRDefault="007A67E4">
            <w:pPr>
              <w:jc w:val="both"/>
              <w:rPr>
                <w:b/>
                <w:sz w:val="24"/>
                <w:szCs w:val="24"/>
              </w:rPr>
            </w:pPr>
            <w:r>
              <w:rPr>
                <w:b/>
                <w:sz w:val="24"/>
                <w:szCs w:val="24"/>
              </w:rPr>
              <w:t>Steroid</w:t>
            </w:r>
          </w:p>
        </w:tc>
        <w:tc>
          <w:tcPr>
            <w:tcW w:w="2340" w:type="dxa"/>
          </w:tcPr>
          <w:p w:rsidR="00EC62DA" w:rsidRDefault="007A67E4">
            <w:pPr>
              <w:jc w:val="both"/>
              <w:rPr>
                <w:b/>
                <w:sz w:val="24"/>
                <w:szCs w:val="24"/>
              </w:rPr>
            </w:pPr>
            <w:r>
              <w:rPr>
                <w:b/>
                <w:sz w:val="24"/>
                <w:szCs w:val="24"/>
              </w:rPr>
              <w:t>+</w:t>
            </w:r>
          </w:p>
        </w:tc>
      </w:tr>
    </w:tbl>
    <w:p w:rsidR="00EC62DA" w:rsidRDefault="00EC62DA">
      <w:pPr>
        <w:spacing w:line="240" w:lineRule="auto"/>
        <w:jc w:val="both"/>
        <w:rPr>
          <w:b/>
          <w:sz w:val="24"/>
          <w:szCs w:val="24"/>
        </w:rPr>
      </w:pPr>
    </w:p>
    <w:tbl>
      <w:tblPr>
        <w:tblpPr w:leftFromText="180" w:rightFromText="180" w:vertAnchor="text" w:tblpX="6979" w:tblpY="-1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5"/>
      </w:tblGrid>
      <w:tr w:rsidR="00EC62DA">
        <w:trPr>
          <w:trHeight w:val="900"/>
        </w:trPr>
        <w:tc>
          <w:tcPr>
            <w:tcW w:w="2625" w:type="dxa"/>
          </w:tcPr>
          <w:p w:rsidR="00EC62DA" w:rsidRDefault="007A67E4">
            <w:pPr>
              <w:spacing w:line="240" w:lineRule="auto"/>
              <w:jc w:val="both"/>
              <w:rPr>
                <w:b/>
                <w:sz w:val="24"/>
                <w:szCs w:val="24"/>
              </w:rPr>
            </w:pPr>
            <w:r>
              <w:rPr>
                <w:b/>
                <w:sz w:val="24"/>
                <w:szCs w:val="24"/>
              </w:rPr>
              <w:t>Key:</w:t>
            </w:r>
          </w:p>
          <w:p w:rsidR="00EC62DA" w:rsidRDefault="007A67E4">
            <w:pPr>
              <w:spacing w:line="240" w:lineRule="auto"/>
              <w:jc w:val="both"/>
              <w:rPr>
                <w:b/>
                <w:sz w:val="24"/>
                <w:szCs w:val="24"/>
              </w:rPr>
            </w:pPr>
            <w:r>
              <w:rPr>
                <w:b/>
                <w:sz w:val="24"/>
                <w:szCs w:val="24"/>
              </w:rPr>
              <w:t>+ Present in trace form</w:t>
            </w:r>
          </w:p>
          <w:p w:rsidR="00EC62DA" w:rsidRDefault="007A67E4">
            <w:pPr>
              <w:spacing w:line="240" w:lineRule="auto"/>
              <w:jc w:val="both"/>
              <w:rPr>
                <w:b/>
                <w:sz w:val="24"/>
                <w:szCs w:val="24"/>
              </w:rPr>
            </w:pPr>
            <w:r>
              <w:rPr>
                <w:b/>
                <w:sz w:val="24"/>
                <w:szCs w:val="24"/>
              </w:rPr>
              <w:t>++ Moderately present</w:t>
            </w:r>
          </w:p>
        </w:tc>
      </w:tr>
    </w:tbl>
    <w:p w:rsidR="00EC62DA" w:rsidRDefault="007A67E4">
      <w:pPr>
        <w:spacing w:line="240" w:lineRule="auto"/>
        <w:jc w:val="both"/>
        <w:rPr>
          <w:sz w:val="24"/>
          <w:szCs w:val="24"/>
        </w:rPr>
      </w:pPr>
      <w:r>
        <w:rPr>
          <w:b/>
          <w:sz w:val="24"/>
          <w:szCs w:val="24"/>
        </w:rPr>
        <w:t xml:space="preserve">Table 2: Result of </w:t>
      </w:r>
      <w:proofErr w:type="spellStart"/>
      <w:r>
        <w:rPr>
          <w:b/>
          <w:sz w:val="24"/>
          <w:szCs w:val="24"/>
        </w:rPr>
        <w:t>Quat</w:t>
      </w:r>
      <w:r>
        <w:rPr>
          <w:b/>
          <w:sz w:val="24"/>
          <w:szCs w:val="24"/>
        </w:rPr>
        <w:t>itative</w:t>
      </w:r>
      <w:proofErr w:type="spellEnd"/>
      <w:r>
        <w:rPr>
          <w:b/>
          <w:sz w:val="24"/>
          <w:szCs w:val="24"/>
        </w:rPr>
        <w:t xml:space="preserve"> phytochemical screening of </w:t>
      </w:r>
      <w:proofErr w:type="spellStart"/>
      <w:r>
        <w:rPr>
          <w:b/>
          <w:sz w:val="24"/>
          <w:szCs w:val="24"/>
        </w:rPr>
        <w:t>Calotropis</w:t>
      </w:r>
      <w:proofErr w:type="spellEnd"/>
      <w:r>
        <w:rPr>
          <w:b/>
          <w:sz w:val="24"/>
          <w:szCs w:val="24"/>
        </w:rPr>
        <w:t xml:space="preserve"> </w:t>
      </w:r>
      <w:proofErr w:type="spellStart"/>
      <w:r>
        <w:rPr>
          <w:b/>
          <w:sz w:val="24"/>
          <w:szCs w:val="24"/>
        </w:rPr>
        <w:t>procera</w:t>
      </w:r>
      <w:proofErr w:type="spellEnd"/>
      <w:r>
        <w:rPr>
          <w:b/>
          <w:sz w:val="24"/>
          <w:szCs w:val="24"/>
        </w:rPr>
        <w:t xml:space="preserve"> leaves</w:t>
      </w:r>
    </w:p>
    <w:tbl>
      <w:tblPr>
        <w:tblStyle w:val="TableGrid"/>
        <w:tblW w:w="0" w:type="auto"/>
        <w:tblInd w:w="558" w:type="dxa"/>
        <w:tblLook w:val="04A0"/>
      </w:tblPr>
      <w:tblGrid>
        <w:gridCol w:w="3240"/>
        <w:gridCol w:w="2340"/>
      </w:tblGrid>
      <w:tr w:rsidR="00EC62DA">
        <w:tc>
          <w:tcPr>
            <w:tcW w:w="3240" w:type="dxa"/>
          </w:tcPr>
          <w:p w:rsidR="00EC62DA" w:rsidRDefault="007A67E4">
            <w:pPr>
              <w:jc w:val="both"/>
              <w:rPr>
                <w:b/>
                <w:sz w:val="24"/>
                <w:szCs w:val="24"/>
              </w:rPr>
            </w:pPr>
            <w:r>
              <w:rPr>
                <w:b/>
                <w:sz w:val="24"/>
                <w:szCs w:val="24"/>
              </w:rPr>
              <w:t>Test</w:t>
            </w:r>
          </w:p>
        </w:tc>
        <w:tc>
          <w:tcPr>
            <w:tcW w:w="2340" w:type="dxa"/>
          </w:tcPr>
          <w:p w:rsidR="00EC62DA" w:rsidRDefault="007A67E4">
            <w:pPr>
              <w:jc w:val="both"/>
              <w:rPr>
                <w:b/>
                <w:sz w:val="24"/>
                <w:szCs w:val="24"/>
              </w:rPr>
            </w:pPr>
            <w:r>
              <w:rPr>
                <w:b/>
                <w:sz w:val="24"/>
                <w:szCs w:val="24"/>
              </w:rPr>
              <w:t>Result(mg/100g)</w:t>
            </w:r>
          </w:p>
        </w:tc>
      </w:tr>
      <w:tr w:rsidR="00EC62DA">
        <w:tc>
          <w:tcPr>
            <w:tcW w:w="3240" w:type="dxa"/>
          </w:tcPr>
          <w:p w:rsidR="00EC62DA" w:rsidRDefault="007A67E4">
            <w:pPr>
              <w:jc w:val="both"/>
              <w:rPr>
                <w:b/>
                <w:sz w:val="24"/>
                <w:szCs w:val="24"/>
              </w:rPr>
            </w:pPr>
            <w:proofErr w:type="spellStart"/>
            <w:r>
              <w:rPr>
                <w:b/>
                <w:sz w:val="24"/>
                <w:szCs w:val="24"/>
              </w:rPr>
              <w:t>Flavonoids</w:t>
            </w:r>
            <w:proofErr w:type="spellEnd"/>
          </w:p>
        </w:tc>
        <w:tc>
          <w:tcPr>
            <w:tcW w:w="2340" w:type="dxa"/>
          </w:tcPr>
          <w:p w:rsidR="00EC62DA" w:rsidRDefault="007A67E4">
            <w:pPr>
              <w:jc w:val="both"/>
              <w:rPr>
                <w:b/>
                <w:sz w:val="24"/>
                <w:szCs w:val="24"/>
              </w:rPr>
            </w:pPr>
            <w:r>
              <w:rPr>
                <w:b/>
                <w:sz w:val="24"/>
                <w:szCs w:val="24"/>
              </w:rPr>
              <w:t>0.173 ± 0.011</w:t>
            </w:r>
          </w:p>
        </w:tc>
      </w:tr>
      <w:tr w:rsidR="00EC62DA">
        <w:tc>
          <w:tcPr>
            <w:tcW w:w="3240" w:type="dxa"/>
          </w:tcPr>
          <w:p w:rsidR="00EC62DA" w:rsidRDefault="007A67E4">
            <w:pPr>
              <w:jc w:val="both"/>
              <w:rPr>
                <w:b/>
                <w:sz w:val="24"/>
                <w:szCs w:val="24"/>
              </w:rPr>
            </w:pPr>
            <w:r>
              <w:rPr>
                <w:b/>
                <w:sz w:val="24"/>
                <w:szCs w:val="24"/>
              </w:rPr>
              <w:t>Alkaloids</w:t>
            </w:r>
          </w:p>
        </w:tc>
        <w:tc>
          <w:tcPr>
            <w:tcW w:w="2340" w:type="dxa"/>
          </w:tcPr>
          <w:p w:rsidR="00EC62DA" w:rsidRDefault="007A67E4">
            <w:pPr>
              <w:jc w:val="both"/>
              <w:rPr>
                <w:b/>
                <w:sz w:val="24"/>
                <w:szCs w:val="24"/>
              </w:rPr>
            </w:pPr>
            <w:r>
              <w:rPr>
                <w:b/>
                <w:sz w:val="24"/>
                <w:szCs w:val="24"/>
              </w:rPr>
              <w:t>13.20 ± 0.044</w:t>
            </w:r>
          </w:p>
        </w:tc>
      </w:tr>
      <w:tr w:rsidR="00EC62DA">
        <w:tc>
          <w:tcPr>
            <w:tcW w:w="3240" w:type="dxa"/>
          </w:tcPr>
          <w:p w:rsidR="00EC62DA" w:rsidRDefault="007A67E4">
            <w:pPr>
              <w:jc w:val="both"/>
              <w:rPr>
                <w:b/>
                <w:sz w:val="24"/>
                <w:szCs w:val="24"/>
              </w:rPr>
            </w:pPr>
            <w:proofErr w:type="spellStart"/>
            <w:r>
              <w:rPr>
                <w:b/>
                <w:sz w:val="24"/>
                <w:szCs w:val="24"/>
              </w:rPr>
              <w:t>Saponin</w:t>
            </w:r>
            <w:proofErr w:type="spellEnd"/>
          </w:p>
        </w:tc>
        <w:tc>
          <w:tcPr>
            <w:tcW w:w="2340" w:type="dxa"/>
          </w:tcPr>
          <w:p w:rsidR="00EC62DA" w:rsidRDefault="007A67E4">
            <w:pPr>
              <w:jc w:val="both"/>
              <w:rPr>
                <w:b/>
                <w:sz w:val="24"/>
                <w:szCs w:val="24"/>
              </w:rPr>
            </w:pPr>
            <w:r>
              <w:rPr>
                <w:b/>
                <w:sz w:val="24"/>
                <w:szCs w:val="24"/>
              </w:rPr>
              <w:t>1.33 ± 0.380</w:t>
            </w:r>
          </w:p>
        </w:tc>
      </w:tr>
      <w:tr w:rsidR="00EC62DA">
        <w:tc>
          <w:tcPr>
            <w:tcW w:w="3240" w:type="dxa"/>
          </w:tcPr>
          <w:p w:rsidR="00EC62DA" w:rsidRDefault="007A67E4">
            <w:pPr>
              <w:jc w:val="both"/>
              <w:rPr>
                <w:b/>
                <w:sz w:val="24"/>
                <w:szCs w:val="24"/>
              </w:rPr>
            </w:pPr>
            <w:proofErr w:type="spellStart"/>
            <w:r>
              <w:rPr>
                <w:b/>
                <w:sz w:val="24"/>
                <w:szCs w:val="24"/>
              </w:rPr>
              <w:t>Terpenoids</w:t>
            </w:r>
            <w:proofErr w:type="spellEnd"/>
          </w:p>
        </w:tc>
        <w:tc>
          <w:tcPr>
            <w:tcW w:w="2340" w:type="dxa"/>
          </w:tcPr>
          <w:p w:rsidR="00EC62DA" w:rsidRDefault="007A67E4">
            <w:pPr>
              <w:jc w:val="both"/>
              <w:rPr>
                <w:b/>
                <w:sz w:val="24"/>
                <w:szCs w:val="24"/>
              </w:rPr>
            </w:pPr>
            <w:r>
              <w:rPr>
                <w:b/>
                <w:sz w:val="24"/>
                <w:szCs w:val="24"/>
              </w:rPr>
              <w:t>0.04 ± 0.020</w:t>
            </w:r>
          </w:p>
        </w:tc>
      </w:tr>
      <w:tr w:rsidR="00EC62DA">
        <w:tc>
          <w:tcPr>
            <w:tcW w:w="3240" w:type="dxa"/>
          </w:tcPr>
          <w:p w:rsidR="00EC62DA" w:rsidRDefault="007A67E4">
            <w:pPr>
              <w:jc w:val="both"/>
              <w:rPr>
                <w:b/>
                <w:sz w:val="24"/>
                <w:szCs w:val="24"/>
              </w:rPr>
            </w:pPr>
            <w:r>
              <w:rPr>
                <w:b/>
                <w:sz w:val="24"/>
                <w:szCs w:val="24"/>
              </w:rPr>
              <w:t>Glycosides</w:t>
            </w:r>
          </w:p>
        </w:tc>
        <w:tc>
          <w:tcPr>
            <w:tcW w:w="2340" w:type="dxa"/>
          </w:tcPr>
          <w:p w:rsidR="00EC62DA" w:rsidRDefault="007A67E4">
            <w:pPr>
              <w:jc w:val="both"/>
              <w:rPr>
                <w:b/>
                <w:sz w:val="24"/>
                <w:szCs w:val="24"/>
              </w:rPr>
            </w:pPr>
            <w:r>
              <w:rPr>
                <w:b/>
                <w:sz w:val="24"/>
                <w:szCs w:val="24"/>
              </w:rPr>
              <w:t>0.18 ± 0.120</w:t>
            </w:r>
          </w:p>
        </w:tc>
      </w:tr>
      <w:tr w:rsidR="00EC62DA">
        <w:tc>
          <w:tcPr>
            <w:tcW w:w="3240" w:type="dxa"/>
          </w:tcPr>
          <w:p w:rsidR="00EC62DA" w:rsidRDefault="007A67E4">
            <w:pPr>
              <w:jc w:val="both"/>
              <w:rPr>
                <w:b/>
                <w:sz w:val="24"/>
                <w:szCs w:val="24"/>
              </w:rPr>
            </w:pPr>
            <w:r>
              <w:rPr>
                <w:b/>
                <w:sz w:val="24"/>
                <w:szCs w:val="24"/>
              </w:rPr>
              <w:t>Tannins</w:t>
            </w:r>
          </w:p>
        </w:tc>
        <w:tc>
          <w:tcPr>
            <w:tcW w:w="2340" w:type="dxa"/>
          </w:tcPr>
          <w:p w:rsidR="00EC62DA" w:rsidRDefault="007A67E4">
            <w:pPr>
              <w:jc w:val="both"/>
              <w:rPr>
                <w:b/>
                <w:sz w:val="24"/>
                <w:szCs w:val="24"/>
              </w:rPr>
            </w:pPr>
            <w:r>
              <w:rPr>
                <w:b/>
                <w:sz w:val="24"/>
                <w:szCs w:val="24"/>
              </w:rPr>
              <w:t>12.77 ± 0.253</w:t>
            </w:r>
          </w:p>
        </w:tc>
      </w:tr>
      <w:tr w:rsidR="00EC62DA">
        <w:tc>
          <w:tcPr>
            <w:tcW w:w="3240" w:type="dxa"/>
          </w:tcPr>
          <w:p w:rsidR="00EC62DA" w:rsidRDefault="007A67E4">
            <w:pPr>
              <w:jc w:val="both"/>
              <w:rPr>
                <w:b/>
                <w:sz w:val="24"/>
                <w:szCs w:val="24"/>
              </w:rPr>
            </w:pPr>
            <w:r>
              <w:rPr>
                <w:b/>
                <w:sz w:val="24"/>
                <w:szCs w:val="24"/>
              </w:rPr>
              <w:t>Steroid</w:t>
            </w:r>
          </w:p>
        </w:tc>
        <w:tc>
          <w:tcPr>
            <w:tcW w:w="2340" w:type="dxa"/>
          </w:tcPr>
          <w:p w:rsidR="00EC62DA" w:rsidRDefault="007A67E4">
            <w:pPr>
              <w:jc w:val="both"/>
              <w:rPr>
                <w:b/>
                <w:sz w:val="24"/>
                <w:szCs w:val="24"/>
              </w:rPr>
            </w:pPr>
            <w:r>
              <w:rPr>
                <w:b/>
                <w:sz w:val="24"/>
                <w:szCs w:val="24"/>
              </w:rPr>
              <w:t>0.32 ± 0.142</w:t>
            </w:r>
          </w:p>
        </w:tc>
      </w:tr>
    </w:tbl>
    <w:p w:rsidR="00EC62DA" w:rsidRDefault="00EC62DA">
      <w:pPr>
        <w:spacing w:line="240" w:lineRule="auto"/>
        <w:jc w:val="both"/>
        <w:rPr>
          <w:sz w:val="24"/>
          <w:szCs w:val="24"/>
        </w:rPr>
      </w:pPr>
    </w:p>
    <w:p w:rsidR="00EC62DA" w:rsidRDefault="00EC62DA">
      <w:pPr>
        <w:spacing w:line="240" w:lineRule="auto"/>
        <w:jc w:val="both"/>
        <w:rPr>
          <w:b/>
          <w:sz w:val="24"/>
          <w:szCs w:val="24"/>
        </w:rPr>
      </w:pPr>
    </w:p>
    <w:p w:rsidR="00EC62DA" w:rsidRDefault="00EC62DA">
      <w:pPr>
        <w:spacing w:line="240" w:lineRule="auto"/>
        <w:jc w:val="both"/>
        <w:rPr>
          <w:b/>
          <w:sz w:val="24"/>
          <w:szCs w:val="24"/>
        </w:rPr>
      </w:pPr>
    </w:p>
    <w:p w:rsidR="00EC62DA" w:rsidRDefault="00EC62DA">
      <w:pPr>
        <w:spacing w:line="240" w:lineRule="auto"/>
        <w:jc w:val="both"/>
        <w:rPr>
          <w:b/>
          <w:sz w:val="24"/>
          <w:szCs w:val="24"/>
        </w:rPr>
      </w:pPr>
    </w:p>
    <w:p w:rsidR="00EC62DA" w:rsidRDefault="00EC62DA">
      <w:pPr>
        <w:spacing w:line="240" w:lineRule="auto"/>
        <w:jc w:val="both"/>
        <w:rPr>
          <w:b/>
          <w:sz w:val="24"/>
          <w:szCs w:val="24"/>
        </w:rPr>
      </w:pPr>
    </w:p>
    <w:p w:rsidR="00EC62DA" w:rsidRDefault="00EC62DA">
      <w:pPr>
        <w:spacing w:line="240" w:lineRule="auto"/>
        <w:jc w:val="both"/>
        <w:rPr>
          <w:b/>
          <w:sz w:val="24"/>
          <w:szCs w:val="24"/>
        </w:rPr>
      </w:pPr>
    </w:p>
    <w:p w:rsidR="00EC62DA" w:rsidRDefault="00EC62DA">
      <w:pPr>
        <w:spacing w:line="240" w:lineRule="auto"/>
        <w:jc w:val="both"/>
        <w:rPr>
          <w:b/>
          <w:sz w:val="24"/>
          <w:szCs w:val="24"/>
        </w:rPr>
      </w:pPr>
    </w:p>
    <w:p w:rsidR="00EC62DA" w:rsidRDefault="007A67E4">
      <w:pPr>
        <w:spacing w:line="240" w:lineRule="auto"/>
        <w:jc w:val="both"/>
        <w:rPr>
          <w:b/>
          <w:sz w:val="28"/>
          <w:szCs w:val="28"/>
        </w:rPr>
      </w:pPr>
      <w:r>
        <w:rPr>
          <w:b/>
          <w:sz w:val="28"/>
          <w:szCs w:val="28"/>
        </w:rPr>
        <w:t>3.2 Green synthesis of Silver Nanoparticle</w:t>
      </w:r>
    </w:p>
    <w:p w:rsidR="00EC62DA" w:rsidRDefault="007A67E4">
      <w:pPr>
        <w:spacing w:line="240" w:lineRule="auto"/>
        <w:jc w:val="both"/>
        <w:rPr>
          <w:sz w:val="28"/>
          <w:szCs w:val="28"/>
        </w:rPr>
      </w:pPr>
      <w:r>
        <w:rPr>
          <w:sz w:val="28"/>
          <w:szCs w:val="28"/>
        </w:rPr>
        <w:t xml:space="preserve">To avoid photo-activation of silver nitrate, the mixture was incubated in the dark at room temperature for 72hours. The </w:t>
      </w:r>
      <w:proofErr w:type="spellStart"/>
      <w:r>
        <w:rPr>
          <w:sz w:val="28"/>
          <w:szCs w:val="28"/>
        </w:rPr>
        <w:t>colour</w:t>
      </w:r>
      <w:proofErr w:type="spellEnd"/>
      <w:r>
        <w:rPr>
          <w:sz w:val="28"/>
          <w:szCs w:val="28"/>
        </w:rPr>
        <w:t xml:space="preserve"> changed from light green to grey color that confirms the reduction of Ag</w:t>
      </w:r>
      <w:r>
        <w:rPr>
          <w:sz w:val="28"/>
          <w:szCs w:val="28"/>
          <w:vertAlign w:val="superscript"/>
        </w:rPr>
        <w:t xml:space="preserve">+ </w:t>
      </w:r>
      <w:r>
        <w:rPr>
          <w:sz w:val="28"/>
          <w:szCs w:val="28"/>
        </w:rPr>
        <w:t xml:space="preserve">to </w:t>
      </w:r>
      <w:proofErr w:type="gramStart"/>
      <w:r>
        <w:rPr>
          <w:sz w:val="28"/>
          <w:szCs w:val="28"/>
        </w:rPr>
        <w:t>Ag</w:t>
      </w:r>
      <w:r>
        <w:rPr>
          <w:sz w:val="28"/>
          <w:szCs w:val="28"/>
          <w:vertAlign w:val="superscript"/>
        </w:rPr>
        <w:t xml:space="preserve">o </w:t>
      </w:r>
      <w:r>
        <w:rPr>
          <w:sz w:val="28"/>
          <w:szCs w:val="28"/>
        </w:rPr>
        <w:t>.</w:t>
      </w:r>
      <w:proofErr w:type="gramEnd"/>
    </w:p>
    <w:p w:rsidR="00EC62DA" w:rsidRDefault="007A67E4">
      <w:pPr>
        <w:spacing w:line="240" w:lineRule="auto"/>
        <w:jc w:val="both"/>
        <w:rPr>
          <w:b/>
          <w:sz w:val="24"/>
          <w:szCs w:val="24"/>
        </w:rPr>
      </w:pPr>
      <w:r>
        <w:rPr>
          <w:b/>
        </w:rPr>
        <w:t>Fig 1 Color change of leaf extracts containing silver after synthesis of silver nanoparticle.</w:t>
      </w:r>
    </w:p>
    <w:p w:rsidR="00EC62DA" w:rsidRDefault="007A67E4">
      <w:pPr>
        <w:spacing w:line="240" w:lineRule="auto"/>
        <w:jc w:val="both"/>
        <w:rPr>
          <w:b/>
          <w:sz w:val="24"/>
          <w:szCs w:val="24"/>
        </w:rPr>
      </w:pPr>
      <w:r>
        <w:rPr>
          <w:b/>
          <w:noProof/>
          <w:sz w:val="24"/>
          <w:szCs w:val="24"/>
        </w:rPr>
        <w:drawing>
          <wp:inline distT="0" distB="0" distL="0" distR="0">
            <wp:extent cx="3829050" cy="2600325"/>
            <wp:effectExtent l="19050" t="0" r="0" b="0"/>
            <wp:docPr id="1035" name="Picture 0" descr="IMG-20250602-WA026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0"/>
                    <pic:cNvPicPr/>
                  </pic:nvPicPr>
                  <pic:blipFill>
                    <a:blip r:embed="rId18" cstate="print"/>
                    <a:srcRect/>
                    <a:stretch/>
                  </pic:blipFill>
                  <pic:spPr>
                    <a:xfrm>
                      <a:off x="0" y="0"/>
                      <a:ext cx="3829050" cy="2600325"/>
                    </a:xfrm>
                    <a:prstGeom prst="rect">
                      <a:avLst/>
                    </a:prstGeom>
                  </pic:spPr>
                </pic:pic>
              </a:graphicData>
            </a:graphic>
          </wp:inline>
        </w:drawing>
      </w:r>
    </w:p>
    <w:p w:rsidR="00EC62DA" w:rsidRDefault="00EC62DA">
      <w:pPr>
        <w:spacing w:line="240" w:lineRule="auto"/>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EC62DA">
      <w:pPr>
        <w:jc w:val="both"/>
        <w:rPr>
          <w:b/>
          <w:sz w:val="24"/>
          <w:szCs w:val="24"/>
        </w:rPr>
      </w:pPr>
    </w:p>
    <w:p w:rsidR="00EC62DA" w:rsidRDefault="007A67E4">
      <w:pPr>
        <w:jc w:val="both"/>
        <w:rPr>
          <w:b/>
          <w:sz w:val="28"/>
          <w:szCs w:val="28"/>
        </w:rPr>
      </w:pPr>
      <w:r>
        <w:rPr>
          <w:b/>
          <w:sz w:val="28"/>
          <w:szCs w:val="28"/>
        </w:rPr>
        <w:t>3.3 Characterization of synthesized silver nanoparticles.</w:t>
      </w:r>
    </w:p>
    <w:p w:rsidR="00EC62DA" w:rsidRDefault="007A67E4">
      <w:pPr>
        <w:jc w:val="both"/>
        <w:rPr>
          <w:b/>
          <w:sz w:val="24"/>
          <w:szCs w:val="24"/>
        </w:rPr>
      </w:pPr>
      <w:r>
        <w:rPr>
          <w:b/>
          <w:sz w:val="24"/>
          <w:szCs w:val="24"/>
        </w:rPr>
        <w:t>UV-VIS Spectroscopy</w:t>
      </w:r>
    </w:p>
    <w:p w:rsidR="00EC62DA" w:rsidRDefault="007A67E4">
      <w:pPr>
        <w:jc w:val="both"/>
        <w:rPr>
          <w:sz w:val="28"/>
          <w:szCs w:val="28"/>
        </w:rPr>
      </w:pPr>
      <w:r>
        <w:rPr>
          <w:sz w:val="28"/>
          <w:szCs w:val="28"/>
        </w:rPr>
        <w:t>The formation of silver nanoparticles is characterized by discoloratio</w:t>
      </w:r>
      <w:r>
        <w:rPr>
          <w:sz w:val="28"/>
          <w:szCs w:val="28"/>
        </w:rPr>
        <w:t xml:space="preserve">n that occurs at the time of incubation. Each mixture of </w:t>
      </w:r>
      <w:proofErr w:type="spellStart"/>
      <w:r>
        <w:rPr>
          <w:sz w:val="28"/>
          <w:szCs w:val="28"/>
        </w:rPr>
        <w:t>AgNPs</w:t>
      </w:r>
      <w:proofErr w:type="spellEnd"/>
      <w:r>
        <w:rPr>
          <w:sz w:val="28"/>
          <w:szCs w:val="28"/>
        </w:rPr>
        <w:t xml:space="preserve"> reaction with leaves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was measured at a wavelength of 200-600nm giving its peak at 350nm.</w:t>
      </w:r>
    </w:p>
    <w:p w:rsidR="00EC62DA" w:rsidRDefault="007A67E4">
      <w:pPr>
        <w:jc w:val="both"/>
        <w:rPr>
          <w:b/>
          <w:sz w:val="24"/>
          <w:szCs w:val="24"/>
        </w:rPr>
      </w:pPr>
      <w:r>
        <w:rPr>
          <w:b/>
          <w:sz w:val="24"/>
          <w:szCs w:val="24"/>
        </w:rPr>
        <w:t xml:space="preserve">Fig 2 UV-VIS </w:t>
      </w:r>
      <w:proofErr w:type="spellStart"/>
      <w:r>
        <w:rPr>
          <w:b/>
          <w:sz w:val="24"/>
          <w:szCs w:val="24"/>
        </w:rPr>
        <w:t>absorbtion</w:t>
      </w:r>
      <w:proofErr w:type="spellEnd"/>
      <w:r>
        <w:rPr>
          <w:b/>
          <w:sz w:val="24"/>
          <w:szCs w:val="24"/>
        </w:rPr>
        <w:t xml:space="preserve"> spectra of silver nanoparticle synthesized from </w:t>
      </w:r>
      <w:proofErr w:type="spellStart"/>
      <w:r>
        <w:rPr>
          <w:b/>
          <w:i/>
          <w:sz w:val="24"/>
          <w:szCs w:val="24"/>
        </w:rPr>
        <w:t>Calotropis</w:t>
      </w:r>
      <w:proofErr w:type="spellEnd"/>
      <w:r>
        <w:rPr>
          <w:b/>
          <w:i/>
          <w:sz w:val="24"/>
          <w:szCs w:val="24"/>
        </w:rPr>
        <w:t xml:space="preserve"> </w:t>
      </w:r>
      <w:proofErr w:type="spellStart"/>
      <w:r>
        <w:rPr>
          <w:b/>
          <w:i/>
          <w:sz w:val="24"/>
          <w:szCs w:val="24"/>
        </w:rPr>
        <w:t>procera</w:t>
      </w:r>
      <w:proofErr w:type="spellEnd"/>
      <w:r>
        <w:rPr>
          <w:b/>
          <w:sz w:val="24"/>
          <w:szCs w:val="24"/>
        </w:rPr>
        <w:t xml:space="preserve"> leaves at 1Mm silver nitrate.</w:t>
      </w:r>
    </w:p>
    <w:p w:rsidR="00EC62DA" w:rsidRDefault="007A67E4">
      <w:pPr>
        <w:jc w:val="both"/>
      </w:pPr>
      <w:r>
        <w:rPr>
          <w:noProof/>
        </w:rPr>
        <w:drawing>
          <wp:inline distT="0" distB="0" distL="114300" distR="114300">
            <wp:extent cx="4848225" cy="3514725"/>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C62DA" w:rsidRDefault="007A67E4">
      <w:pPr>
        <w:ind w:firstLine="720"/>
        <w:jc w:val="both"/>
      </w:pPr>
      <w:r>
        <w:t xml:space="preserve">                                                             Wavelength (nm)</w:t>
      </w:r>
    </w:p>
    <w:p w:rsidR="00EC62DA" w:rsidRDefault="00EC62DA">
      <w:pPr>
        <w:ind w:firstLine="720"/>
        <w:jc w:val="both"/>
      </w:pPr>
    </w:p>
    <w:p w:rsidR="00EC62DA" w:rsidRDefault="00EC62DA">
      <w:pPr>
        <w:ind w:firstLine="720"/>
        <w:jc w:val="both"/>
      </w:pPr>
    </w:p>
    <w:p w:rsidR="00EC62DA" w:rsidRDefault="00EC62DA">
      <w:pPr>
        <w:ind w:firstLine="720"/>
        <w:jc w:val="both"/>
      </w:pPr>
    </w:p>
    <w:p w:rsidR="00EC62DA" w:rsidRDefault="00EC62DA">
      <w:pPr>
        <w:ind w:firstLine="720"/>
        <w:jc w:val="both"/>
      </w:pPr>
    </w:p>
    <w:p w:rsidR="00EC62DA" w:rsidRDefault="00EC62DA">
      <w:pPr>
        <w:ind w:firstLine="720"/>
        <w:jc w:val="both"/>
      </w:pPr>
    </w:p>
    <w:p w:rsidR="00EC62DA" w:rsidRDefault="00EC62DA">
      <w:pPr>
        <w:jc w:val="both"/>
        <w:rPr>
          <w:b/>
          <w:sz w:val="24"/>
          <w:szCs w:val="24"/>
        </w:rPr>
      </w:pPr>
    </w:p>
    <w:p w:rsidR="00EC62DA" w:rsidRDefault="007A67E4">
      <w:pPr>
        <w:jc w:val="both"/>
        <w:rPr>
          <w:b/>
          <w:sz w:val="24"/>
          <w:szCs w:val="24"/>
        </w:rPr>
      </w:pPr>
      <w:r>
        <w:rPr>
          <w:b/>
          <w:sz w:val="24"/>
          <w:szCs w:val="24"/>
        </w:rPr>
        <w:t>FOURIER TRANSFORM INFRARED SPECTROPHOTOMETER</w:t>
      </w:r>
    </w:p>
    <w:p w:rsidR="00EC62DA" w:rsidRDefault="007A67E4">
      <w:pPr>
        <w:jc w:val="both"/>
        <w:rPr>
          <w:sz w:val="28"/>
          <w:szCs w:val="28"/>
        </w:rPr>
      </w:pPr>
      <w:r>
        <w:rPr>
          <w:sz w:val="28"/>
          <w:szCs w:val="28"/>
        </w:rPr>
        <w:t xml:space="preserve">The FTIR spectroscopy was carried out to identify the chemical composition and </w:t>
      </w:r>
      <w:proofErr w:type="spellStart"/>
      <w:r>
        <w:rPr>
          <w:sz w:val="28"/>
          <w:szCs w:val="28"/>
        </w:rPr>
        <w:t>nano</w:t>
      </w:r>
      <w:proofErr w:type="spellEnd"/>
      <w:r>
        <w:rPr>
          <w:sz w:val="28"/>
          <w:szCs w:val="28"/>
        </w:rPr>
        <w:t xml:space="preserve"> </w:t>
      </w:r>
      <w:r>
        <w:rPr>
          <w:sz w:val="28"/>
          <w:szCs w:val="28"/>
        </w:rPr>
        <w:t>silver particles of the test sample. The spectra were taken from resulting disk over the frequency range at 4400-250cm</w:t>
      </w:r>
      <w:r>
        <w:rPr>
          <w:sz w:val="28"/>
          <w:szCs w:val="28"/>
          <w:vertAlign w:val="superscript"/>
        </w:rPr>
        <w:t>-</w:t>
      </w:r>
      <w:r>
        <w:rPr>
          <w:sz w:val="28"/>
          <w:szCs w:val="28"/>
        </w:rPr>
        <w:t>1.</w:t>
      </w:r>
    </w:p>
    <w:p w:rsidR="00EC62DA" w:rsidRDefault="007A67E4">
      <w:pPr>
        <w:jc w:val="both"/>
        <w:rPr>
          <w:b/>
        </w:rPr>
      </w:pPr>
      <w:proofErr w:type="gramStart"/>
      <w:r>
        <w:rPr>
          <w:b/>
        </w:rPr>
        <w:t>Fig 3.</w:t>
      </w:r>
      <w:proofErr w:type="gramEnd"/>
      <w:r>
        <w:rPr>
          <w:b/>
        </w:rPr>
        <w:t xml:space="preserve"> FTIR spectrum of silver nanoparticle synthesized by </w:t>
      </w:r>
      <w:proofErr w:type="spellStart"/>
      <w:r>
        <w:rPr>
          <w:b/>
        </w:rPr>
        <w:t>Calotropis</w:t>
      </w:r>
      <w:proofErr w:type="spellEnd"/>
      <w:r>
        <w:rPr>
          <w:b/>
        </w:rPr>
        <w:t xml:space="preserve"> </w:t>
      </w:r>
      <w:proofErr w:type="spellStart"/>
      <w:r>
        <w:rPr>
          <w:b/>
        </w:rPr>
        <w:t>procera</w:t>
      </w:r>
      <w:proofErr w:type="spellEnd"/>
      <w:r>
        <w:rPr>
          <w:b/>
        </w:rPr>
        <w:t xml:space="preserve"> leaf extracts.</w:t>
      </w:r>
    </w:p>
    <w:p w:rsidR="00EC62DA" w:rsidRDefault="00EC62DA">
      <w:pPr>
        <w:jc w:val="both"/>
        <w:rPr>
          <w:b/>
          <w:sz w:val="24"/>
          <w:szCs w:val="24"/>
        </w:rPr>
      </w:pPr>
      <w:r>
        <w:rPr>
          <w:noProof/>
        </w:rPr>
        <w:object w:dxaOrig="17787" w:dyaOrig="14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8" o:spid="_x0000_i1025" type="#_x0000_t75" style="width:437.25pt;height:299.25pt;visibility:visible;mso-wrap-distance-left:0;mso-wrap-distance-right:0" o:ole="">
            <v:imagedata r:id="rId20" o:title="" embosscolor="white"/>
          </v:shape>
          <o:OLEObject Type="Embed" ProgID="Excel.Chart.8" ShapeID="1038" DrawAspect="Content" ObjectID="_1815600414" r:id="rId21"/>
        </w:object>
      </w: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sz w:val="24"/>
          <w:szCs w:val="24"/>
        </w:rPr>
      </w:pPr>
    </w:p>
    <w:p w:rsidR="00EC62DA" w:rsidRDefault="007A67E4">
      <w:pPr>
        <w:jc w:val="both"/>
        <w:rPr>
          <w:b/>
          <w:sz w:val="24"/>
          <w:szCs w:val="24"/>
        </w:rPr>
      </w:pPr>
      <w:r>
        <w:rPr>
          <w:b/>
          <w:sz w:val="24"/>
          <w:szCs w:val="24"/>
        </w:rPr>
        <w:t>SCANNING ELECTRON MICROSCOPY</w:t>
      </w:r>
    </w:p>
    <w:p w:rsidR="00EC62DA" w:rsidRDefault="007A67E4">
      <w:pPr>
        <w:jc w:val="both"/>
        <w:rPr>
          <w:b/>
          <w:sz w:val="28"/>
          <w:szCs w:val="28"/>
        </w:rPr>
      </w:pPr>
      <w:r>
        <w:rPr>
          <w:sz w:val="28"/>
          <w:szCs w:val="28"/>
        </w:rPr>
        <w:t xml:space="preserve">A Scanning electron microscope was used to evaluate the morphology of samples containing </w:t>
      </w:r>
      <w:proofErr w:type="spellStart"/>
      <w:r>
        <w:rPr>
          <w:sz w:val="28"/>
          <w:szCs w:val="28"/>
        </w:rPr>
        <w:t>AgNPs</w:t>
      </w:r>
      <w:proofErr w:type="spellEnd"/>
      <w:r>
        <w:rPr>
          <w:sz w:val="28"/>
          <w:szCs w:val="28"/>
        </w:rPr>
        <w:t xml:space="preserve"> of </w:t>
      </w:r>
      <w:proofErr w:type="spellStart"/>
      <w:r>
        <w:rPr>
          <w:sz w:val="28"/>
          <w:szCs w:val="28"/>
        </w:rPr>
        <w:t>Calotropis</w:t>
      </w:r>
      <w:proofErr w:type="spellEnd"/>
      <w:r>
        <w:rPr>
          <w:sz w:val="28"/>
          <w:szCs w:val="28"/>
        </w:rPr>
        <w:t xml:space="preserve"> </w:t>
      </w:r>
      <w:proofErr w:type="spellStart"/>
      <w:r>
        <w:rPr>
          <w:sz w:val="28"/>
          <w:szCs w:val="28"/>
        </w:rPr>
        <w:t>procera</w:t>
      </w:r>
      <w:proofErr w:type="spellEnd"/>
      <w:r>
        <w:rPr>
          <w:sz w:val="28"/>
          <w:szCs w:val="28"/>
        </w:rPr>
        <w:t xml:space="preserve"> on a copper grid before being dried at room temperature giving a magnification </w:t>
      </w:r>
      <w:r>
        <w:rPr>
          <w:sz w:val="28"/>
          <w:szCs w:val="28"/>
        </w:rPr>
        <w:t>both in 8000x and 9000x.</w:t>
      </w:r>
    </w:p>
    <w:p w:rsidR="00EC62DA" w:rsidRDefault="007A67E4">
      <w:pPr>
        <w:jc w:val="both"/>
        <w:rPr>
          <w:b/>
          <w:noProof/>
        </w:rPr>
      </w:pPr>
      <w:r>
        <w:rPr>
          <w:b/>
          <w:noProof/>
        </w:rPr>
        <w:t>Fig 4 SEM images of magnification 8000x and 9000x of the silver nanoparticles synthesized by Calotropis procera leaf extracts</w:t>
      </w:r>
    </w:p>
    <w:p w:rsidR="00EC62DA" w:rsidRDefault="007A67E4">
      <w:pPr>
        <w:jc w:val="both"/>
        <w:rPr>
          <w:b/>
          <w:noProof/>
        </w:rPr>
      </w:pPr>
      <w:r>
        <w:rPr>
          <w:b/>
          <w:noProof/>
        </w:rPr>
        <w:drawing>
          <wp:inline distT="0" distB="0" distL="0" distR="0">
            <wp:extent cx="4476750" cy="3216000"/>
            <wp:effectExtent l="19050" t="0" r="0" b="0"/>
            <wp:docPr id="1040" name="Picture 14" descr="IMG-20250525-WA0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pic:cNvPicPr/>
                  </pic:nvPicPr>
                  <pic:blipFill>
                    <a:blip r:embed="rId22" cstate="print"/>
                    <a:srcRect/>
                    <a:stretch/>
                  </pic:blipFill>
                  <pic:spPr>
                    <a:xfrm>
                      <a:off x="0" y="0"/>
                      <a:ext cx="4476750" cy="3216000"/>
                    </a:xfrm>
                    <a:prstGeom prst="rect">
                      <a:avLst/>
                    </a:prstGeom>
                  </pic:spPr>
                </pic:pic>
              </a:graphicData>
            </a:graphic>
          </wp:inline>
        </w:drawing>
      </w:r>
    </w:p>
    <w:p w:rsidR="00EC62DA" w:rsidRDefault="007A67E4">
      <w:pPr>
        <w:jc w:val="both"/>
        <w:rPr>
          <w:b/>
        </w:rPr>
      </w:pPr>
      <w:r>
        <w:rPr>
          <w:b/>
          <w:noProof/>
        </w:rPr>
        <w:lastRenderedPageBreak/>
        <w:drawing>
          <wp:inline distT="0" distB="0" distL="0" distR="0">
            <wp:extent cx="4676775" cy="2828925"/>
            <wp:effectExtent l="19050" t="0" r="0" b="0"/>
            <wp:docPr id="1041" name="Picture 15" descr="IMG-20250525-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5"/>
                    <pic:cNvPicPr/>
                  </pic:nvPicPr>
                  <pic:blipFill>
                    <a:blip r:embed="rId23" cstate="print"/>
                    <a:srcRect/>
                    <a:stretch/>
                  </pic:blipFill>
                  <pic:spPr>
                    <a:xfrm>
                      <a:off x="0" y="0"/>
                      <a:ext cx="4676775" cy="2828925"/>
                    </a:xfrm>
                    <a:prstGeom prst="rect">
                      <a:avLst/>
                    </a:prstGeom>
                  </pic:spPr>
                </pic:pic>
              </a:graphicData>
            </a:graphic>
          </wp:inline>
        </w:drawing>
      </w:r>
    </w:p>
    <w:p w:rsidR="00EC62DA" w:rsidRDefault="00EC62DA">
      <w:pPr>
        <w:spacing w:line="240" w:lineRule="auto"/>
        <w:jc w:val="both"/>
        <w:rPr>
          <w:b/>
          <w:sz w:val="28"/>
          <w:szCs w:val="28"/>
        </w:rPr>
      </w:pPr>
    </w:p>
    <w:p w:rsidR="00EC62DA" w:rsidRDefault="007A67E4">
      <w:pPr>
        <w:spacing w:line="240" w:lineRule="auto"/>
        <w:jc w:val="both"/>
        <w:rPr>
          <w:b/>
          <w:sz w:val="28"/>
          <w:szCs w:val="28"/>
        </w:rPr>
      </w:pPr>
      <w:r>
        <w:rPr>
          <w:b/>
          <w:sz w:val="28"/>
          <w:szCs w:val="28"/>
        </w:rPr>
        <w:t>3.4    Antimicrobial Activity Evaluation.</w:t>
      </w:r>
    </w:p>
    <w:p w:rsidR="00EC62DA" w:rsidRDefault="007A67E4">
      <w:pPr>
        <w:jc w:val="both"/>
        <w:rPr>
          <w:sz w:val="28"/>
          <w:szCs w:val="28"/>
        </w:rPr>
      </w:pPr>
      <w:r>
        <w:rPr>
          <w:sz w:val="28"/>
          <w:szCs w:val="28"/>
        </w:rPr>
        <w:t>The antimicrobial activity of silver nanoparticles synthes</w:t>
      </w:r>
      <w:r>
        <w:rPr>
          <w:sz w:val="28"/>
          <w:szCs w:val="28"/>
        </w:rPr>
        <w:t xml:space="preserve">ized by plant extracts were tested against some pathogenic bacteria isolates such as </w:t>
      </w:r>
      <w:r>
        <w:rPr>
          <w:i/>
          <w:sz w:val="28"/>
          <w:szCs w:val="28"/>
        </w:rPr>
        <w:t xml:space="preserve">E. coli, P. </w:t>
      </w:r>
      <w:proofErr w:type="spellStart"/>
      <w:r>
        <w:rPr>
          <w:i/>
          <w:sz w:val="28"/>
          <w:szCs w:val="28"/>
        </w:rPr>
        <w:t>aeruginosa</w:t>
      </w:r>
      <w:proofErr w:type="spellEnd"/>
      <w:r>
        <w:rPr>
          <w:i/>
          <w:sz w:val="28"/>
          <w:szCs w:val="28"/>
        </w:rPr>
        <w:t xml:space="preserve">, S. </w:t>
      </w:r>
      <w:proofErr w:type="spellStart"/>
      <w:r>
        <w:rPr>
          <w:i/>
          <w:sz w:val="28"/>
          <w:szCs w:val="28"/>
        </w:rPr>
        <w:t>aureus</w:t>
      </w:r>
      <w:proofErr w:type="spellEnd"/>
      <w:r>
        <w:rPr>
          <w:i/>
          <w:sz w:val="28"/>
          <w:szCs w:val="28"/>
        </w:rPr>
        <w:t xml:space="preserve">, S. </w:t>
      </w:r>
      <w:proofErr w:type="spellStart"/>
      <w:r>
        <w:rPr>
          <w:i/>
          <w:sz w:val="28"/>
          <w:szCs w:val="28"/>
        </w:rPr>
        <w:t>typhi</w:t>
      </w:r>
      <w:proofErr w:type="spellEnd"/>
      <w:r>
        <w:rPr>
          <w:i/>
          <w:sz w:val="28"/>
          <w:szCs w:val="28"/>
        </w:rPr>
        <w:t xml:space="preserve">, K. </w:t>
      </w:r>
      <w:proofErr w:type="spellStart"/>
      <w:r>
        <w:rPr>
          <w:i/>
          <w:sz w:val="28"/>
          <w:szCs w:val="28"/>
        </w:rPr>
        <w:t>pneumoniae</w:t>
      </w:r>
      <w:proofErr w:type="spellEnd"/>
      <w:r>
        <w:rPr>
          <w:i/>
          <w:sz w:val="28"/>
          <w:szCs w:val="28"/>
        </w:rPr>
        <w:t xml:space="preserve"> </w:t>
      </w:r>
      <w:r>
        <w:rPr>
          <w:sz w:val="28"/>
          <w:szCs w:val="28"/>
        </w:rPr>
        <w:t xml:space="preserve">and against some pathogenic fungi; </w:t>
      </w:r>
      <w:r>
        <w:rPr>
          <w:i/>
          <w:sz w:val="28"/>
          <w:szCs w:val="28"/>
        </w:rPr>
        <w:t xml:space="preserve">F. </w:t>
      </w:r>
      <w:proofErr w:type="spellStart"/>
      <w:r>
        <w:rPr>
          <w:i/>
          <w:sz w:val="28"/>
          <w:szCs w:val="28"/>
        </w:rPr>
        <w:t>oxysporum</w:t>
      </w:r>
      <w:proofErr w:type="spellEnd"/>
      <w:r>
        <w:rPr>
          <w:i/>
          <w:sz w:val="28"/>
          <w:szCs w:val="28"/>
        </w:rPr>
        <w:t xml:space="preserve">, </w:t>
      </w:r>
      <w:proofErr w:type="spellStart"/>
      <w:r>
        <w:rPr>
          <w:i/>
          <w:sz w:val="28"/>
          <w:szCs w:val="28"/>
        </w:rPr>
        <w:t>Rhizopus</w:t>
      </w:r>
      <w:proofErr w:type="spellEnd"/>
      <w:r>
        <w:rPr>
          <w:i/>
          <w:sz w:val="28"/>
          <w:szCs w:val="28"/>
        </w:rPr>
        <w:t xml:space="preserve"> sp., A. </w:t>
      </w:r>
      <w:proofErr w:type="spellStart"/>
      <w:r>
        <w:rPr>
          <w:i/>
          <w:sz w:val="28"/>
          <w:szCs w:val="28"/>
        </w:rPr>
        <w:t>niger</w:t>
      </w:r>
      <w:proofErr w:type="spellEnd"/>
      <w:r>
        <w:rPr>
          <w:i/>
          <w:sz w:val="28"/>
          <w:szCs w:val="28"/>
        </w:rPr>
        <w:t xml:space="preserve">, </w:t>
      </w:r>
      <w:proofErr w:type="spellStart"/>
      <w:r>
        <w:rPr>
          <w:i/>
          <w:sz w:val="28"/>
          <w:szCs w:val="28"/>
        </w:rPr>
        <w:t>Penicillum</w:t>
      </w:r>
      <w:proofErr w:type="spellEnd"/>
      <w:r>
        <w:rPr>
          <w:i/>
          <w:sz w:val="28"/>
          <w:szCs w:val="28"/>
        </w:rPr>
        <w:t xml:space="preserve"> sp.</w:t>
      </w:r>
      <w:r>
        <w:rPr>
          <w:sz w:val="28"/>
          <w:szCs w:val="28"/>
        </w:rPr>
        <w:t xml:space="preserve"> Using well diffusion met</w:t>
      </w:r>
      <w:r>
        <w:rPr>
          <w:sz w:val="28"/>
          <w:szCs w:val="28"/>
        </w:rPr>
        <w:t>hod. The diameter of inhibition zone (mm) around each well with silver nanoparticle solution is represented in table 3 and 4.</w:t>
      </w:r>
    </w:p>
    <w:p w:rsidR="00EC62DA" w:rsidRDefault="007A67E4">
      <w:pPr>
        <w:jc w:val="both"/>
        <w:rPr>
          <w:b/>
        </w:rPr>
      </w:pPr>
      <w:r>
        <w:rPr>
          <w:b/>
        </w:rPr>
        <w:t xml:space="preserve">Table 3 Antibacterial activity (Zone of inhibition) of </w:t>
      </w:r>
      <w:proofErr w:type="spellStart"/>
      <w:r>
        <w:rPr>
          <w:b/>
        </w:rPr>
        <w:t>C.p-AgNPs</w:t>
      </w:r>
      <w:proofErr w:type="spellEnd"/>
      <w:r>
        <w:rPr>
          <w:sz w:val="28"/>
          <w:szCs w:val="28"/>
        </w:rPr>
        <w:t xml:space="preserve"> </w:t>
      </w:r>
      <w:r>
        <w:rPr>
          <w:b/>
        </w:rPr>
        <w:t>leaf extract</w:t>
      </w:r>
    </w:p>
    <w:tbl>
      <w:tblPr>
        <w:tblStyle w:val="TableGrid"/>
        <w:tblW w:w="0" w:type="auto"/>
        <w:tblLook w:val="04A0"/>
      </w:tblPr>
      <w:tblGrid>
        <w:gridCol w:w="2545"/>
        <w:gridCol w:w="2423"/>
        <w:gridCol w:w="2600"/>
        <w:gridCol w:w="2008"/>
      </w:tblGrid>
      <w:tr w:rsidR="00EC62DA">
        <w:tc>
          <w:tcPr>
            <w:tcW w:w="2545" w:type="dxa"/>
          </w:tcPr>
          <w:p w:rsidR="00EC62DA" w:rsidRDefault="007A67E4">
            <w:pPr>
              <w:jc w:val="both"/>
              <w:rPr>
                <w:sz w:val="24"/>
                <w:szCs w:val="24"/>
              </w:rPr>
            </w:pPr>
            <w:r>
              <w:rPr>
                <w:sz w:val="24"/>
                <w:szCs w:val="24"/>
              </w:rPr>
              <w:t>BACTERIA SPECIES</w:t>
            </w:r>
          </w:p>
        </w:tc>
        <w:tc>
          <w:tcPr>
            <w:tcW w:w="2423" w:type="dxa"/>
          </w:tcPr>
          <w:p w:rsidR="00EC62DA" w:rsidRDefault="007A67E4">
            <w:pPr>
              <w:jc w:val="both"/>
              <w:rPr>
                <w:sz w:val="24"/>
                <w:szCs w:val="24"/>
              </w:rPr>
            </w:pPr>
            <w:r>
              <w:rPr>
                <w:sz w:val="24"/>
                <w:szCs w:val="24"/>
              </w:rPr>
              <w:t>250ppm</w:t>
            </w:r>
          </w:p>
        </w:tc>
        <w:tc>
          <w:tcPr>
            <w:tcW w:w="2600" w:type="dxa"/>
          </w:tcPr>
          <w:p w:rsidR="00EC62DA" w:rsidRDefault="007A67E4">
            <w:pPr>
              <w:jc w:val="both"/>
              <w:rPr>
                <w:sz w:val="24"/>
                <w:szCs w:val="24"/>
              </w:rPr>
            </w:pPr>
            <w:r>
              <w:rPr>
                <w:sz w:val="24"/>
                <w:szCs w:val="24"/>
              </w:rPr>
              <w:t>500ppm</w:t>
            </w:r>
          </w:p>
        </w:tc>
        <w:tc>
          <w:tcPr>
            <w:tcW w:w="2008" w:type="dxa"/>
          </w:tcPr>
          <w:p w:rsidR="00EC62DA" w:rsidRDefault="007A67E4">
            <w:pPr>
              <w:jc w:val="both"/>
              <w:rPr>
                <w:sz w:val="24"/>
                <w:szCs w:val="24"/>
              </w:rPr>
            </w:pPr>
            <w:r>
              <w:rPr>
                <w:sz w:val="24"/>
                <w:szCs w:val="24"/>
              </w:rPr>
              <w:t>1000ppm</w:t>
            </w:r>
          </w:p>
        </w:tc>
      </w:tr>
      <w:tr w:rsidR="00EC62DA">
        <w:tc>
          <w:tcPr>
            <w:tcW w:w="2545" w:type="dxa"/>
          </w:tcPr>
          <w:p w:rsidR="00EC62DA" w:rsidRDefault="007A67E4">
            <w:pPr>
              <w:jc w:val="both"/>
              <w:rPr>
                <w:b/>
                <w:i/>
                <w:sz w:val="24"/>
                <w:szCs w:val="24"/>
              </w:rPr>
            </w:pPr>
            <w:proofErr w:type="spellStart"/>
            <w:r>
              <w:rPr>
                <w:b/>
                <w:i/>
                <w:sz w:val="24"/>
                <w:szCs w:val="24"/>
              </w:rPr>
              <w:t>Klebsiella</w:t>
            </w:r>
            <w:proofErr w:type="spellEnd"/>
            <w:r>
              <w:rPr>
                <w:b/>
                <w:i/>
                <w:sz w:val="24"/>
                <w:szCs w:val="24"/>
              </w:rPr>
              <w:t xml:space="preserve"> </w:t>
            </w:r>
            <w:proofErr w:type="spellStart"/>
            <w:r>
              <w:rPr>
                <w:b/>
                <w:i/>
                <w:sz w:val="24"/>
                <w:szCs w:val="24"/>
              </w:rPr>
              <w:t>pneumoniae</w:t>
            </w:r>
            <w:proofErr w:type="spellEnd"/>
          </w:p>
        </w:tc>
        <w:tc>
          <w:tcPr>
            <w:tcW w:w="2423" w:type="dxa"/>
          </w:tcPr>
          <w:p w:rsidR="00EC62DA" w:rsidRDefault="007A67E4">
            <w:pPr>
              <w:jc w:val="both"/>
              <w:rPr>
                <w:sz w:val="24"/>
                <w:szCs w:val="24"/>
              </w:rPr>
            </w:pPr>
            <w:r>
              <w:rPr>
                <w:sz w:val="24"/>
                <w:szCs w:val="24"/>
              </w:rPr>
              <w:t>-</w:t>
            </w:r>
          </w:p>
        </w:tc>
        <w:tc>
          <w:tcPr>
            <w:tcW w:w="2600" w:type="dxa"/>
          </w:tcPr>
          <w:p w:rsidR="00EC62DA" w:rsidRDefault="007A67E4">
            <w:pPr>
              <w:jc w:val="both"/>
              <w:rPr>
                <w:sz w:val="24"/>
                <w:szCs w:val="24"/>
              </w:rPr>
            </w:pPr>
            <w:r>
              <w:rPr>
                <w:sz w:val="24"/>
                <w:szCs w:val="24"/>
              </w:rPr>
              <w:t>-</w:t>
            </w:r>
          </w:p>
        </w:tc>
        <w:tc>
          <w:tcPr>
            <w:tcW w:w="2008" w:type="dxa"/>
          </w:tcPr>
          <w:p w:rsidR="00EC62DA" w:rsidRDefault="007A67E4">
            <w:pPr>
              <w:jc w:val="both"/>
              <w:rPr>
                <w:sz w:val="24"/>
                <w:szCs w:val="24"/>
              </w:rPr>
            </w:pPr>
            <w:r>
              <w:rPr>
                <w:sz w:val="24"/>
                <w:szCs w:val="24"/>
              </w:rPr>
              <w:t>24mm</w:t>
            </w:r>
          </w:p>
        </w:tc>
      </w:tr>
      <w:tr w:rsidR="00EC62DA">
        <w:tc>
          <w:tcPr>
            <w:tcW w:w="2545" w:type="dxa"/>
          </w:tcPr>
          <w:p w:rsidR="00EC62DA" w:rsidRDefault="007A67E4">
            <w:pPr>
              <w:jc w:val="both"/>
              <w:rPr>
                <w:b/>
                <w:i/>
                <w:sz w:val="24"/>
                <w:szCs w:val="24"/>
              </w:rPr>
            </w:pPr>
            <w:r>
              <w:rPr>
                <w:b/>
                <w:i/>
                <w:sz w:val="24"/>
                <w:szCs w:val="24"/>
              </w:rPr>
              <w:t xml:space="preserve">Staphylococcus </w:t>
            </w:r>
            <w:proofErr w:type="spellStart"/>
            <w:r>
              <w:rPr>
                <w:b/>
                <w:i/>
                <w:sz w:val="24"/>
                <w:szCs w:val="24"/>
              </w:rPr>
              <w:t>aureus</w:t>
            </w:r>
            <w:proofErr w:type="spellEnd"/>
          </w:p>
        </w:tc>
        <w:tc>
          <w:tcPr>
            <w:tcW w:w="2423" w:type="dxa"/>
          </w:tcPr>
          <w:p w:rsidR="00EC62DA" w:rsidRDefault="007A67E4">
            <w:pPr>
              <w:jc w:val="both"/>
              <w:rPr>
                <w:sz w:val="24"/>
                <w:szCs w:val="24"/>
              </w:rPr>
            </w:pPr>
            <w:r>
              <w:rPr>
                <w:sz w:val="24"/>
                <w:szCs w:val="24"/>
              </w:rPr>
              <w:t>-</w:t>
            </w:r>
          </w:p>
        </w:tc>
        <w:tc>
          <w:tcPr>
            <w:tcW w:w="2600" w:type="dxa"/>
          </w:tcPr>
          <w:p w:rsidR="00EC62DA" w:rsidRDefault="007A67E4">
            <w:pPr>
              <w:jc w:val="both"/>
              <w:rPr>
                <w:sz w:val="24"/>
                <w:szCs w:val="24"/>
              </w:rPr>
            </w:pPr>
            <w:r>
              <w:rPr>
                <w:sz w:val="24"/>
                <w:szCs w:val="24"/>
              </w:rPr>
              <w:t>-</w:t>
            </w:r>
          </w:p>
        </w:tc>
        <w:tc>
          <w:tcPr>
            <w:tcW w:w="2008" w:type="dxa"/>
          </w:tcPr>
          <w:p w:rsidR="00EC62DA" w:rsidRDefault="007A67E4">
            <w:pPr>
              <w:jc w:val="both"/>
              <w:rPr>
                <w:sz w:val="24"/>
                <w:szCs w:val="24"/>
              </w:rPr>
            </w:pPr>
            <w:r>
              <w:rPr>
                <w:sz w:val="24"/>
                <w:szCs w:val="24"/>
              </w:rPr>
              <w:t>-</w:t>
            </w:r>
          </w:p>
        </w:tc>
      </w:tr>
      <w:tr w:rsidR="00EC62DA">
        <w:tc>
          <w:tcPr>
            <w:tcW w:w="2545" w:type="dxa"/>
          </w:tcPr>
          <w:p w:rsidR="00EC62DA" w:rsidRDefault="007A67E4">
            <w:pPr>
              <w:jc w:val="both"/>
              <w:rPr>
                <w:b/>
                <w:i/>
                <w:sz w:val="24"/>
                <w:szCs w:val="24"/>
              </w:rPr>
            </w:pPr>
            <w:r>
              <w:rPr>
                <w:b/>
                <w:i/>
                <w:sz w:val="24"/>
                <w:szCs w:val="24"/>
              </w:rPr>
              <w:t>Pseudomonas spp.</w:t>
            </w:r>
          </w:p>
        </w:tc>
        <w:tc>
          <w:tcPr>
            <w:tcW w:w="2423" w:type="dxa"/>
          </w:tcPr>
          <w:p w:rsidR="00EC62DA" w:rsidRDefault="007A67E4">
            <w:pPr>
              <w:jc w:val="both"/>
              <w:rPr>
                <w:sz w:val="24"/>
                <w:szCs w:val="24"/>
              </w:rPr>
            </w:pPr>
            <w:r>
              <w:rPr>
                <w:sz w:val="24"/>
                <w:szCs w:val="24"/>
              </w:rPr>
              <w:t>-</w:t>
            </w:r>
          </w:p>
        </w:tc>
        <w:tc>
          <w:tcPr>
            <w:tcW w:w="2600" w:type="dxa"/>
          </w:tcPr>
          <w:p w:rsidR="00EC62DA" w:rsidRDefault="007A67E4">
            <w:pPr>
              <w:jc w:val="both"/>
              <w:rPr>
                <w:sz w:val="24"/>
                <w:szCs w:val="24"/>
              </w:rPr>
            </w:pPr>
            <w:r>
              <w:rPr>
                <w:sz w:val="24"/>
                <w:szCs w:val="24"/>
              </w:rPr>
              <w:t>-</w:t>
            </w:r>
          </w:p>
        </w:tc>
        <w:tc>
          <w:tcPr>
            <w:tcW w:w="2008" w:type="dxa"/>
          </w:tcPr>
          <w:p w:rsidR="00EC62DA" w:rsidRDefault="007A67E4">
            <w:pPr>
              <w:jc w:val="both"/>
              <w:rPr>
                <w:sz w:val="24"/>
                <w:szCs w:val="24"/>
              </w:rPr>
            </w:pPr>
            <w:r>
              <w:rPr>
                <w:sz w:val="24"/>
                <w:szCs w:val="24"/>
              </w:rPr>
              <w:t>17mm</w:t>
            </w:r>
          </w:p>
        </w:tc>
      </w:tr>
      <w:tr w:rsidR="00EC62DA">
        <w:tc>
          <w:tcPr>
            <w:tcW w:w="2545" w:type="dxa"/>
          </w:tcPr>
          <w:p w:rsidR="00EC62DA" w:rsidRDefault="007A67E4">
            <w:pPr>
              <w:jc w:val="both"/>
              <w:rPr>
                <w:b/>
                <w:sz w:val="24"/>
                <w:szCs w:val="24"/>
              </w:rPr>
            </w:pPr>
            <w:r>
              <w:rPr>
                <w:b/>
                <w:i/>
                <w:sz w:val="24"/>
                <w:szCs w:val="24"/>
              </w:rPr>
              <w:t>Escherichia coli</w:t>
            </w:r>
          </w:p>
        </w:tc>
        <w:tc>
          <w:tcPr>
            <w:tcW w:w="2423" w:type="dxa"/>
          </w:tcPr>
          <w:p w:rsidR="00EC62DA" w:rsidRDefault="007A67E4">
            <w:pPr>
              <w:jc w:val="both"/>
              <w:rPr>
                <w:sz w:val="24"/>
                <w:szCs w:val="24"/>
              </w:rPr>
            </w:pPr>
            <w:r>
              <w:rPr>
                <w:sz w:val="24"/>
                <w:szCs w:val="24"/>
              </w:rPr>
              <w:t>-</w:t>
            </w:r>
          </w:p>
        </w:tc>
        <w:tc>
          <w:tcPr>
            <w:tcW w:w="2600" w:type="dxa"/>
          </w:tcPr>
          <w:p w:rsidR="00EC62DA" w:rsidRDefault="007A67E4">
            <w:pPr>
              <w:jc w:val="both"/>
              <w:rPr>
                <w:sz w:val="24"/>
                <w:szCs w:val="24"/>
              </w:rPr>
            </w:pPr>
            <w:r>
              <w:rPr>
                <w:sz w:val="24"/>
                <w:szCs w:val="24"/>
              </w:rPr>
              <w:t>-</w:t>
            </w:r>
          </w:p>
        </w:tc>
        <w:tc>
          <w:tcPr>
            <w:tcW w:w="2008" w:type="dxa"/>
          </w:tcPr>
          <w:p w:rsidR="00EC62DA" w:rsidRDefault="007A67E4">
            <w:pPr>
              <w:jc w:val="both"/>
              <w:rPr>
                <w:sz w:val="24"/>
                <w:szCs w:val="24"/>
              </w:rPr>
            </w:pPr>
            <w:r>
              <w:rPr>
                <w:sz w:val="24"/>
                <w:szCs w:val="24"/>
              </w:rPr>
              <w:t>-</w:t>
            </w:r>
          </w:p>
        </w:tc>
      </w:tr>
      <w:tr w:rsidR="00EC62DA">
        <w:tc>
          <w:tcPr>
            <w:tcW w:w="2545" w:type="dxa"/>
          </w:tcPr>
          <w:p w:rsidR="00EC62DA" w:rsidRDefault="007A67E4">
            <w:pPr>
              <w:jc w:val="both"/>
              <w:rPr>
                <w:b/>
                <w:i/>
                <w:sz w:val="24"/>
                <w:szCs w:val="24"/>
              </w:rPr>
            </w:pPr>
            <w:r>
              <w:rPr>
                <w:b/>
                <w:i/>
                <w:sz w:val="24"/>
                <w:szCs w:val="24"/>
              </w:rPr>
              <w:t xml:space="preserve">Salmonella </w:t>
            </w:r>
            <w:proofErr w:type="spellStart"/>
            <w:r>
              <w:rPr>
                <w:b/>
                <w:i/>
                <w:sz w:val="24"/>
                <w:szCs w:val="24"/>
              </w:rPr>
              <w:t>typhi</w:t>
            </w:r>
            <w:proofErr w:type="spellEnd"/>
          </w:p>
        </w:tc>
        <w:tc>
          <w:tcPr>
            <w:tcW w:w="2423" w:type="dxa"/>
          </w:tcPr>
          <w:p w:rsidR="00EC62DA" w:rsidRDefault="007A67E4">
            <w:pPr>
              <w:jc w:val="both"/>
              <w:rPr>
                <w:sz w:val="24"/>
                <w:szCs w:val="24"/>
              </w:rPr>
            </w:pPr>
            <w:r>
              <w:rPr>
                <w:sz w:val="24"/>
                <w:szCs w:val="24"/>
              </w:rPr>
              <w:t>-</w:t>
            </w:r>
          </w:p>
        </w:tc>
        <w:tc>
          <w:tcPr>
            <w:tcW w:w="2600" w:type="dxa"/>
          </w:tcPr>
          <w:p w:rsidR="00EC62DA" w:rsidRDefault="007A67E4">
            <w:pPr>
              <w:jc w:val="both"/>
              <w:rPr>
                <w:sz w:val="24"/>
                <w:szCs w:val="24"/>
              </w:rPr>
            </w:pPr>
            <w:r>
              <w:rPr>
                <w:sz w:val="24"/>
                <w:szCs w:val="24"/>
              </w:rPr>
              <w:t>-</w:t>
            </w:r>
          </w:p>
        </w:tc>
        <w:tc>
          <w:tcPr>
            <w:tcW w:w="2008" w:type="dxa"/>
          </w:tcPr>
          <w:p w:rsidR="00EC62DA" w:rsidRDefault="007A67E4">
            <w:pPr>
              <w:jc w:val="both"/>
              <w:rPr>
                <w:sz w:val="24"/>
                <w:szCs w:val="24"/>
              </w:rPr>
            </w:pPr>
            <w:r>
              <w:rPr>
                <w:sz w:val="24"/>
                <w:szCs w:val="24"/>
              </w:rPr>
              <w:t>-</w:t>
            </w:r>
          </w:p>
        </w:tc>
      </w:tr>
    </w:tbl>
    <w:p w:rsidR="00EC62DA" w:rsidRDefault="00EC62DA">
      <w:pPr>
        <w:jc w:val="both"/>
        <w:rPr>
          <w:b/>
        </w:rPr>
      </w:pPr>
    </w:p>
    <w:p w:rsidR="00EC62DA" w:rsidRDefault="007A67E4">
      <w:pPr>
        <w:jc w:val="both"/>
        <w:rPr>
          <w:b/>
        </w:rPr>
      </w:pPr>
      <w:r>
        <w:rPr>
          <w:b/>
        </w:rPr>
        <w:t xml:space="preserve">Table 4 Antifungal activity (Zone of inhibition) of </w:t>
      </w:r>
      <w:proofErr w:type="spellStart"/>
      <w:r>
        <w:rPr>
          <w:b/>
        </w:rPr>
        <w:t>C.p-AgNPs</w:t>
      </w:r>
      <w:proofErr w:type="spellEnd"/>
      <w:r>
        <w:rPr>
          <w:sz w:val="28"/>
          <w:szCs w:val="28"/>
        </w:rPr>
        <w:t xml:space="preserve"> </w:t>
      </w:r>
      <w:r>
        <w:rPr>
          <w:b/>
        </w:rPr>
        <w:t>leaf extracts.</w:t>
      </w:r>
    </w:p>
    <w:tbl>
      <w:tblPr>
        <w:tblStyle w:val="TableGrid"/>
        <w:tblW w:w="0" w:type="auto"/>
        <w:tblLook w:val="04A0"/>
      </w:tblPr>
      <w:tblGrid>
        <w:gridCol w:w="2178"/>
        <w:gridCol w:w="1710"/>
        <w:gridCol w:w="1710"/>
        <w:gridCol w:w="1620"/>
        <w:gridCol w:w="1800"/>
      </w:tblGrid>
      <w:tr w:rsidR="00EC62DA">
        <w:tc>
          <w:tcPr>
            <w:tcW w:w="2178" w:type="dxa"/>
          </w:tcPr>
          <w:p w:rsidR="00EC62DA" w:rsidRDefault="007A67E4">
            <w:pPr>
              <w:jc w:val="both"/>
              <w:rPr>
                <w:sz w:val="24"/>
                <w:szCs w:val="24"/>
              </w:rPr>
            </w:pPr>
            <w:r>
              <w:rPr>
                <w:sz w:val="24"/>
                <w:szCs w:val="24"/>
              </w:rPr>
              <w:t>FUNGI SPECIES</w:t>
            </w:r>
          </w:p>
        </w:tc>
        <w:tc>
          <w:tcPr>
            <w:tcW w:w="1710" w:type="dxa"/>
          </w:tcPr>
          <w:p w:rsidR="00EC62DA" w:rsidRDefault="007A67E4">
            <w:pPr>
              <w:jc w:val="both"/>
              <w:rPr>
                <w:sz w:val="24"/>
                <w:szCs w:val="24"/>
              </w:rPr>
            </w:pPr>
            <w:r>
              <w:rPr>
                <w:sz w:val="24"/>
                <w:szCs w:val="24"/>
              </w:rPr>
              <w:t>0.1ml</w:t>
            </w:r>
          </w:p>
        </w:tc>
        <w:tc>
          <w:tcPr>
            <w:tcW w:w="1710" w:type="dxa"/>
          </w:tcPr>
          <w:p w:rsidR="00EC62DA" w:rsidRDefault="007A67E4">
            <w:pPr>
              <w:jc w:val="both"/>
              <w:rPr>
                <w:sz w:val="24"/>
                <w:szCs w:val="24"/>
              </w:rPr>
            </w:pPr>
            <w:r>
              <w:rPr>
                <w:sz w:val="24"/>
                <w:szCs w:val="24"/>
              </w:rPr>
              <w:t>0.2ml</w:t>
            </w:r>
          </w:p>
        </w:tc>
        <w:tc>
          <w:tcPr>
            <w:tcW w:w="1620" w:type="dxa"/>
          </w:tcPr>
          <w:p w:rsidR="00EC62DA" w:rsidRDefault="007A67E4">
            <w:pPr>
              <w:jc w:val="both"/>
              <w:rPr>
                <w:sz w:val="24"/>
                <w:szCs w:val="24"/>
              </w:rPr>
            </w:pPr>
            <w:r>
              <w:rPr>
                <w:sz w:val="24"/>
                <w:szCs w:val="24"/>
              </w:rPr>
              <w:t>0.3ml</w:t>
            </w:r>
          </w:p>
        </w:tc>
        <w:tc>
          <w:tcPr>
            <w:tcW w:w="1800" w:type="dxa"/>
          </w:tcPr>
          <w:p w:rsidR="00EC62DA" w:rsidRDefault="007A67E4">
            <w:pPr>
              <w:jc w:val="both"/>
              <w:rPr>
                <w:sz w:val="24"/>
                <w:szCs w:val="24"/>
              </w:rPr>
            </w:pPr>
            <w:r>
              <w:rPr>
                <w:sz w:val="24"/>
                <w:szCs w:val="24"/>
              </w:rPr>
              <w:t>0.4ml</w:t>
            </w:r>
          </w:p>
        </w:tc>
      </w:tr>
      <w:tr w:rsidR="00EC62DA">
        <w:tc>
          <w:tcPr>
            <w:tcW w:w="2178" w:type="dxa"/>
          </w:tcPr>
          <w:p w:rsidR="00EC62DA" w:rsidRDefault="007A67E4">
            <w:pPr>
              <w:jc w:val="both"/>
              <w:rPr>
                <w:b/>
                <w:sz w:val="24"/>
                <w:szCs w:val="24"/>
              </w:rPr>
            </w:pPr>
            <w:proofErr w:type="spellStart"/>
            <w:r>
              <w:rPr>
                <w:b/>
                <w:sz w:val="24"/>
                <w:szCs w:val="24"/>
              </w:rPr>
              <w:t>Penicillum</w:t>
            </w:r>
            <w:proofErr w:type="spellEnd"/>
            <w:r>
              <w:rPr>
                <w:b/>
                <w:sz w:val="24"/>
                <w:szCs w:val="24"/>
              </w:rPr>
              <w:t xml:space="preserve"> </w:t>
            </w:r>
            <w:r>
              <w:rPr>
                <w:b/>
                <w:sz w:val="24"/>
                <w:szCs w:val="24"/>
              </w:rPr>
              <w:t>spp.</w:t>
            </w:r>
          </w:p>
        </w:tc>
        <w:tc>
          <w:tcPr>
            <w:tcW w:w="1710" w:type="dxa"/>
          </w:tcPr>
          <w:p w:rsidR="00EC62DA" w:rsidRDefault="007A67E4">
            <w:pPr>
              <w:jc w:val="both"/>
              <w:rPr>
                <w:sz w:val="24"/>
                <w:szCs w:val="24"/>
              </w:rPr>
            </w:pPr>
            <w:r>
              <w:rPr>
                <w:sz w:val="24"/>
                <w:szCs w:val="24"/>
              </w:rPr>
              <w:t>-</w:t>
            </w:r>
          </w:p>
        </w:tc>
        <w:tc>
          <w:tcPr>
            <w:tcW w:w="1710" w:type="dxa"/>
          </w:tcPr>
          <w:p w:rsidR="00EC62DA" w:rsidRDefault="007A67E4">
            <w:pPr>
              <w:jc w:val="both"/>
              <w:rPr>
                <w:sz w:val="24"/>
                <w:szCs w:val="24"/>
              </w:rPr>
            </w:pPr>
            <w:r>
              <w:rPr>
                <w:sz w:val="24"/>
                <w:szCs w:val="24"/>
              </w:rPr>
              <w:t>23mm</w:t>
            </w:r>
          </w:p>
        </w:tc>
        <w:tc>
          <w:tcPr>
            <w:tcW w:w="1620" w:type="dxa"/>
          </w:tcPr>
          <w:p w:rsidR="00EC62DA" w:rsidRDefault="007A67E4">
            <w:pPr>
              <w:jc w:val="both"/>
              <w:rPr>
                <w:sz w:val="24"/>
                <w:szCs w:val="24"/>
              </w:rPr>
            </w:pPr>
            <w:r>
              <w:rPr>
                <w:sz w:val="24"/>
                <w:szCs w:val="24"/>
              </w:rPr>
              <w:t>24mm</w:t>
            </w:r>
          </w:p>
        </w:tc>
        <w:tc>
          <w:tcPr>
            <w:tcW w:w="1800" w:type="dxa"/>
          </w:tcPr>
          <w:p w:rsidR="00EC62DA" w:rsidRDefault="007A67E4">
            <w:pPr>
              <w:jc w:val="both"/>
              <w:rPr>
                <w:sz w:val="24"/>
                <w:szCs w:val="24"/>
              </w:rPr>
            </w:pPr>
            <w:r>
              <w:rPr>
                <w:sz w:val="24"/>
                <w:szCs w:val="24"/>
              </w:rPr>
              <w:t>23mm</w:t>
            </w:r>
          </w:p>
        </w:tc>
      </w:tr>
      <w:tr w:rsidR="00EC62DA">
        <w:tc>
          <w:tcPr>
            <w:tcW w:w="2178" w:type="dxa"/>
          </w:tcPr>
          <w:p w:rsidR="00EC62DA" w:rsidRDefault="007A67E4">
            <w:pPr>
              <w:jc w:val="both"/>
              <w:rPr>
                <w:b/>
                <w:sz w:val="24"/>
                <w:szCs w:val="24"/>
              </w:rPr>
            </w:pPr>
            <w:proofErr w:type="spellStart"/>
            <w:r>
              <w:rPr>
                <w:b/>
                <w:sz w:val="24"/>
                <w:szCs w:val="24"/>
              </w:rPr>
              <w:t>Aspergillus</w:t>
            </w:r>
            <w:proofErr w:type="spellEnd"/>
            <w:r>
              <w:rPr>
                <w:b/>
                <w:sz w:val="24"/>
                <w:szCs w:val="24"/>
              </w:rPr>
              <w:t xml:space="preserve"> spp.</w:t>
            </w:r>
          </w:p>
        </w:tc>
        <w:tc>
          <w:tcPr>
            <w:tcW w:w="1710" w:type="dxa"/>
          </w:tcPr>
          <w:p w:rsidR="00EC62DA" w:rsidRDefault="007A67E4">
            <w:pPr>
              <w:jc w:val="both"/>
              <w:rPr>
                <w:sz w:val="24"/>
                <w:szCs w:val="24"/>
              </w:rPr>
            </w:pPr>
            <w:r>
              <w:rPr>
                <w:sz w:val="24"/>
                <w:szCs w:val="24"/>
              </w:rPr>
              <w:t>-</w:t>
            </w:r>
          </w:p>
        </w:tc>
        <w:tc>
          <w:tcPr>
            <w:tcW w:w="1710" w:type="dxa"/>
          </w:tcPr>
          <w:p w:rsidR="00EC62DA" w:rsidRDefault="007A67E4">
            <w:pPr>
              <w:jc w:val="both"/>
              <w:rPr>
                <w:sz w:val="24"/>
                <w:szCs w:val="24"/>
              </w:rPr>
            </w:pPr>
            <w:r>
              <w:rPr>
                <w:sz w:val="24"/>
                <w:szCs w:val="24"/>
              </w:rPr>
              <w:t>23mm</w:t>
            </w:r>
          </w:p>
        </w:tc>
        <w:tc>
          <w:tcPr>
            <w:tcW w:w="1620" w:type="dxa"/>
          </w:tcPr>
          <w:p w:rsidR="00EC62DA" w:rsidRDefault="007A67E4">
            <w:pPr>
              <w:jc w:val="both"/>
              <w:rPr>
                <w:sz w:val="24"/>
                <w:szCs w:val="24"/>
              </w:rPr>
            </w:pPr>
            <w:r>
              <w:rPr>
                <w:sz w:val="24"/>
                <w:szCs w:val="24"/>
              </w:rPr>
              <w:t>-</w:t>
            </w:r>
          </w:p>
        </w:tc>
        <w:tc>
          <w:tcPr>
            <w:tcW w:w="1800" w:type="dxa"/>
          </w:tcPr>
          <w:p w:rsidR="00EC62DA" w:rsidRDefault="007A67E4">
            <w:pPr>
              <w:jc w:val="both"/>
              <w:rPr>
                <w:sz w:val="24"/>
                <w:szCs w:val="24"/>
              </w:rPr>
            </w:pPr>
            <w:r>
              <w:rPr>
                <w:sz w:val="24"/>
                <w:szCs w:val="24"/>
              </w:rPr>
              <w:t>-</w:t>
            </w:r>
          </w:p>
        </w:tc>
      </w:tr>
      <w:tr w:rsidR="00EC62DA">
        <w:tc>
          <w:tcPr>
            <w:tcW w:w="2178" w:type="dxa"/>
          </w:tcPr>
          <w:p w:rsidR="00EC62DA" w:rsidRDefault="007A67E4">
            <w:pPr>
              <w:jc w:val="both"/>
              <w:rPr>
                <w:b/>
                <w:sz w:val="24"/>
                <w:szCs w:val="24"/>
              </w:rPr>
            </w:pPr>
            <w:proofErr w:type="spellStart"/>
            <w:r>
              <w:rPr>
                <w:b/>
                <w:sz w:val="24"/>
                <w:szCs w:val="24"/>
              </w:rPr>
              <w:t>Trichoderma</w:t>
            </w:r>
            <w:proofErr w:type="spellEnd"/>
            <w:r>
              <w:rPr>
                <w:b/>
                <w:sz w:val="24"/>
                <w:szCs w:val="24"/>
              </w:rPr>
              <w:t xml:space="preserve"> spp.</w:t>
            </w:r>
          </w:p>
        </w:tc>
        <w:tc>
          <w:tcPr>
            <w:tcW w:w="1710" w:type="dxa"/>
          </w:tcPr>
          <w:p w:rsidR="00EC62DA" w:rsidRDefault="007A67E4">
            <w:pPr>
              <w:jc w:val="both"/>
              <w:rPr>
                <w:sz w:val="24"/>
                <w:szCs w:val="24"/>
              </w:rPr>
            </w:pPr>
            <w:r>
              <w:rPr>
                <w:sz w:val="24"/>
                <w:szCs w:val="24"/>
              </w:rPr>
              <w:t>20mm</w:t>
            </w:r>
          </w:p>
        </w:tc>
        <w:tc>
          <w:tcPr>
            <w:tcW w:w="1710" w:type="dxa"/>
          </w:tcPr>
          <w:p w:rsidR="00EC62DA" w:rsidRDefault="007A67E4">
            <w:pPr>
              <w:jc w:val="both"/>
              <w:rPr>
                <w:sz w:val="24"/>
                <w:szCs w:val="24"/>
              </w:rPr>
            </w:pPr>
            <w:r>
              <w:rPr>
                <w:sz w:val="24"/>
                <w:szCs w:val="24"/>
              </w:rPr>
              <w:t>19mm</w:t>
            </w:r>
          </w:p>
        </w:tc>
        <w:tc>
          <w:tcPr>
            <w:tcW w:w="1620" w:type="dxa"/>
          </w:tcPr>
          <w:p w:rsidR="00EC62DA" w:rsidRDefault="007A67E4">
            <w:pPr>
              <w:jc w:val="both"/>
              <w:rPr>
                <w:sz w:val="24"/>
                <w:szCs w:val="24"/>
              </w:rPr>
            </w:pPr>
            <w:r>
              <w:rPr>
                <w:sz w:val="24"/>
                <w:szCs w:val="24"/>
              </w:rPr>
              <w:t>25mm</w:t>
            </w:r>
          </w:p>
        </w:tc>
        <w:tc>
          <w:tcPr>
            <w:tcW w:w="1800" w:type="dxa"/>
          </w:tcPr>
          <w:p w:rsidR="00EC62DA" w:rsidRDefault="007A67E4">
            <w:pPr>
              <w:jc w:val="both"/>
              <w:rPr>
                <w:sz w:val="24"/>
                <w:szCs w:val="24"/>
              </w:rPr>
            </w:pPr>
            <w:r>
              <w:rPr>
                <w:sz w:val="24"/>
                <w:szCs w:val="24"/>
              </w:rPr>
              <w:t>-</w:t>
            </w:r>
          </w:p>
        </w:tc>
      </w:tr>
      <w:tr w:rsidR="00EC62DA">
        <w:tc>
          <w:tcPr>
            <w:tcW w:w="2178" w:type="dxa"/>
          </w:tcPr>
          <w:p w:rsidR="00EC62DA" w:rsidRDefault="007A67E4">
            <w:pPr>
              <w:jc w:val="both"/>
              <w:rPr>
                <w:b/>
                <w:sz w:val="24"/>
                <w:szCs w:val="24"/>
              </w:rPr>
            </w:pPr>
            <w:proofErr w:type="spellStart"/>
            <w:r>
              <w:rPr>
                <w:b/>
                <w:sz w:val="24"/>
                <w:szCs w:val="24"/>
              </w:rPr>
              <w:lastRenderedPageBreak/>
              <w:t>Rhizopus</w:t>
            </w:r>
            <w:proofErr w:type="spellEnd"/>
            <w:r>
              <w:rPr>
                <w:b/>
                <w:sz w:val="24"/>
                <w:szCs w:val="24"/>
              </w:rPr>
              <w:t xml:space="preserve"> </w:t>
            </w:r>
            <w:proofErr w:type="spellStart"/>
            <w:r>
              <w:rPr>
                <w:b/>
                <w:sz w:val="24"/>
                <w:szCs w:val="24"/>
              </w:rPr>
              <w:t>spp</w:t>
            </w:r>
            <w:proofErr w:type="spellEnd"/>
          </w:p>
        </w:tc>
        <w:tc>
          <w:tcPr>
            <w:tcW w:w="1710" w:type="dxa"/>
          </w:tcPr>
          <w:p w:rsidR="00EC62DA" w:rsidRDefault="007A67E4">
            <w:pPr>
              <w:jc w:val="both"/>
              <w:rPr>
                <w:sz w:val="24"/>
                <w:szCs w:val="24"/>
              </w:rPr>
            </w:pPr>
            <w:r>
              <w:rPr>
                <w:sz w:val="24"/>
                <w:szCs w:val="24"/>
              </w:rPr>
              <w:t>-</w:t>
            </w:r>
          </w:p>
        </w:tc>
        <w:tc>
          <w:tcPr>
            <w:tcW w:w="1710" w:type="dxa"/>
          </w:tcPr>
          <w:p w:rsidR="00EC62DA" w:rsidRDefault="007A67E4">
            <w:pPr>
              <w:jc w:val="both"/>
              <w:rPr>
                <w:sz w:val="24"/>
                <w:szCs w:val="24"/>
              </w:rPr>
            </w:pPr>
            <w:r>
              <w:rPr>
                <w:sz w:val="24"/>
                <w:szCs w:val="24"/>
              </w:rPr>
              <w:t>-</w:t>
            </w:r>
          </w:p>
        </w:tc>
        <w:tc>
          <w:tcPr>
            <w:tcW w:w="1620" w:type="dxa"/>
          </w:tcPr>
          <w:p w:rsidR="00EC62DA" w:rsidRDefault="007A67E4">
            <w:pPr>
              <w:jc w:val="both"/>
              <w:rPr>
                <w:sz w:val="24"/>
                <w:szCs w:val="24"/>
              </w:rPr>
            </w:pPr>
            <w:r>
              <w:rPr>
                <w:sz w:val="24"/>
                <w:szCs w:val="24"/>
              </w:rPr>
              <w:t>18mm</w:t>
            </w:r>
          </w:p>
        </w:tc>
        <w:tc>
          <w:tcPr>
            <w:tcW w:w="1800" w:type="dxa"/>
          </w:tcPr>
          <w:p w:rsidR="00EC62DA" w:rsidRDefault="007A67E4">
            <w:pPr>
              <w:jc w:val="both"/>
              <w:rPr>
                <w:sz w:val="24"/>
                <w:szCs w:val="24"/>
              </w:rPr>
            </w:pPr>
            <w:r>
              <w:rPr>
                <w:sz w:val="24"/>
                <w:szCs w:val="24"/>
              </w:rPr>
              <w:t>-</w:t>
            </w:r>
          </w:p>
        </w:tc>
      </w:tr>
    </w:tbl>
    <w:p w:rsidR="00EC62DA" w:rsidRDefault="007A67E4">
      <w:pPr>
        <w:spacing w:before="240"/>
        <w:jc w:val="both"/>
        <w:rPr>
          <w:b/>
          <w:i/>
        </w:rPr>
      </w:pPr>
      <w:proofErr w:type="gramStart"/>
      <w:r>
        <w:rPr>
          <w:b/>
        </w:rPr>
        <w:t>Fig 2.</w:t>
      </w:r>
      <w:proofErr w:type="gramEnd"/>
      <w:r>
        <w:rPr>
          <w:b/>
        </w:rPr>
        <w:t xml:space="preserve"> Effect of silver nanoparticle synthesized by leaf extract of </w:t>
      </w:r>
      <w:proofErr w:type="spellStart"/>
      <w:r>
        <w:rPr>
          <w:b/>
          <w:i/>
        </w:rPr>
        <w:t>Calotropis</w:t>
      </w:r>
      <w:proofErr w:type="spellEnd"/>
      <w:r>
        <w:rPr>
          <w:b/>
          <w:i/>
        </w:rPr>
        <w:t xml:space="preserve"> </w:t>
      </w:r>
      <w:proofErr w:type="spellStart"/>
      <w:r>
        <w:rPr>
          <w:b/>
          <w:i/>
        </w:rPr>
        <w:t>procera</w:t>
      </w:r>
      <w:proofErr w:type="spellEnd"/>
      <w:r>
        <w:rPr>
          <w:b/>
          <w:i/>
        </w:rPr>
        <w:t xml:space="preserve"> </w:t>
      </w:r>
      <w:r>
        <w:rPr>
          <w:b/>
        </w:rPr>
        <w:t xml:space="preserve">on K. </w:t>
      </w:r>
      <w:proofErr w:type="spellStart"/>
      <w:r>
        <w:rPr>
          <w:b/>
        </w:rPr>
        <w:t>pneumoniae</w:t>
      </w:r>
      <w:proofErr w:type="spellEnd"/>
      <w:proofErr w:type="gramStart"/>
      <w:r>
        <w:rPr>
          <w:b/>
        </w:rPr>
        <w:t xml:space="preserve">,  </w:t>
      </w:r>
      <w:r>
        <w:rPr>
          <w:b/>
          <w:i/>
        </w:rPr>
        <w:t>Pseudomonas</w:t>
      </w:r>
      <w:proofErr w:type="gramEnd"/>
      <w:r>
        <w:rPr>
          <w:b/>
          <w:i/>
        </w:rPr>
        <w:t xml:space="preserve"> sp., Staphylococcus </w:t>
      </w:r>
      <w:proofErr w:type="spellStart"/>
      <w:r>
        <w:rPr>
          <w:b/>
          <w:i/>
        </w:rPr>
        <w:t>aureus</w:t>
      </w:r>
      <w:proofErr w:type="spellEnd"/>
      <w:r>
        <w:rPr>
          <w:b/>
          <w:i/>
        </w:rPr>
        <w:t xml:space="preserve">, Escherichia coli, Salmonella </w:t>
      </w:r>
      <w:proofErr w:type="spellStart"/>
      <w:r>
        <w:rPr>
          <w:b/>
          <w:i/>
        </w:rPr>
        <w:t>typhi</w:t>
      </w:r>
      <w:proofErr w:type="spellEnd"/>
      <w:r>
        <w:rPr>
          <w:b/>
          <w:i/>
        </w:rPr>
        <w:t>.</w:t>
      </w:r>
    </w:p>
    <w:p w:rsidR="00EC62DA" w:rsidRDefault="007A67E4">
      <w:pPr>
        <w:jc w:val="both"/>
        <w:rPr>
          <w:b/>
        </w:rPr>
      </w:pPr>
      <w:r>
        <w:rPr>
          <w:b/>
          <w:noProof/>
        </w:rPr>
        <w:drawing>
          <wp:inline distT="0" distB="0" distL="0" distR="0">
            <wp:extent cx="4105275" cy="2771775"/>
            <wp:effectExtent l="19050" t="0" r="9525" b="0"/>
            <wp:docPr id="1042" name="Picture 2" descr="IMG-20250602-WA025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r:embed="rId24" cstate="print"/>
                    <a:srcRect/>
                    <a:stretch/>
                  </pic:blipFill>
                  <pic:spPr>
                    <a:xfrm>
                      <a:off x="0" y="0"/>
                      <a:ext cx="4105275" cy="2771775"/>
                    </a:xfrm>
                    <a:prstGeom prst="rect">
                      <a:avLst/>
                    </a:prstGeom>
                  </pic:spPr>
                </pic:pic>
              </a:graphicData>
            </a:graphic>
          </wp:inline>
        </w:drawing>
      </w:r>
    </w:p>
    <w:p w:rsidR="00EC62DA" w:rsidRDefault="007A67E4">
      <w:pPr>
        <w:spacing w:before="240"/>
        <w:jc w:val="both"/>
        <w:rPr>
          <w:b/>
          <w:i/>
        </w:rPr>
      </w:pPr>
      <w:r>
        <w:rPr>
          <w:b/>
        </w:rPr>
        <w:t xml:space="preserve">Fig </w:t>
      </w:r>
      <w:proofErr w:type="gramStart"/>
      <w:r>
        <w:rPr>
          <w:b/>
        </w:rPr>
        <w:t>3  Effect</w:t>
      </w:r>
      <w:proofErr w:type="gramEnd"/>
      <w:r>
        <w:rPr>
          <w:b/>
        </w:rPr>
        <w:t xml:space="preserve"> of silver nanoparticle synthesized by leaf extract of </w:t>
      </w:r>
      <w:proofErr w:type="spellStart"/>
      <w:r>
        <w:rPr>
          <w:b/>
          <w:i/>
        </w:rPr>
        <w:t>Calotropis</w:t>
      </w:r>
      <w:proofErr w:type="spellEnd"/>
      <w:r>
        <w:rPr>
          <w:b/>
          <w:i/>
        </w:rPr>
        <w:t xml:space="preserve"> </w:t>
      </w:r>
      <w:proofErr w:type="spellStart"/>
      <w:r>
        <w:rPr>
          <w:b/>
          <w:i/>
        </w:rPr>
        <w:t>procera</w:t>
      </w:r>
      <w:proofErr w:type="spellEnd"/>
      <w:r>
        <w:rPr>
          <w:b/>
          <w:i/>
        </w:rPr>
        <w:t xml:space="preserve"> </w:t>
      </w:r>
      <w:r>
        <w:rPr>
          <w:b/>
        </w:rPr>
        <w:t xml:space="preserve">on </w:t>
      </w:r>
      <w:proofErr w:type="spellStart"/>
      <w:r>
        <w:rPr>
          <w:b/>
          <w:i/>
        </w:rPr>
        <w:t>Pencillium</w:t>
      </w:r>
      <w:proofErr w:type="spellEnd"/>
      <w:r>
        <w:rPr>
          <w:b/>
          <w:i/>
        </w:rPr>
        <w:t xml:space="preserve"> </w:t>
      </w:r>
      <w:proofErr w:type="spellStart"/>
      <w:r>
        <w:rPr>
          <w:b/>
          <w:i/>
        </w:rPr>
        <w:t>spp,Trichoderma</w:t>
      </w:r>
      <w:proofErr w:type="spellEnd"/>
      <w:r>
        <w:rPr>
          <w:b/>
          <w:i/>
        </w:rPr>
        <w:t xml:space="preserve"> spp., </w:t>
      </w:r>
      <w:proofErr w:type="spellStart"/>
      <w:r>
        <w:rPr>
          <w:b/>
          <w:i/>
        </w:rPr>
        <w:t>Fusarium</w:t>
      </w:r>
      <w:proofErr w:type="spellEnd"/>
      <w:r>
        <w:rPr>
          <w:b/>
          <w:i/>
        </w:rPr>
        <w:t xml:space="preserve"> </w:t>
      </w:r>
      <w:proofErr w:type="spellStart"/>
      <w:r>
        <w:rPr>
          <w:b/>
          <w:i/>
        </w:rPr>
        <w:t>oxysporium</w:t>
      </w:r>
      <w:proofErr w:type="spellEnd"/>
      <w:r>
        <w:rPr>
          <w:b/>
          <w:i/>
        </w:rPr>
        <w:t xml:space="preserve">, </w:t>
      </w:r>
      <w:proofErr w:type="spellStart"/>
      <w:r>
        <w:rPr>
          <w:b/>
          <w:i/>
        </w:rPr>
        <w:t>Rhizopus</w:t>
      </w:r>
      <w:proofErr w:type="spellEnd"/>
      <w:r>
        <w:rPr>
          <w:b/>
          <w:i/>
        </w:rPr>
        <w:t xml:space="preserve"> sp.</w:t>
      </w:r>
    </w:p>
    <w:p w:rsidR="00EC62DA" w:rsidRDefault="007A67E4">
      <w:pPr>
        <w:spacing w:before="240"/>
        <w:jc w:val="both"/>
        <w:rPr>
          <w:i/>
        </w:rPr>
      </w:pPr>
      <w:proofErr w:type="spellStart"/>
      <w:proofErr w:type="gramStart"/>
      <w:r>
        <w:rPr>
          <w:b/>
          <w:i/>
        </w:rPr>
        <w:lastRenderedPageBreak/>
        <w:t>i</w:t>
      </w:r>
      <w:proofErr w:type="spellEnd"/>
      <w:proofErr w:type="gramEnd"/>
      <w:r>
        <w:rPr>
          <w:i/>
          <w:noProof/>
        </w:rPr>
        <w:drawing>
          <wp:inline distT="0" distB="0" distL="0" distR="0">
            <wp:extent cx="3600450" cy="4151184"/>
            <wp:effectExtent l="19050" t="0" r="0" b="0"/>
            <wp:docPr id="1043" name="Picture 9" descr="IMG-20250605-WA005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9"/>
                    <pic:cNvPicPr/>
                  </pic:nvPicPr>
                  <pic:blipFill>
                    <a:blip r:embed="rId25" cstate="print"/>
                    <a:srcRect/>
                    <a:stretch/>
                  </pic:blipFill>
                  <pic:spPr>
                    <a:xfrm>
                      <a:off x="0" y="0"/>
                      <a:ext cx="3600450" cy="4151184"/>
                    </a:xfrm>
                    <a:prstGeom prst="rect">
                      <a:avLst/>
                    </a:prstGeom>
                  </pic:spPr>
                </pic:pic>
              </a:graphicData>
            </a:graphic>
          </wp:inline>
        </w:drawing>
      </w:r>
    </w:p>
    <w:p w:rsidR="00EC62DA" w:rsidRDefault="00EC62DA">
      <w:pPr>
        <w:spacing w:line="240" w:lineRule="auto"/>
        <w:jc w:val="both"/>
        <w:rPr>
          <w:b/>
          <w:sz w:val="32"/>
          <w:szCs w:val="32"/>
        </w:rPr>
      </w:pPr>
    </w:p>
    <w:p w:rsidR="00EC62DA" w:rsidRDefault="007A67E4">
      <w:pPr>
        <w:spacing w:line="240" w:lineRule="auto"/>
        <w:jc w:val="both"/>
        <w:rPr>
          <w:b/>
          <w:sz w:val="36"/>
          <w:szCs w:val="36"/>
          <w:u w:val="single"/>
        </w:rPr>
      </w:pPr>
      <w:r>
        <w:rPr>
          <w:b/>
          <w:sz w:val="32"/>
          <w:szCs w:val="32"/>
        </w:rPr>
        <w:t>4.1 DISCUSSION</w:t>
      </w:r>
    </w:p>
    <w:p w:rsidR="00EC62DA" w:rsidRDefault="007A67E4">
      <w:pPr>
        <w:spacing w:line="240" w:lineRule="auto"/>
        <w:jc w:val="both"/>
        <w:rPr>
          <w:b/>
          <w:sz w:val="28"/>
          <w:szCs w:val="28"/>
        </w:rPr>
      </w:pPr>
      <w:r>
        <w:rPr>
          <w:b/>
          <w:sz w:val="28"/>
          <w:szCs w:val="28"/>
        </w:rPr>
        <w:t>Qualitative and Quantitative phyto</w:t>
      </w:r>
      <w:r>
        <w:rPr>
          <w:b/>
          <w:sz w:val="28"/>
          <w:szCs w:val="28"/>
        </w:rPr>
        <w:t>chemical analysis</w:t>
      </w:r>
    </w:p>
    <w:p w:rsidR="00EC62DA" w:rsidRDefault="007A67E4">
      <w:pPr>
        <w:spacing w:line="240" w:lineRule="auto"/>
        <w:jc w:val="both"/>
        <w:rPr>
          <w:sz w:val="28"/>
          <w:szCs w:val="28"/>
        </w:rPr>
      </w:pPr>
      <w:r>
        <w:rPr>
          <w:sz w:val="28"/>
          <w:szCs w:val="28"/>
        </w:rPr>
        <w:t>The synthesis of silver nanoparticles (</w:t>
      </w:r>
      <w:proofErr w:type="spellStart"/>
      <w:r>
        <w:rPr>
          <w:sz w:val="28"/>
          <w:szCs w:val="28"/>
        </w:rPr>
        <w:t>AgNPs</w:t>
      </w:r>
      <w:proofErr w:type="spellEnd"/>
      <w:r>
        <w:rPr>
          <w:sz w:val="28"/>
          <w:szCs w:val="28"/>
        </w:rPr>
        <w:t xml:space="preserve">) using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leaf extract involves a green reduction process where phytochemical present in the extract acts as reducing and stabilizing agents.</w:t>
      </w:r>
    </w:p>
    <w:p w:rsidR="00EC62DA" w:rsidRDefault="007A67E4">
      <w:pPr>
        <w:spacing w:line="240" w:lineRule="auto"/>
        <w:jc w:val="both"/>
        <w:rPr>
          <w:sz w:val="28"/>
          <w:szCs w:val="28"/>
        </w:rPr>
      </w:pPr>
      <w:r>
        <w:rPr>
          <w:sz w:val="28"/>
          <w:szCs w:val="28"/>
        </w:rPr>
        <w:t xml:space="preserve">The leaf extract of </w:t>
      </w:r>
      <w:proofErr w:type="spellStart"/>
      <w:r>
        <w:rPr>
          <w:i/>
          <w:sz w:val="28"/>
          <w:szCs w:val="28"/>
        </w:rPr>
        <w:t>Calotropis</w:t>
      </w:r>
      <w:proofErr w:type="spellEnd"/>
      <w:r>
        <w:rPr>
          <w:i/>
          <w:sz w:val="28"/>
          <w:szCs w:val="28"/>
        </w:rPr>
        <w:t xml:space="preserve"> </w:t>
      </w:r>
      <w:proofErr w:type="spellStart"/>
      <w:r>
        <w:rPr>
          <w:i/>
          <w:sz w:val="28"/>
          <w:szCs w:val="28"/>
        </w:rPr>
        <w:t>proc</w:t>
      </w:r>
      <w:r>
        <w:rPr>
          <w:i/>
          <w:sz w:val="28"/>
          <w:szCs w:val="28"/>
        </w:rPr>
        <w:t>era</w:t>
      </w:r>
      <w:proofErr w:type="spellEnd"/>
      <w:r>
        <w:rPr>
          <w:sz w:val="28"/>
          <w:szCs w:val="28"/>
        </w:rPr>
        <w:t xml:space="preserve"> is rich in various phytochemical including </w:t>
      </w:r>
      <w:proofErr w:type="spellStart"/>
      <w:r>
        <w:rPr>
          <w:sz w:val="28"/>
          <w:szCs w:val="28"/>
        </w:rPr>
        <w:t>flavonoids</w:t>
      </w:r>
      <w:proofErr w:type="spellEnd"/>
      <w:r>
        <w:rPr>
          <w:sz w:val="28"/>
          <w:szCs w:val="28"/>
        </w:rPr>
        <w:t xml:space="preserve">, </w:t>
      </w:r>
      <w:proofErr w:type="spellStart"/>
      <w:r>
        <w:rPr>
          <w:sz w:val="28"/>
          <w:szCs w:val="28"/>
        </w:rPr>
        <w:t>terpenoids</w:t>
      </w:r>
      <w:proofErr w:type="spellEnd"/>
      <w:r>
        <w:rPr>
          <w:sz w:val="28"/>
          <w:szCs w:val="28"/>
        </w:rPr>
        <w:t xml:space="preserve">, </w:t>
      </w:r>
      <w:proofErr w:type="spellStart"/>
      <w:r>
        <w:rPr>
          <w:sz w:val="28"/>
          <w:szCs w:val="28"/>
        </w:rPr>
        <w:t>saponins</w:t>
      </w:r>
      <w:proofErr w:type="spellEnd"/>
      <w:r>
        <w:rPr>
          <w:sz w:val="28"/>
          <w:szCs w:val="28"/>
        </w:rPr>
        <w:t>, alkaloids, glycoside, steroids, phenolic compounds and alkaloids which have been reported to possess reducing properties.</w:t>
      </w:r>
    </w:p>
    <w:p w:rsidR="00EC62DA" w:rsidRDefault="007A67E4">
      <w:pPr>
        <w:spacing w:line="240" w:lineRule="auto"/>
        <w:jc w:val="both"/>
        <w:rPr>
          <w:sz w:val="28"/>
          <w:szCs w:val="28"/>
        </w:rPr>
      </w:pPr>
      <w:r>
        <w:rPr>
          <w:sz w:val="28"/>
          <w:szCs w:val="28"/>
        </w:rPr>
        <w:t xml:space="preserve">These phytochemical plays a crucial role in the </w:t>
      </w:r>
      <w:r>
        <w:rPr>
          <w:sz w:val="28"/>
          <w:szCs w:val="28"/>
        </w:rPr>
        <w:t xml:space="preserve">synthesis of </w:t>
      </w:r>
      <w:proofErr w:type="spellStart"/>
      <w:r>
        <w:rPr>
          <w:sz w:val="28"/>
          <w:szCs w:val="28"/>
        </w:rPr>
        <w:t>AgNPs</w:t>
      </w:r>
      <w:proofErr w:type="spellEnd"/>
      <w:r>
        <w:rPr>
          <w:sz w:val="28"/>
          <w:szCs w:val="28"/>
        </w:rPr>
        <w:t xml:space="preserve"> by reducing silver ions (Ag</w:t>
      </w:r>
      <w:r>
        <w:rPr>
          <w:sz w:val="28"/>
          <w:szCs w:val="28"/>
          <w:vertAlign w:val="superscript"/>
        </w:rPr>
        <w:t>+</w:t>
      </w:r>
      <w:r>
        <w:rPr>
          <w:sz w:val="28"/>
          <w:szCs w:val="28"/>
        </w:rPr>
        <w:t>) to silver nanoparticles (</w:t>
      </w:r>
      <w:proofErr w:type="spellStart"/>
      <w:r>
        <w:rPr>
          <w:sz w:val="28"/>
          <w:szCs w:val="28"/>
        </w:rPr>
        <w:t>AgO</w:t>
      </w:r>
      <w:proofErr w:type="spellEnd"/>
      <w:r>
        <w:rPr>
          <w:sz w:val="28"/>
          <w:szCs w:val="28"/>
        </w:rPr>
        <w:t xml:space="preserve">). The presence of these </w:t>
      </w:r>
      <w:proofErr w:type="spellStart"/>
      <w:r>
        <w:rPr>
          <w:sz w:val="28"/>
          <w:szCs w:val="28"/>
        </w:rPr>
        <w:t>biomolecules</w:t>
      </w:r>
      <w:proofErr w:type="spellEnd"/>
      <w:r>
        <w:rPr>
          <w:sz w:val="28"/>
          <w:szCs w:val="28"/>
        </w:rPr>
        <w:t xml:space="preserve"> in the leaf extract enables the formation of stable </w:t>
      </w:r>
      <w:proofErr w:type="spellStart"/>
      <w:r>
        <w:rPr>
          <w:sz w:val="28"/>
          <w:szCs w:val="28"/>
        </w:rPr>
        <w:t>AgNPs</w:t>
      </w:r>
      <w:proofErr w:type="spellEnd"/>
      <w:r>
        <w:rPr>
          <w:sz w:val="28"/>
          <w:szCs w:val="28"/>
        </w:rPr>
        <w:t>, eliminating the need for additional stabilizing agents.</w:t>
      </w:r>
    </w:p>
    <w:p w:rsidR="00EC62DA" w:rsidRDefault="007A67E4">
      <w:pPr>
        <w:spacing w:line="240" w:lineRule="auto"/>
        <w:jc w:val="both"/>
        <w:rPr>
          <w:sz w:val="28"/>
          <w:szCs w:val="28"/>
        </w:rPr>
      </w:pPr>
      <w:r>
        <w:rPr>
          <w:sz w:val="28"/>
          <w:szCs w:val="28"/>
        </w:rPr>
        <w:lastRenderedPageBreak/>
        <w:t>The phytochemical analysis</w:t>
      </w:r>
      <w:r>
        <w:rPr>
          <w:sz w:val="28"/>
          <w:szCs w:val="28"/>
        </w:rPr>
        <w:t xml:space="preserve"> was carried out to test the content of alkaloids, </w:t>
      </w:r>
      <w:proofErr w:type="spellStart"/>
      <w:r>
        <w:rPr>
          <w:sz w:val="28"/>
          <w:szCs w:val="28"/>
        </w:rPr>
        <w:t>saponins</w:t>
      </w:r>
      <w:proofErr w:type="spellEnd"/>
      <w:r>
        <w:rPr>
          <w:sz w:val="28"/>
          <w:szCs w:val="28"/>
        </w:rPr>
        <w:t xml:space="preserve">, </w:t>
      </w:r>
      <w:proofErr w:type="spellStart"/>
      <w:r>
        <w:rPr>
          <w:sz w:val="28"/>
          <w:szCs w:val="28"/>
        </w:rPr>
        <w:t>phenolics</w:t>
      </w:r>
      <w:proofErr w:type="spellEnd"/>
      <w:r>
        <w:rPr>
          <w:sz w:val="28"/>
          <w:szCs w:val="28"/>
        </w:rPr>
        <w:t xml:space="preserve">, tannins, </w:t>
      </w:r>
      <w:proofErr w:type="spellStart"/>
      <w:r>
        <w:rPr>
          <w:sz w:val="28"/>
          <w:szCs w:val="28"/>
        </w:rPr>
        <w:t>flavonoids</w:t>
      </w:r>
      <w:proofErr w:type="spellEnd"/>
      <w:r>
        <w:rPr>
          <w:sz w:val="28"/>
          <w:szCs w:val="28"/>
        </w:rPr>
        <w:t xml:space="preserve">, steroids and </w:t>
      </w:r>
      <w:proofErr w:type="spellStart"/>
      <w:r>
        <w:rPr>
          <w:sz w:val="28"/>
          <w:szCs w:val="28"/>
        </w:rPr>
        <w:t>terpenoids</w:t>
      </w:r>
      <w:proofErr w:type="spellEnd"/>
      <w:r>
        <w:rPr>
          <w:sz w:val="28"/>
          <w:szCs w:val="28"/>
        </w:rPr>
        <w:t xml:space="preserve"> in leaf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The phytochemical screening followed standardization methods giving results both in qualitative and quantita</w:t>
      </w:r>
      <w:r>
        <w:rPr>
          <w:sz w:val="28"/>
          <w:szCs w:val="28"/>
        </w:rPr>
        <w:t>tive analysis in Table 2 and 3.</w:t>
      </w:r>
    </w:p>
    <w:p w:rsidR="00EC62DA" w:rsidRDefault="007A67E4">
      <w:pPr>
        <w:spacing w:line="240" w:lineRule="auto"/>
        <w:jc w:val="both"/>
        <w:rPr>
          <w:b/>
          <w:sz w:val="28"/>
          <w:szCs w:val="28"/>
        </w:rPr>
      </w:pPr>
      <w:r>
        <w:rPr>
          <w:b/>
          <w:sz w:val="28"/>
          <w:szCs w:val="28"/>
        </w:rPr>
        <w:t xml:space="preserve"> Green synthesis of Silver Nanoparticle</w:t>
      </w:r>
    </w:p>
    <w:p w:rsidR="00EC62DA" w:rsidRDefault="007A67E4">
      <w:pPr>
        <w:spacing w:line="240" w:lineRule="auto"/>
        <w:jc w:val="both"/>
        <w:rPr>
          <w:sz w:val="28"/>
          <w:szCs w:val="28"/>
        </w:rPr>
      </w:pPr>
      <w:r>
        <w:rPr>
          <w:sz w:val="28"/>
          <w:szCs w:val="28"/>
        </w:rPr>
        <w:t>The Silver nanoparticle (</w:t>
      </w:r>
      <w:proofErr w:type="spellStart"/>
      <w:r>
        <w:rPr>
          <w:sz w:val="28"/>
          <w:szCs w:val="28"/>
        </w:rPr>
        <w:t>AgNps</w:t>
      </w:r>
      <w:proofErr w:type="spellEnd"/>
      <w:r>
        <w:rPr>
          <w:sz w:val="28"/>
          <w:szCs w:val="28"/>
        </w:rPr>
        <w:t xml:space="preserve">) synthesis reaction was carried out using leaf extract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The reaction is carried out in a dark condition to avoid the </w:t>
      </w:r>
      <w:proofErr w:type="spellStart"/>
      <w:r>
        <w:rPr>
          <w:sz w:val="28"/>
          <w:szCs w:val="28"/>
        </w:rPr>
        <w:t>photoactivation</w:t>
      </w:r>
      <w:proofErr w:type="spellEnd"/>
      <w:r>
        <w:rPr>
          <w:sz w:val="28"/>
          <w:szCs w:val="28"/>
        </w:rPr>
        <w:t xml:space="preserve"> reaction of silver nitrate.</w:t>
      </w:r>
    </w:p>
    <w:p w:rsidR="00EC62DA" w:rsidRDefault="007A67E4">
      <w:pPr>
        <w:spacing w:line="240" w:lineRule="auto"/>
        <w:jc w:val="both"/>
        <w:rPr>
          <w:sz w:val="28"/>
          <w:szCs w:val="28"/>
        </w:rPr>
      </w:pPr>
      <w:r>
        <w:rPr>
          <w:sz w:val="28"/>
          <w:szCs w:val="28"/>
        </w:rPr>
        <w:t xml:space="preserve">An indication of </w:t>
      </w:r>
      <w:proofErr w:type="spellStart"/>
      <w:r>
        <w:rPr>
          <w:sz w:val="28"/>
          <w:szCs w:val="28"/>
        </w:rPr>
        <w:t>AgNPs</w:t>
      </w:r>
      <w:proofErr w:type="spellEnd"/>
      <w:r>
        <w:rPr>
          <w:sz w:val="28"/>
          <w:szCs w:val="28"/>
        </w:rPr>
        <w:t xml:space="preserve"> formation is the occurrence of discoloration in the solution. After some incubation time, it was reported that the </w:t>
      </w:r>
      <w:proofErr w:type="spellStart"/>
      <w:r>
        <w:rPr>
          <w:sz w:val="28"/>
          <w:szCs w:val="28"/>
        </w:rPr>
        <w:t>AgNPs</w:t>
      </w:r>
      <w:proofErr w:type="spellEnd"/>
      <w:r>
        <w:rPr>
          <w:sz w:val="28"/>
          <w:szCs w:val="28"/>
        </w:rPr>
        <w:t xml:space="preserve"> solution has discoloration to </w:t>
      </w:r>
      <w:proofErr w:type="spellStart"/>
      <w:r>
        <w:rPr>
          <w:sz w:val="28"/>
          <w:szCs w:val="28"/>
        </w:rPr>
        <w:t>greyish</w:t>
      </w:r>
      <w:proofErr w:type="spellEnd"/>
      <w:r>
        <w:rPr>
          <w:sz w:val="28"/>
          <w:szCs w:val="28"/>
        </w:rPr>
        <w:t xml:space="preserve"> color in fig 1.</w:t>
      </w:r>
    </w:p>
    <w:p w:rsidR="00EC62DA" w:rsidRDefault="007A67E4">
      <w:pPr>
        <w:spacing w:line="240" w:lineRule="auto"/>
        <w:jc w:val="both"/>
        <w:rPr>
          <w:sz w:val="28"/>
          <w:szCs w:val="28"/>
        </w:rPr>
      </w:pPr>
      <w:r>
        <w:rPr>
          <w:sz w:val="28"/>
          <w:szCs w:val="28"/>
        </w:rPr>
        <w:t>Based on the r</w:t>
      </w:r>
      <w:r>
        <w:rPr>
          <w:sz w:val="28"/>
          <w:szCs w:val="28"/>
        </w:rPr>
        <w:t xml:space="preserve">esult, it can be concluded that silver nanoparticle synthesized using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have been formed. </w:t>
      </w:r>
    </w:p>
    <w:p w:rsidR="00EC62DA" w:rsidRDefault="007A67E4">
      <w:pPr>
        <w:spacing w:line="240" w:lineRule="auto"/>
        <w:jc w:val="both"/>
        <w:rPr>
          <w:b/>
          <w:sz w:val="28"/>
          <w:szCs w:val="28"/>
        </w:rPr>
      </w:pPr>
      <w:proofErr w:type="gramStart"/>
      <w:r>
        <w:rPr>
          <w:b/>
          <w:sz w:val="28"/>
          <w:szCs w:val="28"/>
        </w:rPr>
        <w:t>UV-Vis Spectroscopy.</w:t>
      </w:r>
      <w:proofErr w:type="gramEnd"/>
    </w:p>
    <w:p w:rsidR="00EC62DA" w:rsidRDefault="007A67E4">
      <w:pPr>
        <w:jc w:val="both"/>
        <w:rPr>
          <w:sz w:val="28"/>
          <w:szCs w:val="28"/>
        </w:rPr>
      </w:pPr>
      <w:r>
        <w:rPr>
          <w:sz w:val="28"/>
          <w:szCs w:val="28"/>
        </w:rPr>
        <w:t xml:space="preserve">The UV-Vis Spectrophotometer depicted in (fig 2), reveals absorbance peaks at a </w:t>
      </w:r>
      <w:proofErr w:type="spellStart"/>
      <w:r>
        <w:rPr>
          <w:sz w:val="28"/>
          <w:szCs w:val="28"/>
        </w:rPr>
        <w:t>ƛ</w:t>
      </w:r>
      <w:r>
        <w:rPr>
          <w:sz w:val="28"/>
          <w:szCs w:val="28"/>
        </w:rPr>
        <w:t>max</w:t>
      </w:r>
      <w:proofErr w:type="spellEnd"/>
      <w:r>
        <w:rPr>
          <w:sz w:val="28"/>
          <w:szCs w:val="28"/>
        </w:rPr>
        <w:t xml:space="preserve"> of 350nm, which is consisted with the char</w:t>
      </w:r>
      <w:r>
        <w:rPr>
          <w:sz w:val="28"/>
          <w:szCs w:val="28"/>
        </w:rPr>
        <w:t xml:space="preserve">acteristics absorption pattern of </w:t>
      </w:r>
      <w:proofErr w:type="spellStart"/>
      <w:r>
        <w:rPr>
          <w:sz w:val="28"/>
          <w:szCs w:val="28"/>
        </w:rPr>
        <w:t>AgNPs</w:t>
      </w:r>
      <w:proofErr w:type="spellEnd"/>
      <w:r>
        <w:rPr>
          <w:sz w:val="28"/>
          <w:szCs w:val="28"/>
        </w:rPr>
        <w:t xml:space="preserve">. This observation aligns with the finding of </w:t>
      </w:r>
      <w:proofErr w:type="spellStart"/>
      <w:r>
        <w:rPr>
          <w:sz w:val="28"/>
          <w:szCs w:val="28"/>
        </w:rPr>
        <w:t>Hao</w:t>
      </w:r>
      <w:proofErr w:type="spellEnd"/>
      <w:r>
        <w:rPr>
          <w:sz w:val="28"/>
          <w:szCs w:val="28"/>
        </w:rPr>
        <w:t xml:space="preserve"> and </w:t>
      </w:r>
      <w:proofErr w:type="spellStart"/>
      <w:r>
        <w:rPr>
          <w:sz w:val="28"/>
          <w:szCs w:val="28"/>
        </w:rPr>
        <w:t>Qingha</w:t>
      </w:r>
      <w:proofErr w:type="spellEnd"/>
      <w:r>
        <w:rPr>
          <w:sz w:val="28"/>
          <w:szCs w:val="28"/>
        </w:rPr>
        <w:t xml:space="preserve"> (2017), who conducted a study on the green synthesis of silver nanoparticle and their antimicrobial activities.</w:t>
      </w:r>
    </w:p>
    <w:p w:rsidR="00EC62DA" w:rsidRDefault="007A67E4">
      <w:pPr>
        <w:jc w:val="both"/>
        <w:rPr>
          <w:sz w:val="28"/>
          <w:szCs w:val="28"/>
        </w:rPr>
      </w:pPr>
      <w:r>
        <w:rPr>
          <w:sz w:val="28"/>
          <w:szCs w:val="28"/>
        </w:rPr>
        <w:t>In their research, the reported distinct sur</w:t>
      </w:r>
      <w:r>
        <w:rPr>
          <w:sz w:val="28"/>
          <w:szCs w:val="28"/>
        </w:rPr>
        <w:t xml:space="preserve">face Plasmon adsorption peak at approximately </w:t>
      </w:r>
      <w:proofErr w:type="spellStart"/>
      <w:r>
        <w:rPr>
          <w:sz w:val="28"/>
          <w:szCs w:val="28"/>
        </w:rPr>
        <w:t>ƛmax</w:t>
      </w:r>
      <w:proofErr w:type="spellEnd"/>
      <w:r>
        <w:rPr>
          <w:sz w:val="28"/>
          <w:szCs w:val="28"/>
        </w:rPr>
        <w:t xml:space="preserve"> 400nm indicative of silver nanoparticles.</w:t>
      </w:r>
    </w:p>
    <w:p w:rsidR="00EC62DA" w:rsidRDefault="007A67E4">
      <w:pPr>
        <w:jc w:val="both"/>
        <w:rPr>
          <w:b/>
          <w:sz w:val="28"/>
          <w:szCs w:val="28"/>
        </w:rPr>
      </w:pPr>
      <w:r>
        <w:rPr>
          <w:b/>
          <w:sz w:val="28"/>
          <w:szCs w:val="28"/>
        </w:rPr>
        <w:t>FTIR Spectroscopy</w:t>
      </w:r>
    </w:p>
    <w:p w:rsidR="00EC62DA" w:rsidRDefault="007A67E4">
      <w:pPr>
        <w:spacing w:before="240"/>
        <w:jc w:val="both"/>
        <w:rPr>
          <w:sz w:val="28"/>
          <w:szCs w:val="28"/>
        </w:rPr>
      </w:pPr>
      <w:r>
        <w:rPr>
          <w:sz w:val="28"/>
          <w:szCs w:val="28"/>
        </w:rPr>
        <w:t>The FTIR Spectrum (fig 3) of silver nanoparticle showed strong IR band characteristics of Hydroxyl (3430.17cm</w:t>
      </w:r>
      <w:r>
        <w:rPr>
          <w:sz w:val="28"/>
          <w:szCs w:val="28"/>
          <w:vertAlign w:val="superscript"/>
        </w:rPr>
        <w:t>-1</w:t>
      </w:r>
      <w:r>
        <w:rPr>
          <w:sz w:val="28"/>
          <w:szCs w:val="28"/>
        </w:rPr>
        <w:t xml:space="preserve">), </w:t>
      </w:r>
      <w:proofErr w:type="spellStart"/>
      <w:r>
        <w:rPr>
          <w:sz w:val="28"/>
          <w:szCs w:val="28"/>
        </w:rPr>
        <w:t>alkane</w:t>
      </w:r>
      <w:proofErr w:type="spellEnd"/>
      <w:r>
        <w:rPr>
          <w:sz w:val="28"/>
          <w:szCs w:val="28"/>
        </w:rPr>
        <w:t xml:space="preserve"> (2966.00, 2587.73, 2538.</w:t>
      </w:r>
      <w:r>
        <w:rPr>
          <w:sz w:val="28"/>
          <w:szCs w:val="28"/>
        </w:rPr>
        <w:t>00cm</w:t>
      </w:r>
      <w:r>
        <w:rPr>
          <w:sz w:val="28"/>
          <w:szCs w:val="28"/>
          <w:vertAlign w:val="superscript"/>
        </w:rPr>
        <w:t>-1</w:t>
      </w:r>
      <w:r>
        <w:rPr>
          <w:sz w:val="28"/>
          <w:szCs w:val="28"/>
        </w:rPr>
        <w:t>), c=c of benzene (1753.52cm</w:t>
      </w:r>
      <w:r>
        <w:rPr>
          <w:sz w:val="28"/>
          <w:szCs w:val="28"/>
          <w:vertAlign w:val="superscript"/>
        </w:rPr>
        <w:t>-1</w:t>
      </w:r>
      <w:r>
        <w:rPr>
          <w:sz w:val="28"/>
          <w:szCs w:val="28"/>
        </w:rPr>
        <w:t>), aromatic amines (1190.44cm</w:t>
      </w:r>
      <w:r>
        <w:rPr>
          <w:sz w:val="28"/>
          <w:szCs w:val="28"/>
          <w:vertAlign w:val="superscript"/>
        </w:rPr>
        <w:t>-1</w:t>
      </w:r>
      <w:r>
        <w:rPr>
          <w:sz w:val="28"/>
          <w:szCs w:val="28"/>
        </w:rPr>
        <w:t>) and aliphatic amines (1027.45cm</w:t>
      </w:r>
      <w:r>
        <w:rPr>
          <w:sz w:val="28"/>
          <w:szCs w:val="28"/>
          <w:vertAlign w:val="superscript"/>
        </w:rPr>
        <w:t>-1</w:t>
      </w:r>
      <w:r>
        <w:rPr>
          <w:sz w:val="28"/>
          <w:szCs w:val="28"/>
        </w:rPr>
        <w:t>) functional groups.</w:t>
      </w:r>
    </w:p>
    <w:p w:rsidR="00EC62DA" w:rsidRDefault="007A67E4">
      <w:pPr>
        <w:spacing w:before="240"/>
        <w:jc w:val="both"/>
        <w:rPr>
          <w:sz w:val="28"/>
          <w:szCs w:val="28"/>
        </w:rPr>
      </w:pPr>
      <w:r>
        <w:rPr>
          <w:sz w:val="28"/>
          <w:szCs w:val="28"/>
        </w:rPr>
        <w:lastRenderedPageBreak/>
        <w:t xml:space="preserve">The FTIR analysis strongly supported the capping behavior of </w:t>
      </w:r>
      <w:proofErr w:type="spellStart"/>
      <w:r>
        <w:rPr>
          <w:sz w:val="28"/>
          <w:szCs w:val="28"/>
        </w:rPr>
        <w:t>bioreduced</w:t>
      </w:r>
      <w:proofErr w:type="spellEnd"/>
      <w:r>
        <w:rPr>
          <w:sz w:val="28"/>
          <w:szCs w:val="28"/>
        </w:rPr>
        <w:t xml:space="preserve"> silver nanoparticle synthesized by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leaf ex</w:t>
      </w:r>
      <w:r>
        <w:rPr>
          <w:sz w:val="28"/>
          <w:szCs w:val="28"/>
        </w:rPr>
        <w:t>tract which in turn imparted the high stability of the synthesized silver nanoparticle.</w:t>
      </w:r>
    </w:p>
    <w:p w:rsidR="00EC62DA" w:rsidRDefault="007A67E4">
      <w:pPr>
        <w:spacing w:before="240"/>
        <w:jc w:val="both"/>
        <w:rPr>
          <w:sz w:val="28"/>
          <w:szCs w:val="28"/>
        </w:rPr>
      </w:pPr>
      <w:r>
        <w:rPr>
          <w:b/>
          <w:sz w:val="28"/>
          <w:szCs w:val="28"/>
        </w:rPr>
        <w:t>Scanning Electron Microscopy (SEM)</w:t>
      </w:r>
    </w:p>
    <w:p w:rsidR="00EC62DA" w:rsidRDefault="007A67E4">
      <w:pPr>
        <w:spacing w:before="240"/>
        <w:jc w:val="both"/>
        <w:rPr>
          <w:sz w:val="28"/>
          <w:szCs w:val="28"/>
        </w:rPr>
      </w:pPr>
      <w:r>
        <w:rPr>
          <w:sz w:val="28"/>
          <w:szCs w:val="28"/>
        </w:rPr>
        <w:t xml:space="preserve">(Fig 4) shows the SEM images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/AgNO</w:t>
      </w:r>
      <w:r>
        <w:rPr>
          <w:sz w:val="28"/>
          <w:szCs w:val="28"/>
          <w:vertAlign w:val="subscript"/>
        </w:rPr>
        <w:t>3</w:t>
      </w:r>
      <w:r>
        <w:rPr>
          <w:sz w:val="28"/>
          <w:szCs w:val="28"/>
        </w:rPr>
        <w:t>. The micrographs showed mainly irregular shaped particles with areas of unif</w:t>
      </w:r>
      <w:r>
        <w:rPr>
          <w:sz w:val="28"/>
          <w:szCs w:val="28"/>
        </w:rPr>
        <w:t xml:space="preserve">orm dispersion and areas of particles aggregation. </w:t>
      </w:r>
    </w:p>
    <w:p w:rsidR="00EC62DA" w:rsidRDefault="007A67E4">
      <w:pPr>
        <w:spacing w:before="240"/>
        <w:jc w:val="both"/>
        <w:rPr>
          <w:sz w:val="28"/>
          <w:szCs w:val="28"/>
        </w:rPr>
      </w:pPr>
      <w:r>
        <w:rPr>
          <w:sz w:val="28"/>
          <w:szCs w:val="28"/>
        </w:rPr>
        <w:t xml:space="preserve">It has been suggested that these areas of aggregation can be attributed to </w:t>
      </w:r>
      <w:proofErr w:type="spellStart"/>
      <w:r>
        <w:rPr>
          <w:sz w:val="28"/>
          <w:szCs w:val="28"/>
        </w:rPr>
        <w:t>yht</w:t>
      </w:r>
      <w:proofErr w:type="spellEnd"/>
      <w:r>
        <w:rPr>
          <w:sz w:val="28"/>
          <w:szCs w:val="28"/>
        </w:rPr>
        <w:t xml:space="preserve"> interaction between the formed nanoparticles and some of the phytochemical involved in its synthesis could be due to </w:t>
      </w:r>
      <w:proofErr w:type="spellStart"/>
      <w:r>
        <w:rPr>
          <w:sz w:val="28"/>
          <w:szCs w:val="28"/>
        </w:rPr>
        <w:t>steric</w:t>
      </w:r>
      <w:proofErr w:type="spellEnd"/>
      <w:r>
        <w:rPr>
          <w:sz w:val="28"/>
          <w:szCs w:val="28"/>
        </w:rPr>
        <w:t xml:space="preserve"> s</w:t>
      </w:r>
      <w:r>
        <w:rPr>
          <w:sz w:val="28"/>
          <w:szCs w:val="28"/>
        </w:rPr>
        <w:t xml:space="preserve">ilver interaction between individual nanoparticles. These particles aggregation observed could however limit its ability to disperse uniformly when applied as </w:t>
      </w:r>
      <w:proofErr w:type="spellStart"/>
      <w:r>
        <w:rPr>
          <w:sz w:val="28"/>
          <w:szCs w:val="28"/>
        </w:rPr>
        <w:t>nanofillers</w:t>
      </w:r>
      <w:proofErr w:type="spellEnd"/>
      <w:r>
        <w:rPr>
          <w:sz w:val="28"/>
          <w:szCs w:val="28"/>
        </w:rPr>
        <w:t>.</w:t>
      </w:r>
    </w:p>
    <w:p w:rsidR="00EC62DA" w:rsidRDefault="007A67E4">
      <w:pPr>
        <w:spacing w:before="240"/>
        <w:jc w:val="both"/>
        <w:rPr>
          <w:b/>
          <w:sz w:val="28"/>
          <w:szCs w:val="28"/>
          <w:vertAlign w:val="subscript"/>
        </w:rPr>
      </w:pPr>
      <w:r>
        <w:rPr>
          <w:b/>
          <w:sz w:val="28"/>
          <w:szCs w:val="28"/>
        </w:rPr>
        <w:t xml:space="preserve">Antimicrobial Activity of </w:t>
      </w:r>
      <w:proofErr w:type="spellStart"/>
      <w:r>
        <w:rPr>
          <w:b/>
          <w:i/>
          <w:sz w:val="28"/>
          <w:szCs w:val="28"/>
        </w:rPr>
        <w:t>Calotropis</w:t>
      </w:r>
      <w:proofErr w:type="spellEnd"/>
      <w:r>
        <w:rPr>
          <w:b/>
          <w:i/>
          <w:sz w:val="28"/>
          <w:szCs w:val="28"/>
        </w:rPr>
        <w:t xml:space="preserve"> </w:t>
      </w:r>
      <w:proofErr w:type="spellStart"/>
      <w:r>
        <w:rPr>
          <w:b/>
          <w:i/>
          <w:sz w:val="28"/>
          <w:szCs w:val="28"/>
        </w:rPr>
        <w:t>procera</w:t>
      </w:r>
      <w:proofErr w:type="spellEnd"/>
      <w:r>
        <w:rPr>
          <w:b/>
          <w:sz w:val="28"/>
          <w:szCs w:val="28"/>
        </w:rPr>
        <w:t>/AgNO</w:t>
      </w:r>
      <w:r>
        <w:rPr>
          <w:b/>
          <w:sz w:val="28"/>
          <w:szCs w:val="28"/>
          <w:vertAlign w:val="subscript"/>
        </w:rPr>
        <w:t>3</w:t>
      </w:r>
    </w:p>
    <w:p w:rsidR="00EC62DA" w:rsidRDefault="007A67E4">
      <w:pPr>
        <w:spacing w:before="240"/>
        <w:jc w:val="both"/>
        <w:rPr>
          <w:i/>
          <w:sz w:val="28"/>
          <w:szCs w:val="28"/>
        </w:rPr>
      </w:pPr>
      <w:r>
        <w:rPr>
          <w:sz w:val="28"/>
          <w:szCs w:val="28"/>
        </w:rPr>
        <w:t>(Table 3 and 4), describes the an</w:t>
      </w:r>
      <w:r>
        <w:rPr>
          <w:sz w:val="28"/>
          <w:szCs w:val="28"/>
        </w:rPr>
        <w:t xml:space="preserve">timicrobial activity of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/AgNO</w:t>
      </w:r>
      <w:r>
        <w:rPr>
          <w:sz w:val="28"/>
          <w:szCs w:val="28"/>
          <w:vertAlign w:val="subscript"/>
        </w:rPr>
        <w:t xml:space="preserve">3 </w:t>
      </w:r>
      <w:r>
        <w:rPr>
          <w:sz w:val="28"/>
          <w:szCs w:val="28"/>
        </w:rPr>
        <w:t xml:space="preserve">against isolated microorganisms. It can be observed that antimicrobial activity ranged between 17mm-24mm (zone of inhibition) against </w:t>
      </w:r>
      <w:proofErr w:type="spellStart"/>
      <w:r>
        <w:rPr>
          <w:i/>
          <w:sz w:val="28"/>
          <w:szCs w:val="28"/>
        </w:rPr>
        <w:t>Klebsiella</w:t>
      </w:r>
      <w:proofErr w:type="spellEnd"/>
      <w:r>
        <w:rPr>
          <w:i/>
          <w:sz w:val="28"/>
          <w:szCs w:val="28"/>
        </w:rPr>
        <w:t xml:space="preserve"> pneumonia, Pseudomonas sp., </w:t>
      </w:r>
      <w:proofErr w:type="spellStart"/>
      <w:r>
        <w:rPr>
          <w:i/>
          <w:sz w:val="28"/>
          <w:szCs w:val="28"/>
        </w:rPr>
        <w:t>Penicillum</w:t>
      </w:r>
      <w:proofErr w:type="spellEnd"/>
      <w:r>
        <w:rPr>
          <w:i/>
          <w:sz w:val="28"/>
          <w:szCs w:val="28"/>
        </w:rPr>
        <w:t xml:space="preserve"> sp., </w:t>
      </w:r>
      <w:proofErr w:type="spellStart"/>
      <w:r>
        <w:rPr>
          <w:i/>
          <w:sz w:val="28"/>
          <w:szCs w:val="28"/>
        </w:rPr>
        <w:t>Aspergillus</w:t>
      </w:r>
      <w:proofErr w:type="spellEnd"/>
      <w:r>
        <w:rPr>
          <w:i/>
          <w:sz w:val="28"/>
          <w:szCs w:val="28"/>
        </w:rPr>
        <w:t xml:space="preserve"> </w:t>
      </w:r>
      <w:proofErr w:type="spellStart"/>
      <w:proofErr w:type="gramStart"/>
      <w:r>
        <w:rPr>
          <w:i/>
          <w:sz w:val="28"/>
          <w:szCs w:val="28"/>
        </w:rPr>
        <w:t>niger</w:t>
      </w:r>
      <w:proofErr w:type="spellEnd"/>
      <w:proofErr w:type="gramEnd"/>
      <w:r>
        <w:rPr>
          <w:i/>
          <w:sz w:val="28"/>
          <w:szCs w:val="28"/>
        </w:rPr>
        <w:t xml:space="preserve">, </w:t>
      </w:r>
      <w:proofErr w:type="spellStart"/>
      <w:r>
        <w:rPr>
          <w:i/>
          <w:sz w:val="28"/>
          <w:szCs w:val="28"/>
        </w:rPr>
        <w:t>Trichoderma</w:t>
      </w:r>
      <w:proofErr w:type="spellEnd"/>
      <w:r>
        <w:rPr>
          <w:i/>
          <w:sz w:val="28"/>
          <w:szCs w:val="28"/>
        </w:rPr>
        <w:t xml:space="preserve">, </w:t>
      </w:r>
      <w:proofErr w:type="spellStart"/>
      <w:r>
        <w:rPr>
          <w:i/>
          <w:sz w:val="28"/>
          <w:szCs w:val="28"/>
        </w:rPr>
        <w:t>Fusarium</w:t>
      </w:r>
      <w:proofErr w:type="spellEnd"/>
      <w:r>
        <w:rPr>
          <w:sz w:val="28"/>
          <w:szCs w:val="28"/>
        </w:rPr>
        <w:t xml:space="preserve"> while no activity was observed against </w:t>
      </w:r>
      <w:proofErr w:type="spellStart"/>
      <w:r>
        <w:rPr>
          <w:i/>
          <w:sz w:val="28"/>
          <w:szCs w:val="28"/>
        </w:rPr>
        <w:t>Rhizopus</w:t>
      </w:r>
      <w:proofErr w:type="spellEnd"/>
      <w:r>
        <w:rPr>
          <w:i/>
          <w:sz w:val="28"/>
          <w:szCs w:val="28"/>
        </w:rPr>
        <w:t xml:space="preserve"> sp., Staphylococcus </w:t>
      </w:r>
      <w:proofErr w:type="spellStart"/>
      <w:r>
        <w:rPr>
          <w:i/>
          <w:sz w:val="28"/>
          <w:szCs w:val="28"/>
        </w:rPr>
        <w:t>aureus</w:t>
      </w:r>
      <w:proofErr w:type="spellEnd"/>
      <w:r>
        <w:rPr>
          <w:i/>
          <w:sz w:val="28"/>
          <w:szCs w:val="28"/>
        </w:rPr>
        <w:t xml:space="preserve">, Escherichia coli, Salmonella </w:t>
      </w:r>
      <w:proofErr w:type="spellStart"/>
      <w:r>
        <w:rPr>
          <w:i/>
          <w:sz w:val="28"/>
          <w:szCs w:val="28"/>
        </w:rPr>
        <w:t>typhi</w:t>
      </w:r>
      <w:proofErr w:type="spellEnd"/>
      <w:r>
        <w:rPr>
          <w:i/>
          <w:sz w:val="28"/>
          <w:szCs w:val="28"/>
        </w:rPr>
        <w:t>.</w:t>
      </w:r>
    </w:p>
    <w:p w:rsidR="00EC62DA" w:rsidRDefault="007A67E4">
      <w:pPr>
        <w:spacing w:before="240"/>
        <w:jc w:val="both"/>
        <w:rPr>
          <w:sz w:val="28"/>
          <w:szCs w:val="28"/>
        </w:rPr>
      </w:pPr>
      <w:r>
        <w:rPr>
          <w:sz w:val="28"/>
          <w:szCs w:val="28"/>
        </w:rPr>
        <w:t xml:space="preserve">The result in this study also showed the antimicrobial activity against gram negative </w:t>
      </w:r>
      <w:proofErr w:type="gramStart"/>
      <w:r>
        <w:rPr>
          <w:sz w:val="28"/>
          <w:szCs w:val="28"/>
        </w:rPr>
        <w:t xml:space="preserve">( </w:t>
      </w:r>
      <w:proofErr w:type="spellStart"/>
      <w:r>
        <w:rPr>
          <w:i/>
          <w:sz w:val="28"/>
          <w:szCs w:val="28"/>
        </w:rPr>
        <w:t>Klebsiella</w:t>
      </w:r>
      <w:proofErr w:type="spellEnd"/>
      <w:proofErr w:type="gramEnd"/>
      <w:r>
        <w:rPr>
          <w:i/>
          <w:sz w:val="28"/>
          <w:szCs w:val="28"/>
        </w:rPr>
        <w:t xml:space="preserve"> pneumonia</w:t>
      </w:r>
      <w:r>
        <w:rPr>
          <w:sz w:val="28"/>
          <w:szCs w:val="28"/>
        </w:rPr>
        <w:t xml:space="preserve">) was </w:t>
      </w:r>
      <w:r>
        <w:rPr>
          <w:sz w:val="28"/>
          <w:szCs w:val="28"/>
        </w:rPr>
        <w:t>significantly higher than other microorganism tested while activity against fungal isolates was significantly higher than gram positive bacteria.</w:t>
      </w:r>
    </w:p>
    <w:p w:rsidR="00EC62DA" w:rsidRDefault="007A67E4">
      <w:pPr>
        <w:spacing w:before="240"/>
        <w:jc w:val="both"/>
        <w:rPr>
          <w:sz w:val="28"/>
          <w:szCs w:val="28"/>
        </w:rPr>
      </w:pPr>
      <w:r>
        <w:rPr>
          <w:sz w:val="28"/>
          <w:szCs w:val="28"/>
        </w:rPr>
        <w:t>Overall, the antimicrobial activity of silver oxide nanoparticles and sensitivity to different microbes vary i</w:t>
      </w:r>
      <w:r>
        <w:rPr>
          <w:sz w:val="28"/>
          <w:szCs w:val="28"/>
        </w:rPr>
        <w:t xml:space="preserve">n different reports, this could be due to the methods of synthesis, </w:t>
      </w:r>
      <w:proofErr w:type="spellStart"/>
      <w:r>
        <w:rPr>
          <w:sz w:val="28"/>
          <w:szCs w:val="28"/>
        </w:rPr>
        <w:t>functionalization</w:t>
      </w:r>
      <w:proofErr w:type="spellEnd"/>
      <w:r>
        <w:rPr>
          <w:sz w:val="28"/>
          <w:szCs w:val="28"/>
        </w:rPr>
        <w:t>, particle size, silver concentration and microbial strain tested.</w:t>
      </w: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EC62DA">
      <w:pPr>
        <w:jc w:val="both"/>
        <w:rPr>
          <w:b/>
          <w:sz w:val="32"/>
          <w:szCs w:val="32"/>
        </w:rPr>
      </w:pPr>
    </w:p>
    <w:p w:rsidR="00EC62DA" w:rsidRDefault="007A67E4">
      <w:pPr>
        <w:jc w:val="both"/>
        <w:rPr>
          <w:b/>
          <w:sz w:val="32"/>
          <w:szCs w:val="32"/>
        </w:rPr>
      </w:pPr>
      <w:r>
        <w:rPr>
          <w:b/>
          <w:sz w:val="32"/>
          <w:szCs w:val="32"/>
        </w:rPr>
        <w:lastRenderedPageBreak/>
        <w:t>4.2 CONCLUSION</w:t>
      </w:r>
    </w:p>
    <w:p w:rsidR="00EC62DA" w:rsidRDefault="007A67E4">
      <w:pPr>
        <w:jc w:val="both"/>
        <w:rPr>
          <w:sz w:val="28"/>
          <w:szCs w:val="28"/>
        </w:rPr>
      </w:pPr>
      <w:r>
        <w:rPr>
          <w:sz w:val="28"/>
          <w:szCs w:val="28"/>
        </w:rPr>
        <w:t xml:space="preserve">The study demonstrates the bio-reduction of aqueous silver ions using the leaf extract of the </w:t>
      </w:r>
      <w:proofErr w:type="spellStart"/>
      <w:r>
        <w:rPr>
          <w:i/>
          <w:sz w:val="28"/>
          <w:szCs w:val="28"/>
        </w:rPr>
        <w:t>Calotropis</w:t>
      </w:r>
      <w:proofErr w:type="spellEnd"/>
      <w:r>
        <w:rPr>
          <w:i/>
          <w:sz w:val="28"/>
          <w:szCs w:val="28"/>
        </w:rPr>
        <w:t xml:space="preserve"> </w:t>
      </w:r>
      <w:proofErr w:type="spellStart"/>
      <w:r>
        <w:rPr>
          <w:i/>
          <w:sz w:val="28"/>
          <w:szCs w:val="28"/>
        </w:rPr>
        <w:t>procera</w:t>
      </w:r>
      <w:proofErr w:type="spellEnd"/>
      <w:r>
        <w:rPr>
          <w:sz w:val="28"/>
          <w:szCs w:val="28"/>
        </w:rPr>
        <w:t xml:space="preserve"> plant. Characterization of the resulting product was carried out through UV-Vis, ATR-FTIR and SEM analyses. The metal ions were reduced, leadin</w:t>
      </w:r>
      <w:r>
        <w:rPr>
          <w:sz w:val="28"/>
          <w:szCs w:val="28"/>
        </w:rPr>
        <w:t>g to the formation of silver nanoparticles with an average particle size of as indicated by SEM analysis.</w:t>
      </w:r>
    </w:p>
    <w:p w:rsidR="00EC62DA" w:rsidRDefault="007A67E4">
      <w:pPr>
        <w:jc w:val="both"/>
        <w:rPr>
          <w:sz w:val="28"/>
          <w:szCs w:val="28"/>
        </w:rPr>
      </w:pPr>
      <w:r>
        <w:rPr>
          <w:sz w:val="28"/>
          <w:szCs w:val="28"/>
        </w:rPr>
        <w:t xml:space="preserve">The UV-Vis analysis of </w:t>
      </w:r>
      <w:proofErr w:type="spellStart"/>
      <w:r>
        <w:rPr>
          <w:sz w:val="28"/>
          <w:szCs w:val="28"/>
        </w:rPr>
        <w:t>AgNPs</w:t>
      </w:r>
      <w:proofErr w:type="spellEnd"/>
      <w:r>
        <w:rPr>
          <w:sz w:val="28"/>
          <w:szCs w:val="28"/>
        </w:rPr>
        <w:t xml:space="preserve"> revealed a surface Plasmon resonance (SPR) characteristic peak at 400nm.</w:t>
      </w:r>
      <w:r>
        <w:t xml:space="preserve"> </w:t>
      </w:r>
      <w:r>
        <w:rPr>
          <w:sz w:val="28"/>
          <w:szCs w:val="28"/>
        </w:rPr>
        <w:t>ATR-FTIR showed the disappearance of three disti</w:t>
      </w:r>
      <w:r>
        <w:rPr>
          <w:sz w:val="28"/>
          <w:szCs w:val="28"/>
        </w:rPr>
        <w:t>nctive peaks at 3430.17 cm</w:t>
      </w:r>
      <w:r>
        <w:rPr>
          <w:sz w:val="28"/>
          <w:szCs w:val="28"/>
          <w:vertAlign w:val="superscript"/>
        </w:rPr>
        <w:t>-1</w:t>
      </w:r>
      <w:r>
        <w:rPr>
          <w:sz w:val="28"/>
          <w:szCs w:val="28"/>
        </w:rPr>
        <w:t>, 2966.00 cm</w:t>
      </w:r>
      <w:r>
        <w:rPr>
          <w:sz w:val="28"/>
          <w:szCs w:val="28"/>
          <w:vertAlign w:val="superscript"/>
        </w:rPr>
        <w:t>-1</w:t>
      </w:r>
      <w:r>
        <w:rPr>
          <w:sz w:val="28"/>
          <w:szCs w:val="28"/>
        </w:rPr>
        <w:t>, and 1753.00cm</w:t>
      </w:r>
      <w:r>
        <w:rPr>
          <w:sz w:val="28"/>
          <w:szCs w:val="28"/>
          <w:vertAlign w:val="superscript"/>
        </w:rPr>
        <w:t>-1</w:t>
      </w:r>
      <w:r>
        <w:rPr>
          <w:sz w:val="28"/>
          <w:szCs w:val="28"/>
        </w:rPr>
        <w:t xml:space="preserve">, with others exhibiting reduced and increased wave numbers. These changes are responsible for the reduction, capping, and stabilization of the synthesized </w:t>
      </w:r>
      <w:proofErr w:type="spellStart"/>
      <w:r>
        <w:rPr>
          <w:sz w:val="28"/>
          <w:szCs w:val="28"/>
        </w:rPr>
        <w:t>C.p-AgNPs</w:t>
      </w:r>
      <w:proofErr w:type="spellEnd"/>
      <w:r>
        <w:rPr>
          <w:sz w:val="28"/>
          <w:szCs w:val="28"/>
        </w:rPr>
        <w:t xml:space="preserve">. The leaves of </w:t>
      </w:r>
      <w:proofErr w:type="spellStart"/>
      <w:r>
        <w:rPr>
          <w:i/>
          <w:sz w:val="28"/>
          <w:szCs w:val="28"/>
        </w:rPr>
        <w:t>Calotropis</w:t>
      </w:r>
      <w:proofErr w:type="spellEnd"/>
      <w:r>
        <w:rPr>
          <w:i/>
          <w:sz w:val="28"/>
          <w:szCs w:val="28"/>
        </w:rPr>
        <w:t xml:space="preserve"> </w:t>
      </w:r>
      <w:proofErr w:type="spellStart"/>
      <w:r>
        <w:rPr>
          <w:i/>
          <w:sz w:val="28"/>
          <w:szCs w:val="28"/>
        </w:rPr>
        <w:t>proce</w:t>
      </w:r>
      <w:r>
        <w:rPr>
          <w:i/>
          <w:sz w:val="28"/>
          <w:szCs w:val="28"/>
        </w:rPr>
        <w:t>ra</w:t>
      </w:r>
      <w:proofErr w:type="spellEnd"/>
      <w:r>
        <w:rPr>
          <w:sz w:val="28"/>
          <w:szCs w:val="28"/>
        </w:rPr>
        <w:t xml:space="preserve"> emerge as a promising source for green synthesis of silver nanoparticles.</w:t>
      </w:r>
    </w:p>
    <w:p w:rsidR="00EC62DA" w:rsidRDefault="007A67E4">
      <w:pPr>
        <w:jc w:val="both"/>
        <w:rPr>
          <w:sz w:val="28"/>
          <w:szCs w:val="28"/>
        </w:rPr>
      </w:pPr>
      <w:r>
        <w:rPr>
          <w:sz w:val="28"/>
          <w:szCs w:val="28"/>
        </w:rPr>
        <w:t xml:space="preserve">Furthermore, the antimicrobial activity of </w:t>
      </w:r>
      <w:proofErr w:type="spellStart"/>
      <w:r>
        <w:rPr>
          <w:sz w:val="28"/>
          <w:szCs w:val="28"/>
        </w:rPr>
        <w:t>C.p-AgNPs</w:t>
      </w:r>
      <w:proofErr w:type="spellEnd"/>
      <w:r>
        <w:rPr>
          <w:sz w:val="28"/>
          <w:szCs w:val="28"/>
        </w:rPr>
        <w:t xml:space="preserve"> was investigated, revealing dose-dependent inhibition. The </w:t>
      </w:r>
      <w:proofErr w:type="spellStart"/>
      <w:r>
        <w:rPr>
          <w:sz w:val="28"/>
          <w:szCs w:val="28"/>
        </w:rPr>
        <w:t>C.p-AgNPs</w:t>
      </w:r>
      <w:proofErr w:type="spellEnd"/>
      <w:r>
        <w:rPr>
          <w:sz w:val="28"/>
          <w:szCs w:val="28"/>
        </w:rPr>
        <w:t xml:space="preserve"> exhibited the best inhibition at 1000ppm against bacteria</w:t>
      </w:r>
      <w:r>
        <w:rPr>
          <w:sz w:val="28"/>
          <w:szCs w:val="28"/>
        </w:rPr>
        <w:t xml:space="preserve"> such as </w:t>
      </w:r>
      <w:proofErr w:type="spellStart"/>
      <w:r>
        <w:rPr>
          <w:i/>
          <w:sz w:val="28"/>
          <w:szCs w:val="28"/>
        </w:rPr>
        <w:t>Klebsiella</w:t>
      </w:r>
      <w:proofErr w:type="spellEnd"/>
      <w:r>
        <w:rPr>
          <w:i/>
          <w:sz w:val="28"/>
          <w:szCs w:val="28"/>
        </w:rPr>
        <w:t xml:space="preserve"> </w:t>
      </w:r>
      <w:proofErr w:type="spellStart"/>
      <w:r>
        <w:rPr>
          <w:i/>
          <w:sz w:val="28"/>
          <w:szCs w:val="28"/>
        </w:rPr>
        <w:t>pneumoniae</w:t>
      </w:r>
      <w:proofErr w:type="spellEnd"/>
      <w:r>
        <w:rPr>
          <w:sz w:val="28"/>
          <w:szCs w:val="28"/>
        </w:rPr>
        <w:t xml:space="preserve">(24.0 mm) and </w:t>
      </w:r>
      <w:r>
        <w:rPr>
          <w:i/>
          <w:sz w:val="28"/>
          <w:szCs w:val="28"/>
        </w:rPr>
        <w:t>Pseudomonas sp.</w:t>
      </w:r>
      <w:r>
        <w:rPr>
          <w:sz w:val="28"/>
          <w:szCs w:val="28"/>
        </w:rPr>
        <w:t xml:space="preserve">,(17.0 mm), as well as the </w:t>
      </w:r>
      <w:proofErr w:type="spellStart"/>
      <w:r>
        <w:rPr>
          <w:sz w:val="28"/>
          <w:szCs w:val="28"/>
        </w:rPr>
        <w:t>C.p-AgNPs</w:t>
      </w:r>
      <w:proofErr w:type="spellEnd"/>
      <w:r>
        <w:rPr>
          <w:sz w:val="28"/>
          <w:szCs w:val="28"/>
        </w:rPr>
        <w:t xml:space="preserve"> exhibited the best inhibition at 0.3ml against fungi such as </w:t>
      </w:r>
      <w:proofErr w:type="spellStart"/>
      <w:r>
        <w:rPr>
          <w:i/>
          <w:sz w:val="28"/>
          <w:szCs w:val="28"/>
        </w:rPr>
        <w:t>Penicillum</w:t>
      </w:r>
      <w:proofErr w:type="spellEnd"/>
      <w:r>
        <w:rPr>
          <w:i/>
          <w:sz w:val="28"/>
          <w:szCs w:val="28"/>
        </w:rPr>
        <w:t xml:space="preserve"> sp</w:t>
      </w:r>
      <w:r>
        <w:rPr>
          <w:sz w:val="28"/>
          <w:szCs w:val="28"/>
        </w:rPr>
        <w:t xml:space="preserve">., (23.0 mm) and </w:t>
      </w:r>
      <w:proofErr w:type="spellStart"/>
      <w:r>
        <w:rPr>
          <w:i/>
          <w:sz w:val="28"/>
          <w:szCs w:val="28"/>
        </w:rPr>
        <w:t>Trichoderma</w:t>
      </w:r>
      <w:proofErr w:type="spellEnd"/>
      <w:r>
        <w:rPr>
          <w:i/>
          <w:sz w:val="28"/>
          <w:szCs w:val="28"/>
        </w:rPr>
        <w:t xml:space="preserve"> sp</w:t>
      </w:r>
      <w:r>
        <w:rPr>
          <w:sz w:val="28"/>
          <w:szCs w:val="28"/>
        </w:rPr>
        <w:t>.,(25.0mm).</w:t>
      </w:r>
    </w:p>
    <w:p w:rsidR="00EC62DA" w:rsidRDefault="007A67E4">
      <w:pPr>
        <w:jc w:val="both"/>
        <w:rPr>
          <w:sz w:val="28"/>
          <w:szCs w:val="28"/>
        </w:rPr>
      </w:pPr>
      <w:r>
        <w:rPr>
          <w:sz w:val="28"/>
          <w:szCs w:val="28"/>
        </w:rPr>
        <w:t xml:space="preserve">The efficacy of the antimicrobial activity </w:t>
      </w:r>
      <w:r>
        <w:rPr>
          <w:sz w:val="28"/>
          <w:szCs w:val="28"/>
        </w:rPr>
        <w:t xml:space="preserve">suggests the potential to eradicate resistant human pathogenic bacteria and fungi, and adjusting the concentration of </w:t>
      </w:r>
      <w:proofErr w:type="spellStart"/>
      <w:r>
        <w:rPr>
          <w:sz w:val="28"/>
          <w:szCs w:val="28"/>
        </w:rPr>
        <w:t>C.p-AgNPs</w:t>
      </w:r>
      <w:proofErr w:type="spellEnd"/>
      <w:r>
        <w:rPr>
          <w:sz w:val="28"/>
          <w:szCs w:val="28"/>
        </w:rPr>
        <w:t xml:space="preserve"> could further enhance their antimicrobial potential.</w:t>
      </w:r>
    </w:p>
    <w:p w:rsidR="00EC62DA" w:rsidRDefault="007A67E4">
      <w:pPr>
        <w:jc w:val="both"/>
        <w:rPr>
          <w:sz w:val="28"/>
          <w:szCs w:val="28"/>
        </w:rPr>
      </w:pPr>
      <w:r>
        <w:rPr>
          <w:sz w:val="28"/>
          <w:szCs w:val="28"/>
        </w:rPr>
        <w:t>From this summary, it was concluded that plant mediated synthesis of silver</w:t>
      </w:r>
      <w:r>
        <w:rPr>
          <w:sz w:val="28"/>
          <w:szCs w:val="28"/>
        </w:rPr>
        <w:t xml:space="preserve"> nanoparticles possess potential antimicrobial applications. The characterization analysis proved that the particle so produced in </w:t>
      </w:r>
      <w:proofErr w:type="spellStart"/>
      <w:r>
        <w:rPr>
          <w:sz w:val="28"/>
          <w:szCs w:val="28"/>
        </w:rPr>
        <w:t>nanodimensions</w:t>
      </w:r>
      <w:proofErr w:type="spellEnd"/>
      <w:r>
        <w:rPr>
          <w:sz w:val="28"/>
          <w:szCs w:val="28"/>
        </w:rPr>
        <w:t xml:space="preserve"> would be equally effective as that of antibiotics and other drugs in pharmaceutical applications. The use of s</w:t>
      </w:r>
      <w:r>
        <w:rPr>
          <w:sz w:val="28"/>
          <w:szCs w:val="28"/>
        </w:rPr>
        <w:t>ilver nanoparticles in drug delivery systems might be the future thrust in the field of medicine.</w:t>
      </w:r>
    </w:p>
    <w:p w:rsidR="00EC62DA" w:rsidRDefault="00EC62DA">
      <w:pPr>
        <w:jc w:val="both"/>
      </w:pPr>
    </w:p>
    <w:p w:rsidR="00EC62DA" w:rsidRDefault="007A67E4">
      <w:pPr>
        <w:ind w:left="2880" w:firstLine="720"/>
        <w:jc w:val="both"/>
        <w:rPr>
          <w:b/>
          <w:sz w:val="32"/>
          <w:szCs w:val="32"/>
          <w:u w:val="single"/>
        </w:rPr>
      </w:pPr>
      <w:r>
        <w:rPr>
          <w:b/>
          <w:sz w:val="32"/>
          <w:szCs w:val="32"/>
          <w:u w:val="single"/>
        </w:rPr>
        <w:lastRenderedPageBreak/>
        <w:t>REFERENCE</w:t>
      </w:r>
    </w:p>
    <w:tbl>
      <w:tblPr>
        <w:tblW w:w="9390" w:type="dxa"/>
        <w:tblInd w:w="93" w:type="dxa"/>
        <w:tblLook w:val="04A0"/>
      </w:tblPr>
      <w:tblGrid>
        <w:gridCol w:w="9390"/>
      </w:tblGrid>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Abdulrahman</w:t>
            </w:r>
            <w:proofErr w:type="spellEnd"/>
            <w:r>
              <w:rPr>
                <w:rFonts w:eastAsia="Times New Roman" w:cs="Times New Roman"/>
                <w:color w:val="000000"/>
                <w:sz w:val="28"/>
                <w:szCs w:val="28"/>
              </w:rPr>
              <w:t xml:space="preserve"> MD, Ali AM, </w:t>
            </w:r>
            <w:proofErr w:type="spellStart"/>
            <w:r>
              <w:rPr>
                <w:rFonts w:eastAsia="Times New Roman" w:cs="Times New Roman"/>
                <w:color w:val="000000"/>
                <w:sz w:val="28"/>
                <w:szCs w:val="28"/>
              </w:rPr>
              <w:t>Fatihah</w:t>
            </w:r>
            <w:proofErr w:type="spellEnd"/>
            <w:r>
              <w:rPr>
                <w:rFonts w:eastAsia="Times New Roman" w:cs="Times New Roman"/>
                <w:color w:val="000000"/>
                <w:sz w:val="28"/>
                <w:szCs w:val="28"/>
              </w:rPr>
              <w:t xml:space="preserve"> H, </w:t>
            </w:r>
            <w:proofErr w:type="spellStart"/>
            <w:r>
              <w:rPr>
                <w:rFonts w:eastAsia="Times New Roman" w:cs="Times New Roman"/>
                <w:color w:val="000000"/>
                <w:sz w:val="28"/>
                <w:szCs w:val="28"/>
              </w:rPr>
              <w:t>Khandaker</w:t>
            </w:r>
            <w:proofErr w:type="spellEnd"/>
            <w:r>
              <w:rPr>
                <w:rFonts w:eastAsia="Times New Roman" w:cs="Times New Roman"/>
                <w:color w:val="000000"/>
                <w:sz w:val="28"/>
                <w:szCs w:val="28"/>
              </w:rPr>
              <w:t xml:space="preserve"> MM, Mat N (2018) Traditional</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Medicinal   knowledge of Malays in Terengganu, Peninsular </w:t>
            </w:r>
            <w:r>
              <w:rPr>
                <w:rFonts w:eastAsia="Times New Roman" w:cs="Times New Roman"/>
                <w:color w:val="000000"/>
                <w:sz w:val="28"/>
                <w:szCs w:val="28"/>
              </w:rPr>
              <w:t>Malaysia. Malay</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Nat J 70:349–364</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Abdulrahman</w:t>
            </w:r>
            <w:proofErr w:type="spellEnd"/>
            <w:r>
              <w:rPr>
                <w:rFonts w:eastAsia="Times New Roman" w:cs="Times New Roman"/>
                <w:color w:val="000000"/>
                <w:sz w:val="28"/>
                <w:szCs w:val="28"/>
              </w:rPr>
              <w:t xml:space="preserve"> MD, </w:t>
            </w:r>
            <w:proofErr w:type="spellStart"/>
            <w:r>
              <w:rPr>
                <w:rFonts w:eastAsia="Times New Roman" w:cs="Times New Roman"/>
                <w:color w:val="000000"/>
                <w:sz w:val="28"/>
                <w:szCs w:val="28"/>
              </w:rPr>
              <w:t>Zakariya</w:t>
            </w:r>
            <w:proofErr w:type="spellEnd"/>
            <w:r>
              <w:rPr>
                <w:rFonts w:eastAsia="Times New Roman" w:cs="Times New Roman"/>
                <w:color w:val="000000"/>
                <w:sz w:val="28"/>
                <w:szCs w:val="28"/>
              </w:rPr>
              <w:t xml:space="preserve"> AM, Hama HA, </w:t>
            </w:r>
            <w:proofErr w:type="spellStart"/>
            <w:r>
              <w:rPr>
                <w:rFonts w:eastAsia="Times New Roman" w:cs="Times New Roman"/>
                <w:color w:val="000000"/>
                <w:sz w:val="28"/>
                <w:szCs w:val="28"/>
              </w:rPr>
              <w:t>Hamad</w:t>
            </w:r>
            <w:proofErr w:type="spellEnd"/>
            <w:r>
              <w:rPr>
                <w:rFonts w:eastAsia="Times New Roman" w:cs="Times New Roman"/>
                <w:color w:val="000000"/>
                <w:sz w:val="28"/>
                <w:szCs w:val="28"/>
              </w:rPr>
              <w:t xml:space="preserve"> SW, Al-</w:t>
            </w:r>
            <w:proofErr w:type="spellStart"/>
            <w:r>
              <w:rPr>
                <w:rFonts w:eastAsia="Times New Roman" w:cs="Times New Roman"/>
                <w:color w:val="000000"/>
                <w:sz w:val="28"/>
                <w:szCs w:val="28"/>
              </w:rPr>
              <w:t>Rawi</w:t>
            </w:r>
            <w:proofErr w:type="spellEnd"/>
            <w:r>
              <w:rPr>
                <w:rFonts w:eastAsia="Times New Roman" w:cs="Times New Roman"/>
                <w:color w:val="000000"/>
                <w:sz w:val="28"/>
                <w:szCs w:val="28"/>
              </w:rPr>
              <w:t xml:space="preserve"> SS, </w:t>
            </w:r>
            <w:proofErr w:type="spellStart"/>
            <w:r>
              <w:rPr>
                <w:rFonts w:eastAsia="Times New Roman" w:cs="Times New Roman"/>
                <w:color w:val="000000"/>
                <w:sz w:val="28"/>
                <w:szCs w:val="28"/>
              </w:rPr>
              <w:t>Bradosty</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SW, Ibrahim AH (2022) </w:t>
            </w:r>
            <w:proofErr w:type="spellStart"/>
            <w:r>
              <w:rPr>
                <w:rFonts w:eastAsia="Times New Roman" w:cs="Times New Roman"/>
                <w:color w:val="000000"/>
                <w:sz w:val="28"/>
                <w:szCs w:val="28"/>
              </w:rPr>
              <w:t>Ethnopharmacology</w:t>
            </w:r>
            <w:proofErr w:type="spellEnd"/>
            <w:r>
              <w:rPr>
                <w:rFonts w:eastAsia="Times New Roman" w:cs="Times New Roman"/>
                <w:color w:val="000000"/>
                <w:sz w:val="28"/>
                <w:szCs w:val="28"/>
              </w:rPr>
              <w:t>, biological evaluation, and</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gramStart"/>
            <w:r>
              <w:rPr>
                <w:rFonts w:eastAsia="Times New Roman" w:cs="Times New Roman"/>
                <w:color w:val="000000"/>
                <w:sz w:val="28"/>
                <w:szCs w:val="28"/>
              </w:rPr>
              <w:t>chemical</w:t>
            </w:r>
            <w:proofErr w:type="gramEnd"/>
            <w:r>
              <w:rPr>
                <w:rFonts w:eastAsia="Times New Roman" w:cs="Times New Roman"/>
                <w:color w:val="000000"/>
                <w:sz w:val="28"/>
                <w:szCs w:val="28"/>
              </w:rPr>
              <w:t xml:space="preserve"> composition Of </w:t>
            </w:r>
            <w:proofErr w:type="spellStart"/>
            <w:r>
              <w:rPr>
                <w:rFonts w:eastAsia="Times New Roman" w:cs="Times New Roman"/>
                <w:color w:val="000000"/>
                <w:sz w:val="28"/>
                <w:szCs w:val="28"/>
              </w:rPr>
              <w:t>Ziziphus</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spina-christi</w:t>
            </w:r>
            <w:proofErr w:type="spellEnd"/>
            <w:r>
              <w:rPr>
                <w:rFonts w:eastAsia="Times New Roman" w:cs="Times New Roman"/>
                <w:color w:val="000000"/>
                <w:sz w:val="28"/>
                <w:szCs w:val="28"/>
              </w:rPr>
              <w:t xml:space="preserve"> (L.) </w:t>
            </w:r>
            <w:proofErr w:type="spellStart"/>
            <w:proofErr w:type="gramStart"/>
            <w:r>
              <w:rPr>
                <w:rFonts w:eastAsia="Times New Roman" w:cs="Times New Roman"/>
                <w:color w:val="000000"/>
                <w:sz w:val="28"/>
                <w:szCs w:val="28"/>
              </w:rPr>
              <w:t>Desf</w:t>
            </w:r>
            <w:proofErr w:type="spellEnd"/>
            <w:r>
              <w:rPr>
                <w:rFonts w:eastAsia="Times New Roman" w:cs="Times New Roman"/>
                <w:color w:val="000000"/>
                <w:sz w:val="28"/>
                <w:szCs w:val="28"/>
              </w:rPr>
              <w:t>.:</w:t>
            </w:r>
            <w:proofErr w:type="gramEnd"/>
            <w:r>
              <w:rPr>
                <w:rFonts w:eastAsia="Times New Roman" w:cs="Times New Roman"/>
                <w:color w:val="000000"/>
                <w:sz w:val="28"/>
                <w:szCs w:val="28"/>
              </w:rPr>
              <w:t xml:space="preserve"> </w:t>
            </w:r>
            <w:r>
              <w:rPr>
                <w:rFonts w:eastAsia="Times New Roman" w:cs="Times New Roman"/>
                <w:color w:val="000000"/>
                <w:sz w:val="28"/>
                <w:szCs w:val="28"/>
              </w:rPr>
              <w:t>A Review. Adv</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Pharmacol</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Pharm</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Sci</w:t>
            </w:r>
            <w:proofErr w:type="spellEnd"/>
            <w:r>
              <w:rPr>
                <w:rFonts w:eastAsia="Times New Roman" w:cs="Times New Roman"/>
                <w:color w:val="000000"/>
                <w:sz w:val="28"/>
                <w:szCs w:val="28"/>
              </w:rPr>
              <w:t xml:space="preserve"> 2022:1–36 https:// </w:t>
            </w:r>
            <w:proofErr w:type="spellStart"/>
            <w:r>
              <w:rPr>
                <w:rFonts w:eastAsia="Times New Roman" w:cs="Times New Roman"/>
                <w:color w:val="000000"/>
                <w:sz w:val="28"/>
                <w:szCs w:val="28"/>
              </w:rPr>
              <w:t>doi</w:t>
            </w:r>
            <w:proofErr w:type="spellEnd"/>
            <w:r>
              <w:rPr>
                <w:rFonts w:eastAsia="Times New Roman" w:cs="Times New Roman"/>
                <w:color w:val="000000"/>
                <w:sz w:val="28"/>
                <w:szCs w:val="28"/>
              </w:rPr>
              <w:t xml:space="preserve">. </w:t>
            </w:r>
            <w:proofErr w:type="gramStart"/>
            <w:r>
              <w:rPr>
                <w:rFonts w:eastAsia="Times New Roman" w:cs="Times New Roman"/>
                <w:color w:val="000000"/>
                <w:sz w:val="28"/>
                <w:szCs w:val="28"/>
              </w:rPr>
              <w:t>org</w:t>
            </w:r>
            <w:proofErr w:type="gramEnd"/>
            <w:r>
              <w:rPr>
                <w:rFonts w:eastAsia="Times New Roman" w:cs="Times New Roman"/>
                <w:color w:val="000000"/>
                <w:sz w:val="28"/>
                <w:szCs w:val="28"/>
              </w:rPr>
              <w:t>/ 10. 1155/2022/ 4495688.</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Al-</w:t>
            </w:r>
            <w:proofErr w:type="spellStart"/>
            <w:r>
              <w:rPr>
                <w:rFonts w:eastAsia="Times New Roman" w:cs="Times New Roman"/>
                <w:color w:val="000000"/>
                <w:sz w:val="28"/>
                <w:szCs w:val="28"/>
              </w:rPr>
              <w:t>Rowaily</w:t>
            </w:r>
            <w:proofErr w:type="spellEnd"/>
            <w:r>
              <w:rPr>
                <w:rFonts w:eastAsia="Times New Roman" w:cs="Times New Roman"/>
                <w:color w:val="000000"/>
                <w:sz w:val="28"/>
                <w:szCs w:val="28"/>
              </w:rPr>
              <w:t xml:space="preserve">, S. L., </w:t>
            </w:r>
            <w:proofErr w:type="spellStart"/>
            <w:r>
              <w:rPr>
                <w:rFonts w:eastAsia="Times New Roman" w:cs="Times New Roman"/>
                <w:color w:val="000000"/>
                <w:sz w:val="28"/>
                <w:szCs w:val="28"/>
              </w:rPr>
              <w:t>Abd-ElGawad</w:t>
            </w:r>
            <w:proofErr w:type="spellEnd"/>
            <w:r>
              <w:rPr>
                <w:rFonts w:eastAsia="Times New Roman" w:cs="Times New Roman"/>
                <w:color w:val="000000"/>
                <w:sz w:val="28"/>
                <w:szCs w:val="28"/>
              </w:rPr>
              <w:t xml:space="preserve">, A. M., </w:t>
            </w:r>
            <w:proofErr w:type="spellStart"/>
            <w:r>
              <w:rPr>
                <w:rFonts w:eastAsia="Times New Roman" w:cs="Times New Roman"/>
                <w:color w:val="000000"/>
                <w:sz w:val="28"/>
                <w:szCs w:val="28"/>
              </w:rPr>
              <w:t>Assaeed</w:t>
            </w:r>
            <w:proofErr w:type="spellEnd"/>
            <w:r>
              <w:rPr>
                <w:rFonts w:eastAsia="Times New Roman" w:cs="Times New Roman"/>
                <w:color w:val="000000"/>
                <w:sz w:val="28"/>
                <w:szCs w:val="28"/>
              </w:rPr>
              <w:t xml:space="preserve">, A. M., </w:t>
            </w:r>
            <w:proofErr w:type="spellStart"/>
            <w:r>
              <w:rPr>
                <w:rFonts w:eastAsia="Times New Roman" w:cs="Times New Roman"/>
                <w:color w:val="000000"/>
                <w:sz w:val="28"/>
                <w:szCs w:val="28"/>
              </w:rPr>
              <w:t>Elgamal</w:t>
            </w:r>
            <w:proofErr w:type="spellEnd"/>
            <w:r>
              <w:rPr>
                <w:rFonts w:eastAsia="Times New Roman" w:cs="Times New Roman"/>
                <w:color w:val="000000"/>
                <w:sz w:val="28"/>
                <w:szCs w:val="28"/>
              </w:rPr>
              <w:t xml:space="preserve"> A. M., El </w:t>
            </w:r>
            <w:proofErr w:type="spellStart"/>
            <w:r>
              <w:rPr>
                <w:rFonts w:eastAsia="Times New Roman" w:cs="Times New Roman"/>
                <w:color w:val="000000"/>
                <w:sz w:val="28"/>
                <w:szCs w:val="28"/>
              </w:rPr>
              <w:t>Gendy</w:t>
            </w:r>
            <w:proofErr w:type="spellEnd"/>
            <w:r>
              <w:rPr>
                <w:rFonts w:eastAsia="Times New Roman" w:cs="Times New Roman"/>
                <w:color w:val="000000"/>
                <w:sz w:val="28"/>
                <w:szCs w:val="28"/>
              </w:rPr>
              <w:t xml:space="preserve">,  </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 N. G., Mohamed, T. A. (2020). Essential oil of </w:t>
            </w:r>
            <w:proofErr w:type="spellStart"/>
            <w:r>
              <w:rPr>
                <w:rFonts w:eastAsia="Times New Roman" w:cs="Times New Roman"/>
                <w:color w:val="000000"/>
                <w:sz w:val="28"/>
                <w:szCs w:val="28"/>
              </w:rPr>
              <w:t>Calotropis</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procera</w:t>
            </w:r>
            <w:proofErr w:type="spellEnd"/>
            <w:r>
              <w:rPr>
                <w:rFonts w:eastAsia="Times New Roman" w:cs="Times New Roman"/>
                <w:color w:val="000000"/>
                <w:sz w:val="28"/>
                <w:szCs w:val="28"/>
              </w:rPr>
              <w: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comparative chemical profiles, antimicrobial activity, and </w:t>
            </w:r>
            <w:proofErr w:type="spellStart"/>
            <w:r>
              <w:rPr>
                <w:rFonts w:eastAsia="Times New Roman" w:cs="Times New Roman"/>
                <w:color w:val="000000"/>
                <w:sz w:val="28"/>
                <w:szCs w:val="28"/>
              </w:rPr>
              <w:t>allelopathic</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Potential on weeds. Molecules, 25: 5203.</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Al-</w:t>
            </w:r>
            <w:proofErr w:type="spellStart"/>
            <w:r>
              <w:rPr>
                <w:rFonts w:eastAsia="Times New Roman" w:cs="Times New Roman"/>
                <w:color w:val="000000"/>
                <w:sz w:val="28"/>
                <w:szCs w:val="28"/>
              </w:rPr>
              <w:t>Sulaibi</w:t>
            </w:r>
            <w:proofErr w:type="spellEnd"/>
            <w:r>
              <w:rPr>
                <w:rFonts w:eastAsia="Times New Roman" w:cs="Times New Roman"/>
                <w:color w:val="000000"/>
                <w:sz w:val="28"/>
                <w:szCs w:val="28"/>
              </w:rPr>
              <w:t xml:space="preserve">, M.A.M., </w:t>
            </w:r>
            <w:proofErr w:type="spellStart"/>
            <w:r>
              <w:rPr>
                <w:rFonts w:eastAsia="Times New Roman" w:cs="Times New Roman"/>
                <w:color w:val="000000"/>
                <w:sz w:val="28"/>
                <w:szCs w:val="28"/>
              </w:rPr>
              <w:t>Carolin</w:t>
            </w:r>
            <w:proofErr w:type="spellEnd"/>
            <w:r>
              <w:rPr>
                <w:rFonts w:eastAsia="Times New Roman" w:cs="Times New Roman"/>
                <w:color w:val="000000"/>
                <w:sz w:val="28"/>
                <w:szCs w:val="28"/>
              </w:rPr>
              <w:t xml:space="preserve">, T. and </w:t>
            </w:r>
            <w:proofErr w:type="spellStart"/>
            <w:r>
              <w:rPr>
                <w:rFonts w:eastAsia="Times New Roman" w:cs="Times New Roman"/>
                <w:color w:val="000000"/>
                <w:sz w:val="28"/>
                <w:szCs w:val="28"/>
              </w:rPr>
              <w:t>Thies</w:t>
            </w:r>
            <w:proofErr w:type="spellEnd"/>
            <w:r>
              <w:rPr>
                <w:rFonts w:eastAsia="Times New Roman" w:cs="Times New Roman"/>
                <w:color w:val="000000"/>
                <w:sz w:val="28"/>
                <w:szCs w:val="28"/>
              </w:rPr>
              <w:t>, T. (2020). Chemical constituents and</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uses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i/>
                <w:iCs/>
                <w:color w:val="000000"/>
                <w:sz w:val="28"/>
                <w:szCs w:val="28"/>
              </w:rPr>
              <w:t xml:space="preserve"> </w:t>
            </w:r>
            <w:r>
              <w:rPr>
                <w:rFonts w:eastAsia="Times New Roman" w:cs="Times New Roman"/>
                <w:color w:val="000000"/>
                <w:sz w:val="28"/>
                <w:szCs w:val="28"/>
              </w:rPr>
              <w:t>and</w:t>
            </w:r>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gigantean</w:t>
            </w:r>
            <w:r>
              <w:rPr>
                <w:rFonts w:eastAsia="Times New Roman" w:cs="Times New Roman"/>
                <w:color w:val="000000"/>
                <w:sz w:val="28"/>
                <w:szCs w:val="28"/>
              </w:rPr>
              <w:t xml:space="preserve">- a review (Part 1-the </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As material and energy resources). Open Chemistry Journal, 7(1).</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Banu</w:t>
            </w:r>
            <w:proofErr w:type="spellEnd"/>
            <w:r>
              <w:rPr>
                <w:rFonts w:eastAsia="Times New Roman" w:cs="Times New Roman"/>
                <w:color w:val="000000"/>
                <w:sz w:val="28"/>
                <w:szCs w:val="28"/>
              </w:rPr>
              <w:t xml:space="preserve">, K. S. &amp; </w:t>
            </w:r>
            <w:proofErr w:type="spellStart"/>
            <w:r>
              <w:rPr>
                <w:rFonts w:eastAsia="Times New Roman" w:cs="Times New Roman"/>
                <w:color w:val="000000"/>
                <w:sz w:val="28"/>
                <w:szCs w:val="28"/>
              </w:rPr>
              <w:t>Cathrine</w:t>
            </w:r>
            <w:proofErr w:type="spellEnd"/>
            <w:r>
              <w:rPr>
                <w:rFonts w:eastAsia="Times New Roman" w:cs="Times New Roman"/>
                <w:color w:val="000000"/>
                <w:sz w:val="28"/>
                <w:szCs w:val="28"/>
              </w:rPr>
              <w:t xml:space="preserve">, L. (2015). General Techniques Involved in Phytochemical   </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Analysis. Int. J. Adv. Res. Chem. Sci., </w:t>
            </w:r>
            <w:r>
              <w:rPr>
                <w:rFonts w:eastAsia="Times New Roman" w:cs="Times New Roman"/>
                <w:color w:val="000000"/>
                <w:sz w:val="28"/>
                <w:szCs w:val="28"/>
              </w:rPr>
              <w:t>2(4), 25-32.</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Batool</w:t>
            </w:r>
            <w:proofErr w:type="spellEnd"/>
            <w:r>
              <w:rPr>
                <w:rFonts w:eastAsia="Times New Roman" w:cs="Times New Roman"/>
                <w:color w:val="000000"/>
                <w:sz w:val="28"/>
                <w:szCs w:val="28"/>
              </w:rPr>
              <w:t xml:space="preserve">, H., </w:t>
            </w:r>
            <w:proofErr w:type="spellStart"/>
            <w:r>
              <w:rPr>
                <w:rFonts w:eastAsia="Times New Roman" w:cs="Times New Roman"/>
                <w:color w:val="000000"/>
                <w:sz w:val="28"/>
                <w:szCs w:val="28"/>
              </w:rPr>
              <w:t>Hussain</w:t>
            </w:r>
            <w:proofErr w:type="spellEnd"/>
            <w:r>
              <w:rPr>
                <w:rFonts w:eastAsia="Times New Roman" w:cs="Times New Roman"/>
                <w:color w:val="000000"/>
                <w:sz w:val="28"/>
                <w:szCs w:val="28"/>
              </w:rPr>
              <w:t xml:space="preserve">, M., </w:t>
            </w:r>
            <w:proofErr w:type="spellStart"/>
            <w:r>
              <w:rPr>
                <w:rFonts w:eastAsia="Times New Roman" w:cs="Times New Roman"/>
                <w:color w:val="000000"/>
                <w:sz w:val="28"/>
                <w:szCs w:val="28"/>
              </w:rPr>
              <w:t>Hameed</w:t>
            </w:r>
            <w:proofErr w:type="spellEnd"/>
            <w:r>
              <w:rPr>
                <w:rFonts w:eastAsia="Times New Roman" w:cs="Times New Roman"/>
                <w:color w:val="000000"/>
                <w:sz w:val="28"/>
                <w:szCs w:val="28"/>
              </w:rPr>
              <w:t>, M., and Ahmad, R. (2020). A review on</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u w:val="single"/>
              </w:rPr>
              <w:t>Calotropis</w:t>
            </w:r>
            <w:proofErr w:type="spellEnd"/>
            <w:r>
              <w:rPr>
                <w:rFonts w:eastAsia="Times New Roman" w:cs="Times New Roman"/>
                <w:color w:val="000000"/>
                <w:sz w:val="28"/>
                <w:szCs w:val="28"/>
                <w:u w:val="single"/>
              </w:rPr>
              <w:t xml:space="preserve"> </w:t>
            </w:r>
            <w:proofErr w:type="spellStart"/>
            <w:r>
              <w:rPr>
                <w:rFonts w:eastAsia="Times New Roman" w:cs="Times New Roman"/>
                <w:color w:val="000000"/>
                <w:sz w:val="28"/>
                <w:szCs w:val="28"/>
                <w:u w:val="single"/>
              </w:rPr>
              <w:t>procera</w:t>
            </w:r>
            <w:proofErr w:type="spellEnd"/>
            <w:r>
              <w:rPr>
                <w:rFonts w:eastAsia="Times New Roman" w:cs="Times New Roman"/>
                <w:color w:val="000000"/>
                <w:sz w:val="28"/>
                <w:szCs w:val="28"/>
              </w:rPr>
              <w:t xml:space="preserve"> its </w:t>
            </w:r>
            <w:proofErr w:type="spellStart"/>
            <w:r>
              <w:rPr>
                <w:rFonts w:eastAsia="Times New Roman" w:cs="Times New Roman"/>
                <w:color w:val="000000"/>
                <w:sz w:val="28"/>
                <w:szCs w:val="28"/>
              </w:rPr>
              <w:t>phytochemistry</w:t>
            </w:r>
            <w:proofErr w:type="spellEnd"/>
            <w:r>
              <w:rPr>
                <w:rFonts w:eastAsia="Times New Roman" w:cs="Times New Roman"/>
                <w:color w:val="000000"/>
                <w:sz w:val="28"/>
                <w:szCs w:val="28"/>
              </w:rPr>
              <w:t xml:space="preserve"> and traditional uses. Big Data Agric, </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2:29–31.</w:t>
            </w:r>
          </w:p>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Blanco, E., </w:t>
            </w:r>
            <w:proofErr w:type="spellStart"/>
            <w:r>
              <w:rPr>
                <w:rFonts w:eastAsia="Times New Roman" w:cs="Times New Roman"/>
                <w:color w:val="000000"/>
                <w:sz w:val="28"/>
                <w:szCs w:val="28"/>
              </w:rPr>
              <w:t>Shen</w:t>
            </w:r>
            <w:proofErr w:type="spellEnd"/>
            <w:r>
              <w:rPr>
                <w:rFonts w:eastAsia="Times New Roman" w:cs="Times New Roman"/>
                <w:color w:val="000000"/>
                <w:sz w:val="28"/>
                <w:szCs w:val="28"/>
              </w:rPr>
              <w:t>, H., and Ferrari, M. (2015). Principles of nanopart</w:t>
            </w:r>
            <w:r>
              <w:rPr>
                <w:rFonts w:eastAsia="Times New Roman" w:cs="Times New Roman"/>
                <w:color w:val="000000"/>
                <w:sz w:val="28"/>
                <w:szCs w:val="28"/>
              </w:rPr>
              <w:t>icle design for</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Overcoming biological barriers to drug delivery. Nature Biotechnology,</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33(9), 941-951.</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Campisi</w:t>
            </w:r>
            <w:proofErr w:type="spellEnd"/>
            <w:r>
              <w:rPr>
                <w:rFonts w:eastAsia="Times New Roman" w:cs="Times New Roman"/>
                <w:color w:val="000000"/>
                <w:sz w:val="28"/>
                <w:szCs w:val="28"/>
              </w:rPr>
              <w:t xml:space="preserve">, S., </w:t>
            </w:r>
            <w:proofErr w:type="spellStart"/>
            <w:r>
              <w:rPr>
                <w:rFonts w:eastAsia="Times New Roman" w:cs="Times New Roman"/>
                <w:color w:val="000000"/>
                <w:sz w:val="28"/>
                <w:szCs w:val="28"/>
              </w:rPr>
              <w:t>Schiavoni</w:t>
            </w:r>
            <w:proofErr w:type="spellEnd"/>
            <w:r>
              <w:rPr>
                <w:rFonts w:eastAsia="Times New Roman" w:cs="Times New Roman"/>
                <w:color w:val="000000"/>
                <w:sz w:val="28"/>
                <w:szCs w:val="28"/>
              </w:rPr>
              <w:t>, M., Chan-Thaw, C. E., and Villa, A. (2016). Untangling the</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Role of the Capping Agent in </w:t>
            </w:r>
            <w:proofErr w:type="spellStart"/>
            <w:r>
              <w:rPr>
                <w:rFonts w:eastAsia="Times New Roman" w:cs="Times New Roman"/>
                <w:color w:val="000000"/>
                <w:sz w:val="28"/>
                <w:szCs w:val="28"/>
              </w:rPr>
              <w:t>Nanocatalysis</w:t>
            </w:r>
            <w:proofErr w:type="spellEnd"/>
            <w:r>
              <w:rPr>
                <w:rFonts w:eastAsia="Times New Roman" w:cs="Times New Roman"/>
                <w:color w:val="000000"/>
                <w:sz w:val="28"/>
                <w:szCs w:val="28"/>
              </w:rPr>
              <w:t xml:space="preserve">, </w:t>
            </w:r>
            <w:r>
              <w:rPr>
                <w:rFonts w:eastAsia="Times New Roman" w:cs="Times New Roman"/>
                <w:color w:val="000000"/>
                <w:sz w:val="28"/>
                <w:szCs w:val="28"/>
              </w:rPr>
              <w:t>Recent Advances and</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Perspectives, Catalysts, 6(12), 185.</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lastRenderedPageBreak/>
              <w:t>Chhangte</w:t>
            </w:r>
            <w:proofErr w:type="spellEnd"/>
            <w:r>
              <w:rPr>
                <w:rFonts w:eastAsia="Times New Roman" w:cs="Times New Roman"/>
                <w:color w:val="000000"/>
                <w:sz w:val="28"/>
                <w:szCs w:val="28"/>
              </w:rPr>
              <w:t xml:space="preserve">, V., Samuel, L., </w:t>
            </w:r>
            <w:proofErr w:type="spellStart"/>
            <w:r>
              <w:rPr>
                <w:rFonts w:eastAsia="Times New Roman" w:cs="Times New Roman"/>
                <w:color w:val="000000"/>
                <w:sz w:val="28"/>
                <w:szCs w:val="28"/>
              </w:rPr>
              <w:t>Ayushi</w:t>
            </w:r>
            <w:proofErr w:type="spellEnd"/>
            <w:r>
              <w:rPr>
                <w:rFonts w:eastAsia="Times New Roman" w:cs="Times New Roman"/>
                <w:color w:val="000000"/>
                <w:sz w:val="28"/>
                <w:szCs w:val="28"/>
              </w:rPr>
              <w:t xml:space="preserve">, B., </w:t>
            </w:r>
            <w:proofErr w:type="spellStart"/>
            <w:r>
              <w:rPr>
                <w:rFonts w:eastAsia="Times New Roman" w:cs="Times New Roman"/>
                <w:color w:val="000000"/>
                <w:sz w:val="28"/>
                <w:szCs w:val="28"/>
              </w:rPr>
              <w:t>Manickam</w:t>
            </w:r>
            <w:proofErr w:type="spellEnd"/>
            <w:r>
              <w:rPr>
                <w:rFonts w:eastAsia="Times New Roman" w:cs="Times New Roman"/>
                <w:color w:val="000000"/>
                <w:sz w:val="28"/>
                <w:szCs w:val="28"/>
              </w:rPr>
              <w:t xml:space="preserve">, S., </w:t>
            </w:r>
            <w:proofErr w:type="spellStart"/>
            <w:r>
              <w:rPr>
                <w:rFonts w:eastAsia="Times New Roman" w:cs="Times New Roman"/>
                <w:color w:val="000000"/>
                <w:sz w:val="28"/>
                <w:szCs w:val="28"/>
              </w:rPr>
              <w:t>Bishwajit</w:t>
            </w:r>
            <w:proofErr w:type="spellEnd"/>
            <w:r>
              <w:rPr>
                <w:rFonts w:eastAsia="Times New Roman" w:cs="Times New Roman"/>
                <w:color w:val="000000"/>
                <w:sz w:val="28"/>
                <w:szCs w:val="28"/>
              </w:rPr>
              <w:t>, C., and Samuel, L.R.</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(2021). Green synthesis of silver nanoparticles using plant extracts and their</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Antimicro</w:t>
            </w:r>
            <w:r>
              <w:rPr>
                <w:rFonts w:eastAsia="Times New Roman" w:cs="Times New Roman"/>
                <w:color w:val="000000"/>
                <w:sz w:val="28"/>
                <w:szCs w:val="28"/>
              </w:rPr>
              <w:t>bial activities: a review of recent literature. RSC Advances,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11:2804.</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Dogara</w:t>
            </w:r>
            <w:proofErr w:type="spellEnd"/>
            <w:r>
              <w:rPr>
                <w:rFonts w:eastAsia="Times New Roman" w:cs="Times New Roman"/>
                <w:color w:val="000000"/>
                <w:sz w:val="28"/>
                <w:szCs w:val="28"/>
              </w:rPr>
              <w:t xml:space="preserve"> AM, </w:t>
            </w:r>
            <w:proofErr w:type="spellStart"/>
            <w:r>
              <w:rPr>
                <w:rFonts w:eastAsia="Times New Roman" w:cs="Times New Roman"/>
                <w:color w:val="000000"/>
                <w:sz w:val="28"/>
                <w:szCs w:val="28"/>
              </w:rPr>
              <w:t>Hamad</w:t>
            </w:r>
            <w:proofErr w:type="spellEnd"/>
            <w:r>
              <w:rPr>
                <w:rFonts w:eastAsia="Times New Roman" w:cs="Times New Roman"/>
                <w:color w:val="000000"/>
                <w:sz w:val="28"/>
                <w:szCs w:val="28"/>
              </w:rPr>
              <w:t xml:space="preserve"> SW, Hama HA, </w:t>
            </w:r>
            <w:proofErr w:type="spellStart"/>
            <w:r>
              <w:rPr>
                <w:rFonts w:eastAsia="Times New Roman" w:cs="Times New Roman"/>
                <w:color w:val="000000"/>
                <w:sz w:val="28"/>
                <w:szCs w:val="28"/>
              </w:rPr>
              <w:t>Bradosty</w:t>
            </w:r>
            <w:proofErr w:type="spellEnd"/>
            <w:r>
              <w:rPr>
                <w:rFonts w:eastAsia="Times New Roman" w:cs="Times New Roman"/>
                <w:color w:val="000000"/>
                <w:sz w:val="28"/>
                <w:szCs w:val="28"/>
              </w:rPr>
              <w:t xml:space="preserve"> SW, </w:t>
            </w:r>
            <w:proofErr w:type="spellStart"/>
            <w:r>
              <w:rPr>
                <w:rFonts w:eastAsia="Times New Roman" w:cs="Times New Roman"/>
                <w:color w:val="000000"/>
                <w:sz w:val="28"/>
                <w:szCs w:val="28"/>
              </w:rPr>
              <w:t>Kayfi</w:t>
            </w:r>
            <w:proofErr w:type="spellEnd"/>
            <w:r>
              <w:rPr>
                <w:rFonts w:eastAsia="Times New Roman" w:cs="Times New Roman"/>
                <w:color w:val="000000"/>
                <w:sz w:val="28"/>
                <w:szCs w:val="28"/>
              </w:rPr>
              <w:t xml:space="preserve"> S, Al-</w:t>
            </w:r>
            <w:proofErr w:type="spellStart"/>
            <w:r>
              <w:rPr>
                <w:rFonts w:eastAsia="Times New Roman" w:cs="Times New Roman"/>
                <w:color w:val="000000"/>
                <w:sz w:val="28"/>
                <w:szCs w:val="28"/>
              </w:rPr>
              <w:t>Rawi</w:t>
            </w:r>
            <w:proofErr w:type="spellEnd"/>
            <w:r>
              <w:rPr>
                <w:rFonts w:eastAsia="Times New Roman" w:cs="Times New Roman"/>
                <w:color w:val="000000"/>
                <w:sz w:val="28"/>
                <w:szCs w:val="28"/>
              </w:rPr>
              <w:t xml:space="preserve"> SS, </w:t>
            </w:r>
            <w:proofErr w:type="spellStart"/>
            <w:r>
              <w:rPr>
                <w:rFonts w:eastAsia="Times New Roman" w:cs="Times New Roman"/>
                <w:color w:val="000000"/>
                <w:sz w:val="28"/>
                <w:szCs w:val="28"/>
              </w:rPr>
              <w:t>Lema</w:t>
            </w:r>
            <w:proofErr w:type="spellEnd"/>
            <w:r>
              <w:rPr>
                <w:rFonts w:eastAsia="Times New Roman" w:cs="Times New Roman"/>
                <w:color w:val="000000"/>
                <w:sz w:val="28"/>
                <w:szCs w:val="28"/>
              </w:rPr>
              <w:t xml:space="preserve"> AA</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(2022). Biological evaluation of </w:t>
            </w:r>
            <w:proofErr w:type="spellStart"/>
            <w:r>
              <w:rPr>
                <w:rFonts w:eastAsia="Times New Roman" w:cs="Times New Roman"/>
                <w:color w:val="000000"/>
                <w:sz w:val="28"/>
                <w:szCs w:val="28"/>
              </w:rPr>
              <w:t>Garcinia</w:t>
            </w:r>
            <w:proofErr w:type="spellEnd"/>
            <w:r>
              <w:rPr>
                <w:rFonts w:eastAsia="Times New Roman" w:cs="Times New Roman"/>
                <w:color w:val="000000"/>
                <w:sz w:val="28"/>
                <w:szCs w:val="28"/>
              </w:rPr>
              <w:t xml:space="preserve"> kola </w:t>
            </w:r>
            <w:proofErr w:type="spellStart"/>
            <w:r>
              <w:rPr>
                <w:rFonts w:eastAsia="Times New Roman" w:cs="Times New Roman"/>
                <w:color w:val="000000"/>
                <w:sz w:val="28"/>
                <w:szCs w:val="28"/>
              </w:rPr>
              <w:t>Heckel</w:t>
            </w:r>
            <w:proofErr w:type="spellEnd"/>
            <w:r>
              <w:rPr>
                <w:rFonts w:eastAsia="Times New Roman" w:cs="Times New Roman"/>
                <w:color w:val="000000"/>
                <w:sz w:val="28"/>
                <w:szCs w:val="28"/>
              </w:rPr>
              <w:t xml:space="preserve">. Adv </w:t>
            </w:r>
            <w:proofErr w:type="spellStart"/>
            <w:r>
              <w:rPr>
                <w:rFonts w:eastAsia="Times New Roman" w:cs="Times New Roman"/>
                <w:color w:val="000000"/>
                <w:sz w:val="28"/>
                <w:szCs w:val="28"/>
              </w:rPr>
              <w:t>Pharmacol</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Pharm</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Sci. 2022</w:t>
            </w:r>
            <w:r>
              <w:rPr>
                <w:rFonts w:eastAsia="Times New Roman" w:cs="Times New Roman"/>
                <w:color w:val="000000"/>
                <w:sz w:val="28"/>
                <w:szCs w:val="28"/>
              </w:rPr>
              <w:t xml:space="preserve">:1–15. https:// </w:t>
            </w:r>
            <w:proofErr w:type="spellStart"/>
            <w:r>
              <w:rPr>
                <w:rFonts w:eastAsia="Times New Roman" w:cs="Times New Roman"/>
                <w:color w:val="000000"/>
                <w:sz w:val="28"/>
                <w:szCs w:val="28"/>
              </w:rPr>
              <w:t>doi</w:t>
            </w:r>
            <w:proofErr w:type="spellEnd"/>
            <w:r>
              <w:rPr>
                <w:rFonts w:eastAsia="Times New Roman" w:cs="Times New Roman"/>
                <w:color w:val="000000"/>
                <w:sz w:val="28"/>
                <w:szCs w:val="28"/>
              </w:rPr>
              <w:t xml:space="preserve">. </w:t>
            </w:r>
            <w:proofErr w:type="gramStart"/>
            <w:r>
              <w:rPr>
                <w:rFonts w:eastAsia="Times New Roman" w:cs="Times New Roman"/>
                <w:color w:val="000000"/>
                <w:sz w:val="28"/>
                <w:szCs w:val="28"/>
              </w:rPr>
              <w:t>org</w:t>
            </w:r>
            <w:proofErr w:type="gramEnd"/>
            <w:r>
              <w:rPr>
                <w:rFonts w:eastAsia="Times New Roman" w:cs="Times New Roman"/>
                <w:color w:val="000000"/>
                <w:sz w:val="28"/>
                <w:szCs w:val="28"/>
              </w:rPr>
              <w:t>/ 10. 1155/ 2022/ 3837965.</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Javed</w:t>
            </w:r>
            <w:proofErr w:type="spellEnd"/>
            <w:r>
              <w:rPr>
                <w:rFonts w:eastAsia="Times New Roman" w:cs="Times New Roman"/>
                <w:color w:val="000000"/>
                <w:sz w:val="28"/>
                <w:szCs w:val="28"/>
              </w:rPr>
              <w:t xml:space="preserve">, R., Zia, M., </w:t>
            </w:r>
            <w:proofErr w:type="spellStart"/>
            <w:r>
              <w:rPr>
                <w:rFonts w:eastAsia="Times New Roman" w:cs="Times New Roman"/>
                <w:color w:val="000000"/>
                <w:sz w:val="28"/>
                <w:szCs w:val="28"/>
              </w:rPr>
              <w:t>Naz</w:t>
            </w:r>
            <w:proofErr w:type="spellEnd"/>
            <w:r>
              <w:rPr>
                <w:rFonts w:eastAsia="Times New Roman" w:cs="Times New Roman"/>
                <w:color w:val="000000"/>
                <w:sz w:val="28"/>
                <w:szCs w:val="28"/>
              </w:rPr>
              <w:t xml:space="preserve">, S., </w:t>
            </w:r>
            <w:proofErr w:type="spellStart"/>
            <w:r>
              <w:rPr>
                <w:rFonts w:eastAsia="Times New Roman" w:cs="Times New Roman"/>
                <w:color w:val="000000"/>
                <w:sz w:val="28"/>
                <w:szCs w:val="28"/>
              </w:rPr>
              <w:t>Aisida</w:t>
            </w:r>
            <w:proofErr w:type="spellEnd"/>
            <w:r>
              <w:rPr>
                <w:rFonts w:eastAsia="Times New Roman" w:cs="Times New Roman"/>
                <w:color w:val="000000"/>
                <w:sz w:val="28"/>
                <w:szCs w:val="28"/>
              </w:rPr>
              <w:t xml:space="preserve">, S. O., </w:t>
            </w:r>
            <w:proofErr w:type="spellStart"/>
            <w:r>
              <w:rPr>
                <w:rFonts w:eastAsia="Times New Roman" w:cs="Times New Roman"/>
                <w:color w:val="000000"/>
                <w:sz w:val="28"/>
                <w:szCs w:val="28"/>
              </w:rPr>
              <w:t>ul</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Ain</w:t>
            </w:r>
            <w:proofErr w:type="spellEnd"/>
            <w:r>
              <w:rPr>
                <w:rFonts w:eastAsia="Times New Roman" w:cs="Times New Roman"/>
                <w:color w:val="000000"/>
                <w:sz w:val="28"/>
                <w:szCs w:val="28"/>
              </w:rPr>
              <w:t xml:space="preserve">, N., and </w:t>
            </w:r>
            <w:proofErr w:type="spellStart"/>
            <w:r>
              <w:rPr>
                <w:rFonts w:eastAsia="Times New Roman" w:cs="Times New Roman"/>
                <w:color w:val="000000"/>
                <w:sz w:val="28"/>
                <w:szCs w:val="28"/>
              </w:rPr>
              <w:t>Ao</w:t>
            </w:r>
            <w:proofErr w:type="spellEnd"/>
            <w:r>
              <w:rPr>
                <w:rFonts w:eastAsia="Times New Roman" w:cs="Times New Roman"/>
                <w:color w:val="000000"/>
                <w:sz w:val="28"/>
                <w:szCs w:val="28"/>
              </w:rPr>
              <w:t>, Q. (2020). Role of</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Capping Agents in the Application of Nanoparticles in Biomedicine and</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Environmental Remediation: </w:t>
            </w:r>
            <w:r>
              <w:rPr>
                <w:rFonts w:eastAsia="Times New Roman" w:cs="Times New Roman"/>
                <w:color w:val="000000"/>
                <w:sz w:val="28"/>
                <w:szCs w:val="28"/>
              </w:rPr>
              <w:t>Recent Trends and Future Prospects. Journal</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gramStart"/>
            <w:r>
              <w:rPr>
                <w:rFonts w:eastAsia="Times New Roman" w:cs="Times New Roman"/>
                <w:color w:val="000000"/>
                <w:sz w:val="28"/>
                <w:szCs w:val="28"/>
              </w:rPr>
              <w:t>of</w:t>
            </w:r>
            <w:proofErr w:type="gramEnd"/>
            <w:r>
              <w:rPr>
                <w:rFonts w:eastAsia="Times New Roman" w:cs="Times New Roman"/>
                <w:color w:val="000000"/>
                <w:sz w:val="28"/>
                <w:szCs w:val="28"/>
              </w:rPr>
              <w:t xml:space="preserve"> </w:t>
            </w:r>
            <w:proofErr w:type="spellStart"/>
            <w:r>
              <w:rPr>
                <w:rFonts w:eastAsia="Times New Roman" w:cs="Times New Roman"/>
                <w:color w:val="000000"/>
                <w:sz w:val="28"/>
                <w:szCs w:val="28"/>
              </w:rPr>
              <w:t>Nanobiotechnology</w:t>
            </w:r>
            <w:proofErr w:type="spellEnd"/>
            <w:r>
              <w:rPr>
                <w:rFonts w:eastAsia="Times New Roman" w:cs="Times New Roman"/>
                <w:color w:val="000000"/>
                <w:sz w:val="28"/>
                <w:szCs w:val="28"/>
              </w:rPr>
              <w:t>, 18(1), 1–15.</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Jokerst</w:t>
            </w:r>
            <w:proofErr w:type="spellEnd"/>
            <w:r>
              <w:rPr>
                <w:rFonts w:eastAsia="Times New Roman" w:cs="Times New Roman"/>
                <w:color w:val="000000"/>
                <w:sz w:val="28"/>
                <w:szCs w:val="28"/>
              </w:rPr>
              <w:t xml:space="preserve">, J. V., Jeanne, E. L., and </w:t>
            </w:r>
            <w:proofErr w:type="spellStart"/>
            <w:r>
              <w:rPr>
                <w:rFonts w:eastAsia="Times New Roman" w:cs="Times New Roman"/>
                <w:color w:val="000000"/>
                <w:sz w:val="28"/>
                <w:szCs w:val="28"/>
              </w:rPr>
              <w:t>Hartanto</w:t>
            </w:r>
            <w:proofErr w:type="spellEnd"/>
            <w:r>
              <w:rPr>
                <w:rFonts w:eastAsia="Times New Roman" w:cs="Times New Roman"/>
                <w:color w:val="000000"/>
                <w:sz w:val="28"/>
                <w:szCs w:val="28"/>
              </w:rPr>
              <w:t>, J. (2017). Nanoparticle based sensors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For detecting </w:t>
            </w:r>
            <w:proofErr w:type="spellStart"/>
            <w:r>
              <w:rPr>
                <w:rFonts w:eastAsia="Times New Roman" w:cs="Times New Roman"/>
                <w:color w:val="000000"/>
                <w:sz w:val="28"/>
                <w:szCs w:val="28"/>
              </w:rPr>
              <w:t>analytes</w:t>
            </w:r>
            <w:proofErr w:type="spellEnd"/>
            <w:r>
              <w:rPr>
                <w:rFonts w:eastAsia="Times New Roman" w:cs="Times New Roman"/>
                <w:color w:val="000000"/>
                <w:sz w:val="28"/>
                <w:szCs w:val="28"/>
              </w:rPr>
              <w:t xml:space="preserve"> in liquids. Trends in Analytical Chemistry, 97: 445</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458.</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Kalu</w:t>
            </w:r>
            <w:proofErr w:type="spellEnd"/>
            <w:r>
              <w:rPr>
                <w:rFonts w:eastAsia="Times New Roman" w:cs="Times New Roman"/>
                <w:color w:val="000000"/>
                <w:sz w:val="28"/>
                <w:szCs w:val="28"/>
              </w:rPr>
              <w:t xml:space="preserve">, A. O., </w:t>
            </w:r>
            <w:proofErr w:type="spellStart"/>
            <w:r>
              <w:rPr>
                <w:rFonts w:eastAsia="Times New Roman" w:cs="Times New Roman"/>
                <w:color w:val="000000"/>
                <w:sz w:val="28"/>
                <w:szCs w:val="28"/>
              </w:rPr>
              <w:t>Egwim</w:t>
            </w:r>
            <w:proofErr w:type="spellEnd"/>
            <w:r>
              <w:rPr>
                <w:rFonts w:eastAsia="Times New Roman" w:cs="Times New Roman"/>
                <w:color w:val="000000"/>
                <w:sz w:val="28"/>
                <w:szCs w:val="28"/>
              </w:rPr>
              <w:t xml:space="preserve">, E. C., </w:t>
            </w:r>
            <w:proofErr w:type="spellStart"/>
            <w:r>
              <w:rPr>
                <w:rFonts w:eastAsia="Times New Roman" w:cs="Times New Roman"/>
                <w:color w:val="000000"/>
                <w:sz w:val="28"/>
                <w:szCs w:val="28"/>
              </w:rPr>
              <w:t>Jigam</w:t>
            </w:r>
            <w:proofErr w:type="spellEnd"/>
            <w:r>
              <w:rPr>
                <w:rFonts w:eastAsia="Times New Roman" w:cs="Times New Roman"/>
                <w:color w:val="000000"/>
                <w:sz w:val="28"/>
                <w:szCs w:val="28"/>
              </w:rPr>
              <w:t xml:space="preserve">, A. A., and </w:t>
            </w:r>
            <w:proofErr w:type="spellStart"/>
            <w:r>
              <w:rPr>
                <w:rFonts w:eastAsia="Times New Roman" w:cs="Times New Roman"/>
                <w:color w:val="000000"/>
                <w:sz w:val="28"/>
                <w:szCs w:val="28"/>
              </w:rPr>
              <w:t>Muhammed</w:t>
            </w:r>
            <w:proofErr w:type="spellEnd"/>
            <w:r>
              <w:rPr>
                <w:rFonts w:eastAsia="Times New Roman" w:cs="Times New Roman"/>
                <w:color w:val="000000"/>
                <w:sz w:val="28"/>
                <w:szCs w:val="28"/>
              </w:rPr>
              <w:t>, H. L. (2022). Green</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synthesis of magnetite nanoparticles using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leaf extract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And evaluation of its Antimicrobial activity. </w:t>
            </w:r>
            <w:proofErr w:type="spellStart"/>
            <w:r>
              <w:rPr>
                <w:rFonts w:eastAsia="Times New Roman" w:cs="Times New Roman"/>
                <w:color w:val="000000"/>
                <w:sz w:val="28"/>
                <w:szCs w:val="28"/>
              </w:rPr>
              <w:t>Nano</w:t>
            </w:r>
            <w:proofErr w:type="spellEnd"/>
            <w:r>
              <w:rPr>
                <w:rFonts w:eastAsia="Times New Roman" w:cs="Times New Roman"/>
                <w:color w:val="000000"/>
                <w:sz w:val="28"/>
                <w:szCs w:val="28"/>
              </w:rPr>
              <w:t xml:space="preserve"> Express Papers 3.</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Kareem S, </w:t>
            </w:r>
            <w:proofErr w:type="spellStart"/>
            <w:r>
              <w:rPr>
                <w:rFonts w:eastAsia="Times New Roman" w:cs="Times New Roman"/>
                <w:color w:val="000000"/>
                <w:sz w:val="28"/>
                <w:szCs w:val="28"/>
              </w:rPr>
              <w:t>Akpan</w:t>
            </w:r>
            <w:proofErr w:type="spellEnd"/>
            <w:r>
              <w:rPr>
                <w:rFonts w:eastAsia="Times New Roman" w:cs="Times New Roman"/>
                <w:color w:val="000000"/>
                <w:sz w:val="28"/>
                <w:szCs w:val="28"/>
              </w:rPr>
              <w:t xml:space="preserve"> I, </w:t>
            </w:r>
            <w:proofErr w:type="spellStart"/>
            <w:r>
              <w:rPr>
                <w:rFonts w:eastAsia="Times New Roman" w:cs="Times New Roman"/>
                <w:color w:val="000000"/>
                <w:sz w:val="28"/>
                <w:szCs w:val="28"/>
              </w:rPr>
              <w:t>Ojo</w:t>
            </w:r>
            <w:proofErr w:type="spellEnd"/>
            <w:r>
              <w:rPr>
                <w:rFonts w:eastAsia="Times New Roman" w:cs="Times New Roman"/>
                <w:color w:val="000000"/>
                <w:sz w:val="28"/>
                <w:szCs w:val="28"/>
              </w:rPr>
              <w:t xml:space="preserve"> O (2008) Antimicrobial activities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on</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Selected pathogenic microorganisms. </w:t>
            </w:r>
            <w:proofErr w:type="spellStart"/>
            <w:r>
              <w:rPr>
                <w:rFonts w:eastAsia="Times New Roman" w:cs="Times New Roman"/>
                <w:color w:val="000000"/>
                <w:sz w:val="28"/>
                <w:szCs w:val="28"/>
              </w:rPr>
              <w:t>Afr</w:t>
            </w:r>
            <w:proofErr w:type="spellEnd"/>
            <w:r>
              <w:rPr>
                <w:rFonts w:eastAsia="Times New Roman" w:cs="Times New Roman"/>
                <w:color w:val="000000"/>
                <w:sz w:val="28"/>
                <w:szCs w:val="28"/>
              </w:rPr>
              <w:t xml:space="preserve"> J Biomed Res 11:105–110</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Kazemipour</w:t>
            </w:r>
            <w:proofErr w:type="spellEnd"/>
            <w:r>
              <w:rPr>
                <w:rFonts w:eastAsia="Times New Roman" w:cs="Times New Roman"/>
                <w:color w:val="000000"/>
                <w:sz w:val="28"/>
                <w:szCs w:val="28"/>
              </w:rPr>
              <w:t xml:space="preserve"> N, </w:t>
            </w:r>
            <w:proofErr w:type="spellStart"/>
            <w:r>
              <w:rPr>
                <w:rFonts w:eastAsia="Times New Roman" w:cs="Times New Roman"/>
                <w:color w:val="000000"/>
                <w:sz w:val="28"/>
                <w:szCs w:val="28"/>
              </w:rPr>
              <w:t>Nikbin</w:t>
            </w:r>
            <w:proofErr w:type="spellEnd"/>
            <w:r>
              <w:rPr>
                <w:rFonts w:eastAsia="Times New Roman" w:cs="Times New Roman"/>
                <w:color w:val="000000"/>
                <w:sz w:val="28"/>
                <w:szCs w:val="28"/>
              </w:rPr>
              <w:t xml:space="preserve"> M, </w:t>
            </w:r>
            <w:proofErr w:type="spellStart"/>
            <w:r>
              <w:rPr>
                <w:rFonts w:eastAsia="Times New Roman" w:cs="Times New Roman"/>
                <w:color w:val="000000"/>
                <w:sz w:val="28"/>
                <w:szCs w:val="28"/>
              </w:rPr>
              <w:t>Davarimanesh</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Sepehrimanesh</w:t>
            </w:r>
            <w:proofErr w:type="spellEnd"/>
            <w:r>
              <w:rPr>
                <w:rFonts w:eastAsia="Times New Roman" w:cs="Times New Roman"/>
                <w:color w:val="000000"/>
                <w:sz w:val="28"/>
                <w:szCs w:val="28"/>
              </w:rPr>
              <w:t xml:space="preserve"> M (2015) Antioxidant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color w:val="000000"/>
                <w:sz w:val="28"/>
                <w:szCs w:val="28"/>
              </w:rPr>
              <w:t xml:space="preserve">activity and mineral element contents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from Iran: a</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Traditional medicinal plant in Middle East. Comp </w:t>
            </w:r>
            <w:proofErr w:type="spellStart"/>
            <w:r>
              <w:rPr>
                <w:rFonts w:eastAsia="Times New Roman" w:cs="Times New Roman"/>
                <w:color w:val="000000"/>
                <w:sz w:val="28"/>
                <w:szCs w:val="28"/>
              </w:rPr>
              <w:t>Clin</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Pathol</w:t>
            </w:r>
            <w:proofErr w:type="spellEnd"/>
            <w:r>
              <w:rPr>
                <w:rFonts w:eastAsia="Times New Roman" w:cs="Times New Roman"/>
                <w:color w:val="000000"/>
                <w:sz w:val="28"/>
                <w:szCs w:val="28"/>
              </w:rPr>
              <w:t xml:space="preserve"> 24:1147</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1150.</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Kumar S, Gupta A, </w:t>
            </w:r>
            <w:proofErr w:type="spellStart"/>
            <w:r>
              <w:rPr>
                <w:rFonts w:eastAsia="Times New Roman" w:cs="Times New Roman"/>
                <w:color w:val="000000"/>
                <w:sz w:val="28"/>
                <w:szCs w:val="28"/>
              </w:rPr>
              <w:t>Pandey</w:t>
            </w:r>
            <w:proofErr w:type="spellEnd"/>
            <w:r>
              <w:rPr>
                <w:rFonts w:eastAsia="Times New Roman" w:cs="Times New Roman"/>
                <w:color w:val="000000"/>
                <w:sz w:val="28"/>
                <w:szCs w:val="28"/>
              </w:rPr>
              <w:t xml:space="preserve"> AK (2013)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root extract has the</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color w:val="000000"/>
                <w:sz w:val="28"/>
                <w:szCs w:val="28"/>
              </w:rPr>
              <w:t xml:space="preserve">  Capability to combat free radical mediated damage. </w:t>
            </w:r>
            <w:proofErr w:type="spellStart"/>
            <w:r>
              <w:rPr>
                <w:rFonts w:eastAsia="Times New Roman" w:cs="Times New Roman"/>
                <w:color w:val="000000"/>
                <w:sz w:val="28"/>
                <w:szCs w:val="28"/>
              </w:rPr>
              <w:t>Int</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Sch</w:t>
            </w:r>
            <w:proofErr w:type="spellEnd"/>
            <w:r>
              <w:rPr>
                <w:rFonts w:eastAsia="Times New Roman" w:cs="Times New Roman"/>
                <w:color w:val="000000"/>
                <w:sz w:val="28"/>
                <w:szCs w:val="28"/>
              </w:rPr>
              <w:t xml:space="preserve"> Res Notices.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2013:1–8. https:// </w:t>
            </w:r>
            <w:proofErr w:type="spellStart"/>
            <w:r>
              <w:rPr>
                <w:rFonts w:eastAsia="Times New Roman" w:cs="Times New Roman"/>
                <w:color w:val="000000"/>
                <w:sz w:val="28"/>
                <w:szCs w:val="28"/>
              </w:rPr>
              <w:t>doi</w:t>
            </w:r>
            <w:proofErr w:type="spellEnd"/>
            <w:r>
              <w:rPr>
                <w:rFonts w:eastAsia="Times New Roman" w:cs="Times New Roman"/>
                <w:color w:val="000000"/>
                <w:sz w:val="28"/>
                <w:szCs w:val="28"/>
              </w:rPr>
              <w:t>. Org/ 10. 1155/ 2013/ 691372.</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lastRenderedPageBreak/>
              <w:t xml:space="preserve">Kumar VL, Roy S (2007)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i/>
                <w:iCs/>
                <w:color w:val="000000"/>
                <w:sz w:val="28"/>
                <w:szCs w:val="28"/>
              </w:rPr>
              <w:t xml:space="preserve"> </w:t>
            </w:r>
            <w:r>
              <w:rPr>
                <w:rFonts w:eastAsia="Times New Roman" w:cs="Times New Roman"/>
                <w:color w:val="000000"/>
                <w:sz w:val="28"/>
                <w:szCs w:val="28"/>
              </w:rPr>
              <w:t xml:space="preserve">latex extract affords protection    </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against inflammation and oxi</w:t>
            </w:r>
            <w:r>
              <w:rPr>
                <w:rFonts w:eastAsia="Times New Roman" w:cs="Times New Roman"/>
                <w:color w:val="000000"/>
                <w:sz w:val="28"/>
                <w:szCs w:val="28"/>
              </w:rPr>
              <w:t>dative stress in Freund’s complete adjuvant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gramStart"/>
            <w:r>
              <w:rPr>
                <w:rFonts w:eastAsia="Times New Roman" w:cs="Times New Roman"/>
                <w:color w:val="000000"/>
                <w:sz w:val="28"/>
                <w:szCs w:val="28"/>
              </w:rPr>
              <w:t>induced</w:t>
            </w:r>
            <w:proofErr w:type="gramEnd"/>
            <w:r>
              <w:rPr>
                <w:rFonts w:eastAsia="Times New Roman" w:cs="Times New Roman"/>
                <w:color w:val="000000"/>
                <w:sz w:val="28"/>
                <w:szCs w:val="28"/>
              </w:rPr>
              <w:t xml:space="preserve"> </w:t>
            </w:r>
            <w:proofErr w:type="spellStart"/>
            <w:r>
              <w:rPr>
                <w:rFonts w:eastAsia="Times New Roman" w:cs="Times New Roman"/>
                <w:color w:val="000000"/>
                <w:sz w:val="28"/>
                <w:szCs w:val="28"/>
              </w:rPr>
              <w:t>monoarthritis</w:t>
            </w:r>
            <w:proofErr w:type="spellEnd"/>
            <w:r>
              <w:rPr>
                <w:rFonts w:eastAsia="Times New Roman" w:cs="Times New Roman"/>
                <w:color w:val="000000"/>
                <w:sz w:val="28"/>
                <w:szCs w:val="28"/>
              </w:rPr>
              <w:t xml:space="preserve"> in rats. </w:t>
            </w:r>
            <w:proofErr w:type="spellStart"/>
            <w:r>
              <w:rPr>
                <w:rFonts w:eastAsia="Times New Roman" w:cs="Times New Roman"/>
                <w:color w:val="000000"/>
                <w:sz w:val="28"/>
                <w:szCs w:val="28"/>
              </w:rPr>
              <w:t>Mediat</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Inflamm</w:t>
            </w:r>
            <w:proofErr w:type="spellEnd"/>
            <w:r>
              <w:rPr>
                <w:rFonts w:eastAsia="Times New Roman" w:cs="Times New Roman"/>
                <w:color w:val="000000"/>
                <w:sz w:val="28"/>
                <w:szCs w:val="28"/>
              </w:rPr>
              <w:t xml:space="preserve"> 2007:1–7.https:// </w:t>
            </w:r>
            <w:proofErr w:type="spellStart"/>
            <w:r>
              <w:rPr>
                <w:rFonts w:eastAsia="Times New Roman" w:cs="Times New Roman"/>
                <w:color w:val="000000"/>
                <w:sz w:val="28"/>
                <w:szCs w:val="28"/>
              </w:rPr>
              <w:t>doi</w:t>
            </w:r>
            <w:proofErr w:type="spellEnd"/>
            <w:r>
              <w:rPr>
                <w:rFonts w:eastAsia="Times New Roman" w:cs="Times New Roman"/>
                <w:color w:val="000000"/>
                <w:sz w:val="28"/>
                <w:szCs w:val="28"/>
              </w:rPr>
              <w:t xml:space="preserve">. </w:t>
            </w:r>
            <w:proofErr w:type="gramStart"/>
            <w:r>
              <w:rPr>
                <w:rFonts w:eastAsia="Times New Roman" w:cs="Times New Roman"/>
                <w:color w:val="000000"/>
                <w:sz w:val="28"/>
                <w:szCs w:val="28"/>
              </w:rPr>
              <w:t>org</w:t>
            </w:r>
            <w:proofErr w:type="gramEnd"/>
            <w:r>
              <w:rPr>
                <w:rFonts w:eastAsia="Times New Roman" w:cs="Times New Roman"/>
                <w:color w:val="000000"/>
                <w:sz w:val="28"/>
                <w:szCs w:val="28"/>
              </w:rPr>
              <w:t>/ 10.</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1155/ 2007/ 47523.</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Mahmoud</w:t>
            </w:r>
            <w:proofErr w:type="spellEnd"/>
            <w:r>
              <w:rPr>
                <w:rFonts w:eastAsia="Times New Roman" w:cs="Times New Roman"/>
                <w:color w:val="000000"/>
                <w:sz w:val="28"/>
                <w:szCs w:val="28"/>
              </w:rPr>
              <w:t xml:space="preserve"> AD, Abba A (2021) </w:t>
            </w:r>
            <w:proofErr w:type="spellStart"/>
            <w:r>
              <w:rPr>
                <w:rFonts w:eastAsia="Times New Roman" w:cs="Times New Roman"/>
                <w:color w:val="000000"/>
                <w:sz w:val="28"/>
                <w:szCs w:val="28"/>
              </w:rPr>
              <w:t>Ethnomedicinal</w:t>
            </w:r>
            <w:proofErr w:type="spellEnd"/>
            <w:r>
              <w:rPr>
                <w:rFonts w:eastAsia="Times New Roman" w:cs="Times New Roman"/>
                <w:color w:val="000000"/>
                <w:sz w:val="28"/>
                <w:szCs w:val="28"/>
              </w:rPr>
              <w:t xml:space="preserve"> survey of plants used for</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management of inflammatory </w:t>
            </w:r>
            <w:r>
              <w:rPr>
                <w:rFonts w:eastAsia="Times New Roman" w:cs="Times New Roman"/>
                <w:color w:val="000000"/>
                <w:sz w:val="28"/>
                <w:szCs w:val="28"/>
              </w:rPr>
              <w:t xml:space="preserve">diseases in </w:t>
            </w:r>
            <w:proofErr w:type="spellStart"/>
            <w:r>
              <w:rPr>
                <w:rFonts w:eastAsia="Times New Roman" w:cs="Times New Roman"/>
                <w:color w:val="000000"/>
                <w:sz w:val="28"/>
                <w:szCs w:val="28"/>
              </w:rPr>
              <w:t>Ringim</w:t>
            </w:r>
            <w:proofErr w:type="spellEnd"/>
            <w:r>
              <w:rPr>
                <w:rFonts w:eastAsia="Times New Roman" w:cs="Times New Roman"/>
                <w:color w:val="000000"/>
                <w:sz w:val="28"/>
                <w:szCs w:val="28"/>
              </w:rPr>
              <w:t xml:space="preserve"> local government, </w:t>
            </w:r>
            <w:proofErr w:type="spellStart"/>
            <w:r>
              <w:rPr>
                <w:rFonts w:eastAsia="Times New Roman" w:cs="Times New Roman"/>
                <w:color w:val="000000"/>
                <w:sz w:val="28"/>
                <w:szCs w:val="28"/>
              </w:rPr>
              <w:t>Jigawa</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State, Nigeria. </w:t>
            </w:r>
            <w:proofErr w:type="spellStart"/>
            <w:r>
              <w:rPr>
                <w:rFonts w:eastAsia="Times New Roman" w:cs="Times New Roman"/>
                <w:color w:val="000000"/>
                <w:sz w:val="28"/>
                <w:szCs w:val="28"/>
              </w:rPr>
              <w:t>Ethnobot</w:t>
            </w:r>
            <w:proofErr w:type="spellEnd"/>
            <w:r>
              <w:rPr>
                <w:rFonts w:eastAsia="Times New Roman" w:cs="Times New Roman"/>
                <w:color w:val="000000"/>
                <w:sz w:val="28"/>
                <w:szCs w:val="28"/>
              </w:rPr>
              <w:t xml:space="preserve"> Res </w:t>
            </w:r>
            <w:proofErr w:type="spellStart"/>
            <w:r>
              <w:rPr>
                <w:rFonts w:eastAsia="Times New Roman" w:cs="Times New Roman"/>
                <w:color w:val="000000"/>
                <w:sz w:val="28"/>
                <w:szCs w:val="28"/>
              </w:rPr>
              <w:t>Appl</w:t>
            </w:r>
            <w:proofErr w:type="spellEnd"/>
            <w:r>
              <w:rPr>
                <w:rFonts w:eastAsia="Times New Roman" w:cs="Times New Roman"/>
                <w:color w:val="000000"/>
                <w:sz w:val="28"/>
                <w:szCs w:val="28"/>
              </w:rPr>
              <w:t xml:space="preserve"> 22:1–27.</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Namadina</w:t>
            </w:r>
            <w:proofErr w:type="spellEnd"/>
            <w:r>
              <w:rPr>
                <w:rFonts w:eastAsia="Times New Roman" w:cs="Times New Roman"/>
                <w:color w:val="000000"/>
                <w:sz w:val="28"/>
                <w:szCs w:val="28"/>
              </w:rPr>
              <w:t xml:space="preserve">, M. M., </w:t>
            </w:r>
            <w:proofErr w:type="spellStart"/>
            <w:r>
              <w:rPr>
                <w:rFonts w:eastAsia="Times New Roman" w:cs="Times New Roman"/>
                <w:color w:val="000000"/>
                <w:sz w:val="28"/>
                <w:szCs w:val="28"/>
              </w:rPr>
              <w:t>Haruna</w:t>
            </w:r>
            <w:proofErr w:type="spellEnd"/>
            <w:r>
              <w:rPr>
                <w:rFonts w:eastAsia="Times New Roman" w:cs="Times New Roman"/>
                <w:color w:val="000000"/>
                <w:sz w:val="28"/>
                <w:szCs w:val="28"/>
              </w:rPr>
              <w:t xml:space="preserve">, H. &amp; </w:t>
            </w:r>
            <w:proofErr w:type="spellStart"/>
            <w:r>
              <w:rPr>
                <w:rFonts w:eastAsia="Times New Roman" w:cs="Times New Roman"/>
                <w:color w:val="000000"/>
                <w:sz w:val="28"/>
                <w:szCs w:val="28"/>
              </w:rPr>
              <w:t>Sunusi</w:t>
            </w:r>
            <w:proofErr w:type="spellEnd"/>
            <w:r>
              <w:rPr>
                <w:rFonts w:eastAsia="Times New Roman" w:cs="Times New Roman"/>
                <w:color w:val="000000"/>
                <w:sz w:val="28"/>
                <w:szCs w:val="28"/>
              </w:rPr>
              <w:t xml:space="preserve">, U. (2020) </w:t>
            </w:r>
            <w:proofErr w:type="spellStart"/>
            <w:r>
              <w:rPr>
                <w:rFonts w:eastAsia="Times New Roman" w:cs="Times New Roman"/>
                <w:color w:val="000000"/>
                <w:sz w:val="28"/>
                <w:szCs w:val="28"/>
              </w:rPr>
              <w:t>Pharmacognostic</w:t>
            </w:r>
            <w:proofErr w:type="spellEnd"/>
            <w:r>
              <w:rPr>
                <w:rFonts w:eastAsia="Times New Roman" w:cs="Times New Roman"/>
                <w:color w:val="000000"/>
                <w:sz w:val="28"/>
                <w:szCs w:val="28"/>
              </w:rPr>
              <w:t>, Antioxidant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and Acute Toxicity Study of </w:t>
            </w:r>
            <w:proofErr w:type="spellStart"/>
            <w:r>
              <w:rPr>
                <w:rFonts w:eastAsia="Times New Roman" w:cs="Times New Roman"/>
                <w:color w:val="000000"/>
                <w:sz w:val="28"/>
                <w:szCs w:val="28"/>
              </w:rPr>
              <w:t>Ficus</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sycomorus</w:t>
            </w:r>
            <w:proofErr w:type="spellEnd"/>
            <w:r>
              <w:rPr>
                <w:rFonts w:eastAsia="Times New Roman" w:cs="Times New Roman"/>
                <w:color w:val="000000"/>
                <w:sz w:val="28"/>
                <w:szCs w:val="28"/>
              </w:rPr>
              <w:t xml:space="preserve"> (Linn) (</w:t>
            </w:r>
            <w:proofErr w:type="spellStart"/>
            <w:r>
              <w:rPr>
                <w:rFonts w:eastAsia="Times New Roman" w:cs="Times New Roman"/>
                <w:color w:val="000000"/>
                <w:sz w:val="28"/>
                <w:szCs w:val="28"/>
              </w:rPr>
              <w:t>Moraceae</w:t>
            </w:r>
            <w:proofErr w:type="spellEnd"/>
            <w:r>
              <w:rPr>
                <w:rFonts w:eastAsia="Times New Roman" w:cs="Times New Roman"/>
                <w:color w:val="000000"/>
                <w:sz w:val="28"/>
                <w:szCs w:val="28"/>
              </w:rPr>
              <w:t>) Root and Stem</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color w:val="000000"/>
                <w:sz w:val="28"/>
                <w:szCs w:val="28"/>
              </w:rPr>
              <w:t xml:space="preserve">  Bark. Fed. Uni. </w:t>
            </w:r>
            <w:proofErr w:type="spellStart"/>
            <w:r>
              <w:rPr>
                <w:rFonts w:eastAsia="Times New Roman" w:cs="Times New Roman"/>
                <w:color w:val="000000"/>
                <w:sz w:val="28"/>
                <w:szCs w:val="28"/>
              </w:rPr>
              <w:t>Dutsi</w:t>
            </w:r>
            <w:proofErr w:type="spellEnd"/>
            <w:r>
              <w:rPr>
                <w:rFonts w:eastAsia="Times New Roman" w:cs="Times New Roman"/>
                <w:color w:val="000000"/>
                <w:sz w:val="28"/>
                <w:szCs w:val="28"/>
              </w:rPr>
              <w:t xml:space="preserve"> Ma J. Sci., 4(2), 605-614.</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Ocsoy</w:t>
            </w:r>
            <w:proofErr w:type="spellEnd"/>
            <w:r>
              <w:rPr>
                <w:rFonts w:eastAsia="Times New Roman" w:cs="Times New Roman"/>
                <w:color w:val="000000"/>
                <w:sz w:val="28"/>
                <w:szCs w:val="28"/>
              </w:rPr>
              <w:t xml:space="preserve">, I., </w:t>
            </w:r>
            <w:proofErr w:type="spellStart"/>
            <w:r>
              <w:rPr>
                <w:rFonts w:eastAsia="Times New Roman" w:cs="Times New Roman"/>
                <w:color w:val="000000"/>
                <w:sz w:val="28"/>
                <w:szCs w:val="28"/>
              </w:rPr>
              <w:t>Tasdemir</w:t>
            </w:r>
            <w:proofErr w:type="spellEnd"/>
            <w:r>
              <w:rPr>
                <w:rFonts w:eastAsia="Times New Roman" w:cs="Times New Roman"/>
                <w:color w:val="000000"/>
                <w:sz w:val="28"/>
                <w:szCs w:val="28"/>
              </w:rPr>
              <w:t xml:space="preserve">, D., </w:t>
            </w:r>
            <w:proofErr w:type="spellStart"/>
            <w:r>
              <w:rPr>
                <w:rFonts w:eastAsia="Times New Roman" w:cs="Times New Roman"/>
                <w:color w:val="000000"/>
                <w:sz w:val="28"/>
                <w:szCs w:val="28"/>
              </w:rPr>
              <w:t>Mazicioglu</w:t>
            </w:r>
            <w:proofErr w:type="spellEnd"/>
            <w:r>
              <w:rPr>
                <w:rFonts w:eastAsia="Times New Roman" w:cs="Times New Roman"/>
                <w:color w:val="000000"/>
                <w:sz w:val="28"/>
                <w:szCs w:val="28"/>
              </w:rPr>
              <w:t xml:space="preserve">, S., </w:t>
            </w:r>
            <w:proofErr w:type="spellStart"/>
            <w:r>
              <w:rPr>
                <w:rFonts w:eastAsia="Times New Roman" w:cs="Times New Roman"/>
                <w:color w:val="000000"/>
                <w:sz w:val="28"/>
                <w:szCs w:val="28"/>
              </w:rPr>
              <w:t>Celik</w:t>
            </w:r>
            <w:proofErr w:type="spellEnd"/>
            <w:r>
              <w:rPr>
                <w:rFonts w:eastAsia="Times New Roman" w:cs="Times New Roman"/>
                <w:color w:val="000000"/>
                <w:sz w:val="28"/>
                <w:szCs w:val="28"/>
              </w:rPr>
              <w:t xml:space="preserve">, C., Kat, A., and </w:t>
            </w:r>
            <w:proofErr w:type="spellStart"/>
            <w:r>
              <w:rPr>
                <w:rFonts w:eastAsia="Times New Roman" w:cs="Times New Roman"/>
                <w:color w:val="000000"/>
                <w:sz w:val="28"/>
                <w:szCs w:val="28"/>
              </w:rPr>
              <w:t>Ulgen</w:t>
            </w:r>
            <w:proofErr w:type="spellEnd"/>
            <w:r>
              <w:rPr>
                <w:rFonts w:eastAsia="Times New Roman" w:cs="Times New Roman"/>
                <w:color w:val="000000"/>
                <w:sz w:val="28"/>
                <w:szCs w:val="28"/>
              </w:rPr>
              <w:t>, F. (2018).</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Biomolecules</w:t>
            </w:r>
            <w:proofErr w:type="spellEnd"/>
            <w:r>
              <w:rPr>
                <w:rFonts w:eastAsia="Times New Roman" w:cs="Times New Roman"/>
                <w:color w:val="000000"/>
                <w:sz w:val="28"/>
                <w:szCs w:val="28"/>
              </w:rPr>
              <w:t xml:space="preserve"> Incorporated Metallic Nanoparticles Synthesis and Their</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Biomedical </w:t>
            </w:r>
            <w:proofErr w:type="spellStart"/>
            <w:r>
              <w:rPr>
                <w:rFonts w:eastAsia="Times New Roman" w:cs="Times New Roman"/>
                <w:color w:val="000000"/>
                <w:sz w:val="28"/>
                <w:szCs w:val="28"/>
              </w:rPr>
              <w:t>Applications</w:t>
            </w:r>
            <w:proofErr w:type="gramStart"/>
            <w:r>
              <w:rPr>
                <w:rFonts w:eastAsia="Times New Roman" w:cs="Times New Roman"/>
                <w:color w:val="000000"/>
                <w:sz w:val="28"/>
                <w:szCs w:val="28"/>
              </w:rPr>
              <w:t>,Material</w:t>
            </w:r>
            <w:proofErr w:type="spellEnd"/>
            <w:proofErr w:type="gramEnd"/>
            <w:r>
              <w:rPr>
                <w:rFonts w:eastAsia="Times New Roman" w:cs="Times New Roman"/>
                <w:color w:val="000000"/>
                <w:sz w:val="28"/>
                <w:szCs w:val="28"/>
              </w:rPr>
              <w:t xml:space="preserve"> Letters,</w:t>
            </w:r>
            <w:r>
              <w:rPr>
                <w:rFonts w:eastAsia="Times New Roman" w:cs="Times New Roman"/>
                <w:color w:val="000000"/>
                <w:sz w:val="28"/>
                <w:szCs w:val="28"/>
              </w:rPr>
              <w:t xml:space="preserve"> 212: 45–50.</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Oscar, S. A., Antonio, C. </w:t>
            </w:r>
            <w:proofErr w:type="spellStart"/>
            <w:r>
              <w:rPr>
                <w:rFonts w:eastAsia="Times New Roman" w:cs="Times New Roman"/>
                <w:color w:val="000000"/>
                <w:sz w:val="28"/>
                <w:szCs w:val="28"/>
              </w:rPr>
              <w:t>N.,Marina</w:t>
            </w:r>
            <w:proofErr w:type="spellEnd"/>
            <w:r>
              <w:rPr>
                <w:rFonts w:eastAsia="Times New Roman" w:cs="Times New Roman"/>
                <w:color w:val="000000"/>
                <w:sz w:val="28"/>
                <w:szCs w:val="28"/>
              </w:rPr>
              <w:t>, V., Elsa, R. S. &amp; Gabriel, V. A. (2020)</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Phytochemical screening, antioxidant activity and in vitro biological</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gramStart"/>
            <w:r>
              <w:rPr>
                <w:rFonts w:eastAsia="Times New Roman" w:cs="Times New Roman"/>
                <w:color w:val="000000"/>
                <w:sz w:val="28"/>
                <w:szCs w:val="28"/>
              </w:rPr>
              <w:t>evaluation</w:t>
            </w:r>
            <w:proofErr w:type="gramEnd"/>
            <w:r>
              <w:rPr>
                <w:rFonts w:eastAsia="Times New Roman" w:cs="Times New Roman"/>
                <w:color w:val="000000"/>
                <w:sz w:val="28"/>
                <w:szCs w:val="28"/>
              </w:rPr>
              <w:t xml:space="preserve"> of leave extracts of </w:t>
            </w:r>
            <w:proofErr w:type="spellStart"/>
            <w:r>
              <w:rPr>
                <w:rFonts w:eastAsia="Times New Roman" w:cs="Times New Roman"/>
                <w:i/>
                <w:color w:val="000000"/>
                <w:sz w:val="28"/>
                <w:szCs w:val="28"/>
              </w:rPr>
              <w:t>Hyptis</w:t>
            </w:r>
            <w:proofErr w:type="spellEnd"/>
            <w:r>
              <w:rPr>
                <w:rFonts w:eastAsia="Times New Roman" w:cs="Times New Roman"/>
                <w:i/>
                <w:color w:val="000000"/>
                <w:sz w:val="28"/>
                <w:szCs w:val="28"/>
              </w:rPr>
              <w:t xml:space="preserve"> </w:t>
            </w:r>
            <w:proofErr w:type="spellStart"/>
            <w:r>
              <w:rPr>
                <w:rFonts w:eastAsia="Times New Roman" w:cs="Times New Roman"/>
                <w:i/>
                <w:color w:val="000000"/>
                <w:sz w:val="28"/>
                <w:szCs w:val="28"/>
              </w:rPr>
              <w:t>suaveolens</w:t>
            </w:r>
            <w:proofErr w:type="spellEnd"/>
            <w:r>
              <w:rPr>
                <w:rFonts w:eastAsia="Times New Roman" w:cs="Times New Roman"/>
                <w:color w:val="000000"/>
                <w:sz w:val="28"/>
                <w:szCs w:val="28"/>
              </w:rPr>
              <w:t xml:space="preserve"> (L.) from south of Mexico. 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Afr</w:t>
            </w:r>
            <w:proofErr w:type="spellEnd"/>
            <w:r>
              <w:rPr>
                <w:rFonts w:eastAsia="Times New Roman" w:cs="Times New Roman"/>
                <w:color w:val="000000"/>
                <w:sz w:val="28"/>
                <w:szCs w:val="28"/>
              </w:rPr>
              <w:t xml:space="preserve"> J </w:t>
            </w:r>
            <w:proofErr w:type="spellStart"/>
            <w:r>
              <w:rPr>
                <w:rFonts w:eastAsia="Times New Roman" w:cs="Times New Roman"/>
                <w:color w:val="000000"/>
                <w:sz w:val="28"/>
                <w:szCs w:val="28"/>
              </w:rPr>
              <w:t>Bot</w:t>
            </w:r>
            <w:proofErr w:type="spellEnd"/>
            <w:r>
              <w:rPr>
                <w:rFonts w:eastAsia="Times New Roman" w:cs="Times New Roman"/>
                <w:color w:val="000000"/>
                <w:sz w:val="28"/>
                <w:szCs w:val="28"/>
              </w:rPr>
              <w:t>, 128(2020), 62-66.</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Prabha</w:t>
            </w:r>
            <w:proofErr w:type="spellEnd"/>
            <w:r>
              <w:rPr>
                <w:rFonts w:eastAsia="Times New Roman" w:cs="Times New Roman"/>
                <w:color w:val="000000"/>
                <w:sz w:val="28"/>
                <w:szCs w:val="28"/>
              </w:rPr>
              <w:t xml:space="preserve"> MR, </w:t>
            </w:r>
            <w:proofErr w:type="spellStart"/>
            <w:r>
              <w:rPr>
                <w:rFonts w:eastAsia="Times New Roman" w:cs="Times New Roman"/>
                <w:color w:val="000000"/>
                <w:sz w:val="28"/>
                <w:szCs w:val="28"/>
              </w:rPr>
              <w:t>VasanthaK</w:t>
            </w:r>
            <w:proofErr w:type="spellEnd"/>
            <w:r>
              <w:rPr>
                <w:rFonts w:eastAsia="Times New Roman" w:cs="Times New Roman"/>
                <w:color w:val="000000"/>
                <w:sz w:val="28"/>
                <w:szCs w:val="28"/>
              </w:rPr>
              <w:t xml:space="preserve">, (2011) Antioxidant, </w:t>
            </w:r>
            <w:proofErr w:type="spellStart"/>
            <w:r>
              <w:rPr>
                <w:rFonts w:eastAsia="Times New Roman" w:cs="Times New Roman"/>
                <w:color w:val="000000"/>
                <w:sz w:val="28"/>
                <w:szCs w:val="28"/>
              </w:rPr>
              <w:t>cytotoxicity</w:t>
            </w:r>
            <w:proofErr w:type="spellEnd"/>
            <w:r>
              <w:rPr>
                <w:rFonts w:eastAsia="Times New Roman" w:cs="Times New Roman"/>
                <w:color w:val="000000"/>
                <w:sz w:val="28"/>
                <w:szCs w:val="28"/>
              </w:rPr>
              <w:t xml:space="preserve"> and </w:t>
            </w:r>
            <w:proofErr w:type="spellStart"/>
            <w:r>
              <w:rPr>
                <w:rFonts w:eastAsia="Times New Roman" w:cs="Times New Roman"/>
                <w:color w:val="000000"/>
                <w:sz w:val="28"/>
                <w:szCs w:val="28"/>
              </w:rPr>
              <w:t>polyphenolic</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Content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Ait</w:t>
            </w:r>
            <w:proofErr w:type="spellEnd"/>
            <w:r>
              <w:rPr>
                <w:rFonts w:eastAsia="Times New Roman" w:cs="Times New Roman"/>
                <w:color w:val="000000"/>
                <w:sz w:val="28"/>
                <w:szCs w:val="28"/>
              </w:rPr>
              <w:t xml:space="preserve">.) R. Br. Flowers. J </w:t>
            </w:r>
            <w:proofErr w:type="spellStart"/>
            <w:r>
              <w:rPr>
                <w:rFonts w:eastAsia="Times New Roman" w:cs="Times New Roman"/>
                <w:color w:val="000000"/>
                <w:sz w:val="28"/>
                <w:szCs w:val="28"/>
              </w:rPr>
              <w:t>Appl</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Pharm</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Sci</w:t>
            </w:r>
            <w:proofErr w:type="spellEnd"/>
            <w:r>
              <w:rPr>
                <w:rFonts w:eastAsia="Times New Roman" w:cs="Times New Roman"/>
                <w:color w:val="000000"/>
                <w:sz w:val="28"/>
                <w:szCs w:val="28"/>
              </w:rPr>
              <w:t xml:space="preserve"> 1:136</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140.</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Rahman</w:t>
            </w:r>
            <w:proofErr w:type="spellEnd"/>
            <w:r>
              <w:rPr>
                <w:rFonts w:eastAsia="Times New Roman" w:cs="Times New Roman"/>
                <w:color w:val="000000"/>
                <w:sz w:val="28"/>
                <w:szCs w:val="28"/>
              </w:rPr>
              <w:t xml:space="preserve">, M. A., </w:t>
            </w:r>
            <w:proofErr w:type="spellStart"/>
            <w:r>
              <w:rPr>
                <w:rFonts w:eastAsia="Times New Roman" w:cs="Times New Roman"/>
                <w:color w:val="000000"/>
                <w:sz w:val="28"/>
                <w:szCs w:val="28"/>
              </w:rPr>
              <w:t>Reichman</w:t>
            </w:r>
            <w:proofErr w:type="spellEnd"/>
            <w:r>
              <w:rPr>
                <w:rFonts w:eastAsia="Times New Roman" w:cs="Times New Roman"/>
                <w:color w:val="000000"/>
                <w:sz w:val="28"/>
                <w:szCs w:val="28"/>
              </w:rPr>
              <w:t xml:space="preserve">, S. M., and Hasegawa, H. </w:t>
            </w:r>
            <w:r>
              <w:rPr>
                <w:rFonts w:eastAsia="Times New Roman" w:cs="Times New Roman"/>
                <w:color w:val="000000"/>
                <w:sz w:val="28"/>
                <w:szCs w:val="28"/>
              </w:rPr>
              <w:t>(2016). Analgesic, anti</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inflammatory, and antipyretic activities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root bark</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Extract. Avicenna Journal of </w:t>
            </w:r>
            <w:proofErr w:type="spellStart"/>
            <w:r>
              <w:rPr>
                <w:rFonts w:eastAsia="Times New Roman" w:cs="Times New Roman"/>
                <w:color w:val="000000"/>
                <w:sz w:val="28"/>
                <w:szCs w:val="28"/>
              </w:rPr>
              <w:t>Phytomedicine</w:t>
            </w:r>
            <w:proofErr w:type="spellEnd"/>
            <w:r>
              <w:rPr>
                <w:rFonts w:eastAsia="Times New Roman" w:cs="Times New Roman"/>
                <w:color w:val="000000"/>
                <w:sz w:val="28"/>
                <w:szCs w:val="28"/>
              </w:rPr>
              <w:t>, 6(2), 149-157.</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Rajitha</w:t>
            </w:r>
            <w:proofErr w:type="spellEnd"/>
            <w:r>
              <w:rPr>
                <w:rFonts w:eastAsia="Times New Roman" w:cs="Times New Roman"/>
                <w:color w:val="000000"/>
                <w:sz w:val="28"/>
                <w:szCs w:val="28"/>
              </w:rPr>
              <w:t xml:space="preserve">, S. A. B., Mohan, C., </w:t>
            </w:r>
            <w:proofErr w:type="spellStart"/>
            <w:r>
              <w:rPr>
                <w:rFonts w:eastAsia="Times New Roman" w:cs="Times New Roman"/>
                <w:color w:val="000000"/>
                <w:sz w:val="28"/>
                <w:szCs w:val="28"/>
              </w:rPr>
              <w:t>Upendra</w:t>
            </w:r>
            <w:proofErr w:type="spellEnd"/>
            <w:r>
              <w:rPr>
                <w:rFonts w:eastAsia="Times New Roman" w:cs="Times New Roman"/>
                <w:color w:val="000000"/>
                <w:sz w:val="28"/>
                <w:szCs w:val="28"/>
              </w:rPr>
              <w:t xml:space="preserve">, J. M. &amp; </w:t>
            </w:r>
            <w:proofErr w:type="spellStart"/>
            <w:r>
              <w:rPr>
                <w:rFonts w:eastAsia="Times New Roman" w:cs="Times New Roman"/>
                <w:color w:val="000000"/>
                <w:sz w:val="28"/>
                <w:szCs w:val="28"/>
              </w:rPr>
              <w:t>Satya</w:t>
            </w:r>
            <w:proofErr w:type="spellEnd"/>
            <w:r>
              <w:rPr>
                <w:rFonts w:eastAsia="Times New Roman" w:cs="Times New Roman"/>
                <w:color w:val="000000"/>
                <w:sz w:val="28"/>
                <w:szCs w:val="28"/>
              </w:rPr>
              <w:t xml:space="preserve"> P. K. (2022) Antimicrobial</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color w:val="000000"/>
                <w:sz w:val="28"/>
                <w:szCs w:val="28"/>
              </w:rPr>
              <w:t xml:space="preserve"> Efficacy of </w:t>
            </w:r>
            <w:proofErr w:type="spellStart"/>
            <w:r>
              <w:rPr>
                <w:rFonts w:eastAsia="Times New Roman" w:cs="Times New Roman"/>
                <w:color w:val="000000"/>
                <w:sz w:val="28"/>
                <w:szCs w:val="28"/>
              </w:rPr>
              <w:t>G.hirsutum</w:t>
            </w:r>
            <w:proofErr w:type="spellEnd"/>
            <w:r>
              <w:rPr>
                <w:rFonts w:eastAsia="Times New Roman" w:cs="Times New Roman"/>
                <w:color w:val="000000"/>
                <w:sz w:val="28"/>
                <w:szCs w:val="28"/>
              </w:rPr>
              <w:t xml:space="preserve"> L. (Bt and Non-Bt) Phytochemical Extracts: The Most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Widely Cultivated Species of Cotton in the World. Syst. </w:t>
            </w:r>
            <w:proofErr w:type="spellStart"/>
            <w:r>
              <w:rPr>
                <w:rFonts w:eastAsia="Times New Roman" w:cs="Times New Roman"/>
                <w:color w:val="000000"/>
                <w:sz w:val="28"/>
                <w:szCs w:val="28"/>
              </w:rPr>
              <w:t>Biosci</w:t>
            </w:r>
            <w:proofErr w:type="spellEnd"/>
            <w:r>
              <w:rPr>
                <w:rFonts w:eastAsia="Times New Roman" w:cs="Times New Roman"/>
                <w:color w:val="000000"/>
                <w:sz w:val="28"/>
                <w:szCs w:val="28"/>
              </w:rPr>
              <w:t>. Eng., 2(1), 1-9.</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Rashed</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Shaeroun</w:t>
            </w:r>
            <w:proofErr w:type="spellEnd"/>
            <w:r>
              <w:rPr>
                <w:rFonts w:eastAsia="Times New Roman" w:cs="Times New Roman"/>
                <w:color w:val="000000"/>
                <w:sz w:val="28"/>
                <w:szCs w:val="28"/>
              </w:rPr>
              <w:t xml:space="preserve">, A., Ahmed, A. B., </w:t>
            </w:r>
            <w:proofErr w:type="spellStart"/>
            <w:r>
              <w:rPr>
                <w:rFonts w:eastAsia="Times New Roman" w:cs="Times New Roman"/>
                <w:color w:val="000000"/>
                <w:sz w:val="28"/>
                <w:szCs w:val="28"/>
              </w:rPr>
              <w:t>Alqamoudy</w:t>
            </w:r>
            <w:proofErr w:type="spellEnd"/>
            <w:r>
              <w:rPr>
                <w:rFonts w:eastAsia="Times New Roman" w:cs="Times New Roman"/>
                <w:color w:val="000000"/>
                <w:sz w:val="28"/>
                <w:szCs w:val="28"/>
              </w:rPr>
              <w:t>, H., Mohamed, K. 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Almunir</w:t>
            </w:r>
            <w:proofErr w:type="spellEnd"/>
            <w:r>
              <w:rPr>
                <w:rFonts w:eastAsia="Times New Roman" w:cs="Times New Roman"/>
                <w:color w:val="000000"/>
                <w:sz w:val="28"/>
                <w:szCs w:val="28"/>
              </w:rPr>
              <w:t xml:space="preserve">, N., </w:t>
            </w:r>
            <w:proofErr w:type="spellStart"/>
            <w:r>
              <w:rPr>
                <w:rFonts w:eastAsia="Times New Roman" w:cs="Times New Roman"/>
                <w:color w:val="000000"/>
                <w:sz w:val="28"/>
                <w:szCs w:val="28"/>
              </w:rPr>
              <w:t>Kushlaf</w:t>
            </w:r>
            <w:proofErr w:type="spellEnd"/>
            <w:r>
              <w:rPr>
                <w:rFonts w:eastAsia="Times New Roman" w:cs="Times New Roman"/>
                <w:color w:val="000000"/>
                <w:sz w:val="28"/>
                <w:szCs w:val="28"/>
              </w:rPr>
              <w:t xml:space="preserve">, N., EL- </w:t>
            </w:r>
            <w:proofErr w:type="spellStart"/>
            <w:r>
              <w:rPr>
                <w:rFonts w:eastAsia="Times New Roman" w:cs="Times New Roman"/>
                <w:color w:val="000000"/>
                <w:sz w:val="28"/>
                <w:szCs w:val="28"/>
              </w:rPr>
              <w:t>mahmoudy</w:t>
            </w:r>
            <w:proofErr w:type="spellEnd"/>
            <w:r>
              <w:rPr>
                <w:rFonts w:eastAsia="Times New Roman" w:cs="Times New Roman"/>
                <w:color w:val="000000"/>
                <w:sz w:val="28"/>
                <w:szCs w:val="28"/>
              </w:rPr>
              <w:t xml:space="preserve">, A. M., </w:t>
            </w:r>
            <w:proofErr w:type="spellStart"/>
            <w:r>
              <w:rPr>
                <w:rFonts w:eastAsia="Times New Roman" w:cs="Times New Roman"/>
                <w:color w:val="000000"/>
                <w:sz w:val="28"/>
                <w:szCs w:val="28"/>
              </w:rPr>
              <w:t>Misbah</w:t>
            </w:r>
            <w:proofErr w:type="spellEnd"/>
            <w:r>
              <w:rPr>
                <w:rFonts w:eastAsia="Times New Roman" w:cs="Times New Roman"/>
                <w:color w:val="000000"/>
                <w:sz w:val="28"/>
                <w:szCs w:val="28"/>
              </w:rPr>
              <w:t xml:space="preserve">, A. A., </w:t>
            </w:r>
            <w:proofErr w:type="spellStart"/>
            <w:r>
              <w:rPr>
                <w:rFonts w:eastAsia="Times New Roman" w:cs="Times New Roman"/>
                <w:color w:val="000000"/>
                <w:sz w:val="28"/>
                <w:szCs w:val="28"/>
              </w:rPr>
              <w:t>Oshkondal</w:t>
            </w:r>
            <w:proofErr w:type="spellEnd"/>
            <w:r>
              <w:rPr>
                <w:rFonts w:eastAsia="Times New Roman" w:cs="Times New Roman"/>
                <w:color w:val="000000"/>
                <w:sz w:val="28"/>
                <w:szCs w:val="28"/>
              </w:rPr>
              <w:t>, 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 M. &amp; </w:t>
            </w:r>
            <w:proofErr w:type="spellStart"/>
            <w:r>
              <w:rPr>
                <w:rFonts w:eastAsia="Times New Roman" w:cs="Times New Roman"/>
                <w:color w:val="000000"/>
                <w:sz w:val="28"/>
                <w:szCs w:val="28"/>
              </w:rPr>
              <w:t>Almesai</w:t>
            </w:r>
            <w:proofErr w:type="spellEnd"/>
            <w:r>
              <w:rPr>
                <w:rFonts w:eastAsia="Times New Roman" w:cs="Times New Roman"/>
                <w:color w:val="000000"/>
                <w:sz w:val="28"/>
                <w:szCs w:val="28"/>
              </w:rPr>
              <w:t>, Z. R. (2019) Thin Layer Chromatography (TLC) and</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Phytochemical Analysis of </w:t>
            </w:r>
            <w:proofErr w:type="spellStart"/>
            <w:r>
              <w:rPr>
                <w:rFonts w:eastAsia="Times New Roman" w:cs="Times New Roman"/>
                <w:color w:val="000000"/>
                <w:sz w:val="28"/>
                <w:szCs w:val="28"/>
              </w:rPr>
              <w:t>Moringa</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Oleifera</w:t>
            </w:r>
            <w:proofErr w:type="spellEnd"/>
            <w:r>
              <w:rPr>
                <w:rFonts w:eastAsia="Times New Roman" w:cs="Times New Roman"/>
                <w:color w:val="000000"/>
                <w:sz w:val="28"/>
                <w:szCs w:val="28"/>
              </w:rPr>
              <w:t xml:space="preserve"> Methanol, Ethanol, Water</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gramStart"/>
            <w:r>
              <w:rPr>
                <w:rFonts w:eastAsia="Times New Roman" w:cs="Times New Roman"/>
                <w:color w:val="000000"/>
                <w:sz w:val="28"/>
                <w:szCs w:val="28"/>
              </w:rPr>
              <w:t>and</w:t>
            </w:r>
            <w:proofErr w:type="gramEnd"/>
            <w:r>
              <w:rPr>
                <w:rFonts w:eastAsia="Times New Roman" w:cs="Times New Roman"/>
                <w:color w:val="000000"/>
                <w:sz w:val="28"/>
                <w:szCs w:val="28"/>
              </w:rPr>
              <w:t xml:space="preserve"> Ethyl Acetate Extra</w:t>
            </w:r>
            <w:r>
              <w:rPr>
                <w:rFonts w:eastAsia="Times New Roman" w:cs="Times New Roman"/>
                <w:color w:val="000000"/>
                <w:sz w:val="28"/>
                <w:szCs w:val="28"/>
              </w:rPr>
              <w:t xml:space="preserve">cts. Saudi J Med </w:t>
            </w:r>
            <w:proofErr w:type="spellStart"/>
            <w:r>
              <w:rPr>
                <w:rFonts w:eastAsia="Times New Roman" w:cs="Times New Roman"/>
                <w:color w:val="000000"/>
                <w:sz w:val="28"/>
                <w:szCs w:val="28"/>
              </w:rPr>
              <w:t>Pharm</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Sci</w:t>
            </w:r>
            <w:proofErr w:type="spellEnd"/>
            <w:r>
              <w:rPr>
                <w:rFonts w:eastAsia="Times New Roman" w:cs="Times New Roman"/>
                <w:color w:val="000000"/>
                <w:sz w:val="28"/>
                <w:szCs w:val="28"/>
              </w:rPr>
              <w:t>, 5(10), 817-820.</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Rasik</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Raghubir</w:t>
            </w:r>
            <w:proofErr w:type="spellEnd"/>
            <w:r>
              <w:rPr>
                <w:rFonts w:eastAsia="Times New Roman" w:cs="Times New Roman"/>
                <w:color w:val="000000"/>
                <w:sz w:val="28"/>
                <w:szCs w:val="28"/>
              </w:rPr>
              <w:t xml:space="preserve"> R, Gupta A, </w:t>
            </w:r>
            <w:proofErr w:type="spellStart"/>
            <w:r>
              <w:rPr>
                <w:rFonts w:eastAsia="Times New Roman" w:cs="Times New Roman"/>
                <w:color w:val="000000"/>
                <w:sz w:val="28"/>
                <w:szCs w:val="28"/>
              </w:rPr>
              <w:t>Shukla</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Dubey</w:t>
            </w:r>
            <w:proofErr w:type="spellEnd"/>
            <w:r>
              <w:rPr>
                <w:rFonts w:eastAsia="Times New Roman" w:cs="Times New Roman"/>
                <w:color w:val="000000"/>
                <w:sz w:val="28"/>
                <w:szCs w:val="28"/>
              </w:rPr>
              <w:t xml:space="preserve"> M, </w:t>
            </w:r>
            <w:proofErr w:type="spellStart"/>
            <w:r>
              <w:rPr>
                <w:rFonts w:eastAsia="Times New Roman" w:cs="Times New Roman"/>
                <w:color w:val="000000"/>
                <w:sz w:val="28"/>
                <w:szCs w:val="28"/>
              </w:rPr>
              <w:t>Srivastava</w:t>
            </w:r>
            <w:proofErr w:type="spellEnd"/>
            <w:r>
              <w:rPr>
                <w:rFonts w:eastAsia="Times New Roman" w:cs="Times New Roman"/>
                <w:color w:val="000000"/>
                <w:sz w:val="28"/>
                <w:szCs w:val="28"/>
              </w:rPr>
              <w:t xml:space="preserve"> S, Jain H,</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Kulshrestha</w:t>
            </w:r>
            <w:proofErr w:type="spellEnd"/>
            <w:r>
              <w:rPr>
                <w:rFonts w:eastAsia="Times New Roman" w:cs="Times New Roman"/>
                <w:color w:val="000000"/>
                <w:sz w:val="28"/>
                <w:szCs w:val="28"/>
              </w:rPr>
              <w:t xml:space="preserve"> D (1999) Healing potential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on dermal</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Wounds in Guinea pigs. J </w:t>
            </w:r>
            <w:proofErr w:type="spellStart"/>
            <w:r>
              <w:rPr>
                <w:rFonts w:eastAsia="Times New Roman" w:cs="Times New Roman"/>
                <w:color w:val="000000"/>
                <w:sz w:val="28"/>
                <w:szCs w:val="28"/>
              </w:rPr>
              <w:t>Ethnopharmacol</w:t>
            </w:r>
            <w:proofErr w:type="spellEnd"/>
            <w:r>
              <w:rPr>
                <w:rFonts w:eastAsia="Times New Roman" w:cs="Times New Roman"/>
                <w:color w:val="000000"/>
                <w:sz w:val="28"/>
                <w:szCs w:val="28"/>
              </w:rPr>
              <w:t xml:space="preserve"> 68:261–266.</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Rathod</w:t>
            </w:r>
            <w:proofErr w:type="spellEnd"/>
            <w:r>
              <w:rPr>
                <w:rFonts w:eastAsia="Times New Roman" w:cs="Times New Roman"/>
                <w:color w:val="000000"/>
                <w:sz w:val="28"/>
                <w:szCs w:val="28"/>
              </w:rPr>
              <w:t xml:space="preserve"> CP, </w:t>
            </w:r>
            <w:proofErr w:type="spellStart"/>
            <w:r>
              <w:rPr>
                <w:rFonts w:eastAsia="Times New Roman" w:cs="Times New Roman"/>
                <w:color w:val="000000"/>
                <w:sz w:val="28"/>
                <w:szCs w:val="28"/>
              </w:rPr>
              <w:t>Ghante</w:t>
            </w:r>
            <w:proofErr w:type="spellEnd"/>
            <w:r>
              <w:rPr>
                <w:rFonts w:eastAsia="Times New Roman" w:cs="Times New Roman"/>
                <w:color w:val="000000"/>
                <w:sz w:val="28"/>
                <w:szCs w:val="28"/>
              </w:rPr>
              <w:t xml:space="preserve"> MH (2021) Pharmacological screening of mast cell stabilizing,</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proofErr w:type="gramStart"/>
            <w:r>
              <w:rPr>
                <w:rFonts w:eastAsia="Times New Roman" w:cs="Times New Roman"/>
                <w:color w:val="000000"/>
                <w:sz w:val="28"/>
                <w:szCs w:val="28"/>
              </w:rPr>
              <w:t>antiinflammatory</w:t>
            </w:r>
            <w:proofErr w:type="spellEnd"/>
            <w:proofErr w:type="gramEnd"/>
            <w:r>
              <w:rPr>
                <w:rFonts w:eastAsia="Times New Roman" w:cs="Times New Roman"/>
                <w:color w:val="000000"/>
                <w:sz w:val="28"/>
                <w:szCs w:val="28"/>
              </w:rPr>
              <w:t xml:space="preserve"> and anti-oxidant activity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extracts.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Turk J </w:t>
            </w:r>
            <w:proofErr w:type="spellStart"/>
            <w:r>
              <w:rPr>
                <w:rFonts w:eastAsia="Times New Roman" w:cs="Times New Roman"/>
                <w:color w:val="000000"/>
                <w:sz w:val="28"/>
                <w:szCs w:val="28"/>
              </w:rPr>
              <w:t>ComputMath</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Educ</w:t>
            </w:r>
            <w:proofErr w:type="spellEnd"/>
            <w:r>
              <w:rPr>
                <w:rFonts w:eastAsia="Times New Roman" w:cs="Times New Roman"/>
                <w:color w:val="000000"/>
                <w:sz w:val="28"/>
                <w:szCs w:val="28"/>
              </w:rPr>
              <w:t xml:space="preserve"> (TURCOMAT) 12:4338–4352.</w:t>
            </w:r>
          </w:p>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Rawat</w:t>
            </w:r>
            <w:proofErr w:type="spellEnd"/>
            <w:r>
              <w:rPr>
                <w:rFonts w:eastAsia="Times New Roman" w:cs="Times New Roman"/>
                <w:color w:val="000000"/>
                <w:sz w:val="28"/>
                <w:szCs w:val="28"/>
              </w:rPr>
              <w:t xml:space="preserve"> P, Singh PK, Kumar V (2017) Evidence based traditional </w:t>
            </w:r>
            <w:proofErr w:type="spellStart"/>
            <w:r>
              <w:rPr>
                <w:rFonts w:eastAsia="Times New Roman" w:cs="Times New Roman"/>
                <w:color w:val="000000"/>
                <w:sz w:val="28"/>
                <w:szCs w:val="28"/>
              </w:rPr>
              <w:t>antidiarrheal</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Medicinal plants and their </w:t>
            </w:r>
            <w:proofErr w:type="spellStart"/>
            <w:r>
              <w:rPr>
                <w:rFonts w:eastAsia="Times New Roman" w:cs="Times New Roman"/>
                <w:color w:val="000000"/>
                <w:sz w:val="28"/>
                <w:szCs w:val="28"/>
              </w:rPr>
              <w:t>phytocompounds</w:t>
            </w:r>
            <w:proofErr w:type="spellEnd"/>
            <w:r>
              <w:rPr>
                <w:rFonts w:eastAsia="Times New Roman" w:cs="Times New Roman"/>
                <w:color w:val="000000"/>
                <w:sz w:val="28"/>
                <w:szCs w:val="28"/>
              </w:rPr>
              <w:t xml:space="preserve">. Biomed </w:t>
            </w:r>
            <w:proofErr w:type="spellStart"/>
            <w:r>
              <w:rPr>
                <w:rFonts w:eastAsia="Times New Roman" w:cs="Times New Roman"/>
                <w:color w:val="000000"/>
                <w:sz w:val="28"/>
                <w:szCs w:val="28"/>
              </w:rPr>
              <w:t>Pharmacother</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96:1453–1464.</w:t>
            </w:r>
          </w:p>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R. </w:t>
            </w:r>
            <w:proofErr w:type="spellStart"/>
            <w:r>
              <w:rPr>
                <w:rFonts w:eastAsia="Times New Roman" w:cs="Times New Roman"/>
                <w:color w:val="000000"/>
                <w:sz w:val="28"/>
                <w:szCs w:val="28"/>
              </w:rPr>
              <w:t>Manikandan</w:t>
            </w:r>
            <w:proofErr w:type="spellEnd"/>
            <w:r>
              <w:rPr>
                <w:rFonts w:eastAsia="Times New Roman" w:cs="Times New Roman"/>
                <w:color w:val="000000"/>
                <w:sz w:val="28"/>
                <w:szCs w:val="28"/>
              </w:rPr>
              <w:t xml:space="preserve">, B. </w:t>
            </w:r>
            <w:proofErr w:type="spellStart"/>
            <w:r>
              <w:rPr>
                <w:rFonts w:eastAsia="Times New Roman" w:cs="Times New Roman"/>
                <w:color w:val="000000"/>
                <w:sz w:val="28"/>
                <w:szCs w:val="28"/>
              </w:rPr>
              <w:t>Manikandan</w:t>
            </w:r>
            <w:proofErr w:type="spellEnd"/>
            <w:r>
              <w:rPr>
                <w:rFonts w:eastAsia="Times New Roman" w:cs="Times New Roman"/>
                <w:color w:val="000000"/>
                <w:sz w:val="28"/>
                <w:szCs w:val="28"/>
              </w:rPr>
              <w:t xml:space="preserve">, T. Raman, K. </w:t>
            </w:r>
            <w:proofErr w:type="spellStart"/>
            <w:r>
              <w:rPr>
                <w:rFonts w:eastAsia="Times New Roman" w:cs="Times New Roman"/>
                <w:color w:val="000000"/>
                <w:sz w:val="28"/>
                <w:szCs w:val="28"/>
              </w:rPr>
              <w:t>Arunagirinathan</w:t>
            </w:r>
            <w:proofErr w:type="spellEnd"/>
            <w:r>
              <w:rPr>
                <w:rFonts w:eastAsia="Times New Roman" w:cs="Times New Roman"/>
                <w:color w:val="000000"/>
                <w:sz w:val="28"/>
                <w:szCs w:val="28"/>
              </w:rPr>
              <w:t xml:space="preserve">, N. M. </w:t>
            </w:r>
            <w:proofErr w:type="spellStart"/>
            <w:r>
              <w:rPr>
                <w:rFonts w:eastAsia="Times New Roman" w:cs="Times New Roman"/>
                <w:color w:val="000000"/>
                <w:sz w:val="28"/>
                <w:szCs w:val="28"/>
              </w:rPr>
              <w:t>Prabhu</w:t>
            </w:r>
            <w:proofErr w:type="spellEnd"/>
            <w:r>
              <w:rPr>
                <w:rFonts w:eastAsia="Times New Roman" w:cs="Times New Roman"/>
                <w:color w:val="000000"/>
                <w:sz w:val="28"/>
                <w:szCs w:val="28"/>
              </w:rPr>
              <w:t>, M.</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Jothi</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Basu</w:t>
            </w:r>
            <w:proofErr w:type="spellEnd"/>
            <w:r>
              <w:rPr>
                <w:rFonts w:eastAsia="Times New Roman" w:cs="Times New Roman"/>
                <w:color w:val="000000"/>
                <w:sz w:val="28"/>
                <w:szCs w:val="28"/>
              </w:rPr>
              <w:t xml:space="preserve">, M. </w:t>
            </w:r>
            <w:proofErr w:type="spellStart"/>
            <w:r>
              <w:rPr>
                <w:rFonts w:eastAsia="Times New Roman" w:cs="Times New Roman"/>
                <w:color w:val="000000"/>
                <w:sz w:val="28"/>
                <w:szCs w:val="28"/>
              </w:rPr>
              <w:t>Perumal</w:t>
            </w:r>
            <w:proofErr w:type="spellEnd"/>
            <w:r>
              <w:rPr>
                <w:rFonts w:eastAsia="Times New Roman" w:cs="Times New Roman"/>
                <w:color w:val="000000"/>
                <w:sz w:val="28"/>
                <w:szCs w:val="28"/>
              </w:rPr>
              <w:t xml:space="preserve">, S. </w:t>
            </w:r>
            <w:proofErr w:type="spellStart"/>
            <w:r>
              <w:rPr>
                <w:rFonts w:eastAsia="Times New Roman" w:cs="Times New Roman"/>
                <w:color w:val="000000"/>
                <w:sz w:val="28"/>
                <w:szCs w:val="28"/>
              </w:rPr>
              <w:t>Palanisamy</w:t>
            </w:r>
            <w:proofErr w:type="spellEnd"/>
            <w:r>
              <w:rPr>
                <w:rFonts w:eastAsia="Times New Roman" w:cs="Times New Roman"/>
                <w:color w:val="000000"/>
                <w:sz w:val="28"/>
                <w:szCs w:val="28"/>
              </w:rPr>
              <w:t xml:space="preserve"> and A. </w:t>
            </w:r>
            <w:proofErr w:type="spellStart"/>
            <w:r>
              <w:rPr>
                <w:rFonts w:eastAsia="Times New Roman" w:cs="Times New Roman"/>
                <w:color w:val="000000"/>
                <w:sz w:val="28"/>
                <w:szCs w:val="28"/>
              </w:rPr>
              <w:t>Munusamy</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Spectrochim</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Acta</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Part A, 2015, 138, 120–129.</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Sharma, P., </w:t>
            </w:r>
            <w:proofErr w:type="spellStart"/>
            <w:r>
              <w:rPr>
                <w:rFonts w:eastAsia="Times New Roman" w:cs="Times New Roman"/>
                <w:color w:val="000000"/>
                <w:sz w:val="28"/>
                <w:szCs w:val="28"/>
              </w:rPr>
              <w:t>Kumari</w:t>
            </w:r>
            <w:proofErr w:type="spellEnd"/>
            <w:r>
              <w:rPr>
                <w:rFonts w:eastAsia="Times New Roman" w:cs="Times New Roman"/>
                <w:color w:val="000000"/>
                <w:sz w:val="28"/>
                <w:szCs w:val="28"/>
              </w:rPr>
              <w:t xml:space="preserve">, S., </w:t>
            </w:r>
            <w:proofErr w:type="spellStart"/>
            <w:r>
              <w:rPr>
                <w:rFonts w:eastAsia="Times New Roman" w:cs="Times New Roman"/>
                <w:color w:val="000000"/>
                <w:sz w:val="28"/>
                <w:szCs w:val="28"/>
              </w:rPr>
              <w:t>Ghosh</w:t>
            </w:r>
            <w:proofErr w:type="spellEnd"/>
            <w:r>
              <w:rPr>
                <w:rFonts w:eastAsia="Times New Roman" w:cs="Times New Roman"/>
                <w:color w:val="000000"/>
                <w:sz w:val="28"/>
                <w:szCs w:val="28"/>
              </w:rPr>
              <w:t xml:space="preserve">, D., </w:t>
            </w:r>
            <w:proofErr w:type="spellStart"/>
            <w:r>
              <w:rPr>
                <w:rFonts w:eastAsia="Times New Roman" w:cs="Times New Roman"/>
                <w:color w:val="000000"/>
                <w:sz w:val="28"/>
                <w:szCs w:val="28"/>
              </w:rPr>
              <w:t>Yadav</w:t>
            </w:r>
            <w:proofErr w:type="spellEnd"/>
            <w:r>
              <w:rPr>
                <w:rFonts w:eastAsia="Times New Roman" w:cs="Times New Roman"/>
                <w:color w:val="000000"/>
                <w:sz w:val="28"/>
                <w:szCs w:val="28"/>
              </w:rPr>
              <w:t xml:space="preserve">, V., </w:t>
            </w:r>
            <w:proofErr w:type="spellStart"/>
            <w:r>
              <w:rPr>
                <w:rFonts w:eastAsia="Times New Roman" w:cs="Times New Roman"/>
                <w:color w:val="000000"/>
                <w:sz w:val="28"/>
                <w:szCs w:val="28"/>
              </w:rPr>
              <w:t>Vij</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Rawat</w:t>
            </w:r>
            <w:proofErr w:type="spellEnd"/>
            <w:r>
              <w:rPr>
                <w:rFonts w:eastAsia="Times New Roman" w:cs="Times New Roman"/>
                <w:color w:val="000000"/>
                <w:sz w:val="28"/>
                <w:szCs w:val="28"/>
              </w:rPr>
              <w:t>, P. (2021). Capping</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Agent-Induced Variation of Physicochemical and Biological Propertie</w:t>
            </w:r>
            <w:r>
              <w:rPr>
                <w:rFonts w:eastAsia="Times New Roman" w:cs="Times New Roman"/>
                <w:color w:val="000000"/>
                <w:sz w:val="28"/>
                <w:szCs w:val="28"/>
              </w:rPr>
              <w:t>s of α</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Fe2O3 Nanoparticles, Material Chemistry and Physics, 258, 123899.</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Shivkar</w:t>
            </w:r>
            <w:proofErr w:type="spellEnd"/>
            <w:r>
              <w:rPr>
                <w:rFonts w:eastAsia="Times New Roman" w:cs="Times New Roman"/>
                <w:color w:val="000000"/>
                <w:sz w:val="28"/>
                <w:szCs w:val="28"/>
              </w:rPr>
              <w:t xml:space="preserve"> Y, Kumar V (2003) </w:t>
            </w:r>
            <w:proofErr w:type="spellStart"/>
            <w:r>
              <w:rPr>
                <w:rFonts w:eastAsia="Times New Roman" w:cs="Times New Roman"/>
                <w:color w:val="000000"/>
                <w:sz w:val="28"/>
                <w:szCs w:val="28"/>
              </w:rPr>
              <w:t>Anthelmintic</w:t>
            </w:r>
            <w:proofErr w:type="spellEnd"/>
            <w:r>
              <w:rPr>
                <w:rFonts w:eastAsia="Times New Roman" w:cs="Times New Roman"/>
                <w:color w:val="000000"/>
                <w:sz w:val="28"/>
                <w:szCs w:val="28"/>
              </w:rPr>
              <w:t xml:space="preserve"> activity of latex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i/>
                <w:iCs/>
                <w:color w:val="000000"/>
                <w:sz w:val="28"/>
                <w:szCs w:val="28"/>
              </w:rPr>
              <w: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Pharm</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Biol</w:t>
            </w:r>
            <w:proofErr w:type="spellEnd"/>
            <w:r>
              <w:rPr>
                <w:rFonts w:eastAsia="Times New Roman" w:cs="Times New Roman"/>
                <w:color w:val="000000"/>
                <w:sz w:val="28"/>
                <w:szCs w:val="28"/>
              </w:rPr>
              <w:t xml:space="preserve"> 41:263–265.</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Shobowale</w:t>
            </w:r>
            <w:proofErr w:type="spellEnd"/>
            <w:r>
              <w:rPr>
                <w:rFonts w:eastAsia="Times New Roman" w:cs="Times New Roman"/>
                <w:color w:val="000000"/>
                <w:sz w:val="28"/>
                <w:szCs w:val="28"/>
              </w:rPr>
              <w:t xml:space="preserve"> O, </w:t>
            </w:r>
            <w:proofErr w:type="spellStart"/>
            <w:r>
              <w:rPr>
                <w:rFonts w:eastAsia="Times New Roman" w:cs="Times New Roman"/>
                <w:color w:val="000000"/>
                <w:sz w:val="28"/>
                <w:szCs w:val="28"/>
              </w:rPr>
              <w:t>Ogbulie</w:t>
            </w:r>
            <w:proofErr w:type="spellEnd"/>
            <w:r>
              <w:rPr>
                <w:rFonts w:eastAsia="Times New Roman" w:cs="Times New Roman"/>
                <w:color w:val="000000"/>
                <w:sz w:val="28"/>
                <w:szCs w:val="28"/>
              </w:rPr>
              <w:t xml:space="preserve"> N, </w:t>
            </w:r>
            <w:proofErr w:type="spellStart"/>
            <w:r>
              <w:rPr>
                <w:rFonts w:eastAsia="Times New Roman" w:cs="Times New Roman"/>
                <w:color w:val="000000"/>
                <w:sz w:val="28"/>
                <w:szCs w:val="28"/>
              </w:rPr>
              <w:t>Itoandon</w:t>
            </w:r>
            <w:proofErr w:type="spellEnd"/>
            <w:r>
              <w:rPr>
                <w:rFonts w:eastAsia="Times New Roman" w:cs="Times New Roman"/>
                <w:color w:val="000000"/>
                <w:sz w:val="28"/>
                <w:szCs w:val="28"/>
              </w:rPr>
              <w:t xml:space="preserve"> E, </w:t>
            </w:r>
            <w:proofErr w:type="spellStart"/>
            <w:r>
              <w:rPr>
                <w:rFonts w:eastAsia="Times New Roman" w:cs="Times New Roman"/>
                <w:color w:val="000000"/>
                <w:sz w:val="28"/>
                <w:szCs w:val="28"/>
              </w:rPr>
              <w:t>Oresegun</w:t>
            </w:r>
            <w:proofErr w:type="spellEnd"/>
            <w:r>
              <w:rPr>
                <w:rFonts w:eastAsia="Times New Roman" w:cs="Times New Roman"/>
                <w:color w:val="000000"/>
                <w:sz w:val="28"/>
                <w:szCs w:val="28"/>
              </w:rPr>
              <w:t xml:space="preserve"> M, </w:t>
            </w:r>
            <w:proofErr w:type="spellStart"/>
            <w:r>
              <w:rPr>
                <w:rFonts w:eastAsia="Times New Roman" w:cs="Times New Roman"/>
                <w:color w:val="000000"/>
                <w:sz w:val="28"/>
                <w:szCs w:val="28"/>
              </w:rPr>
              <w:t>Olatope</w:t>
            </w:r>
            <w:proofErr w:type="spellEnd"/>
            <w:r>
              <w:rPr>
                <w:rFonts w:eastAsia="Times New Roman" w:cs="Times New Roman"/>
                <w:color w:val="000000"/>
                <w:sz w:val="28"/>
                <w:szCs w:val="28"/>
              </w:rPr>
              <w:t xml:space="preserve"> S (2013</w:t>
            </w:r>
            <w:r>
              <w:rPr>
                <w:rFonts w:eastAsia="Times New Roman" w:cs="Times New Roman"/>
                <w:color w:val="000000"/>
                <w:sz w:val="28"/>
                <w:szCs w:val="28"/>
              </w:rPr>
              <w:t>)</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Phytochemical and antimicrobial evaluation of aqueous and organic extracts</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gramStart"/>
            <w:r>
              <w:rPr>
                <w:rFonts w:eastAsia="Times New Roman" w:cs="Times New Roman"/>
                <w:color w:val="000000"/>
                <w:sz w:val="28"/>
                <w:szCs w:val="28"/>
              </w:rPr>
              <w:t>of</w:t>
            </w:r>
            <w:proofErr w:type="gramEnd"/>
            <w:r>
              <w:rPr>
                <w:rFonts w:eastAsia="Times New Roman" w:cs="Times New Roman"/>
                <w:color w:val="000000"/>
                <w:sz w:val="28"/>
                <w:szCs w:val="28"/>
              </w:rPr>
              <w:t xml:space="preserve">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w:t>
            </w:r>
            <w:proofErr w:type="spellStart"/>
            <w:r>
              <w:rPr>
                <w:rFonts w:eastAsia="Times New Roman" w:cs="Times New Roman"/>
                <w:color w:val="000000"/>
                <w:sz w:val="28"/>
                <w:szCs w:val="28"/>
              </w:rPr>
              <w:t>Ait</w:t>
            </w:r>
            <w:proofErr w:type="spellEnd"/>
            <w:r>
              <w:rPr>
                <w:rFonts w:eastAsia="Times New Roman" w:cs="Times New Roman"/>
                <w:color w:val="000000"/>
                <w:sz w:val="28"/>
                <w:szCs w:val="28"/>
              </w:rPr>
              <w:t xml:space="preserve"> leaf and latex. Niger Food J 31:77–82.</w:t>
            </w:r>
          </w:p>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lastRenderedPageBreak/>
              <w:t>Tsala</w:t>
            </w:r>
            <w:proofErr w:type="spellEnd"/>
            <w:r>
              <w:rPr>
                <w:rFonts w:eastAsia="Times New Roman" w:cs="Times New Roman"/>
                <w:color w:val="000000"/>
                <w:sz w:val="28"/>
                <w:szCs w:val="28"/>
              </w:rPr>
              <w:t xml:space="preserve"> DE, </w:t>
            </w:r>
            <w:proofErr w:type="spellStart"/>
            <w:r>
              <w:rPr>
                <w:rFonts w:eastAsia="Times New Roman" w:cs="Times New Roman"/>
                <w:color w:val="000000"/>
                <w:sz w:val="28"/>
                <w:szCs w:val="28"/>
              </w:rPr>
              <w:t>Nga</w:t>
            </w:r>
            <w:proofErr w:type="spellEnd"/>
            <w:r>
              <w:rPr>
                <w:rFonts w:eastAsia="Times New Roman" w:cs="Times New Roman"/>
                <w:color w:val="000000"/>
                <w:sz w:val="28"/>
                <w:szCs w:val="28"/>
              </w:rPr>
              <w:t xml:space="preserve"> N, </w:t>
            </w:r>
            <w:proofErr w:type="spellStart"/>
            <w:r>
              <w:rPr>
                <w:rFonts w:eastAsia="Times New Roman" w:cs="Times New Roman"/>
                <w:color w:val="000000"/>
                <w:sz w:val="28"/>
                <w:szCs w:val="28"/>
              </w:rPr>
              <w:t>Thiery</w:t>
            </w:r>
            <w:proofErr w:type="spellEnd"/>
            <w:r>
              <w:rPr>
                <w:rFonts w:eastAsia="Times New Roman" w:cs="Times New Roman"/>
                <w:color w:val="000000"/>
                <w:sz w:val="28"/>
                <w:szCs w:val="28"/>
              </w:rPr>
              <w:t xml:space="preserve"> BNM, </w:t>
            </w:r>
            <w:proofErr w:type="spellStart"/>
            <w:r>
              <w:rPr>
                <w:rFonts w:eastAsia="Times New Roman" w:cs="Times New Roman"/>
                <w:color w:val="000000"/>
                <w:sz w:val="28"/>
                <w:szCs w:val="28"/>
              </w:rPr>
              <w:t>Bienvenue</w:t>
            </w:r>
            <w:proofErr w:type="spellEnd"/>
            <w:r>
              <w:rPr>
                <w:rFonts w:eastAsia="Times New Roman" w:cs="Times New Roman"/>
                <w:color w:val="000000"/>
                <w:sz w:val="28"/>
                <w:szCs w:val="28"/>
              </w:rPr>
              <w:t xml:space="preserve"> MT, </w:t>
            </w:r>
            <w:proofErr w:type="spellStart"/>
            <w:r>
              <w:rPr>
                <w:rFonts w:eastAsia="Times New Roman" w:cs="Times New Roman"/>
                <w:color w:val="000000"/>
                <w:sz w:val="28"/>
                <w:szCs w:val="28"/>
              </w:rPr>
              <w:t>Theophile</w:t>
            </w:r>
            <w:proofErr w:type="spellEnd"/>
            <w:r>
              <w:rPr>
                <w:rFonts w:eastAsia="Times New Roman" w:cs="Times New Roman"/>
                <w:color w:val="000000"/>
                <w:sz w:val="28"/>
                <w:szCs w:val="28"/>
              </w:rPr>
              <w:t xml:space="preserve"> D (2015) Evaluation of</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the </w:t>
            </w:r>
            <w:r>
              <w:rPr>
                <w:rFonts w:eastAsia="Times New Roman" w:cs="Times New Roman"/>
                <w:color w:val="000000"/>
                <w:sz w:val="28"/>
                <w:szCs w:val="28"/>
              </w:rPr>
              <w:t>antioxidant activity and the healing action of the ethanol extract of</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i/>
                <w:iCs/>
                <w:color w:val="000000"/>
                <w:sz w:val="28"/>
                <w:szCs w:val="28"/>
              </w:rPr>
              <w:t>.</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EC62DA">
            <w:pPr>
              <w:spacing w:after="0" w:line="240" w:lineRule="auto"/>
              <w:jc w:val="both"/>
              <w:rPr>
                <w:rFonts w:eastAsia="Times New Roman" w:cs="Times New Roman"/>
                <w:color w:val="000000"/>
                <w:sz w:val="28"/>
                <w:szCs w:val="28"/>
              </w:rPr>
            </w:pPr>
          </w:p>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Usman</w:t>
            </w:r>
            <w:proofErr w:type="spellEnd"/>
            <w:r>
              <w:rPr>
                <w:rFonts w:eastAsia="Times New Roman" w:cs="Times New Roman"/>
                <w:color w:val="000000"/>
                <w:sz w:val="28"/>
                <w:szCs w:val="28"/>
              </w:rPr>
              <w:t xml:space="preserve"> A, Mohammad R, </w:t>
            </w:r>
            <w:proofErr w:type="spellStart"/>
            <w:r>
              <w:rPr>
                <w:rFonts w:eastAsia="Times New Roman" w:cs="Times New Roman"/>
                <w:color w:val="000000"/>
                <w:sz w:val="28"/>
                <w:szCs w:val="28"/>
              </w:rPr>
              <w:t>Abdullahi</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Zakari</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Usman</w:t>
            </w:r>
            <w:proofErr w:type="spellEnd"/>
            <w:r>
              <w:rPr>
                <w:rFonts w:eastAsia="Times New Roman" w:cs="Times New Roman"/>
                <w:color w:val="000000"/>
                <w:sz w:val="28"/>
                <w:szCs w:val="28"/>
              </w:rPr>
              <w:t xml:space="preserve"> N (2021) Isolation of</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proofErr w:type="gramStart"/>
            <w:r>
              <w:rPr>
                <w:rFonts w:eastAsia="Times New Roman" w:cs="Times New Roman"/>
                <w:color w:val="000000"/>
                <w:sz w:val="28"/>
                <w:szCs w:val="28"/>
              </w:rPr>
              <w:t>dihydroquercetin</w:t>
            </w:r>
            <w:proofErr w:type="spellEnd"/>
            <w:proofErr w:type="gramEnd"/>
            <w:r>
              <w:rPr>
                <w:rFonts w:eastAsia="Times New Roman" w:cs="Times New Roman"/>
                <w:color w:val="000000"/>
                <w:sz w:val="28"/>
                <w:szCs w:val="28"/>
              </w:rPr>
              <w:t xml:space="preserve"> </w:t>
            </w:r>
            <w:proofErr w:type="spellStart"/>
            <w:r>
              <w:rPr>
                <w:rFonts w:eastAsia="Times New Roman" w:cs="Times New Roman"/>
                <w:color w:val="000000"/>
                <w:sz w:val="28"/>
                <w:szCs w:val="28"/>
              </w:rPr>
              <w:t>cytotoxic</w:t>
            </w:r>
            <w:proofErr w:type="spellEnd"/>
            <w:r>
              <w:rPr>
                <w:rFonts w:eastAsia="Times New Roman" w:cs="Times New Roman"/>
                <w:color w:val="000000"/>
                <w:sz w:val="28"/>
                <w:szCs w:val="28"/>
              </w:rPr>
              <w:t xml:space="preserve"> screening of the crude extracts. J </w:t>
            </w:r>
            <w:proofErr w:type="spellStart"/>
            <w:r>
              <w:rPr>
                <w:rFonts w:eastAsia="Times New Roman" w:cs="Times New Roman"/>
                <w:color w:val="000000"/>
                <w:sz w:val="28"/>
                <w:szCs w:val="28"/>
              </w:rPr>
              <w:t>Chem</w:t>
            </w:r>
            <w:proofErr w:type="spellEnd"/>
            <w:r>
              <w:rPr>
                <w:rFonts w:eastAsia="Times New Roman" w:cs="Times New Roman"/>
                <w:color w:val="000000"/>
                <w:sz w:val="28"/>
                <w:szCs w:val="28"/>
              </w:rPr>
              <w:t xml:space="preserve"> Soc</w:t>
            </w:r>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Nig</w:t>
            </w:r>
            <w:r>
              <w:rPr>
                <w:rFonts w:eastAsia="Times New Roman" w:cs="Times New Roman"/>
                <w:color w:val="000000"/>
                <w:sz w:val="28"/>
                <w:szCs w:val="28"/>
              </w:rPr>
              <w:t>eria 46:0083–0093.</w:t>
            </w:r>
          </w:p>
          <w:p w:rsidR="00EC62DA" w:rsidRDefault="00EC62DA">
            <w:pPr>
              <w:spacing w:after="0" w:line="240" w:lineRule="auto"/>
              <w:jc w:val="both"/>
              <w:rPr>
                <w:rFonts w:eastAsia="Times New Roman" w:cs="Times New Roman"/>
                <w:color w:val="000000"/>
                <w:sz w:val="28"/>
                <w:szCs w:val="28"/>
              </w:rPr>
            </w:pP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proofErr w:type="spellStart"/>
            <w:r>
              <w:rPr>
                <w:rFonts w:eastAsia="Times New Roman" w:cs="Times New Roman"/>
                <w:color w:val="000000"/>
                <w:sz w:val="28"/>
                <w:szCs w:val="28"/>
              </w:rPr>
              <w:t>Usman</w:t>
            </w:r>
            <w:proofErr w:type="spellEnd"/>
            <w:r>
              <w:rPr>
                <w:rFonts w:eastAsia="Times New Roman" w:cs="Times New Roman"/>
                <w:color w:val="000000"/>
                <w:sz w:val="28"/>
                <w:szCs w:val="28"/>
              </w:rPr>
              <w:t xml:space="preserve"> A, </w:t>
            </w:r>
            <w:proofErr w:type="spellStart"/>
            <w:r>
              <w:rPr>
                <w:rFonts w:eastAsia="Times New Roman" w:cs="Times New Roman"/>
                <w:color w:val="000000"/>
                <w:sz w:val="28"/>
                <w:szCs w:val="28"/>
              </w:rPr>
              <w:t>Onore</w:t>
            </w:r>
            <w:proofErr w:type="spellEnd"/>
            <w:r>
              <w:rPr>
                <w:rFonts w:eastAsia="Times New Roman" w:cs="Times New Roman"/>
                <w:color w:val="000000"/>
                <w:sz w:val="28"/>
                <w:szCs w:val="28"/>
              </w:rPr>
              <w:t xml:space="preserve"> R, </w:t>
            </w:r>
            <w:proofErr w:type="spellStart"/>
            <w:r>
              <w:rPr>
                <w:rFonts w:eastAsia="Times New Roman" w:cs="Times New Roman"/>
                <w:color w:val="000000"/>
                <w:sz w:val="28"/>
                <w:szCs w:val="28"/>
              </w:rPr>
              <w:t>Opaluwa</w:t>
            </w:r>
            <w:proofErr w:type="spellEnd"/>
            <w:r>
              <w:rPr>
                <w:rFonts w:eastAsia="Times New Roman" w:cs="Times New Roman"/>
                <w:color w:val="000000"/>
                <w:sz w:val="28"/>
                <w:szCs w:val="28"/>
              </w:rPr>
              <w:t xml:space="preserve"> D, Ibrahim A (2020) Phytochemical, antioxidant and       </w:t>
            </w:r>
          </w:p>
        </w:tc>
      </w:tr>
      <w:tr w:rsidR="00EC62DA">
        <w:trPr>
          <w:trHeight w:val="315"/>
        </w:trPr>
        <w:tc>
          <w:tcPr>
            <w:tcW w:w="9390" w:type="dxa"/>
            <w:tcBorders>
              <w:top w:val="nil"/>
              <w:left w:val="nil"/>
              <w:bottom w:val="nil"/>
              <w:right w:val="nil"/>
            </w:tcBorders>
            <w:shd w:val="clear" w:color="auto" w:fill="auto"/>
            <w:noWrap/>
            <w:vAlign w:val="bottom"/>
            <w:hideMark/>
          </w:tcPr>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proofErr w:type="gramStart"/>
            <w:r>
              <w:rPr>
                <w:rFonts w:eastAsia="Times New Roman" w:cs="Times New Roman"/>
                <w:color w:val="000000"/>
                <w:sz w:val="28"/>
                <w:szCs w:val="28"/>
              </w:rPr>
              <w:t>cytotoxic</w:t>
            </w:r>
            <w:proofErr w:type="spellEnd"/>
            <w:proofErr w:type="gramEnd"/>
            <w:r>
              <w:rPr>
                <w:rFonts w:eastAsia="Times New Roman" w:cs="Times New Roman"/>
                <w:color w:val="000000"/>
                <w:sz w:val="28"/>
                <w:szCs w:val="28"/>
              </w:rPr>
              <w:t xml:space="preserve"> screening of the leaves of </w:t>
            </w:r>
            <w:proofErr w:type="spellStart"/>
            <w:r>
              <w:rPr>
                <w:rFonts w:eastAsia="Times New Roman" w:cs="Times New Roman"/>
                <w:i/>
                <w:iCs/>
                <w:color w:val="000000"/>
                <w:sz w:val="28"/>
                <w:szCs w:val="28"/>
              </w:rPr>
              <w:t>Calotropis</w:t>
            </w:r>
            <w:proofErr w:type="spellEnd"/>
            <w:r>
              <w:rPr>
                <w:rFonts w:eastAsia="Times New Roman" w:cs="Times New Roman"/>
                <w:i/>
                <w:iCs/>
                <w:color w:val="000000"/>
                <w:sz w:val="28"/>
                <w:szCs w:val="28"/>
              </w:rPr>
              <w:t xml:space="preserve"> </w:t>
            </w:r>
            <w:proofErr w:type="spellStart"/>
            <w:r>
              <w:rPr>
                <w:rFonts w:eastAsia="Times New Roman" w:cs="Times New Roman"/>
                <w:i/>
                <w:iCs/>
                <w:color w:val="000000"/>
                <w:sz w:val="28"/>
                <w:szCs w:val="28"/>
              </w:rPr>
              <w:t>procera</w:t>
            </w:r>
            <w:proofErr w:type="spellEnd"/>
            <w:r>
              <w:rPr>
                <w:rFonts w:eastAsia="Times New Roman" w:cs="Times New Roman"/>
                <w:color w:val="000000"/>
                <w:sz w:val="28"/>
                <w:szCs w:val="28"/>
              </w:rPr>
              <w:t xml:space="preserve"> extracts. Trends </w:t>
            </w:r>
            <w:proofErr w:type="spellStart"/>
            <w:r>
              <w:rPr>
                <w:rFonts w:eastAsia="Times New Roman" w:cs="Times New Roman"/>
                <w:color w:val="000000"/>
                <w:sz w:val="28"/>
                <w:szCs w:val="28"/>
              </w:rPr>
              <w:t>Sci</w:t>
            </w:r>
            <w:proofErr w:type="spellEnd"/>
          </w:p>
          <w:p w:rsidR="00EC62DA" w:rsidRDefault="007A67E4">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proofErr w:type="spellStart"/>
            <w:r>
              <w:rPr>
                <w:rFonts w:eastAsia="Times New Roman" w:cs="Times New Roman"/>
                <w:color w:val="000000"/>
                <w:sz w:val="28"/>
                <w:szCs w:val="28"/>
              </w:rPr>
              <w:t>Technol</w:t>
            </w:r>
            <w:proofErr w:type="spellEnd"/>
            <w:r>
              <w:rPr>
                <w:rFonts w:eastAsia="Times New Roman" w:cs="Times New Roman"/>
                <w:color w:val="000000"/>
                <w:sz w:val="28"/>
                <w:szCs w:val="28"/>
              </w:rPr>
              <w:t xml:space="preserve"> J 5:525–528.</w:t>
            </w:r>
          </w:p>
        </w:tc>
      </w:tr>
    </w:tbl>
    <w:p w:rsidR="00EC62DA" w:rsidRDefault="00EC62DA">
      <w:pPr>
        <w:jc w:val="both"/>
        <w:rPr>
          <w:b/>
          <w:sz w:val="28"/>
          <w:szCs w:val="28"/>
          <w:u w:val="single"/>
        </w:rPr>
      </w:pP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rPr>
      </w:pPr>
    </w:p>
    <w:p w:rsidR="00EC62DA" w:rsidRDefault="00EC62DA">
      <w:pPr>
        <w:jc w:val="both"/>
        <w:rPr>
          <w:b/>
          <w:sz w:val="32"/>
          <w:szCs w:val="32"/>
        </w:rPr>
      </w:pPr>
    </w:p>
    <w:p w:rsidR="00EC62DA" w:rsidRDefault="00EC62DA">
      <w:pPr>
        <w:jc w:val="both"/>
        <w:rPr>
          <w:sz w:val="28"/>
          <w:szCs w:val="28"/>
        </w:rPr>
      </w:pPr>
    </w:p>
    <w:p w:rsidR="00EC62DA" w:rsidRDefault="00EC62DA">
      <w:pPr>
        <w:jc w:val="both"/>
        <w:rPr>
          <w:b/>
        </w:rPr>
      </w:pPr>
    </w:p>
    <w:p w:rsidR="00EC62DA" w:rsidRDefault="00EC62DA">
      <w:pPr>
        <w:spacing w:line="240" w:lineRule="auto"/>
        <w:jc w:val="both"/>
        <w:rPr>
          <w:b/>
          <w:sz w:val="32"/>
          <w:szCs w:val="32"/>
        </w:rPr>
      </w:pPr>
    </w:p>
    <w:p w:rsidR="00EC62DA" w:rsidRDefault="00EC62DA">
      <w:pPr>
        <w:spacing w:line="240" w:lineRule="auto"/>
        <w:jc w:val="both"/>
        <w:rPr>
          <w:b/>
          <w:sz w:val="36"/>
          <w:szCs w:val="36"/>
          <w:u w:val="single"/>
        </w:rPr>
      </w:pPr>
    </w:p>
    <w:p w:rsidR="00EC62DA" w:rsidRDefault="00EC62DA">
      <w:pPr>
        <w:spacing w:line="240" w:lineRule="auto"/>
        <w:jc w:val="both"/>
        <w:rPr>
          <w:b/>
          <w:sz w:val="36"/>
          <w:szCs w:val="36"/>
          <w:u w:val="single"/>
        </w:rPr>
      </w:pPr>
    </w:p>
    <w:p w:rsidR="00EC62DA" w:rsidRDefault="00EC62DA">
      <w:pPr>
        <w:spacing w:line="240" w:lineRule="auto"/>
        <w:jc w:val="both"/>
        <w:rPr>
          <w:sz w:val="32"/>
          <w:szCs w:val="32"/>
        </w:rPr>
      </w:pPr>
    </w:p>
    <w:p w:rsidR="00EC62DA" w:rsidRDefault="00EC62DA">
      <w:pPr>
        <w:jc w:val="both"/>
      </w:pPr>
    </w:p>
    <w:sectPr w:rsidR="00EC62DA" w:rsidSect="00EC62DA">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7E4" w:rsidRDefault="007A67E4" w:rsidP="00EC62DA">
      <w:pPr>
        <w:spacing w:after="0" w:line="240" w:lineRule="auto"/>
      </w:pPr>
      <w:r>
        <w:separator/>
      </w:r>
    </w:p>
  </w:endnote>
  <w:endnote w:type="continuationSeparator" w:id="0">
    <w:p w:rsidR="007A67E4" w:rsidRDefault="007A67E4" w:rsidP="00EC6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Wingdings 2"/>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DA" w:rsidRDefault="00EC62DA">
    <w:pPr>
      <w:pStyle w:val="Header"/>
      <w:jc w:val="center"/>
    </w:pPr>
    <w:r>
      <w:fldChar w:fldCharType="begin"/>
    </w:r>
    <w:r w:rsidR="007A67E4">
      <w:instrText>PAGE</w:instrText>
    </w:r>
    <w:r>
      <w:fldChar w:fldCharType="separate"/>
    </w:r>
    <w:r w:rsidR="008B54BA">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7E4" w:rsidRDefault="007A67E4" w:rsidP="00EC62DA">
      <w:pPr>
        <w:spacing w:after="0" w:line="240" w:lineRule="auto"/>
      </w:pPr>
      <w:r>
        <w:separator/>
      </w:r>
    </w:p>
  </w:footnote>
  <w:footnote w:type="continuationSeparator" w:id="0">
    <w:p w:rsidR="007A67E4" w:rsidRDefault="007A67E4" w:rsidP="00EC62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DA" w:rsidRDefault="00EC62D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9E16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348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A94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FD6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BD4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FDE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22602A0A"/>
    <w:lvl w:ilvl="0">
      <w:start w:val="1"/>
      <w:numFmt w:val="bullet"/>
      <w:lvlText w:val=""/>
      <w:lvlJc w:val="left"/>
      <w:pPr>
        <w:ind w:left="1440" w:hanging="360"/>
      </w:pPr>
      <w:rPr>
        <w:rFonts w:ascii="Symbol" w:hAnsi="Symbol" w:hint="default"/>
      </w:rPr>
    </w:lvl>
    <w:lvl w:ilvl="1">
      <w:start w:val="3"/>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00000007"/>
    <w:multiLevelType w:val="hybridMultilevel"/>
    <w:tmpl w:val="78E4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62DA"/>
    <w:rsid w:val="007A67E4"/>
    <w:rsid w:val="008B54BA"/>
    <w:rsid w:val="00EC6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2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2DA"/>
    <w:pPr>
      <w:ind w:left="720"/>
      <w:contextualSpacing/>
    </w:pPr>
  </w:style>
  <w:style w:type="paragraph" w:styleId="BalloonText">
    <w:name w:val="Balloon Text"/>
    <w:basedOn w:val="Normal"/>
    <w:link w:val="BalloonTextChar"/>
    <w:uiPriority w:val="99"/>
    <w:rsid w:val="00EC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C62DA"/>
    <w:rPr>
      <w:rFonts w:ascii="Tahoma" w:hAnsi="Tahoma" w:cs="Tahoma"/>
      <w:sz w:val="16"/>
      <w:szCs w:val="16"/>
    </w:rPr>
  </w:style>
  <w:style w:type="paragraph" w:styleId="Header">
    <w:name w:val="header"/>
    <w:basedOn w:val="Normal"/>
    <w:link w:val="HeaderChar"/>
    <w:uiPriority w:val="99"/>
    <w:rsid w:val="00EC6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2DA"/>
  </w:style>
  <w:style w:type="paragraph" w:styleId="Footer">
    <w:name w:val="footer"/>
    <w:basedOn w:val="Normal"/>
    <w:link w:val="FooterChar"/>
    <w:uiPriority w:val="99"/>
    <w:rsid w:val="00EC6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2DA"/>
  </w:style>
  <w:style w:type="table" w:styleId="TableGrid">
    <w:name w:val="Table Grid"/>
    <w:basedOn w:val="TableNormal"/>
    <w:uiPriority w:val="59"/>
    <w:rsid w:val="00EC62D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EC62DA"/>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Microsoft_Office_Excel_Chart1.xls"/><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2" Type="http://schemas.openxmlformats.org/officeDocument/2006/relationships/numbering" Target="numbering.xml"/><Relationship Id="rId16" Type="http://schemas.openxmlformats.org/officeDocument/2006/relationships/image" Target="NUL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24" Type="http://schemas.openxmlformats.org/officeDocument/2006/relationships/image" Target="NULL"/><Relationship Id="rId5" Type="http://schemas.openxmlformats.org/officeDocument/2006/relationships/webSettings" Target="webSettings.xm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fontTable" Target="fontTable.xml"/><Relationship Id="rId10" Type="http://schemas.openxmlformats.org/officeDocument/2006/relationships/image" Target="NUL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Sheet1!$B$1</c:f>
              <c:strCache>
                <c:ptCount val="1"/>
                <c:pt idx="0">
                  <c:v>Absorbance</c:v>
                </c:pt>
              </c:strCache>
            </c:strRef>
          </c:tx>
          <c:marker>
            <c:symbol val="none"/>
          </c:marker>
          <c:xVal>
            <c:numRef>
              <c:f>Sheet1!$A$2:$A$9</c:f>
              <c:numCache>
                <c:formatCode>General</c:formatCode>
                <c:ptCount val="8"/>
                <c:pt idx="0">
                  <c:v>200</c:v>
                </c:pt>
                <c:pt idx="1">
                  <c:v>250</c:v>
                </c:pt>
                <c:pt idx="2">
                  <c:v>300</c:v>
                </c:pt>
                <c:pt idx="3">
                  <c:v>350</c:v>
                </c:pt>
                <c:pt idx="4">
                  <c:v>400</c:v>
                </c:pt>
                <c:pt idx="5">
                  <c:v>500</c:v>
                </c:pt>
                <c:pt idx="6">
                  <c:v>550</c:v>
                </c:pt>
                <c:pt idx="7">
                  <c:v>600</c:v>
                </c:pt>
              </c:numCache>
            </c:numRef>
          </c:xVal>
          <c:yVal>
            <c:numRef>
              <c:f>Sheet1!$B$2:$B$9</c:f>
              <c:numCache>
                <c:formatCode>General</c:formatCode>
                <c:ptCount val="8"/>
                <c:pt idx="0">
                  <c:v>2.2370000000000001</c:v>
                </c:pt>
                <c:pt idx="1">
                  <c:v>2.3859999999999997</c:v>
                </c:pt>
                <c:pt idx="2">
                  <c:v>2.423</c:v>
                </c:pt>
                <c:pt idx="3">
                  <c:v>2.4959999999999991</c:v>
                </c:pt>
                <c:pt idx="4">
                  <c:v>2.3729999999999993</c:v>
                </c:pt>
                <c:pt idx="5">
                  <c:v>2.3589999999999991</c:v>
                </c:pt>
                <c:pt idx="6">
                  <c:v>2.36</c:v>
                </c:pt>
                <c:pt idx="7">
                  <c:v>2.27</c:v>
                </c:pt>
              </c:numCache>
            </c:numRef>
          </c:yVal>
          <c:smooth val="1"/>
        </c:ser>
        <c:axId val="88601344"/>
        <c:axId val="88602880"/>
      </c:scatterChart>
      <c:valAx>
        <c:axId val="88601344"/>
        <c:scaling>
          <c:orientation val="minMax"/>
        </c:scaling>
        <c:axPos val="b"/>
        <c:numFmt formatCode="General" sourceLinked="1"/>
        <c:tickLblPos val="nextTo"/>
        <c:crossAx val="88602880"/>
        <c:crosses val="autoZero"/>
        <c:crossBetween val="midCat"/>
      </c:valAx>
      <c:valAx>
        <c:axId val="88602880"/>
        <c:scaling>
          <c:orientation val="minMax"/>
        </c:scaling>
        <c:axPos val="l"/>
        <c:numFmt formatCode="General" sourceLinked="1"/>
        <c:tickLblPos val="nextTo"/>
        <c:crossAx val="88601344"/>
        <c:crosses val="autoZero"/>
        <c:crossBetween val="midCat"/>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FF53-2B5F-4FCF-BA21-593307C3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10331</Words>
  <Characters>58890</Characters>
  <Application>Microsoft Office Word</Application>
  <DocSecurity>0</DocSecurity>
  <Lines>490</Lines>
  <Paragraphs>138</Paragraphs>
  <ScaleCrop>false</ScaleCrop>
  <Company/>
  <LinksUpToDate>false</LinksUpToDate>
  <CharactersWithSpaces>69083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2025-08-01T23:40:00Z</dcterms:created>
  <dcterms:modified xsi:type="dcterms:W3CDTF">2025-08-01T23:40:00Z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750d503db35a48b0ad34459cb2bd73c3</vt:lpwstr>
  </property>
</Properties>
</file>