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31D" w:rsidRPr="00B408ED" w:rsidRDefault="00F8631D" w:rsidP="00F8631D">
      <w:pPr>
        <w:spacing w:after="0" w:line="480" w:lineRule="auto"/>
        <w:jc w:val="center"/>
        <w:rPr>
          <w:rFonts w:ascii="Comic Sans MS" w:hAnsi="Comic Sans MS" w:cs="Times New Roman"/>
          <w:sz w:val="32"/>
          <w:szCs w:val="24"/>
        </w:rPr>
      </w:pPr>
      <w:r w:rsidRPr="00B408ED">
        <w:rPr>
          <w:rFonts w:ascii="Comic Sans MS" w:hAnsi="Comic Sans MS" w:cs="Times New Roman"/>
          <w:sz w:val="32"/>
          <w:szCs w:val="24"/>
        </w:rPr>
        <w:t xml:space="preserve">THE IMPACT OF MACROECONOMIC VARIABLES ON BANK’S PERFORMANCE IN NIGERIA </w:t>
      </w:r>
    </w:p>
    <w:p w:rsidR="00F8631D" w:rsidRPr="00B408ED" w:rsidRDefault="00F8631D" w:rsidP="00F8631D">
      <w:pPr>
        <w:spacing w:after="0"/>
        <w:jc w:val="center"/>
        <w:rPr>
          <w:rFonts w:ascii="Times New Roman" w:hAnsi="Times New Roman" w:cs="Times New Roman"/>
          <w:sz w:val="36"/>
          <w:szCs w:val="24"/>
        </w:rPr>
      </w:pPr>
      <w:r w:rsidRPr="00B408ED">
        <w:rPr>
          <w:rFonts w:ascii="Times New Roman" w:hAnsi="Times New Roman" w:cs="Times New Roman"/>
          <w:sz w:val="36"/>
          <w:szCs w:val="24"/>
        </w:rPr>
        <w:t>(A CASE STUDY OF ACCESS BANK</w:t>
      </w:r>
      <w:r>
        <w:rPr>
          <w:rFonts w:ascii="Times New Roman" w:hAnsi="Times New Roman" w:cs="Times New Roman"/>
          <w:sz w:val="36"/>
          <w:szCs w:val="24"/>
        </w:rPr>
        <w:t>, ILORIN</w:t>
      </w:r>
      <w:r w:rsidRPr="00B408ED">
        <w:rPr>
          <w:rFonts w:ascii="Times New Roman" w:hAnsi="Times New Roman" w:cs="Times New Roman"/>
          <w:sz w:val="36"/>
          <w:szCs w:val="24"/>
        </w:rPr>
        <w:t>)</w:t>
      </w:r>
    </w:p>
    <w:p w:rsidR="00F8631D" w:rsidRDefault="00F8631D" w:rsidP="00F8631D">
      <w:pPr>
        <w:spacing w:after="0" w:line="240" w:lineRule="auto"/>
        <w:jc w:val="center"/>
        <w:rPr>
          <w:rFonts w:ascii="Times New Roman" w:hAnsi="Times New Roman" w:cs="Times New Roman"/>
          <w:b/>
          <w:sz w:val="24"/>
          <w:szCs w:val="24"/>
        </w:rPr>
      </w:pPr>
    </w:p>
    <w:p w:rsidR="00F8631D" w:rsidRDefault="00F8631D" w:rsidP="00F8631D">
      <w:pPr>
        <w:jc w:val="center"/>
        <w:rPr>
          <w:rFonts w:ascii="BatangChe" w:eastAsia="BatangChe" w:hAnsi="BatangChe"/>
          <w:b/>
          <w:sz w:val="36"/>
          <w:szCs w:val="24"/>
        </w:rPr>
      </w:pPr>
    </w:p>
    <w:p w:rsidR="00F8631D" w:rsidRPr="00B408ED" w:rsidRDefault="00F8631D" w:rsidP="00F8631D">
      <w:pPr>
        <w:jc w:val="center"/>
        <w:rPr>
          <w:rFonts w:ascii="BatangChe" w:eastAsia="BatangChe" w:hAnsi="BatangChe"/>
          <w:b/>
          <w:sz w:val="36"/>
          <w:szCs w:val="24"/>
        </w:rPr>
      </w:pPr>
      <w:r w:rsidRPr="00B408ED">
        <w:rPr>
          <w:rFonts w:ascii="BatangChe" w:eastAsia="BatangChe" w:hAnsi="BatangChe" w:hint="eastAsia"/>
          <w:b/>
          <w:sz w:val="36"/>
          <w:szCs w:val="24"/>
        </w:rPr>
        <w:t xml:space="preserve">BY </w:t>
      </w:r>
    </w:p>
    <w:p w:rsidR="00F8631D" w:rsidRDefault="00F8631D" w:rsidP="00F8631D">
      <w:pPr>
        <w:jc w:val="center"/>
        <w:rPr>
          <w:rFonts w:ascii="Times New Roman" w:hAnsi="Times New Roman"/>
          <w:b/>
          <w:sz w:val="32"/>
          <w:szCs w:val="24"/>
        </w:rPr>
      </w:pPr>
    </w:p>
    <w:p w:rsidR="00F8631D" w:rsidRDefault="00F8631D" w:rsidP="00F8631D">
      <w:pPr>
        <w:jc w:val="center"/>
        <w:rPr>
          <w:rFonts w:ascii="Times New Roman" w:hAnsi="Times New Roman"/>
          <w:b/>
          <w:sz w:val="32"/>
          <w:szCs w:val="24"/>
        </w:rPr>
      </w:pPr>
      <w:r>
        <w:rPr>
          <w:rFonts w:ascii="Times New Roman" w:hAnsi="Times New Roman"/>
          <w:b/>
          <w:sz w:val="32"/>
          <w:szCs w:val="24"/>
        </w:rPr>
        <w:t>SALAWUDEEN LATEEFAT KEHINDE</w:t>
      </w:r>
    </w:p>
    <w:p w:rsidR="00F8631D" w:rsidRDefault="00F8631D" w:rsidP="00F8631D">
      <w:pPr>
        <w:jc w:val="center"/>
        <w:rPr>
          <w:rFonts w:ascii="Times New Roman" w:hAnsi="Times New Roman"/>
          <w:b/>
          <w:sz w:val="32"/>
          <w:szCs w:val="24"/>
        </w:rPr>
      </w:pPr>
      <w:r>
        <w:rPr>
          <w:rFonts w:ascii="Times New Roman" w:hAnsi="Times New Roman"/>
          <w:b/>
          <w:sz w:val="32"/>
          <w:szCs w:val="24"/>
        </w:rPr>
        <w:t>ND/23/ACC/PT/0117</w:t>
      </w:r>
    </w:p>
    <w:p w:rsidR="00F8631D" w:rsidRDefault="00F8631D" w:rsidP="00F8631D">
      <w:pPr>
        <w:jc w:val="center"/>
        <w:rPr>
          <w:rFonts w:ascii="Times New Roman" w:hAnsi="Times New Roman"/>
          <w:b/>
          <w:sz w:val="24"/>
          <w:szCs w:val="24"/>
        </w:rPr>
      </w:pPr>
    </w:p>
    <w:p w:rsidR="00F8631D" w:rsidRDefault="00F8631D" w:rsidP="00F8631D">
      <w:pPr>
        <w:spacing w:line="360" w:lineRule="auto"/>
        <w:jc w:val="center"/>
        <w:rPr>
          <w:rFonts w:ascii="Times New Roman" w:hAnsi="Times New Roman"/>
          <w:b/>
          <w:sz w:val="24"/>
          <w:szCs w:val="24"/>
        </w:rPr>
      </w:pPr>
      <w:r>
        <w:rPr>
          <w:rFonts w:ascii="Times New Roman" w:hAnsi="Times New Roman"/>
          <w:b/>
          <w:sz w:val="24"/>
          <w:szCs w:val="24"/>
        </w:rPr>
        <w:t xml:space="preserve">BEING A PROJECT SUBMITTED TO THE </w:t>
      </w:r>
    </w:p>
    <w:p w:rsidR="00F8631D" w:rsidRDefault="00F8631D" w:rsidP="00F8631D">
      <w:pPr>
        <w:spacing w:line="360" w:lineRule="auto"/>
        <w:jc w:val="center"/>
        <w:rPr>
          <w:rFonts w:ascii="Times New Roman" w:hAnsi="Times New Roman"/>
          <w:b/>
          <w:sz w:val="24"/>
          <w:szCs w:val="24"/>
        </w:rPr>
      </w:pPr>
      <w:r>
        <w:rPr>
          <w:rFonts w:ascii="Times New Roman" w:hAnsi="Times New Roman"/>
          <w:b/>
          <w:sz w:val="24"/>
          <w:szCs w:val="24"/>
        </w:rPr>
        <w:t>DEPARTMENT OF ACCOUNTANCY, INSTITUTE OF FINANCE AND MANAGEMENT STUDIES, KWARA STATE POLYTECHNIC ILORIN, KWARA STATE</w:t>
      </w:r>
    </w:p>
    <w:p w:rsidR="00F8631D" w:rsidRDefault="00F8631D" w:rsidP="00F8631D">
      <w:pPr>
        <w:jc w:val="center"/>
        <w:rPr>
          <w:rFonts w:ascii="Times New Roman" w:hAnsi="Times New Roman"/>
          <w:b/>
          <w:sz w:val="24"/>
          <w:szCs w:val="24"/>
        </w:rPr>
      </w:pPr>
    </w:p>
    <w:p w:rsidR="00F8631D" w:rsidRDefault="00F8631D" w:rsidP="00F8631D">
      <w:pPr>
        <w:spacing w:line="360" w:lineRule="auto"/>
        <w:jc w:val="center"/>
        <w:rPr>
          <w:rFonts w:ascii="Times New Roman" w:hAnsi="Times New Roman"/>
          <w:b/>
          <w:sz w:val="24"/>
          <w:szCs w:val="24"/>
        </w:rPr>
      </w:pPr>
      <w:r>
        <w:rPr>
          <w:rFonts w:ascii="Times New Roman" w:hAnsi="Times New Roman"/>
          <w:b/>
          <w:sz w:val="24"/>
          <w:szCs w:val="24"/>
        </w:rPr>
        <w:t>IN PARTIAL FULFILMENT OF THE REQUIREMENTS FOR THE AWARD OF NATIONAL DIPLOMA (ND) IN ACCOUNTANCY</w:t>
      </w:r>
    </w:p>
    <w:p w:rsidR="00F8631D" w:rsidRDefault="00F8631D" w:rsidP="00F8631D">
      <w:pPr>
        <w:jc w:val="right"/>
        <w:rPr>
          <w:rFonts w:ascii="Times New Roman" w:hAnsi="Times New Roman"/>
          <w:b/>
          <w:sz w:val="24"/>
          <w:szCs w:val="24"/>
        </w:rPr>
      </w:pPr>
    </w:p>
    <w:p w:rsidR="00F8631D" w:rsidRDefault="00F8631D" w:rsidP="00F8631D">
      <w:pPr>
        <w:jc w:val="right"/>
        <w:rPr>
          <w:rFonts w:ascii="Times New Roman" w:hAnsi="Times New Roman"/>
          <w:b/>
          <w:sz w:val="24"/>
          <w:szCs w:val="24"/>
        </w:rPr>
      </w:pPr>
      <w:r>
        <w:rPr>
          <w:rFonts w:ascii="Times New Roman" w:hAnsi="Times New Roman"/>
          <w:b/>
          <w:sz w:val="24"/>
          <w:szCs w:val="24"/>
        </w:rPr>
        <w:t>JULY, 2025</w:t>
      </w:r>
    </w:p>
    <w:p w:rsidR="00F8631D" w:rsidRDefault="00F8631D" w:rsidP="00F8631D">
      <w:pPr>
        <w:spacing w:after="0" w:line="480" w:lineRule="auto"/>
        <w:jc w:val="center"/>
        <w:rPr>
          <w:rFonts w:ascii="Times New Roman" w:hAnsi="Times New Roman"/>
          <w:b/>
          <w:sz w:val="24"/>
          <w:szCs w:val="24"/>
        </w:rPr>
      </w:pPr>
      <w:r>
        <w:rPr>
          <w:rFonts w:ascii="Times New Roman" w:hAnsi="Times New Roman"/>
          <w:b/>
          <w:sz w:val="24"/>
          <w:szCs w:val="24"/>
        </w:rPr>
        <w:t>CERTIFICATION</w:t>
      </w:r>
    </w:p>
    <w:p w:rsidR="00F8631D" w:rsidRDefault="00F8631D" w:rsidP="00F8631D">
      <w:pPr>
        <w:spacing w:after="0" w:line="480" w:lineRule="auto"/>
        <w:jc w:val="both"/>
        <w:rPr>
          <w:rFonts w:ascii="Times New Roman" w:hAnsi="Times New Roman"/>
          <w:sz w:val="24"/>
          <w:szCs w:val="24"/>
        </w:rPr>
      </w:pPr>
      <w:r>
        <w:rPr>
          <w:rFonts w:ascii="Times New Roman" w:hAnsi="Times New Roman"/>
          <w:sz w:val="24"/>
          <w:szCs w:val="24"/>
        </w:rPr>
        <w:lastRenderedPageBreak/>
        <w:tab/>
        <w:t xml:space="preserve">This project has been carefully read through and approved, as having satisfied part of the requirements necessary for the award of National Diploma (ND) in Accountancy, Institute of Finance and Management Studies, Kwara State Polytechnic, Ilorin. </w:t>
      </w:r>
    </w:p>
    <w:p w:rsidR="00F8631D" w:rsidRDefault="00F8631D" w:rsidP="00F8631D">
      <w:pPr>
        <w:spacing w:after="0" w:line="480" w:lineRule="auto"/>
        <w:jc w:val="both"/>
        <w:rPr>
          <w:rFonts w:ascii="Times New Roman" w:hAnsi="Times New Roman"/>
          <w:sz w:val="24"/>
          <w:szCs w:val="24"/>
        </w:rPr>
      </w:pPr>
    </w:p>
    <w:p w:rsidR="00F8631D" w:rsidRDefault="00F8631D" w:rsidP="00F8631D">
      <w:pPr>
        <w:spacing w:after="0" w:line="480" w:lineRule="auto"/>
        <w:jc w:val="both"/>
        <w:rPr>
          <w:rFonts w:ascii="Times New Roman" w:hAnsi="Times New Roman"/>
          <w:sz w:val="24"/>
          <w:szCs w:val="24"/>
        </w:rPr>
      </w:pPr>
    </w:p>
    <w:p w:rsidR="00F8631D" w:rsidRDefault="00F8631D" w:rsidP="00F8631D">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F8631D" w:rsidRDefault="00F8631D" w:rsidP="00F8631D">
      <w:pPr>
        <w:spacing w:after="0" w:line="240" w:lineRule="auto"/>
        <w:jc w:val="both"/>
        <w:rPr>
          <w:rFonts w:ascii="Times New Roman" w:hAnsi="Times New Roman"/>
          <w:b/>
          <w:sz w:val="24"/>
          <w:szCs w:val="24"/>
        </w:rPr>
      </w:pPr>
      <w:r>
        <w:rPr>
          <w:rFonts w:ascii="Times New Roman" w:hAnsi="Times New Roman"/>
          <w:b/>
          <w:sz w:val="24"/>
          <w:szCs w:val="24"/>
        </w:rPr>
        <w:t>MR. ADEBAYO JOSEPH. O</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DATE</w:t>
      </w:r>
    </w:p>
    <w:p w:rsidR="00F8631D" w:rsidRDefault="00F8631D" w:rsidP="00F8631D">
      <w:pPr>
        <w:spacing w:after="0" w:line="240" w:lineRule="auto"/>
        <w:jc w:val="both"/>
        <w:rPr>
          <w:rFonts w:ascii="Times New Roman" w:hAnsi="Times New Roman"/>
          <w:b/>
          <w:i/>
          <w:sz w:val="24"/>
          <w:szCs w:val="24"/>
        </w:rPr>
      </w:pPr>
      <w:r>
        <w:rPr>
          <w:rFonts w:ascii="Times New Roman" w:hAnsi="Times New Roman"/>
          <w:b/>
          <w:i/>
          <w:sz w:val="24"/>
          <w:szCs w:val="24"/>
        </w:rPr>
        <w:t>Project Supervisor</w:t>
      </w:r>
    </w:p>
    <w:p w:rsidR="00F8631D" w:rsidRDefault="00F8631D" w:rsidP="00F8631D">
      <w:pPr>
        <w:spacing w:after="0" w:line="480" w:lineRule="auto"/>
        <w:jc w:val="both"/>
        <w:rPr>
          <w:rFonts w:ascii="Times New Roman" w:hAnsi="Times New Roman"/>
          <w:b/>
          <w:i/>
          <w:sz w:val="24"/>
          <w:szCs w:val="24"/>
        </w:rPr>
      </w:pPr>
    </w:p>
    <w:p w:rsidR="00F8631D" w:rsidRDefault="00F8631D" w:rsidP="00F8631D">
      <w:pPr>
        <w:spacing w:after="0" w:line="240" w:lineRule="auto"/>
        <w:jc w:val="both"/>
        <w:rPr>
          <w:rFonts w:ascii="Times New Roman" w:hAnsi="Times New Roman"/>
          <w:sz w:val="24"/>
          <w:szCs w:val="24"/>
        </w:rPr>
      </w:pPr>
    </w:p>
    <w:p w:rsidR="00F8631D" w:rsidRDefault="00F8631D" w:rsidP="00F8631D">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F8631D" w:rsidRDefault="00F8631D" w:rsidP="00F8631D">
      <w:pPr>
        <w:spacing w:after="0" w:line="240" w:lineRule="auto"/>
        <w:rPr>
          <w:rFonts w:ascii="Times New Roman" w:hAnsi="Times New Roman"/>
          <w:b/>
          <w:bCs/>
          <w:sz w:val="28"/>
          <w:szCs w:val="28"/>
        </w:rPr>
      </w:pPr>
      <w:r>
        <w:rPr>
          <w:rFonts w:ascii="Times New Roman" w:hAnsi="Times New Roman"/>
          <w:b/>
          <w:bCs/>
          <w:sz w:val="28"/>
          <w:szCs w:val="28"/>
        </w:rPr>
        <w:t>MR. HASSAN O. A</w:t>
      </w:r>
      <w:r>
        <w:rPr>
          <w:rFonts w:ascii="Times New Roman" w:hAnsi="Times New Roman"/>
          <w:b/>
          <w:bCs/>
          <w:sz w:val="28"/>
          <w:szCs w:val="28"/>
        </w:rPr>
        <w:tab/>
      </w:r>
      <w:r>
        <w:rPr>
          <w:rFonts w:ascii="Times New Roman" w:hAnsi="Times New Roman"/>
          <w:b/>
          <w:bCs/>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bCs/>
          <w:sz w:val="28"/>
          <w:szCs w:val="28"/>
        </w:rPr>
        <w:t xml:space="preserve">       </w:t>
      </w:r>
      <w:r>
        <w:rPr>
          <w:rFonts w:ascii="Times New Roman" w:hAnsi="Times New Roman"/>
          <w:b/>
          <w:bCs/>
          <w:sz w:val="28"/>
          <w:szCs w:val="28"/>
        </w:rPr>
        <w:tab/>
        <w:t>DATE</w:t>
      </w:r>
    </w:p>
    <w:p w:rsidR="00F8631D" w:rsidRDefault="00F8631D" w:rsidP="00F8631D">
      <w:pPr>
        <w:spacing w:after="0" w:line="240" w:lineRule="auto"/>
        <w:rPr>
          <w:rFonts w:ascii="Times New Roman" w:hAnsi="Times New Roman"/>
          <w:b/>
          <w:bCs/>
          <w:i/>
          <w:iCs/>
          <w:sz w:val="28"/>
          <w:szCs w:val="28"/>
        </w:rPr>
      </w:pPr>
      <w:r>
        <w:rPr>
          <w:rFonts w:ascii="Times New Roman" w:hAnsi="Times New Roman"/>
          <w:b/>
          <w:bCs/>
          <w:i/>
          <w:iCs/>
          <w:sz w:val="28"/>
          <w:szCs w:val="28"/>
        </w:rPr>
        <w:t>(Project Coordinator)</w:t>
      </w:r>
    </w:p>
    <w:p w:rsidR="00F8631D" w:rsidRDefault="00F8631D" w:rsidP="00F8631D">
      <w:pPr>
        <w:spacing w:after="0" w:line="240" w:lineRule="auto"/>
        <w:rPr>
          <w:rFonts w:ascii="Times New Roman" w:hAnsi="Times New Roman"/>
          <w:b/>
          <w:bCs/>
          <w:i/>
          <w:iCs/>
          <w:sz w:val="20"/>
          <w:szCs w:val="20"/>
        </w:rPr>
      </w:pPr>
    </w:p>
    <w:p w:rsidR="00F8631D" w:rsidRDefault="00F8631D" w:rsidP="00F8631D">
      <w:pPr>
        <w:spacing w:after="0" w:line="240" w:lineRule="auto"/>
        <w:rPr>
          <w:rFonts w:ascii="Times New Roman" w:hAnsi="Times New Roman"/>
          <w:b/>
          <w:bCs/>
          <w:i/>
          <w:iCs/>
          <w:sz w:val="28"/>
          <w:szCs w:val="28"/>
        </w:rPr>
      </w:pPr>
    </w:p>
    <w:p w:rsidR="00F8631D" w:rsidRDefault="00F8631D" w:rsidP="00F8631D">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F8631D" w:rsidRDefault="00F8631D" w:rsidP="00F8631D">
      <w:pPr>
        <w:spacing w:after="0" w:line="240" w:lineRule="auto"/>
        <w:rPr>
          <w:rFonts w:ascii="Times New Roman" w:hAnsi="Times New Roman"/>
          <w:sz w:val="28"/>
          <w:szCs w:val="28"/>
        </w:rPr>
      </w:pPr>
      <w:r>
        <w:rPr>
          <w:rFonts w:ascii="Times New Roman" w:hAnsi="Times New Roman"/>
          <w:b/>
          <w:bCs/>
          <w:sz w:val="28"/>
          <w:szCs w:val="28"/>
        </w:rPr>
        <w:t>MR. ELELU M.O</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rsidR="00F8631D" w:rsidRDefault="00F8631D" w:rsidP="00F8631D">
      <w:pPr>
        <w:spacing w:after="0" w:line="240" w:lineRule="auto"/>
        <w:rPr>
          <w:rFonts w:ascii="Times New Roman" w:hAnsi="Times New Roman"/>
          <w:b/>
          <w:bCs/>
          <w:i/>
          <w:sz w:val="28"/>
          <w:szCs w:val="28"/>
        </w:rPr>
      </w:pPr>
      <w:r>
        <w:rPr>
          <w:rFonts w:ascii="Times New Roman" w:hAnsi="Times New Roman"/>
          <w:b/>
          <w:bCs/>
          <w:i/>
          <w:sz w:val="28"/>
          <w:szCs w:val="28"/>
        </w:rPr>
        <w:t>Head of Department</w:t>
      </w:r>
    </w:p>
    <w:p w:rsidR="00F8631D" w:rsidRDefault="00F8631D" w:rsidP="00F8631D">
      <w:pPr>
        <w:spacing w:after="0" w:line="240" w:lineRule="auto"/>
        <w:rPr>
          <w:rFonts w:ascii="Times New Roman" w:hAnsi="Times New Roman"/>
          <w:b/>
          <w:bCs/>
          <w:i/>
          <w:sz w:val="28"/>
          <w:szCs w:val="28"/>
        </w:rPr>
      </w:pPr>
    </w:p>
    <w:p w:rsidR="00F8631D" w:rsidRDefault="00F8631D" w:rsidP="00F8631D">
      <w:pPr>
        <w:spacing w:after="0" w:line="240" w:lineRule="auto"/>
        <w:rPr>
          <w:rFonts w:ascii="Times New Roman" w:hAnsi="Times New Roman"/>
          <w:b/>
          <w:bCs/>
          <w:i/>
          <w:sz w:val="28"/>
          <w:szCs w:val="28"/>
        </w:rPr>
      </w:pPr>
    </w:p>
    <w:p w:rsidR="00F8631D" w:rsidRDefault="00F8631D" w:rsidP="00F8631D">
      <w:pPr>
        <w:spacing w:after="0" w:line="240" w:lineRule="auto"/>
        <w:rPr>
          <w:rFonts w:ascii="Times New Roman" w:hAnsi="Times New Roman"/>
          <w:b/>
          <w:bCs/>
          <w:i/>
          <w:sz w:val="28"/>
          <w:szCs w:val="28"/>
        </w:rPr>
      </w:pPr>
    </w:p>
    <w:p w:rsidR="00F8631D" w:rsidRDefault="00F8631D" w:rsidP="00F8631D">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F8631D" w:rsidRDefault="00F8631D" w:rsidP="00F8631D">
      <w:pPr>
        <w:spacing w:after="0"/>
        <w:jc w:val="center"/>
        <w:rPr>
          <w:rFonts w:ascii="Times New Roman" w:hAnsi="Times New Roman"/>
          <w:b/>
          <w:sz w:val="24"/>
          <w:szCs w:val="24"/>
        </w:rPr>
      </w:pPr>
      <w:r>
        <w:rPr>
          <w:rFonts w:ascii="Times New Roman" w:hAnsi="Times New Roman"/>
          <w:b/>
          <w:bCs/>
          <w:i/>
          <w:sz w:val="28"/>
          <w:szCs w:val="28"/>
        </w:rPr>
        <w:t>External Examiner</w:t>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r>
      <w:r w:rsidRPr="00735C84">
        <w:rPr>
          <w:rFonts w:ascii="Times New Roman" w:hAnsi="Times New Roman"/>
          <w:b/>
          <w:bCs/>
          <w:sz w:val="28"/>
          <w:szCs w:val="28"/>
        </w:rPr>
        <w:t>DATE</w:t>
      </w:r>
      <w:r>
        <w:rPr>
          <w:rFonts w:ascii="Times New Roman" w:hAnsi="Times New Roman"/>
          <w:b/>
          <w:sz w:val="24"/>
          <w:szCs w:val="24"/>
        </w:rPr>
        <w:br w:type="page"/>
      </w:r>
      <w:r>
        <w:rPr>
          <w:rFonts w:ascii="Times New Roman" w:hAnsi="Times New Roman"/>
          <w:b/>
          <w:sz w:val="24"/>
          <w:szCs w:val="24"/>
        </w:rPr>
        <w:lastRenderedPageBreak/>
        <w:t>DEDICATION</w:t>
      </w:r>
    </w:p>
    <w:p w:rsidR="00F8631D" w:rsidRPr="00E66518" w:rsidRDefault="00F8631D" w:rsidP="00F8631D">
      <w:pPr>
        <w:spacing w:line="360" w:lineRule="auto"/>
        <w:ind w:firstLine="720"/>
        <w:jc w:val="both"/>
        <w:rPr>
          <w:rFonts w:ascii="Times New Roman" w:hAnsi="Times New Roman" w:cs="Times New Roman"/>
          <w:sz w:val="26"/>
          <w:szCs w:val="26"/>
        </w:rPr>
      </w:pPr>
      <w:r w:rsidRPr="00E66518">
        <w:rPr>
          <w:rFonts w:ascii="Times New Roman" w:hAnsi="Times New Roman" w:cs="Times New Roman"/>
          <w:sz w:val="26"/>
          <w:szCs w:val="26"/>
        </w:rPr>
        <w:t>I dedicate this project to the Most High Control to my lovely parent M</w:t>
      </w:r>
      <w:r>
        <w:rPr>
          <w:rFonts w:ascii="Times New Roman" w:hAnsi="Times New Roman" w:cs="Times New Roman"/>
          <w:sz w:val="26"/>
          <w:szCs w:val="26"/>
        </w:rPr>
        <w:t>r.</w:t>
      </w:r>
      <w:r w:rsidRPr="00E66518">
        <w:rPr>
          <w:rFonts w:ascii="Times New Roman" w:hAnsi="Times New Roman" w:cs="Times New Roman"/>
          <w:sz w:val="26"/>
          <w:szCs w:val="26"/>
        </w:rPr>
        <w:t xml:space="preserve"> and Mrs</w:t>
      </w:r>
      <w:r>
        <w:rPr>
          <w:rFonts w:ascii="Times New Roman" w:hAnsi="Times New Roman" w:cs="Times New Roman"/>
          <w:sz w:val="26"/>
          <w:szCs w:val="26"/>
        </w:rPr>
        <w:t>.</w:t>
      </w:r>
      <w:r w:rsidRPr="00E66518">
        <w:rPr>
          <w:rFonts w:ascii="Times New Roman" w:hAnsi="Times New Roman" w:cs="Times New Roman"/>
          <w:sz w:val="26"/>
          <w:szCs w:val="26"/>
        </w:rPr>
        <w:t xml:space="preserve"> </w:t>
      </w:r>
      <w:r>
        <w:rPr>
          <w:rFonts w:ascii="Times New Roman" w:hAnsi="Times New Roman" w:cs="Times New Roman"/>
          <w:sz w:val="26"/>
          <w:szCs w:val="26"/>
        </w:rPr>
        <w:t>Salawudeen</w:t>
      </w:r>
      <w:r w:rsidRPr="00E66518">
        <w:rPr>
          <w:rFonts w:ascii="Times New Roman" w:hAnsi="Times New Roman" w:cs="Times New Roman"/>
          <w:sz w:val="26"/>
          <w:szCs w:val="26"/>
        </w:rPr>
        <w:t>.</w:t>
      </w:r>
    </w:p>
    <w:p w:rsidR="00F8631D" w:rsidRPr="00653E94" w:rsidRDefault="00F8631D" w:rsidP="00F8631D">
      <w:pPr>
        <w:spacing w:after="0" w:line="480" w:lineRule="auto"/>
        <w:ind w:firstLine="720"/>
        <w:jc w:val="both"/>
        <w:rPr>
          <w:rFonts w:ascii="Times New Roman" w:hAnsi="Times New Roman"/>
          <w:sz w:val="24"/>
          <w:szCs w:val="24"/>
        </w:rPr>
      </w:pPr>
    </w:p>
    <w:p w:rsidR="00F8631D" w:rsidRDefault="00F8631D" w:rsidP="00F8631D">
      <w:pPr>
        <w:spacing w:line="480" w:lineRule="auto"/>
        <w:rPr>
          <w:rFonts w:ascii="Times New Roman" w:hAnsi="Times New Roman"/>
          <w:b/>
          <w:sz w:val="24"/>
          <w:szCs w:val="24"/>
        </w:rPr>
      </w:pPr>
    </w:p>
    <w:p w:rsidR="00F8631D" w:rsidRDefault="00F8631D" w:rsidP="00F8631D">
      <w:pPr>
        <w:rPr>
          <w:rFonts w:ascii="Times New Roman" w:hAnsi="Times New Roman"/>
          <w:b/>
          <w:sz w:val="24"/>
          <w:szCs w:val="24"/>
        </w:rPr>
      </w:pPr>
      <w:r>
        <w:rPr>
          <w:rFonts w:ascii="Times New Roman" w:hAnsi="Times New Roman"/>
          <w:b/>
          <w:sz w:val="24"/>
          <w:szCs w:val="24"/>
        </w:rPr>
        <w:br w:type="page"/>
      </w:r>
    </w:p>
    <w:p w:rsidR="00F8631D" w:rsidRDefault="00F8631D" w:rsidP="00F8631D">
      <w:pPr>
        <w:spacing w:after="0" w:line="432" w:lineRule="auto"/>
        <w:jc w:val="center"/>
        <w:rPr>
          <w:rFonts w:ascii="Times New Roman" w:hAnsi="Times New Roman"/>
          <w:b/>
          <w:sz w:val="24"/>
          <w:szCs w:val="24"/>
        </w:rPr>
      </w:pPr>
      <w:r>
        <w:rPr>
          <w:rFonts w:ascii="Times New Roman" w:hAnsi="Times New Roman"/>
          <w:b/>
          <w:sz w:val="24"/>
          <w:szCs w:val="24"/>
        </w:rPr>
        <w:lastRenderedPageBreak/>
        <w:t>ACKNOWLEDGEMENT</w:t>
      </w:r>
    </w:p>
    <w:p w:rsidR="00F8631D" w:rsidRDefault="00F8631D" w:rsidP="00F8631D">
      <w:pPr>
        <w:spacing w:after="0" w:line="360" w:lineRule="auto"/>
        <w:ind w:firstLine="720"/>
        <w:jc w:val="both"/>
        <w:rPr>
          <w:rFonts w:ascii="Times New Roman" w:hAnsi="Times New Roman" w:cs="Times New Roman"/>
          <w:sz w:val="26"/>
          <w:szCs w:val="26"/>
        </w:rPr>
      </w:pPr>
      <w:r w:rsidRPr="00E66518">
        <w:rPr>
          <w:rFonts w:ascii="Times New Roman" w:hAnsi="Times New Roman" w:cs="Times New Roman"/>
          <w:sz w:val="26"/>
          <w:szCs w:val="26"/>
        </w:rPr>
        <w:t xml:space="preserve">First and foremost, I wish to appreciate the support of the most high </w:t>
      </w:r>
      <w:r>
        <w:rPr>
          <w:rFonts w:ascii="Times New Roman" w:hAnsi="Times New Roman" w:cs="Times New Roman"/>
          <w:sz w:val="26"/>
          <w:szCs w:val="26"/>
        </w:rPr>
        <w:t>Allah</w:t>
      </w:r>
      <w:r w:rsidRPr="00E66518">
        <w:rPr>
          <w:rFonts w:ascii="Times New Roman" w:hAnsi="Times New Roman" w:cs="Times New Roman"/>
          <w:sz w:val="26"/>
          <w:szCs w:val="26"/>
        </w:rPr>
        <w:t xml:space="preserve"> who granted me the grace and rare privilege to complete my academic pursuit toward achieving my </w:t>
      </w:r>
      <w:r>
        <w:rPr>
          <w:rFonts w:ascii="Times New Roman" w:hAnsi="Times New Roman" w:cs="Times New Roman"/>
          <w:sz w:val="26"/>
          <w:szCs w:val="26"/>
        </w:rPr>
        <w:t>N</w:t>
      </w:r>
      <w:r w:rsidRPr="00E66518">
        <w:rPr>
          <w:rFonts w:ascii="Times New Roman" w:hAnsi="Times New Roman" w:cs="Times New Roman"/>
          <w:sz w:val="26"/>
          <w:szCs w:val="26"/>
        </w:rPr>
        <w:t>ational Diploma.</w:t>
      </w:r>
    </w:p>
    <w:p w:rsidR="00F8631D" w:rsidRDefault="00F8631D" w:rsidP="00F8631D">
      <w:pPr>
        <w:spacing w:after="0" w:line="360" w:lineRule="auto"/>
        <w:ind w:firstLine="720"/>
        <w:jc w:val="both"/>
        <w:rPr>
          <w:rFonts w:ascii="Times New Roman" w:hAnsi="Times New Roman" w:cs="Times New Roman"/>
          <w:sz w:val="26"/>
          <w:szCs w:val="26"/>
        </w:rPr>
      </w:pPr>
      <w:r w:rsidRPr="00E66518">
        <w:rPr>
          <w:rFonts w:ascii="Times New Roman" w:hAnsi="Times New Roman" w:cs="Times New Roman"/>
          <w:sz w:val="26"/>
          <w:szCs w:val="26"/>
        </w:rPr>
        <w:t xml:space="preserve">I also place on record my appreciation to my Supervisor </w:t>
      </w:r>
      <w:r>
        <w:rPr>
          <w:rFonts w:ascii="Times New Roman" w:hAnsi="Times New Roman" w:cs="Times New Roman"/>
          <w:sz w:val="26"/>
          <w:szCs w:val="26"/>
        </w:rPr>
        <w:t xml:space="preserve">Mr. Adebayo J.O </w:t>
      </w:r>
      <w:r w:rsidRPr="00E66518">
        <w:rPr>
          <w:rFonts w:ascii="Times New Roman" w:hAnsi="Times New Roman" w:cs="Times New Roman"/>
          <w:sz w:val="26"/>
          <w:szCs w:val="26"/>
        </w:rPr>
        <w:t>who has shown a great care and also guide me all through this pr</w:t>
      </w:r>
      <w:r>
        <w:rPr>
          <w:rFonts w:ascii="Times New Roman" w:hAnsi="Times New Roman" w:cs="Times New Roman"/>
          <w:sz w:val="26"/>
          <w:szCs w:val="26"/>
        </w:rPr>
        <w:t xml:space="preserve">oject </w:t>
      </w:r>
      <w:r w:rsidRPr="00E66518">
        <w:rPr>
          <w:rFonts w:ascii="Times New Roman" w:hAnsi="Times New Roman" w:cs="Times New Roman"/>
          <w:sz w:val="26"/>
          <w:szCs w:val="26"/>
        </w:rPr>
        <w:t xml:space="preserve">and also my Head of Department in respect of </w:t>
      </w:r>
      <w:r>
        <w:rPr>
          <w:rFonts w:ascii="Times New Roman" w:hAnsi="Times New Roman" w:cs="Times New Roman"/>
          <w:sz w:val="26"/>
          <w:szCs w:val="26"/>
        </w:rPr>
        <w:t>Mr. Elelu M. O</w:t>
      </w:r>
      <w:r w:rsidRPr="00E66518">
        <w:rPr>
          <w:rFonts w:ascii="Times New Roman" w:hAnsi="Times New Roman" w:cs="Times New Roman"/>
          <w:sz w:val="26"/>
          <w:szCs w:val="26"/>
        </w:rPr>
        <w:t xml:space="preserve">, </w:t>
      </w:r>
      <w:r>
        <w:rPr>
          <w:rFonts w:ascii="Times New Roman" w:hAnsi="Times New Roman" w:cs="Times New Roman"/>
          <w:sz w:val="26"/>
          <w:szCs w:val="26"/>
        </w:rPr>
        <w:t>the Project Coordinator, Mr. Hassan O. A and other lecturer</w:t>
      </w:r>
      <w:r w:rsidRPr="00E66518">
        <w:rPr>
          <w:rFonts w:ascii="Times New Roman" w:hAnsi="Times New Roman" w:cs="Times New Roman"/>
          <w:sz w:val="26"/>
          <w:szCs w:val="26"/>
        </w:rPr>
        <w:t xml:space="preserve">s in the department of </w:t>
      </w:r>
      <w:r>
        <w:rPr>
          <w:rFonts w:ascii="Times New Roman" w:hAnsi="Times New Roman" w:cs="Times New Roman"/>
          <w:sz w:val="26"/>
          <w:szCs w:val="26"/>
        </w:rPr>
        <w:t xml:space="preserve">Public Administration. </w:t>
      </w:r>
      <w:r w:rsidRPr="00E66518">
        <w:rPr>
          <w:rFonts w:ascii="Times New Roman" w:hAnsi="Times New Roman" w:cs="Times New Roman"/>
          <w:sz w:val="26"/>
          <w:szCs w:val="26"/>
        </w:rPr>
        <w:t xml:space="preserve">May </w:t>
      </w:r>
      <w:r>
        <w:rPr>
          <w:rFonts w:ascii="Times New Roman" w:hAnsi="Times New Roman" w:cs="Times New Roman"/>
          <w:sz w:val="26"/>
          <w:szCs w:val="26"/>
        </w:rPr>
        <w:t>Allah</w:t>
      </w:r>
      <w:r w:rsidRPr="00E66518">
        <w:rPr>
          <w:rFonts w:ascii="Times New Roman" w:hAnsi="Times New Roman" w:cs="Times New Roman"/>
          <w:sz w:val="26"/>
          <w:szCs w:val="26"/>
        </w:rPr>
        <w:t xml:space="preserve"> in his infinite mercy continue to bless you in all ramifications of life and enrich you Greatly </w:t>
      </w:r>
      <w:r>
        <w:rPr>
          <w:rFonts w:ascii="Times New Roman" w:hAnsi="Times New Roman" w:cs="Times New Roman"/>
          <w:sz w:val="26"/>
          <w:szCs w:val="26"/>
        </w:rPr>
        <w:t>(Amen)</w:t>
      </w:r>
    </w:p>
    <w:p w:rsidR="00F8631D" w:rsidRDefault="00F8631D" w:rsidP="00F8631D">
      <w:pPr>
        <w:spacing w:after="0" w:line="360" w:lineRule="auto"/>
        <w:ind w:firstLine="720"/>
        <w:jc w:val="both"/>
        <w:rPr>
          <w:rFonts w:ascii="Times New Roman" w:hAnsi="Times New Roman" w:cs="Times New Roman"/>
          <w:sz w:val="26"/>
          <w:szCs w:val="26"/>
        </w:rPr>
      </w:pPr>
      <w:r w:rsidRPr="00E66518">
        <w:rPr>
          <w:rFonts w:ascii="Times New Roman" w:hAnsi="Times New Roman" w:cs="Times New Roman"/>
          <w:sz w:val="26"/>
          <w:szCs w:val="26"/>
        </w:rPr>
        <w:t xml:space="preserve">Permit me to acknowledge my lovely and understanding parent; </w:t>
      </w:r>
      <w:r>
        <w:rPr>
          <w:rFonts w:ascii="Times New Roman" w:hAnsi="Times New Roman" w:cs="Times New Roman"/>
          <w:sz w:val="26"/>
          <w:szCs w:val="26"/>
        </w:rPr>
        <w:t>Mr a</w:t>
      </w:r>
      <w:r w:rsidRPr="00E66518">
        <w:rPr>
          <w:rFonts w:ascii="Times New Roman" w:hAnsi="Times New Roman" w:cs="Times New Roman"/>
          <w:sz w:val="26"/>
          <w:szCs w:val="26"/>
        </w:rPr>
        <w:t>nd Mrs</w:t>
      </w:r>
      <w:r>
        <w:rPr>
          <w:rFonts w:ascii="Times New Roman" w:hAnsi="Times New Roman" w:cs="Times New Roman"/>
          <w:sz w:val="26"/>
          <w:szCs w:val="26"/>
        </w:rPr>
        <w:t>.</w:t>
      </w:r>
      <w:r w:rsidRPr="00E66518">
        <w:rPr>
          <w:rFonts w:ascii="Times New Roman" w:hAnsi="Times New Roman" w:cs="Times New Roman"/>
          <w:sz w:val="26"/>
          <w:szCs w:val="26"/>
        </w:rPr>
        <w:t xml:space="preserve"> </w:t>
      </w:r>
      <w:r>
        <w:rPr>
          <w:rFonts w:ascii="Times New Roman" w:hAnsi="Times New Roman" w:cs="Times New Roman"/>
          <w:sz w:val="26"/>
          <w:szCs w:val="26"/>
        </w:rPr>
        <w:t>Salawudeen</w:t>
      </w:r>
      <w:r w:rsidRPr="00E66518">
        <w:rPr>
          <w:rFonts w:ascii="Times New Roman" w:hAnsi="Times New Roman" w:cs="Times New Roman"/>
          <w:sz w:val="26"/>
          <w:szCs w:val="26"/>
        </w:rPr>
        <w:t xml:space="preserve"> who has contributed mostly to my academic during my National Diploma program. Thanks for the moral and financial support during my course of study. May Almighty </w:t>
      </w:r>
      <w:r>
        <w:rPr>
          <w:rFonts w:ascii="Times New Roman" w:hAnsi="Times New Roman" w:cs="Times New Roman"/>
          <w:sz w:val="26"/>
          <w:szCs w:val="26"/>
        </w:rPr>
        <w:t>Allah</w:t>
      </w:r>
      <w:r w:rsidRPr="00E66518">
        <w:rPr>
          <w:rFonts w:ascii="Times New Roman" w:hAnsi="Times New Roman" w:cs="Times New Roman"/>
          <w:sz w:val="26"/>
          <w:szCs w:val="26"/>
        </w:rPr>
        <w:t xml:space="preserve"> grant you long life and uplift the work of your hands and enrich you greatly.</w:t>
      </w:r>
    </w:p>
    <w:p w:rsidR="00F8631D" w:rsidRDefault="00F8631D" w:rsidP="00F8631D">
      <w:pPr>
        <w:spacing w:after="0" w:line="360" w:lineRule="auto"/>
        <w:ind w:firstLine="720"/>
        <w:jc w:val="both"/>
        <w:rPr>
          <w:rFonts w:ascii="Times New Roman" w:hAnsi="Times New Roman" w:cs="Times New Roman"/>
          <w:sz w:val="26"/>
          <w:szCs w:val="26"/>
        </w:rPr>
      </w:pPr>
      <w:r w:rsidRPr="00E66518">
        <w:rPr>
          <w:rFonts w:ascii="Times New Roman" w:hAnsi="Times New Roman" w:cs="Times New Roman"/>
          <w:sz w:val="26"/>
          <w:szCs w:val="26"/>
        </w:rPr>
        <w:t xml:space="preserve">Lastly, </w:t>
      </w:r>
      <w:r>
        <w:rPr>
          <w:rFonts w:ascii="Times New Roman" w:hAnsi="Times New Roman" w:cs="Times New Roman"/>
          <w:sz w:val="26"/>
          <w:szCs w:val="26"/>
        </w:rPr>
        <w:t>I appreciate all my friend in school and other places, you all are great and I appreciate you for showing up in my journey</w:t>
      </w:r>
    </w:p>
    <w:p w:rsidR="00F8631D" w:rsidRDefault="00F8631D" w:rsidP="00F8631D">
      <w:pPr>
        <w:spacing w:after="0" w:line="432" w:lineRule="auto"/>
        <w:jc w:val="both"/>
        <w:rPr>
          <w:rFonts w:ascii="Times New Roman" w:hAnsi="Times New Roman"/>
          <w:bCs/>
          <w:sz w:val="24"/>
          <w:szCs w:val="24"/>
        </w:rPr>
      </w:pPr>
    </w:p>
    <w:p w:rsidR="00F8631D" w:rsidRDefault="00F8631D" w:rsidP="00F8631D">
      <w:pPr>
        <w:rPr>
          <w:rFonts w:ascii="Times New Roman" w:hAnsi="Times New Roman"/>
          <w:b/>
          <w:sz w:val="24"/>
          <w:szCs w:val="24"/>
        </w:rPr>
      </w:pPr>
      <w:r>
        <w:rPr>
          <w:rFonts w:ascii="Times New Roman" w:hAnsi="Times New Roman"/>
          <w:b/>
          <w:sz w:val="24"/>
          <w:szCs w:val="24"/>
        </w:rPr>
        <w:br w:type="page"/>
      </w:r>
    </w:p>
    <w:p w:rsidR="00F8631D" w:rsidRDefault="00F8631D" w:rsidP="00F8631D">
      <w:pPr>
        <w:spacing w:after="0" w:line="360" w:lineRule="auto"/>
        <w:jc w:val="center"/>
        <w:rPr>
          <w:rFonts w:ascii="Times New Roman" w:hAnsi="Times New Roman"/>
          <w:bCs/>
          <w:sz w:val="24"/>
          <w:szCs w:val="24"/>
        </w:rPr>
      </w:pPr>
      <w:r>
        <w:rPr>
          <w:rFonts w:ascii="Times New Roman" w:hAnsi="Times New Roman"/>
          <w:b/>
          <w:sz w:val="24"/>
          <w:szCs w:val="24"/>
        </w:rPr>
        <w:lastRenderedPageBreak/>
        <w:t>TABLE OF CONTENT</w:t>
      </w:r>
    </w:p>
    <w:p w:rsidR="00F8631D" w:rsidRDefault="00F8631D" w:rsidP="00F8631D">
      <w:pPr>
        <w:spacing w:after="0" w:line="360" w:lineRule="auto"/>
        <w:contextualSpacing/>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rPr>
        <w:tab/>
      </w:r>
    </w:p>
    <w:p w:rsidR="00F8631D" w:rsidRDefault="00F8631D" w:rsidP="00F8631D">
      <w:pPr>
        <w:spacing w:after="0" w:line="360" w:lineRule="auto"/>
        <w:contextualSpacing/>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F8631D" w:rsidRDefault="00F8631D" w:rsidP="00F8631D">
      <w:pPr>
        <w:spacing w:after="0" w:line="360" w:lineRule="auto"/>
        <w:contextualSpacing/>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F8631D" w:rsidRDefault="00F8631D" w:rsidP="00F8631D">
      <w:pPr>
        <w:spacing w:after="0" w:line="360" w:lineRule="auto"/>
        <w:contextualSpacing/>
        <w:rPr>
          <w:rFonts w:ascii="Times New Roman" w:hAnsi="Times New Roman"/>
          <w:sz w:val="24"/>
          <w:szCs w:val="24"/>
        </w:rPr>
      </w:pPr>
      <w:r>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F8631D" w:rsidRDefault="00F8631D" w:rsidP="00F8631D">
      <w:pPr>
        <w:spacing w:after="0" w:line="360" w:lineRule="auto"/>
        <w:rPr>
          <w:rFonts w:ascii="Times New Roman" w:hAnsi="Times New Roman"/>
          <w:sz w:val="24"/>
          <w:szCs w:val="24"/>
        </w:rPr>
      </w:pPr>
      <w:r>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F8631D" w:rsidRDefault="00F8631D" w:rsidP="00F8631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F8631D" w:rsidRDefault="00F8631D" w:rsidP="00F8631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F8631D" w:rsidRDefault="00F8631D" w:rsidP="00F8631D">
      <w:pPr>
        <w:pStyle w:val="ListParagraph"/>
        <w:numPr>
          <w:ilvl w:val="1"/>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8631D" w:rsidRDefault="00F8631D" w:rsidP="00F8631D">
      <w:pPr>
        <w:pStyle w:val="ListParagraph"/>
        <w:numPr>
          <w:ilvl w:val="1"/>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8631D" w:rsidRDefault="00F8631D" w:rsidP="00F8631D">
      <w:pPr>
        <w:pStyle w:val="ListParagraph"/>
        <w:numPr>
          <w:ilvl w:val="1"/>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8631D" w:rsidRDefault="00F8631D" w:rsidP="00F8631D">
      <w:pPr>
        <w:pStyle w:val="ListParagraph"/>
        <w:numPr>
          <w:ilvl w:val="1"/>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8631D" w:rsidRDefault="00F8631D" w:rsidP="00F8631D">
      <w:pPr>
        <w:pStyle w:val="ListParagraph"/>
        <w:numPr>
          <w:ilvl w:val="1"/>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8631D" w:rsidRDefault="00F8631D" w:rsidP="00F8631D">
      <w:pPr>
        <w:pStyle w:val="NormalWeb"/>
        <w:spacing w:before="0" w:beforeAutospacing="0" w:after="0" w:afterAutospacing="0" w:line="360" w:lineRule="auto"/>
        <w:jc w:val="both"/>
        <w:rPr>
          <w:rStyle w:val="Strong"/>
          <w:b w:val="0"/>
        </w:rPr>
      </w:pPr>
      <w:r>
        <w:rPr>
          <w:rStyle w:val="Strong"/>
        </w:rPr>
        <w:t>1.6</w:t>
      </w:r>
      <w:r>
        <w:rPr>
          <w:rStyle w:val="Strong"/>
        </w:rPr>
        <w:tab/>
        <w:t>SCOPE OF THE STUDY</w:t>
      </w:r>
      <w:r>
        <w:rPr>
          <w:rStyle w:val="Strong"/>
        </w:rPr>
        <w:tab/>
      </w:r>
      <w:r>
        <w:rPr>
          <w:rStyle w:val="Strong"/>
        </w:rPr>
        <w:tab/>
      </w:r>
      <w:r>
        <w:rPr>
          <w:rStyle w:val="Strong"/>
        </w:rPr>
        <w:tab/>
      </w:r>
      <w:r>
        <w:rPr>
          <w:rStyle w:val="Strong"/>
        </w:rPr>
        <w:tab/>
      </w:r>
      <w:r>
        <w:rPr>
          <w:rStyle w:val="Strong"/>
        </w:rPr>
        <w:tab/>
      </w:r>
      <w:r>
        <w:rPr>
          <w:rStyle w:val="Strong"/>
        </w:rPr>
        <w:tab/>
        <w:t>5</w:t>
      </w:r>
    </w:p>
    <w:p w:rsidR="00F8631D" w:rsidRDefault="00F8631D" w:rsidP="00F8631D">
      <w:pPr>
        <w:pStyle w:val="NormalWeb"/>
        <w:spacing w:before="0" w:beforeAutospacing="0" w:after="0" w:afterAutospacing="0" w:line="360" w:lineRule="auto"/>
        <w:jc w:val="both"/>
      </w:pPr>
      <w:r>
        <w:rPr>
          <w:rStyle w:val="Strong"/>
        </w:rPr>
        <w:t>1.7</w:t>
      </w:r>
      <w:r>
        <w:rPr>
          <w:rStyle w:val="Strong"/>
        </w:rPr>
        <w:tab/>
        <w:t>SIGNIFICANCE OF THE STUDY</w:t>
      </w:r>
      <w:r>
        <w:rPr>
          <w:rStyle w:val="Strong"/>
        </w:rPr>
        <w:tab/>
      </w:r>
      <w:r>
        <w:rPr>
          <w:rStyle w:val="Strong"/>
        </w:rPr>
        <w:tab/>
      </w:r>
      <w:r>
        <w:rPr>
          <w:rStyle w:val="Strong"/>
        </w:rPr>
        <w:tab/>
      </w:r>
      <w:r>
        <w:rPr>
          <w:rStyle w:val="Strong"/>
        </w:rPr>
        <w:tab/>
      </w:r>
      <w:r>
        <w:rPr>
          <w:rStyle w:val="Strong"/>
        </w:rPr>
        <w:tab/>
        <w:t>5</w:t>
      </w:r>
    </w:p>
    <w:p w:rsidR="00F8631D" w:rsidRDefault="00F8631D" w:rsidP="00F8631D">
      <w:pPr>
        <w:pStyle w:val="ListParagraph"/>
        <w:numPr>
          <w:ilvl w:val="1"/>
          <w:numId w:val="9"/>
        </w:numPr>
        <w:spacing w:after="0" w:line="360" w:lineRule="auto"/>
        <w:rPr>
          <w:rFonts w:ascii="Times New Roman" w:hAnsi="Times New Roman" w:cs="Times New Roman"/>
          <w:sz w:val="24"/>
          <w:szCs w:val="24"/>
        </w:rPr>
      </w:pPr>
      <w:r>
        <w:rPr>
          <w:rStyle w:val="Strong"/>
          <w:sz w:val="24"/>
          <w:szCs w:val="24"/>
        </w:rPr>
        <w:t>   </w:t>
      </w:r>
      <w:r>
        <w:rPr>
          <w:rStyle w:val="Strong"/>
          <w:sz w:val="24"/>
          <w:szCs w:val="24"/>
        </w:rPr>
        <w:tab/>
      </w:r>
      <w:r>
        <w:rPr>
          <w:rFonts w:ascii="Times New Roman" w:hAnsi="Times New Roman" w:cs="Times New Roman"/>
          <w:sz w:val="24"/>
          <w:szCs w:val="24"/>
        </w:rPr>
        <w:t>DEFINITION OF TERM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8631D" w:rsidRDefault="00F8631D" w:rsidP="00F8631D">
      <w:pPr>
        <w:spacing w:after="0" w:line="360" w:lineRule="auto"/>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Pr>
          <w:rStyle w:val="Strong"/>
          <w:sz w:val="24"/>
          <w:szCs w:val="24"/>
        </w:rPr>
        <w:t> </w:t>
      </w:r>
      <w:r>
        <w:rPr>
          <w:rFonts w:ascii="Times New Roman" w:hAnsi="Times New Roman" w:cs="Times New Roman"/>
          <w:sz w:val="24"/>
          <w:szCs w:val="24"/>
        </w:rPr>
        <w:t>ORGANIZATION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8631D" w:rsidRDefault="00F8631D" w:rsidP="00F8631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F8631D" w:rsidRDefault="00F8631D" w:rsidP="00F8631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F8631D" w:rsidRPr="004E34F6" w:rsidRDefault="00F8631D" w:rsidP="00F8631D">
      <w:pPr>
        <w:spacing w:after="0" w:line="360" w:lineRule="auto"/>
        <w:contextualSpacing/>
        <w:rPr>
          <w:rFonts w:ascii="Times New Roman" w:hAnsi="Times New Roman" w:cs="Times New Roman"/>
          <w:sz w:val="24"/>
          <w:szCs w:val="24"/>
        </w:rPr>
      </w:pPr>
      <w:r w:rsidRPr="004E34F6">
        <w:rPr>
          <w:rFonts w:ascii="Times New Roman" w:hAnsi="Times New Roman" w:cs="Times New Roman"/>
          <w:sz w:val="24"/>
          <w:szCs w:val="24"/>
        </w:rPr>
        <w:t>2.0</w:t>
      </w:r>
      <w:r w:rsidRPr="004E34F6">
        <w:rPr>
          <w:rFonts w:ascii="Times New Roman" w:hAnsi="Times New Roman" w:cs="Times New Roman"/>
          <w:sz w:val="24"/>
          <w:szCs w:val="24"/>
        </w:rPr>
        <w:tab/>
        <w:t>LITERATURE REVIEW</w:t>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Pr>
          <w:rFonts w:ascii="Times New Roman" w:hAnsi="Times New Roman" w:cs="Times New Roman"/>
          <w:sz w:val="24"/>
          <w:szCs w:val="24"/>
        </w:rPr>
        <w:tab/>
        <w:t>7</w:t>
      </w:r>
      <w:r w:rsidRPr="004E34F6">
        <w:rPr>
          <w:rFonts w:ascii="Times New Roman" w:hAnsi="Times New Roman" w:cs="Times New Roman"/>
          <w:sz w:val="24"/>
          <w:szCs w:val="24"/>
        </w:rPr>
        <w:tab/>
      </w:r>
    </w:p>
    <w:p w:rsidR="00F8631D" w:rsidRPr="004E34F6" w:rsidRDefault="00F8631D" w:rsidP="00F8631D">
      <w:pPr>
        <w:spacing w:after="0" w:line="360" w:lineRule="auto"/>
        <w:contextualSpacing/>
        <w:rPr>
          <w:rFonts w:ascii="Times New Roman" w:hAnsi="Times New Roman" w:cs="Times New Roman"/>
          <w:bCs/>
          <w:sz w:val="24"/>
          <w:szCs w:val="24"/>
        </w:rPr>
      </w:pPr>
      <w:r w:rsidRPr="004E34F6">
        <w:rPr>
          <w:rFonts w:ascii="Times New Roman" w:hAnsi="Times New Roman" w:cs="Times New Roman"/>
          <w:bCs/>
          <w:sz w:val="24"/>
          <w:szCs w:val="24"/>
        </w:rPr>
        <w:t>2.1</w:t>
      </w:r>
      <w:r w:rsidRPr="004E34F6">
        <w:rPr>
          <w:rFonts w:ascii="Times New Roman" w:hAnsi="Times New Roman" w:cs="Times New Roman"/>
          <w:bCs/>
          <w:sz w:val="24"/>
          <w:szCs w:val="24"/>
        </w:rPr>
        <w:tab/>
        <w:t>CONCEPTUAL FRAMEWORK</w:t>
      </w:r>
      <w:r w:rsidRPr="004E34F6">
        <w:rPr>
          <w:rFonts w:ascii="Times New Roman" w:hAnsi="Times New Roman" w:cs="Times New Roman"/>
          <w:bCs/>
          <w:sz w:val="24"/>
          <w:szCs w:val="24"/>
        </w:rPr>
        <w:tab/>
      </w:r>
      <w:r w:rsidRPr="004E34F6">
        <w:rPr>
          <w:rFonts w:ascii="Times New Roman" w:hAnsi="Times New Roman" w:cs="Times New Roman"/>
          <w:bCs/>
          <w:sz w:val="24"/>
          <w:szCs w:val="24"/>
        </w:rPr>
        <w:tab/>
      </w:r>
      <w:r w:rsidRPr="004E34F6">
        <w:rPr>
          <w:rFonts w:ascii="Times New Roman" w:hAnsi="Times New Roman" w:cs="Times New Roman"/>
          <w:bCs/>
          <w:sz w:val="24"/>
          <w:szCs w:val="24"/>
        </w:rPr>
        <w:tab/>
      </w:r>
      <w:r w:rsidRPr="004E34F6">
        <w:rPr>
          <w:rFonts w:ascii="Times New Roman" w:hAnsi="Times New Roman" w:cs="Times New Roman"/>
          <w:bCs/>
          <w:sz w:val="24"/>
          <w:szCs w:val="24"/>
        </w:rPr>
        <w:tab/>
      </w:r>
      <w:r w:rsidRPr="004E34F6">
        <w:rPr>
          <w:rFonts w:ascii="Times New Roman" w:hAnsi="Times New Roman" w:cs="Times New Roman"/>
          <w:bCs/>
          <w:sz w:val="24"/>
          <w:szCs w:val="24"/>
        </w:rPr>
        <w:tab/>
      </w:r>
      <w:r>
        <w:rPr>
          <w:rFonts w:ascii="Times New Roman" w:hAnsi="Times New Roman" w:cs="Times New Roman"/>
          <w:bCs/>
          <w:sz w:val="24"/>
          <w:szCs w:val="24"/>
        </w:rPr>
        <w:t>7</w:t>
      </w:r>
    </w:p>
    <w:p w:rsidR="00F8631D" w:rsidRPr="004E34F6" w:rsidRDefault="00F8631D" w:rsidP="00F8631D">
      <w:pPr>
        <w:spacing w:after="0" w:line="360" w:lineRule="auto"/>
        <w:contextualSpacing/>
        <w:rPr>
          <w:rFonts w:ascii="Times New Roman" w:hAnsi="Times New Roman" w:cs="Times New Roman"/>
          <w:sz w:val="24"/>
          <w:szCs w:val="24"/>
        </w:rPr>
      </w:pPr>
      <w:r w:rsidRPr="004E34F6">
        <w:rPr>
          <w:rFonts w:ascii="Times New Roman" w:hAnsi="Times New Roman" w:cs="Times New Roman"/>
          <w:sz w:val="24"/>
          <w:szCs w:val="24"/>
        </w:rPr>
        <w:t>2.2</w:t>
      </w:r>
      <w:r w:rsidRPr="004E34F6">
        <w:rPr>
          <w:rFonts w:ascii="Times New Roman" w:hAnsi="Times New Roman" w:cs="Times New Roman"/>
          <w:sz w:val="24"/>
          <w:szCs w:val="24"/>
        </w:rPr>
        <w:tab/>
        <w:t>THEORETICAL FRAMEWORK</w:t>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Pr>
          <w:rFonts w:ascii="Times New Roman" w:hAnsi="Times New Roman" w:cs="Times New Roman"/>
          <w:sz w:val="24"/>
          <w:szCs w:val="24"/>
        </w:rPr>
        <w:t>16</w:t>
      </w:r>
    </w:p>
    <w:p w:rsidR="00F8631D" w:rsidRPr="004E34F6" w:rsidRDefault="00F8631D" w:rsidP="00F8631D">
      <w:pPr>
        <w:spacing w:after="0" w:line="360" w:lineRule="auto"/>
        <w:contextualSpacing/>
        <w:rPr>
          <w:rFonts w:ascii="Times New Roman" w:hAnsi="Times New Roman" w:cs="Times New Roman"/>
          <w:sz w:val="24"/>
          <w:szCs w:val="24"/>
        </w:rPr>
      </w:pPr>
      <w:r w:rsidRPr="004E34F6">
        <w:rPr>
          <w:rFonts w:ascii="Times New Roman" w:hAnsi="Times New Roman" w:cs="Times New Roman"/>
          <w:sz w:val="24"/>
          <w:szCs w:val="24"/>
        </w:rPr>
        <w:t>2.3</w:t>
      </w:r>
      <w:r w:rsidRPr="004E34F6">
        <w:rPr>
          <w:rFonts w:ascii="Times New Roman" w:hAnsi="Times New Roman" w:cs="Times New Roman"/>
          <w:sz w:val="24"/>
          <w:szCs w:val="24"/>
        </w:rPr>
        <w:tab/>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F8631D" w:rsidRPr="00D629EE" w:rsidRDefault="00F8631D" w:rsidP="00F8631D">
      <w:pPr>
        <w:spacing w:after="0" w:line="360" w:lineRule="auto"/>
        <w:contextualSpacing/>
        <w:jc w:val="center"/>
        <w:rPr>
          <w:rFonts w:ascii="Times New Roman" w:hAnsi="Times New Roman" w:cs="Times New Roman"/>
          <w:b/>
          <w:bCs/>
          <w:sz w:val="24"/>
          <w:szCs w:val="24"/>
        </w:rPr>
      </w:pPr>
      <w:r w:rsidRPr="00D629EE">
        <w:rPr>
          <w:rFonts w:ascii="Times New Roman" w:hAnsi="Times New Roman" w:cs="Times New Roman"/>
          <w:b/>
          <w:bCs/>
          <w:sz w:val="24"/>
          <w:szCs w:val="24"/>
        </w:rPr>
        <w:t>CHAPTER THREE</w:t>
      </w:r>
    </w:p>
    <w:p w:rsidR="00F8631D" w:rsidRPr="004E34F6" w:rsidRDefault="00F8631D" w:rsidP="00F8631D">
      <w:pPr>
        <w:spacing w:after="0" w:line="360" w:lineRule="auto"/>
        <w:contextualSpacing/>
        <w:rPr>
          <w:rFonts w:ascii="Times New Roman" w:hAnsi="Times New Roman" w:cs="Times New Roman"/>
          <w:sz w:val="24"/>
          <w:szCs w:val="24"/>
        </w:rPr>
      </w:pPr>
      <w:r w:rsidRPr="004E34F6">
        <w:rPr>
          <w:rFonts w:ascii="Times New Roman" w:hAnsi="Times New Roman" w:cs="Times New Roman"/>
          <w:sz w:val="24"/>
          <w:szCs w:val="24"/>
        </w:rPr>
        <w:t xml:space="preserve">3.0 </w:t>
      </w:r>
      <w:r w:rsidRPr="004E34F6">
        <w:rPr>
          <w:rFonts w:ascii="Times New Roman" w:hAnsi="Times New Roman" w:cs="Times New Roman"/>
          <w:sz w:val="24"/>
          <w:szCs w:val="24"/>
        </w:rPr>
        <w:tab/>
        <w:t>RESEARCH METHODOLOGY</w:t>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Pr>
          <w:rFonts w:ascii="Times New Roman" w:hAnsi="Times New Roman" w:cs="Times New Roman"/>
          <w:sz w:val="24"/>
          <w:szCs w:val="24"/>
        </w:rPr>
        <w:t>22</w:t>
      </w:r>
    </w:p>
    <w:p w:rsidR="00F8631D" w:rsidRPr="004E34F6" w:rsidRDefault="00F8631D" w:rsidP="00F8631D">
      <w:pPr>
        <w:spacing w:after="0" w:line="360" w:lineRule="auto"/>
        <w:contextualSpacing/>
        <w:rPr>
          <w:rFonts w:ascii="Times New Roman" w:hAnsi="Times New Roman" w:cs="Times New Roman"/>
          <w:sz w:val="24"/>
          <w:szCs w:val="24"/>
        </w:rPr>
      </w:pPr>
      <w:r w:rsidRPr="004E34F6">
        <w:rPr>
          <w:rFonts w:ascii="Times New Roman" w:hAnsi="Times New Roman" w:cs="Times New Roman"/>
          <w:sz w:val="24"/>
          <w:szCs w:val="24"/>
        </w:rPr>
        <w:t>3.1</w:t>
      </w:r>
      <w:r w:rsidRPr="004E34F6">
        <w:rPr>
          <w:rFonts w:ascii="Times New Roman" w:hAnsi="Times New Roman" w:cs="Times New Roman"/>
          <w:sz w:val="24"/>
          <w:szCs w:val="24"/>
        </w:rPr>
        <w:tab/>
        <w:t>INTRODUCTION TO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F8631D" w:rsidRPr="004E34F6" w:rsidRDefault="00F8631D" w:rsidP="00F8631D">
      <w:pPr>
        <w:spacing w:after="0" w:line="360" w:lineRule="auto"/>
        <w:contextualSpacing/>
        <w:rPr>
          <w:rFonts w:ascii="Times New Roman" w:hAnsi="Times New Roman" w:cs="Times New Roman"/>
          <w:sz w:val="24"/>
          <w:szCs w:val="24"/>
        </w:rPr>
      </w:pPr>
      <w:r w:rsidRPr="004E34F6">
        <w:rPr>
          <w:rFonts w:ascii="Times New Roman" w:hAnsi="Times New Roman" w:cs="Times New Roman"/>
          <w:sz w:val="24"/>
          <w:szCs w:val="24"/>
        </w:rPr>
        <w:t>3,2</w:t>
      </w:r>
      <w:r w:rsidRPr="004E34F6">
        <w:rPr>
          <w:rFonts w:ascii="Times New Roman" w:hAnsi="Times New Roman" w:cs="Times New Roman"/>
          <w:sz w:val="24"/>
          <w:szCs w:val="24"/>
        </w:rPr>
        <w:tab/>
        <w:t xml:space="preserve">RESEARCH DESIGN </w:t>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Pr>
          <w:rFonts w:ascii="Times New Roman" w:hAnsi="Times New Roman" w:cs="Times New Roman"/>
          <w:sz w:val="24"/>
          <w:szCs w:val="24"/>
        </w:rPr>
        <w:t>22</w:t>
      </w:r>
    </w:p>
    <w:p w:rsidR="00F8631D" w:rsidRPr="004E34F6" w:rsidRDefault="00F8631D" w:rsidP="00F8631D">
      <w:pPr>
        <w:spacing w:after="0" w:line="360" w:lineRule="auto"/>
        <w:contextualSpacing/>
        <w:rPr>
          <w:rFonts w:ascii="Times New Roman" w:hAnsi="Times New Roman" w:cs="Times New Roman"/>
          <w:sz w:val="24"/>
          <w:szCs w:val="24"/>
        </w:rPr>
      </w:pPr>
      <w:r w:rsidRPr="004E34F6">
        <w:rPr>
          <w:rFonts w:ascii="Times New Roman" w:hAnsi="Times New Roman" w:cs="Times New Roman"/>
          <w:sz w:val="24"/>
          <w:szCs w:val="24"/>
        </w:rPr>
        <w:t>3.3</w:t>
      </w:r>
      <w:r w:rsidRPr="004E34F6">
        <w:rPr>
          <w:rFonts w:ascii="Times New Roman" w:hAnsi="Times New Roman" w:cs="Times New Roman"/>
          <w:sz w:val="24"/>
          <w:szCs w:val="24"/>
        </w:rPr>
        <w:tab/>
        <w:t xml:space="preserve">POPULATION OF THE STUDY </w:t>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Pr>
          <w:rFonts w:ascii="Times New Roman" w:hAnsi="Times New Roman" w:cs="Times New Roman"/>
          <w:sz w:val="24"/>
          <w:szCs w:val="24"/>
        </w:rPr>
        <w:tab/>
        <w:t>22</w:t>
      </w:r>
    </w:p>
    <w:p w:rsidR="00F8631D" w:rsidRPr="004E34F6" w:rsidRDefault="00F8631D" w:rsidP="00F8631D">
      <w:pPr>
        <w:spacing w:after="0" w:line="360" w:lineRule="auto"/>
        <w:contextualSpacing/>
        <w:rPr>
          <w:rFonts w:ascii="Times New Roman" w:hAnsi="Times New Roman" w:cs="Times New Roman"/>
          <w:sz w:val="24"/>
          <w:szCs w:val="24"/>
        </w:rPr>
      </w:pPr>
      <w:r w:rsidRPr="004E34F6">
        <w:rPr>
          <w:rFonts w:ascii="Times New Roman" w:hAnsi="Times New Roman" w:cs="Times New Roman"/>
          <w:sz w:val="24"/>
          <w:szCs w:val="24"/>
        </w:rPr>
        <w:t>3.4</w:t>
      </w:r>
      <w:r w:rsidRPr="004E34F6">
        <w:rPr>
          <w:rFonts w:ascii="Times New Roman" w:hAnsi="Times New Roman" w:cs="Times New Roman"/>
          <w:sz w:val="24"/>
          <w:szCs w:val="24"/>
        </w:rPr>
        <w:tab/>
        <w:t xml:space="preserve">SAMPLE SIZE AND SAMPLING TECHNIQUE </w:t>
      </w:r>
      <w:r w:rsidRPr="004E34F6">
        <w:rPr>
          <w:rFonts w:ascii="Times New Roman" w:hAnsi="Times New Roman" w:cs="Times New Roman"/>
          <w:sz w:val="24"/>
          <w:szCs w:val="24"/>
        </w:rPr>
        <w:tab/>
      </w:r>
      <w:r w:rsidRPr="004E34F6">
        <w:rPr>
          <w:rFonts w:ascii="Times New Roman" w:hAnsi="Times New Roman" w:cs="Times New Roman"/>
          <w:sz w:val="24"/>
          <w:szCs w:val="24"/>
        </w:rPr>
        <w:tab/>
      </w:r>
      <w:r>
        <w:rPr>
          <w:rFonts w:ascii="Times New Roman" w:hAnsi="Times New Roman" w:cs="Times New Roman"/>
          <w:sz w:val="24"/>
          <w:szCs w:val="24"/>
        </w:rPr>
        <w:tab/>
        <w:t>22</w:t>
      </w:r>
    </w:p>
    <w:p w:rsidR="00F8631D" w:rsidRPr="004E34F6" w:rsidRDefault="00F8631D" w:rsidP="00F8631D">
      <w:pPr>
        <w:spacing w:after="0" w:line="360" w:lineRule="auto"/>
        <w:contextualSpacing/>
        <w:rPr>
          <w:rFonts w:ascii="Times New Roman" w:hAnsi="Times New Roman" w:cs="Times New Roman"/>
          <w:sz w:val="24"/>
          <w:szCs w:val="24"/>
        </w:rPr>
      </w:pPr>
      <w:r w:rsidRPr="004E34F6">
        <w:rPr>
          <w:rFonts w:ascii="Times New Roman" w:hAnsi="Times New Roman" w:cs="Times New Roman"/>
          <w:sz w:val="24"/>
          <w:szCs w:val="24"/>
        </w:rPr>
        <w:lastRenderedPageBreak/>
        <w:t>3.5</w:t>
      </w:r>
      <w:r w:rsidRPr="004E34F6">
        <w:rPr>
          <w:rFonts w:ascii="Times New Roman" w:hAnsi="Times New Roman" w:cs="Times New Roman"/>
          <w:sz w:val="24"/>
          <w:szCs w:val="24"/>
        </w:rPr>
        <w:tab/>
        <w:t xml:space="preserve">METHOD OF  DATA COLLECTION </w:t>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Pr>
          <w:rFonts w:ascii="Times New Roman" w:hAnsi="Times New Roman" w:cs="Times New Roman"/>
          <w:sz w:val="24"/>
          <w:szCs w:val="24"/>
        </w:rPr>
        <w:tab/>
        <w:t>22</w:t>
      </w:r>
    </w:p>
    <w:p w:rsidR="00F8631D" w:rsidRPr="004E34F6" w:rsidRDefault="00F8631D" w:rsidP="00F8631D">
      <w:pPr>
        <w:spacing w:after="0" w:line="360" w:lineRule="auto"/>
        <w:contextualSpacing/>
        <w:rPr>
          <w:rFonts w:ascii="Times New Roman" w:hAnsi="Times New Roman" w:cs="Times New Roman"/>
          <w:sz w:val="24"/>
          <w:szCs w:val="24"/>
        </w:rPr>
      </w:pPr>
      <w:r w:rsidRPr="004E34F6">
        <w:rPr>
          <w:rFonts w:ascii="Times New Roman" w:hAnsi="Times New Roman" w:cs="Times New Roman"/>
          <w:sz w:val="24"/>
          <w:szCs w:val="24"/>
        </w:rPr>
        <w:t>3.6</w:t>
      </w:r>
      <w:r w:rsidRPr="004E34F6">
        <w:rPr>
          <w:rFonts w:ascii="Times New Roman" w:hAnsi="Times New Roman" w:cs="Times New Roman"/>
          <w:sz w:val="24"/>
          <w:szCs w:val="24"/>
        </w:rPr>
        <w:tab/>
        <w:t>METHOD OF THE DATA ANALYSIS</w:t>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4E34F6">
        <w:rPr>
          <w:rFonts w:ascii="Times New Roman" w:hAnsi="Times New Roman" w:cs="Times New Roman"/>
          <w:sz w:val="24"/>
          <w:szCs w:val="24"/>
        </w:rPr>
        <w:tab/>
      </w:r>
      <w:r>
        <w:rPr>
          <w:rFonts w:ascii="Times New Roman" w:hAnsi="Times New Roman" w:cs="Times New Roman"/>
          <w:sz w:val="24"/>
          <w:szCs w:val="24"/>
        </w:rPr>
        <w:tab/>
        <w:t>23</w:t>
      </w:r>
    </w:p>
    <w:p w:rsidR="00F8631D" w:rsidRPr="00D629EE" w:rsidRDefault="00F8631D" w:rsidP="00F8631D">
      <w:pPr>
        <w:spacing w:after="0" w:line="360" w:lineRule="auto"/>
        <w:contextualSpacing/>
        <w:rPr>
          <w:rFonts w:ascii="Times New Roman" w:hAnsi="Times New Roman" w:cs="Times New Roman"/>
          <w:b/>
          <w:sz w:val="24"/>
          <w:szCs w:val="24"/>
        </w:rPr>
      </w:pPr>
      <w:r w:rsidRPr="004E34F6">
        <w:rPr>
          <w:rFonts w:ascii="Times New Roman" w:hAnsi="Times New Roman" w:cs="Times New Roman"/>
          <w:sz w:val="24"/>
          <w:szCs w:val="24"/>
        </w:rPr>
        <w:t>3.7</w:t>
      </w:r>
      <w:r w:rsidRPr="004E34F6">
        <w:rPr>
          <w:rFonts w:ascii="Times New Roman" w:hAnsi="Times New Roman" w:cs="Times New Roman"/>
          <w:sz w:val="24"/>
          <w:szCs w:val="24"/>
        </w:rPr>
        <w:tab/>
        <w:t xml:space="preserve">LIMITATION TO THE METHODOLOGY </w:t>
      </w:r>
      <w:r w:rsidRPr="004E34F6">
        <w:rPr>
          <w:rFonts w:ascii="Times New Roman" w:hAnsi="Times New Roman" w:cs="Times New Roman"/>
          <w:sz w:val="24"/>
          <w:szCs w:val="24"/>
        </w:rPr>
        <w:tab/>
      </w:r>
      <w:r w:rsidRPr="004E34F6">
        <w:rPr>
          <w:rFonts w:ascii="Times New Roman" w:hAnsi="Times New Roman" w:cs="Times New Roman"/>
          <w:sz w:val="24"/>
          <w:szCs w:val="24"/>
        </w:rPr>
        <w:tab/>
      </w:r>
      <w:r w:rsidRPr="00D629EE">
        <w:rPr>
          <w:rFonts w:ascii="Times New Roman" w:hAnsi="Times New Roman" w:cs="Times New Roman"/>
          <w:b/>
          <w:sz w:val="24"/>
          <w:szCs w:val="24"/>
        </w:rPr>
        <w:tab/>
      </w:r>
      <w:r w:rsidRPr="00D629EE">
        <w:rPr>
          <w:rFonts w:ascii="Times New Roman" w:hAnsi="Times New Roman" w:cs="Times New Roman"/>
          <w:b/>
          <w:sz w:val="24"/>
          <w:szCs w:val="24"/>
        </w:rPr>
        <w:tab/>
      </w:r>
      <w:r>
        <w:rPr>
          <w:rFonts w:ascii="Times New Roman" w:hAnsi="Times New Roman" w:cs="Times New Roman"/>
          <w:b/>
          <w:sz w:val="24"/>
          <w:szCs w:val="24"/>
        </w:rPr>
        <w:t>23</w:t>
      </w:r>
    </w:p>
    <w:p w:rsidR="00F8631D" w:rsidRPr="00D629EE" w:rsidRDefault="00F8631D" w:rsidP="00F8631D">
      <w:pPr>
        <w:spacing w:after="0" w:line="360" w:lineRule="auto"/>
        <w:ind w:right="-648"/>
        <w:contextualSpacing/>
        <w:jc w:val="center"/>
        <w:rPr>
          <w:rFonts w:ascii="Times New Roman" w:hAnsi="Times New Roman" w:cs="Times New Roman"/>
          <w:b/>
          <w:bCs/>
          <w:sz w:val="24"/>
          <w:szCs w:val="24"/>
        </w:rPr>
      </w:pPr>
      <w:r w:rsidRPr="00D629EE">
        <w:rPr>
          <w:rFonts w:ascii="Times New Roman" w:hAnsi="Times New Roman" w:cs="Times New Roman"/>
          <w:b/>
          <w:bCs/>
          <w:sz w:val="24"/>
          <w:szCs w:val="24"/>
        </w:rPr>
        <w:t>CHAPTER FOUR</w:t>
      </w:r>
    </w:p>
    <w:p w:rsidR="00F8631D" w:rsidRPr="004E34F6" w:rsidRDefault="00F8631D" w:rsidP="00F8631D">
      <w:pPr>
        <w:spacing w:after="0" w:line="360" w:lineRule="auto"/>
        <w:ind w:right="-648"/>
        <w:contextualSpacing/>
        <w:rPr>
          <w:rFonts w:ascii="Times New Roman" w:hAnsi="Times New Roman" w:cs="Times New Roman"/>
          <w:bCs/>
          <w:sz w:val="24"/>
          <w:szCs w:val="24"/>
        </w:rPr>
      </w:pPr>
      <w:r w:rsidRPr="004E34F6">
        <w:rPr>
          <w:rFonts w:ascii="Times New Roman" w:hAnsi="Times New Roman" w:cs="Times New Roman"/>
          <w:bCs/>
          <w:sz w:val="24"/>
          <w:szCs w:val="24"/>
        </w:rPr>
        <w:t>4.0</w:t>
      </w:r>
      <w:r w:rsidRPr="004E34F6">
        <w:rPr>
          <w:rFonts w:ascii="Times New Roman" w:hAnsi="Times New Roman" w:cs="Times New Roman"/>
          <w:bCs/>
          <w:sz w:val="24"/>
          <w:szCs w:val="24"/>
        </w:rPr>
        <w:tab/>
        <w:t>DATA ANALYSIS AND PRESENTATION</w:t>
      </w:r>
      <w:r w:rsidRPr="004E34F6">
        <w:rPr>
          <w:rFonts w:ascii="Times New Roman" w:hAnsi="Times New Roman" w:cs="Times New Roman"/>
          <w:bCs/>
          <w:sz w:val="24"/>
          <w:szCs w:val="24"/>
        </w:rPr>
        <w:tab/>
      </w:r>
      <w:r w:rsidRPr="004E34F6">
        <w:rPr>
          <w:rFonts w:ascii="Times New Roman" w:hAnsi="Times New Roman" w:cs="Times New Roman"/>
          <w:bCs/>
          <w:sz w:val="24"/>
          <w:szCs w:val="24"/>
        </w:rPr>
        <w:tab/>
      </w:r>
      <w:r w:rsidRPr="004E34F6">
        <w:rPr>
          <w:rFonts w:ascii="Times New Roman" w:hAnsi="Times New Roman" w:cs="Times New Roman"/>
          <w:bCs/>
          <w:sz w:val="24"/>
          <w:szCs w:val="24"/>
        </w:rPr>
        <w:tab/>
      </w:r>
      <w:r>
        <w:rPr>
          <w:rFonts w:ascii="Times New Roman" w:hAnsi="Times New Roman" w:cs="Times New Roman"/>
          <w:bCs/>
          <w:sz w:val="24"/>
          <w:szCs w:val="24"/>
        </w:rPr>
        <w:t>24</w:t>
      </w:r>
      <w:r w:rsidRPr="004E34F6">
        <w:rPr>
          <w:rFonts w:ascii="Times New Roman" w:hAnsi="Times New Roman" w:cs="Times New Roman"/>
          <w:bCs/>
          <w:sz w:val="24"/>
          <w:szCs w:val="24"/>
        </w:rPr>
        <w:tab/>
      </w:r>
    </w:p>
    <w:p w:rsidR="00F8631D" w:rsidRPr="004E34F6" w:rsidRDefault="00F8631D" w:rsidP="00F8631D">
      <w:pPr>
        <w:spacing w:after="0" w:line="360" w:lineRule="auto"/>
        <w:ind w:right="-648"/>
        <w:contextualSpacing/>
        <w:rPr>
          <w:rFonts w:ascii="Times New Roman" w:hAnsi="Times New Roman" w:cs="Times New Roman"/>
          <w:bCs/>
          <w:sz w:val="24"/>
          <w:szCs w:val="24"/>
        </w:rPr>
      </w:pPr>
      <w:r w:rsidRPr="004E34F6">
        <w:rPr>
          <w:rFonts w:ascii="Times New Roman" w:hAnsi="Times New Roman" w:cs="Times New Roman"/>
          <w:bCs/>
          <w:sz w:val="24"/>
          <w:szCs w:val="24"/>
        </w:rPr>
        <w:t>4.1</w:t>
      </w:r>
      <w:r w:rsidRPr="004E34F6">
        <w:rPr>
          <w:rFonts w:ascii="Times New Roman" w:hAnsi="Times New Roman" w:cs="Times New Roman"/>
          <w:bCs/>
          <w:sz w:val="24"/>
          <w:szCs w:val="24"/>
        </w:rPr>
        <w:tab/>
        <w:t xml:space="preserve">PRESENTATION OF DATA </w:t>
      </w:r>
      <w:r w:rsidRPr="004E34F6">
        <w:rPr>
          <w:rFonts w:ascii="Times New Roman" w:hAnsi="Times New Roman" w:cs="Times New Roman"/>
          <w:bCs/>
          <w:sz w:val="24"/>
          <w:szCs w:val="24"/>
        </w:rPr>
        <w:tab/>
      </w:r>
      <w:r w:rsidRPr="004E34F6">
        <w:rPr>
          <w:rFonts w:ascii="Times New Roman" w:hAnsi="Times New Roman" w:cs="Times New Roman"/>
          <w:bCs/>
          <w:sz w:val="24"/>
          <w:szCs w:val="24"/>
        </w:rPr>
        <w:tab/>
      </w:r>
      <w:r w:rsidRPr="004E34F6">
        <w:rPr>
          <w:rFonts w:ascii="Times New Roman" w:hAnsi="Times New Roman" w:cs="Times New Roman"/>
          <w:bCs/>
          <w:sz w:val="24"/>
          <w:szCs w:val="24"/>
        </w:rPr>
        <w:tab/>
      </w:r>
      <w:r w:rsidRPr="004E34F6">
        <w:rPr>
          <w:rFonts w:ascii="Times New Roman" w:hAnsi="Times New Roman" w:cs="Times New Roman"/>
          <w:bCs/>
          <w:sz w:val="24"/>
          <w:szCs w:val="24"/>
        </w:rPr>
        <w:tab/>
      </w:r>
      <w:r w:rsidRPr="004E34F6">
        <w:rPr>
          <w:rFonts w:ascii="Times New Roman" w:hAnsi="Times New Roman" w:cs="Times New Roman"/>
          <w:bCs/>
          <w:sz w:val="24"/>
          <w:szCs w:val="24"/>
        </w:rPr>
        <w:tab/>
      </w:r>
      <w:r>
        <w:rPr>
          <w:rFonts w:ascii="Times New Roman" w:hAnsi="Times New Roman" w:cs="Times New Roman"/>
          <w:bCs/>
          <w:sz w:val="24"/>
          <w:szCs w:val="24"/>
        </w:rPr>
        <w:t>24</w:t>
      </w:r>
    </w:p>
    <w:p w:rsidR="00F8631D" w:rsidRPr="004E34F6" w:rsidRDefault="00F8631D" w:rsidP="00F8631D">
      <w:pPr>
        <w:spacing w:after="0" w:line="360" w:lineRule="auto"/>
        <w:ind w:right="-648"/>
        <w:contextualSpacing/>
        <w:rPr>
          <w:rFonts w:ascii="Times New Roman" w:hAnsi="Times New Roman" w:cs="Times New Roman"/>
          <w:bCs/>
          <w:sz w:val="24"/>
          <w:szCs w:val="24"/>
        </w:rPr>
      </w:pPr>
      <w:r w:rsidRPr="004E34F6">
        <w:rPr>
          <w:rFonts w:ascii="Times New Roman" w:hAnsi="Times New Roman" w:cs="Times New Roman"/>
          <w:bCs/>
          <w:sz w:val="24"/>
          <w:szCs w:val="24"/>
        </w:rPr>
        <w:t>4.2</w:t>
      </w:r>
      <w:r w:rsidRPr="004E34F6">
        <w:rPr>
          <w:rFonts w:ascii="Times New Roman" w:hAnsi="Times New Roman" w:cs="Times New Roman"/>
          <w:bCs/>
          <w:sz w:val="24"/>
          <w:szCs w:val="24"/>
        </w:rPr>
        <w:tab/>
        <w:t>ANALYSIS OF DATA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F8631D" w:rsidRDefault="00F8631D" w:rsidP="00F8631D">
      <w:pPr>
        <w:spacing w:after="0"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CHAPTER FIVE</w:t>
      </w:r>
    </w:p>
    <w:p w:rsidR="00F8631D" w:rsidRDefault="00F8631D" w:rsidP="00F8631D">
      <w:pPr>
        <w:spacing w:after="0"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rsidR="00F8631D" w:rsidRDefault="00F8631D" w:rsidP="00F8631D">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SUMMARY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r>
        <w:rPr>
          <w:rFonts w:ascii="Times New Roman" w:hAnsi="Times New Roman" w:cs="Times New Roman"/>
          <w:sz w:val="24"/>
          <w:szCs w:val="24"/>
        </w:rPr>
        <w:tab/>
      </w:r>
    </w:p>
    <w:p w:rsidR="00F8631D" w:rsidRDefault="00F8631D" w:rsidP="00F8631D">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F8631D" w:rsidRDefault="00F8631D" w:rsidP="00F8631D">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F8631D" w:rsidRDefault="00F8631D" w:rsidP="00F8631D">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REFERENCES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33</w:t>
      </w:r>
    </w:p>
    <w:p w:rsidR="00F8631D" w:rsidRDefault="00F8631D" w:rsidP="00F8631D"/>
    <w:p w:rsidR="00F8631D" w:rsidRDefault="00F8631D" w:rsidP="00F8631D"/>
    <w:p w:rsidR="00F8631D" w:rsidRDefault="00F8631D" w:rsidP="00F8631D"/>
    <w:p w:rsidR="00F8631D" w:rsidRDefault="00F8631D" w:rsidP="00F8631D"/>
    <w:p w:rsidR="00F8631D" w:rsidRDefault="00F8631D" w:rsidP="00F8631D"/>
    <w:p w:rsidR="00F8631D" w:rsidRDefault="00F8631D" w:rsidP="00F8631D"/>
    <w:p w:rsidR="00CC4D9C" w:rsidRPr="008A60E4" w:rsidRDefault="00CC4D9C" w:rsidP="00626B18">
      <w:pPr>
        <w:spacing w:after="0" w:line="360" w:lineRule="auto"/>
        <w:jc w:val="center"/>
        <w:rPr>
          <w:rFonts w:ascii="Times New Roman" w:hAnsi="Times New Roman" w:cs="Times New Roman"/>
          <w:b/>
          <w:sz w:val="24"/>
          <w:szCs w:val="24"/>
        </w:rPr>
      </w:pPr>
      <w:bookmarkStart w:id="0" w:name="_GoBack"/>
      <w:bookmarkEnd w:id="0"/>
      <w:r w:rsidRPr="008A60E4">
        <w:rPr>
          <w:rFonts w:ascii="Times New Roman" w:hAnsi="Times New Roman" w:cs="Times New Roman"/>
          <w:b/>
          <w:sz w:val="24"/>
          <w:szCs w:val="24"/>
        </w:rPr>
        <w:t>CHAPTER ONE</w:t>
      </w:r>
    </w:p>
    <w:p w:rsidR="00CC4D9C" w:rsidRPr="008A60E4" w:rsidRDefault="00CC4D9C" w:rsidP="00626B18">
      <w:pPr>
        <w:spacing w:after="0" w:line="360" w:lineRule="auto"/>
        <w:rPr>
          <w:rFonts w:ascii="Times New Roman" w:hAnsi="Times New Roman" w:cs="Times New Roman"/>
          <w:b/>
          <w:sz w:val="24"/>
          <w:szCs w:val="24"/>
        </w:rPr>
      </w:pPr>
      <w:r w:rsidRPr="008A60E4">
        <w:rPr>
          <w:rFonts w:ascii="Times New Roman" w:hAnsi="Times New Roman" w:cs="Times New Roman"/>
          <w:b/>
          <w:sz w:val="24"/>
          <w:szCs w:val="24"/>
        </w:rPr>
        <w:t>1.0</w:t>
      </w:r>
      <w:r w:rsidRPr="008A60E4">
        <w:rPr>
          <w:rFonts w:ascii="Times New Roman" w:hAnsi="Times New Roman" w:cs="Times New Roman"/>
          <w:b/>
          <w:sz w:val="24"/>
          <w:szCs w:val="24"/>
        </w:rPr>
        <w:tab/>
        <w:t>INTRODUCTION</w:t>
      </w:r>
    </w:p>
    <w:p w:rsidR="008A60E4" w:rsidRPr="008A60E4" w:rsidRDefault="008A60E4" w:rsidP="008A60E4">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Financial institution plays a major role in oiling the wheel of growth in any economy of the world. They are financial intermediaries between end users of deposit and various investors. They facilitate various business activities. Deposit Money Banks in Nigeria have undergone a remarkable and a tremendous change over the years both in the number of institutions, ownership structures as well as depth and breadth of operations designed to position it as Africa’s financial hub. Financial landscape has been produced as </w:t>
      </w:r>
      <w:r w:rsidRPr="008A60E4">
        <w:rPr>
          <w:rFonts w:ascii="Times New Roman" w:hAnsi="Times New Roman" w:cs="Times New Roman"/>
          <w:sz w:val="24"/>
          <w:szCs w:val="24"/>
        </w:rPr>
        <w:lastRenderedPageBreak/>
        <w:t xml:space="preserve">a result of the reforms, characterized by strong and large banks, improved financial infrastructure and efficient payment system. </w:t>
      </w:r>
    </w:p>
    <w:p w:rsidR="008A60E4" w:rsidRPr="008A60E4" w:rsidRDefault="008A60E4"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Any economy’s development and growth depend heavily on banks. As a result, it is referred to as the brain of a market economy. Their primary function in deposit mobilization facilitates the flow of surplus funds from household units to the economy’s productive sector. Moreover, banks perform these roles of deposit mobilization and credit extension within the confine of macro-economic environment. And considering the vagaries of the Nigerian macro-economic environment, it is needless to emphasize that Nigerian banks operations take place in a turbulent macroeconomic environment which may impact their performances. Hence, weak macroeconomic environment or performance has the high tendency of incapacitating the banks from performing their mandates, and consequently endangers the deposit mobilization and credit allocation activities of the banks. </w:t>
      </w:r>
    </w:p>
    <w:p w:rsidR="008A60E4" w:rsidRPr="008A60E4" w:rsidRDefault="008A60E4"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Obviously, the Nigerian economy, within which banks operate, suffers from macroeconomic instability. Interest rate, which is predominantly the source of income to banks, is not stable and is subject to market demand and supply forces and the monetary policy direction of the CBN; incidentally, the Monetary Policy Rate, which is the anchor rate, has witnessed adjustment twice in 2022 alone by the Central Bank of Nigeria’s Monetary Committee, in response to the ravaging inflationary pressure; firstly from 11.5% to 13% in May (Emejo &amp; Ekeghe, 2022), and from 13% to 14% in July (Olawoyin, 2022). Worse still, inflation, is hovering around 19.64% on a year-on-year basis as at July 2022 remains the highest in a decade, and represents about 26% increase from 15.60% inflation rate as at January 2022 (National Bureau of Statistics [NBS], 2022). In the like manner, exchange rate is fluctuating and suffocating in Nigeria on daily basis due to nefarious activities of the black marketers and speculators. The exchange rate of Naira to Dollar as at 19th August, 2022 is N685 in the parallel market (Onye, 2022), and this represents about 19% increase from N575 per Dollar at 1st of January 2022 (Adegbesan, 2022). </w:t>
      </w:r>
    </w:p>
    <w:p w:rsidR="008A60E4" w:rsidRPr="008A60E4" w:rsidRDefault="008A60E4"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All these macroeconomic indicators have direct bearing to the businesses, including banking and hence, impact on banks’ performance. Furthermore, Studies have also revealed that macroeconomic factors like inflation can have an impact on how profitable </w:t>
      </w:r>
      <w:r w:rsidRPr="008A60E4">
        <w:rPr>
          <w:rFonts w:ascii="Times New Roman" w:hAnsi="Times New Roman" w:cs="Times New Roman"/>
          <w:sz w:val="24"/>
          <w:szCs w:val="24"/>
        </w:rPr>
        <w:lastRenderedPageBreak/>
        <w:t>DMBs are (Adetokun et al., 2021). Additionally, Ejem et al. (2020), referencing Adler and Dumas (1980), demonstrated that the actions of banks are subject to exchange rates since the volatility of asset value is dependent on exchange rates. Sayedi (2013), however, stated that in the absence of stable interest rates, domestic and international investors will shun the market and resources will be directed elsewhere. According to economic evidence of investment behavior, uncertainty and macroeconomic instability have a large and negative impact on private investment in addition to traditional determinants like historical economic activity growth, real interest rates, and private sector credit</w:t>
      </w:r>
    </w:p>
    <w:p w:rsidR="00CC4D9C" w:rsidRPr="008A60E4" w:rsidRDefault="008A60E4"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As Sayedi (202</w:t>
      </w:r>
      <w:r w:rsidR="00CC4D9C" w:rsidRPr="008A60E4">
        <w:rPr>
          <w:rFonts w:ascii="Times New Roman" w:hAnsi="Times New Roman" w:cs="Times New Roman"/>
          <w:sz w:val="24"/>
          <w:szCs w:val="24"/>
        </w:rPr>
        <w:t>3) states, macroeconomic factor like interest rates plays a crucial role in attraction of investors. Without interest rates stability, domestic and foreign investors will stay away and resources will be diverted elsewhere. Econometric evidence of investment behavior indicates that in addition to conventional factors (past growth of economic activity, real interest rates, and private sector credit), private investment is significantly and negatively influenced by uncertainty and macroeconomic instability.</w:t>
      </w:r>
    </w:p>
    <w:p w:rsidR="00CC4D9C" w:rsidRPr="008A60E4" w:rsidRDefault="00CC4D9C"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Nevertheless, wealth distribution is heavily lopsided with54% of the entire population classified as leaving below the poverty line (CBN Annual Report 2013). Owing to the tight monetary policy since 2011, an objective of single digit inflation has been focused on. In December2011, inflation declined to 10.3% and jumped to 12.6% in January 2012. This was as a result of the partial removal of fuel subsidy. Three different measures were put in place in January 2012 in other to reduce inflationary pressure. Cash reserve requirement (CRR) was raised from 1.0% to 8.0%, monetary policy rate (MPR) was raised from 6.25% to 12.0% and the Liquidity Ratio (LR) was raised from 25.0% to 50.0%. (CBN, Annual Report, 2012) shows that movement in money supply has been sluggish. The high interest rate is as a result of the relatively high inflation in the economy. </w:t>
      </w:r>
    </w:p>
    <w:p w:rsidR="00CC4D9C" w:rsidRPr="008A60E4" w:rsidRDefault="00CC4D9C"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Deposit Money Bank in Nigeria increased their maximum lending rates from 22% -33% to 25% -27% in May 2012, leading to high operating costs followed by decaying infrastructure. Rose (1999) says that profitability is the net after –tax income of banks usually proxies by return on assets and return on equity ratios. This ratio are affected by numerous external factors real gross domestic product, level of import and export, Nigeria, Deposit Money Banks have always played major roles in the economic development and </w:t>
      </w:r>
      <w:r w:rsidRPr="008A60E4">
        <w:rPr>
          <w:rFonts w:ascii="Times New Roman" w:hAnsi="Times New Roman" w:cs="Times New Roman"/>
          <w:sz w:val="24"/>
          <w:szCs w:val="24"/>
        </w:rPr>
        <w:lastRenderedPageBreak/>
        <w:t xml:space="preserve">their operations are always affected by macroeconomic conditions(CBN news bulletin2011). </w:t>
      </w:r>
    </w:p>
    <w:p w:rsidR="00CC4D9C" w:rsidRPr="008A60E4" w:rsidRDefault="00CC4D9C" w:rsidP="00626B18">
      <w:pPr>
        <w:pStyle w:val="Default"/>
        <w:spacing w:line="360" w:lineRule="auto"/>
      </w:pPr>
      <w:r w:rsidRPr="008A60E4">
        <w:rPr>
          <w:b/>
          <w:bCs/>
        </w:rPr>
        <w:t>1.1</w:t>
      </w:r>
      <w:r w:rsidRPr="008A60E4">
        <w:rPr>
          <w:b/>
          <w:bCs/>
        </w:rPr>
        <w:tab/>
        <w:t xml:space="preserve">STATEMENT OF THE PROBLEM </w:t>
      </w:r>
    </w:p>
    <w:p w:rsidR="008A60E4" w:rsidRPr="008A60E4" w:rsidRDefault="00041B01"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empirical analyses of the relationship between Nigerian banks’ performance and the behaviour of macro-economic indicators are not new in the literature. Indeed, quite a great deal of research has been conducted in this area with conflicting results reported based on the research approach and strategies adopted by existing authors. It is however instructive that preponderance of the existing studies over-concentrate on measuring the performance of the banks with financial ratios such as returns on asset, return on equity and returns on capitsl employed with attendant neglect of other performance metrics (Popoola &amp; Sunday, 2019; Anshu &amp; Ghakhar, 2019; Adetokun, Abdulkamaru &amp; Pam, 2021; Ejem et al., 2020). </w:t>
      </w:r>
    </w:p>
    <w:p w:rsidR="008A60E4" w:rsidRPr="008A60E4" w:rsidRDefault="00041B01"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Although, authors like Adiga, Haruna, Yua and Adigwe (2020) measured banks’ performance with net interest margin while Ani, Ugwunta and Imo (2012) as well as Floyd (2020) considered return on equity as a measure of banks’ performance, none of the exiting studies, to the best of my knowledge, has measured banks’ performance with absolute naira value of profit before or after tax which is another recommended, quick, crucial and efficient indicators of banks’ performance according to NDIC (2018). Furthermore, existing studies have excessively focused on a handful of the macroeconomic variables such as inflation rate, exchange rate, interest rate and GDP (Ejem, Ogbonna &amp; Ogbulu, 2020; Adetokun et al, 2021; Anshu &amp; Ghakhar, 2019), whereas, there are other macro-economic variables such as GDP per capita income, gross domestic savings and unemployment rate which are crucial and equally influence banks performance. </w:t>
      </w:r>
    </w:p>
    <w:p w:rsidR="00041B01" w:rsidRPr="008A60E4" w:rsidRDefault="00041B01"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Thus, literature is replete with measuring banks performance with outcome of ratio analysis and some preferred macro-economic indicators; whereas, these metrics suffer limitation in terms of multiple definition and subjective interpretations, thereby distorting the true wealth of the banks. Consequently, in order to fill the foregoing gaps, the present study digresses from the trends in the existing studies and measures banks’ performance with total loan and advances granted to various sectors of the economy. Also, against what is popular in the literature, macro-economic indicators, such as GDP per capita income, </w:t>
      </w:r>
      <w:r w:rsidRPr="008A60E4">
        <w:rPr>
          <w:rFonts w:ascii="Times New Roman" w:hAnsi="Times New Roman" w:cs="Times New Roman"/>
          <w:sz w:val="24"/>
          <w:szCs w:val="24"/>
        </w:rPr>
        <w:lastRenderedPageBreak/>
        <w:t xml:space="preserve">gross domestic savings and unemployment rate and lending interest rate are considered in this study. </w:t>
      </w:r>
    </w:p>
    <w:p w:rsidR="004F5433" w:rsidRPr="008A60E4" w:rsidRDefault="004F5433" w:rsidP="004F5433">
      <w:pPr>
        <w:spacing w:after="0" w:line="360" w:lineRule="auto"/>
        <w:rPr>
          <w:rFonts w:ascii="Times New Roman" w:eastAsia="Times New Roman" w:hAnsi="Times New Roman" w:cs="Times New Roman"/>
          <w:color w:val="000000"/>
          <w:sz w:val="24"/>
          <w:szCs w:val="24"/>
        </w:rPr>
      </w:pPr>
      <w:r w:rsidRPr="008A60E4">
        <w:rPr>
          <w:rFonts w:ascii="Times New Roman" w:hAnsi="Times New Roman" w:cs="Times New Roman"/>
          <w:b/>
          <w:bCs/>
          <w:sz w:val="24"/>
          <w:szCs w:val="24"/>
        </w:rPr>
        <w:t>1.2</w:t>
      </w:r>
      <w:r w:rsidRPr="008A60E4">
        <w:rPr>
          <w:rFonts w:ascii="Times New Roman" w:hAnsi="Times New Roman" w:cs="Times New Roman"/>
          <w:b/>
          <w:bCs/>
          <w:sz w:val="24"/>
          <w:szCs w:val="24"/>
        </w:rPr>
        <w:tab/>
        <w:t xml:space="preserve">RESEARCH QUESTIONS </w:t>
      </w:r>
    </w:p>
    <w:p w:rsidR="004F5433" w:rsidRPr="008A60E4" w:rsidRDefault="004F5433" w:rsidP="004F5433">
      <w:pPr>
        <w:pStyle w:val="ListParagraph"/>
        <w:numPr>
          <w:ilvl w:val="0"/>
          <w:numId w:val="2"/>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sz w:val="24"/>
          <w:szCs w:val="24"/>
        </w:rPr>
        <w:t>What is the effect of unemployment rate on banks performance?</w:t>
      </w:r>
    </w:p>
    <w:p w:rsidR="004F5433" w:rsidRPr="008A60E4" w:rsidRDefault="004F5433" w:rsidP="004F5433">
      <w:pPr>
        <w:pStyle w:val="ListParagraph"/>
        <w:numPr>
          <w:ilvl w:val="0"/>
          <w:numId w:val="2"/>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sz w:val="24"/>
          <w:szCs w:val="24"/>
        </w:rPr>
        <w:t xml:space="preserve">What is the relationship between banks performance and inflation? </w:t>
      </w:r>
    </w:p>
    <w:p w:rsidR="004F5433" w:rsidRPr="008A60E4" w:rsidRDefault="004F5433" w:rsidP="004F5433">
      <w:pPr>
        <w:pStyle w:val="ListParagraph"/>
        <w:numPr>
          <w:ilvl w:val="0"/>
          <w:numId w:val="2"/>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sz w:val="24"/>
          <w:szCs w:val="24"/>
        </w:rPr>
        <w:t xml:space="preserve">How does exchange rate and interest rate affect performance of Deposit Money Banks in Nigeria? </w:t>
      </w:r>
    </w:p>
    <w:p w:rsidR="00CC4D9C" w:rsidRPr="008A60E4" w:rsidRDefault="004F5433" w:rsidP="00626B18">
      <w:pPr>
        <w:pStyle w:val="Default"/>
        <w:spacing w:line="360" w:lineRule="auto"/>
      </w:pPr>
      <w:r w:rsidRPr="008A60E4">
        <w:rPr>
          <w:b/>
          <w:bCs/>
        </w:rPr>
        <w:t>1.3</w:t>
      </w:r>
      <w:r w:rsidR="00CC4D9C" w:rsidRPr="008A60E4">
        <w:rPr>
          <w:b/>
          <w:bCs/>
        </w:rPr>
        <w:tab/>
        <w:t>OBJECTIVES OF THE STUDY</w:t>
      </w:r>
    </w:p>
    <w:p w:rsidR="00CC4D9C" w:rsidRPr="008A60E4" w:rsidRDefault="00CC4D9C" w:rsidP="004F5433">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The basic objective of this study is to find the impact of macroeconomics variable on banks performance in Nigeria while specific aims is to evaluate;</w:t>
      </w:r>
    </w:p>
    <w:p w:rsidR="00CC4D9C" w:rsidRPr="008A60E4" w:rsidRDefault="00CC4D9C" w:rsidP="00626B18">
      <w:pPr>
        <w:pStyle w:val="ListParagraph"/>
        <w:numPr>
          <w:ilvl w:val="0"/>
          <w:numId w:val="1"/>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sz w:val="24"/>
          <w:szCs w:val="24"/>
        </w:rPr>
        <w:t>The effect of unemployment rate on bank’s performance</w:t>
      </w:r>
    </w:p>
    <w:p w:rsidR="00CC4D9C" w:rsidRPr="008A60E4" w:rsidRDefault="00CC4D9C" w:rsidP="00626B18">
      <w:pPr>
        <w:pStyle w:val="ListParagraph"/>
        <w:numPr>
          <w:ilvl w:val="0"/>
          <w:numId w:val="1"/>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sz w:val="24"/>
          <w:szCs w:val="24"/>
        </w:rPr>
        <w:t xml:space="preserve">The relationship between banks performance and inflation, </w:t>
      </w:r>
    </w:p>
    <w:p w:rsidR="00CC4D9C" w:rsidRPr="008A60E4" w:rsidRDefault="00CC4D9C" w:rsidP="00626B18">
      <w:pPr>
        <w:pStyle w:val="ListParagraph"/>
        <w:numPr>
          <w:ilvl w:val="0"/>
          <w:numId w:val="1"/>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sz w:val="24"/>
          <w:szCs w:val="24"/>
        </w:rPr>
        <w:t>How exchange rate and interest rate affects performance of Deposit Money banks in Nigeria.</w:t>
      </w:r>
    </w:p>
    <w:p w:rsidR="00CC4D9C" w:rsidRPr="008A60E4" w:rsidRDefault="00CC4D9C" w:rsidP="00626B18">
      <w:pPr>
        <w:pStyle w:val="ListParagraph"/>
        <w:spacing w:after="0" w:line="360" w:lineRule="auto"/>
        <w:ind w:left="0"/>
        <w:jc w:val="both"/>
        <w:rPr>
          <w:rFonts w:ascii="Times New Roman" w:hAnsi="Times New Roman" w:cs="Times New Roman"/>
          <w:sz w:val="24"/>
          <w:szCs w:val="24"/>
        </w:rPr>
      </w:pPr>
      <w:r w:rsidRPr="008A60E4">
        <w:rPr>
          <w:rFonts w:ascii="Times New Roman" w:hAnsi="Times New Roman" w:cs="Times New Roman"/>
          <w:b/>
          <w:sz w:val="24"/>
          <w:szCs w:val="24"/>
        </w:rPr>
        <w:t>1.4</w:t>
      </w:r>
      <w:r w:rsidRPr="008A60E4">
        <w:rPr>
          <w:rFonts w:ascii="Times New Roman" w:hAnsi="Times New Roman" w:cs="Times New Roman"/>
          <w:b/>
          <w:sz w:val="24"/>
          <w:szCs w:val="24"/>
        </w:rPr>
        <w:tab/>
        <w:t xml:space="preserve">RESEARCH HYPOTHESES </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HO</w:t>
      </w:r>
      <w:r w:rsidRPr="008A60E4">
        <w:rPr>
          <w:rFonts w:ascii="Times New Roman" w:hAnsi="Times New Roman" w:cs="Times New Roman"/>
          <w:sz w:val="24"/>
          <w:szCs w:val="24"/>
          <w:vertAlign w:val="subscript"/>
        </w:rPr>
        <w:t>1</w:t>
      </w:r>
      <w:r w:rsidRPr="008A60E4">
        <w:rPr>
          <w:rFonts w:ascii="Times New Roman" w:hAnsi="Times New Roman" w:cs="Times New Roman"/>
          <w:sz w:val="24"/>
          <w:szCs w:val="24"/>
        </w:rPr>
        <w:t>: unemployment rate affect</w:t>
      </w:r>
      <w:r w:rsidR="004F5433" w:rsidRPr="008A60E4">
        <w:rPr>
          <w:rFonts w:ascii="Times New Roman" w:hAnsi="Times New Roman" w:cs="Times New Roman"/>
          <w:sz w:val="24"/>
          <w:szCs w:val="24"/>
        </w:rPr>
        <w:t>s</w:t>
      </w:r>
      <w:r w:rsidRPr="008A60E4">
        <w:rPr>
          <w:rFonts w:ascii="Times New Roman" w:hAnsi="Times New Roman" w:cs="Times New Roman"/>
          <w:sz w:val="24"/>
          <w:szCs w:val="24"/>
        </w:rPr>
        <w:t xml:space="preserve"> the performance of bank. </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HI</w:t>
      </w:r>
      <w:r w:rsidRPr="008A60E4">
        <w:rPr>
          <w:rFonts w:ascii="Times New Roman" w:hAnsi="Times New Roman" w:cs="Times New Roman"/>
          <w:sz w:val="24"/>
          <w:szCs w:val="24"/>
          <w:vertAlign w:val="subscript"/>
        </w:rPr>
        <w:t>1</w:t>
      </w:r>
      <w:r w:rsidRPr="008A60E4">
        <w:rPr>
          <w:rFonts w:ascii="Times New Roman" w:hAnsi="Times New Roman" w:cs="Times New Roman"/>
          <w:sz w:val="24"/>
          <w:szCs w:val="24"/>
        </w:rPr>
        <w:t>: Unemployment rate does not affect the performance of bank</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HO</w:t>
      </w:r>
      <w:r w:rsidRPr="008A60E4">
        <w:rPr>
          <w:rFonts w:ascii="Times New Roman" w:hAnsi="Times New Roman" w:cs="Times New Roman"/>
          <w:sz w:val="24"/>
          <w:szCs w:val="24"/>
          <w:vertAlign w:val="subscript"/>
        </w:rPr>
        <w:t>2</w:t>
      </w:r>
      <w:r w:rsidRPr="008A60E4">
        <w:rPr>
          <w:rFonts w:ascii="Times New Roman" w:hAnsi="Times New Roman" w:cs="Times New Roman"/>
          <w:sz w:val="24"/>
          <w:szCs w:val="24"/>
        </w:rPr>
        <w:t xml:space="preserve">: There is a negative relationship between inflation and banks performance. </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HI</w:t>
      </w:r>
      <w:r w:rsidRPr="008A60E4">
        <w:rPr>
          <w:rFonts w:ascii="Times New Roman" w:hAnsi="Times New Roman" w:cs="Times New Roman"/>
          <w:sz w:val="24"/>
          <w:szCs w:val="24"/>
          <w:vertAlign w:val="subscript"/>
        </w:rPr>
        <w:t>2</w:t>
      </w:r>
      <w:r w:rsidRPr="008A60E4">
        <w:rPr>
          <w:rFonts w:ascii="Times New Roman" w:hAnsi="Times New Roman" w:cs="Times New Roman"/>
          <w:sz w:val="24"/>
          <w:szCs w:val="24"/>
        </w:rPr>
        <w:t>: there is a positive relationship between inflation and banks performance.</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Ho</w:t>
      </w:r>
      <w:r w:rsidRPr="008A60E4">
        <w:rPr>
          <w:rFonts w:ascii="Times New Roman" w:hAnsi="Times New Roman" w:cs="Times New Roman"/>
          <w:sz w:val="24"/>
          <w:szCs w:val="24"/>
          <w:vertAlign w:val="subscript"/>
        </w:rPr>
        <w:t>3</w:t>
      </w:r>
      <w:r w:rsidRPr="008A60E4">
        <w:rPr>
          <w:rFonts w:ascii="Times New Roman" w:hAnsi="Times New Roman" w:cs="Times New Roman"/>
          <w:sz w:val="24"/>
          <w:szCs w:val="24"/>
        </w:rPr>
        <w:t>: exchange rate and interest rate do not affect performance of Deposit Money banks in Nigeria.</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HI</w:t>
      </w:r>
      <w:r w:rsidRPr="008A60E4">
        <w:rPr>
          <w:rFonts w:ascii="Times New Roman" w:hAnsi="Times New Roman" w:cs="Times New Roman"/>
          <w:sz w:val="24"/>
          <w:szCs w:val="24"/>
          <w:vertAlign w:val="subscript"/>
        </w:rPr>
        <w:t>3</w:t>
      </w:r>
      <w:r w:rsidRPr="008A60E4">
        <w:rPr>
          <w:rFonts w:ascii="Times New Roman" w:hAnsi="Times New Roman" w:cs="Times New Roman"/>
          <w:sz w:val="24"/>
          <w:szCs w:val="24"/>
        </w:rPr>
        <w:t>: exchange rate and interest rate affects performance of Deposit Money banks in Nigeria.</w:t>
      </w:r>
    </w:p>
    <w:p w:rsidR="00CC4D9C" w:rsidRPr="008A60E4" w:rsidRDefault="00CC4D9C" w:rsidP="00626B18">
      <w:pPr>
        <w:spacing w:after="0" w:line="360" w:lineRule="auto"/>
        <w:jc w:val="both"/>
        <w:rPr>
          <w:rFonts w:ascii="Times New Roman" w:hAnsi="Times New Roman" w:cs="Times New Roman"/>
          <w:b/>
          <w:bCs/>
          <w:sz w:val="24"/>
          <w:szCs w:val="24"/>
        </w:rPr>
      </w:pPr>
      <w:r w:rsidRPr="008A60E4">
        <w:rPr>
          <w:rFonts w:ascii="Times New Roman" w:hAnsi="Times New Roman" w:cs="Times New Roman"/>
          <w:b/>
          <w:bCs/>
          <w:sz w:val="24"/>
          <w:szCs w:val="24"/>
        </w:rPr>
        <w:t>1.5</w:t>
      </w:r>
      <w:r w:rsidRPr="008A60E4">
        <w:rPr>
          <w:rFonts w:ascii="Times New Roman" w:hAnsi="Times New Roman" w:cs="Times New Roman"/>
          <w:b/>
          <w:bCs/>
          <w:sz w:val="24"/>
          <w:szCs w:val="24"/>
        </w:rPr>
        <w:tab/>
        <w:t xml:space="preserve">SIGNIFICANCE OF THE STUDY </w:t>
      </w:r>
    </w:p>
    <w:p w:rsidR="00CC4D9C" w:rsidRPr="008A60E4" w:rsidRDefault="004F5433"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 xml:space="preserve">This study is significant as it </w:t>
      </w:r>
      <w:r w:rsidR="00CC4D9C" w:rsidRPr="008A60E4">
        <w:rPr>
          <w:rFonts w:ascii="Times New Roman" w:hAnsi="Times New Roman" w:cs="Times New Roman"/>
          <w:sz w:val="24"/>
          <w:szCs w:val="24"/>
        </w:rPr>
        <w:t xml:space="preserve">focused on the impact of </w:t>
      </w:r>
      <w:r w:rsidRPr="008A60E4">
        <w:rPr>
          <w:rFonts w:ascii="Times New Roman" w:hAnsi="Times New Roman" w:cs="Times New Roman"/>
          <w:sz w:val="24"/>
          <w:szCs w:val="24"/>
        </w:rPr>
        <w:t xml:space="preserve">Macroeconomic </w:t>
      </w:r>
      <w:r w:rsidR="00CC4D9C" w:rsidRPr="008A60E4">
        <w:rPr>
          <w:rFonts w:ascii="Times New Roman" w:hAnsi="Times New Roman" w:cs="Times New Roman"/>
          <w:sz w:val="24"/>
          <w:szCs w:val="24"/>
        </w:rPr>
        <w:t xml:space="preserve">variables on banks performance, it is definitely significant to banks as it is going to be useful to banks as a source of update and guidelines. It will also be significant to the economic development as a useful tool for decision making for the government. It is also useful to the researcher as it is part of the requirement to achieve a higher national diploma. </w:t>
      </w:r>
    </w:p>
    <w:p w:rsidR="00CC4D9C" w:rsidRPr="008A60E4" w:rsidRDefault="00CC4D9C"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1.6</w:t>
      </w:r>
      <w:r w:rsidRPr="008A60E4">
        <w:rPr>
          <w:rFonts w:ascii="Times New Roman" w:hAnsi="Times New Roman" w:cs="Times New Roman"/>
          <w:b/>
          <w:sz w:val="24"/>
          <w:szCs w:val="24"/>
        </w:rPr>
        <w:tab/>
        <w:t>SCOPE OF THE STUDY</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lastRenderedPageBreak/>
        <w:t>In pursuance of the objective of the study, attention shall be focused on the impact of macroeconomic variables on the banks performance in Nigeria, The study shall be limited to Access Bank plc, Ilorin branch.</w:t>
      </w:r>
    </w:p>
    <w:p w:rsidR="00CC4D9C" w:rsidRPr="008A60E4" w:rsidRDefault="00CC4D9C" w:rsidP="00626B18">
      <w:pPr>
        <w:spacing w:after="0" w:line="360" w:lineRule="auto"/>
        <w:jc w:val="both"/>
        <w:rPr>
          <w:rFonts w:ascii="Times New Roman" w:eastAsia="Times New Roman" w:hAnsi="Times New Roman" w:cs="Times New Roman"/>
          <w:sz w:val="24"/>
          <w:szCs w:val="24"/>
          <w:u w:val="double"/>
        </w:rPr>
      </w:pPr>
      <w:r w:rsidRPr="008A60E4">
        <w:rPr>
          <w:rFonts w:ascii="Times New Roman" w:hAnsi="Times New Roman" w:cs="Times New Roman"/>
          <w:sz w:val="24"/>
          <w:szCs w:val="24"/>
        </w:rPr>
        <w:t xml:space="preserve">It shall as well make use of both the primary method of research and the secondary. </w:t>
      </w:r>
      <w:r w:rsidRPr="008A60E4">
        <w:rPr>
          <w:rFonts w:ascii="Times New Roman" w:eastAsia="Times New Roman" w:hAnsi="Times New Roman" w:cs="Times New Roman"/>
          <w:sz w:val="24"/>
          <w:szCs w:val="24"/>
        </w:rPr>
        <w:t>The paper will not hesitate to give recommendations to where lapses exist and the possible that may deem reasonable will be given.</w:t>
      </w:r>
    </w:p>
    <w:p w:rsidR="00CC4D9C" w:rsidRPr="008A60E4" w:rsidRDefault="00CC4D9C"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1.7</w:t>
      </w:r>
      <w:r w:rsidRPr="008A60E4">
        <w:rPr>
          <w:rFonts w:ascii="Times New Roman" w:hAnsi="Times New Roman" w:cs="Times New Roman"/>
          <w:b/>
          <w:sz w:val="24"/>
          <w:szCs w:val="24"/>
        </w:rPr>
        <w:tab/>
        <w:t>DEFINITION OF TERMS</w:t>
      </w:r>
    </w:p>
    <w:p w:rsidR="00CC4D9C" w:rsidRPr="008A60E4" w:rsidRDefault="00CC4D9C" w:rsidP="00626B18">
      <w:pPr>
        <w:pStyle w:val="ListParagraph"/>
        <w:numPr>
          <w:ilvl w:val="0"/>
          <w:numId w:val="3"/>
        </w:numPr>
        <w:spacing w:after="0" w:line="360" w:lineRule="auto"/>
        <w:ind w:left="0" w:firstLine="0"/>
        <w:jc w:val="both"/>
        <w:rPr>
          <w:rFonts w:ascii="Times New Roman" w:hAnsi="Times New Roman" w:cs="Times New Roman"/>
          <w:b/>
          <w:sz w:val="24"/>
          <w:szCs w:val="24"/>
        </w:rPr>
      </w:pPr>
      <w:r w:rsidRPr="008A60E4">
        <w:rPr>
          <w:rFonts w:ascii="Times New Roman" w:hAnsi="Times New Roman" w:cs="Times New Roman"/>
          <w:b/>
          <w:sz w:val="24"/>
          <w:szCs w:val="24"/>
        </w:rPr>
        <w:t xml:space="preserve">MACROECONOMICS: </w:t>
      </w:r>
      <w:r w:rsidR="004F5433" w:rsidRPr="008A60E4">
        <w:rPr>
          <w:rFonts w:ascii="Times New Roman" w:hAnsi="Times New Roman" w:cs="Times New Roman"/>
          <w:b/>
          <w:sz w:val="24"/>
          <w:szCs w:val="24"/>
        </w:rPr>
        <w:t xml:space="preserve">This </w:t>
      </w:r>
      <w:r w:rsidRPr="008A60E4">
        <w:rPr>
          <w:rStyle w:val="acopre"/>
          <w:rFonts w:ascii="Times New Roman" w:hAnsi="Times New Roman" w:cs="Times New Roman"/>
          <w:sz w:val="24"/>
          <w:szCs w:val="24"/>
        </w:rPr>
        <w:t>is the branch of economics that deals with the structure, performance, behavior, and decision-making of the whole, or aggregate, economy.</w:t>
      </w:r>
    </w:p>
    <w:p w:rsidR="00CC4D9C" w:rsidRPr="008A60E4" w:rsidRDefault="00CC4D9C" w:rsidP="00626B18">
      <w:pPr>
        <w:pStyle w:val="ListParagraph"/>
        <w:numPr>
          <w:ilvl w:val="0"/>
          <w:numId w:val="3"/>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b/>
          <w:sz w:val="24"/>
          <w:szCs w:val="24"/>
        </w:rPr>
        <w:t>VARIABLES</w:t>
      </w:r>
      <w:r w:rsidRPr="008A60E4">
        <w:rPr>
          <w:rFonts w:ascii="Times New Roman" w:hAnsi="Times New Roman" w:cs="Times New Roman"/>
          <w:sz w:val="24"/>
          <w:szCs w:val="24"/>
        </w:rPr>
        <w:t xml:space="preserve">: </w:t>
      </w:r>
      <w:r w:rsidRPr="008A60E4">
        <w:rPr>
          <w:rStyle w:val="hgkelc"/>
          <w:rFonts w:ascii="Times New Roman" w:hAnsi="Times New Roman" w:cs="Times New Roman"/>
          <w:sz w:val="24"/>
          <w:szCs w:val="24"/>
        </w:rPr>
        <w:t xml:space="preserve">A </w:t>
      </w:r>
      <w:r w:rsidRPr="008A60E4">
        <w:rPr>
          <w:rStyle w:val="hgkelc"/>
          <w:rFonts w:ascii="Times New Roman" w:hAnsi="Times New Roman" w:cs="Times New Roman"/>
          <w:bCs/>
          <w:sz w:val="24"/>
          <w:szCs w:val="24"/>
        </w:rPr>
        <w:t>variable</w:t>
      </w:r>
      <w:r w:rsidRPr="008A60E4">
        <w:rPr>
          <w:rStyle w:val="hgkelc"/>
          <w:rFonts w:ascii="Times New Roman" w:hAnsi="Times New Roman" w:cs="Times New Roman"/>
          <w:sz w:val="24"/>
          <w:szCs w:val="24"/>
        </w:rPr>
        <w:t xml:space="preserve"> is any entity that can take on different values.</w:t>
      </w:r>
    </w:p>
    <w:p w:rsidR="00CC4D9C" w:rsidRPr="008A60E4" w:rsidRDefault="00CC4D9C" w:rsidP="00626B18">
      <w:pPr>
        <w:pStyle w:val="ListParagraph"/>
        <w:numPr>
          <w:ilvl w:val="0"/>
          <w:numId w:val="3"/>
        </w:numPr>
        <w:spacing w:after="0" w:line="360" w:lineRule="auto"/>
        <w:ind w:left="0" w:firstLine="0"/>
        <w:jc w:val="both"/>
        <w:rPr>
          <w:rFonts w:ascii="Times New Roman" w:hAnsi="Times New Roman" w:cs="Times New Roman"/>
          <w:b/>
          <w:sz w:val="24"/>
          <w:szCs w:val="24"/>
        </w:rPr>
      </w:pPr>
      <w:r w:rsidRPr="008A60E4">
        <w:rPr>
          <w:rFonts w:ascii="Times New Roman" w:hAnsi="Times New Roman" w:cs="Times New Roman"/>
          <w:b/>
          <w:sz w:val="24"/>
          <w:szCs w:val="24"/>
        </w:rPr>
        <w:t>INFLATION</w:t>
      </w:r>
      <w:r w:rsidRPr="008A60E4">
        <w:rPr>
          <w:rFonts w:ascii="Times New Roman" w:hAnsi="Times New Roman" w:cs="Times New Roman"/>
          <w:sz w:val="24"/>
          <w:szCs w:val="24"/>
        </w:rPr>
        <w:t xml:space="preserve">: </w:t>
      </w:r>
      <w:r w:rsidRPr="008A60E4">
        <w:rPr>
          <w:rStyle w:val="Strong"/>
          <w:rFonts w:ascii="Times New Roman" w:hAnsi="Times New Roman" w:cs="Times New Roman"/>
          <w:b w:val="0"/>
          <w:sz w:val="24"/>
          <w:szCs w:val="24"/>
        </w:rPr>
        <w:t>Inflation is the amount that the cost of goods and services within an economy has increased over a given time period (usually measured over a year).</w:t>
      </w:r>
    </w:p>
    <w:p w:rsidR="00CC4D9C" w:rsidRPr="008A60E4" w:rsidRDefault="00CC4D9C" w:rsidP="00626B18">
      <w:pPr>
        <w:pStyle w:val="ListParagraph"/>
        <w:numPr>
          <w:ilvl w:val="0"/>
          <w:numId w:val="3"/>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b/>
          <w:sz w:val="24"/>
          <w:szCs w:val="24"/>
        </w:rPr>
        <w:t>PERFORMANCE</w:t>
      </w:r>
      <w:r w:rsidR="004F5433" w:rsidRPr="008A60E4">
        <w:rPr>
          <w:rFonts w:ascii="Times New Roman" w:hAnsi="Times New Roman" w:cs="Times New Roman"/>
          <w:sz w:val="24"/>
          <w:szCs w:val="24"/>
        </w:rPr>
        <w:t>: the extent to which an investment is profitable, especially in relation to other investment.</w:t>
      </w:r>
    </w:p>
    <w:p w:rsidR="00CC4D9C" w:rsidRDefault="00CC4D9C" w:rsidP="00626B18">
      <w:pPr>
        <w:pStyle w:val="ListParagraph"/>
        <w:numPr>
          <w:ilvl w:val="0"/>
          <w:numId w:val="3"/>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b/>
          <w:sz w:val="24"/>
          <w:szCs w:val="24"/>
        </w:rPr>
        <w:t>EXCHANGE RATE:</w:t>
      </w:r>
      <w:r w:rsidR="004F5433" w:rsidRPr="008A60E4">
        <w:rPr>
          <w:rFonts w:ascii="Times New Roman" w:hAnsi="Times New Roman" w:cs="Times New Roman"/>
          <w:sz w:val="24"/>
          <w:szCs w:val="24"/>
        </w:rPr>
        <w:t xml:space="preserve"> This is the rate at which one national currency will be exchange for another.</w:t>
      </w:r>
    </w:p>
    <w:p w:rsidR="00CC4D9C" w:rsidRPr="008A60E4" w:rsidRDefault="00CC4D9C" w:rsidP="00626B18">
      <w:pPr>
        <w:spacing w:after="0" w:line="360" w:lineRule="auto"/>
        <w:jc w:val="both"/>
        <w:rPr>
          <w:rFonts w:ascii="Times New Roman" w:hAnsi="Times New Roman" w:cs="Times New Roman"/>
          <w:b/>
          <w:bCs/>
          <w:sz w:val="24"/>
          <w:szCs w:val="24"/>
        </w:rPr>
      </w:pPr>
      <w:r w:rsidRPr="008A60E4">
        <w:rPr>
          <w:rFonts w:ascii="Times New Roman" w:hAnsi="Times New Roman" w:cs="Times New Roman"/>
          <w:b/>
          <w:bCs/>
          <w:sz w:val="24"/>
          <w:szCs w:val="24"/>
        </w:rPr>
        <w:t>1.8</w:t>
      </w:r>
      <w:r w:rsidRPr="008A60E4">
        <w:rPr>
          <w:rFonts w:ascii="Times New Roman" w:hAnsi="Times New Roman" w:cs="Times New Roman"/>
          <w:b/>
          <w:bCs/>
          <w:sz w:val="24"/>
          <w:szCs w:val="24"/>
        </w:rPr>
        <w:tab/>
        <w:t>ORGANIZATION OF THE STUDY</w:t>
      </w:r>
    </w:p>
    <w:p w:rsidR="00CC4D9C" w:rsidRPr="008A60E4" w:rsidRDefault="00CC4D9C"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For the purpose and nature of the research work we intend to divide the research work into five (5) chapters. Chapter </w:t>
      </w:r>
      <w:r w:rsidR="000E2E20" w:rsidRPr="008A60E4">
        <w:rPr>
          <w:rFonts w:ascii="Times New Roman" w:hAnsi="Times New Roman" w:cs="Times New Roman"/>
          <w:sz w:val="24"/>
          <w:szCs w:val="24"/>
        </w:rPr>
        <w:t xml:space="preserve">one </w:t>
      </w:r>
      <w:r w:rsidRPr="008A60E4">
        <w:rPr>
          <w:rFonts w:ascii="Times New Roman" w:hAnsi="Times New Roman" w:cs="Times New Roman"/>
          <w:sz w:val="24"/>
          <w:szCs w:val="24"/>
        </w:rPr>
        <w:t xml:space="preserve">consists of the introduction of the study, statement of the problem, the research hypothesis, the process in getting the significance and limitation of the study, definition of terms and it concludes chapter one </w:t>
      </w:r>
      <w:r w:rsidR="004F5433" w:rsidRPr="008A60E4">
        <w:rPr>
          <w:rFonts w:ascii="Times New Roman" w:hAnsi="Times New Roman" w:cs="Times New Roman"/>
          <w:sz w:val="24"/>
          <w:szCs w:val="24"/>
        </w:rPr>
        <w:t>contains</w:t>
      </w:r>
      <w:r w:rsidRPr="008A60E4">
        <w:rPr>
          <w:rFonts w:ascii="Times New Roman" w:hAnsi="Times New Roman" w:cs="Times New Roman"/>
          <w:sz w:val="24"/>
          <w:szCs w:val="24"/>
        </w:rPr>
        <w:t xml:space="preserve">  the organization of the study while chapter two is where the literature review was break down to sub-heading to reflect on the research topic. Chapter three is the research methodology, source of data and how its been implemented and also chapter four explains the data presentation, data analysis and the interpretation on the research topic. </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ab/>
        <w:t xml:space="preserve">Finally, the chapter five deals with the summary, conclusion and recommendations of the research work in detail. </w:t>
      </w:r>
    </w:p>
    <w:p w:rsidR="00626B18" w:rsidRPr="008A60E4" w:rsidRDefault="00626B18" w:rsidP="00626B18">
      <w:pPr>
        <w:spacing w:after="0"/>
        <w:rPr>
          <w:rFonts w:ascii="Times New Roman" w:hAnsi="Times New Roman" w:cs="Times New Roman"/>
          <w:b/>
          <w:bCs/>
          <w:sz w:val="24"/>
          <w:szCs w:val="24"/>
        </w:rPr>
      </w:pPr>
      <w:r w:rsidRPr="008A60E4">
        <w:rPr>
          <w:rFonts w:ascii="Times New Roman" w:hAnsi="Times New Roman" w:cs="Times New Roman"/>
          <w:b/>
          <w:bCs/>
          <w:sz w:val="24"/>
          <w:szCs w:val="24"/>
        </w:rPr>
        <w:br w:type="page"/>
      </w:r>
    </w:p>
    <w:p w:rsidR="00CC4D9C" w:rsidRPr="008A60E4" w:rsidRDefault="00CC4D9C" w:rsidP="00626B18">
      <w:pPr>
        <w:spacing w:after="0" w:line="360" w:lineRule="auto"/>
        <w:contextualSpacing/>
        <w:jc w:val="center"/>
        <w:rPr>
          <w:rFonts w:ascii="Times New Roman" w:hAnsi="Times New Roman" w:cs="Times New Roman"/>
          <w:b/>
          <w:bCs/>
          <w:sz w:val="24"/>
          <w:szCs w:val="24"/>
        </w:rPr>
      </w:pPr>
      <w:r w:rsidRPr="008A60E4">
        <w:rPr>
          <w:rFonts w:ascii="Times New Roman" w:hAnsi="Times New Roman" w:cs="Times New Roman"/>
          <w:b/>
          <w:bCs/>
          <w:sz w:val="24"/>
          <w:szCs w:val="24"/>
        </w:rPr>
        <w:lastRenderedPageBreak/>
        <w:t>CHAPTER TWO</w:t>
      </w:r>
    </w:p>
    <w:p w:rsidR="00CC4D9C" w:rsidRPr="008A60E4" w:rsidRDefault="00CC4D9C" w:rsidP="00626B18">
      <w:pPr>
        <w:spacing w:after="0" w:line="360" w:lineRule="auto"/>
        <w:contextualSpacing/>
        <w:rPr>
          <w:rFonts w:ascii="Times New Roman" w:hAnsi="Times New Roman" w:cs="Times New Roman"/>
          <w:b/>
          <w:sz w:val="24"/>
          <w:szCs w:val="24"/>
        </w:rPr>
      </w:pPr>
      <w:r w:rsidRPr="008A60E4">
        <w:rPr>
          <w:rFonts w:ascii="Times New Roman" w:hAnsi="Times New Roman" w:cs="Times New Roman"/>
          <w:b/>
          <w:sz w:val="24"/>
          <w:szCs w:val="24"/>
        </w:rPr>
        <w:t>2.0</w:t>
      </w:r>
      <w:r w:rsidRPr="008A60E4">
        <w:rPr>
          <w:rFonts w:ascii="Times New Roman" w:hAnsi="Times New Roman" w:cs="Times New Roman"/>
          <w:b/>
          <w:sz w:val="24"/>
          <w:szCs w:val="24"/>
        </w:rPr>
        <w:tab/>
        <w:t>LITERATURE REVIEW</w:t>
      </w:r>
      <w:r w:rsidRPr="008A60E4">
        <w:rPr>
          <w:rFonts w:ascii="Times New Roman" w:hAnsi="Times New Roman" w:cs="Times New Roman"/>
          <w:b/>
          <w:sz w:val="24"/>
          <w:szCs w:val="24"/>
        </w:rPr>
        <w:tab/>
      </w:r>
    </w:p>
    <w:p w:rsidR="00CC4D9C" w:rsidRPr="008A60E4" w:rsidRDefault="004F5433" w:rsidP="00626B18">
      <w:pPr>
        <w:spacing w:after="0" w:line="360" w:lineRule="auto"/>
        <w:ind w:firstLine="720"/>
        <w:contextualSpacing/>
        <w:jc w:val="both"/>
        <w:rPr>
          <w:rFonts w:ascii="Times New Roman" w:hAnsi="Times New Roman" w:cs="Times New Roman"/>
          <w:sz w:val="24"/>
          <w:szCs w:val="24"/>
        </w:rPr>
      </w:pPr>
      <w:r w:rsidRPr="008A60E4">
        <w:rPr>
          <w:rFonts w:ascii="Times New Roman" w:hAnsi="Times New Roman" w:cs="Times New Roman"/>
          <w:sz w:val="24"/>
          <w:szCs w:val="24"/>
        </w:rPr>
        <w:t>Numerous studies exist</w:t>
      </w:r>
      <w:r w:rsidR="00CC4D9C" w:rsidRPr="008A60E4">
        <w:rPr>
          <w:rFonts w:ascii="Times New Roman" w:hAnsi="Times New Roman" w:cs="Times New Roman"/>
          <w:sz w:val="24"/>
          <w:szCs w:val="24"/>
        </w:rPr>
        <w:t xml:space="preserve"> on banks profitability based on the types of bank and number of countries included in the study sample. ROA and ROE have been considered in most countries of the world as proxies for profitability. Mamatzakis and Remoundos (2003) studied seventeen (17) Green Deposit Money Banks using bank data from1989-2000. Their findings showed no considerable link of Real interest rate and Consumer Price Index (CPI) with ROE and ROA of banks. Also, Ahtanasoglou, brissimis, and Delis (2005) carried out a research on Greek banks using GMM estimator approach which revealed a significant positive effect of interest rate and inflation on profitability. </w:t>
      </w:r>
    </w:p>
    <w:p w:rsidR="00CC4D9C" w:rsidRPr="008A60E4" w:rsidRDefault="00CC4D9C" w:rsidP="00626B18">
      <w:pPr>
        <w:spacing w:after="0" w:line="360" w:lineRule="auto"/>
        <w:contextualSpacing/>
        <w:jc w:val="both"/>
        <w:rPr>
          <w:rFonts w:ascii="Times New Roman" w:hAnsi="Times New Roman" w:cs="Times New Roman"/>
          <w:b/>
          <w:bCs/>
          <w:sz w:val="24"/>
          <w:szCs w:val="24"/>
        </w:rPr>
      </w:pPr>
      <w:r w:rsidRPr="008A60E4">
        <w:rPr>
          <w:rFonts w:ascii="Times New Roman" w:hAnsi="Times New Roman" w:cs="Times New Roman"/>
          <w:b/>
          <w:bCs/>
          <w:sz w:val="24"/>
          <w:szCs w:val="24"/>
        </w:rPr>
        <w:t>2.1</w:t>
      </w:r>
      <w:r w:rsidRPr="008A60E4">
        <w:rPr>
          <w:rFonts w:ascii="Times New Roman" w:hAnsi="Times New Roman" w:cs="Times New Roman"/>
          <w:b/>
          <w:bCs/>
          <w:sz w:val="24"/>
          <w:szCs w:val="24"/>
        </w:rPr>
        <w:tab/>
        <w:t>CONCEPTUAL FRAMEWORK</w:t>
      </w:r>
    </w:p>
    <w:p w:rsidR="00041B01" w:rsidRPr="008A60E4" w:rsidRDefault="00041B01" w:rsidP="00041B01">
      <w:pPr>
        <w:spacing w:after="0" w:line="360" w:lineRule="auto"/>
        <w:jc w:val="both"/>
        <w:rPr>
          <w:rFonts w:ascii="Times New Roman" w:hAnsi="Times New Roman" w:cs="Times New Roman"/>
          <w:sz w:val="24"/>
          <w:szCs w:val="24"/>
        </w:rPr>
      </w:pPr>
      <w:r w:rsidRPr="008A60E4">
        <w:rPr>
          <w:rFonts w:ascii="Times New Roman" w:hAnsi="Times New Roman" w:cs="Times New Roman"/>
          <w:b/>
          <w:sz w:val="24"/>
          <w:szCs w:val="24"/>
        </w:rPr>
        <w:t xml:space="preserve">2.1.1. Macro-economy and Macro-economic Variables </w:t>
      </w:r>
    </w:p>
    <w:p w:rsidR="008A60E4" w:rsidRPr="008A60E4" w:rsidRDefault="00041B01" w:rsidP="00041B01">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According to Anshu and Ghakhar (2019), macroeconomics is the study of a country’s total economy. This is accomplished by evaluating an economy’s overall performance by looking at a few macroeconomic variables. It discusses seasonal patterns in the gross domestic product, price level, currency rate, interest rates, money supply, budget deficit, and unemployment, among other things. Indeed, macro-economy is concerned with the management of the entire economy which affect every sector and over which no single person has control. These scholars further posited that When Adam Smith published “The Wealth of Nations” in 1776, along with David Recardo (1772–1823), Thomas Robert Malthus (1766–1834), and John Stuart Mill (1806–1873), microeconomic and macroeconomic behavior were not thought to be distinct until the 1930s. </w:t>
      </w:r>
    </w:p>
    <w:p w:rsidR="008A60E4" w:rsidRPr="008A60E4" w:rsidRDefault="00041B01" w:rsidP="00041B01">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The traditional school of thought in economics held that the market would automatically interact with pricing flexibility to react to any disruption. The state of macro-economy is usually revealed by some indicators known as macroeconomic variables, which according to Adidu and Olanye (2006) remain outside the control of any business organization, including political, supplier, competitor, social, economic regulations. Along this line, Kwon and Shin (</w:t>
      </w:r>
      <w:r w:rsidR="008A60E4" w:rsidRPr="008A60E4">
        <w:rPr>
          <w:rFonts w:ascii="Times New Roman" w:hAnsi="Times New Roman" w:cs="Times New Roman"/>
          <w:sz w:val="24"/>
          <w:szCs w:val="24"/>
        </w:rPr>
        <w:t>2019</w:t>
      </w:r>
      <w:r w:rsidRPr="008A60E4">
        <w:rPr>
          <w:rFonts w:ascii="Times New Roman" w:hAnsi="Times New Roman" w:cs="Times New Roman"/>
          <w:sz w:val="24"/>
          <w:szCs w:val="24"/>
        </w:rPr>
        <w:t xml:space="preserve">) argued that GDP, exchange rate, interest rate, inflation and market risk are very important macro-economic variables. Some of these factors are output of an economy, unemployment, inflation, savings and investment etc. Buttressing </w:t>
      </w:r>
      <w:r w:rsidRPr="008A60E4">
        <w:rPr>
          <w:rFonts w:ascii="Times New Roman" w:hAnsi="Times New Roman" w:cs="Times New Roman"/>
          <w:sz w:val="24"/>
          <w:szCs w:val="24"/>
        </w:rPr>
        <w:lastRenderedPageBreak/>
        <w:t>th</w:t>
      </w:r>
      <w:r w:rsidR="008A60E4" w:rsidRPr="008A60E4">
        <w:rPr>
          <w:rFonts w:ascii="Times New Roman" w:hAnsi="Times New Roman" w:cs="Times New Roman"/>
          <w:sz w:val="24"/>
          <w:szCs w:val="24"/>
        </w:rPr>
        <w:t>e foregoing, Khalid et al., (202</w:t>
      </w:r>
      <w:r w:rsidRPr="008A60E4">
        <w:rPr>
          <w:rFonts w:ascii="Times New Roman" w:hAnsi="Times New Roman" w:cs="Times New Roman"/>
          <w:sz w:val="24"/>
          <w:szCs w:val="24"/>
        </w:rPr>
        <w:t>2) attested that these factors are major performance driver of an economy and are closely examined by each government, while Mankiw and Ba</w:t>
      </w:r>
      <w:r w:rsidR="008A60E4" w:rsidRPr="008A60E4">
        <w:rPr>
          <w:rFonts w:ascii="Times New Roman" w:hAnsi="Times New Roman" w:cs="Times New Roman"/>
          <w:sz w:val="24"/>
          <w:szCs w:val="24"/>
        </w:rPr>
        <w:t>ll (2020), Broadstock et al., (202</w:t>
      </w:r>
      <w:r w:rsidRPr="008A60E4">
        <w:rPr>
          <w:rFonts w:ascii="Times New Roman" w:hAnsi="Times New Roman" w:cs="Times New Roman"/>
          <w:sz w:val="24"/>
          <w:szCs w:val="24"/>
        </w:rPr>
        <w:t xml:space="preserve">1) and World Bank Group (2015) affirmed that GDP, Exchange rate, CPI, interest rates, corporate tax, stock market index and other monetary regulations were continuously utilized to judge the macroeconomic indicators. </w:t>
      </w:r>
    </w:p>
    <w:p w:rsidR="008A60E4" w:rsidRPr="008A60E4" w:rsidRDefault="00041B01" w:rsidP="00041B01">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In ad</w:t>
      </w:r>
      <w:r w:rsidR="008A60E4" w:rsidRPr="008A60E4">
        <w:rPr>
          <w:rFonts w:ascii="Times New Roman" w:hAnsi="Times New Roman" w:cs="Times New Roman"/>
          <w:sz w:val="24"/>
          <w:szCs w:val="24"/>
        </w:rPr>
        <w:t>dition, Brinson et al (201</w:t>
      </w:r>
      <w:r w:rsidRPr="008A60E4">
        <w:rPr>
          <w:rFonts w:ascii="Times New Roman" w:hAnsi="Times New Roman" w:cs="Times New Roman"/>
          <w:sz w:val="24"/>
          <w:szCs w:val="24"/>
        </w:rPr>
        <w:t xml:space="preserve">9) while providing insight on macro-economic variables and in confirmation of the position maintained </w:t>
      </w:r>
      <w:r w:rsidR="008A60E4" w:rsidRPr="008A60E4">
        <w:rPr>
          <w:rFonts w:ascii="Times New Roman" w:hAnsi="Times New Roman" w:cs="Times New Roman"/>
          <w:sz w:val="24"/>
          <w:szCs w:val="24"/>
        </w:rPr>
        <w:t>earlier by Adidu and Olanye (201</w:t>
      </w:r>
      <w:r w:rsidRPr="008A60E4">
        <w:rPr>
          <w:rFonts w:ascii="Times New Roman" w:hAnsi="Times New Roman" w:cs="Times New Roman"/>
          <w:sz w:val="24"/>
          <w:szCs w:val="24"/>
        </w:rPr>
        <w:t>6), viewed Macro-economic variables are those that pertain to a national economy and have an impact on the entire region rather than just a few chosen people. Major factors identified by the study included inflation, the GDP, interest rates, currency exchange rates, the legal system, and regulatory framework risk. Ac</w:t>
      </w:r>
      <w:r w:rsidR="008A60E4" w:rsidRPr="008A60E4">
        <w:rPr>
          <w:rFonts w:ascii="Times New Roman" w:hAnsi="Times New Roman" w:cs="Times New Roman"/>
          <w:sz w:val="24"/>
          <w:szCs w:val="24"/>
        </w:rPr>
        <w:t>cording to Sharma and Singh (202</w:t>
      </w:r>
      <w:r w:rsidRPr="008A60E4">
        <w:rPr>
          <w:rFonts w:ascii="Times New Roman" w:hAnsi="Times New Roman" w:cs="Times New Roman"/>
          <w:sz w:val="24"/>
          <w:szCs w:val="24"/>
        </w:rPr>
        <w:t>1), while making financial decisions over a longer period of time, the majority of enterprises typically take the stability and favorability of macroeconomic variables into account. From the views reviewed so far, it is apparent that the importance of macro-economy cannot be overemphasized, and that there are numerous macroeconomic indicators which can reveal the condition of a macro-economy. However, this study is concerned with interest rate, unemployment rate, exchange rate, GDP per capita income and domestic savings. Relating interest rate to banks’ perfor</w:t>
      </w:r>
      <w:r w:rsidR="008A60E4" w:rsidRPr="008A60E4">
        <w:rPr>
          <w:rFonts w:ascii="Times New Roman" w:hAnsi="Times New Roman" w:cs="Times New Roman"/>
          <w:sz w:val="24"/>
          <w:szCs w:val="24"/>
        </w:rPr>
        <w:t>mance.</w:t>
      </w:r>
    </w:p>
    <w:p w:rsidR="008A60E4" w:rsidRPr="008A60E4" w:rsidRDefault="008A60E4" w:rsidP="00041B01">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According to Enyioko (202</w:t>
      </w:r>
      <w:r w:rsidR="00041B01" w:rsidRPr="008A60E4">
        <w:rPr>
          <w:rFonts w:ascii="Times New Roman" w:hAnsi="Times New Roman" w:cs="Times New Roman"/>
          <w:sz w:val="24"/>
          <w:szCs w:val="24"/>
        </w:rPr>
        <w:t xml:space="preserve">2), interest rate policies have had a minimal impact on the expansion of the economy and have not greatly benefited the overall performance of banks. Because banks’ profit before tax serves as a stand-in for their performance in this study, the interest rate is measured as one of the macroeconomic factors. Moreover, connecting exchange rate to banks’ performance according to Adiga, Haruna, Yua, and Adigwe (2020), the fluctuation of foreign currency rates is a potentially fascinating aspect that influences deposit money banks’ level of profitability by impacting their financial intermediation process. Changes in exchange rates could pose a danger to both a business and a bank that accepts deposits. Huge losses in foreign exchange can cause businesses to fail as well as place a tremendous burden on profitability. </w:t>
      </w:r>
    </w:p>
    <w:p w:rsidR="008A60E4" w:rsidRPr="008A60E4" w:rsidRDefault="00041B01" w:rsidP="00041B01">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As a result, Lagat and Nyandema (2016) and Taiwo and Adesola (2013) found a link between exchange rate volatility and financial performance and that this association </w:t>
      </w:r>
      <w:r w:rsidRPr="008A60E4">
        <w:rPr>
          <w:rFonts w:ascii="Times New Roman" w:hAnsi="Times New Roman" w:cs="Times New Roman"/>
          <w:sz w:val="24"/>
          <w:szCs w:val="24"/>
        </w:rPr>
        <w:lastRenderedPageBreak/>
        <w:t xml:space="preserve">could put deposit money institutions’ profitability at risk. Hence, this study measures exchange rate to assess its effect on total loans and advances as a measure of banks’ performance. From the foregoing attestations that exchange rate has connection with banks’ performance, there is need to carry out the present study to properly understand the nature of the relationship between exchange and banks’ performance in the context of measuring banks; performance with on total loans and advances. In addition, between 2015 and 2019, the gross savings by the deposit money banks amount to N11,458.13bn, N12,320.23bn, N12,965.06bn, N15,316.02bn and N17,301.03bn respectively, and when these are compared to their total assets, they represent 40%, 38%, 37%, 40% and 42% of the banks’ assets respectively (CBN, 2019). Also, between 2020 and 2021, gross domestic savings increased by about 23% from N20,841.84bn to N25,648.26; in the same vein, total credits granted by the banks during the same period moved up by 19% from N20,373.43bn to 24,378.19bn (CBN, 2021). </w:t>
      </w:r>
    </w:p>
    <w:p w:rsidR="008A60E4" w:rsidRPr="008A60E4" w:rsidRDefault="00041B01" w:rsidP="00041B01">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foregoing implies that savings is a notable ingredient that propel banks performance because without savings, there would be nothing for the banks to lend; by implication, no interest incomes can be earned without savings deposits with the banks. Hence, any significant fluctuation in the volume and quality of national savings (which is usually cause by interest rate occasioned by the monetary policy as well as market forces) has the tendency of affecting the banks’ ability to grant credits to customers, and this would by extension, impact negatively on the performance of the banks in terms of decline in profitability occasioned by decline in credit extension. This is because investment by the banks and other investing public is a function of saving deposits received. Consequently, decline in savings implies decline in banks’ investment in terms of lending and taking position in other safe securities. Thus, this study thus evaluates gross savings to in relation to banks’ performance so understand its effect on the performance of banks in Nigeria. </w:t>
      </w:r>
    </w:p>
    <w:p w:rsidR="008A60E4" w:rsidRPr="008A60E4" w:rsidRDefault="00041B01" w:rsidP="00041B01">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Alson according to Salami (2021), while the industrial sector’s employment output is still unattractive, the unemployment rate is predicted to reach nearly 40% by the end of 2021. He further submitted that the youth unemployment is presently at 40%. Theoretically, high unemployment rate affects all sectors of the economy and brings about lull in business activities by lowering purchasing power and demand for goods and </w:t>
      </w:r>
      <w:r w:rsidRPr="008A60E4">
        <w:rPr>
          <w:rFonts w:ascii="Times New Roman" w:hAnsi="Times New Roman" w:cs="Times New Roman"/>
          <w:sz w:val="24"/>
          <w:szCs w:val="24"/>
        </w:rPr>
        <w:lastRenderedPageBreak/>
        <w:t xml:space="preserve">services. With youth employment at 40%, obviously, such jobless youths cannot think about opening bank accounts nor having security to guarantee borrowing from banks. To this end, it is important that empirical investigation is carried out to unravel the true nature of unemployment on banks’ performance as measured by total assets, deposits, loans and profit before tax of the banks. Moreover, Salami (2021) estimates that the inflation rate was 17.38% in July 2021, up from 16.5% in January 2021, and that food prices were up 21.03%. </w:t>
      </w:r>
    </w:p>
    <w:p w:rsidR="00041B01" w:rsidRPr="008A60E4" w:rsidRDefault="00041B01" w:rsidP="00041B01">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According to Bolt et al. (2012), unfavorable economic conditions, such as slower GDP growth rates, may lead to a decline in deposits, loans, and the costs associated with managing them. These circumstances might make recovering loan payments more expensive. This study thus becomes imperative so as to reveal the connection between GDP per capita income and banks’ performance, which unlike existing study is measured by profit before tax, total assets, total mobilized deposit and total loans granted by the banks.</w:t>
      </w:r>
    </w:p>
    <w:p w:rsidR="00CC4D9C" w:rsidRPr="008A60E4" w:rsidRDefault="00CC4D9C"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2.1.2 FINANCIAL PERFORMANCE</w:t>
      </w:r>
    </w:p>
    <w:p w:rsidR="008D1271" w:rsidRPr="008A60E4" w:rsidRDefault="00CC4D9C"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Financial performance denotes the percentage or degree of attainment of economic goals, objectives and or targets by a firm. Financial performance is specified as at a stated point in time and refers to performance in </w:t>
      </w:r>
      <w:r w:rsidR="008A60E4" w:rsidRPr="008A60E4">
        <w:rPr>
          <w:rFonts w:ascii="Times New Roman" w:hAnsi="Times New Roman" w:cs="Times New Roman"/>
          <w:sz w:val="24"/>
          <w:szCs w:val="24"/>
        </w:rPr>
        <w:t>a given time period (Pandey, 201</w:t>
      </w:r>
      <w:r w:rsidRPr="008A60E4">
        <w:rPr>
          <w:rFonts w:ascii="Times New Roman" w:hAnsi="Times New Roman" w:cs="Times New Roman"/>
          <w:sz w:val="24"/>
          <w:szCs w:val="24"/>
        </w:rPr>
        <w:t>9). Financial performance is measured in various ways. Financial performance by Deposit Money Banks is best measured using ratios such as return on assets, return on equity, net interest margin, equity multiplier, and non-perform</w:t>
      </w:r>
      <w:r w:rsidR="008A60E4" w:rsidRPr="008A60E4">
        <w:rPr>
          <w:rFonts w:ascii="Times New Roman" w:hAnsi="Times New Roman" w:cs="Times New Roman"/>
          <w:sz w:val="24"/>
          <w:szCs w:val="24"/>
        </w:rPr>
        <w:t>ing loans (Eakins &amp; Mishkin, 202</w:t>
      </w:r>
      <w:r w:rsidRPr="008A60E4">
        <w:rPr>
          <w:rFonts w:ascii="Times New Roman" w:hAnsi="Times New Roman" w:cs="Times New Roman"/>
          <w:sz w:val="24"/>
          <w:szCs w:val="24"/>
        </w:rPr>
        <w:t xml:space="preserve">2). </w:t>
      </w:r>
    </w:p>
    <w:p w:rsidR="008D1271" w:rsidRPr="008A60E4" w:rsidRDefault="00CC4D9C"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Return on assets ratio</w:t>
      </w:r>
      <w:r w:rsidR="00086C20" w:rsidRPr="008A60E4">
        <w:rPr>
          <w:rFonts w:ascii="Times New Roman" w:hAnsi="Times New Roman" w:cs="Times New Roman"/>
          <w:sz w:val="24"/>
          <w:szCs w:val="24"/>
        </w:rPr>
        <w:t xml:space="preserve"> </w:t>
      </w:r>
      <w:r w:rsidRPr="008A60E4">
        <w:rPr>
          <w:rFonts w:ascii="Times New Roman" w:hAnsi="Times New Roman" w:cs="Times New Roman"/>
          <w:sz w:val="24"/>
          <w:szCs w:val="24"/>
        </w:rPr>
        <w:t>is a ratio of net income to total assets; the return on equity is a ratio of net income and shareholders’ equity; net interest margin is the difference between interest expenses paid out and interest income earned by a bank.</w:t>
      </w:r>
      <w:r w:rsidR="00086C20" w:rsidRPr="008A60E4">
        <w:rPr>
          <w:rFonts w:ascii="Times New Roman" w:hAnsi="Times New Roman" w:cs="Times New Roman"/>
          <w:sz w:val="24"/>
          <w:szCs w:val="24"/>
        </w:rPr>
        <w:t xml:space="preserve"> </w:t>
      </w:r>
      <w:r w:rsidRPr="008A60E4">
        <w:rPr>
          <w:rFonts w:ascii="Times New Roman" w:hAnsi="Times New Roman" w:cs="Times New Roman"/>
          <w:sz w:val="24"/>
          <w:szCs w:val="24"/>
        </w:rPr>
        <w:t>Firms seek to improve continuously their financial performance for various reasons, among them to maximize shareholder r</w:t>
      </w:r>
      <w:r w:rsidR="008A60E4" w:rsidRPr="008A60E4">
        <w:rPr>
          <w:rFonts w:ascii="Times New Roman" w:hAnsi="Times New Roman" w:cs="Times New Roman"/>
          <w:sz w:val="24"/>
          <w:szCs w:val="24"/>
        </w:rPr>
        <w:t>eturns (Brueggeman &amp; Fisher, 202</w:t>
      </w:r>
      <w:r w:rsidRPr="008A60E4">
        <w:rPr>
          <w:rFonts w:ascii="Times New Roman" w:hAnsi="Times New Roman" w:cs="Times New Roman"/>
          <w:sz w:val="24"/>
          <w:szCs w:val="24"/>
        </w:rPr>
        <w:t>1). Returns to shareholders are</w:t>
      </w:r>
      <w:r w:rsidR="00086C20" w:rsidRPr="008A60E4">
        <w:rPr>
          <w:rFonts w:ascii="Times New Roman" w:hAnsi="Times New Roman" w:cs="Times New Roman"/>
          <w:sz w:val="24"/>
          <w:szCs w:val="24"/>
        </w:rPr>
        <w:t xml:space="preserve"> </w:t>
      </w:r>
      <w:r w:rsidRPr="008A60E4">
        <w:rPr>
          <w:rFonts w:ascii="Times New Roman" w:hAnsi="Times New Roman" w:cs="Times New Roman"/>
          <w:sz w:val="24"/>
          <w:szCs w:val="24"/>
        </w:rPr>
        <w:t xml:space="preserve">largely dependent and linked to the financial performance registered by Deposit Money Banks. </w:t>
      </w:r>
    </w:p>
    <w:p w:rsidR="00CC4D9C" w:rsidRPr="008A60E4" w:rsidRDefault="00CC4D9C" w:rsidP="00626B18">
      <w:pPr>
        <w:spacing w:after="0" w:line="360" w:lineRule="auto"/>
        <w:ind w:firstLine="720"/>
        <w:jc w:val="both"/>
        <w:rPr>
          <w:rFonts w:ascii="Times New Roman" w:hAnsi="Times New Roman" w:cs="Times New Roman"/>
          <w:b/>
          <w:sz w:val="24"/>
          <w:szCs w:val="24"/>
        </w:rPr>
      </w:pPr>
      <w:r w:rsidRPr="008A60E4">
        <w:rPr>
          <w:rFonts w:ascii="Times New Roman" w:hAnsi="Times New Roman" w:cs="Times New Roman"/>
          <w:sz w:val="24"/>
          <w:szCs w:val="24"/>
        </w:rPr>
        <w:t>Good financial performance is essential as resources available to a firm are scarce;</w:t>
      </w:r>
      <w:r w:rsidR="00086C20" w:rsidRPr="008A60E4">
        <w:rPr>
          <w:rFonts w:ascii="Times New Roman" w:hAnsi="Times New Roman" w:cs="Times New Roman"/>
          <w:sz w:val="24"/>
          <w:szCs w:val="24"/>
        </w:rPr>
        <w:t xml:space="preserve"> </w:t>
      </w:r>
      <w:r w:rsidRPr="008A60E4">
        <w:rPr>
          <w:rFonts w:ascii="Times New Roman" w:hAnsi="Times New Roman" w:cs="Times New Roman"/>
          <w:sz w:val="24"/>
          <w:szCs w:val="24"/>
        </w:rPr>
        <w:t>better</w:t>
      </w:r>
      <w:r w:rsidR="00086C20" w:rsidRPr="008A60E4">
        <w:rPr>
          <w:rFonts w:ascii="Times New Roman" w:hAnsi="Times New Roman" w:cs="Times New Roman"/>
          <w:sz w:val="24"/>
          <w:szCs w:val="24"/>
        </w:rPr>
        <w:t xml:space="preserve"> </w:t>
      </w:r>
      <w:r w:rsidRPr="008A60E4">
        <w:rPr>
          <w:rFonts w:ascii="Times New Roman" w:hAnsi="Times New Roman" w:cs="Times New Roman"/>
          <w:sz w:val="24"/>
          <w:szCs w:val="24"/>
        </w:rPr>
        <w:t>financial performance leads to surplus inflow of resources to the banks, these resources are then available to be deployed for further growth, undertake expansion purposes, or to just sustain the Deposit Money Banks as going concerns.</w:t>
      </w:r>
    </w:p>
    <w:p w:rsidR="00CC4D9C" w:rsidRPr="008A60E4" w:rsidRDefault="00CC4D9C"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lastRenderedPageBreak/>
        <w:t>2.1.3</w:t>
      </w:r>
      <w:r w:rsidRPr="008A60E4">
        <w:rPr>
          <w:rFonts w:ascii="Times New Roman" w:hAnsi="Times New Roman" w:cs="Times New Roman"/>
          <w:b/>
          <w:sz w:val="24"/>
          <w:szCs w:val="24"/>
        </w:rPr>
        <w:tab/>
        <w:t xml:space="preserve">DETERMINANTS OF FINANCIAL PERFORMANCE OF COMMERCIAL BANKS </w:t>
      </w:r>
    </w:p>
    <w:p w:rsidR="00CC4D9C"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hAnsi="Times New Roman" w:cs="Times New Roman"/>
          <w:sz w:val="24"/>
          <w:szCs w:val="24"/>
        </w:rPr>
        <w:t>Macroeconomic variables do affect financial performance of commercia</w:t>
      </w:r>
      <w:r w:rsidR="008A60E4" w:rsidRPr="008A60E4">
        <w:rPr>
          <w:rFonts w:ascii="Times New Roman" w:hAnsi="Times New Roman" w:cs="Times New Roman"/>
          <w:sz w:val="24"/>
          <w:szCs w:val="24"/>
        </w:rPr>
        <w:t>l banks (Gerlach, Peng &amp; Shu, 2</w:t>
      </w:r>
      <w:r w:rsidRPr="008A60E4">
        <w:rPr>
          <w:rFonts w:ascii="Times New Roman" w:hAnsi="Times New Roman" w:cs="Times New Roman"/>
          <w:sz w:val="24"/>
          <w:szCs w:val="24"/>
        </w:rPr>
        <w:t>0</w:t>
      </w:r>
      <w:r w:rsidR="008A60E4" w:rsidRPr="008A60E4">
        <w:rPr>
          <w:rFonts w:ascii="Times New Roman" w:hAnsi="Times New Roman" w:cs="Times New Roman"/>
          <w:sz w:val="24"/>
          <w:szCs w:val="24"/>
        </w:rPr>
        <w:t>20</w:t>
      </w:r>
      <w:r w:rsidRPr="008A60E4">
        <w:rPr>
          <w:rFonts w:ascii="Times New Roman" w:hAnsi="Times New Roman" w:cs="Times New Roman"/>
          <w:sz w:val="24"/>
          <w:szCs w:val="24"/>
        </w:rPr>
        <w:t>). However, there are other factors that are theoretically known to affect the financial performance of commercial banks. These are presented below:</w:t>
      </w:r>
    </w:p>
    <w:p w:rsidR="00CC4D9C" w:rsidRPr="008A60E4" w:rsidRDefault="00CC4D9C" w:rsidP="00626B18">
      <w:pPr>
        <w:spacing w:after="0" w:line="360" w:lineRule="auto"/>
        <w:jc w:val="center"/>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t>BANK SPECIFIC FACTORS</w:t>
      </w:r>
    </w:p>
    <w:p w:rsidR="00F822B4"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Bank specific factors that are characteristic and unique to individual banks. These factors may include assets quality, capital adequacy, management efficiency, earnings management, liquidity management, and sensitivity to market risk, and affect financial performance of banks in different ways. Capital adequacy indicates a particular bank’s capability to effectively and efficiently run its operations and respond to competitive forces a</w:t>
      </w:r>
      <w:r w:rsidR="008A60E4" w:rsidRPr="008A60E4">
        <w:rPr>
          <w:rFonts w:ascii="Times New Roman" w:eastAsia="Times New Roman" w:hAnsi="Times New Roman" w:cs="Times New Roman"/>
          <w:sz w:val="24"/>
          <w:szCs w:val="24"/>
        </w:rPr>
        <w:t>dequately (Koch &amp; MacDonald, 201</w:t>
      </w:r>
      <w:r w:rsidRPr="008A60E4">
        <w:rPr>
          <w:rFonts w:ascii="Times New Roman" w:eastAsia="Times New Roman" w:hAnsi="Times New Roman" w:cs="Times New Roman"/>
          <w:sz w:val="24"/>
          <w:szCs w:val="24"/>
        </w:rPr>
        <w:t xml:space="preserve">6). </w:t>
      </w:r>
    </w:p>
    <w:p w:rsidR="00CC4D9C" w:rsidRPr="008A60E4" w:rsidRDefault="00F822B4"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The Central B</w:t>
      </w:r>
      <w:r w:rsidR="00CC4D9C" w:rsidRPr="008A60E4">
        <w:rPr>
          <w:rFonts w:ascii="Times New Roman" w:eastAsia="Times New Roman" w:hAnsi="Times New Roman" w:cs="Times New Roman"/>
          <w:sz w:val="24"/>
          <w:szCs w:val="24"/>
        </w:rPr>
        <w:t>ank of Kenya requires banks to maintain certain minimum capital levels and to make loans and advances as a factor of the capital held (CBK, 2016). Owners of a bank thus need to be able to determine the optimal capital requirements on the basis of rate of return on assets, and business c</w:t>
      </w:r>
      <w:r w:rsidR="008A60E4" w:rsidRPr="008A60E4">
        <w:rPr>
          <w:rFonts w:ascii="Times New Roman" w:eastAsia="Times New Roman" w:hAnsi="Times New Roman" w:cs="Times New Roman"/>
          <w:sz w:val="24"/>
          <w:szCs w:val="24"/>
        </w:rPr>
        <w:t>onditions (Eakins &amp; Mishkin, 202</w:t>
      </w:r>
      <w:r w:rsidR="00CC4D9C" w:rsidRPr="008A60E4">
        <w:rPr>
          <w:rFonts w:ascii="Times New Roman" w:eastAsia="Times New Roman" w:hAnsi="Times New Roman" w:cs="Times New Roman"/>
          <w:sz w:val="24"/>
          <w:szCs w:val="24"/>
        </w:rPr>
        <w:t>2).</w:t>
      </w:r>
    </w:p>
    <w:p w:rsidR="00CC4D9C"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Asset quality is also another internal factor that affects financial performance of banks. It indicates the ratio of the outstanding nonperforming loans and advances to the total loans and advances made by a bank. Since commercial banks are expected by law and prudential guidelines to make provisions in the calculation of their profits, higher nonperforming loans hinders financial performance by banks with such exposures (Eakins &amp; Mishkin, 2012). Prudent lending practices and internal controls are thus key to realizing good asset quality; proactive and prompt recovery efforts are also important towards this end. Poor asset quality has historically been attributed to dismal performances and even failure by commercial banks in Kenya (CBK, 2016). </w:t>
      </w:r>
    </w:p>
    <w:p w:rsidR="00CC4D9C"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Management efficiency reflects how wasteful or prudent a bank’s management undertakes its day-to-day operations and a low ratio is preferred and targeted by bank managements. Low cost income ratio also imparts earnings management positively; which in turn affect financial performance and sustainability of banking operations over the long term. </w:t>
      </w:r>
    </w:p>
    <w:p w:rsidR="00CC4D9C" w:rsidRPr="008A60E4" w:rsidRDefault="00CC4D9C" w:rsidP="00626B18">
      <w:pPr>
        <w:spacing w:after="0" w:line="360" w:lineRule="auto"/>
        <w:contextualSpacing/>
        <w:jc w:val="center"/>
        <w:rPr>
          <w:rFonts w:ascii="Times New Roman" w:hAnsi="Times New Roman" w:cs="Times New Roman"/>
          <w:b/>
          <w:sz w:val="24"/>
          <w:szCs w:val="24"/>
        </w:rPr>
      </w:pPr>
      <w:r w:rsidRPr="008A60E4">
        <w:rPr>
          <w:rFonts w:ascii="Times New Roman" w:hAnsi="Times New Roman" w:cs="Times New Roman"/>
          <w:b/>
          <w:sz w:val="24"/>
          <w:szCs w:val="24"/>
        </w:rPr>
        <w:lastRenderedPageBreak/>
        <w:t>RELATIONSHIP BETWEEN MACROECONOMIC VARIABLES AND FINANCIAL PERFORMANCE</w:t>
      </w:r>
    </w:p>
    <w:p w:rsidR="000E2E20" w:rsidRPr="008A60E4" w:rsidRDefault="00CC4D9C" w:rsidP="00626B18">
      <w:pPr>
        <w:spacing w:after="0" w:line="360" w:lineRule="auto"/>
        <w:ind w:firstLine="720"/>
        <w:contextualSpacing/>
        <w:jc w:val="both"/>
        <w:rPr>
          <w:rFonts w:ascii="Times New Roman" w:hAnsi="Times New Roman" w:cs="Times New Roman"/>
          <w:sz w:val="24"/>
          <w:szCs w:val="24"/>
        </w:rPr>
      </w:pPr>
      <w:r w:rsidRPr="008A60E4">
        <w:rPr>
          <w:rFonts w:ascii="Times New Roman" w:hAnsi="Times New Roman" w:cs="Times New Roman"/>
          <w:sz w:val="24"/>
          <w:szCs w:val="24"/>
        </w:rPr>
        <w:t>Macroeconomic variables are anticipated to influence the business s</w:t>
      </w:r>
      <w:r w:rsidR="008A60E4" w:rsidRPr="008A60E4">
        <w:rPr>
          <w:rFonts w:ascii="Times New Roman" w:hAnsi="Times New Roman" w:cs="Times New Roman"/>
          <w:sz w:val="24"/>
          <w:szCs w:val="24"/>
        </w:rPr>
        <w:t>etting (Brueggeman &amp; Fisher, 202</w:t>
      </w:r>
      <w:r w:rsidRPr="008A60E4">
        <w:rPr>
          <w:rFonts w:ascii="Times New Roman" w:hAnsi="Times New Roman" w:cs="Times New Roman"/>
          <w:sz w:val="24"/>
          <w:szCs w:val="24"/>
        </w:rPr>
        <w:t>1). These variables affect the nature and intensity of volatility of the operating environment. According Markowitz, 1952the portfolio theory states that</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 xml:space="preserve">investors will make decisions on the risk-return tradeoff; such investors tend to prefer more returns to less returns, they also favor less risk to higher risk. High volatility of variables in the macroeconomic environment creates and fosters an unstable and highly volatile environment, risk thus becomes aggravated and in turn threatens returns. </w:t>
      </w:r>
    </w:p>
    <w:p w:rsidR="000E2E20" w:rsidRPr="008A60E4" w:rsidRDefault="00CC4D9C" w:rsidP="00626B18">
      <w:pPr>
        <w:spacing w:after="0" w:line="360" w:lineRule="auto"/>
        <w:ind w:firstLine="720"/>
        <w:contextualSpacing/>
        <w:jc w:val="both"/>
        <w:rPr>
          <w:rFonts w:ascii="Times New Roman" w:hAnsi="Times New Roman" w:cs="Times New Roman"/>
          <w:sz w:val="24"/>
          <w:szCs w:val="24"/>
        </w:rPr>
      </w:pPr>
      <w:r w:rsidRPr="008A60E4">
        <w:rPr>
          <w:rFonts w:ascii="Times New Roman" w:hAnsi="Times New Roman" w:cs="Times New Roman"/>
          <w:sz w:val="24"/>
          <w:szCs w:val="24"/>
        </w:rPr>
        <w:t>Good and healthy</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financial performance then becomes uncertain. The theory of</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 xml:space="preserve">efficient market hypothesis (Fama, </w:t>
      </w:r>
      <w:r w:rsidR="008A60E4" w:rsidRPr="008A60E4">
        <w:rPr>
          <w:rFonts w:ascii="Times New Roman" w:hAnsi="Times New Roman" w:cs="Times New Roman"/>
          <w:sz w:val="24"/>
          <w:szCs w:val="24"/>
        </w:rPr>
        <w:t>2020</w:t>
      </w:r>
      <w:r w:rsidRPr="008A60E4">
        <w:rPr>
          <w:rFonts w:ascii="Times New Roman" w:hAnsi="Times New Roman" w:cs="Times New Roman"/>
          <w:sz w:val="24"/>
          <w:szCs w:val="24"/>
        </w:rPr>
        <w:t>) postulates that, in a market</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security prices will reflect all the available information, always. Bank managers as such therefore ought to react fast and accurately to actual and anticipated macroeconomic variable changes by adapting the said changes or planning for them well in advance. Such prudence assists to</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assure financial performance not only in the present but also in future. Macroeconomic variables affect firms’ profita</w:t>
      </w:r>
      <w:r w:rsidR="008A60E4" w:rsidRPr="008A60E4">
        <w:rPr>
          <w:rFonts w:ascii="Times New Roman" w:hAnsi="Times New Roman" w:cs="Times New Roman"/>
          <w:sz w:val="24"/>
          <w:szCs w:val="24"/>
        </w:rPr>
        <w:t>bility (Gerlach, Peng &amp; Shu, 201</w:t>
      </w:r>
      <w:r w:rsidRPr="008A60E4">
        <w:rPr>
          <w:rFonts w:ascii="Times New Roman" w:hAnsi="Times New Roman" w:cs="Times New Roman"/>
          <w:sz w:val="24"/>
          <w:szCs w:val="24"/>
        </w:rPr>
        <w:t xml:space="preserve">5). </w:t>
      </w:r>
    </w:p>
    <w:p w:rsidR="00CC4D9C" w:rsidRDefault="00CC4D9C" w:rsidP="00626B18">
      <w:pPr>
        <w:spacing w:after="0" w:line="360" w:lineRule="auto"/>
        <w:ind w:firstLine="720"/>
        <w:contextualSpacing/>
        <w:jc w:val="both"/>
        <w:rPr>
          <w:rFonts w:ascii="Times New Roman" w:hAnsi="Times New Roman" w:cs="Times New Roman"/>
          <w:sz w:val="24"/>
          <w:szCs w:val="24"/>
        </w:rPr>
      </w:pPr>
      <w:r w:rsidRPr="008A60E4">
        <w:rPr>
          <w:rFonts w:ascii="Times New Roman" w:hAnsi="Times New Roman" w:cs="Times New Roman"/>
          <w:sz w:val="24"/>
          <w:szCs w:val="24"/>
        </w:rPr>
        <w:t>Changes in macroeconomic variables present</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opportunities</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as well as threats</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 xml:space="preserve">to the industry players concurrently; those prepared for the changes, shall realize gains from opportunities that arise thus fostering their financial performance, while those who are unprepared might suffer from the threats and might in turn impact their financial performance negatively. </w:t>
      </w:r>
    </w:p>
    <w:p w:rsidR="00740023" w:rsidRPr="008A60E4" w:rsidRDefault="00740023" w:rsidP="00626B18">
      <w:pPr>
        <w:spacing w:after="0" w:line="360" w:lineRule="auto"/>
        <w:ind w:firstLine="720"/>
        <w:contextualSpacing/>
        <w:jc w:val="both"/>
        <w:rPr>
          <w:rFonts w:ascii="Times New Roman" w:hAnsi="Times New Roman" w:cs="Times New Roman"/>
          <w:sz w:val="24"/>
          <w:szCs w:val="24"/>
        </w:rPr>
      </w:pPr>
    </w:p>
    <w:p w:rsidR="00CC4D9C" w:rsidRPr="008A60E4" w:rsidRDefault="00CC4D9C" w:rsidP="00626B18">
      <w:pPr>
        <w:spacing w:after="0" w:line="360" w:lineRule="auto"/>
        <w:jc w:val="both"/>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t>2.1.4</w:t>
      </w:r>
      <w:r w:rsidRPr="008A60E4">
        <w:rPr>
          <w:rFonts w:ascii="Times New Roman" w:eastAsia="Times New Roman" w:hAnsi="Times New Roman" w:cs="Times New Roman"/>
          <w:b/>
          <w:sz w:val="24"/>
          <w:szCs w:val="24"/>
        </w:rPr>
        <w:tab/>
        <w:t>INTERNAL FACTORS/BANK SPECIFIC CHARACTERISTICS</w:t>
      </w:r>
    </w:p>
    <w:p w:rsidR="00CC4D9C"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The determinants of the performance and profitability of banks can be categorized into internal factors and extern</w:t>
      </w:r>
      <w:r w:rsidR="008A60E4" w:rsidRPr="008A60E4">
        <w:rPr>
          <w:rFonts w:ascii="Times New Roman" w:eastAsia="Times New Roman" w:hAnsi="Times New Roman" w:cs="Times New Roman"/>
          <w:sz w:val="24"/>
          <w:szCs w:val="24"/>
        </w:rPr>
        <w:t>al factors (Uhomoibhi, 201</w:t>
      </w:r>
      <w:r w:rsidRPr="008A60E4">
        <w:rPr>
          <w:rFonts w:ascii="Times New Roman" w:eastAsia="Times New Roman" w:hAnsi="Times New Roman" w:cs="Times New Roman"/>
          <w:sz w:val="24"/>
          <w:szCs w:val="24"/>
        </w:rPr>
        <w:t xml:space="preserve">8). The factors that are deemed to be within the control of the banks are the internal factors and they majorly have significant influences on the cost of operations as well as revenue. These internal factors have been further classified by some authors as financial statement variables and non-financial statement variables. Those factors which are related directly to the income statement and the financial position of the banks are financial statement variables while </w:t>
      </w:r>
      <w:r w:rsidRPr="008A60E4">
        <w:rPr>
          <w:rFonts w:ascii="Times New Roman" w:eastAsia="Times New Roman" w:hAnsi="Times New Roman" w:cs="Times New Roman"/>
          <w:sz w:val="24"/>
          <w:szCs w:val="24"/>
        </w:rPr>
        <w:lastRenderedPageBreak/>
        <w:t xml:space="preserve">non-financial statement variables are features of the banks such as size, location, number of branches, etc. of the individual banks. The focus in this study is on financial statement variables. They are as follows: </w:t>
      </w:r>
    </w:p>
    <w:p w:rsidR="00CC4D9C" w:rsidRPr="008A60E4" w:rsidRDefault="00CC4D9C" w:rsidP="00626B18">
      <w:pPr>
        <w:pStyle w:val="ListParagraph"/>
        <w:numPr>
          <w:ilvl w:val="0"/>
          <w:numId w:val="4"/>
        </w:numPr>
        <w:spacing w:after="0" w:line="360" w:lineRule="auto"/>
        <w:ind w:left="0" w:firstLine="0"/>
        <w:jc w:val="both"/>
        <w:rPr>
          <w:rFonts w:ascii="Times New Roman" w:eastAsia="Times New Roman" w:hAnsi="Times New Roman" w:cs="Times New Roman"/>
          <w:sz w:val="24"/>
          <w:szCs w:val="24"/>
        </w:rPr>
      </w:pPr>
      <w:r w:rsidRPr="008A60E4">
        <w:rPr>
          <w:rFonts w:ascii="Times New Roman" w:eastAsia="Times New Roman" w:hAnsi="Times New Roman" w:cs="Times New Roman"/>
          <w:b/>
          <w:sz w:val="24"/>
          <w:szCs w:val="24"/>
        </w:rPr>
        <w:t xml:space="preserve">FUND SOURCE (FUS): </w:t>
      </w:r>
      <w:r w:rsidRPr="008A60E4">
        <w:rPr>
          <w:rFonts w:ascii="Times New Roman" w:eastAsia="Times New Roman" w:hAnsi="Times New Roman" w:cs="Times New Roman"/>
          <w:sz w:val="24"/>
          <w:szCs w:val="24"/>
        </w:rPr>
        <w:t>The most important source of funds for banking business is deposits and it is common to see ‘Depositors Funds’ in the statement of financial position. Other sources include interbank borrowing, shareholders, ploughed back profits, etc. To ascertain the influence of sources of fund on profitability, deposits are measured against the total assets of the bank. The attraction of deposits as a source of funds for banks can be attributed to its cheapness: interest rate paid on deposits is not up to what the banks collect from their lending activit</w:t>
      </w:r>
      <w:r w:rsidR="008A60E4" w:rsidRPr="008A60E4">
        <w:rPr>
          <w:rFonts w:ascii="Times New Roman" w:eastAsia="Times New Roman" w:hAnsi="Times New Roman" w:cs="Times New Roman"/>
          <w:sz w:val="24"/>
          <w:szCs w:val="24"/>
        </w:rPr>
        <w:t>ies. Khrawish (202</w:t>
      </w:r>
      <w:r w:rsidRPr="008A60E4">
        <w:rPr>
          <w:rFonts w:ascii="Times New Roman" w:eastAsia="Times New Roman" w:hAnsi="Times New Roman" w:cs="Times New Roman"/>
          <w:sz w:val="24"/>
          <w:szCs w:val="24"/>
        </w:rPr>
        <w:t>1) provide</w:t>
      </w:r>
      <w:r w:rsidR="004A223F" w:rsidRPr="008A60E4">
        <w:rPr>
          <w:rFonts w:ascii="Times New Roman" w:eastAsia="Times New Roman" w:hAnsi="Times New Roman" w:cs="Times New Roman"/>
          <w:sz w:val="24"/>
          <w:szCs w:val="24"/>
        </w:rPr>
        <w:t>s</w:t>
      </w:r>
      <w:r w:rsidRPr="008A60E4">
        <w:rPr>
          <w:rFonts w:ascii="Times New Roman" w:eastAsia="Times New Roman" w:hAnsi="Times New Roman" w:cs="Times New Roman"/>
          <w:sz w:val="24"/>
          <w:szCs w:val="24"/>
        </w:rPr>
        <w:t xml:space="preserve"> empirical evidence that a reasonably sufficient demand for loans will lead to a significant impact on financial performance of banks. </w:t>
      </w:r>
    </w:p>
    <w:p w:rsidR="004A223F" w:rsidRPr="008A60E4" w:rsidRDefault="00CC4D9C" w:rsidP="00626B18">
      <w:pPr>
        <w:pStyle w:val="ListParagraph"/>
        <w:numPr>
          <w:ilvl w:val="0"/>
          <w:numId w:val="4"/>
        </w:numPr>
        <w:spacing w:after="0" w:line="360" w:lineRule="auto"/>
        <w:ind w:left="0" w:firstLine="0"/>
        <w:jc w:val="both"/>
        <w:rPr>
          <w:rFonts w:ascii="Times New Roman" w:eastAsia="Times New Roman" w:hAnsi="Times New Roman" w:cs="Times New Roman"/>
          <w:sz w:val="24"/>
          <w:szCs w:val="24"/>
        </w:rPr>
      </w:pPr>
      <w:r w:rsidRPr="008A60E4">
        <w:rPr>
          <w:rFonts w:ascii="Times New Roman" w:eastAsia="Times New Roman" w:hAnsi="Times New Roman" w:cs="Times New Roman"/>
          <w:b/>
          <w:sz w:val="24"/>
          <w:szCs w:val="24"/>
        </w:rPr>
        <w:t>CAPITAL STRENGTH (CAS):</w:t>
      </w:r>
      <w:r w:rsidRPr="008A60E4">
        <w:rPr>
          <w:rFonts w:ascii="Times New Roman" w:eastAsia="Times New Roman" w:hAnsi="Times New Roman" w:cs="Times New Roman"/>
          <w:sz w:val="24"/>
          <w:szCs w:val="24"/>
        </w:rPr>
        <w:t xml:space="preserve"> It is useful to consider capital strength as a determinant of profitability of banks for the fact that it is a source of funds which is often large. Authors like </w:t>
      </w:r>
      <w:r w:rsidRPr="008A60E4">
        <w:rPr>
          <w:rFonts w:ascii="Times New Roman" w:hAnsi="Times New Roman" w:cs="Times New Roman"/>
          <w:sz w:val="24"/>
          <w:szCs w:val="24"/>
        </w:rPr>
        <w:t>Demirguc-Kunt &amp; Huizinga (</w:t>
      </w:r>
      <w:r w:rsidR="008A60E4" w:rsidRPr="008A60E4">
        <w:rPr>
          <w:rFonts w:ascii="Times New Roman" w:hAnsi="Times New Roman" w:cs="Times New Roman"/>
          <w:sz w:val="24"/>
          <w:szCs w:val="24"/>
        </w:rPr>
        <w:t>2019</w:t>
      </w:r>
      <w:r w:rsidRPr="008A60E4">
        <w:rPr>
          <w:rFonts w:ascii="Times New Roman" w:hAnsi="Times New Roman" w:cs="Times New Roman"/>
          <w:sz w:val="24"/>
          <w:szCs w:val="24"/>
        </w:rPr>
        <w:t>) and Berger (</w:t>
      </w:r>
      <w:r w:rsidR="008A60E4" w:rsidRPr="008A60E4">
        <w:rPr>
          <w:rFonts w:ascii="Times New Roman" w:hAnsi="Times New Roman" w:cs="Times New Roman"/>
          <w:sz w:val="24"/>
          <w:szCs w:val="24"/>
        </w:rPr>
        <w:t>2024</w:t>
      </w:r>
      <w:r w:rsidRPr="008A60E4">
        <w:rPr>
          <w:rFonts w:ascii="Times New Roman" w:hAnsi="Times New Roman" w:cs="Times New Roman"/>
          <w:sz w:val="24"/>
          <w:szCs w:val="24"/>
        </w:rPr>
        <w:t>) even argu</w:t>
      </w:r>
      <w:r w:rsidR="004A223F" w:rsidRPr="008A60E4">
        <w:rPr>
          <w:rFonts w:ascii="Times New Roman" w:hAnsi="Times New Roman" w:cs="Times New Roman"/>
          <w:sz w:val="24"/>
          <w:szCs w:val="24"/>
        </w:rPr>
        <w:t>d</w:t>
      </w:r>
      <w:r w:rsidRPr="008A60E4">
        <w:rPr>
          <w:rFonts w:ascii="Times New Roman" w:hAnsi="Times New Roman" w:cs="Times New Roman"/>
          <w:sz w:val="24"/>
          <w:szCs w:val="24"/>
        </w:rPr>
        <w:t xml:space="preserve">e that, due to its effect on leverage and risk, The structure of a bank’s capital- i.e. shareholders’ funds, reserves and retained earnings- has significant influence on how profitable the bank becomes. </w:t>
      </w:r>
    </w:p>
    <w:p w:rsidR="00CC4D9C" w:rsidRPr="008A60E4" w:rsidRDefault="00CC4D9C" w:rsidP="00626B18">
      <w:pPr>
        <w:pStyle w:val="ListParagraph"/>
        <w:numPr>
          <w:ilvl w:val="0"/>
          <w:numId w:val="4"/>
        </w:numPr>
        <w:spacing w:after="0" w:line="360" w:lineRule="auto"/>
        <w:ind w:left="0" w:firstLine="0"/>
        <w:jc w:val="both"/>
        <w:rPr>
          <w:rFonts w:ascii="Times New Roman" w:eastAsia="Times New Roman" w:hAnsi="Times New Roman" w:cs="Times New Roman"/>
          <w:sz w:val="24"/>
          <w:szCs w:val="24"/>
        </w:rPr>
      </w:pPr>
      <w:r w:rsidRPr="008A60E4">
        <w:rPr>
          <w:rFonts w:ascii="Times New Roman" w:hAnsi="Times New Roman" w:cs="Times New Roman"/>
          <w:b/>
          <w:sz w:val="24"/>
          <w:szCs w:val="24"/>
        </w:rPr>
        <w:t xml:space="preserve">LOAN QUALITY (LOQ): </w:t>
      </w:r>
      <w:r w:rsidRPr="008A60E4">
        <w:rPr>
          <w:rFonts w:ascii="Times New Roman" w:hAnsi="Times New Roman" w:cs="Times New Roman"/>
          <w:sz w:val="24"/>
          <w:szCs w:val="24"/>
        </w:rPr>
        <w:t>The level of credit risk to which the bank is exposed can be known when a comparison is made between the amount of loan loss that is provided for and the total amount of loans in the balance sheet. Other things being equal, loan loss provision would be negatively related to profitability for the fact that ‘bad loans’ is one of the most serious elements in reduction of profits. Among others, Miller &amp; Noulas (</w:t>
      </w:r>
      <w:r w:rsidR="008A60E4" w:rsidRPr="008A60E4">
        <w:rPr>
          <w:rFonts w:ascii="Times New Roman" w:hAnsi="Times New Roman" w:cs="Times New Roman"/>
          <w:sz w:val="24"/>
          <w:szCs w:val="24"/>
        </w:rPr>
        <w:t>2017</w:t>
      </w:r>
      <w:r w:rsidRPr="008A60E4">
        <w:rPr>
          <w:rFonts w:ascii="Times New Roman" w:hAnsi="Times New Roman" w:cs="Times New Roman"/>
          <w:sz w:val="24"/>
          <w:szCs w:val="24"/>
        </w:rPr>
        <w:t xml:space="preserve">) document that the profitability of a bank decreases as its exposure to high credit risk increases. In essence, profits will increase when lower provisions are made for loan losses. </w:t>
      </w:r>
    </w:p>
    <w:p w:rsidR="00CC4D9C" w:rsidRPr="008A60E4" w:rsidRDefault="00CC4D9C" w:rsidP="00626B18">
      <w:pPr>
        <w:pStyle w:val="ListParagraph"/>
        <w:numPr>
          <w:ilvl w:val="0"/>
          <w:numId w:val="4"/>
        </w:numPr>
        <w:spacing w:after="0" w:line="360" w:lineRule="auto"/>
        <w:ind w:left="0" w:firstLine="0"/>
        <w:jc w:val="both"/>
        <w:rPr>
          <w:rFonts w:ascii="Times New Roman" w:eastAsia="Times New Roman" w:hAnsi="Times New Roman" w:cs="Times New Roman"/>
          <w:sz w:val="24"/>
          <w:szCs w:val="24"/>
        </w:rPr>
      </w:pPr>
      <w:r w:rsidRPr="008A60E4">
        <w:rPr>
          <w:rFonts w:ascii="Times New Roman" w:hAnsi="Times New Roman" w:cs="Times New Roman"/>
          <w:b/>
          <w:sz w:val="24"/>
          <w:szCs w:val="24"/>
        </w:rPr>
        <w:t>MANAGEMENT QUALITY (MGQ)</w:t>
      </w:r>
      <w:r w:rsidRPr="008A60E4">
        <w:rPr>
          <w:rFonts w:ascii="Times New Roman" w:hAnsi="Times New Roman" w:cs="Times New Roman"/>
          <w:sz w:val="24"/>
          <w:szCs w:val="24"/>
        </w:rPr>
        <w:t xml:space="preserve">: A major way of knowing the quality of a management team is the control that the team has over the expenses of the organization. In banks, the negative impact that expenses can have on profitability is obvious. One way of having an edge over competitors in the industry, therefore, is for a bank to have lower expenses. However, caution must be taken that quality of service is not compromised in </w:t>
      </w:r>
      <w:r w:rsidRPr="008A60E4">
        <w:rPr>
          <w:rFonts w:ascii="Times New Roman" w:hAnsi="Times New Roman" w:cs="Times New Roman"/>
          <w:sz w:val="24"/>
          <w:szCs w:val="24"/>
        </w:rPr>
        <w:lastRenderedPageBreak/>
        <w:t xml:space="preserve">the seeking of lower costs. Moreso as employees are bound to withhold measures of their productivity to the extent that they believe that equity does not prevail. In this study, management quality is measured as non-interest expenses divided by total assets. </w:t>
      </w:r>
    </w:p>
    <w:p w:rsidR="00CC4D9C" w:rsidRPr="008A60E4" w:rsidRDefault="00CC4D9C" w:rsidP="00626B18">
      <w:pPr>
        <w:pStyle w:val="ListParagraph"/>
        <w:numPr>
          <w:ilvl w:val="0"/>
          <w:numId w:val="4"/>
        </w:numPr>
        <w:spacing w:after="0" w:line="360" w:lineRule="auto"/>
        <w:ind w:left="0" w:firstLine="0"/>
        <w:jc w:val="both"/>
        <w:rPr>
          <w:rFonts w:ascii="Times New Roman" w:eastAsia="Times New Roman" w:hAnsi="Times New Roman" w:cs="Times New Roman"/>
          <w:sz w:val="24"/>
          <w:szCs w:val="24"/>
        </w:rPr>
      </w:pPr>
      <w:r w:rsidRPr="008A60E4">
        <w:rPr>
          <w:rFonts w:ascii="Times New Roman" w:hAnsi="Times New Roman" w:cs="Times New Roman"/>
          <w:b/>
          <w:sz w:val="24"/>
          <w:szCs w:val="24"/>
        </w:rPr>
        <w:t>DIRECTION OF EFFORTS (DOE</w:t>
      </w:r>
      <w:r w:rsidRPr="008A60E4">
        <w:rPr>
          <w:rFonts w:ascii="Times New Roman" w:hAnsi="Times New Roman" w:cs="Times New Roman"/>
          <w:sz w:val="24"/>
          <w:szCs w:val="24"/>
        </w:rPr>
        <w:t>): The essence of including this variable is mostly to provide information on the effectiveness of banks. The major mandate of a bank is to channel funds from surplus-spending units to deficit-spending units for investment purposes. This should, all things being equal, lead to economic growth as well as serve as a major means of earnings for Deposit Money Banks. To Abreu &amp; Mendes (20</w:t>
      </w:r>
      <w:r w:rsidR="008A60E4" w:rsidRPr="008A60E4">
        <w:rPr>
          <w:rFonts w:ascii="Times New Roman" w:hAnsi="Times New Roman" w:cs="Times New Roman"/>
          <w:sz w:val="24"/>
          <w:szCs w:val="24"/>
        </w:rPr>
        <w:t>2</w:t>
      </w:r>
      <w:r w:rsidRPr="008A60E4">
        <w:rPr>
          <w:rFonts w:ascii="Times New Roman" w:hAnsi="Times New Roman" w:cs="Times New Roman"/>
          <w:sz w:val="24"/>
          <w:szCs w:val="24"/>
        </w:rPr>
        <w:t xml:space="preserve">3), more loans naturally translates to higher revenue and, consequently, higher profit. DOE is measured as total loans and advances divided by deposits. </w:t>
      </w:r>
    </w:p>
    <w:p w:rsidR="00CC4D9C" w:rsidRPr="008A60E4" w:rsidRDefault="00CC4D9C"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2.1.5 EXTERNAL/MACROECONOMIC FACTORS</w:t>
      </w:r>
    </w:p>
    <w:p w:rsidR="00CC4D9C"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hAnsi="Times New Roman" w:cs="Times New Roman"/>
          <w:sz w:val="24"/>
          <w:szCs w:val="24"/>
        </w:rPr>
        <w:t>The factors are normally beyond the control of the management of organizations are referred to as external factors. In the banking industry, factors such as economic growth (or GDP growth), interest rate, competition/market share/firm size, and inflation are known to affect the whole economy and are usually outside the purview and correction of any bank. These external determinants are indirect as well as uncontrollable, have an enormous impact on bank’s profitability. Several studies, for example Bentum (2012), Khrawish (2011), Karkrah &amp; Ameyaw (2010), Vong &amp; Chan (2009), and Sufian &amp; Chong (2008), have stressed the importance of these external factors in the design of models of determinants of profitability. The external factors considered in this study are Gross Domestic Product (GDP), inflation (INF), and annual lending rate (ALR)</w:t>
      </w:r>
    </w:p>
    <w:p w:rsidR="00CC4D9C" w:rsidRPr="008A60E4" w:rsidRDefault="00CC4D9C" w:rsidP="00626B18">
      <w:pPr>
        <w:spacing w:after="0" w:line="360" w:lineRule="auto"/>
        <w:jc w:val="both"/>
        <w:rPr>
          <w:rFonts w:ascii="Times New Roman" w:eastAsia="Times New Roman" w:hAnsi="Times New Roman" w:cs="Times New Roman"/>
          <w:b/>
          <w:sz w:val="24"/>
          <w:szCs w:val="24"/>
        </w:rPr>
      </w:pPr>
      <w:r w:rsidRPr="008A60E4">
        <w:rPr>
          <w:rFonts w:ascii="Times New Roman" w:hAnsi="Times New Roman" w:cs="Times New Roman"/>
          <w:b/>
          <w:sz w:val="24"/>
          <w:szCs w:val="24"/>
        </w:rPr>
        <w:t>2.1.6</w:t>
      </w:r>
      <w:r w:rsidRPr="008A60E4">
        <w:rPr>
          <w:rFonts w:ascii="Times New Roman" w:hAnsi="Times New Roman" w:cs="Times New Roman"/>
          <w:b/>
          <w:sz w:val="24"/>
          <w:szCs w:val="24"/>
        </w:rPr>
        <w:tab/>
      </w:r>
      <w:r w:rsidRPr="008A60E4">
        <w:rPr>
          <w:rFonts w:ascii="Times New Roman" w:eastAsia="Times New Roman" w:hAnsi="Times New Roman" w:cs="Times New Roman"/>
          <w:b/>
          <w:sz w:val="24"/>
          <w:szCs w:val="24"/>
        </w:rPr>
        <w:t xml:space="preserve">INTEREST RATES AND THE FINANCIAL INTERMEDIATION ROLE OF BANKS </w:t>
      </w:r>
    </w:p>
    <w:p w:rsidR="004A223F"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Interest rates play a role in the decision by banks to lend money to borrowers, the decision by savers to save money and the decision of investors to invest. Thus interest rates may be argued as being central to financial decision-making and on this basis are related to the performance of the banking sector of countries of the world as a tool to bring about optimal banking sector performance. Consistent with this, Khan and Sattar (2014) find in Pakistan that interest rates have a strong positive and significant correlation with commercial bank profitability. Financial intermediation by banks across the world, to the </w:t>
      </w:r>
      <w:r w:rsidRPr="008A60E4">
        <w:rPr>
          <w:rFonts w:ascii="Times New Roman" w:eastAsia="Times New Roman" w:hAnsi="Times New Roman" w:cs="Times New Roman"/>
          <w:sz w:val="24"/>
          <w:szCs w:val="24"/>
        </w:rPr>
        <w:lastRenderedPageBreak/>
        <w:t xml:space="preserve">extent that it is an important function of the banks in country bank sectors, interest rates play a role in financial intermediation in ensuring that funds of savers lent to borrowers are put into profitable projects where they will realize significant returns and consequently banking sector performance results. </w:t>
      </w:r>
    </w:p>
    <w:p w:rsidR="000E2E20" w:rsidRPr="008A60E4" w:rsidRDefault="00CC4D9C" w:rsidP="004A223F">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However interest rates as one of factors affecting bank performance is affected by a variety of factors which are inflation rate, money supply and monetary policy rate as highlighted by Ajudua and Okonkwo (2015) who find a positive and significant relationship between inflation rate, money supply and monetary policy rate on the one hand, and trend of interest rate using Error correction model in Nigeria over the period of 1986 to 2012. </w:t>
      </w:r>
    </w:p>
    <w:p w:rsidR="000E2E20"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Further, Onanuga and Shittu (2010) analyze the determinants of interest rate in Nigeria within the framework of a vector error correction model using quarterly data between first quarter of 2000 and last quarter of 2008. The study employing treasury bill rate as a measure of interest rate, found that that Treasury Bill Rates (TBR) in Nigeria and its hypothesized determinants are generally I (1) series, with two cointegrating equations existing among their linear combinations. Results based on normalisation of the restricted VAR system in respect of the TBR and real GDP revealed that Real money supply (RMS) and Expected Foreign Returns (EFR) exerts significant (p&lt;0.01) long-run influence on both the TBR and domestic outputs. The equilibrium relationship was found to be stable, with exogenous shocks due to TBR being corrected within 92 days, while those due to real outpu</w:t>
      </w:r>
      <w:r w:rsidR="000E2E20" w:rsidRPr="008A60E4">
        <w:rPr>
          <w:rFonts w:ascii="Times New Roman" w:eastAsia="Times New Roman" w:hAnsi="Times New Roman" w:cs="Times New Roman"/>
          <w:sz w:val="24"/>
          <w:szCs w:val="24"/>
        </w:rPr>
        <w:t xml:space="preserve">t are corrected within 4-days. </w:t>
      </w:r>
    </w:p>
    <w:p w:rsidR="00CC4D9C" w:rsidRPr="008A60E4" w:rsidRDefault="00CC4D9C" w:rsidP="00626B18">
      <w:pPr>
        <w:spacing w:after="0" w:line="360" w:lineRule="auto"/>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t>2.1.7</w:t>
      </w:r>
      <w:r w:rsidRPr="008A60E4">
        <w:rPr>
          <w:rFonts w:ascii="Times New Roman" w:eastAsia="Times New Roman" w:hAnsi="Times New Roman" w:cs="Times New Roman"/>
          <w:b/>
          <w:sz w:val="24"/>
          <w:szCs w:val="24"/>
        </w:rPr>
        <w:tab/>
        <w:t>INFLATION ANDFINANCIAL PERFORMANCE OF DEPOSIT MONEY BANKS</w:t>
      </w:r>
    </w:p>
    <w:p w:rsidR="000E2E20"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Evidence indicates that there is a significant, and economically important, negative relationship between inflation and financial development. This correlation emerges essentially independently of the time period considered, the empirical procedure employed, or the set of variables that appear in the conditioning information set. It is also not sensitive to inclusion or exclusion of countries that have experienced extraordinarily high rates of inflation. Recent empirical work shows that deterioration in financial sector performance has large, negative implications for economic growth. Theory further predicts that the </w:t>
      </w:r>
      <w:r w:rsidRPr="008A60E4">
        <w:rPr>
          <w:rFonts w:ascii="Times New Roman" w:eastAsia="Times New Roman" w:hAnsi="Times New Roman" w:cs="Times New Roman"/>
          <w:sz w:val="24"/>
          <w:szCs w:val="24"/>
        </w:rPr>
        <w:lastRenderedPageBreak/>
        <w:t xml:space="preserve">inflation-finance relationship may exhibit strong non-linearity. For example, informational frictions may become binding only when inflation exceeds certain thresholds. </w:t>
      </w:r>
    </w:p>
    <w:p w:rsidR="000E2E20"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When inflation passes these thresholds, some theories suggest</w:t>
      </w:r>
      <w:r w:rsidR="004A223F" w:rsidRPr="008A60E4">
        <w:rPr>
          <w:rFonts w:ascii="Times New Roman" w:eastAsia="Times New Roman" w:hAnsi="Times New Roman" w:cs="Times New Roman"/>
          <w:sz w:val="24"/>
          <w:szCs w:val="24"/>
        </w:rPr>
        <w:t>ed</w:t>
      </w:r>
      <w:r w:rsidRPr="008A60E4">
        <w:rPr>
          <w:rFonts w:ascii="Times New Roman" w:eastAsia="Times New Roman" w:hAnsi="Times New Roman" w:cs="Times New Roman"/>
          <w:sz w:val="24"/>
          <w:szCs w:val="24"/>
        </w:rPr>
        <w:t xml:space="preserve"> that we will observe a corresponding collapse in financial system performance with adverse effects on resource allocation and economic activity. Finally, the negative relationship between inflation and financial sector performance emerges even after controlling for simultaneity and omitted variable biases. Thus, a preponderance of evidence indicates that sustained inflation and financial sector performance display a strongly negative association. In low-inflation countries, the data indicate that more inflation is not matched by greater nominal equity returns. In high inflation economies, however, nominal stock returns move essentially one-for-one with marginal</w:t>
      </w:r>
      <w:r w:rsidR="000E2E20" w:rsidRPr="008A60E4">
        <w:rPr>
          <w:rFonts w:ascii="Times New Roman" w:eastAsia="Times New Roman" w:hAnsi="Times New Roman" w:cs="Times New Roman"/>
          <w:sz w:val="24"/>
          <w:szCs w:val="24"/>
        </w:rPr>
        <w:t xml:space="preserve"> increases in inflation rates. </w:t>
      </w:r>
    </w:p>
    <w:p w:rsidR="00CC4D9C"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In terms of banking and stock market development, bank lending activity, bank liability issues, stock market size and liquidity display strong negative correlations with inflation, but only for countries with low-to-moderate rates of inflation. As inflation rises, the marginal impact of additional inflation on banking and stock market development diminishes rapidly. The data suggest that for economies with annual inflation rates above about 15 percent, there is a large discrete drop in financial sector development relative to countries with inflation rates below this threshold. Since financial sector development is strongly with long-run economic performance, our findings are consistent with the view that as inflation –even predictable inflation –passes certain critical values, there will be negative implications for long-run economic performance.</w:t>
      </w:r>
      <w:r w:rsidR="008A60E4" w:rsidRPr="008A60E4">
        <w:rPr>
          <w:rFonts w:ascii="Times New Roman" w:eastAsia="Times New Roman" w:hAnsi="Times New Roman" w:cs="Times New Roman"/>
          <w:sz w:val="24"/>
          <w:szCs w:val="24"/>
        </w:rPr>
        <w:t xml:space="preserve"> (Richard,202</w:t>
      </w:r>
      <w:r w:rsidRPr="008A60E4">
        <w:rPr>
          <w:rFonts w:ascii="Times New Roman" w:eastAsia="Times New Roman" w:hAnsi="Times New Roman" w:cs="Times New Roman"/>
          <w:sz w:val="24"/>
          <w:szCs w:val="24"/>
        </w:rPr>
        <w:t>0)</w:t>
      </w:r>
    </w:p>
    <w:p w:rsidR="00CC4D9C" w:rsidRPr="008A60E4" w:rsidRDefault="00CC4D9C" w:rsidP="00626B18">
      <w:pPr>
        <w:spacing w:after="0" w:line="360" w:lineRule="auto"/>
        <w:contextualSpacing/>
        <w:rPr>
          <w:rFonts w:ascii="Times New Roman" w:hAnsi="Times New Roman" w:cs="Times New Roman"/>
          <w:b/>
          <w:sz w:val="24"/>
          <w:szCs w:val="24"/>
        </w:rPr>
      </w:pPr>
      <w:r w:rsidRPr="008A60E4">
        <w:rPr>
          <w:rFonts w:ascii="Times New Roman" w:hAnsi="Times New Roman" w:cs="Times New Roman"/>
          <w:b/>
          <w:sz w:val="24"/>
          <w:szCs w:val="24"/>
        </w:rPr>
        <w:t>2.2</w:t>
      </w:r>
      <w:r w:rsidRPr="008A60E4">
        <w:rPr>
          <w:rFonts w:ascii="Times New Roman" w:hAnsi="Times New Roman" w:cs="Times New Roman"/>
          <w:b/>
          <w:sz w:val="24"/>
          <w:szCs w:val="24"/>
        </w:rPr>
        <w:tab/>
        <w:t>THEORETICAL FRAMEWORK</w:t>
      </w:r>
      <w:r w:rsidRPr="008A60E4">
        <w:rPr>
          <w:rFonts w:ascii="Times New Roman" w:hAnsi="Times New Roman" w:cs="Times New Roman"/>
          <w:b/>
          <w:sz w:val="24"/>
          <w:szCs w:val="24"/>
        </w:rPr>
        <w:tab/>
      </w:r>
      <w:r w:rsidRPr="008A60E4">
        <w:rPr>
          <w:rFonts w:ascii="Times New Roman" w:hAnsi="Times New Roman" w:cs="Times New Roman"/>
          <w:b/>
          <w:sz w:val="24"/>
          <w:szCs w:val="24"/>
        </w:rPr>
        <w:tab/>
      </w:r>
      <w:r w:rsidRPr="008A60E4">
        <w:rPr>
          <w:rFonts w:ascii="Times New Roman" w:hAnsi="Times New Roman" w:cs="Times New Roman"/>
          <w:b/>
          <w:sz w:val="24"/>
          <w:szCs w:val="24"/>
        </w:rPr>
        <w:tab/>
      </w:r>
      <w:r w:rsidRPr="008A60E4">
        <w:rPr>
          <w:rFonts w:ascii="Times New Roman" w:hAnsi="Times New Roman" w:cs="Times New Roman"/>
          <w:b/>
          <w:sz w:val="24"/>
          <w:szCs w:val="24"/>
        </w:rPr>
        <w:tab/>
      </w:r>
      <w:r w:rsidRPr="008A60E4">
        <w:rPr>
          <w:rFonts w:ascii="Times New Roman" w:hAnsi="Times New Roman" w:cs="Times New Roman"/>
          <w:b/>
          <w:sz w:val="24"/>
          <w:szCs w:val="24"/>
        </w:rPr>
        <w:tab/>
      </w:r>
    </w:p>
    <w:p w:rsidR="00CC4D9C"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The study is anchored on systems theory to explain the interaction of the external environment with the performance of the firm; and the RBV to explain how internal factors( firm characteristics) determine the outcome of the firm.</w:t>
      </w:r>
    </w:p>
    <w:p w:rsidR="00CC4D9C" w:rsidRPr="008A60E4" w:rsidRDefault="00CC4D9C" w:rsidP="00626B18">
      <w:pPr>
        <w:spacing w:after="0" w:line="360" w:lineRule="auto"/>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t xml:space="preserve">2.2.1 </w:t>
      </w:r>
      <w:r w:rsidR="00740023" w:rsidRPr="008A60E4">
        <w:rPr>
          <w:rFonts w:ascii="Times New Roman" w:eastAsia="Times New Roman" w:hAnsi="Times New Roman" w:cs="Times New Roman"/>
          <w:b/>
          <w:sz w:val="24"/>
          <w:szCs w:val="24"/>
        </w:rPr>
        <w:t>Systems Theory</w:t>
      </w:r>
      <w:r w:rsidRPr="008A60E4">
        <w:rPr>
          <w:rFonts w:ascii="Times New Roman" w:eastAsia="Times New Roman" w:hAnsi="Times New Roman" w:cs="Times New Roman"/>
          <w:b/>
          <w:sz w:val="24"/>
          <w:szCs w:val="24"/>
        </w:rPr>
        <w:t>.</w:t>
      </w:r>
    </w:p>
    <w:p w:rsidR="000E2E20"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Nwachukwu (2006) defined a system as “a set of interrelated and interdependent parts arranged in a manner that produces a united whole.”Kühn (1974)considered a system as “any pattern whose elements are related in sufficiently regular way to justify attention.”Kühn (1974) extended the theory to include the fact that the knowledge of a part </w:t>
      </w:r>
      <w:r w:rsidRPr="008A60E4">
        <w:rPr>
          <w:rFonts w:ascii="Times New Roman" w:eastAsia="Times New Roman" w:hAnsi="Times New Roman" w:cs="Times New Roman"/>
          <w:sz w:val="24"/>
          <w:szCs w:val="24"/>
        </w:rPr>
        <w:lastRenderedPageBreak/>
        <w:t xml:space="preserve">of a system facilitates the knowledge of another part. A system can either be controlled (cybernetic) or uncontrolled. A controlled system sensed information (detector),applies rules to take decision on what is sensed (selector) and makes some transaction or communication between the system (effector). According to Kühn (1974), the aim of decision(communication and transaction) between systems is to achieve equilibrium. A system can either be a closed system in which case interactions occur only between elements within the system and not with any system outside it, or an open system where interactions occur both within the system and outside it. Closed systems tend toward negative entropy with the likelihood of decaying due to the absence of exchanges with outside systems. </w:t>
      </w:r>
    </w:p>
    <w:p w:rsidR="00CC4D9C"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According to Laszlo and Krippner (1998), “Systems theory promises to offer a powerful conceptual approach for grasping the interrelation of human beings and the associated cognitive structures and processes specific to them in both society and nature.” It is “concerned with the holistic and integrative exploration of phenomena and events.” The term conveys “a complex of interacting components together with the relationships among them that permit the identification of a boundary-maintaining entity or process.” The general systems theory aims at looking at the entire world as a composite of co-existing, interacting and interrelating elements. This is not to undermine or downplay the value of studying units, subsystems or even systems within a larger context (a reductionist approach) as is done in specialization, but to place all disciplines within proper perspective of the whole.</w:t>
      </w:r>
    </w:p>
    <w:p w:rsidR="00CC4D9C" w:rsidRPr="008A60E4" w:rsidRDefault="00CC4D9C" w:rsidP="00626B18">
      <w:pPr>
        <w:spacing w:after="0" w:line="360" w:lineRule="auto"/>
        <w:jc w:val="both"/>
        <w:rPr>
          <w:rFonts w:ascii="Times New Roman" w:eastAsia="Times New Roman" w:hAnsi="Times New Roman" w:cs="Times New Roman"/>
          <w:sz w:val="24"/>
          <w:szCs w:val="24"/>
        </w:rPr>
      </w:pPr>
      <w:r w:rsidRPr="008A60E4">
        <w:rPr>
          <w:rFonts w:ascii="Times New Roman" w:eastAsia="Times New Roman" w:hAnsi="Times New Roman" w:cs="Times New Roman"/>
          <w:b/>
          <w:sz w:val="24"/>
          <w:szCs w:val="24"/>
        </w:rPr>
        <w:t xml:space="preserve">2.2.2 </w:t>
      </w:r>
      <w:r w:rsidR="00740023" w:rsidRPr="008A60E4">
        <w:rPr>
          <w:rFonts w:ascii="Times New Roman" w:eastAsia="Times New Roman" w:hAnsi="Times New Roman" w:cs="Times New Roman"/>
          <w:b/>
          <w:sz w:val="24"/>
          <w:szCs w:val="24"/>
        </w:rPr>
        <w:t>Resource-Based View</w:t>
      </w:r>
      <w:r w:rsidR="00740023" w:rsidRPr="008A60E4">
        <w:rPr>
          <w:rFonts w:ascii="Times New Roman" w:eastAsia="Times New Roman" w:hAnsi="Times New Roman" w:cs="Times New Roman"/>
          <w:sz w:val="24"/>
          <w:szCs w:val="24"/>
        </w:rPr>
        <w:t xml:space="preserve"> </w:t>
      </w:r>
      <w:r w:rsidRPr="008A60E4">
        <w:rPr>
          <w:rFonts w:ascii="Times New Roman" w:eastAsia="Times New Roman" w:hAnsi="Times New Roman" w:cs="Times New Roman"/>
          <w:sz w:val="24"/>
          <w:szCs w:val="24"/>
        </w:rPr>
        <w:t>(RBV).</w:t>
      </w:r>
    </w:p>
    <w:p w:rsidR="004A223F"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The RBV posits a link between bank’s internal resources and performance (Denizel and Özdemir, 2006). According to RBV, the competitive advantage of a firm can be built on a firm’s resources (Bharadwaj et al., 1993; Hunt, 1999)that meet some important conditions such as value, heterogeneity, rareness, durability ,imperfect mobility, unsubstitutability, imperfect imitability and ex ante-limits to competition (Čater, 2001). Barney (1991) further observed that a little amount of heterogeneity should certainly exist within different firms in order to be able to explain the observed performance differences between firms. </w:t>
      </w:r>
    </w:p>
    <w:p w:rsidR="000E2E20"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Otherwise, all firms possessing identical resources would conceive of and implement the same strategies and could only improve their effectiveness and efficiency to the same extent, ending up with no sustained competitive advantage or performance superiority (Denizel and Özdemir, 2006).Lately, the RBV has focused on the relationship with environmental threats and opportunities (Barney, 1986, 1996; Mahoney and Pandian, 1992).</w:t>
      </w:r>
    </w:p>
    <w:p w:rsidR="00041B01" w:rsidRPr="008A60E4" w:rsidRDefault="00CC4D9C" w:rsidP="00041B01">
      <w:pPr>
        <w:spacing w:after="0" w:line="360" w:lineRule="auto"/>
        <w:rPr>
          <w:rFonts w:ascii="Times New Roman" w:hAnsi="Times New Roman" w:cs="Times New Roman"/>
          <w:b/>
          <w:sz w:val="24"/>
          <w:szCs w:val="24"/>
        </w:rPr>
      </w:pPr>
      <w:r w:rsidRPr="008A60E4">
        <w:rPr>
          <w:rFonts w:ascii="Times New Roman" w:hAnsi="Times New Roman" w:cs="Times New Roman"/>
          <w:b/>
          <w:sz w:val="24"/>
          <w:szCs w:val="24"/>
        </w:rPr>
        <w:t xml:space="preserve">2.2.3 </w:t>
      </w:r>
      <w:r w:rsidRPr="008A60E4">
        <w:rPr>
          <w:rFonts w:ascii="Times New Roman" w:hAnsi="Times New Roman" w:cs="Times New Roman"/>
          <w:b/>
          <w:sz w:val="24"/>
          <w:szCs w:val="24"/>
        </w:rPr>
        <w:tab/>
      </w:r>
      <w:r w:rsidR="00041B01" w:rsidRPr="008A60E4">
        <w:rPr>
          <w:rFonts w:ascii="Times New Roman" w:hAnsi="Times New Roman" w:cs="Times New Roman"/>
          <w:b/>
          <w:sz w:val="24"/>
          <w:szCs w:val="24"/>
        </w:rPr>
        <w:t xml:space="preserve">Market Power Model </w:t>
      </w:r>
    </w:p>
    <w:p w:rsidR="00041B01" w:rsidRPr="008A60E4" w:rsidRDefault="00041B01" w:rsidP="008A60E4">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This study also has direct bearing to the Bikker and Boss (2008) built the Market Power Model. In actuality, the Bikker and Boss model heavily references the broad theory of profit maximization. According to the market power model (Bikker &amp; Boss, 2008), changes in the environment and competitor behavior have an impact on how well banks perform. The study takes into account the structure conduct performance (SCP) and efficient-structure (EFS) hypotheses, two variations of the market power model. According to the Structure-Conduct-Performance (SCP) paradigm, if there is no industry-wide collusion, bank profitability should be declining as market concentration (HHI) increases. However, if bank earnings are rising together with industry concentration, it follows that businesses are working together to maximize oligopoly profits. According to the Structure-ConductPerformance (SCP) model, market structure impacts bank behavior, which has an impact on profitability. Banks are more inclined to engage in collaborative conduct and their oligopoly rents boost profitability in a more concentrated market (Bikker and Bos, 2008). It can be observed that the market power model is enough to explain the relationship between the performance of banking institutions and their macroeconomic surroundings in Nigeria because banks operate within the macroeconomy.</w:t>
      </w:r>
    </w:p>
    <w:p w:rsidR="00CC4D9C" w:rsidRPr="008A60E4" w:rsidRDefault="00CC4D9C" w:rsidP="00626B18">
      <w:pPr>
        <w:spacing w:after="0" w:line="360" w:lineRule="auto"/>
        <w:rPr>
          <w:rFonts w:ascii="Times New Roman" w:hAnsi="Times New Roman" w:cs="Times New Roman"/>
          <w:b/>
          <w:sz w:val="24"/>
          <w:szCs w:val="24"/>
        </w:rPr>
      </w:pPr>
      <w:r w:rsidRPr="008A60E4">
        <w:rPr>
          <w:rFonts w:ascii="Times New Roman" w:hAnsi="Times New Roman" w:cs="Times New Roman"/>
          <w:b/>
          <w:sz w:val="24"/>
          <w:szCs w:val="24"/>
        </w:rPr>
        <w:t>2.3</w:t>
      </w:r>
      <w:r w:rsidRPr="008A60E4">
        <w:rPr>
          <w:rFonts w:ascii="Times New Roman" w:hAnsi="Times New Roman" w:cs="Times New Roman"/>
          <w:b/>
          <w:sz w:val="24"/>
          <w:szCs w:val="24"/>
        </w:rPr>
        <w:tab/>
        <w:t>EMPIRICAL REVIEW</w:t>
      </w:r>
    </w:p>
    <w:p w:rsidR="008A60E4" w:rsidRPr="008A60E4" w:rsidRDefault="00041B01" w:rsidP="008A60E4">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Macroeconomic variables and the performance of Nigerian deposit money banks from 1989 to 2018 were examined by Ejem et al. (2020). Returns on assets were used as a proxy for banks’ performance, which is why the gross domestic product rate, interest rate, inflation rate, money supply, and exchange rate were chosen as independent variables. The Generalized Method of Moment and Vector Error Correction Model were used to estimate the required model. It was discovered that none of the selected macroeconomic variables had a discernible impact on banks’ performance, and that neither the variables’ individual nor collective effects on banks’ performance—in the short and long terms—could be attributed. Furthermore, the study discovered that bank performance was not significantly impacted in response to the shocks of any chosen macroeconomic factors based on the impulse response estimation. This study however did not measure bank performance in terms of loans and advances as done in the present study. </w:t>
      </w:r>
    </w:p>
    <w:p w:rsidR="008A60E4" w:rsidRPr="008A60E4" w:rsidRDefault="00041B01" w:rsidP="008A60E4">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From 1985 through 2019, Adetokun et al. (2021) investigated the impact of specific macroeconomic variables on the performance of Nigeria’s deposit money institutions. Return on Asset (ROA) was used as a proxy to quantify the performance of deposit money institutions, with interest rate, money supply, inflation rate (INF), and real gross domestic product (RGDP) serving as the independent variables. Thus, in comparison with work of Ejem et al. (2020) this study excluded exchange rate from their estimated model. Data were collected from the secondary source and analyzed using vector error correction method. The findings indicated that while money supply and real gross domestic product had a negative impact on return on assets, interest rates and inflation rates showed favorable associations with return on assets. Thus, it was determined that over time, interest rates and inflation rates influenced bank performance more so than money supply and real GDP. </w:t>
      </w:r>
    </w:p>
    <w:p w:rsidR="008A60E4" w:rsidRPr="008A60E4" w:rsidRDefault="00041B01" w:rsidP="008A60E4">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Anshu and Ghakhar (2019) assessed the impact of macroeconomic variables on financial performance of Indian banking sector from 2000 to 2017. Return on assets was the proxy for banking sector performance as dependent variable why inflation rate, GDP, interest rate and exchange rate were the independent variables proxies for macro-economic variables. Data were sourced from the secondary sources such as Handbook of Indian Statistics, National Statistics portal, Federal Reserve bank, World Bank and Indian Trading Economics. Analysis of the collected data was done via multiple regression and as well as the descriptive statistics. Findings revealed that inflation rate and interest rate positively and significantly affected returns of assets of the banking sector. On the other hand, GDP was also positively related with returns on assets but its coefficient was insignificant. Exchange rate was however, negative and significantly related to return on assets. The study however failed to incorporate exchange rate unlike the preset study that take cognizance of the effect of exchange rate in respect to the foreign exchange transactions of the banks in Nigeria. </w:t>
      </w:r>
    </w:p>
    <w:p w:rsidR="008A60E4" w:rsidRPr="008A60E4" w:rsidRDefault="00041B01" w:rsidP="008A60E4">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Abisomwan (2018) studied the nexus between macroeconomic performance and banking Industry performance in Nigeria. Survey research design was adopted in the study while questionnaires were administered to collect primary data from 120 bank branches with a customer base of about 2400 in Nigeria. Analysis of data was carried out by employing the Generalized Method of Moments technique while hypotheses testing was done at 1% significance level. Findings showed that macroeconomic performance positively impacted on the financial performance of the Nigerian banking industry while performance was found to be significantly predicted by sex and employment status, such that female managers appeared more profitable than their male counterparts; also, it was found that the higher the status of employment of the managers, the better their abilities to drive their banks’ profitability. This submission thus aligns partially with that of Anshu and Ghakhar (2019) that macroeconomic variables are strategic to effective performance of the Nigerian banking sector, and disagrees with Ejem et al. (2020) who submitted that macroeconomic variables had no significant effect on banks performance. </w:t>
      </w:r>
    </w:p>
    <w:p w:rsidR="008A60E4" w:rsidRPr="008A60E4" w:rsidRDefault="00041B01" w:rsidP="008A60E4">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Popoola and Sunday (2019) looked into how the financial performance of deposit money banks in Nigeria from 2005 to 2014 was influenced by firm-specific characteristics and macroeconomic factors. To estimate the specified model, data were analyzed using the multiple panel regression technique together with random effects. The findings showed that while Capital Strength was found to have been weak, bank-specific features like Fund Source, Loan Quality, Liquidity, Management Quality, and Direction of Efforts considerably improved the financial performance of the banks. Additionally, it was discovered that the annual loan rate, inflation, and economic growth were all important variables that affected the financial performance of deposit money banks in Nigeria over the course of the study. The submission in this study however, contradicts the one made by Adiga, Haruna, Yua and Adigwe (2020) who submitted that macroeconomic variables had no significant effect in predicting banks’ performance in Nigeria. </w:t>
      </w:r>
    </w:p>
    <w:p w:rsidR="00CC4D9C" w:rsidRPr="008A60E4" w:rsidRDefault="00041B01" w:rsidP="008A60E4">
      <w:pPr>
        <w:spacing w:after="0" w:line="360" w:lineRule="auto"/>
        <w:ind w:firstLine="720"/>
        <w:jc w:val="both"/>
        <w:rPr>
          <w:rFonts w:ascii="Times New Roman" w:hAnsi="Times New Roman" w:cs="Times New Roman"/>
          <w:b/>
          <w:sz w:val="24"/>
          <w:szCs w:val="24"/>
        </w:rPr>
      </w:pPr>
      <w:r w:rsidRPr="008A60E4">
        <w:rPr>
          <w:rFonts w:ascii="Times New Roman" w:hAnsi="Times New Roman" w:cs="Times New Roman"/>
          <w:sz w:val="24"/>
          <w:szCs w:val="24"/>
        </w:rPr>
        <w:t>Between 2005 Q1 and 2020 Q3, Floyd (2021) evaluated the impact of macroeconomic factors on the asset positions and financial performance of nonbanking financial institutions (NBFIs) in Jamaica. Quantitative information was gathered from secondary sources, and the autoregressive distributed lags model’s cointegration and error correction models were used to analyze the data. The findings indicated that real gross domestic product and unemployment rate had positive longterm relationships with return on assets; additionally, interest rates and stock market growth had positive long-term relationships with return on equity; and finally, it was found that all the independent variables had sustained long-term causal relationships with total assets. With return on assets, return on equity, and total assets, the shortrun causal linkages between variables were minimized</w:t>
      </w:r>
    </w:p>
    <w:p w:rsidR="00626B18" w:rsidRPr="008A60E4" w:rsidRDefault="00626B18" w:rsidP="00626B18">
      <w:pPr>
        <w:spacing w:after="0"/>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br w:type="page"/>
      </w:r>
    </w:p>
    <w:p w:rsidR="00CC4D9C" w:rsidRPr="008A60E4" w:rsidRDefault="00CC4D9C" w:rsidP="00626B18">
      <w:pPr>
        <w:spacing w:after="0" w:line="360" w:lineRule="auto"/>
        <w:jc w:val="center"/>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t>CHAPTER THREE</w:t>
      </w:r>
    </w:p>
    <w:p w:rsidR="00CC4D9C" w:rsidRPr="008A60E4" w:rsidRDefault="00CC4D9C" w:rsidP="00626B18">
      <w:pPr>
        <w:spacing w:after="0" w:line="360" w:lineRule="auto"/>
        <w:jc w:val="center"/>
        <w:rPr>
          <w:rFonts w:ascii="Times New Roman" w:hAnsi="Times New Roman" w:cs="Times New Roman"/>
          <w:b/>
          <w:sz w:val="24"/>
          <w:szCs w:val="24"/>
        </w:rPr>
      </w:pPr>
      <w:r w:rsidRPr="008A60E4">
        <w:rPr>
          <w:rFonts w:ascii="Times New Roman" w:hAnsi="Times New Roman" w:cs="Times New Roman"/>
          <w:b/>
          <w:sz w:val="24"/>
          <w:szCs w:val="24"/>
        </w:rPr>
        <w:t>RESEARCH METHODOLOGY</w:t>
      </w:r>
    </w:p>
    <w:p w:rsidR="00CC4D9C" w:rsidRPr="008A60E4" w:rsidRDefault="00CC4D9C" w:rsidP="00626B18">
      <w:pPr>
        <w:pStyle w:val="ListParagraph"/>
        <w:spacing w:after="0" w:line="360" w:lineRule="auto"/>
        <w:ind w:left="0"/>
        <w:rPr>
          <w:rFonts w:ascii="Times New Roman" w:hAnsi="Times New Roman" w:cs="Times New Roman"/>
          <w:b/>
          <w:bCs/>
          <w:sz w:val="24"/>
          <w:szCs w:val="24"/>
        </w:rPr>
      </w:pPr>
      <w:r w:rsidRPr="008A60E4">
        <w:rPr>
          <w:rFonts w:ascii="Times New Roman" w:hAnsi="Times New Roman" w:cs="Times New Roman"/>
          <w:b/>
          <w:bCs/>
          <w:sz w:val="24"/>
          <w:szCs w:val="24"/>
        </w:rPr>
        <w:t>3.1</w:t>
      </w:r>
      <w:r w:rsidRPr="008A60E4">
        <w:rPr>
          <w:rFonts w:ascii="Times New Roman" w:hAnsi="Times New Roman" w:cs="Times New Roman"/>
          <w:b/>
          <w:bCs/>
          <w:sz w:val="24"/>
          <w:szCs w:val="24"/>
        </w:rPr>
        <w:tab/>
        <w:t>INTRODUCTION TO METHODOLOGY</w:t>
      </w:r>
    </w:p>
    <w:p w:rsidR="00CC4D9C" w:rsidRPr="008A60E4" w:rsidRDefault="00CC4D9C" w:rsidP="004A223F">
      <w:pPr>
        <w:pStyle w:val="ListParagraph"/>
        <w:spacing w:after="0" w:line="360" w:lineRule="auto"/>
        <w:ind w:left="0" w:firstLine="720"/>
        <w:jc w:val="both"/>
        <w:rPr>
          <w:rFonts w:ascii="Times New Roman" w:hAnsi="Times New Roman" w:cs="Times New Roman"/>
          <w:sz w:val="24"/>
          <w:szCs w:val="24"/>
        </w:rPr>
      </w:pPr>
      <w:r w:rsidRPr="008A60E4">
        <w:rPr>
          <w:rFonts w:ascii="Times New Roman" w:hAnsi="Times New Roman" w:cs="Times New Roman"/>
          <w:sz w:val="24"/>
          <w:szCs w:val="24"/>
        </w:rPr>
        <w:t>This chapter gives details on the various measures implored in gathering information in other to give a coherent and vivid explanation on this structuring of the research, such as the research design, the sampling size and techniques used to get the necessary information.</w:t>
      </w:r>
    </w:p>
    <w:p w:rsidR="00CC4D9C" w:rsidRPr="008A60E4" w:rsidRDefault="00CC4D9C" w:rsidP="00626B18">
      <w:pPr>
        <w:spacing w:after="0" w:line="360" w:lineRule="auto"/>
        <w:jc w:val="both"/>
        <w:rPr>
          <w:rFonts w:ascii="Times New Roman" w:hAnsi="Times New Roman" w:cs="Times New Roman"/>
          <w:b/>
          <w:color w:val="333333"/>
          <w:sz w:val="24"/>
          <w:szCs w:val="24"/>
        </w:rPr>
      </w:pPr>
      <w:r w:rsidRPr="008A60E4">
        <w:rPr>
          <w:rFonts w:ascii="Times New Roman" w:hAnsi="Times New Roman" w:cs="Times New Roman"/>
          <w:b/>
          <w:color w:val="333333"/>
          <w:sz w:val="24"/>
          <w:szCs w:val="24"/>
        </w:rPr>
        <w:t>3.2</w:t>
      </w:r>
      <w:r w:rsidRPr="008A60E4">
        <w:rPr>
          <w:rFonts w:ascii="Times New Roman" w:hAnsi="Times New Roman" w:cs="Times New Roman"/>
          <w:b/>
          <w:color w:val="333333"/>
          <w:sz w:val="24"/>
          <w:szCs w:val="24"/>
        </w:rPr>
        <w:tab/>
        <w:t>RESEARCH DESIGN</w:t>
      </w:r>
    </w:p>
    <w:p w:rsidR="004A223F" w:rsidRPr="008A60E4" w:rsidRDefault="00CC4D9C" w:rsidP="004A223F">
      <w:pPr>
        <w:pStyle w:val="ListParagraph"/>
        <w:spacing w:after="0" w:line="360" w:lineRule="auto"/>
        <w:ind w:left="0"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Both primary and secondary data were used to gather relevant data needed for this research work. </w:t>
      </w:r>
    </w:p>
    <w:p w:rsidR="00CC4D9C" w:rsidRPr="008A60E4" w:rsidRDefault="00CC4D9C" w:rsidP="004A223F">
      <w:pPr>
        <w:pStyle w:val="ListParagraph"/>
        <w:spacing w:after="0" w:line="360" w:lineRule="auto"/>
        <w:ind w:left="0" w:firstLine="720"/>
        <w:jc w:val="both"/>
        <w:rPr>
          <w:rFonts w:ascii="Times New Roman" w:hAnsi="Times New Roman" w:cs="Times New Roman"/>
          <w:sz w:val="24"/>
          <w:szCs w:val="24"/>
        </w:rPr>
      </w:pPr>
      <w:r w:rsidRPr="008A60E4">
        <w:rPr>
          <w:rFonts w:ascii="Times New Roman" w:hAnsi="Times New Roman" w:cs="Times New Roman"/>
          <w:sz w:val="24"/>
          <w:szCs w:val="24"/>
        </w:rPr>
        <w:t>The two major source of data used in this study are the primary and secondary source. The primary source include personal observation and well structure questionnaires which were administered to the staffs of Access bank Plc, Ilorin branch which was during the sampling process in  other to gather raw data which are known as primary data for the study. Also business time and reference books were examined as part of the secondary sources.</w:t>
      </w:r>
      <w:r w:rsidRPr="008A60E4">
        <w:rPr>
          <w:rFonts w:ascii="Times New Roman" w:hAnsi="Times New Roman" w:cs="Times New Roman"/>
          <w:b/>
          <w:bCs/>
          <w:sz w:val="24"/>
          <w:szCs w:val="24"/>
        </w:rPr>
        <w:t xml:space="preserve"> </w:t>
      </w:r>
    </w:p>
    <w:p w:rsidR="00CC4D9C" w:rsidRPr="008A60E4" w:rsidRDefault="00CC4D9C" w:rsidP="00626B18">
      <w:pPr>
        <w:pStyle w:val="ListParagraph"/>
        <w:spacing w:after="0" w:line="360" w:lineRule="auto"/>
        <w:ind w:left="0"/>
        <w:jc w:val="both"/>
        <w:rPr>
          <w:rFonts w:ascii="Times New Roman" w:hAnsi="Times New Roman" w:cs="Times New Roman"/>
          <w:b/>
          <w:bCs/>
          <w:sz w:val="24"/>
          <w:szCs w:val="24"/>
        </w:rPr>
      </w:pPr>
      <w:r w:rsidRPr="008A60E4">
        <w:rPr>
          <w:rFonts w:ascii="Times New Roman" w:hAnsi="Times New Roman" w:cs="Times New Roman"/>
          <w:b/>
          <w:color w:val="333333"/>
          <w:sz w:val="24"/>
          <w:szCs w:val="24"/>
        </w:rPr>
        <w:t>3.3</w:t>
      </w:r>
      <w:r w:rsidRPr="008A60E4">
        <w:rPr>
          <w:rFonts w:ascii="Times New Roman" w:hAnsi="Times New Roman" w:cs="Times New Roman"/>
          <w:b/>
          <w:color w:val="333333"/>
          <w:sz w:val="24"/>
          <w:szCs w:val="24"/>
        </w:rPr>
        <w:tab/>
      </w:r>
      <w:r w:rsidRPr="008A60E4">
        <w:rPr>
          <w:rFonts w:ascii="Times New Roman" w:hAnsi="Times New Roman" w:cs="Times New Roman"/>
          <w:b/>
          <w:bCs/>
          <w:sz w:val="24"/>
          <w:szCs w:val="24"/>
        </w:rPr>
        <w:t xml:space="preserve">POPULATION OF THE STUDY </w:t>
      </w:r>
    </w:p>
    <w:p w:rsidR="00CC4D9C" w:rsidRPr="008A60E4" w:rsidRDefault="00CC4D9C" w:rsidP="004A223F">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For the purpose of this study since it is not possible to get in touch with all the staffs of Access bank Plc. Ilorin, in other to avoid bulkiness in the population. So therefore, the study limits the research to the population for the study are citizens of Nigeria in Ilorin Axis.</w:t>
      </w:r>
    </w:p>
    <w:p w:rsidR="00CC4D9C" w:rsidRPr="008A60E4" w:rsidRDefault="00CC4D9C" w:rsidP="00626B18">
      <w:pPr>
        <w:spacing w:after="0" w:line="360" w:lineRule="auto"/>
        <w:jc w:val="both"/>
        <w:rPr>
          <w:rFonts w:ascii="Times New Roman" w:hAnsi="Times New Roman" w:cs="Times New Roman"/>
          <w:b/>
          <w:color w:val="333333"/>
          <w:sz w:val="24"/>
          <w:szCs w:val="24"/>
        </w:rPr>
      </w:pPr>
      <w:r w:rsidRPr="008A60E4">
        <w:rPr>
          <w:rFonts w:ascii="Times New Roman" w:hAnsi="Times New Roman" w:cs="Times New Roman"/>
          <w:b/>
          <w:color w:val="333333"/>
          <w:sz w:val="24"/>
          <w:szCs w:val="24"/>
        </w:rPr>
        <w:t>3.4</w:t>
      </w:r>
      <w:r w:rsidRPr="008A60E4">
        <w:rPr>
          <w:rFonts w:ascii="Times New Roman" w:hAnsi="Times New Roman" w:cs="Times New Roman"/>
          <w:b/>
          <w:color w:val="333333"/>
          <w:sz w:val="24"/>
          <w:szCs w:val="24"/>
        </w:rPr>
        <w:tab/>
        <w:t>SAMPLE SIZE AND SAMPLING TECHNIQUE</w:t>
      </w:r>
    </w:p>
    <w:p w:rsidR="00CC4D9C" w:rsidRPr="008A60E4" w:rsidRDefault="00CC4D9C" w:rsidP="00626B18">
      <w:pPr>
        <w:spacing w:after="0" w:line="360" w:lineRule="auto"/>
        <w:jc w:val="both"/>
        <w:rPr>
          <w:rFonts w:ascii="Times New Roman" w:hAnsi="Times New Roman" w:cs="Times New Roman"/>
          <w:color w:val="333333"/>
          <w:sz w:val="24"/>
          <w:szCs w:val="24"/>
        </w:rPr>
      </w:pPr>
      <w:r w:rsidRPr="008A60E4">
        <w:rPr>
          <w:rFonts w:ascii="Times New Roman" w:hAnsi="Times New Roman" w:cs="Times New Roman"/>
          <w:b/>
          <w:color w:val="333333"/>
          <w:sz w:val="24"/>
          <w:szCs w:val="24"/>
        </w:rPr>
        <w:tab/>
      </w:r>
      <w:r w:rsidRPr="008A60E4">
        <w:rPr>
          <w:rFonts w:ascii="Times New Roman" w:hAnsi="Times New Roman" w:cs="Times New Roman"/>
          <w:color w:val="333333"/>
          <w:sz w:val="24"/>
          <w:szCs w:val="24"/>
        </w:rPr>
        <w:t xml:space="preserve">The sample size of this study </w:t>
      </w:r>
      <w:r w:rsidR="004A223F" w:rsidRPr="008A60E4">
        <w:rPr>
          <w:rFonts w:ascii="Times New Roman" w:hAnsi="Times New Roman" w:cs="Times New Roman"/>
          <w:color w:val="333333"/>
          <w:sz w:val="24"/>
          <w:szCs w:val="24"/>
        </w:rPr>
        <w:t>was</w:t>
      </w:r>
      <w:r w:rsidRPr="008A60E4">
        <w:rPr>
          <w:rFonts w:ascii="Times New Roman" w:hAnsi="Times New Roman" w:cs="Times New Roman"/>
          <w:color w:val="333333"/>
          <w:sz w:val="24"/>
          <w:szCs w:val="24"/>
        </w:rPr>
        <w:t xml:space="preserve"> fifty questionnaires which were distributed </w:t>
      </w:r>
      <w:r w:rsidR="004A223F" w:rsidRPr="008A60E4">
        <w:rPr>
          <w:rFonts w:ascii="Times New Roman" w:hAnsi="Times New Roman" w:cs="Times New Roman"/>
          <w:color w:val="333333"/>
          <w:sz w:val="24"/>
          <w:szCs w:val="24"/>
        </w:rPr>
        <w:t xml:space="preserve">to </w:t>
      </w:r>
      <w:r w:rsidRPr="008A60E4">
        <w:rPr>
          <w:rFonts w:ascii="Times New Roman" w:hAnsi="Times New Roman" w:cs="Times New Roman"/>
          <w:color w:val="333333"/>
          <w:sz w:val="24"/>
          <w:szCs w:val="24"/>
        </w:rPr>
        <w:t>members of Staff at Access bank Plc, Ilorin</w:t>
      </w:r>
    </w:p>
    <w:p w:rsidR="00CC4D9C" w:rsidRPr="008A60E4" w:rsidRDefault="00CC4D9C" w:rsidP="00626B18">
      <w:pPr>
        <w:spacing w:after="0" w:line="360" w:lineRule="auto"/>
        <w:jc w:val="both"/>
        <w:rPr>
          <w:rFonts w:ascii="Times New Roman" w:hAnsi="Times New Roman" w:cs="Times New Roman"/>
          <w:color w:val="333333"/>
          <w:sz w:val="24"/>
          <w:szCs w:val="24"/>
        </w:rPr>
      </w:pPr>
      <w:r w:rsidRPr="008A60E4">
        <w:rPr>
          <w:rFonts w:ascii="Times New Roman" w:hAnsi="Times New Roman" w:cs="Times New Roman"/>
          <w:color w:val="333333"/>
          <w:sz w:val="24"/>
          <w:szCs w:val="24"/>
        </w:rPr>
        <w:tab/>
        <w:t xml:space="preserve">This size has been chosen so as to have fair representation of the entire member of staff, Ilorin branch.. </w:t>
      </w:r>
    </w:p>
    <w:p w:rsidR="00CC4D9C" w:rsidRPr="008A60E4" w:rsidRDefault="00CC4D9C"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color w:val="333333"/>
          <w:sz w:val="24"/>
          <w:szCs w:val="24"/>
        </w:rPr>
        <w:t>3.5</w:t>
      </w:r>
      <w:r w:rsidRPr="008A60E4">
        <w:rPr>
          <w:rFonts w:ascii="Times New Roman" w:hAnsi="Times New Roman" w:cs="Times New Roman"/>
          <w:b/>
          <w:color w:val="333333"/>
          <w:sz w:val="24"/>
          <w:szCs w:val="24"/>
        </w:rPr>
        <w:tab/>
      </w:r>
      <w:r w:rsidRPr="008A60E4">
        <w:rPr>
          <w:rFonts w:ascii="Times New Roman" w:hAnsi="Times New Roman" w:cs="Times New Roman"/>
          <w:b/>
          <w:sz w:val="24"/>
          <w:szCs w:val="24"/>
        </w:rPr>
        <w:t>METHODS OF DATA COLLECTION INSTRUMENTS</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b/>
          <w:bCs/>
          <w:sz w:val="24"/>
          <w:szCs w:val="24"/>
        </w:rPr>
        <w:tab/>
      </w:r>
      <w:r w:rsidRPr="008A60E4">
        <w:rPr>
          <w:rFonts w:ascii="Times New Roman" w:hAnsi="Times New Roman" w:cs="Times New Roman"/>
          <w:sz w:val="24"/>
          <w:szCs w:val="24"/>
        </w:rPr>
        <w:t>The research was administered by using questionnaires on the topic “The Impact of Macroeconomic Variables on Bank’s Performance in Nigeria”. So 70 questionnaire were given to the members of staffs as sampled size where only 50 questionnaire were returned.</w:t>
      </w:r>
    </w:p>
    <w:p w:rsidR="00CC4D9C" w:rsidRPr="008A60E4" w:rsidRDefault="00CC4D9C" w:rsidP="00626B18">
      <w:pPr>
        <w:spacing w:after="0" w:line="360" w:lineRule="auto"/>
        <w:jc w:val="both"/>
        <w:rPr>
          <w:rFonts w:ascii="Times New Roman" w:hAnsi="Times New Roman" w:cs="Times New Roman"/>
          <w:b/>
          <w:color w:val="333333"/>
          <w:sz w:val="24"/>
          <w:szCs w:val="24"/>
        </w:rPr>
      </w:pPr>
      <w:r w:rsidRPr="008A60E4">
        <w:rPr>
          <w:rFonts w:ascii="Times New Roman" w:hAnsi="Times New Roman" w:cs="Times New Roman"/>
          <w:b/>
          <w:color w:val="333333"/>
          <w:sz w:val="24"/>
          <w:szCs w:val="24"/>
        </w:rPr>
        <w:lastRenderedPageBreak/>
        <w:t>3.6</w:t>
      </w:r>
      <w:r w:rsidRPr="008A60E4">
        <w:rPr>
          <w:rFonts w:ascii="Times New Roman" w:hAnsi="Times New Roman" w:cs="Times New Roman"/>
          <w:b/>
          <w:color w:val="333333"/>
          <w:sz w:val="24"/>
          <w:szCs w:val="24"/>
        </w:rPr>
        <w:tab/>
        <w:t xml:space="preserve">METHOD OF DATA ANALYSIS </w:t>
      </w:r>
    </w:p>
    <w:p w:rsidR="00CC4D9C" w:rsidRPr="008A60E4" w:rsidRDefault="004A223F" w:rsidP="004A223F">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Following the responses got</w:t>
      </w:r>
      <w:r w:rsidR="00CC4D9C" w:rsidRPr="008A60E4">
        <w:rPr>
          <w:rFonts w:ascii="Times New Roman" w:hAnsi="Times New Roman" w:cs="Times New Roman"/>
          <w:sz w:val="24"/>
          <w:szCs w:val="24"/>
        </w:rPr>
        <w:t xml:space="preserve"> from the questionnaires that was distributed. The data collected will be analyzed by using table percentages representing in a sample bar chart and chi-square method for easy illustration of the data. </w:t>
      </w:r>
    </w:p>
    <w:p w:rsidR="00CC4D9C" w:rsidRPr="008A60E4" w:rsidRDefault="00CC4D9C"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3.7</w:t>
      </w:r>
      <w:r w:rsidRPr="008A60E4">
        <w:rPr>
          <w:rFonts w:ascii="Times New Roman" w:hAnsi="Times New Roman" w:cs="Times New Roman"/>
          <w:b/>
          <w:sz w:val="24"/>
          <w:szCs w:val="24"/>
        </w:rPr>
        <w:tab/>
        <w:t xml:space="preserve">LIMITATION OF THE METHODOLOGY </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b/>
          <w:sz w:val="24"/>
          <w:szCs w:val="24"/>
        </w:rPr>
        <w:tab/>
      </w:r>
      <w:r w:rsidRPr="008A60E4">
        <w:rPr>
          <w:rFonts w:ascii="Times New Roman" w:hAnsi="Times New Roman" w:cs="Times New Roman"/>
          <w:sz w:val="24"/>
          <w:szCs w:val="24"/>
        </w:rPr>
        <w:t>This research intend to carryout study in the topic The Impact of Macroeconomic Variables on Bank’s Performance in Nigeria. The research work is limited to Branch at Ilorin branch</w:t>
      </w:r>
    </w:p>
    <w:p w:rsidR="00BE1F02" w:rsidRPr="008A60E4" w:rsidRDefault="00CC4D9C" w:rsidP="004A223F">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research is in historical and case study research which has been constrained to insufficient finances of and enough time. </w:t>
      </w:r>
    </w:p>
    <w:p w:rsidR="00626B18" w:rsidRPr="008A60E4" w:rsidRDefault="00626B18">
      <w:pPr>
        <w:rPr>
          <w:rFonts w:ascii="Times New Roman" w:hAnsi="Times New Roman" w:cs="Times New Roman"/>
          <w:b/>
          <w:bCs/>
          <w:sz w:val="24"/>
          <w:szCs w:val="24"/>
        </w:rPr>
      </w:pPr>
      <w:r w:rsidRPr="008A60E4">
        <w:rPr>
          <w:rFonts w:ascii="Times New Roman" w:hAnsi="Times New Roman" w:cs="Times New Roman"/>
          <w:b/>
          <w:bCs/>
          <w:sz w:val="24"/>
          <w:szCs w:val="24"/>
        </w:rPr>
        <w:br w:type="page"/>
      </w:r>
    </w:p>
    <w:p w:rsidR="00BE1F02" w:rsidRPr="008A60E4" w:rsidRDefault="00BE1F02" w:rsidP="00626B18">
      <w:pPr>
        <w:spacing w:after="0" w:line="360" w:lineRule="auto"/>
        <w:contextualSpacing/>
        <w:jc w:val="center"/>
        <w:rPr>
          <w:rFonts w:ascii="Times New Roman" w:hAnsi="Times New Roman" w:cs="Times New Roman"/>
          <w:b/>
          <w:bCs/>
          <w:sz w:val="24"/>
          <w:szCs w:val="24"/>
        </w:rPr>
      </w:pPr>
      <w:r w:rsidRPr="008A60E4">
        <w:rPr>
          <w:rFonts w:ascii="Times New Roman" w:hAnsi="Times New Roman" w:cs="Times New Roman"/>
          <w:b/>
          <w:bCs/>
          <w:sz w:val="24"/>
          <w:szCs w:val="24"/>
        </w:rPr>
        <w:lastRenderedPageBreak/>
        <w:t>CHAPTER FOUR</w:t>
      </w:r>
    </w:p>
    <w:p w:rsidR="00BE1F02" w:rsidRPr="008A60E4" w:rsidRDefault="00BE1F02" w:rsidP="004A223F">
      <w:pPr>
        <w:pStyle w:val="ListParagraph"/>
        <w:numPr>
          <w:ilvl w:val="0"/>
          <w:numId w:val="7"/>
        </w:numPr>
        <w:spacing w:after="0" w:line="360" w:lineRule="auto"/>
        <w:ind w:hanging="720"/>
        <w:rPr>
          <w:rFonts w:ascii="Times New Roman" w:hAnsi="Times New Roman" w:cs="Times New Roman"/>
          <w:b/>
          <w:bCs/>
          <w:sz w:val="24"/>
          <w:szCs w:val="24"/>
        </w:rPr>
      </w:pPr>
      <w:r w:rsidRPr="008A60E4">
        <w:rPr>
          <w:rFonts w:ascii="Times New Roman" w:hAnsi="Times New Roman" w:cs="Times New Roman"/>
          <w:b/>
          <w:bCs/>
          <w:sz w:val="24"/>
          <w:szCs w:val="24"/>
        </w:rPr>
        <w:t>DATA ANALYSIS AND PRESENTATION</w:t>
      </w:r>
      <w:r w:rsidRPr="008A60E4">
        <w:rPr>
          <w:rFonts w:ascii="Times New Roman" w:hAnsi="Times New Roman" w:cs="Times New Roman"/>
          <w:b/>
          <w:bCs/>
          <w:sz w:val="24"/>
          <w:szCs w:val="24"/>
        </w:rPr>
        <w:tab/>
      </w:r>
    </w:p>
    <w:p w:rsidR="00BE1F02" w:rsidRPr="008A60E4" w:rsidRDefault="00BE1F02" w:rsidP="00626B18">
      <w:pPr>
        <w:spacing w:after="0" w:line="360" w:lineRule="auto"/>
        <w:jc w:val="both"/>
        <w:rPr>
          <w:rFonts w:ascii="Times New Roman" w:hAnsi="Times New Roman" w:cs="Times New Roman"/>
          <w:b/>
          <w:bCs/>
          <w:sz w:val="24"/>
          <w:szCs w:val="24"/>
        </w:rPr>
      </w:pPr>
      <w:r w:rsidRPr="008A60E4">
        <w:rPr>
          <w:rFonts w:ascii="Times New Roman" w:hAnsi="Times New Roman" w:cs="Times New Roman"/>
          <w:sz w:val="24"/>
          <w:szCs w:val="24"/>
        </w:rPr>
        <w:tab/>
        <w:t xml:space="preserve">This chapter deals with the presentation and analysis of data obtained through the use of questionnaire administered to </w:t>
      </w:r>
      <w:r w:rsidR="00FF62CB" w:rsidRPr="008A60E4">
        <w:rPr>
          <w:rFonts w:ascii="Times New Roman" w:hAnsi="Times New Roman" w:cs="Times New Roman"/>
          <w:sz w:val="24"/>
          <w:szCs w:val="24"/>
        </w:rPr>
        <w:t>staffs of Access bank plc, Ilorin</w:t>
      </w:r>
      <w:r w:rsidRPr="008A60E4">
        <w:rPr>
          <w:rFonts w:ascii="Times New Roman" w:hAnsi="Times New Roman" w:cs="Times New Roman"/>
          <w:sz w:val="24"/>
          <w:szCs w:val="24"/>
        </w:rPr>
        <w:t xml:space="preserve">. Section ‘A’ focus on the background information of the respondents while section ‘B’ dealt with relevant questions on the research study. </w:t>
      </w:r>
    </w:p>
    <w:p w:rsidR="00BE1F02" w:rsidRPr="008A60E4" w:rsidRDefault="00BE1F02" w:rsidP="00626B18">
      <w:pPr>
        <w:spacing w:after="0" w:line="360" w:lineRule="auto"/>
        <w:contextualSpacing/>
        <w:rPr>
          <w:rFonts w:ascii="Times New Roman" w:hAnsi="Times New Roman" w:cs="Times New Roman"/>
          <w:b/>
          <w:bCs/>
          <w:sz w:val="24"/>
          <w:szCs w:val="24"/>
        </w:rPr>
      </w:pPr>
      <w:r w:rsidRPr="008A60E4">
        <w:rPr>
          <w:rFonts w:ascii="Times New Roman" w:hAnsi="Times New Roman" w:cs="Times New Roman"/>
          <w:b/>
          <w:bCs/>
          <w:sz w:val="24"/>
          <w:szCs w:val="24"/>
        </w:rPr>
        <w:t>4.1</w:t>
      </w:r>
      <w:r w:rsidRPr="008A60E4">
        <w:rPr>
          <w:rFonts w:ascii="Times New Roman" w:hAnsi="Times New Roman" w:cs="Times New Roman"/>
          <w:b/>
          <w:bCs/>
          <w:sz w:val="24"/>
          <w:szCs w:val="24"/>
        </w:rPr>
        <w:tab/>
      </w:r>
      <w:r w:rsidR="008D5EEC">
        <w:rPr>
          <w:rFonts w:ascii="Times New Roman" w:hAnsi="Times New Roman" w:cs="Times New Roman"/>
          <w:b/>
          <w:bCs/>
          <w:sz w:val="24"/>
          <w:szCs w:val="24"/>
        </w:rPr>
        <w:t>Demographic Characteristics of Respondents</w:t>
      </w:r>
      <w:r w:rsidRPr="008A60E4">
        <w:rPr>
          <w:rFonts w:ascii="Times New Roman" w:hAnsi="Times New Roman" w:cs="Times New Roman"/>
          <w:b/>
          <w:bCs/>
          <w:sz w:val="24"/>
          <w:szCs w:val="24"/>
        </w:rPr>
        <w:t xml:space="preserve"> </w:t>
      </w:r>
    </w:p>
    <w:p w:rsidR="00BE1F02" w:rsidRPr="008A60E4" w:rsidRDefault="00BE1F02" w:rsidP="00626B18">
      <w:pPr>
        <w:spacing w:after="0" w:line="360" w:lineRule="auto"/>
        <w:contextualSpacing/>
        <w:jc w:val="both"/>
        <w:rPr>
          <w:rFonts w:ascii="Times New Roman" w:hAnsi="Times New Roman" w:cs="Times New Roman"/>
          <w:b/>
          <w:bCs/>
          <w:sz w:val="24"/>
          <w:szCs w:val="24"/>
        </w:rPr>
      </w:pPr>
      <w:r w:rsidRPr="008A60E4">
        <w:rPr>
          <w:rFonts w:ascii="Times New Roman" w:hAnsi="Times New Roman" w:cs="Times New Roman"/>
          <w:b/>
          <w:bCs/>
          <w:sz w:val="24"/>
          <w:szCs w:val="24"/>
        </w:rPr>
        <w:tab/>
      </w:r>
      <w:r w:rsidRPr="008A60E4">
        <w:rPr>
          <w:rFonts w:ascii="Times New Roman" w:hAnsi="Times New Roman" w:cs="Times New Roman"/>
          <w:bCs/>
          <w:sz w:val="24"/>
          <w:szCs w:val="24"/>
        </w:rPr>
        <w:t>The data presentation are divided into two section</w:t>
      </w:r>
      <w:r w:rsidR="004A223F" w:rsidRPr="008A60E4">
        <w:rPr>
          <w:rFonts w:ascii="Times New Roman" w:hAnsi="Times New Roman" w:cs="Times New Roman"/>
          <w:bCs/>
          <w:sz w:val="24"/>
          <w:szCs w:val="24"/>
        </w:rPr>
        <w:t>s</w:t>
      </w:r>
      <w:r w:rsidRPr="008A60E4">
        <w:rPr>
          <w:rFonts w:ascii="Times New Roman" w:hAnsi="Times New Roman" w:cs="Times New Roman"/>
          <w:bCs/>
          <w:sz w:val="24"/>
          <w:szCs w:val="24"/>
        </w:rPr>
        <w:t xml:space="preserve"> where Section A asked about the personal information of the respondent such as sex, age, qualification and the likes and the Section B request of response regarding the research topic.</w:t>
      </w:r>
      <w:r w:rsidRPr="008A60E4">
        <w:rPr>
          <w:rFonts w:ascii="Times New Roman" w:hAnsi="Times New Roman" w:cs="Times New Roman"/>
          <w:b/>
          <w:bCs/>
          <w:sz w:val="24"/>
          <w:szCs w:val="24"/>
        </w:rPr>
        <w:tab/>
      </w:r>
    </w:p>
    <w:p w:rsidR="00BE1F02" w:rsidRPr="008A60E4" w:rsidRDefault="00BE1F02" w:rsidP="00626B18">
      <w:pPr>
        <w:spacing w:after="0" w:line="360" w:lineRule="auto"/>
        <w:contextualSpacing/>
        <w:jc w:val="both"/>
        <w:rPr>
          <w:rFonts w:ascii="Times New Roman" w:hAnsi="Times New Roman" w:cs="Times New Roman"/>
          <w:b/>
          <w:bCs/>
          <w:sz w:val="24"/>
          <w:szCs w:val="24"/>
        </w:rPr>
      </w:pPr>
      <w:r w:rsidRPr="008A60E4">
        <w:rPr>
          <w:rFonts w:ascii="Times New Roman" w:hAnsi="Times New Roman" w:cs="Times New Roman"/>
          <w:b/>
          <w:bCs/>
          <w:sz w:val="24"/>
          <w:szCs w:val="24"/>
        </w:rPr>
        <w:t>Section A: Personal Information</w:t>
      </w:r>
    </w:p>
    <w:p w:rsidR="00BE1F02" w:rsidRPr="008A60E4" w:rsidRDefault="00BE1F02"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4.1.1 Distributing of respondents by Sex</w:t>
      </w:r>
    </w:p>
    <w:tbl>
      <w:tblPr>
        <w:tblStyle w:val="TableGrid"/>
        <w:tblW w:w="0" w:type="auto"/>
        <w:tblInd w:w="918" w:type="dxa"/>
        <w:tblLook w:val="04A0" w:firstRow="1" w:lastRow="0" w:firstColumn="1" w:lastColumn="0" w:noHBand="0" w:noVBand="1"/>
      </w:tblPr>
      <w:tblGrid>
        <w:gridCol w:w="1757"/>
        <w:gridCol w:w="2302"/>
        <w:gridCol w:w="2700"/>
      </w:tblGrid>
      <w:tr w:rsidR="00BE1F02" w:rsidRPr="008A60E4" w:rsidTr="00626B18">
        <w:trPr>
          <w:trHeight w:val="269"/>
        </w:trPr>
        <w:tc>
          <w:tcPr>
            <w:tcW w:w="1757"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Sex</w:t>
            </w:r>
          </w:p>
        </w:tc>
        <w:tc>
          <w:tcPr>
            <w:tcW w:w="2302"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No of respondents </w:t>
            </w:r>
          </w:p>
        </w:tc>
        <w:tc>
          <w:tcPr>
            <w:tcW w:w="270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Percentage %</w:t>
            </w:r>
          </w:p>
        </w:tc>
      </w:tr>
      <w:tr w:rsidR="00BE1F02" w:rsidRPr="008A60E4" w:rsidTr="00626B18">
        <w:trPr>
          <w:trHeight w:val="188"/>
        </w:trPr>
        <w:tc>
          <w:tcPr>
            <w:tcW w:w="1757"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Female</w:t>
            </w:r>
          </w:p>
        </w:tc>
        <w:tc>
          <w:tcPr>
            <w:tcW w:w="2302" w:type="dxa"/>
          </w:tcPr>
          <w:p w:rsidR="00BE1F02" w:rsidRPr="008A60E4" w:rsidRDefault="00FF62C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3</w:t>
            </w:r>
            <w:r w:rsidR="00BE1F02" w:rsidRPr="008A60E4">
              <w:rPr>
                <w:rFonts w:ascii="Times New Roman" w:hAnsi="Times New Roman" w:cs="Times New Roman"/>
                <w:sz w:val="24"/>
                <w:szCs w:val="24"/>
              </w:rPr>
              <w:t>0</w:t>
            </w:r>
          </w:p>
        </w:tc>
        <w:tc>
          <w:tcPr>
            <w:tcW w:w="2700" w:type="dxa"/>
          </w:tcPr>
          <w:p w:rsidR="00BE1F02" w:rsidRPr="008A60E4" w:rsidRDefault="00FF62CB" w:rsidP="00626B18">
            <w:pPr>
              <w:jc w:val="center"/>
              <w:rPr>
                <w:rFonts w:ascii="Times New Roman" w:hAnsi="Times New Roman" w:cs="Times New Roman"/>
                <w:sz w:val="24"/>
                <w:szCs w:val="24"/>
              </w:rPr>
            </w:pPr>
            <w:r w:rsidRPr="008A60E4">
              <w:rPr>
                <w:rFonts w:ascii="Times New Roman" w:hAnsi="Times New Roman" w:cs="Times New Roman"/>
                <w:sz w:val="24"/>
                <w:szCs w:val="24"/>
              </w:rPr>
              <w:t>6</w:t>
            </w:r>
            <w:r w:rsidR="00BE1F02" w:rsidRPr="008A60E4">
              <w:rPr>
                <w:rFonts w:ascii="Times New Roman" w:hAnsi="Times New Roman" w:cs="Times New Roman"/>
                <w:sz w:val="24"/>
                <w:szCs w:val="24"/>
              </w:rPr>
              <w:t>0</w:t>
            </w:r>
          </w:p>
        </w:tc>
      </w:tr>
      <w:tr w:rsidR="00BE1F02" w:rsidRPr="008A60E4" w:rsidTr="00626B18">
        <w:trPr>
          <w:trHeight w:val="233"/>
        </w:trPr>
        <w:tc>
          <w:tcPr>
            <w:tcW w:w="1757"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Male</w:t>
            </w:r>
          </w:p>
        </w:tc>
        <w:tc>
          <w:tcPr>
            <w:tcW w:w="2302" w:type="dxa"/>
          </w:tcPr>
          <w:p w:rsidR="00BE1F02" w:rsidRPr="008A60E4" w:rsidRDefault="00FF62C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2</w:t>
            </w:r>
            <w:r w:rsidR="00BE1F02" w:rsidRPr="008A60E4">
              <w:rPr>
                <w:rFonts w:ascii="Times New Roman" w:hAnsi="Times New Roman" w:cs="Times New Roman"/>
                <w:sz w:val="24"/>
                <w:szCs w:val="24"/>
              </w:rPr>
              <w:t>0</w:t>
            </w:r>
          </w:p>
        </w:tc>
        <w:tc>
          <w:tcPr>
            <w:tcW w:w="2700" w:type="dxa"/>
          </w:tcPr>
          <w:p w:rsidR="00BE1F02" w:rsidRPr="008A60E4" w:rsidRDefault="00FF62CB" w:rsidP="00626B18">
            <w:pPr>
              <w:jc w:val="center"/>
              <w:rPr>
                <w:rFonts w:ascii="Times New Roman" w:hAnsi="Times New Roman" w:cs="Times New Roman"/>
                <w:sz w:val="24"/>
                <w:szCs w:val="24"/>
              </w:rPr>
            </w:pPr>
            <w:r w:rsidRPr="008A60E4">
              <w:rPr>
                <w:rFonts w:ascii="Times New Roman" w:hAnsi="Times New Roman" w:cs="Times New Roman"/>
                <w:sz w:val="24"/>
                <w:szCs w:val="24"/>
              </w:rPr>
              <w:t>40</w:t>
            </w:r>
          </w:p>
        </w:tc>
      </w:tr>
      <w:tr w:rsidR="00BE1F02" w:rsidRPr="008A60E4" w:rsidTr="00626B18">
        <w:trPr>
          <w:trHeight w:val="287"/>
        </w:trPr>
        <w:tc>
          <w:tcPr>
            <w:tcW w:w="1757"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302" w:type="dxa"/>
          </w:tcPr>
          <w:p w:rsidR="00BE1F02" w:rsidRPr="008A60E4" w:rsidRDefault="00FF62C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5</w:t>
            </w:r>
            <w:r w:rsidR="00BE1F02" w:rsidRPr="008A60E4">
              <w:rPr>
                <w:rFonts w:ascii="Times New Roman" w:hAnsi="Times New Roman" w:cs="Times New Roman"/>
                <w:sz w:val="24"/>
                <w:szCs w:val="24"/>
              </w:rPr>
              <w:t>0</w:t>
            </w:r>
          </w:p>
        </w:tc>
        <w:tc>
          <w:tcPr>
            <w:tcW w:w="270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100</w:t>
            </w:r>
          </w:p>
        </w:tc>
      </w:tr>
    </w:tbl>
    <w:p w:rsidR="00BE1F02" w:rsidRPr="008A60E4" w:rsidRDefault="00BE1F02"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 xml:space="preserve">Source’s </w:t>
      </w:r>
      <w:r w:rsidR="00740023">
        <w:rPr>
          <w:rFonts w:ascii="Times New Roman" w:hAnsi="Times New Roman" w:cs="Times New Roman"/>
          <w:b/>
          <w:sz w:val="24"/>
          <w:szCs w:val="24"/>
        </w:rPr>
        <w:t>Field Survey, 2025</w:t>
      </w:r>
    </w:p>
    <w:p w:rsidR="00BE1F02" w:rsidRPr="008A60E4" w:rsidRDefault="00BE1F02"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4.1.2 Distribution of the Respondent By Age</w:t>
      </w:r>
    </w:p>
    <w:tbl>
      <w:tblPr>
        <w:tblStyle w:val="TableGrid"/>
        <w:tblW w:w="0" w:type="auto"/>
        <w:jc w:val="center"/>
        <w:tblLook w:val="04A0" w:firstRow="1" w:lastRow="0" w:firstColumn="1" w:lastColumn="0" w:noHBand="0" w:noVBand="1"/>
      </w:tblPr>
      <w:tblGrid>
        <w:gridCol w:w="1591"/>
        <w:gridCol w:w="2580"/>
        <w:gridCol w:w="2145"/>
      </w:tblGrid>
      <w:tr w:rsidR="00BE1F02" w:rsidRPr="008A60E4" w:rsidTr="00626B18">
        <w:trPr>
          <w:trHeight w:val="296"/>
          <w:jc w:val="center"/>
        </w:trPr>
        <w:tc>
          <w:tcPr>
            <w:tcW w:w="1591"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Age</w:t>
            </w:r>
          </w:p>
        </w:tc>
        <w:tc>
          <w:tcPr>
            <w:tcW w:w="258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No of respondents </w:t>
            </w:r>
          </w:p>
        </w:tc>
        <w:tc>
          <w:tcPr>
            <w:tcW w:w="2145" w:type="dxa"/>
          </w:tcPr>
          <w:p w:rsidR="00BE1F02" w:rsidRPr="008A60E4" w:rsidRDefault="00626B18"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r w:rsidR="00BE1F02" w:rsidRPr="008A60E4">
              <w:rPr>
                <w:rFonts w:ascii="Times New Roman" w:hAnsi="Times New Roman" w:cs="Times New Roman"/>
                <w:sz w:val="24"/>
                <w:szCs w:val="24"/>
              </w:rPr>
              <w:t xml:space="preserve"> Percentage %</w:t>
            </w:r>
          </w:p>
        </w:tc>
      </w:tr>
      <w:tr w:rsidR="00BE1F02" w:rsidRPr="008A60E4" w:rsidTr="00626B18">
        <w:trPr>
          <w:trHeight w:val="260"/>
          <w:jc w:val="center"/>
        </w:trPr>
        <w:tc>
          <w:tcPr>
            <w:tcW w:w="1591"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2</w:t>
            </w:r>
            <w:r w:rsidR="0056316B" w:rsidRPr="008A60E4">
              <w:rPr>
                <w:rFonts w:ascii="Times New Roman" w:hAnsi="Times New Roman" w:cs="Times New Roman"/>
                <w:sz w:val="24"/>
                <w:szCs w:val="24"/>
              </w:rPr>
              <w:t>1</w:t>
            </w:r>
            <w:r w:rsidRPr="008A60E4">
              <w:rPr>
                <w:rFonts w:ascii="Times New Roman" w:hAnsi="Times New Roman" w:cs="Times New Roman"/>
                <w:sz w:val="24"/>
                <w:szCs w:val="24"/>
              </w:rPr>
              <w:t>-30</w:t>
            </w:r>
            <w:r w:rsidR="0056316B" w:rsidRPr="008A60E4">
              <w:rPr>
                <w:rFonts w:ascii="Times New Roman" w:hAnsi="Times New Roman" w:cs="Times New Roman"/>
                <w:sz w:val="24"/>
                <w:szCs w:val="24"/>
              </w:rPr>
              <w:t xml:space="preserve"> </w:t>
            </w:r>
            <w:r w:rsidRPr="008A60E4">
              <w:rPr>
                <w:rFonts w:ascii="Times New Roman" w:hAnsi="Times New Roman" w:cs="Times New Roman"/>
                <w:sz w:val="24"/>
                <w:szCs w:val="24"/>
              </w:rPr>
              <w:t>years</w:t>
            </w:r>
          </w:p>
        </w:tc>
        <w:tc>
          <w:tcPr>
            <w:tcW w:w="2580" w:type="dxa"/>
          </w:tcPr>
          <w:p w:rsidR="00BE1F02" w:rsidRPr="008A60E4" w:rsidRDefault="00FF62CB" w:rsidP="00626B18">
            <w:pPr>
              <w:jc w:val="center"/>
              <w:rPr>
                <w:rFonts w:ascii="Times New Roman" w:hAnsi="Times New Roman" w:cs="Times New Roman"/>
                <w:sz w:val="24"/>
                <w:szCs w:val="24"/>
              </w:rPr>
            </w:pPr>
            <w:r w:rsidRPr="008A60E4">
              <w:rPr>
                <w:rFonts w:ascii="Times New Roman" w:hAnsi="Times New Roman" w:cs="Times New Roman"/>
                <w:sz w:val="24"/>
                <w:szCs w:val="24"/>
              </w:rPr>
              <w:t>15</w:t>
            </w:r>
          </w:p>
        </w:tc>
        <w:tc>
          <w:tcPr>
            <w:tcW w:w="2145"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30</w:t>
            </w:r>
          </w:p>
        </w:tc>
      </w:tr>
      <w:tr w:rsidR="00BE1F02" w:rsidRPr="008A60E4" w:rsidTr="00626B18">
        <w:trPr>
          <w:trHeight w:val="242"/>
          <w:jc w:val="center"/>
        </w:trPr>
        <w:tc>
          <w:tcPr>
            <w:tcW w:w="1591" w:type="dxa"/>
          </w:tcPr>
          <w:p w:rsidR="00BE1F02" w:rsidRPr="008A60E4" w:rsidRDefault="0056316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31-40 </w:t>
            </w:r>
            <w:r w:rsidR="00BE1F02" w:rsidRPr="008A60E4">
              <w:rPr>
                <w:rFonts w:ascii="Times New Roman" w:hAnsi="Times New Roman" w:cs="Times New Roman"/>
                <w:sz w:val="24"/>
                <w:szCs w:val="24"/>
              </w:rPr>
              <w:t>years</w:t>
            </w:r>
          </w:p>
        </w:tc>
        <w:tc>
          <w:tcPr>
            <w:tcW w:w="2580" w:type="dxa"/>
          </w:tcPr>
          <w:p w:rsidR="00BE1F02" w:rsidRPr="008A60E4" w:rsidRDefault="00FF62CB" w:rsidP="00626B18">
            <w:pPr>
              <w:jc w:val="center"/>
              <w:rPr>
                <w:rFonts w:ascii="Times New Roman" w:hAnsi="Times New Roman" w:cs="Times New Roman"/>
                <w:sz w:val="24"/>
                <w:szCs w:val="24"/>
              </w:rPr>
            </w:pPr>
            <w:r w:rsidRPr="008A60E4">
              <w:rPr>
                <w:rFonts w:ascii="Times New Roman" w:hAnsi="Times New Roman" w:cs="Times New Roman"/>
                <w:sz w:val="24"/>
                <w:szCs w:val="24"/>
              </w:rPr>
              <w:t>25</w:t>
            </w:r>
          </w:p>
        </w:tc>
        <w:tc>
          <w:tcPr>
            <w:tcW w:w="2145"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50</w:t>
            </w:r>
          </w:p>
        </w:tc>
      </w:tr>
      <w:tr w:rsidR="00BE1F02" w:rsidRPr="008A60E4" w:rsidTr="00626B18">
        <w:trPr>
          <w:trHeight w:val="224"/>
          <w:jc w:val="center"/>
        </w:trPr>
        <w:tc>
          <w:tcPr>
            <w:tcW w:w="1591" w:type="dxa"/>
          </w:tcPr>
          <w:p w:rsidR="00BE1F02" w:rsidRPr="008A60E4" w:rsidRDefault="0056316B" w:rsidP="00626B18">
            <w:pPr>
              <w:jc w:val="both"/>
              <w:rPr>
                <w:rFonts w:ascii="Times New Roman" w:hAnsi="Times New Roman" w:cs="Times New Roman"/>
                <w:sz w:val="24"/>
                <w:szCs w:val="24"/>
              </w:rPr>
            </w:pPr>
            <w:r w:rsidRPr="008A60E4">
              <w:rPr>
                <w:rFonts w:ascii="Times New Roman" w:hAnsi="Times New Roman" w:cs="Times New Roman"/>
                <w:sz w:val="24"/>
                <w:szCs w:val="24"/>
              </w:rPr>
              <w:t>4</w:t>
            </w:r>
            <w:r w:rsidR="00BE1F02" w:rsidRPr="008A60E4">
              <w:rPr>
                <w:rFonts w:ascii="Times New Roman" w:hAnsi="Times New Roman" w:cs="Times New Roman"/>
                <w:sz w:val="24"/>
                <w:szCs w:val="24"/>
              </w:rPr>
              <w:t xml:space="preserve">1 and above </w:t>
            </w:r>
          </w:p>
        </w:tc>
        <w:tc>
          <w:tcPr>
            <w:tcW w:w="2580" w:type="dxa"/>
          </w:tcPr>
          <w:p w:rsidR="00BE1F02" w:rsidRPr="008A60E4" w:rsidRDefault="00FF62CB" w:rsidP="00626B18">
            <w:pPr>
              <w:jc w:val="center"/>
              <w:rPr>
                <w:rFonts w:ascii="Times New Roman" w:hAnsi="Times New Roman" w:cs="Times New Roman"/>
                <w:sz w:val="24"/>
                <w:szCs w:val="24"/>
              </w:rPr>
            </w:pPr>
            <w:r w:rsidRPr="008A60E4">
              <w:rPr>
                <w:rFonts w:ascii="Times New Roman" w:hAnsi="Times New Roman" w:cs="Times New Roman"/>
                <w:sz w:val="24"/>
                <w:szCs w:val="24"/>
              </w:rPr>
              <w:t>1</w:t>
            </w:r>
            <w:r w:rsidR="00BE1F02" w:rsidRPr="008A60E4">
              <w:rPr>
                <w:rFonts w:ascii="Times New Roman" w:hAnsi="Times New Roman" w:cs="Times New Roman"/>
                <w:sz w:val="24"/>
                <w:szCs w:val="24"/>
              </w:rPr>
              <w:t>0</w:t>
            </w:r>
          </w:p>
        </w:tc>
        <w:tc>
          <w:tcPr>
            <w:tcW w:w="2145"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20</w:t>
            </w:r>
          </w:p>
        </w:tc>
      </w:tr>
      <w:tr w:rsidR="00BE1F02" w:rsidRPr="008A60E4" w:rsidTr="00626B18">
        <w:trPr>
          <w:trHeight w:val="206"/>
          <w:jc w:val="center"/>
        </w:trPr>
        <w:tc>
          <w:tcPr>
            <w:tcW w:w="1591"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580" w:type="dxa"/>
          </w:tcPr>
          <w:p w:rsidR="00BE1F02" w:rsidRPr="008A60E4" w:rsidRDefault="00FF62CB"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r w:rsidR="00BE1F02" w:rsidRPr="008A60E4">
              <w:rPr>
                <w:rFonts w:ascii="Times New Roman" w:hAnsi="Times New Roman" w:cs="Times New Roman"/>
                <w:sz w:val="24"/>
                <w:szCs w:val="24"/>
              </w:rPr>
              <w:t>0</w:t>
            </w:r>
          </w:p>
        </w:tc>
        <w:tc>
          <w:tcPr>
            <w:tcW w:w="2145"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100</w:t>
            </w:r>
          </w:p>
        </w:tc>
      </w:tr>
    </w:tbl>
    <w:p w:rsidR="00BE1F02" w:rsidRPr="008A60E4" w:rsidRDefault="00BE1F02"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 xml:space="preserve">Source’s </w:t>
      </w:r>
      <w:r w:rsidR="00F754A4" w:rsidRPr="008A60E4">
        <w:rPr>
          <w:rFonts w:ascii="Times New Roman" w:hAnsi="Times New Roman" w:cs="Times New Roman"/>
          <w:b/>
          <w:sz w:val="24"/>
          <w:szCs w:val="24"/>
        </w:rPr>
        <w:t>Field Survey, 202</w:t>
      </w:r>
      <w:r w:rsidR="00740023">
        <w:rPr>
          <w:rFonts w:ascii="Times New Roman" w:hAnsi="Times New Roman" w:cs="Times New Roman"/>
          <w:b/>
          <w:sz w:val="24"/>
          <w:szCs w:val="24"/>
        </w:rPr>
        <w:t>5</w:t>
      </w:r>
    </w:p>
    <w:p w:rsidR="00BE1F02" w:rsidRPr="008A60E4" w:rsidRDefault="00BE1F02"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4.1.3 Distribution of Respondent By religion.</w:t>
      </w:r>
    </w:p>
    <w:tbl>
      <w:tblPr>
        <w:tblStyle w:val="TableGrid"/>
        <w:tblW w:w="0" w:type="auto"/>
        <w:jc w:val="center"/>
        <w:tblLook w:val="04A0" w:firstRow="1" w:lastRow="0" w:firstColumn="1" w:lastColumn="0" w:noHBand="0" w:noVBand="1"/>
      </w:tblPr>
      <w:tblGrid>
        <w:gridCol w:w="1785"/>
        <w:gridCol w:w="2364"/>
        <w:gridCol w:w="2520"/>
      </w:tblGrid>
      <w:tr w:rsidR="00BE1F02" w:rsidRPr="008A60E4" w:rsidTr="00626B18">
        <w:trPr>
          <w:trHeight w:val="305"/>
          <w:jc w:val="center"/>
        </w:trPr>
        <w:tc>
          <w:tcPr>
            <w:tcW w:w="1785"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Religion</w:t>
            </w:r>
          </w:p>
        </w:tc>
        <w:tc>
          <w:tcPr>
            <w:tcW w:w="2364"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No of respondents </w:t>
            </w:r>
          </w:p>
        </w:tc>
        <w:tc>
          <w:tcPr>
            <w:tcW w:w="252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Percentage %</w:t>
            </w:r>
          </w:p>
        </w:tc>
      </w:tr>
      <w:tr w:rsidR="00BE1F02" w:rsidRPr="008A60E4" w:rsidTr="00626B18">
        <w:trPr>
          <w:trHeight w:val="260"/>
          <w:jc w:val="center"/>
        </w:trPr>
        <w:tc>
          <w:tcPr>
            <w:tcW w:w="1785"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Christian</w:t>
            </w:r>
          </w:p>
        </w:tc>
        <w:tc>
          <w:tcPr>
            <w:tcW w:w="2364" w:type="dxa"/>
          </w:tcPr>
          <w:p w:rsidR="00BE1F02" w:rsidRPr="008A60E4" w:rsidRDefault="0056316B" w:rsidP="00626B18">
            <w:pPr>
              <w:jc w:val="center"/>
              <w:rPr>
                <w:rFonts w:ascii="Times New Roman" w:hAnsi="Times New Roman" w:cs="Times New Roman"/>
                <w:sz w:val="24"/>
                <w:szCs w:val="24"/>
              </w:rPr>
            </w:pPr>
            <w:r w:rsidRPr="008A60E4">
              <w:rPr>
                <w:rFonts w:ascii="Times New Roman" w:hAnsi="Times New Roman" w:cs="Times New Roman"/>
                <w:sz w:val="24"/>
                <w:szCs w:val="24"/>
              </w:rPr>
              <w:t>25</w:t>
            </w:r>
          </w:p>
        </w:tc>
        <w:tc>
          <w:tcPr>
            <w:tcW w:w="2520"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r>
      <w:tr w:rsidR="00BE1F02" w:rsidRPr="008A60E4" w:rsidTr="00626B18">
        <w:trPr>
          <w:trHeight w:val="242"/>
          <w:jc w:val="center"/>
        </w:trPr>
        <w:tc>
          <w:tcPr>
            <w:tcW w:w="1785"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Muslim</w:t>
            </w:r>
          </w:p>
        </w:tc>
        <w:tc>
          <w:tcPr>
            <w:tcW w:w="2364" w:type="dxa"/>
          </w:tcPr>
          <w:p w:rsidR="00BE1F02" w:rsidRPr="008A60E4" w:rsidRDefault="0056316B" w:rsidP="00626B18">
            <w:pPr>
              <w:jc w:val="center"/>
              <w:rPr>
                <w:rFonts w:ascii="Times New Roman" w:hAnsi="Times New Roman" w:cs="Times New Roman"/>
                <w:sz w:val="24"/>
                <w:szCs w:val="24"/>
              </w:rPr>
            </w:pPr>
            <w:r w:rsidRPr="008A60E4">
              <w:rPr>
                <w:rFonts w:ascii="Times New Roman" w:hAnsi="Times New Roman" w:cs="Times New Roman"/>
                <w:sz w:val="24"/>
                <w:szCs w:val="24"/>
              </w:rPr>
              <w:t>25</w:t>
            </w:r>
          </w:p>
        </w:tc>
        <w:tc>
          <w:tcPr>
            <w:tcW w:w="2520"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r>
      <w:tr w:rsidR="00BE1F02" w:rsidRPr="008A60E4" w:rsidTr="00626B18">
        <w:trPr>
          <w:trHeight w:val="233"/>
          <w:jc w:val="center"/>
        </w:trPr>
        <w:tc>
          <w:tcPr>
            <w:tcW w:w="1785"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Other</w:t>
            </w:r>
          </w:p>
        </w:tc>
        <w:tc>
          <w:tcPr>
            <w:tcW w:w="2364"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c>
          <w:tcPr>
            <w:tcW w:w="2520"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r>
      <w:tr w:rsidR="00BE1F02" w:rsidRPr="008A60E4" w:rsidTr="00626B18">
        <w:trPr>
          <w:trHeight w:val="215"/>
          <w:jc w:val="center"/>
        </w:trPr>
        <w:tc>
          <w:tcPr>
            <w:tcW w:w="1785"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Total</w:t>
            </w:r>
          </w:p>
        </w:tc>
        <w:tc>
          <w:tcPr>
            <w:tcW w:w="2364" w:type="dxa"/>
          </w:tcPr>
          <w:p w:rsidR="00BE1F02" w:rsidRPr="008A60E4" w:rsidRDefault="0056316B"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r w:rsidR="00BE1F02" w:rsidRPr="008A60E4">
              <w:rPr>
                <w:rFonts w:ascii="Times New Roman" w:hAnsi="Times New Roman" w:cs="Times New Roman"/>
                <w:sz w:val="24"/>
                <w:szCs w:val="24"/>
              </w:rPr>
              <w:t>0</w:t>
            </w:r>
          </w:p>
        </w:tc>
        <w:tc>
          <w:tcPr>
            <w:tcW w:w="2520"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BE1F02"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1F02" w:rsidRPr="008A60E4" w:rsidRDefault="00BE1F02"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4.1.4 Distribution of Respondent By Marital Status.</w:t>
      </w:r>
    </w:p>
    <w:tbl>
      <w:tblPr>
        <w:tblStyle w:val="TableGrid"/>
        <w:tblW w:w="0" w:type="auto"/>
        <w:jc w:val="center"/>
        <w:tblLook w:val="04A0" w:firstRow="1" w:lastRow="0" w:firstColumn="1" w:lastColumn="0" w:noHBand="0" w:noVBand="1"/>
      </w:tblPr>
      <w:tblGrid>
        <w:gridCol w:w="1921"/>
        <w:gridCol w:w="2387"/>
        <w:gridCol w:w="2700"/>
      </w:tblGrid>
      <w:tr w:rsidR="00BE1F02" w:rsidRPr="008A60E4" w:rsidTr="00626B18">
        <w:trPr>
          <w:trHeight w:val="260"/>
          <w:jc w:val="center"/>
        </w:trPr>
        <w:tc>
          <w:tcPr>
            <w:tcW w:w="1921" w:type="dxa"/>
          </w:tcPr>
          <w:p w:rsidR="00BE1F02" w:rsidRPr="008A60E4" w:rsidRDefault="00BE1F02" w:rsidP="00626B18">
            <w:pPr>
              <w:rPr>
                <w:rFonts w:ascii="Times New Roman" w:hAnsi="Times New Roman" w:cs="Times New Roman"/>
                <w:sz w:val="24"/>
                <w:szCs w:val="24"/>
              </w:rPr>
            </w:pPr>
            <w:r w:rsidRPr="008A60E4">
              <w:rPr>
                <w:rFonts w:ascii="Times New Roman" w:hAnsi="Times New Roman" w:cs="Times New Roman"/>
                <w:sz w:val="24"/>
                <w:szCs w:val="24"/>
              </w:rPr>
              <w:t>Status</w:t>
            </w:r>
          </w:p>
        </w:tc>
        <w:tc>
          <w:tcPr>
            <w:tcW w:w="2387"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No of respondents </w:t>
            </w:r>
          </w:p>
        </w:tc>
        <w:tc>
          <w:tcPr>
            <w:tcW w:w="270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Percentage %</w:t>
            </w:r>
          </w:p>
        </w:tc>
      </w:tr>
      <w:tr w:rsidR="00BE1F02" w:rsidRPr="008A60E4" w:rsidTr="00626B18">
        <w:trPr>
          <w:trHeight w:val="233"/>
          <w:jc w:val="center"/>
        </w:trPr>
        <w:tc>
          <w:tcPr>
            <w:tcW w:w="1921" w:type="dxa"/>
          </w:tcPr>
          <w:p w:rsidR="00BE1F02" w:rsidRPr="008A60E4" w:rsidRDefault="00BE1F02" w:rsidP="00626B18">
            <w:pPr>
              <w:rPr>
                <w:rFonts w:ascii="Times New Roman" w:hAnsi="Times New Roman" w:cs="Times New Roman"/>
                <w:sz w:val="24"/>
                <w:szCs w:val="24"/>
              </w:rPr>
            </w:pPr>
            <w:r w:rsidRPr="008A60E4">
              <w:rPr>
                <w:rFonts w:ascii="Times New Roman" w:hAnsi="Times New Roman" w:cs="Times New Roman"/>
                <w:sz w:val="24"/>
                <w:szCs w:val="24"/>
              </w:rPr>
              <w:t xml:space="preserve">Married </w:t>
            </w:r>
          </w:p>
        </w:tc>
        <w:tc>
          <w:tcPr>
            <w:tcW w:w="2387" w:type="dxa"/>
          </w:tcPr>
          <w:p w:rsidR="00BE1F02" w:rsidRPr="008A60E4" w:rsidRDefault="0056316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27</w:t>
            </w:r>
          </w:p>
        </w:tc>
        <w:tc>
          <w:tcPr>
            <w:tcW w:w="2700" w:type="dxa"/>
          </w:tcPr>
          <w:p w:rsidR="00BE1F02" w:rsidRPr="008A60E4" w:rsidRDefault="0056316B" w:rsidP="00626B18">
            <w:pPr>
              <w:jc w:val="center"/>
              <w:rPr>
                <w:rFonts w:ascii="Times New Roman" w:hAnsi="Times New Roman" w:cs="Times New Roman"/>
                <w:sz w:val="24"/>
                <w:szCs w:val="24"/>
              </w:rPr>
            </w:pPr>
            <w:r w:rsidRPr="008A60E4">
              <w:rPr>
                <w:rFonts w:ascii="Times New Roman" w:hAnsi="Times New Roman" w:cs="Times New Roman"/>
                <w:sz w:val="24"/>
                <w:szCs w:val="24"/>
              </w:rPr>
              <w:t>54</w:t>
            </w:r>
          </w:p>
        </w:tc>
      </w:tr>
      <w:tr w:rsidR="00BE1F02" w:rsidRPr="008A60E4" w:rsidTr="00626B18">
        <w:trPr>
          <w:trHeight w:val="215"/>
          <w:jc w:val="center"/>
        </w:trPr>
        <w:tc>
          <w:tcPr>
            <w:tcW w:w="1921" w:type="dxa"/>
          </w:tcPr>
          <w:p w:rsidR="00BE1F02" w:rsidRPr="008A60E4" w:rsidRDefault="00BE1F02" w:rsidP="00626B18">
            <w:pPr>
              <w:rPr>
                <w:rFonts w:ascii="Times New Roman" w:hAnsi="Times New Roman" w:cs="Times New Roman"/>
                <w:sz w:val="24"/>
                <w:szCs w:val="24"/>
              </w:rPr>
            </w:pPr>
            <w:r w:rsidRPr="008A60E4">
              <w:rPr>
                <w:rFonts w:ascii="Times New Roman" w:hAnsi="Times New Roman" w:cs="Times New Roman"/>
                <w:sz w:val="24"/>
                <w:szCs w:val="24"/>
              </w:rPr>
              <w:lastRenderedPageBreak/>
              <w:t>Single</w:t>
            </w:r>
          </w:p>
        </w:tc>
        <w:tc>
          <w:tcPr>
            <w:tcW w:w="2387" w:type="dxa"/>
          </w:tcPr>
          <w:p w:rsidR="00BE1F02" w:rsidRPr="008A60E4" w:rsidRDefault="0056316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23</w:t>
            </w:r>
          </w:p>
        </w:tc>
        <w:tc>
          <w:tcPr>
            <w:tcW w:w="2700" w:type="dxa"/>
          </w:tcPr>
          <w:p w:rsidR="00BE1F02" w:rsidRPr="008A60E4" w:rsidRDefault="0056316B" w:rsidP="00626B18">
            <w:pPr>
              <w:jc w:val="center"/>
              <w:rPr>
                <w:rFonts w:ascii="Times New Roman" w:hAnsi="Times New Roman" w:cs="Times New Roman"/>
                <w:sz w:val="24"/>
                <w:szCs w:val="24"/>
              </w:rPr>
            </w:pPr>
            <w:r w:rsidRPr="008A60E4">
              <w:rPr>
                <w:rFonts w:ascii="Times New Roman" w:hAnsi="Times New Roman" w:cs="Times New Roman"/>
                <w:sz w:val="24"/>
                <w:szCs w:val="24"/>
              </w:rPr>
              <w:t>46</w:t>
            </w:r>
          </w:p>
        </w:tc>
      </w:tr>
      <w:tr w:rsidR="00BE1F02" w:rsidRPr="008A60E4" w:rsidTr="00626B18">
        <w:trPr>
          <w:trHeight w:val="197"/>
          <w:jc w:val="center"/>
        </w:trPr>
        <w:tc>
          <w:tcPr>
            <w:tcW w:w="1921" w:type="dxa"/>
          </w:tcPr>
          <w:p w:rsidR="00BE1F02" w:rsidRPr="008A60E4" w:rsidRDefault="00BE1F02" w:rsidP="00626B18">
            <w:pPr>
              <w:rPr>
                <w:rFonts w:ascii="Times New Roman" w:hAnsi="Times New Roman" w:cs="Times New Roman"/>
                <w:sz w:val="24"/>
                <w:szCs w:val="24"/>
              </w:rPr>
            </w:pPr>
            <w:r w:rsidRPr="008A60E4">
              <w:rPr>
                <w:rFonts w:ascii="Times New Roman" w:hAnsi="Times New Roman" w:cs="Times New Roman"/>
                <w:sz w:val="24"/>
                <w:szCs w:val="24"/>
              </w:rPr>
              <w:t>Divorce</w:t>
            </w:r>
          </w:p>
        </w:tc>
        <w:tc>
          <w:tcPr>
            <w:tcW w:w="2387"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p>
        </w:tc>
        <w:tc>
          <w:tcPr>
            <w:tcW w:w="2700" w:type="dxa"/>
          </w:tcPr>
          <w:p w:rsidR="00BE1F02" w:rsidRPr="008A60E4" w:rsidRDefault="00BE1F02" w:rsidP="00626B18">
            <w:pPr>
              <w:jc w:val="center"/>
              <w:rPr>
                <w:rFonts w:ascii="Times New Roman" w:hAnsi="Times New Roman" w:cs="Times New Roman"/>
                <w:sz w:val="24"/>
                <w:szCs w:val="24"/>
              </w:rPr>
            </w:pPr>
          </w:p>
        </w:tc>
      </w:tr>
      <w:tr w:rsidR="00BE1F02" w:rsidRPr="008A60E4" w:rsidTr="00626B18">
        <w:trPr>
          <w:trHeight w:val="278"/>
          <w:jc w:val="center"/>
        </w:trPr>
        <w:tc>
          <w:tcPr>
            <w:tcW w:w="1921" w:type="dxa"/>
          </w:tcPr>
          <w:p w:rsidR="00BE1F02" w:rsidRPr="008A60E4" w:rsidRDefault="00BE1F02" w:rsidP="00626B18">
            <w:pPr>
              <w:rPr>
                <w:rFonts w:ascii="Times New Roman" w:hAnsi="Times New Roman" w:cs="Times New Roman"/>
                <w:sz w:val="24"/>
                <w:szCs w:val="24"/>
              </w:rPr>
            </w:pPr>
            <w:r w:rsidRPr="008A60E4">
              <w:rPr>
                <w:rFonts w:ascii="Times New Roman" w:hAnsi="Times New Roman" w:cs="Times New Roman"/>
                <w:sz w:val="24"/>
                <w:szCs w:val="24"/>
              </w:rPr>
              <w:t xml:space="preserve">                 Total </w:t>
            </w:r>
          </w:p>
        </w:tc>
        <w:tc>
          <w:tcPr>
            <w:tcW w:w="2387"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r w:rsidR="0056316B" w:rsidRPr="008A60E4">
              <w:rPr>
                <w:rFonts w:ascii="Times New Roman" w:hAnsi="Times New Roman" w:cs="Times New Roman"/>
                <w:sz w:val="24"/>
                <w:szCs w:val="24"/>
              </w:rPr>
              <w:t>50</w:t>
            </w:r>
          </w:p>
        </w:tc>
        <w:tc>
          <w:tcPr>
            <w:tcW w:w="270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100</w:t>
            </w:r>
          </w:p>
        </w:tc>
      </w:tr>
    </w:tbl>
    <w:p w:rsidR="00BE1F02"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1F02" w:rsidRPr="008A60E4" w:rsidRDefault="00BE1F02"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4.1.5 Distribution of Respondent By Qualification.</w:t>
      </w:r>
    </w:p>
    <w:tbl>
      <w:tblPr>
        <w:tblStyle w:val="TableGrid"/>
        <w:tblW w:w="0" w:type="auto"/>
        <w:jc w:val="center"/>
        <w:tblLook w:val="04A0" w:firstRow="1" w:lastRow="0" w:firstColumn="1" w:lastColumn="0" w:noHBand="0" w:noVBand="1"/>
      </w:tblPr>
      <w:tblGrid>
        <w:gridCol w:w="2180"/>
        <w:gridCol w:w="2239"/>
        <w:gridCol w:w="2520"/>
      </w:tblGrid>
      <w:tr w:rsidR="00BE1F02" w:rsidRPr="008A60E4" w:rsidTr="00626B18">
        <w:trPr>
          <w:trHeight w:val="347"/>
          <w:jc w:val="center"/>
        </w:trPr>
        <w:tc>
          <w:tcPr>
            <w:tcW w:w="2180" w:type="dxa"/>
          </w:tcPr>
          <w:p w:rsidR="00BE1F02" w:rsidRPr="008A60E4" w:rsidRDefault="00626B18"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r w:rsidR="00BE1F02" w:rsidRPr="008A60E4">
              <w:rPr>
                <w:rFonts w:ascii="Times New Roman" w:hAnsi="Times New Roman" w:cs="Times New Roman"/>
                <w:sz w:val="24"/>
                <w:szCs w:val="24"/>
              </w:rPr>
              <w:t>Qualification</w:t>
            </w:r>
          </w:p>
        </w:tc>
        <w:tc>
          <w:tcPr>
            <w:tcW w:w="2239" w:type="dxa"/>
          </w:tcPr>
          <w:p w:rsidR="00BE1F02" w:rsidRPr="008A60E4" w:rsidRDefault="00626B18"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r w:rsidR="00BE1F02" w:rsidRPr="008A60E4">
              <w:rPr>
                <w:rFonts w:ascii="Times New Roman" w:hAnsi="Times New Roman" w:cs="Times New Roman"/>
                <w:sz w:val="24"/>
                <w:szCs w:val="24"/>
              </w:rPr>
              <w:t xml:space="preserve">No of respondents </w:t>
            </w:r>
          </w:p>
        </w:tc>
        <w:tc>
          <w:tcPr>
            <w:tcW w:w="252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Percentage %</w:t>
            </w:r>
          </w:p>
        </w:tc>
      </w:tr>
      <w:tr w:rsidR="00BE1F02" w:rsidRPr="008A60E4" w:rsidTr="00626B18">
        <w:trPr>
          <w:trHeight w:val="242"/>
          <w:jc w:val="center"/>
        </w:trPr>
        <w:tc>
          <w:tcPr>
            <w:tcW w:w="2180"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HND/B.sc</w:t>
            </w:r>
          </w:p>
        </w:tc>
        <w:tc>
          <w:tcPr>
            <w:tcW w:w="2239" w:type="dxa"/>
          </w:tcPr>
          <w:p w:rsidR="00BE1F02" w:rsidRPr="008A60E4" w:rsidRDefault="0056316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35</w:t>
            </w:r>
          </w:p>
        </w:tc>
        <w:tc>
          <w:tcPr>
            <w:tcW w:w="252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r w:rsidR="0056316B" w:rsidRPr="008A60E4">
              <w:rPr>
                <w:rFonts w:ascii="Times New Roman" w:hAnsi="Times New Roman" w:cs="Times New Roman"/>
                <w:sz w:val="24"/>
                <w:szCs w:val="24"/>
              </w:rPr>
              <w:t>70</w:t>
            </w:r>
          </w:p>
        </w:tc>
      </w:tr>
      <w:tr w:rsidR="00BE1F02" w:rsidRPr="008A60E4" w:rsidTr="00626B18">
        <w:trPr>
          <w:trHeight w:val="242"/>
          <w:jc w:val="center"/>
        </w:trPr>
        <w:tc>
          <w:tcPr>
            <w:tcW w:w="2180"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OND/NCE</w:t>
            </w:r>
          </w:p>
        </w:tc>
        <w:tc>
          <w:tcPr>
            <w:tcW w:w="2239"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r w:rsidR="0056316B" w:rsidRPr="008A60E4">
              <w:rPr>
                <w:rFonts w:ascii="Times New Roman" w:hAnsi="Times New Roman" w:cs="Times New Roman"/>
                <w:sz w:val="24"/>
                <w:szCs w:val="24"/>
              </w:rPr>
              <w:t>10</w:t>
            </w:r>
          </w:p>
        </w:tc>
        <w:tc>
          <w:tcPr>
            <w:tcW w:w="2520" w:type="dxa"/>
          </w:tcPr>
          <w:p w:rsidR="00BE1F02" w:rsidRPr="008A60E4" w:rsidRDefault="0056316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20</w:t>
            </w:r>
          </w:p>
        </w:tc>
      </w:tr>
      <w:tr w:rsidR="00BE1F02" w:rsidRPr="008A60E4" w:rsidTr="00626B18">
        <w:trPr>
          <w:trHeight w:val="251"/>
          <w:jc w:val="center"/>
        </w:trPr>
        <w:tc>
          <w:tcPr>
            <w:tcW w:w="2180"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WAEC/NECO</w:t>
            </w:r>
          </w:p>
        </w:tc>
        <w:tc>
          <w:tcPr>
            <w:tcW w:w="2239" w:type="dxa"/>
          </w:tcPr>
          <w:p w:rsidR="00BE1F02" w:rsidRPr="008A60E4" w:rsidRDefault="0056316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5</w:t>
            </w:r>
          </w:p>
        </w:tc>
        <w:tc>
          <w:tcPr>
            <w:tcW w:w="2520" w:type="dxa"/>
          </w:tcPr>
          <w:p w:rsidR="00BE1F02" w:rsidRPr="008A60E4" w:rsidRDefault="0056316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10</w:t>
            </w:r>
            <w:r w:rsidR="00BE1F02" w:rsidRPr="008A60E4">
              <w:rPr>
                <w:rFonts w:ascii="Times New Roman" w:hAnsi="Times New Roman" w:cs="Times New Roman"/>
                <w:sz w:val="24"/>
                <w:szCs w:val="24"/>
              </w:rPr>
              <w:t xml:space="preserve">  </w:t>
            </w:r>
          </w:p>
        </w:tc>
      </w:tr>
      <w:tr w:rsidR="00BE1F02" w:rsidRPr="008A60E4" w:rsidTr="00626B18">
        <w:trPr>
          <w:trHeight w:val="233"/>
          <w:jc w:val="center"/>
        </w:trPr>
        <w:tc>
          <w:tcPr>
            <w:tcW w:w="2180"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Total</w:t>
            </w:r>
          </w:p>
        </w:tc>
        <w:tc>
          <w:tcPr>
            <w:tcW w:w="2239"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r w:rsidR="0056316B" w:rsidRPr="008A60E4">
              <w:rPr>
                <w:rFonts w:ascii="Times New Roman" w:hAnsi="Times New Roman" w:cs="Times New Roman"/>
                <w:sz w:val="24"/>
                <w:szCs w:val="24"/>
              </w:rPr>
              <w:t>50</w:t>
            </w:r>
          </w:p>
        </w:tc>
        <w:tc>
          <w:tcPr>
            <w:tcW w:w="252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100</w:t>
            </w:r>
          </w:p>
        </w:tc>
      </w:tr>
    </w:tbl>
    <w:p w:rsidR="00BE1F02"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1F02" w:rsidRPr="008A60E4" w:rsidRDefault="00BE1F02"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 xml:space="preserve">4.1.6 Distribution of Respondent By </w:t>
      </w:r>
      <w:r w:rsidR="008656D9" w:rsidRPr="008A60E4">
        <w:rPr>
          <w:rFonts w:ascii="Times New Roman" w:hAnsi="Times New Roman" w:cs="Times New Roman"/>
          <w:sz w:val="24"/>
          <w:szCs w:val="24"/>
        </w:rPr>
        <w:t>years of experience</w:t>
      </w:r>
    </w:p>
    <w:tbl>
      <w:tblPr>
        <w:tblStyle w:val="TableGrid"/>
        <w:tblW w:w="0" w:type="auto"/>
        <w:jc w:val="center"/>
        <w:tblLook w:val="04A0" w:firstRow="1" w:lastRow="0" w:firstColumn="1" w:lastColumn="0" w:noHBand="0" w:noVBand="1"/>
      </w:tblPr>
      <w:tblGrid>
        <w:gridCol w:w="2412"/>
        <w:gridCol w:w="2408"/>
        <w:gridCol w:w="2340"/>
      </w:tblGrid>
      <w:tr w:rsidR="00BE1F02" w:rsidRPr="008A60E4" w:rsidTr="00626B18">
        <w:trPr>
          <w:trHeight w:val="347"/>
          <w:jc w:val="center"/>
        </w:trPr>
        <w:tc>
          <w:tcPr>
            <w:tcW w:w="2412"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 xml:space="preserve">Years </w:t>
            </w:r>
          </w:p>
        </w:tc>
        <w:tc>
          <w:tcPr>
            <w:tcW w:w="2408"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No of respondents </w:t>
            </w:r>
          </w:p>
        </w:tc>
        <w:tc>
          <w:tcPr>
            <w:tcW w:w="2340" w:type="dxa"/>
          </w:tcPr>
          <w:p w:rsidR="00BE1F02" w:rsidRPr="008A60E4" w:rsidRDefault="00626B18"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r w:rsidR="00BE1F02" w:rsidRPr="008A60E4">
              <w:rPr>
                <w:rFonts w:ascii="Times New Roman" w:hAnsi="Times New Roman" w:cs="Times New Roman"/>
                <w:sz w:val="24"/>
                <w:szCs w:val="24"/>
              </w:rPr>
              <w:t>Percentage %</w:t>
            </w:r>
          </w:p>
        </w:tc>
      </w:tr>
      <w:tr w:rsidR="00BE1F02" w:rsidRPr="008A60E4" w:rsidTr="00626B18">
        <w:trPr>
          <w:trHeight w:val="269"/>
          <w:jc w:val="center"/>
        </w:trPr>
        <w:tc>
          <w:tcPr>
            <w:tcW w:w="2412"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Below 10 years</w:t>
            </w:r>
          </w:p>
        </w:tc>
        <w:tc>
          <w:tcPr>
            <w:tcW w:w="2408"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20</w:t>
            </w:r>
          </w:p>
        </w:tc>
        <w:tc>
          <w:tcPr>
            <w:tcW w:w="2340"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40</w:t>
            </w:r>
          </w:p>
        </w:tc>
      </w:tr>
      <w:tr w:rsidR="00BE1F02" w:rsidRPr="008A60E4" w:rsidTr="00626B18">
        <w:trPr>
          <w:trHeight w:val="251"/>
          <w:jc w:val="center"/>
        </w:trPr>
        <w:tc>
          <w:tcPr>
            <w:tcW w:w="2412"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 xml:space="preserve">10-20 years </w:t>
            </w:r>
          </w:p>
        </w:tc>
        <w:tc>
          <w:tcPr>
            <w:tcW w:w="2408"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c>
          <w:tcPr>
            <w:tcW w:w="2340" w:type="dxa"/>
          </w:tcPr>
          <w:p w:rsidR="00BE1F02" w:rsidRPr="008A60E4" w:rsidRDefault="004D1444" w:rsidP="00626B18">
            <w:pPr>
              <w:jc w:val="center"/>
              <w:rPr>
                <w:rFonts w:ascii="Times New Roman" w:hAnsi="Times New Roman" w:cs="Times New Roman"/>
                <w:sz w:val="24"/>
                <w:szCs w:val="24"/>
              </w:rPr>
            </w:pPr>
            <w:r w:rsidRPr="008A60E4">
              <w:rPr>
                <w:rFonts w:ascii="Times New Roman" w:hAnsi="Times New Roman" w:cs="Times New Roman"/>
                <w:sz w:val="24"/>
                <w:szCs w:val="24"/>
              </w:rPr>
              <w:t>2</w:t>
            </w:r>
            <w:r w:rsidR="00BE1F02" w:rsidRPr="008A60E4">
              <w:rPr>
                <w:rFonts w:ascii="Times New Roman" w:hAnsi="Times New Roman" w:cs="Times New Roman"/>
                <w:sz w:val="24"/>
                <w:szCs w:val="24"/>
              </w:rPr>
              <w:t>0</w:t>
            </w:r>
          </w:p>
        </w:tc>
      </w:tr>
      <w:tr w:rsidR="00BE1F02" w:rsidRPr="008A60E4" w:rsidTr="00626B18">
        <w:trPr>
          <w:trHeight w:val="314"/>
          <w:jc w:val="center"/>
        </w:trPr>
        <w:tc>
          <w:tcPr>
            <w:tcW w:w="2412"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21 years and above</w:t>
            </w:r>
          </w:p>
        </w:tc>
        <w:tc>
          <w:tcPr>
            <w:tcW w:w="2408"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20</w:t>
            </w:r>
          </w:p>
        </w:tc>
        <w:tc>
          <w:tcPr>
            <w:tcW w:w="2340"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40</w:t>
            </w:r>
          </w:p>
        </w:tc>
      </w:tr>
      <w:tr w:rsidR="008656D9" w:rsidRPr="008A60E4" w:rsidTr="00626B18">
        <w:trPr>
          <w:trHeight w:val="359"/>
          <w:jc w:val="center"/>
        </w:trPr>
        <w:tc>
          <w:tcPr>
            <w:tcW w:w="2412" w:type="dxa"/>
          </w:tcPr>
          <w:p w:rsidR="008656D9" w:rsidRPr="008A60E4" w:rsidRDefault="008656D9"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Total </w:t>
            </w:r>
          </w:p>
        </w:tc>
        <w:tc>
          <w:tcPr>
            <w:tcW w:w="2408" w:type="dxa"/>
          </w:tcPr>
          <w:p w:rsidR="008656D9"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2340" w:type="dxa"/>
          </w:tcPr>
          <w:p w:rsidR="008656D9"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BE1F02"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1F02" w:rsidRPr="008A60E4" w:rsidRDefault="00BE1F02"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Section B</w:t>
      </w:r>
    </w:p>
    <w:p w:rsidR="00E558A0" w:rsidRPr="008A60E4" w:rsidRDefault="00E558A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 xml:space="preserve">4.1.7. DOES THE BANKING INSTITUTION CONTRIBUTES TO THE GROWTH OF THE ECONOMY? </w:t>
      </w:r>
    </w:p>
    <w:tbl>
      <w:tblPr>
        <w:tblStyle w:val="TableGrid"/>
        <w:tblW w:w="0" w:type="auto"/>
        <w:jc w:val="center"/>
        <w:tblLook w:val="04A0" w:firstRow="1" w:lastRow="0" w:firstColumn="1" w:lastColumn="0" w:noHBand="0" w:noVBand="1"/>
      </w:tblPr>
      <w:tblGrid>
        <w:gridCol w:w="1535"/>
        <w:gridCol w:w="2520"/>
        <w:gridCol w:w="2430"/>
      </w:tblGrid>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Yes</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No</w:t>
            </w:r>
          </w:p>
        </w:tc>
        <w:tc>
          <w:tcPr>
            <w:tcW w:w="2520" w:type="dxa"/>
          </w:tcPr>
          <w:p w:rsidR="00E558A0" w:rsidRPr="008A60E4" w:rsidRDefault="00E558A0" w:rsidP="00626B18">
            <w:pPr>
              <w:jc w:val="center"/>
              <w:rPr>
                <w:rFonts w:ascii="Times New Roman" w:hAnsi="Times New Roman" w:cs="Times New Roman"/>
                <w:sz w:val="24"/>
                <w:szCs w:val="24"/>
              </w:rPr>
            </w:pPr>
          </w:p>
        </w:tc>
        <w:tc>
          <w:tcPr>
            <w:tcW w:w="2430" w:type="dxa"/>
          </w:tcPr>
          <w:p w:rsidR="00E558A0" w:rsidRPr="008A60E4" w:rsidRDefault="00E558A0" w:rsidP="00626B18">
            <w:pPr>
              <w:jc w:val="center"/>
              <w:rPr>
                <w:rFonts w:ascii="Times New Roman" w:hAnsi="Times New Roman" w:cs="Times New Roman"/>
                <w:sz w:val="24"/>
                <w:szCs w:val="24"/>
              </w:rPr>
            </w:pP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No idea</w:t>
            </w:r>
          </w:p>
        </w:tc>
        <w:tc>
          <w:tcPr>
            <w:tcW w:w="2520" w:type="dxa"/>
          </w:tcPr>
          <w:p w:rsidR="00E558A0" w:rsidRPr="008A60E4" w:rsidRDefault="00E558A0" w:rsidP="00626B18">
            <w:pPr>
              <w:jc w:val="center"/>
              <w:rPr>
                <w:rFonts w:ascii="Times New Roman" w:hAnsi="Times New Roman" w:cs="Times New Roman"/>
                <w:sz w:val="24"/>
                <w:szCs w:val="24"/>
              </w:rPr>
            </w:pPr>
          </w:p>
        </w:tc>
        <w:tc>
          <w:tcPr>
            <w:tcW w:w="2430" w:type="dxa"/>
          </w:tcPr>
          <w:p w:rsidR="00E558A0" w:rsidRPr="008A60E4" w:rsidRDefault="00E558A0" w:rsidP="00626B18">
            <w:pPr>
              <w:jc w:val="center"/>
              <w:rPr>
                <w:rFonts w:ascii="Times New Roman" w:hAnsi="Times New Roman" w:cs="Times New Roman"/>
                <w:sz w:val="24"/>
                <w:szCs w:val="24"/>
              </w:rPr>
            </w:pP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E558A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E558A0" w:rsidRPr="008A60E4" w:rsidRDefault="00626B18"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 xml:space="preserve">4.1.8. </w:t>
      </w:r>
      <w:r w:rsidR="00E558A0" w:rsidRPr="008A60E4">
        <w:rPr>
          <w:rFonts w:ascii="Times New Roman" w:hAnsi="Times New Roman" w:cs="Times New Roman"/>
          <w:sz w:val="24"/>
          <w:szCs w:val="24"/>
        </w:rPr>
        <w:t xml:space="preserve">Does macroeconomic variables have any effect on your bank performance? </w:t>
      </w:r>
    </w:p>
    <w:tbl>
      <w:tblPr>
        <w:tblStyle w:val="TableGrid"/>
        <w:tblW w:w="0" w:type="auto"/>
        <w:jc w:val="center"/>
        <w:tblLook w:val="04A0" w:firstRow="1" w:lastRow="0" w:firstColumn="1" w:lastColumn="0" w:noHBand="0" w:noVBand="1"/>
      </w:tblPr>
      <w:tblGrid>
        <w:gridCol w:w="1535"/>
        <w:gridCol w:w="2520"/>
        <w:gridCol w:w="2430"/>
      </w:tblGrid>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Yes</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45</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90</w:t>
            </w: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No</w:t>
            </w:r>
          </w:p>
        </w:tc>
        <w:tc>
          <w:tcPr>
            <w:tcW w:w="2520" w:type="dxa"/>
          </w:tcPr>
          <w:p w:rsidR="00E558A0" w:rsidRPr="008A60E4" w:rsidRDefault="00E558A0" w:rsidP="00626B18">
            <w:pPr>
              <w:jc w:val="center"/>
              <w:rPr>
                <w:rFonts w:ascii="Times New Roman" w:hAnsi="Times New Roman" w:cs="Times New Roman"/>
                <w:sz w:val="24"/>
                <w:szCs w:val="24"/>
              </w:rPr>
            </w:pPr>
          </w:p>
        </w:tc>
        <w:tc>
          <w:tcPr>
            <w:tcW w:w="2430" w:type="dxa"/>
          </w:tcPr>
          <w:p w:rsidR="00E558A0" w:rsidRPr="008A60E4" w:rsidRDefault="00E558A0" w:rsidP="00626B18">
            <w:pPr>
              <w:jc w:val="center"/>
              <w:rPr>
                <w:rFonts w:ascii="Times New Roman" w:hAnsi="Times New Roman" w:cs="Times New Roman"/>
                <w:sz w:val="24"/>
                <w:szCs w:val="24"/>
              </w:rPr>
            </w:pP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No idea</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p>
        </w:tc>
        <w:tc>
          <w:tcPr>
            <w:tcW w:w="2430" w:type="dxa"/>
          </w:tcPr>
          <w:p w:rsidR="00E558A0" w:rsidRPr="008A60E4" w:rsidRDefault="00626B18"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E558A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E558A0" w:rsidRPr="008A60E4" w:rsidRDefault="00E558A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4.1.9</w:t>
      </w:r>
      <w:r w:rsidRPr="008A60E4">
        <w:rPr>
          <w:rFonts w:ascii="Times New Roman" w:hAnsi="Times New Roman" w:cs="Times New Roman"/>
          <w:sz w:val="24"/>
          <w:szCs w:val="24"/>
        </w:rPr>
        <w:tab/>
        <w:t>Is inflation a variable that determines the performance of a bank?</w:t>
      </w:r>
    </w:p>
    <w:tbl>
      <w:tblPr>
        <w:tblStyle w:val="TableGrid"/>
        <w:tblW w:w="0" w:type="auto"/>
        <w:jc w:val="center"/>
        <w:tblLook w:val="04A0" w:firstRow="1" w:lastRow="0" w:firstColumn="1" w:lastColumn="0" w:noHBand="0" w:noVBand="1"/>
      </w:tblPr>
      <w:tblGrid>
        <w:gridCol w:w="1535"/>
        <w:gridCol w:w="2520"/>
        <w:gridCol w:w="2430"/>
      </w:tblGrid>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lastRenderedPageBreak/>
              <w:t>Yes</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40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80</w:t>
            </w: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No</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20</w:t>
            </w: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E558A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E558A0" w:rsidRPr="008A60E4" w:rsidRDefault="00E558A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4.1.10.</w:t>
      </w:r>
      <w:r w:rsidRPr="008A60E4">
        <w:rPr>
          <w:rFonts w:ascii="Times New Roman" w:hAnsi="Times New Roman" w:cs="Times New Roman"/>
          <w:sz w:val="24"/>
          <w:szCs w:val="24"/>
        </w:rPr>
        <w:tab/>
        <w:t>To what extent does unemployment rate affects the performance of your bank?</w:t>
      </w:r>
    </w:p>
    <w:tbl>
      <w:tblPr>
        <w:tblStyle w:val="TableGrid"/>
        <w:tblW w:w="0" w:type="auto"/>
        <w:jc w:val="center"/>
        <w:tblLook w:val="04A0" w:firstRow="1" w:lastRow="0" w:firstColumn="1" w:lastColumn="0" w:noHBand="0" w:noVBand="1"/>
      </w:tblPr>
      <w:tblGrid>
        <w:gridCol w:w="1893"/>
        <w:gridCol w:w="2162"/>
        <w:gridCol w:w="2430"/>
      </w:tblGrid>
      <w:tr w:rsidR="00E558A0" w:rsidRPr="008A60E4" w:rsidTr="000E2E20">
        <w:trPr>
          <w:jc w:val="center"/>
        </w:trPr>
        <w:tc>
          <w:tcPr>
            <w:tcW w:w="189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16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E558A0" w:rsidRPr="008A60E4" w:rsidTr="000E2E20">
        <w:trPr>
          <w:jc w:val="center"/>
        </w:trPr>
        <w:tc>
          <w:tcPr>
            <w:tcW w:w="189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Great extent</w:t>
            </w:r>
          </w:p>
        </w:tc>
        <w:tc>
          <w:tcPr>
            <w:tcW w:w="216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30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60</w:t>
            </w:r>
          </w:p>
        </w:tc>
      </w:tr>
      <w:tr w:rsidR="00E558A0" w:rsidRPr="008A60E4" w:rsidTr="000E2E20">
        <w:trPr>
          <w:jc w:val="center"/>
        </w:trPr>
        <w:tc>
          <w:tcPr>
            <w:tcW w:w="189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Little extent</w:t>
            </w:r>
          </w:p>
        </w:tc>
        <w:tc>
          <w:tcPr>
            <w:tcW w:w="216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20</w:t>
            </w:r>
          </w:p>
        </w:tc>
      </w:tr>
      <w:tr w:rsidR="00E558A0" w:rsidRPr="008A60E4" w:rsidTr="000E2E20">
        <w:trPr>
          <w:jc w:val="center"/>
        </w:trPr>
        <w:tc>
          <w:tcPr>
            <w:tcW w:w="189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No impact at all</w:t>
            </w:r>
          </w:p>
        </w:tc>
        <w:tc>
          <w:tcPr>
            <w:tcW w:w="216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r>
      <w:tr w:rsidR="00E558A0" w:rsidRPr="008A60E4" w:rsidTr="000E2E20">
        <w:trPr>
          <w:jc w:val="center"/>
        </w:trPr>
        <w:tc>
          <w:tcPr>
            <w:tcW w:w="189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No opinion</w:t>
            </w:r>
          </w:p>
        </w:tc>
        <w:tc>
          <w:tcPr>
            <w:tcW w:w="216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r>
      <w:tr w:rsidR="00E558A0" w:rsidRPr="008A60E4" w:rsidTr="000E2E20">
        <w:trPr>
          <w:jc w:val="center"/>
        </w:trPr>
        <w:tc>
          <w:tcPr>
            <w:tcW w:w="189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16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E558A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E558A0" w:rsidRPr="008A60E4" w:rsidRDefault="00E558A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4.1.11.</w:t>
      </w:r>
      <w:r w:rsidRPr="008A60E4">
        <w:rPr>
          <w:rFonts w:ascii="Times New Roman" w:hAnsi="Times New Roman" w:cs="Times New Roman"/>
          <w:sz w:val="24"/>
          <w:szCs w:val="24"/>
        </w:rPr>
        <w:tab/>
        <w:t>Exchange rate and interest rate affects performance of Deposit Money banks in Nigeria.</w:t>
      </w:r>
    </w:p>
    <w:tbl>
      <w:tblPr>
        <w:tblStyle w:val="TableGrid"/>
        <w:tblW w:w="0" w:type="auto"/>
        <w:jc w:val="center"/>
        <w:tblLook w:val="04A0" w:firstRow="1" w:lastRow="0" w:firstColumn="1" w:lastColumn="0" w:noHBand="0" w:noVBand="1"/>
      </w:tblPr>
      <w:tblGrid>
        <w:gridCol w:w="2253"/>
        <w:gridCol w:w="2340"/>
        <w:gridCol w:w="1892"/>
      </w:tblGrid>
      <w:tr w:rsidR="00E558A0" w:rsidRPr="008A60E4" w:rsidTr="000E2E20">
        <w:trPr>
          <w:jc w:val="center"/>
        </w:trPr>
        <w:tc>
          <w:tcPr>
            <w:tcW w:w="225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34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189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E558A0" w:rsidRPr="008A60E4" w:rsidTr="000E2E20">
        <w:trPr>
          <w:jc w:val="center"/>
        </w:trPr>
        <w:tc>
          <w:tcPr>
            <w:tcW w:w="225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Strongly agreed</w:t>
            </w:r>
          </w:p>
        </w:tc>
        <w:tc>
          <w:tcPr>
            <w:tcW w:w="234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30</w:t>
            </w:r>
          </w:p>
        </w:tc>
        <w:tc>
          <w:tcPr>
            <w:tcW w:w="189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60</w:t>
            </w:r>
          </w:p>
        </w:tc>
      </w:tr>
      <w:tr w:rsidR="00E558A0" w:rsidRPr="008A60E4" w:rsidTr="000E2E20">
        <w:trPr>
          <w:jc w:val="center"/>
        </w:trPr>
        <w:tc>
          <w:tcPr>
            <w:tcW w:w="225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Agreed </w:t>
            </w:r>
          </w:p>
        </w:tc>
        <w:tc>
          <w:tcPr>
            <w:tcW w:w="234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c>
          <w:tcPr>
            <w:tcW w:w="189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20</w:t>
            </w:r>
          </w:p>
        </w:tc>
      </w:tr>
      <w:tr w:rsidR="00E558A0" w:rsidRPr="008A60E4" w:rsidTr="000E2E20">
        <w:trPr>
          <w:jc w:val="center"/>
        </w:trPr>
        <w:tc>
          <w:tcPr>
            <w:tcW w:w="225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Neutral </w:t>
            </w:r>
          </w:p>
        </w:tc>
        <w:tc>
          <w:tcPr>
            <w:tcW w:w="234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c>
          <w:tcPr>
            <w:tcW w:w="189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20</w:t>
            </w:r>
          </w:p>
        </w:tc>
      </w:tr>
      <w:tr w:rsidR="00E558A0" w:rsidRPr="008A60E4" w:rsidTr="000E2E20">
        <w:trPr>
          <w:jc w:val="center"/>
        </w:trPr>
        <w:tc>
          <w:tcPr>
            <w:tcW w:w="225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Disagree</w:t>
            </w:r>
          </w:p>
        </w:tc>
        <w:tc>
          <w:tcPr>
            <w:tcW w:w="2340" w:type="dxa"/>
          </w:tcPr>
          <w:p w:rsidR="00E558A0" w:rsidRPr="008A60E4" w:rsidRDefault="00E558A0" w:rsidP="00626B18">
            <w:pPr>
              <w:jc w:val="center"/>
              <w:rPr>
                <w:rFonts w:ascii="Times New Roman" w:hAnsi="Times New Roman" w:cs="Times New Roman"/>
                <w:sz w:val="24"/>
                <w:szCs w:val="24"/>
              </w:rPr>
            </w:pPr>
          </w:p>
        </w:tc>
        <w:tc>
          <w:tcPr>
            <w:tcW w:w="1892" w:type="dxa"/>
          </w:tcPr>
          <w:p w:rsidR="00E558A0" w:rsidRPr="008A60E4" w:rsidRDefault="00E558A0" w:rsidP="00626B18">
            <w:pPr>
              <w:jc w:val="center"/>
              <w:rPr>
                <w:rFonts w:ascii="Times New Roman" w:hAnsi="Times New Roman" w:cs="Times New Roman"/>
                <w:sz w:val="24"/>
                <w:szCs w:val="24"/>
              </w:rPr>
            </w:pPr>
          </w:p>
        </w:tc>
      </w:tr>
      <w:tr w:rsidR="00E558A0" w:rsidRPr="008A60E4" w:rsidTr="000E2E20">
        <w:trPr>
          <w:jc w:val="center"/>
        </w:trPr>
        <w:tc>
          <w:tcPr>
            <w:tcW w:w="225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Strongly disagree</w:t>
            </w:r>
          </w:p>
        </w:tc>
        <w:tc>
          <w:tcPr>
            <w:tcW w:w="234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c>
          <w:tcPr>
            <w:tcW w:w="189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r>
      <w:tr w:rsidR="00E558A0" w:rsidRPr="008A60E4" w:rsidTr="000E2E20">
        <w:trPr>
          <w:jc w:val="center"/>
        </w:trPr>
        <w:tc>
          <w:tcPr>
            <w:tcW w:w="225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34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c>
          <w:tcPr>
            <w:tcW w:w="189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E558A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25BE0" w:rsidRPr="008A60E4" w:rsidRDefault="00625BE0" w:rsidP="00626B18">
      <w:pPr>
        <w:spacing w:after="0" w:line="360" w:lineRule="auto"/>
        <w:rPr>
          <w:rFonts w:ascii="Times New Roman" w:hAnsi="Times New Roman" w:cs="Times New Roman"/>
          <w:sz w:val="24"/>
          <w:szCs w:val="24"/>
        </w:rPr>
      </w:pPr>
      <w:r w:rsidRPr="008A60E4">
        <w:rPr>
          <w:rFonts w:ascii="Times New Roman" w:hAnsi="Times New Roman" w:cs="Times New Roman"/>
          <w:b/>
          <w:sz w:val="24"/>
          <w:szCs w:val="24"/>
        </w:rPr>
        <w:t>4.1.12</w:t>
      </w:r>
      <w:r w:rsidRPr="008A60E4">
        <w:rPr>
          <w:rFonts w:ascii="Times New Roman" w:hAnsi="Times New Roman" w:cs="Times New Roman"/>
          <w:sz w:val="24"/>
          <w:szCs w:val="24"/>
        </w:rPr>
        <w:t xml:space="preserve"> Macroeconomic variables are direct determinant of bank performance.</w:t>
      </w:r>
    </w:p>
    <w:tbl>
      <w:tblPr>
        <w:tblStyle w:val="TableGrid"/>
        <w:tblW w:w="0" w:type="auto"/>
        <w:jc w:val="center"/>
        <w:tblLook w:val="04A0" w:firstRow="1" w:lastRow="0" w:firstColumn="1" w:lastColumn="0" w:noHBand="0" w:noVBand="1"/>
      </w:tblPr>
      <w:tblGrid>
        <w:gridCol w:w="2253"/>
        <w:gridCol w:w="2340"/>
        <w:gridCol w:w="1892"/>
      </w:tblGrid>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Strongly agreed</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30</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60</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Agreed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Neutral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20</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Disagree</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3</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6</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Strongly disagree</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2</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4</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625BE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25BE0" w:rsidRPr="008A60E4" w:rsidRDefault="00625BE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4.1.13.</w:t>
      </w:r>
      <w:r w:rsidRPr="008A60E4">
        <w:rPr>
          <w:rFonts w:ascii="Times New Roman" w:hAnsi="Times New Roman" w:cs="Times New Roman"/>
          <w:sz w:val="24"/>
          <w:szCs w:val="24"/>
        </w:rPr>
        <w:tab/>
        <w:t xml:space="preserve">Does the </w:t>
      </w:r>
      <w:r w:rsidRPr="008A60E4">
        <w:rPr>
          <w:rStyle w:val="Strong"/>
          <w:rFonts w:ascii="Times New Roman" w:hAnsi="Times New Roman" w:cs="Times New Roman"/>
          <w:sz w:val="24"/>
          <w:szCs w:val="24"/>
        </w:rPr>
        <w:t>balance of payments surplus affect the productivity of a bank</w:t>
      </w:r>
      <w:r w:rsidRPr="008A60E4">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1535"/>
        <w:gridCol w:w="2520"/>
        <w:gridCol w:w="2430"/>
      </w:tblGrid>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Yes</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45</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90</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No</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625BE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25BE0" w:rsidRPr="008A60E4" w:rsidRDefault="00625BE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b/>
          <w:sz w:val="24"/>
          <w:szCs w:val="24"/>
        </w:rPr>
        <w:lastRenderedPageBreak/>
        <w:t>4.1.14.</w:t>
      </w:r>
      <w:r w:rsidRPr="008A60E4">
        <w:rPr>
          <w:rFonts w:ascii="Times New Roman" w:hAnsi="Times New Roman" w:cs="Times New Roman"/>
          <w:sz w:val="24"/>
          <w:szCs w:val="24"/>
        </w:rPr>
        <w:tab/>
        <w:t xml:space="preserve">How would you describe the relationship between macroeconomic variables and bank performance? </w:t>
      </w:r>
    </w:p>
    <w:tbl>
      <w:tblPr>
        <w:tblStyle w:val="TableGrid"/>
        <w:tblW w:w="0" w:type="auto"/>
        <w:jc w:val="center"/>
        <w:tblLook w:val="04A0" w:firstRow="1" w:lastRow="0" w:firstColumn="1" w:lastColumn="0" w:noHBand="0" w:noVBand="1"/>
      </w:tblPr>
      <w:tblGrid>
        <w:gridCol w:w="1535"/>
        <w:gridCol w:w="2520"/>
        <w:gridCol w:w="2430"/>
      </w:tblGrid>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Good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0</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0</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Neutral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Not good</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0</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0</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625BE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25BE0" w:rsidRPr="008A60E4" w:rsidRDefault="00625BE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4.1.15. Measures should be taken in order to reduce the effect of  macroeconomic variables in the banking sector.</w:t>
      </w:r>
    </w:p>
    <w:tbl>
      <w:tblPr>
        <w:tblStyle w:val="TableGrid"/>
        <w:tblW w:w="0" w:type="auto"/>
        <w:jc w:val="center"/>
        <w:tblLook w:val="04A0" w:firstRow="1" w:lastRow="0" w:firstColumn="1" w:lastColumn="0" w:noHBand="0" w:noVBand="1"/>
      </w:tblPr>
      <w:tblGrid>
        <w:gridCol w:w="2253"/>
        <w:gridCol w:w="2340"/>
        <w:gridCol w:w="1892"/>
      </w:tblGrid>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Strongly agreed</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40</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80</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Agreed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20</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Neutral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Disagree</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Strongly disagree</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625BE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25BE0" w:rsidRPr="008A60E4" w:rsidRDefault="00625BE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16.</w:t>
      </w:r>
      <w:r w:rsidRPr="008A60E4">
        <w:rPr>
          <w:rFonts w:ascii="Times New Roman" w:hAnsi="Times New Roman" w:cs="Times New Roman"/>
          <w:sz w:val="24"/>
          <w:szCs w:val="24"/>
        </w:rPr>
        <w:tab/>
        <w:t xml:space="preserve">Does the challenges and happenings in a country affects the banking operations?  </w:t>
      </w:r>
    </w:p>
    <w:tbl>
      <w:tblPr>
        <w:tblStyle w:val="TableGrid"/>
        <w:tblW w:w="0" w:type="auto"/>
        <w:jc w:val="center"/>
        <w:tblLook w:val="04A0" w:firstRow="1" w:lastRow="0" w:firstColumn="1" w:lastColumn="0" w:noHBand="0" w:noVBand="1"/>
      </w:tblPr>
      <w:tblGrid>
        <w:gridCol w:w="1535"/>
        <w:gridCol w:w="2520"/>
        <w:gridCol w:w="2430"/>
      </w:tblGrid>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Yes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No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Neutral</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625BE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25BE0" w:rsidRPr="008A60E4" w:rsidRDefault="00625BE0"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 xml:space="preserve">4.1.17. </w:t>
      </w:r>
      <w:r w:rsidRPr="008A60E4">
        <w:rPr>
          <w:rFonts w:ascii="Times New Roman" w:hAnsi="Times New Roman" w:cs="Times New Roman"/>
          <w:sz w:val="24"/>
          <w:szCs w:val="24"/>
        </w:rPr>
        <w:t>Adequate attention should be given to macroeconomic variables in other for the country to grow.</w:t>
      </w:r>
      <w:r w:rsidRPr="008A60E4">
        <w:rPr>
          <w:rFonts w:ascii="Times New Roman" w:hAnsi="Times New Roman" w:cs="Times New Roman"/>
          <w:b/>
          <w:sz w:val="24"/>
          <w:szCs w:val="24"/>
        </w:rPr>
        <w:t xml:space="preserve">  </w:t>
      </w:r>
    </w:p>
    <w:tbl>
      <w:tblPr>
        <w:tblStyle w:val="TableGrid"/>
        <w:tblW w:w="0" w:type="auto"/>
        <w:jc w:val="center"/>
        <w:tblLook w:val="04A0" w:firstRow="1" w:lastRow="0" w:firstColumn="1" w:lastColumn="0" w:noHBand="0" w:noVBand="1"/>
      </w:tblPr>
      <w:tblGrid>
        <w:gridCol w:w="2253"/>
        <w:gridCol w:w="2340"/>
        <w:gridCol w:w="1892"/>
      </w:tblGrid>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Strongly agreed</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40</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80</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Agreed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Neutral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Disagree</w:t>
            </w:r>
          </w:p>
        </w:tc>
        <w:tc>
          <w:tcPr>
            <w:tcW w:w="2340" w:type="dxa"/>
          </w:tcPr>
          <w:p w:rsidR="00625BE0" w:rsidRPr="008A60E4" w:rsidRDefault="00625BE0" w:rsidP="00626B18">
            <w:pPr>
              <w:jc w:val="center"/>
              <w:rPr>
                <w:rFonts w:ascii="Times New Roman" w:hAnsi="Times New Roman" w:cs="Times New Roman"/>
                <w:sz w:val="24"/>
                <w:szCs w:val="24"/>
              </w:rPr>
            </w:pPr>
          </w:p>
        </w:tc>
        <w:tc>
          <w:tcPr>
            <w:tcW w:w="1892" w:type="dxa"/>
          </w:tcPr>
          <w:p w:rsidR="00625BE0" w:rsidRPr="008A60E4" w:rsidRDefault="00625BE0" w:rsidP="00626B18">
            <w:pPr>
              <w:jc w:val="center"/>
              <w:rPr>
                <w:rFonts w:ascii="Times New Roman" w:hAnsi="Times New Roman" w:cs="Times New Roman"/>
                <w:sz w:val="24"/>
                <w:szCs w:val="24"/>
              </w:rPr>
            </w:pP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Strongly disagree</w:t>
            </w:r>
          </w:p>
        </w:tc>
        <w:tc>
          <w:tcPr>
            <w:tcW w:w="2340" w:type="dxa"/>
          </w:tcPr>
          <w:p w:rsidR="00625BE0" w:rsidRPr="008A60E4" w:rsidRDefault="00625BE0" w:rsidP="00626B18">
            <w:pPr>
              <w:jc w:val="center"/>
              <w:rPr>
                <w:rFonts w:ascii="Times New Roman" w:hAnsi="Times New Roman" w:cs="Times New Roman"/>
                <w:sz w:val="24"/>
                <w:szCs w:val="24"/>
              </w:rPr>
            </w:pPr>
          </w:p>
        </w:tc>
        <w:tc>
          <w:tcPr>
            <w:tcW w:w="1892" w:type="dxa"/>
          </w:tcPr>
          <w:p w:rsidR="00625BE0" w:rsidRPr="008A60E4" w:rsidRDefault="00625BE0" w:rsidP="00626B18">
            <w:pPr>
              <w:jc w:val="center"/>
              <w:rPr>
                <w:rFonts w:ascii="Times New Roman" w:hAnsi="Times New Roman" w:cs="Times New Roman"/>
                <w:sz w:val="24"/>
                <w:szCs w:val="24"/>
              </w:rPr>
            </w:pP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625BE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1F02" w:rsidRPr="008A60E4" w:rsidRDefault="008D5EEC" w:rsidP="00626B1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00BE1F02" w:rsidRPr="008A60E4">
        <w:rPr>
          <w:rFonts w:ascii="Times New Roman" w:hAnsi="Times New Roman" w:cs="Times New Roman"/>
          <w:b/>
          <w:bCs/>
          <w:sz w:val="24"/>
          <w:szCs w:val="24"/>
        </w:rPr>
        <w:tab/>
        <w:t xml:space="preserve">ANALYSIS OF </w:t>
      </w:r>
      <w:r>
        <w:rPr>
          <w:rFonts w:ascii="Times New Roman" w:hAnsi="Times New Roman" w:cs="Times New Roman"/>
          <w:b/>
          <w:bCs/>
          <w:sz w:val="24"/>
          <w:szCs w:val="24"/>
        </w:rPr>
        <w:t xml:space="preserve">OTHER </w:t>
      </w:r>
      <w:r w:rsidR="00BE1F02" w:rsidRPr="008A60E4">
        <w:rPr>
          <w:rFonts w:ascii="Times New Roman" w:hAnsi="Times New Roman" w:cs="Times New Roman"/>
          <w:b/>
          <w:bCs/>
          <w:sz w:val="24"/>
          <w:szCs w:val="24"/>
        </w:rPr>
        <w:t>DATA</w:t>
      </w:r>
    </w:p>
    <w:p w:rsidR="00BE1F02" w:rsidRPr="008A60E4" w:rsidRDefault="00BE1F02" w:rsidP="00626B18">
      <w:pPr>
        <w:spacing w:after="0" w:line="360" w:lineRule="auto"/>
        <w:contextualSpacing/>
        <w:jc w:val="both"/>
        <w:rPr>
          <w:rFonts w:ascii="Times New Roman" w:hAnsi="Times New Roman" w:cs="Times New Roman"/>
          <w:b/>
          <w:bCs/>
          <w:sz w:val="24"/>
          <w:szCs w:val="24"/>
        </w:rPr>
      </w:pPr>
      <w:r w:rsidRPr="008A60E4">
        <w:rPr>
          <w:rFonts w:ascii="Times New Roman" w:hAnsi="Times New Roman" w:cs="Times New Roman"/>
          <w:bCs/>
          <w:sz w:val="24"/>
          <w:szCs w:val="24"/>
        </w:rPr>
        <w:t>Below are the analyses of the data presented above.</w:t>
      </w:r>
      <w:r w:rsidRPr="008A60E4">
        <w:rPr>
          <w:rFonts w:ascii="Times New Roman" w:hAnsi="Times New Roman" w:cs="Times New Roman"/>
          <w:b/>
          <w:bCs/>
          <w:sz w:val="24"/>
          <w:szCs w:val="24"/>
        </w:rPr>
        <w:t xml:space="preserve"> </w:t>
      </w:r>
    </w:p>
    <w:p w:rsidR="00BE1F02" w:rsidRPr="008A60E4" w:rsidRDefault="00BE1F02" w:rsidP="00626B18">
      <w:pPr>
        <w:spacing w:after="0" w:line="360" w:lineRule="auto"/>
        <w:contextualSpacing/>
        <w:jc w:val="both"/>
        <w:rPr>
          <w:rFonts w:ascii="Times New Roman" w:hAnsi="Times New Roman" w:cs="Times New Roman"/>
          <w:b/>
          <w:bCs/>
          <w:sz w:val="24"/>
          <w:szCs w:val="24"/>
        </w:rPr>
      </w:pPr>
      <w:r w:rsidRPr="008A60E4">
        <w:rPr>
          <w:rFonts w:ascii="Times New Roman" w:hAnsi="Times New Roman" w:cs="Times New Roman"/>
          <w:b/>
          <w:bCs/>
          <w:sz w:val="24"/>
          <w:szCs w:val="24"/>
        </w:rPr>
        <w:lastRenderedPageBreak/>
        <w:t>Section A: Personal Information</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.1 Distributing of respondents by Sex</w:t>
      </w:r>
    </w:p>
    <w:p w:rsidR="00E8597E" w:rsidRPr="008A60E4" w:rsidRDefault="00E8597E" w:rsidP="00F754A4">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Comment</w:t>
      </w:r>
      <w:r w:rsidR="00F754A4" w:rsidRPr="008A60E4">
        <w:rPr>
          <w:rFonts w:ascii="Times New Roman" w:hAnsi="Times New Roman" w:cs="Times New Roman"/>
          <w:sz w:val="24"/>
          <w:szCs w:val="24"/>
        </w:rPr>
        <w:t>s</w:t>
      </w:r>
      <w:r w:rsidRPr="008A60E4">
        <w:rPr>
          <w:rFonts w:ascii="Times New Roman" w:hAnsi="Times New Roman" w:cs="Times New Roman"/>
          <w:sz w:val="24"/>
          <w:szCs w:val="24"/>
        </w:rPr>
        <w:t xml:space="preserve"> from the above is 30 respondent representing 60% were female, while 20 respondents representing 40% of the sample where male hence more female staffs were sampled in the research.</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.2 Distribution of the Respondent By Age</w:t>
      </w:r>
    </w:p>
    <w:p w:rsidR="00E8597E" w:rsidRPr="008A60E4" w:rsidRDefault="00F754A4"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ab/>
        <w:t>The table above showed</w:t>
      </w:r>
      <w:r w:rsidR="00E8597E" w:rsidRPr="008A60E4">
        <w:rPr>
          <w:rFonts w:ascii="Times New Roman" w:hAnsi="Times New Roman" w:cs="Times New Roman"/>
          <w:sz w:val="24"/>
          <w:szCs w:val="24"/>
        </w:rPr>
        <w:t xml:space="preserve"> that 30% of the respondents are between 21-30years, 50%, were 31-40years while 20% fall between 41 and above. This indicate</w:t>
      </w:r>
      <w:r w:rsidRPr="008A60E4">
        <w:rPr>
          <w:rFonts w:ascii="Times New Roman" w:hAnsi="Times New Roman" w:cs="Times New Roman"/>
          <w:sz w:val="24"/>
          <w:szCs w:val="24"/>
        </w:rPr>
        <w:t>d</w:t>
      </w:r>
      <w:r w:rsidR="00E8597E" w:rsidRPr="008A60E4">
        <w:rPr>
          <w:rFonts w:ascii="Times New Roman" w:hAnsi="Times New Roman" w:cs="Times New Roman"/>
          <w:sz w:val="24"/>
          <w:szCs w:val="24"/>
        </w:rPr>
        <w:t xml:space="preserve"> that the sample respondent are of the average age staffs at Access bank plc.. </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.3 Distribution of Respondent By religion.</w:t>
      </w:r>
    </w:p>
    <w:p w:rsidR="00E8597E" w:rsidRPr="008A60E4" w:rsidRDefault="00626B18"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ab/>
      </w:r>
      <w:r w:rsidR="00E8597E" w:rsidRPr="008A60E4">
        <w:rPr>
          <w:rFonts w:ascii="Times New Roman" w:hAnsi="Times New Roman" w:cs="Times New Roman"/>
          <w:sz w:val="24"/>
          <w:szCs w:val="24"/>
        </w:rPr>
        <w:t xml:space="preserve">The table revealed that 50% of the total population are Christians </w:t>
      </w:r>
      <w:r w:rsidR="00F754A4" w:rsidRPr="008A60E4">
        <w:rPr>
          <w:rFonts w:ascii="Times New Roman" w:hAnsi="Times New Roman" w:cs="Times New Roman"/>
          <w:sz w:val="24"/>
          <w:szCs w:val="24"/>
        </w:rPr>
        <w:t>as</w:t>
      </w:r>
      <w:r w:rsidR="00E8597E" w:rsidRPr="008A60E4">
        <w:rPr>
          <w:rFonts w:ascii="Times New Roman" w:hAnsi="Times New Roman" w:cs="Times New Roman"/>
          <w:sz w:val="24"/>
          <w:szCs w:val="24"/>
        </w:rPr>
        <w:t xml:space="preserve"> well as the remaining 50% who appears to be Muslim. It indicate</w:t>
      </w:r>
      <w:r w:rsidR="00F754A4" w:rsidRPr="008A60E4">
        <w:rPr>
          <w:rFonts w:ascii="Times New Roman" w:hAnsi="Times New Roman" w:cs="Times New Roman"/>
          <w:sz w:val="24"/>
          <w:szCs w:val="24"/>
        </w:rPr>
        <w:t>d</w:t>
      </w:r>
      <w:r w:rsidR="00E8597E" w:rsidRPr="008A60E4">
        <w:rPr>
          <w:rFonts w:ascii="Times New Roman" w:hAnsi="Times New Roman" w:cs="Times New Roman"/>
          <w:sz w:val="24"/>
          <w:szCs w:val="24"/>
        </w:rPr>
        <w:t xml:space="preserve"> that the respondent are both Christian and Muslim alone. </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.4 Distribution of Respondent By Marital Status.</w:t>
      </w:r>
    </w:p>
    <w:p w:rsidR="00E8597E" w:rsidRPr="008A60E4" w:rsidRDefault="00E8597E" w:rsidP="00F754A4">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The table 4 above shows that 54% of the respondents are married, where the remaining 46% are single. This implies</w:t>
      </w:r>
      <w:r w:rsidR="00F754A4" w:rsidRPr="008A60E4">
        <w:rPr>
          <w:rFonts w:ascii="Times New Roman" w:hAnsi="Times New Roman" w:cs="Times New Roman"/>
          <w:sz w:val="24"/>
          <w:szCs w:val="24"/>
        </w:rPr>
        <w:t xml:space="preserve"> that</w:t>
      </w:r>
      <w:r w:rsidRPr="008A60E4">
        <w:rPr>
          <w:rFonts w:ascii="Times New Roman" w:hAnsi="Times New Roman" w:cs="Times New Roman"/>
          <w:sz w:val="24"/>
          <w:szCs w:val="24"/>
        </w:rPr>
        <w:t xml:space="preserve"> there basically either married or single in the bank at which the study sampled.</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.5 Distribution of Respondent By Qualification.</w:t>
      </w:r>
    </w:p>
    <w:p w:rsidR="00E8597E" w:rsidRPr="008A60E4" w:rsidRDefault="00F754A4"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The table 5 showed</w:t>
      </w:r>
      <w:r w:rsidR="00E8597E" w:rsidRPr="008A60E4">
        <w:rPr>
          <w:rFonts w:ascii="Times New Roman" w:hAnsi="Times New Roman" w:cs="Times New Roman"/>
          <w:sz w:val="24"/>
          <w:szCs w:val="24"/>
        </w:rPr>
        <w:t xml:space="preserve"> that 70% of the respondents have HND/B.sc in their education level, 20% have OND/NCE/, 5% have WAEC/NECO This meant that all citizen qualification is fairly represented in the survey</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.6 Distribution of Respondent By years of experience</w:t>
      </w:r>
    </w:p>
    <w:p w:rsidR="00E8597E" w:rsidRPr="008A60E4" w:rsidRDefault="00F754A4"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The table 6 showed</w:t>
      </w:r>
      <w:r w:rsidR="00E8597E" w:rsidRPr="008A60E4">
        <w:rPr>
          <w:rFonts w:ascii="Times New Roman" w:hAnsi="Times New Roman" w:cs="Times New Roman"/>
          <w:sz w:val="24"/>
          <w:szCs w:val="24"/>
        </w:rPr>
        <w:t xml:space="preserve"> that 40%, of the staffs have been working for below 10years, 20% of the respondent</w:t>
      </w:r>
      <w:r w:rsidRPr="008A60E4">
        <w:rPr>
          <w:rFonts w:ascii="Times New Roman" w:hAnsi="Times New Roman" w:cs="Times New Roman"/>
          <w:sz w:val="24"/>
          <w:szCs w:val="24"/>
        </w:rPr>
        <w:t>s</w:t>
      </w:r>
      <w:r w:rsidR="00E8597E" w:rsidRPr="008A60E4">
        <w:rPr>
          <w:rFonts w:ascii="Times New Roman" w:hAnsi="Times New Roman" w:cs="Times New Roman"/>
          <w:sz w:val="24"/>
          <w:szCs w:val="24"/>
        </w:rPr>
        <w:t xml:space="preserve"> have 10-20years of working experience, while the remaining 40% have working experience of 21 years and above.</w:t>
      </w:r>
    </w:p>
    <w:p w:rsidR="00E8597E" w:rsidRPr="008A60E4" w:rsidRDefault="00E8597E"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SECTION B</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 xml:space="preserve">.7. Does the banking institution contributes to the growth of the economy? </w:t>
      </w:r>
    </w:p>
    <w:p w:rsidR="00E8597E" w:rsidRPr="008A60E4" w:rsidRDefault="00E8597E"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The table 7 above the total percentage of the respondent believes that banking institution contributes to the growth of the economy.</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.8.</w:t>
      </w:r>
      <w:r w:rsidR="00E8597E" w:rsidRPr="008A60E4">
        <w:rPr>
          <w:rFonts w:ascii="Times New Roman" w:hAnsi="Times New Roman" w:cs="Times New Roman"/>
          <w:b/>
          <w:sz w:val="24"/>
          <w:szCs w:val="24"/>
        </w:rPr>
        <w:tab/>
        <w:t xml:space="preserve"> Does macroeconomic variables have any effect on your bank performance? </w:t>
      </w:r>
    </w:p>
    <w:p w:rsidR="00E8597E" w:rsidRPr="008A60E4" w:rsidRDefault="00E8597E"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lastRenderedPageBreak/>
        <w:t>The table 7 above shows that 90% of the respondents believes that macroeconomic variables have effect on access bank performance while the remaining 10% are dumbfounded as they have no idea whether it does have an effect or not.</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.9</w:t>
      </w:r>
      <w:r w:rsidR="00E8597E" w:rsidRPr="008A60E4">
        <w:rPr>
          <w:rFonts w:ascii="Times New Roman" w:hAnsi="Times New Roman" w:cs="Times New Roman"/>
          <w:b/>
          <w:sz w:val="24"/>
          <w:szCs w:val="24"/>
        </w:rPr>
        <w:tab/>
        <w:t>Is inflation a variable that determines the performance of a bank?</w:t>
      </w:r>
    </w:p>
    <w:p w:rsidR="00E8597E" w:rsidRPr="008A60E4" w:rsidRDefault="00E8597E"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table 9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90% of the respondents believe that inflation a variable that determines the performance of a bank, while the remaining 20% of the respondent do not believe the same.</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.10</w:t>
      </w:r>
      <w:r w:rsidR="00E8597E" w:rsidRPr="008A60E4">
        <w:rPr>
          <w:rFonts w:ascii="Times New Roman" w:hAnsi="Times New Roman" w:cs="Times New Roman"/>
          <w:b/>
          <w:sz w:val="24"/>
          <w:szCs w:val="24"/>
        </w:rPr>
        <w:tab/>
        <w:t xml:space="preserve"> To what extent does unemployment rate affects the performance of your bank?</w:t>
      </w:r>
    </w:p>
    <w:p w:rsidR="00E8597E" w:rsidRPr="008A60E4" w:rsidRDefault="00E8597E"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ab/>
        <w:t xml:space="preserve">The table 10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30% of the respondents think that unemployment rate affects the performance of their bank on a great extent, while 20% of the respondent sees unemployment rate affects the performance of their bank on a little extent, 10% sees it that unemployment has no impact on their banking performance and the remaining the 10% has no opinion at all.</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.11. Exchange rate and interest rate affects performance of Deposit Money banks in Nigeria.</w:t>
      </w:r>
    </w:p>
    <w:p w:rsidR="00E8597E" w:rsidRPr="008A60E4" w:rsidRDefault="00E8597E"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table 11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50% of the respondents believes that budget is a strong tool in government planning as they strongly agreed, while 20% of the respondent agreed to the fact, another 20% of the respondent stands neutral as not being sure if it is while the remaining 10% disagree.</w:t>
      </w:r>
    </w:p>
    <w:p w:rsidR="00E8597E" w:rsidRPr="008A60E4" w:rsidRDefault="00AE45FB" w:rsidP="00626B18">
      <w:pPr>
        <w:spacing w:after="0" w:line="360" w:lineRule="auto"/>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.12 Macroeconomic variables are direct determinant of bank performance.</w:t>
      </w:r>
    </w:p>
    <w:p w:rsidR="00626B18" w:rsidRPr="008A60E4" w:rsidRDefault="00E8597E" w:rsidP="00626B18">
      <w:pPr>
        <w:spacing w:after="0" w:line="360" w:lineRule="auto"/>
        <w:ind w:firstLine="720"/>
        <w:rPr>
          <w:rFonts w:ascii="Times New Roman" w:hAnsi="Times New Roman" w:cs="Times New Roman"/>
          <w:b/>
          <w:sz w:val="24"/>
          <w:szCs w:val="24"/>
        </w:rPr>
      </w:pPr>
      <w:r w:rsidRPr="008A60E4">
        <w:rPr>
          <w:rFonts w:ascii="Times New Roman" w:hAnsi="Times New Roman" w:cs="Times New Roman"/>
          <w:sz w:val="24"/>
          <w:szCs w:val="24"/>
        </w:rPr>
        <w:t xml:space="preserve">The table 12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60% of the respondents strongly agreed that Macroeconomic variables are direct determinant of bank performance, while 10% of the respondent agreed, 20% population of respondent stands neutral and 6% disagreed and 4% strongly disagreed completely.</w:t>
      </w:r>
    </w:p>
    <w:p w:rsidR="00E8597E" w:rsidRPr="008A60E4" w:rsidRDefault="00AE45FB" w:rsidP="00626B18">
      <w:pPr>
        <w:spacing w:after="0" w:line="360" w:lineRule="auto"/>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 xml:space="preserve">.13. Does the </w:t>
      </w:r>
      <w:r w:rsidR="00E8597E" w:rsidRPr="008A60E4">
        <w:rPr>
          <w:rStyle w:val="Strong"/>
          <w:rFonts w:ascii="Times New Roman" w:hAnsi="Times New Roman" w:cs="Times New Roman"/>
          <w:b w:val="0"/>
          <w:sz w:val="24"/>
          <w:szCs w:val="24"/>
        </w:rPr>
        <w:t>balance of payments surplus affect the productivity of a bank</w:t>
      </w:r>
      <w:r w:rsidR="00E8597E" w:rsidRPr="008A60E4">
        <w:rPr>
          <w:rFonts w:ascii="Times New Roman" w:hAnsi="Times New Roman" w:cs="Times New Roman"/>
          <w:b/>
          <w:sz w:val="24"/>
          <w:szCs w:val="24"/>
        </w:rPr>
        <w:t xml:space="preserve">? </w:t>
      </w:r>
    </w:p>
    <w:p w:rsidR="00E8597E" w:rsidRPr="008A60E4" w:rsidRDefault="00E8597E"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table 13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90% of the respondents believed that balance of payment surplus affects the productivity of a bank, while the remaining 10% of the respondent disagreed with a “no”. </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lastRenderedPageBreak/>
        <w:t>4.2.</w:t>
      </w:r>
      <w:r w:rsidR="00E8597E" w:rsidRPr="008A60E4">
        <w:rPr>
          <w:rFonts w:ascii="Times New Roman" w:hAnsi="Times New Roman" w:cs="Times New Roman"/>
          <w:b/>
          <w:sz w:val="24"/>
          <w:szCs w:val="24"/>
        </w:rPr>
        <w:t>14.</w:t>
      </w:r>
      <w:r w:rsidR="00E8597E" w:rsidRPr="008A60E4">
        <w:rPr>
          <w:rFonts w:ascii="Times New Roman" w:hAnsi="Times New Roman" w:cs="Times New Roman"/>
          <w:b/>
          <w:sz w:val="24"/>
          <w:szCs w:val="24"/>
        </w:rPr>
        <w:tab/>
        <w:t xml:space="preserve">How would you describe the relationship between macroeconomic variables and bank performance? </w:t>
      </w:r>
    </w:p>
    <w:p w:rsidR="00E8597E" w:rsidRPr="008A60E4" w:rsidRDefault="00E8597E"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table 14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the total respondent percentage stood neutral giving their opinion of whether the relationship between macroeconomic variables is good or not good. This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they could not decide the relationship.</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.15. Measures should be taken in order to reduce the effect of macroeconomic variables in the banking sector.</w:t>
      </w:r>
    </w:p>
    <w:p w:rsidR="00E8597E" w:rsidRPr="008A60E4" w:rsidRDefault="00E8597E"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table 15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40% of the respondents strongly agreed that government should consider the growth of the economy in the process of budget planning, 50% of the respondent</w:t>
      </w:r>
      <w:r w:rsidR="00F754A4" w:rsidRPr="008A60E4">
        <w:rPr>
          <w:rFonts w:ascii="Times New Roman" w:hAnsi="Times New Roman" w:cs="Times New Roman"/>
          <w:sz w:val="24"/>
          <w:szCs w:val="24"/>
        </w:rPr>
        <w:t>s</w:t>
      </w:r>
      <w:r w:rsidRPr="008A60E4">
        <w:rPr>
          <w:rFonts w:ascii="Times New Roman" w:hAnsi="Times New Roman" w:cs="Times New Roman"/>
          <w:sz w:val="24"/>
          <w:szCs w:val="24"/>
        </w:rPr>
        <w:t xml:space="preserve"> agreed as well, while the remaining 10% stood neutral respectively.</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.16.</w:t>
      </w:r>
      <w:r w:rsidR="00E8597E" w:rsidRPr="008A60E4">
        <w:rPr>
          <w:rFonts w:ascii="Times New Roman" w:hAnsi="Times New Roman" w:cs="Times New Roman"/>
          <w:b/>
          <w:sz w:val="24"/>
          <w:szCs w:val="24"/>
        </w:rPr>
        <w:tab/>
        <w:t xml:space="preserve">Does the challenges and happenings in a country affects the banking operations?  </w:t>
      </w:r>
    </w:p>
    <w:p w:rsidR="00E8597E" w:rsidRPr="008A60E4" w:rsidRDefault="00E8597E"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table 16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w:t>
      </w:r>
      <w:r w:rsidR="00F754A4" w:rsidRPr="008A60E4">
        <w:rPr>
          <w:rFonts w:ascii="Times New Roman" w:hAnsi="Times New Roman" w:cs="Times New Roman"/>
          <w:sz w:val="24"/>
          <w:szCs w:val="24"/>
        </w:rPr>
        <w:t xml:space="preserve"> 100% of the respondents accepted</w:t>
      </w:r>
      <w:r w:rsidRPr="008A60E4">
        <w:rPr>
          <w:rFonts w:ascii="Times New Roman" w:hAnsi="Times New Roman" w:cs="Times New Roman"/>
          <w:sz w:val="24"/>
          <w:szCs w:val="24"/>
        </w:rPr>
        <w:t xml:space="preserve"> that the challenges and happening in a country affect</w:t>
      </w:r>
      <w:r w:rsidR="00F754A4" w:rsidRPr="008A60E4">
        <w:rPr>
          <w:rFonts w:ascii="Times New Roman" w:hAnsi="Times New Roman" w:cs="Times New Roman"/>
          <w:sz w:val="24"/>
          <w:szCs w:val="24"/>
        </w:rPr>
        <w:t>ed</w:t>
      </w:r>
      <w:r w:rsidRPr="008A60E4">
        <w:rPr>
          <w:rFonts w:ascii="Times New Roman" w:hAnsi="Times New Roman" w:cs="Times New Roman"/>
          <w:sz w:val="24"/>
          <w:szCs w:val="24"/>
        </w:rPr>
        <w:t xml:space="preserve"> the banking operation.</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 xml:space="preserve">.17. </w:t>
      </w:r>
      <w:r w:rsidR="00E8597E" w:rsidRPr="008A60E4">
        <w:rPr>
          <w:rFonts w:ascii="Times New Roman" w:hAnsi="Times New Roman" w:cs="Times New Roman"/>
          <w:sz w:val="24"/>
          <w:szCs w:val="24"/>
        </w:rPr>
        <w:t>Adequate attention should be given to macroeconomic variables in other for the country to grow.</w:t>
      </w:r>
      <w:r w:rsidR="00E8597E" w:rsidRPr="008A60E4">
        <w:rPr>
          <w:rFonts w:ascii="Times New Roman" w:hAnsi="Times New Roman" w:cs="Times New Roman"/>
          <w:b/>
          <w:sz w:val="24"/>
          <w:szCs w:val="24"/>
        </w:rPr>
        <w:t xml:space="preserve">  </w:t>
      </w:r>
    </w:p>
    <w:p w:rsidR="00E8597E" w:rsidRPr="008A60E4" w:rsidRDefault="00E8597E"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table 17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80% of the respondents strongly agre</w:t>
      </w:r>
      <w:r w:rsidR="008D5EEC">
        <w:rPr>
          <w:rFonts w:ascii="Times New Roman" w:hAnsi="Times New Roman" w:cs="Times New Roman"/>
          <w:sz w:val="24"/>
          <w:szCs w:val="24"/>
        </w:rPr>
        <w:t>ed adequate attention should be</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given to macroeconomic variables in other for the country to grow, while 5% agrees and the remaining 5% of the respondent</w:t>
      </w:r>
      <w:r w:rsidR="00F754A4" w:rsidRPr="008A60E4">
        <w:rPr>
          <w:rFonts w:ascii="Times New Roman" w:hAnsi="Times New Roman" w:cs="Times New Roman"/>
          <w:sz w:val="24"/>
          <w:szCs w:val="24"/>
        </w:rPr>
        <w:t>s</w:t>
      </w:r>
      <w:r w:rsidRPr="008A60E4">
        <w:rPr>
          <w:rFonts w:ascii="Times New Roman" w:hAnsi="Times New Roman" w:cs="Times New Roman"/>
          <w:sz w:val="24"/>
          <w:szCs w:val="24"/>
        </w:rPr>
        <w:t xml:space="preserve"> stood neutral with their opinion.</w:t>
      </w:r>
    </w:p>
    <w:p w:rsidR="00E8597E" w:rsidRPr="008A60E4" w:rsidRDefault="00E8597E" w:rsidP="00626B18">
      <w:pPr>
        <w:spacing w:after="0" w:line="360" w:lineRule="auto"/>
        <w:rPr>
          <w:rFonts w:ascii="Times New Roman" w:hAnsi="Times New Roman" w:cs="Times New Roman"/>
          <w:sz w:val="24"/>
          <w:szCs w:val="24"/>
        </w:rPr>
      </w:pPr>
    </w:p>
    <w:p w:rsidR="00626B18" w:rsidRPr="008A60E4" w:rsidRDefault="00626B18">
      <w:pPr>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br w:type="page"/>
      </w:r>
    </w:p>
    <w:p w:rsidR="00BE1F02" w:rsidRPr="008A60E4" w:rsidRDefault="00BE1F02" w:rsidP="00626B18">
      <w:pPr>
        <w:spacing w:after="0" w:line="360" w:lineRule="auto"/>
        <w:jc w:val="center"/>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lastRenderedPageBreak/>
        <w:t>CHAPTER FIVE</w:t>
      </w:r>
    </w:p>
    <w:p w:rsidR="00BE1F02" w:rsidRPr="008A60E4" w:rsidRDefault="00BE1F02" w:rsidP="00626B18">
      <w:pPr>
        <w:spacing w:after="0" w:line="360" w:lineRule="auto"/>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t>5.1</w:t>
      </w:r>
      <w:r w:rsidRPr="008A60E4">
        <w:rPr>
          <w:rFonts w:ascii="Times New Roman" w:eastAsia="Times New Roman" w:hAnsi="Times New Roman" w:cs="Times New Roman"/>
          <w:b/>
          <w:sz w:val="24"/>
          <w:szCs w:val="24"/>
        </w:rPr>
        <w:tab/>
        <w:t>SUMMARY</w:t>
      </w:r>
    </w:p>
    <w:p w:rsidR="00F754A4" w:rsidRPr="008A60E4" w:rsidRDefault="000E2E20"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This study is determined and carried out to find the impact of macroeconomic variables on bank performance in Nigeria at which does variables range from inflation, exchange rate, interest rate unemployment and economic growth. The study discovered that macroeconomic variables are of high risk to the performance of bank and the growth of a nation if not monitored and addressed</w:t>
      </w:r>
      <w:r w:rsidR="00CB6B43" w:rsidRPr="008A60E4">
        <w:rPr>
          <w:rFonts w:ascii="Times New Roman" w:eastAsia="Times New Roman" w:hAnsi="Times New Roman" w:cs="Times New Roman"/>
          <w:sz w:val="24"/>
          <w:szCs w:val="24"/>
        </w:rPr>
        <w:t xml:space="preserve"> as it emerged. </w:t>
      </w:r>
    </w:p>
    <w:p w:rsidR="00BE1F02" w:rsidRPr="008A60E4" w:rsidRDefault="00CB6B43"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The study as well found out that the higher the increase in the macroeconomic</w:t>
      </w:r>
      <w:r w:rsidR="00F754A4" w:rsidRPr="008A60E4">
        <w:rPr>
          <w:rFonts w:ascii="Times New Roman" w:eastAsia="Times New Roman" w:hAnsi="Times New Roman" w:cs="Times New Roman"/>
          <w:sz w:val="24"/>
          <w:szCs w:val="24"/>
        </w:rPr>
        <w:t>, so also</w:t>
      </w:r>
      <w:r w:rsidRPr="008A60E4">
        <w:rPr>
          <w:rFonts w:ascii="Times New Roman" w:eastAsia="Times New Roman" w:hAnsi="Times New Roman" w:cs="Times New Roman"/>
          <w:sz w:val="24"/>
          <w:szCs w:val="24"/>
        </w:rPr>
        <w:t xml:space="preserve"> the higher the challenges it possess to the economic at large, that is, it does not only affect the banking performance but the general economic performance.</w:t>
      </w:r>
    </w:p>
    <w:p w:rsidR="00BE1F02" w:rsidRPr="008A60E4" w:rsidRDefault="00BE1F02" w:rsidP="00626B18">
      <w:pPr>
        <w:spacing w:after="0" w:line="360" w:lineRule="auto"/>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t>5.2</w:t>
      </w:r>
      <w:r w:rsidRPr="008A60E4">
        <w:rPr>
          <w:rFonts w:ascii="Times New Roman" w:eastAsia="Times New Roman" w:hAnsi="Times New Roman" w:cs="Times New Roman"/>
          <w:b/>
          <w:sz w:val="24"/>
          <w:szCs w:val="24"/>
        </w:rPr>
        <w:tab/>
        <w:t>CONCLUSION</w:t>
      </w:r>
    </w:p>
    <w:p w:rsidR="00CB6B43" w:rsidRPr="008A60E4" w:rsidRDefault="000E2E2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ab/>
      </w:r>
      <w:r w:rsidR="00CB6B43" w:rsidRPr="008A60E4">
        <w:rPr>
          <w:rFonts w:ascii="Times New Roman" w:hAnsi="Times New Roman" w:cs="Times New Roman"/>
          <w:sz w:val="24"/>
          <w:szCs w:val="24"/>
        </w:rPr>
        <w:t xml:space="preserve">An explanation to the causes of the declining performance of the Nigerian banking industry necessitated this empirical study. </w:t>
      </w:r>
      <w:r w:rsidRPr="008A60E4">
        <w:rPr>
          <w:rFonts w:ascii="Times New Roman" w:hAnsi="Times New Roman" w:cs="Times New Roman"/>
          <w:sz w:val="24"/>
          <w:szCs w:val="24"/>
        </w:rPr>
        <w:t xml:space="preserve">The importance of macroeconomic variables cannot be over-emphasized in the role performed by commercial banks to contribute effectively to the growth of any country and the profitability of banks. The higher the risk associated with the macroeconomic variables such as gross domestic product (GDP) interest rates and inflation, the lower the return on banks profitability. The study attempts to empirically examine the effects of macroeconomic variables on banks performance in Nigeria. From the empirical result, all the variables of interest were in line with theoretical expectations. </w:t>
      </w:r>
    </w:p>
    <w:p w:rsidR="00CB6B43" w:rsidRPr="008A60E4" w:rsidRDefault="00CB6B43"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Coincidentally, there ha also been a dwindling of the macro-economy. Previous studies that examined the relationship between macroeconomic stability and banking performance have contrasting views. Whereas some researches observe a significant relationship, others do not. None of the studies utilized perceptual analysis. This study therefore examined the relationship between macroeconomic performance and financial performance of the Nigerian banking industry using a perceptual approach. The study found that macroeconomic stability enhances financial stability of the banking industry. Conversely, macroeconomic instability will undermine the performance of banks in Nigeria. A stable economy engenders investor’s confidence in the financial system, encourages the flow of cheap liquidity to banks via deposit mobilization by customers and </w:t>
      </w:r>
      <w:r w:rsidRPr="008A60E4">
        <w:rPr>
          <w:rFonts w:ascii="Times New Roman" w:hAnsi="Times New Roman" w:cs="Times New Roman"/>
          <w:sz w:val="24"/>
          <w:szCs w:val="24"/>
        </w:rPr>
        <w:lastRenderedPageBreak/>
        <w:t xml:space="preserve">eases the ability of bank managers to satisfy their customers thereby enhancing the profitability of the industry. </w:t>
      </w:r>
    </w:p>
    <w:p w:rsidR="00BE1F02" w:rsidRPr="008A60E4" w:rsidRDefault="00BE1F02" w:rsidP="00626B18">
      <w:pPr>
        <w:spacing w:after="0" w:line="360" w:lineRule="auto"/>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t>5.3</w:t>
      </w:r>
      <w:r w:rsidRPr="008A60E4">
        <w:rPr>
          <w:rFonts w:ascii="Times New Roman" w:eastAsia="Times New Roman" w:hAnsi="Times New Roman" w:cs="Times New Roman"/>
          <w:b/>
          <w:sz w:val="24"/>
          <w:szCs w:val="24"/>
        </w:rPr>
        <w:tab/>
        <w:t>RECOMMENDATIONS</w:t>
      </w:r>
    </w:p>
    <w:p w:rsidR="00CB6B43" w:rsidRPr="008A60E4" w:rsidRDefault="00CB6B43" w:rsidP="00626B18">
      <w:pPr>
        <w:autoSpaceDE w:val="0"/>
        <w:autoSpaceDN w:val="0"/>
        <w:adjustRightInd w:val="0"/>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After the several research conducted for the study, the researcher recommends the following as strategies and measures that could be taken.</w:t>
      </w:r>
    </w:p>
    <w:p w:rsidR="00CB6B43" w:rsidRPr="008A60E4" w:rsidRDefault="00CB6B43" w:rsidP="00626B18">
      <w:pPr>
        <w:autoSpaceDE w:val="0"/>
        <w:autoSpaceDN w:val="0"/>
        <w:adjustRightInd w:val="0"/>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Firstly </w:t>
      </w:r>
      <w:r w:rsidR="000E2E20" w:rsidRPr="008A60E4">
        <w:rPr>
          <w:rFonts w:ascii="Times New Roman" w:hAnsi="Times New Roman" w:cs="Times New Roman"/>
          <w:sz w:val="24"/>
          <w:szCs w:val="24"/>
        </w:rPr>
        <w:t xml:space="preserve">banks should reduce their lending rate and explore strategies that will lead to lower operational cost of deposit attraction and also diversifying their sources of deposits . High interest rates in lending reduces borrower’s ability to collect credit. </w:t>
      </w:r>
    </w:p>
    <w:p w:rsidR="000E2E20" w:rsidRPr="008A60E4" w:rsidRDefault="000E2E20" w:rsidP="00626B18">
      <w:pPr>
        <w:autoSpaceDE w:val="0"/>
        <w:autoSpaceDN w:val="0"/>
        <w:adjustRightInd w:val="0"/>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Policy makers should implement policies that promotes lending like lowering monetary policy rate (MPR), low rate of inflation through effective application of contractionary and expansionary monetary policy, and growth in output should be formulated as these would lead to credit expansion and invariably returns and profitability of commercial banks that could impact on the economy positively.</w:t>
      </w:r>
    </w:p>
    <w:p w:rsidR="00CB6B43" w:rsidRPr="008A60E4" w:rsidRDefault="000E2E20" w:rsidP="00626B18">
      <w:pPr>
        <w:autoSpaceDE w:val="0"/>
        <w:autoSpaceDN w:val="0"/>
        <w:adjustRightInd w:val="0"/>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Government should implement sustainable macroeconomic policies that will promote sustainable growth, business friendly and conducive environment that will enhance capacity utilization o industries so as to allow for high level of credit demand and absorption in the economy. </w:t>
      </w:r>
    </w:p>
    <w:p w:rsidR="00BE1F02" w:rsidRPr="008A60E4" w:rsidRDefault="000E2E20" w:rsidP="00626B18">
      <w:pPr>
        <w:autoSpaceDE w:val="0"/>
        <w:autoSpaceDN w:val="0"/>
        <w:adjustRightInd w:val="0"/>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Banks should strive to improve their operational efficiency internally and productivity in deploying both financial and human capital in managing and generating a well-diversified risk assets portfolio as this will ensure that both interest sensitive risk assets and liabilities are utilized towards maximizing returns.</w:t>
      </w:r>
    </w:p>
    <w:p w:rsidR="00CB6B43" w:rsidRPr="008A60E4" w:rsidRDefault="00CB6B43"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Prudential macroeconomic policies aimed at sustainable growth amidst stable prices should be vigorously pursued in order to improve the Nigerian banking industry’s performance. </w:t>
      </w:r>
    </w:p>
    <w:p w:rsidR="00CB6B43" w:rsidRPr="008A60E4" w:rsidRDefault="00CB6B43"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It also recommended that such perceptual investigations be carried out in other parts of Africa.</w:t>
      </w:r>
    </w:p>
    <w:p w:rsidR="00ED4CBB" w:rsidRPr="008A60E4" w:rsidRDefault="00ED4CBB" w:rsidP="00626B18">
      <w:pPr>
        <w:spacing w:after="0" w:line="360" w:lineRule="auto"/>
        <w:jc w:val="both"/>
        <w:rPr>
          <w:rFonts w:ascii="Times New Roman" w:hAnsi="Times New Roman" w:cs="Times New Roman"/>
          <w:sz w:val="24"/>
          <w:szCs w:val="24"/>
        </w:rPr>
      </w:pPr>
    </w:p>
    <w:p w:rsidR="00E54868" w:rsidRPr="008A60E4" w:rsidRDefault="00E54868" w:rsidP="00626B18">
      <w:pPr>
        <w:spacing w:after="0" w:line="360" w:lineRule="auto"/>
        <w:rPr>
          <w:rFonts w:ascii="Times New Roman" w:hAnsi="Times New Roman" w:cs="Times New Roman"/>
          <w:b/>
          <w:sz w:val="24"/>
          <w:szCs w:val="24"/>
        </w:rPr>
      </w:pPr>
      <w:r w:rsidRPr="008A60E4">
        <w:rPr>
          <w:rFonts w:ascii="Times New Roman" w:hAnsi="Times New Roman" w:cs="Times New Roman"/>
          <w:b/>
          <w:sz w:val="24"/>
          <w:szCs w:val="24"/>
        </w:rPr>
        <w:br w:type="page"/>
      </w:r>
    </w:p>
    <w:p w:rsidR="00CB6B43" w:rsidRPr="008A60E4" w:rsidRDefault="0079175F" w:rsidP="00626B18">
      <w:pPr>
        <w:autoSpaceDE w:val="0"/>
        <w:autoSpaceDN w:val="0"/>
        <w:adjustRightInd w:val="0"/>
        <w:spacing w:after="0"/>
        <w:jc w:val="center"/>
        <w:rPr>
          <w:rFonts w:ascii="Times New Roman" w:hAnsi="Times New Roman" w:cs="Times New Roman"/>
          <w:b/>
          <w:sz w:val="24"/>
          <w:szCs w:val="24"/>
        </w:rPr>
      </w:pPr>
      <w:r w:rsidRPr="008A60E4">
        <w:rPr>
          <w:rFonts w:ascii="Times New Roman" w:hAnsi="Times New Roman" w:cs="Times New Roman"/>
          <w:b/>
          <w:sz w:val="24"/>
          <w:szCs w:val="24"/>
        </w:rPr>
        <w:lastRenderedPageBreak/>
        <w:t>REFERENCES</w:t>
      </w:r>
    </w:p>
    <w:p w:rsidR="00516A11" w:rsidRPr="008A60E4" w:rsidRDefault="00740023" w:rsidP="00626B18">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Aburime, T. U. (201</w:t>
      </w:r>
      <w:r w:rsidR="00F830E3" w:rsidRPr="008A60E4">
        <w:rPr>
          <w:rFonts w:ascii="Times New Roman" w:hAnsi="Times New Roman" w:cs="Times New Roman"/>
          <w:sz w:val="24"/>
          <w:szCs w:val="24"/>
        </w:rPr>
        <w:t xml:space="preserve">8). Determinants of bank profitability: macroeconomic evidence from Nigeria. Retrieved from </w:t>
      </w:r>
      <w:hyperlink r:id="rId7" w:history="1">
        <w:r w:rsidR="00F830E3" w:rsidRPr="008A60E4">
          <w:rPr>
            <w:rStyle w:val="Hyperlink"/>
            <w:rFonts w:ascii="Times New Roman" w:hAnsi="Times New Roman" w:cs="Times New Roman"/>
            <w:sz w:val="24"/>
            <w:szCs w:val="24"/>
          </w:rPr>
          <w:t>http://papers.ssrn.com/sol3/papers.cfm?abstract_id=1231064</w:t>
        </w:r>
      </w:hyperlink>
    </w:p>
    <w:p w:rsidR="00E54868" w:rsidRPr="008A60E4" w:rsidRDefault="00516A11" w:rsidP="00626B18">
      <w:pPr>
        <w:autoSpaceDE w:val="0"/>
        <w:autoSpaceDN w:val="0"/>
        <w:adjustRightInd w:val="0"/>
        <w:spacing w:after="0"/>
        <w:ind w:left="720" w:hanging="720"/>
        <w:jc w:val="both"/>
        <w:rPr>
          <w:rFonts w:ascii="Times New Roman" w:hAnsi="Times New Roman" w:cs="Times New Roman"/>
          <w:sz w:val="24"/>
          <w:szCs w:val="24"/>
        </w:rPr>
      </w:pPr>
      <w:r w:rsidRPr="008A60E4">
        <w:rPr>
          <w:rFonts w:ascii="Times New Roman" w:hAnsi="Times New Roman" w:cs="Times New Roman"/>
          <w:sz w:val="24"/>
          <w:szCs w:val="24"/>
        </w:rPr>
        <w:t xml:space="preserve">Acha, I.A. </w:t>
      </w:r>
      <w:r w:rsidR="00F754A4" w:rsidRPr="008A60E4">
        <w:rPr>
          <w:rFonts w:ascii="Times New Roman" w:hAnsi="Times New Roman" w:cs="Times New Roman"/>
          <w:sz w:val="24"/>
          <w:szCs w:val="24"/>
        </w:rPr>
        <w:t>&amp;</w:t>
      </w:r>
      <w:r w:rsidR="00740023">
        <w:rPr>
          <w:rFonts w:ascii="Times New Roman" w:hAnsi="Times New Roman" w:cs="Times New Roman"/>
          <w:sz w:val="24"/>
          <w:szCs w:val="24"/>
        </w:rPr>
        <w:t xml:space="preserve"> Acha, C.K. (202</w:t>
      </w:r>
      <w:r w:rsidRPr="008A60E4">
        <w:rPr>
          <w:rFonts w:ascii="Times New Roman" w:hAnsi="Times New Roman" w:cs="Times New Roman"/>
          <w:sz w:val="24"/>
          <w:szCs w:val="24"/>
        </w:rPr>
        <w:t xml:space="preserve">1), </w:t>
      </w:r>
      <w:r w:rsidRPr="008A60E4">
        <w:rPr>
          <w:rFonts w:ascii="Times New Roman" w:eastAsia="AdvOT8cb2ddbd+20" w:hAnsi="Times New Roman" w:cs="Times New Roman"/>
          <w:sz w:val="24"/>
          <w:szCs w:val="24"/>
        </w:rPr>
        <w:t>“</w:t>
      </w:r>
      <w:r w:rsidRPr="008A60E4">
        <w:rPr>
          <w:rFonts w:ascii="Times New Roman" w:hAnsi="Times New Roman" w:cs="Times New Roman"/>
          <w:sz w:val="24"/>
          <w:szCs w:val="24"/>
        </w:rPr>
        <w:t>Interest rates in Nigeria: an analytical perspective, Research Journal of Finance and Accounting, Vol. 2 No. 3, pp. 71-81.</w:t>
      </w:r>
    </w:p>
    <w:p w:rsidR="008F7FED" w:rsidRPr="008A60E4" w:rsidRDefault="008F7FED" w:rsidP="00626B18">
      <w:pPr>
        <w:autoSpaceDE w:val="0"/>
        <w:autoSpaceDN w:val="0"/>
        <w:adjustRightInd w:val="0"/>
        <w:spacing w:after="0"/>
        <w:ind w:left="720" w:hanging="720"/>
        <w:jc w:val="both"/>
        <w:rPr>
          <w:rFonts w:ascii="Times New Roman" w:hAnsi="Times New Roman" w:cs="Times New Roman"/>
          <w:sz w:val="24"/>
          <w:szCs w:val="24"/>
        </w:rPr>
      </w:pPr>
      <w:r w:rsidRPr="008A60E4">
        <w:rPr>
          <w:rFonts w:ascii="Times New Roman" w:hAnsi="Times New Roman" w:cs="Times New Roman"/>
          <w:i/>
          <w:iCs/>
          <w:sz w:val="24"/>
          <w:szCs w:val="24"/>
        </w:rPr>
        <w:t xml:space="preserve">Alper, D. </w:t>
      </w:r>
      <w:r w:rsidR="00F754A4" w:rsidRPr="008A60E4">
        <w:rPr>
          <w:rFonts w:ascii="Times New Roman" w:hAnsi="Times New Roman" w:cs="Times New Roman"/>
          <w:i/>
          <w:iCs/>
          <w:sz w:val="24"/>
          <w:szCs w:val="24"/>
        </w:rPr>
        <w:t>&amp;</w:t>
      </w:r>
      <w:r w:rsidR="00740023">
        <w:rPr>
          <w:rFonts w:ascii="Times New Roman" w:hAnsi="Times New Roman" w:cs="Times New Roman"/>
          <w:i/>
          <w:iCs/>
          <w:sz w:val="24"/>
          <w:szCs w:val="24"/>
        </w:rPr>
        <w:t xml:space="preserve"> Anbar, A. (202</w:t>
      </w:r>
      <w:r w:rsidRPr="008A60E4">
        <w:rPr>
          <w:rFonts w:ascii="Times New Roman" w:hAnsi="Times New Roman" w:cs="Times New Roman"/>
          <w:i/>
          <w:iCs/>
          <w:sz w:val="24"/>
          <w:szCs w:val="24"/>
        </w:rPr>
        <w:t>1). Bank Specific and Macroeconomic Determinants of Commercial bank profitability: Empirical Evidence from Turkey. Business and Economics Research Journal, 2: 2,139-152.</w:t>
      </w:r>
    </w:p>
    <w:p w:rsidR="00E54868" w:rsidRPr="008A60E4" w:rsidRDefault="00740023" w:rsidP="00626B18">
      <w:pPr>
        <w:autoSpaceDE w:val="0"/>
        <w:autoSpaceDN w:val="0"/>
        <w:adjustRightInd w:val="0"/>
        <w:spacing w:after="0"/>
        <w:ind w:left="720" w:hanging="720"/>
        <w:jc w:val="both"/>
        <w:rPr>
          <w:rFonts w:ascii="Times New Roman" w:hAnsi="Times New Roman" w:cs="Times New Roman"/>
          <w:i/>
          <w:iCs/>
          <w:sz w:val="24"/>
          <w:szCs w:val="24"/>
        </w:rPr>
      </w:pPr>
      <w:r>
        <w:rPr>
          <w:rFonts w:ascii="Times New Roman" w:hAnsi="Times New Roman" w:cs="Times New Roman"/>
          <w:i/>
          <w:iCs/>
          <w:sz w:val="24"/>
          <w:szCs w:val="24"/>
        </w:rPr>
        <w:t>Al-Tamimi, H., Hassan, A., (202</w:t>
      </w:r>
      <w:r w:rsidR="008F7FED" w:rsidRPr="008A60E4">
        <w:rPr>
          <w:rFonts w:ascii="Times New Roman" w:hAnsi="Times New Roman" w:cs="Times New Roman"/>
          <w:i/>
          <w:iCs/>
          <w:sz w:val="24"/>
          <w:szCs w:val="24"/>
        </w:rPr>
        <w:t>0) Factors Influencing Performance of the UAE Islamic and Conventional National Banks. . Department of Accounting, Finance and Economics, College of Business Administ</w:t>
      </w:r>
      <w:r w:rsidR="00E54868" w:rsidRPr="008A60E4">
        <w:rPr>
          <w:rFonts w:ascii="Times New Roman" w:hAnsi="Times New Roman" w:cs="Times New Roman"/>
          <w:i/>
          <w:iCs/>
          <w:sz w:val="24"/>
          <w:szCs w:val="24"/>
        </w:rPr>
        <w:t xml:space="preserve">ration, University of Sharjah. </w:t>
      </w:r>
    </w:p>
    <w:p w:rsidR="00092614" w:rsidRPr="008A60E4" w:rsidRDefault="00092614" w:rsidP="00626B18">
      <w:pPr>
        <w:autoSpaceDE w:val="0"/>
        <w:autoSpaceDN w:val="0"/>
        <w:adjustRightInd w:val="0"/>
        <w:spacing w:after="0"/>
        <w:ind w:left="720" w:hanging="720"/>
        <w:jc w:val="both"/>
        <w:rPr>
          <w:rFonts w:ascii="Times New Roman" w:hAnsi="Times New Roman" w:cs="Times New Roman"/>
          <w:i/>
          <w:iCs/>
          <w:sz w:val="24"/>
          <w:szCs w:val="24"/>
        </w:rPr>
      </w:pPr>
      <w:r w:rsidRPr="008A60E4">
        <w:rPr>
          <w:rFonts w:ascii="Times New Roman" w:hAnsi="Times New Roman" w:cs="Times New Roman"/>
          <w:sz w:val="24"/>
          <w:szCs w:val="24"/>
        </w:rPr>
        <w:t xml:space="preserve">Ali,Akhtar </w:t>
      </w:r>
      <w:r w:rsidR="00F754A4" w:rsidRPr="008A60E4">
        <w:rPr>
          <w:rFonts w:ascii="Times New Roman" w:hAnsi="Times New Roman" w:cs="Times New Roman"/>
          <w:sz w:val="24"/>
          <w:szCs w:val="24"/>
        </w:rPr>
        <w:t>&amp;</w:t>
      </w:r>
      <w:r w:rsidRPr="008A60E4">
        <w:rPr>
          <w:rFonts w:ascii="Times New Roman" w:hAnsi="Times New Roman" w:cs="Times New Roman"/>
          <w:sz w:val="24"/>
          <w:szCs w:val="24"/>
        </w:rPr>
        <w:t xml:space="preserve"> Ahmed, E.M.A. (20</w:t>
      </w:r>
      <w:r w:rsidR="00740023">
        <w:rPr>
          <w:rFonts w:ascii="Times New Roman" w:hAnsi="Times New Roman" w:cs="Times New Roman"/>
          <w:sz w:val="24"/>
          <w:szCs w:val="24"/>
        </w:rPr>
        <w:t>2</w:t>
      </w:r>
      <w:r w:rsidRPr="008A60E4">
        <w:rPr>
          <w:rFonts w:ascii="Times New Roman" w:hAnsi="Times New Roman" w:cs="Times New Roman"/>
          <w:sz w:val="24"/>
          <w:szCs w:val="24"/>
        </w:rPr>
        <w:t>1), The long run relationship between money supply, real GDP, and price level:</w:t>
      </w:r>
      <w:r w:rsidR="00E54868"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empirical evidence from Sudan, Journal of Business Studies Quarterly, Vol. 2 No. 2, pp. 68-79.</w:t>
      </w:r>
    </w:p>
    <w:p w:rsidR="0079175F" w:rsidRPr="008A60E4" w:rsidRDefault="0079175F" w:rsidP="00626B18">
      <w:pPr>
        <w:autoSpaceDE w:val="0"/>
        <w:autoSpaceDN w:val="0"/>
        <w:adjustRightInd w:val="0"/>
        <w:spacing w:after="0"/>
        <w:ind w:left="720" w:hanging="720"/>
        <w:jc w:val="both"/>
        <w:rPr>
          <w:rFonts w:ascii="Times New Roman" w:hAnsi="Times New Roman" w:cs="Times New Roman"/>
          <w:i/>
          <w:iCs/>
          <w:sz w:val="24"/>
          <w:szCs w:val="24"/>
        </w:rPr>
      </w:pPr>
      <w:r w:rsidRPr="008A60E4">
        <w:rPr>
          <w:rFonts w:ascii="Times New Roman" w:hAnsi="Times New Roman" w:cs="Times New Roman"/>
          <w:i/>
          <w:iCs/>
          <w:sz w:val="24"/>
          <w:szCs w:val="24"/>
        </w:rPr>
        <w:t>Arpa ,M.,I Giulin ,M .I and F.Pauer (20</w:t>
      </w:r>
      <w:r w:rsidR="00740023">
        <w:rPr>
          <w:rFonts w:ascii="Times New Roman" w:hAnsi="Times New Roman" w:cs="Times New Roman"/>
          <w:i/>
          <w:iCs/>
          <w:sz w:val="24"/>
          <w:szCs w:val="24"/>
        </w:rPr>
        <w:t>2</w:t>
      </w:r>
      <w:r w:rsidRPr="008A60E4">
        <w:rPr>
          <w:rFonts w:ascii="Times New Roman" w:hAnsi="Times New Roman" w:cs="Times New Roman"/>
          <w:i/>
          <w:iCs/>
          <w:sz w:val="24"/>
          <w:szCs w:val="24"/>
        </w:rPr>
        <w:t>1) The influence of Macroeconomic devel Austrian banks :Implications for banking supervisors .BIS papers 1 ,91-116</w:t>
      </w:r>
    </w:p>
    <w:p w:rsidR="00E54868" w:rsidRPr="008A60E4" w:rsidRDefault="00E54868" w:rsidP="00626B18">
      <w:pPr>
        <w:autoSpaceDE w:val="0"/>
        <w:autoSpaceDN w:val="0"/>
        <w:adjustRightInd w:val="0"/>
        <w:spacing w:after="0"/>
        <w:ind w:left="720" w:hanging="720"/>
        <w:jc w:val="both"/>
        <w:rPr>
          <w:rFonts w:ascii="Times New Roman" w:hAnsi="Times New Roman" w:cs="Times New Roman"/>
          <w:i/>
          <w:iCs/>
          <w:sz w:val="24"/>
          <w:szCs w:val="24"/>
        </w:rPr>
      </w:pPr>
      <w:r w:rsidRPr="008A60E4">
        <w:rPr>
          <w:rFonts w:ascii="Times New Roman" w:hAnsi="Times New Roman" w:cs="Times New Roman"/>
          <w:i/>
          <w:iCs/>
          <w:sz w:val="24"/>
          <w:szCs w:val="24"/>
        </w:rPr>
        <w:t>Flamini, V., McD</w:t>
      </w:r>
      <w:r w:rsidR="00740023">
        <w:rPr>
          <w:rFonts w:ascii="Times New Roman" w:hAnsi="Times New Roman" w:cs="Times New Roman"/>
          <w:i/>
          <w:iCs/>
          <w:sz w:val="24"/>
          <w:szCs w:val="24"/>
        </w:rPr>
        <w:t>onald, C., &amp; Schumacher, L. (201</w:t>
      </w:r>
      <w:r w:rsidRPr="008A60E4">
        <w:rPr>
          <w:rFonts w:ascii="Times New Roman" w:hAnsi="Times New Roman" w:cs="Times New Roman"/>
          <w:i/>
          <w:iCs/>
          <w:sz w:val="24"/>
          <w:szCs w:val="24"/>
        </w:rPr>
        <w:t xml:space="preserve">9). The Determinants of Commercial Bank Profitability in Sub-Saharan Africa. IMF WP/09/15, 3-30. </w:t>
      </w:r>
    </w:p>
    <w:p w:rsidR="00662680" w:rsidRPr="008A60E4" w:rsidRDefault="00662680" w:rsidP="00626B18">
      <w:pPr>
        <w:autoSpaceDE w:val="0"/>
        <w:autoSpaceDN w:val="0"/>
        <w:adjustRightInd w:val="0"/>
        <w:spacing w:after="0"/>
        <w:ind w:left="720" w:hanging="720"/>
        <w:jc w:val="both"/>
        <w:rPr>
          <w:rFonts w:ascii="Times New Roman" w:hAnsi="Times New Roman" w:cs="Times New Roman"/>
          <w:i/>
          <w:iCs/>
          <w:sz w:val="24"/>
          <w:szCs w:val="24"/>
        </w:rPr>
      </w:pPr>
      <w:r w:rsidRPr="008A60E4">
        <w:rPr>
          <w:rFonts w:ascii="Times New Roman" w:hAnsi="Times New Roman" w:cs="Times New Roman"/>
          <w:sz w:val="24"/>
          <w:szCs w:val="24"/>
        </w:rPr>
        <w:t>Fosu, O.G., Bondzie, E.A. and Okyere, A.G. (2014), Does foreign direct investment really affect Ghana</w:t>
      </w:r>
      <w:r w:rsidRPr="008A60E4">
        <w:rPr>
          <w:rFonts w:ascii="Times New Roman" w:eastAsia="AdvOT8cb2ddbd+20" w:hAnsi="Times New Roman" w:cs="Times New Roman"/>
          <w:sz w:val="24"/>
          <w:szCs w:val="24"/>
        </w:rPr>
        <w:t>’</w:t>
      </w:r>
      <w:r w:rsidRPr="008A60E4">
        <w:rPr>
          <w:rFonts w:ascii="Times New Roman" w:hAnsi="Times New Roman" w:cs="Times New Roman"/>
          <w:sz w:val="24"/>
          <w:szCs w:val="24"/>
        </w:rPr>
        <w:t>s</w:t>
      </w:r>
      <w:r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economic growth?, International Journal of Academic Research and Management Science, Vol. 3</w:t>
      </w:r>
      <w:r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No. 1, pp. 1-15.</w:t>
      </w:r>
    </w:p>
    <w:p w:rsidR="00662680" w:rsidRPr="008A60E4" w:rsidRDefault="00F830E3" w:rsidP="00626B18">
      <w:pPr>
        <w:autoSpaceDE w:val="0"/>
        <w:autoSpaceDN w:val="0"/>
        <w:adjustRightInd w:val="0"/>
        <w:spacing w:after="0"/>
        <w:ind w:left="720" w:hanging="720"/>
        <w:jc w:val="both"/>
        <w:rPr>
          <w:rFonts w:ascii="Times New Roman" w:hAnsi="Times New Roman" w:cs="Times New Roman"/>
          <w:i/>
          <w:iCs/>
          <w:sz w:val="24"/>
          <w:szCs w:val="24"/>
        </w:rPr>
      </w:pPr>
      <w:r w:rsidRPr="008A60E4">
        <w:rPr>
          <w:rFonts w:ascii="Times New Roman" w:hAnsi="Times New Roman" w:cs="Times New Roman"/>
          <w:sz w:val="24"/>
          <w:szCs w:val="24"/>
        </w:rPr>
        <w:t>Gul, S., Irshad, F., &amp;Zaman, K. (20</w:t>
      </w:r>
      <w:r w:rsidR="00740023">
        <w:rPr>
          <w:rFonts w:ascii="Times New Roman" w:hAnsi="Times New Roman" w:cs="Times New Roman"/>
          <w:sz w:val="24"/>
          <w:szCs w:val="24"/>
        </w:rPr>
        <w:t>2</w:t>
      </w:r>
      <w:r w:rsidRPr="008A60E4">
        <w:rPr>
          <w:rFonts w:ascii="Times New Roman" w:hAnsi="Times New Roman" w:cs="Times New Roman"/>
          <w:sz w:val="24"/>
          <w:szCs w:val="24"/>
        </w:rPr>
        <w:t xml:space="preserve">1). Factors Affecting bank Profitability in Pakistan. </w:t>
      </w:r>
      <w:r w:rsidRPr="008A60E4">
        <w:rPr>
          <w:rFonts w:ascii="Times New Roman" w:hAnsi="Times New Roman" w:cs="Times New Roman"/>
          <w:i/>
          <w:iCs/>
          <w:sz w:val="24"/>
          <w:szCs w:val="24"/>
        </w:rPr>
        <w:t>The Romanian Economic Journal, 39</w:t>
      </w:r>
      <w:r w:rsidRPr="008A60E4">
        <w:rPr>
          <w:rFonts w:ascii="Times New Roman" w:hAnsi="Times New Roman" w:cs="Times New Roman"/>
          <w:sz w:val="24"/>
          <w:szCs w:val="24"/>
        </w:rPr>
        <w:t>, 60-87.</w:t>
      </w:r>
    </w:p>
    <w:p w:rsidR="00662680" w:rsidRPr="008A60E4" w:rsidRDefault="00662680" w:rsidP="00626B18">
      <w:pPr>
        <w:autoSpaceDE w:val="0"/>
        <w:autoSpaceDN w:val="0"/>
        <w:adjustRightInd w:val="0"/>
        <w:spacing w:after="0"/>
        <w:ind w:left="720" w:hanging="720"/>
        <w:jc w:val="both"/>
        <w:rPr>
          <w:rFonts w:ascii="Times New Roman" w:hAnsi="Times New Roman" w:cs="Times New Roman"/>
          <w:i/>
          <w:iCs/>
          <w:sz w:val="24"/>
          <w:szCs w:val="24"/>
        </w:rPr>
      </w:pPr>
      <w:r w:rsidRPr="008A60E4">
        <w:rPr>
          <w:rFonts w:ascii="Times New Roman" w:hAnsi="Times New Roman" w:cs="Times New Roman"/>
          <w:sz w:val="24"/>
          <w:szCs w:val="24"/>
        </w:rPr>
        <w:t xml:space="preserve">Izedonmi, P.F. </w:t>
      </w:r>
      <w:r w:rsidR="00F754A4" w:rsidRPr="008A60E4">
        <w:rPr>
          <w:rFonts w:ascii="Times New Roman" w:hAnsi="Times New Roman" w:cs="Times New Roman"/>
          <w:sz w:val="24"/>
          <w:szCs w:val="24"/>
        </w:rPr>
        <w:t>&amp;</w:t>
      </w:r>
      <w:r w:rsidR="00740023">
        <w:rPr>
          <w:rFonts w:ascii="Times New Roman" w:hAnsi="Times New Roman" w:cs="Times New Roman"/>
          <w:sz w:val="24"/>
          <w:szCs w:val="24"/>
        </w:rPr>
        <w:t xml:space="preserve"> Abdullahi, I.B. (202</w:t>
      </w:r>
      <w:r w:rsidRPr="008A60E4">
        <w:rPr>
          <w:rFonts w:ascii="Times New Roman" w:hAnsi="Times New Roman" w:cs="Times New Roman"/>
          <w:sz w:val="24"/>
          <w:szCs w:val="24"/>
        </w:rPr>
        <w:t>1), The effects of macroeconomic factors on the Nigerian stock</w:t>
      </w:r>
      <w:r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 xml:space="preserve">returns: a sectoral approach, Global Journal of Management </w:t>
      </w:r>
      <w:r w:rsidR="00F754A4" w:rsidRPr="008A60E4">
        <w:rPr>
          <w:rFonts w:ascii="Times New Roman" w:hAnsi="Times New Roman" w:cs="Times New Roman"/>
          <w:sz w:val="24"/>
          <w:szCs w:val="24"/>
        </w:rPr>
        <w:t>&amp;</w:t>
      </w:r>
      <w:r w:rsidRPr="008A60E4">
        <w:rPr>
          <w:rFonts w:ascii="Times New Roman" w:hAnsi="Times New Roman" w:cs="Times New Roman"/>
          <w:sz w:val="24"/>
          <w:szCs w:val="24"/>
        </w:rPr>
        <w:t xml:space="preserve"> Business Research, Vol. 11</w:t>
      </w:r>
      <w:r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No. 7, pp. 25-29.</w:t>
      </w:r>
    </w:p>
    <w:p w:rsidR="002321A0" w:rsidRPr="008A60E4" w:rsidRDefault="00652D2D" w:rsidP="00626B18">
      <w:pPr>
        <w:autoSpaceDE w:val="0"/>
        <w:autoSpaceDN w:val="0"/>
        <w:adjustRightInd w:val="0"/>
        <w:spacing w:after="0"/>
        <w:ind w:left="720" w:hanging="720"/>
        <w:jc w:val="both"/>
        <w:rPr>
          <w:rFonts w:ascii="Times New Roman" w:hAnsi="Times New Roman" w:cs="Times New Roman"/>
          <w:i/>
          <w:iCs/>
          <w:sz w:val="24"/>
          <w:szCs w:val="24"/>
        </w:rPr>
      </w:pPr>
      <w:r w:rsidRPr="008A60E4">
        <w:rPr>
          <w:rFonts w:ascii="Times New Roman" w:hAnsi="Times New Roman" w:cs="Times New Roman"/>
          <w:sz w:val="24"/>
          <w:szCs w:val="24"/>
        </w:rPr>
        <w:t>KPMG (2013).Africa Banking Industry Customer Satisfaction Survey. Available at: resourcedat. com/docs/kpmg-banking-industry customer-satisfaction- survey 2013.</w:t>
      </w:r>
      <w:r w:rsidR="00992285" w:rsidRPr="008A60E4">
        <w:rPr>
          <w:rFonts w:ascii="Times New Roman" w:hAnsi="Times New Roman" w:cs="Times New Roman"/>
          <w:sz w:val="24"/>
          <w:szCs w:val="24"/>
        </w:rPr>
        <w:t xml:space="preserve"> </w:t>
      </w:r>
      <w:r w:rsidRPr="008A60E4">
        <w:rPr>
          <w:rFonts w:ascii="Times New Roman" w:hAnsi="Times New Roman" w:cs="Times New Roman"/>
          <w:sz w:val="24"/>
          <w:szCs w:val="24"/>
        </w:rPr>
        <w:t>[Accessed: 5th December, 2016]</w:t>
      </w:r>
    </w:p>
    <w:p w:rsidR="002321A0" w:rsidRPr="008A60E4" w:rsidRDefault="002321A0" w:rsidP="00626B18">
      <w:pPr>
        <w:autoSpaceDE w:val="0"/>
        <w:autoSpaceDN w:val="0"/>
        <w:adjustRightInd w:val="0"/>
        <w:spacing w:after="0"/>
        <w:ind w:left="720" w:hanging="720"/>
        <w:jc w:val="both"/>
        <w:rPr>
          <w:rFonts w:ascii="Times New Roman" w:hAnsi="Times New Roman" w:cs="Times New Roman"/>
          <w:i/>
          <w:iCs/>
          <w:sz w:val="24"/>
          <w:szCs w:val="24"/>
        </w:rPr>
      </w:pPr>
      <w:r w:rsidRPr="008A60E4">
        <w:rPr>
          <w:rFonts w:ascii="Times New Roman" w:hAnsi="Times New Roman" w:cs="Times New Roman"/>
          <w:sz w:val="24"/>
          <w:szCs w:val="24"/>
        </w:rPr>
        <w:t xml:space="preserve">Khan, A. </w:t>
      </w:r>
      <w:r w:rsidR="00F754A4" w:rsidRPr="008A60E4">
        <w:rPr>
          <w:rFonts w:ascii="Times New Roman" w:hAnsi="Times New Roman" w:cs="Times New Roman"/>
          <w:sz w:val="24"/>
          <w:szCs w:val="24"/>
        </w:rPr>
        <w:t>&amp;</w:t>
      </w:r>
      <w:r w:rsidRPr="008A60E4">
        <w:rPr>
          <w:rFonts w:ascii="Times New Roman" w:hAnsi="Times New Roman" w:cs="Times New Roman"/>
          <w:sz w:val="24"/>
          <w:szCs w:val="24"/>
        </w:rPr>
        <w:t xml:space="preserve"> Mahmood (2013, April 23). </w:t>
      </w:r>
      <w:r w:rsidRPr="008A60E4">
        <w:rPr>
          <w:rFonts w:ascii="Times New Roman" w:hAnsi="Times New Roman" w:cs="Times New Roman"/>
          <w:i/>
          <w:iCs/>
          <w:sz w:val="24"/>
          <w:szCs w:val="24"/>
        </w:rPr>
        <w:t xml:space="preserve">Economic and educational issues of Pakistan. </w:t>
      </w:r>
      <w:r w:rsidRPr="008A60E4">
        <w:rPr>
          <w:rFonts w:ascii="Times New Roman" w:hAnsi="Times New Roman" w:cs="Times New Roman"/>
          <w:sz w:val="24"/>
          <w:szCs w:val="24"/>
        </w:rPr>
        <w:t>Retrieved from blogspot: http://ahsankhaneco.blogspot.com/2012/04/role-of-commercial-banks-in-economic.html</w:t>
      </w:r>
    </w:p>
    <w:p w:rsidR="00992285" w:rsidRPr="008A60E4" w:rsidRDefault="00992285" w:rsidP="00626B18">
      <w:pPr>
        <w:autoSpaceDE w:val="0"/>
        <w:autoSpaceDN w:val="0"/>
        <w:adjustRightInd w:val="0"/>
        <w:spacing w:after="0"/>
        <w:ind w:left="720" w:hanging="720"/>
        <w:jc w:val="both"/>
        <w:rPr>
          <w:rFonts w:ascii="Times New Roman" w:hAnsi="Times New Roman" w:cs="Times New Roman"/>
          <w:i/>
          <w:iCs/>
          <w:sz w:val="24"/>
          <w:szCs w:val="24"/>
        </w:rPr>
      </w:pPr>
      <w:r w:rsidRPr="008A60E4">
        <w:rPr>
          <w:rFonts w:ascii="Times New Roman" w:hAnsi="Times New Roman" w:cs="Times New Roman"/>
          <w:sz w:val="24"/>
          <w:szCs w:val="24"/>
        </w:rPr>
        <w:t>Kiganda, E.O. (2014), Effect of macroeconomic factors on commercial banks profitability in Kenya: case</w:t>
      </w:r>
      <w:r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of Equity Bank limited, Journal of Economics and Sustainable Development, Vol. 5 No. 2, pp. 46-56.</w:t>
      </w:r>
    </w:p>
    <w:p w:rsidR="00992285" w:rsidRPr="008A60E4" w:rsidRDefault="00992285" w:rsidP="00626B18">
      <w:pPr>
        <w:autoSpaceDE w:val="0"/>
        <w:autoSpaceDN w:val="0"/>
        <w:adjustRightInd w:val="0"/>
        <w:spacing w:after="0"/>
        <w:ind w:left="720" w:hanging="720"/>
        <w:jc w:val="both"/>
        <w:rPr>
          <w:rFonts w:ascii="Times New Roman" w:hAnsi="Times New Roman" w:cs="Times New Roman"/>
          <w:sz w:val="24"/>
          <w:szCs w:val="24"/>
        </w:rPr>
      </w:pPr>
      <w:r w:rsidRPr="008A60E4">
        <w:rPr>
          <w:rFonts w:ascii="Times New Roman" w:hAnsi="Times New Roman" w:cs="Times New Roman"/>
          <w:sz w:val="24"/>
          <w:szCs w:val="24"/>
        </w:rPr>
        <w:t>Mnang</w:t>
      </w:r>
      <w:r w:rsidRPr="008A60E4">
        <w:rPr>
          <w:rFonts w:ascii="Times New Roman" w:eastAsia="AdvOT8cb2ddbd+20" w:hAnsi="Times New Roman" w:cs="Times New Roman"/>
          <w:sz w:val="24"/>
          <w:szCs w:val="24"/>
        </w:rPr>
        <w:t>’</w:t>
      </w:r>
      <w:r w:rsidRPr="008A60E4">
        <w:rPr>
          <w:rFonts w:ascii="Times New Roman" w:hAnsi="Times New Roman" w:cs="Times New Roman"/>
          <w:sz w:val="24"/>
          <w:szCs w:val="24"/>
        </w:rPr>
        <w:t xml:space="preserve">at, S.A., Namusonge, G. </w:t>
      </w:r>
      <w:r w:rsidR="00F754A4" w:rsidRPr="008A60E4">
        <w:rPr>
          <w:rFonts w:ascii="Times New Roman" w:hAnsi="Times New Roman" w:cs="Times New Roman"/>
          <w:sz w:val="24"/>
          <w:szCs w:val="24"/>
        </w:rPr>
        <w:t>&amp;</w:t>
      </w:r>
      <w:r w:rsidRPr="008A60E4">
        <w:rPr>
          <w:rFonts w:ascii="Times New Roman" w:hAnsi="Times New Roman" w:cs="Times New Roman"/>
          <w:sz w:val="24"/>
          <w:szCs w:val="24"/>
        </w:rPr>
        <w:t xml:space="preserve"> Oteki, E.B. (2016), The effects of interest rate on financial performance of micro enterprises: a case study of Makutano Township in </w:t>
      </w:r>
      <w:r w:rsidRPr="008A60E4">
        <w:rPr>
          <w:rFonts w:ascii="Times New Roman" w:hAnsi="Times New Roman" w:cs="Times New Roman"/>
          <w:sz w:val="24"/>
          <w:szCs w:val="24"/>
        </w:rPr>
        <w:lastRenderedPageBreak/>
        <w:t>West Pokot County, International Journal of Novel Research in Marketing Management and Economics, Vol. 3 No. 3, pp. 22-29.</w:t>
      </w:r>
    </w:p>
    <w:p w:rsidR="00992285" w:rsidRPr="008A60E4" w:rsidRDefault="00992285" w:rsidP="00626B18">
      <w:pPr>
        <w:autoSpaceDE w:val="0"/>
        <w:autoSpaceDN w:val="0"/>
        <w:adjustRightInd w:val="0"/>
        <w:spacing w:after="0"/>
        <w:ind w:left="720" w:hanging="720"/>
        <w:jc w:val="both"/>
        <w:rPr>
          <w:rFonts w:ascii="Times New Roman" w:hAnsi="Times New Roman" w:cs="Times New Roman"/>
          <w:sz w:val="24"/>
          <w:szCs w:val="24"/>
        </w:rPr>
      </w:pPr>
      <w:r w:rsidRPr="008A60E4">
        <w:rPr>
          <w:rFonts w:ascii="Times New Roman" w:hAnsi="Times New Roman" w:cs="Times New Roman"/>
          <w:sz w:val="24"/>
          <w:szCs w:val="24"/>
        </w:rPr>
        <w:t>Murungi, D.U. (2014), Relationship between macroeconomic variables and financial performance of insurance companies in Kenya, unpublished master</w:t>
      </w:r>
      <w:r w:rsidRPr="008A60E4">
        <w:rPr>
          <w:rFonts w:ascii="Times New Roman" w:eastAsia="AdvOT8cb2ddbd+20" w:hAnsi="Times New Roman" w:cs="Times New Roman"/>
          <w:sz w:val="24"/>
          <w:szCs w:val="24"/>
        </w:rPr>
        <w:t>’</w:t>
      </w:r>
      <w:r w:rsidRPr="008A60E4">
        <w:rPr>
          <w:rFonts w:ascii="Times New Roman" w:hAnsi="Times New Roman" w:cs="Times New Roman"/>
          <w:sz w:val="24"/>
          <w:szCs w:val="24"/>
        </w:rPr>
        <w:t>s thesis, University of Nairobi.</w:t>
      </w:r>
    </w:p>
    <w:p w:rsidR="00992285" w:rsidRPr="008A60E4" w:rsidRDefault="00992285" w:rsidP="00626B18">
      <w:pPr>
        <w:autoSpaceDE w:val="0"/>
        <w:autoSpaceDN w:val="0"/>
        <w:adjustRightInd w:val="0"/>
        <w:spacing w:after="0"/>
        <w:ind w:left="720" w:hanging="720"/>
        <w:jc w:val="both"/>
        <w:rPr>
          <w:rFonts w:ascii="Times New Roman" w:hAnsi="Times New Roman" w:cs="Times New Roman"/>
          <w:sz w:val="24"/>
          <w:szCs w:val="24"/>
        </w:rPr>
      </w:pPr>
      <w:r w:rsidRPr="008A60E4">
        <w:rPr>
          <w:rFonts w:ascii="Times New Roman" w:hAnsi="Times New Roman" w:cs="Times New Roman"/>
          <w:sz w:val="24"/>
          <w:szCs w:val="24"/>
        </w:rPr>
        <w:t>Nwachukwu, C.C. (20</w:t>
      </w:r>
      <w:r w:rsidR="00740023">
        <w:rPr>
          <w:rFonts w:ascii="Times New Roman" w:hAnsi="Times New Roman" w:cs="Times New Roman"/>
          <w:sz w:val="24"/>
          <w:szCs w:val="24"/>
        </w:rPr>
        <w:t>1</w:t>
      </w:r>
      <w:r w:rsidRPr="008A60E4">
        <w:rPr>
          <w:rFonts w:ascii="Times New Roman" w:hAnsi="Times New Roman" w:cs="Times New Roman"/>
          <w:sz w:val="24"/>
          <w:szCs w:val="24"/>
        </w:rPr>
        <w:t>6), Management Theory and Practice, Africana First Publishers, Onitsha.</w:t>
      </w:r>
    </w:p>
    <w:p w:rsidR="00992285" w:rsidRPr="008A60E4" w:rsidRDefault="00992285" w:rsidP="00626B18">
      <w:pPr>
        <w:autoSpaceDE w:val="0"/>
        <w:autoSpaceDN w:val="0"/>
        <w:adjustRightInd w:val="0"/>
        <w:spacing w:after="0"/>
        <w:ind w:left="720" w:hanging="720"/>
        <w:jc w:val="both"/>
        <w:rPr>
          <w:rFonts w:ascii="Times New Roman" w:hAnsi="Times New Roman" w:cs="Times New Roman"/>
          <w:sz w:val="24"/>
          <w:szCs w:val="24"/>
        </w:rPr>
      </w:pPr>
      <w:r w:rsidRPr="008A60E4">
        <w:rPr>
          <w:rFonts w:ascii="Times New Roman" w:hAnsi="Times New Roman" w:cs="Times New Roman"/>
          <w:sz w:val="24"/>
          <w:szCs w:val="24"/>
        </w:rPr>
        <w:t xml:space="preserve">Obamuyi, T.M. </w:t>
      </w:r>
      <w:r w:rsidR="00F754A4" w:rsidRPr="008A60E4">
        <w:rPr>
          <w:rFonts w:ascii="Times New Roman" w:hAnsi="Times New Roman" w:cs="Times New Roman"/>
          <w:sz w:val="24"/>
          <w:szCs w:val="24"/>
        </w:rPr>
        <w:t>&amp;</w:t>
      </w:r>
      <w:r w:rsidR="00740023">
        <w:rPr>
          <w:rFonts w:ascii="Times New Roman" w:hAnsi="Times New Roman" w:cs="Times New Roman"/>
          <w:sz w:val="24"/>
          <w:szCs w:val="24"/>
        </w:rPr>
        <w:t xml:space="preserve"> Olorunfemi, S. (202</w:t>
      </w:r>
      <w:r w:rsidRPr="008A60E4">
        <w:rPr>
          <w:rFonts w:ascii="Times New Roman" w:hAnsi="Times New Roman" w:cs="Times New Roman"/>
          <w:sz w:val="24"/>
          <w:szCs w:val="24"/>
        </w:rPr>
        <w:t>1), Effects of financial reforms and interest rate behaviour on economic growth in Nigeria, Journal of Applied Finance &amp; Banking, Vol. 1 No. 4, pp. 39-55.</w:t>
      </w:r>
    </w:p>
    <w:p w:rsidR="00992285" w:rsidRPr="008A60E4" w:rsidRDefault="00992285" w:rsidP="00626B18">
      <w:pPr>
        <w:autoSpaceDE w:val="0"/>
        <w:autoSpaceDN w:val="0"/>
        <w:adjustRightInd w:val="0"/>
        <w:spacing w:after="0"/>
        <w:ind w:left="720" w:hanging="720"/>
        <w:jc w:val="both"/>
        <w:rPr>
          <w:rFonts w:ascii="Times New Roman" w:hAnsi="Times New Roman" w:cs="Times New Roman"/>
          <w:sz w:val="24"/>
          <w:szCs w:val="24"/>
        </w:rPr>
      </w:pPr>
      <w:r w:rsidRPr="008A60E4">
        <w:rPr>
          <w:rFonts w:ascii="Times New Roman" w:hAnsi="Times New Roman" w:cs="Times New Roman"/>
          <w:sz w:val="24"/>
          <w:szCs w:val="24"/>
        </w:rPr>
        <w:t xml:space="preserve">Ogunbiyi, S.S. </w:t>
      </w:r>
      <w:r w:rsidR="00F754A4" w:rsidRPr="008A60E4">
        <w:rPr>
          <w:rFonts w:ascii="Times New Roman" w:hAnsi="Times New Roman" w:cs="Times New Roman"/>
          <w:sz w:val="24"/>
          <w:szCs w:val="24"/>
        </w:rPr>
        <w:t>&amp;</w:t>
      </w:r>
      <w:r w:rsidRPr="008A60E4">
        <w:rPr>
          <w:rFonts w:ascii="Times New Roman" w:hAnsi="Times New Roman" w:cs="Times New Roman"/>
          <w:sz w:val="24"/>
          <w:szCs w:val="24"/>
        </w:rPr>
        <w:t xml:space="preserve"> Ihejirika, P.O. (2014), Interest rates and deposit money banks</w:t>
      </w:r>
      <w:r w:rsidRPr="008A60E4">
        <w:rPr>
          <w:rFonts w:ascii="Times New Roman" w:eastAsia="AdvOT8cb2ddbd+20" w:hAnsi="Times New Roman" w:cs="Times New Roman"/>
          <w:sz w:val="24"/>
          <w:szCs w:val="24"/>
        </w:rPr>
        <w:t xml:space="preserve">’ </w:t>
      </w:r>
      <w:r w:rsidRPr="008A60E4">
        <w:rPr>
          <w:rFonts w:ascii="Times New Roman" w:hAnsi="Times New Roman" w:cs="Times New Roman"/>
          <w:sz w:val="24"/>
          <w:szCs w:val="24"/>
        </w:rPr>
        <w:t>profitability nexus: the Nigerian experience, Arabian Journal of Business and Management Review, Vol. 3 No. 11, pp. 133-148.</w:t>
      </w:r>
    </w:p>
    <w:p w:rsidR="00652D2D" w:rsidRPr="008A60E4" w:rsidRDefault="00740023" w:rsidP="00626B18">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i/>
          <w:iCs/>
          <w:sz w:val="24"/>
          <w:szCs w:val="24"/>
        </w:rPr>
        <w:t>Schwaiger, M.S.,Liebig ,D.,(201</w:t>
      </w:r>
      <w:r w:rsidR="008F7FED" w:rsidRPr="008A60E4">
        <w:rPr>
          <w:rFonts w:ascii="Times New Roman" w:hAnsi="Times New Roman" w:cs="Times New Roman"/>
          <w:i/>
          <w:iCs/>
          <w:sz w:val="24"/>
          <w:szCs w:val="24"/>
        </w:rPr>
        <w:t>8) .Determinants Of Bank Interest Margins in Central and Eastern Europe.Financial Stability Report 14,68-87</w:t>
      </w:r>
      <w:r w:rsidR="00652D2D" w:rsidRPr="008A60E4">
        <w:rPr>
          <w:rFonts w:ascii="Times New Roman" w:hAnsi="Times New Roman" w:cs="Times New Roman"/>
          <w:i/>
          <w:iCs/>
          <w:sz w:val="24"/>
          <w:szCs w:val="24"/>
        </w:rPr>
        <w:t>.</w:t>
      </w:r>
    </w:p>
    <w:p w:rsidR="00516A11" w:rsidRPr="008A60E4" w:rsidRDefault="00652D2D" w:rsidP="00626B18">
      <w:pPr>
        <w:autoSpaceDE w:val="0"/>
        <w:autoSpaceDN w:val="0"/>
        <w:adjustRightInd w:val="0"/>
        <w:spacing w:after="0"/>
        <w:ind w:left="720" w:hanging="720"/>
        <w:jc w:val="both"/>
        <w:rPr>
          <w:rFonts w:ascii="Times New Roman" w:hAnsi="Times New Roman" w:cs="Times New Roman"/>
          <w:i/>
          <w:iCs/>
          <w:sz w:val="24"/>
          <w:szCs w:val="24"/>
        </w:rPr>
      </w:pPr>
      <w:r w:rsidRPr="008A60E4">
        <w:rPr>
          <w:rFonts w:ascii="Times New Roman" w:hAnsi="Times New Roman" w:cs="Times New Roman"/>
          <w:sz w:val="24"/>
          <w:szCs w:val="24"/>
        </w:rPr>
        <w:t>Simiyu, C. N. (2015). Effect of Macroeconomic Variables on Profitability of Commercial Banks Listed in the Nairobi Securities Exchange.</w:t>
      </w:r>
      <w:r w:rsidRPr="008A60E4">
        <w:rPr>
          <w:rFonts w:ascii="Times New Roman" w:hAnsi="Times New Roman" w:cs="Times New Roman"/>
          <w:i/>
          <w:iCs/>
          <w:sz w:val="24"/>
          <w:szCs w:val="24"/>
        </w:rPr>
        <w:t xml:space="preserve"> International Journal of Economics , Commerce and</w:t>
      </w:r>
      <w:r w:rsidRPr="008A60E4">
        <w:rPr>
          <w:rFonts w:ascii="Times New Roman" w:hAnsi="Times New Roman" w:cs="Times New Roman"/>
          <w:sz w:val="24"/>
          <w:szCs w:val="24"/>
        </w:rPr>
        <w:t xml:space="preserve"> </w:t>
      </w:r>
      <w:r w:rsidRPr="008A60E4">
        <w:rPr>
          <w:rFonts w:ascii="Times New Roman" w:hAnsi="Times New Roman" w:cs="Times New Roman"/>
          <w:i/>
          <w:iCs/>
          <w:sz w:val="24"/>
          <w:szCs w:val="24"/>
        </w:rPr>
        <w:t xml:space="preserve">and Management, </w:t>
      </w:r>
      <w:r w:rsidRPr="008A60E4">
        <w:rPr>
          <w:rFonts w:ascii="Times New Roman" w:hAnsi="Times New Roman" w:cs="Times New Roman"/>
          <w:sz w:val="24"/>
          <w:szCs w:val="24"/>
        </w:rPr>
        <w:t>3(4): 1-16.</w:t>
      </w:r>
    </w:p>
    <w:p w:rsidR="0021763A" w:rsidRPr="008A60E4" w:rsidRDefault="00652D2D" w:rsidP="00626B18">
      <w:pPr>
        <w:autoSpaceDE w:val="0"/>
        <w:autoSpaceDN w:val="0"/>
        <w:adjustRightInd w:val="0"/>
        <w:spacing w:after="0"/>
        <w:ind w:left="720" w:hanging="720"/>
        <w:jc w:val="both"/>
        <w:rPr>
          <w:rFonts w:ascii="Times New Roman" w:hAnsi="Times New Roman" w:cs="Times New Roman"/>
          <w:sz w:val="24"/>
          <w:szCs w:val="24"/>
        </w:rPr>
      </w:pPr>
      <w:r w:rsidRPr="008A60E4">
        <w:rPr>
          <w:rFonts w:ascii="Times New Roman" w:hAnsi="Times New Roman" w:cs="Times New Roman"/>
          <w:sz w:val="24"/>
          <w:szCs w:val="24"/>
        </w:rPr>
        <w:t>Osamwonyi, I. O. &amp; Micheal, I. C. (2014). The</w:t>
      </w:r>
      <w:r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Impact of Macroeconomic Variables on the</w:t>
      </w:r>
      <w:r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Profitability of Listed Commercial Banks in</w:t>
      </w:r>
      <w:r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 xml:space="preserve">Nigeria. </w:t>
      </w:r>
      <w:r w:rsidRPr="008A60E4">
        <w:rPr>
          <w:rFonts w:ascii="Times New Roman" w:hAnsi="Times New Roman" w:cs="Times New Roman"/>
          <w:i/>
          <w:iCs/>
          <w:sz w:val="24"/>
          <w:szCs w:val="24"/>
        </w:rPr>
        <w:t>European Journal of Accounting Auditing and Finance Research</w:t>
      </w:r>
      <w:r w:rsidRPr="008A60E4">
        <w:rPr>
          <w:rFonts w:ascii="Times New Roman" w:hAnsi="Times New Roman" w:cs="Times New Roman"/>
          <w:sz w:val="24"/>
          <w:szCs w:val="24"/>
        </w:rPr>
        <w:t>, 2(10):85-95.</w:t>
      </w:r>
    </w:p>
    <w:p w:rsidR="00AC28CB" w:rsidRPr="008A60E4" w:rsidRDefault="00694A16" w:rsidP="00626B18">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Ramlall, I. (201</w:t>
      </w:r>
      <w:r w:rsidR="00AC28CB" w:rsidRPr="008A60E4">
        <w:rPr>
          <w:rFonts w:ascii="Times New Roman" w:hAnsi="Times New Roman" w:cs="Times New Roman"/>
          <w:sz w:val="24"/>
          <w:szCs w:val="24"/>
        </w:rPr>
        <w:t xml:space="preserve">9). Bank-specific, industry-specific and macroeconomic determinants of profitability in Taiwanese banking system: under panel data estimation. </w:t>
      </w:r>
      <w:r w:rsidR="00AC28CB" w:rsidRPr="008A60E4">
        <w:rPr>
          <w:rFonts w:ascii="Times New Roman" w:hAnsi="Times New Roman" w:cs="Times New Roman"/>
          <w:i/>
          <w:iCs/>
          <w:sz w:val="24"/>
          <w:szCs w:val="24"/>
        </w:rPr>
        <w:t>International</w:t>
      </w:r>
      <w:r w:rsidR="00AC28CB" w:rsidRPr="008A60E4">
        <w:rPr>
          <w:rFonts w:ascii="Times New Roman" w:hAnsi="Times New Roman" w:cs="Times New Roman"/>
          <w:sz w:val="24"/>
          <w:szCs w:val="24"/>
        </w:rPr>
        <w:t xml:space="preserve"> </w:t>
      </w:r>
      <w:r w:rsidR="00AC28CB" w:rsidRPr="008A60E4">
        <w:rPr>
          <w:rFonts w:ascii="Times New Roman" w:hAnsi="Times New Roman" w:cs="Times New Roman"/>
          <w:i/>
          <w:iCs/>
          <w:sz w:val="24"/>
          <w:szCs w:val="24"/>
        </w:rPr>
        <w:t xml:space="preserve">Research Journal of Finance and Economics </w:t>
      </w:r>
      <w:r w:rsidR="00AC28CB" w:rsidRPr="008A60E4">
        <w:rPr>
          <w:rFonts w:ascii="Times New Roman" w:hAnsi="Times New Roman" w:cs="Times New Roman"/>
          <w:sz w:val="24"/>
          <w:szCs w:val="24"/>
        </w:rPr>
        <w:t xml:space="preserve">(34), 160-167. Retrieved from </w:t>
      </w:r>
      <w:hyperlink r:id="rId8" w:history="1">
        <w:r w:rsidR="00AC28CB" w:rsidRPr="008A60E4">
          <w:rPr>
            <w:rStyle w:val="Hyperlink"/>
            <w:rFonts w:ascii="Times New Roman" w:hAnsi="Times New Roman" w:cs="Times New Roman"/>
            <w:sz w:val="24"/>
            <w:szCs w:val="24"/>
          </w:rPr>
          <w:t>http://www.eurojournals.com/finance.html</w:t>
        </w:r>
      </w:hyperlink>
    </w:p>
    <w:p w:rsidR="0021763A" w:rsidRPr="008A60E4" w:rsidRDefault="00AC28CB" w:rsidP="00626B18">
      <w:pPr>
        <w:autoSpaceDE w:val="0"/>
        <w:autoSpaceDN w:val="0"/>
        <w:adjustRightInd w:val="0"/>
        <w:spacing w:after="0"/>
        <w:ind w:left="720" w:hanging="720"/>
        <w:jc w:val="both"/>
        <w:rPr>
          <w:rFonts w:ascii="Times New Roman" w:hAnsi="Times New Roman" w:cs="Times New Roman"/>
          <w:sz w:val="24"/>
          <w:szCs w:val="24"/>
        </w:rPr>
      </w:pPr>
      <w:r w:rsidRPr="008A60E4">
        <w:rPr>
          <w:rFonts w:ascii="Times New Roman" w:hAnsi="Times New Roman" w:cs="Times New Roman"/>
          <w:sz w:val="24"/>
          <w:szCs w:val="24"/>
        </w:rPr>
        <w:t xml:space="preserve">Rasiah, D. (2010). Theoretical framework of profitability as applied to commercial banks in Malaysia. </w:t>
      </w:r>
      <w:r w:rsidRPr="008A60E4">
        <w:rPr>
          <w:rFonts w:ascii="Times New Roman" w:hAnsi="Times New Roman" w:cs="Times New Roman"/>
          <w:i/>
          <w:iCs/>
          <w:sz w:val="24"/>
          <w:szCs w:val="24"/>
        </w:rPr>
        <w:t xml:space="preserve">European Journal of Economics, Finance and Administrative Sciences </w:t>
      </w:r>
      <w:r w:rsidR="0021763A" w:rsidRPr="008A60E4">
        <w:rPr>
          <w:rFonts w:ascii="Times New Roman" w:hAnsi="Times New Roman" w:cs="Times New Roman"/>
          <w:sz w:val="24"/>
          <w:szCs w:val="24"/>
        </w:rPr>
        <w:t>(19), 74-97.</w:t>
      </w:r>
    </w:p>
    <w:p w:rsidR="0021763A" w:rsidRPr="008A60E4" w:rsidRDefault="0021763A" w:rsidP="00626B18">
      <w:pPr>
        <w:autoSpaceDE w:val="0"/>
        <w:autoSpaceDN w:val="0"/>
        <w:adjustRightInd w:val="0"/>
        <w:spacing w:after="0"/>
        <w:ind w:left="720" w:hanging="720"/>
        <w:jc w:val="both"/>
        <w:rPr>
          <w:rFonts w:ascii="Times New Roman" w:hAnsi="Times New Roman" w:cs="Times New Roman"/>
          <w:sz w:val="24"/>
          <w:szCs w:val="24"/>
        </w:rPr>
      </w:pPr>
      <w:r w:rsidRPr="008A60E4">
        <w:rPr>
          <w:rFonts w:ascii="Times New Roman" w:hAnsi="Times New Roman" w:cs="Times New Roman"/>
          <w:sz w:val="24"/>
          <w:szCs w:val="24"/>
        </w:rPr>
        <w:t xml:space="preserve">Sullivan, A. </w:t>
      </w:r>
      <w:r w:rsidR="00F754A4" w:rsidRPr="008A60E4">
        <w:rPr>
          <w:rFonts w:ascii="Times New Roman" w:hAnsi="Times New Roman" w:cs="Times New Roman"/>
          <w:sz w:val="24"/>
          <w:szCs w:val="24"/>
        </w:rPr>
        <w:t>&amp;</w:t>
      </w:r>
      <w:r w:rsidR="00694A16">
        <w:rPr>
          <w:rFonts w:ascii="Times New Roman" w:hAnsi="Times New Roman" w:cs="Times New Roman"/>
          <w:sz w:val="24"/>
          <w:szCs w:val="24"/>
        </w:rPr>
        <w:t xml:space="preserve"> Sheffrin, S.M. (201</w:t>
      </w:r>
      <w:r w:rsidRPr="008A60E4">
        <w:rPr>
          <w:rFonts w:ascii="Times New Roman" w:hAnsi="Times New Roman" w:cs="Times New Roman"/>
          <w:sz w:val="24"/>
          <w:szCs w:val="24"/>
        </w:rPr>
        <w:t>3), Economics: Principles in Action, Pearson Prentice Hall, Upper Saddle River, NJ.</w:t>
      </w:r>
    </w:p>
    <w:p w:rsidR="0021763A" w:rsidRPr="008A60E4" w:rsidRDefault="0021763A" w:rsidP="00626B18">
      <w:pPr>
        <w:autoSpaceDE w:val="0"/>
        <w:autoSpaceDN w:val="0"/>
        <w:adjustRightInd w:val="0"/>
        <w:spacing w:after="0"/>
        <w:ind w:left="720" w:hanging="720"/>
        <w:jc w:val="both"/>
        <w:rPr>
          <w:rFonts w:ascii="Times New Roman" w:hAnsi="Times New Roman" w:cs="Times New Roman"/>
          <w:sz w:val="24"/>
          <w:szCs w:val="24"/>
        </w:rPr>
      </w:pPr>
      <w:r w:rsidRPr="008A60E4">
        <w:rPr>
          <w:rFonts w:ascii="Times New Roman" w:hAnsi="Times New Roman" w:cs="Times New Roman"/>
          <w:sz w:val="24"/>
          <w:szCs w:val="24"/>
        </w:rPr>
        <w:t xml:space="preserve">Taher, M.A., Uddin, M.S. </w:t>
      </w:r>
      <w:r w:rsidR="00F754A4" w:rsidRPr="008A60E4">
        <w:rPr>
          <w:rFonts w:ascii="Times New Roman" w:hAnsi="Times New Roman" w:cs="Times New Roman"/>
          <w:sz w:val="24"/>
          <w:szCs w:val="24"/>
        </w:rPr>
        <w:t>&amp;</w:t>
      </w:r>
      <w:r w:rsidR="00694A16">
        <w:rPr>
          <w:rFonts w:ascii="Times New Roman" w:hAnsi="Times New Roman" w:cs="Times New Roman"/>
          <w:sz w:val="24"/>
          <w:szCs w:val="24"/>
        </w:rPr>
        <w:t xml:space="preserve"> Shamsuddoha, M. (202</w:t>
      </w:r>
      <w:r w:rsidRPr="008A60E4">
        <w:rPr>
          <w:rFonts w:ascii="Times New Roman" w:hAnsi="Times New Roman" w:cs="Times New Roman"/>
          <w:sz w:val="24"/>
          <w:szCs w:val="24"/>
        </w:rPr>
        <w:t>0), Determinants of key favorable environment for entrepreneurship development: an empirical study of some selected companies in Bangladesh, Journal of Public Administration and Policy Research, Vol. 2 No. 4, pp. 54-57.</w:t>
      </w:r>
    </w:p>
    <w:p w:rsidR="0021763A" w:rsidRPr="008A60E4" w:rsidRDefault="0021763A" w:rsidP="00626B18">
      <w:pPr>
        <w:autoSpaceDE w:val="0"/>
        <w:autoSpaceDN w:val="0"/>
        <w:adjustRightInd w:val="0"/>
        <w:spacing w:after="0"/>
        <w:ind w:left="720" w:hanging="720"/>
        <w:jc w:val="both"/>
        <w:rPr>
          <w:rFonts w:ascii="Times New Roman" w:hAnsi="Times New Roman" w:cs="Times New Roman"/>
          <w:sz w:val="24"/>
          <w:szCs w:val="24"/>
        </w:rPr>
      </w:pPr>
      <w:r w:rsidRPr="008A60E4">
        <w:rPr>
          <w:rFonts w:ascii="Times New Roman" w:hAnsi="Times New Roman" w:cs="Times New Roman"/>
          <w:sz w:val="24"/>
          <w:szCs w:val="24"/>
        </w:rPr>
        <w:t xml:space="preserve">Zeitun, R., Tian, G. </w:t>
      </w:r>
      <w:r w:rsidR="00F754A4" w:rsidRPr="008A60E4">
        <w:rPr>
          <w:rFonts w:ascii="Times New Roman" w:hAnsi="Times New Roman" w:cs="Times New Roman"/>
          <w:sz w:val="24"/>
          <w:szCs w:val="24"/>
        </w:rPr>
        <w:t>&amp;</w:t>
      </w:r>
      <w:r w:rsidR="00694A16">
        <w:rPr>
          <w:rFonts w:ascii="Times New Roman" w:hAnsi="Times New Roman" w:cs="Times New Roman"/>
          <w:sz w:val="24"/>
          <w:szCs w:val="24"/>
        </w:rPr>
        <w:t xml:space="preserve"> Keen, S. (201</w:t>
      </w:r>
      <w:r w:rsidRPr="008A60E4">
        <w:rPr>
          <w:rFonts w:ascii="Times New Roman" w:hAnsi="Times New Roman" w:cs="Times New Roman"/>
          <w:sz w:val="24"/>
          <w:szCs w:val="24"/>
        </w:rPr>
        <w:t>7), Macroeconomic determinants of corporate performance and failure: evidence from an emerging market the case of Jordan, Corporate Ownership and Control, Vol. 5 No. 1, pp. 179-194.</w:t>
      </w:r>
    </w:p>
    <w:sectPr w:rsidR="0021763A" w:rsidRPr="008A60E4" w:rsidSect="00132803">
      <w:footerReference w:type="default" r:id="rId9"/>
      <w:pgSz w:w="11520" w:h="14400" w:code="1"/>
      <w:pgMar w:top="1080" w:right="1296" w:bottom="990" w:left="1584"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422" w:rsidRDefault="004F3422" w:rsidP="007B3BA3">
      <w:pPr>
        <w:spacing w:after="0" w:line="240" w:lineRule="auto"/>
      </w:pPr>
      <w:r>
        <w:separator/>
      </w:r>
    </w:p>
  </w:endnote>
  <w:endnote w:type="continuationSeparator" w:id="0">
    <w:p w:rsidR="004F3422" w:rsidRDefault="004F3422" w:rsidP="007B3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atangChe">
    <w:altName w:val="Malgun Gothic Semilight"/>
    <w:charset w:val="81"/>
    <w:family w:val="modern"/>
    <w:pitch w:val="fixed"/>
    <w:sig w:usb0="00000000" w:usb1="69D77CFB" w:usb2="00000030" w:usb3="00000000" w:csb0="0008009F" w:csb1="00000000"/>
  </w:font>
  <w:font w:name="AdvOT8cb2ddbd+2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5103"/>
      <w:docPartObj>
        <w:docPartGallery w:val="Page Numbers (Bottom of Page)"/>
        <w:docPartUnique/>
      </w:docPartObj>
    </w:sdtPr>
    <w:sdtEndPr>
      <w:rPr>
        <w:noProof/>
      </w:rPr>
    </w:sdtEndPr>
    <w:sdtContent>
      <w:p w:rsidR="00097229" w:rsidRDefault="00097229" w:rsidP="00740023">
        <w:pPr>
          <w:pStyle w:val="Footer"/>
          <w:jc w:val="center"/>
        </w:pPr>
        <w:r>
          <w:fldChar w:fldCharType="begin"/>
        </w:r>
        <w:r>
          <w:instrText xml:space="preserve"> PAGE   \* MERGEFORMAT </w:instrText>
        </w:r>
        <w:r>
          <w:fldChar w:fldCharType="separate"/>
        </w:r>
        <w:r w:rsidR="00F8631D">
          <w:rPr>
            <w:noProof/>
          </w:rPr>
          <w:t>10</w:t>
        </w:r>
        <w:r>
          <w:rPr>
            <w:noProof/>
          </w:rPr>
          <w:fldChar w:fldCharType="end"/>
        </w:r>
      </w:p>
    </w:sdtContent>
  </w:sdt>
  <w:p w:rsidR="00097229" w:rsidRDefault="00097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422" w:rsidRDefault="004F3422" w:rsidP="007B3BA3">
      <w:pPr>
        <w:spacing w:after="0" w:line="240" w:lineRule="auto"/>
      </w:pPr>
      <w:r>
        <w:separator/>
      </w:r>
    </w:p>
  </w:footnote>
  <w:footnote w:type="continuationSeparator" w:id="0">
    <w:p w:rsidR="004F3422" w:rsidRDefault="004F3422" w:rsidP="007B3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5099"/>
    <w:multiLevelType w:val="multilevel"/>
    <w:tmpl w:val="ADCE69B4"/>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39A1240A"/>
    <w:multiLevelType w:val="hybridMultilevel"/>
    <w:tmpl w:val="BE067098"/>
    <w:lvl w:ilvl="0" w:tplc="84AC2C02">
      <w:start w:val="1"/>
      <w:numFmt w:val="upperRoman"/>
      <w:lvlText w:val="%1."/>
      <w:lvlJc w:val="left"/>
      <w:pPr>
        <w:ind w:left="1080" w:hanging="720"/>
      </w:pPr>
      <w:rPr>
        <w:rFonts w:asciiTheme="minorHAnsi" w:hAnsiTheme="minorHAnsi" w:cstheme="minorBidi"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56491"/>
    <w:multiLevelType w:val="hybridMultilevel"/>
    <w:tmpl w:val="DB480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94FDE"/>
    <w:multiLevelType w:val="multilevel"/>
    <w:tmpl w:val="9E1282AE"/>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08300AC"/>
    <w:multiLevelType w:val="hybridMultilevel"/>
    <w:tmpl w:val="28800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416D8"/>
    <w:multiLevelType w:val="multilevel"/>
    <w:tmpl w:val="185E51D4"/>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32F3B52"/>
    <w:multiLevelType w:val="multilevel"/>
    <w:tmpl w:val="CC62858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64056A95"/>
    <w:multiLevelType w:val="hybridMultilevel"/>
    <w:tmpl w:val="D7E04EF4"/>
    <w:lvl w:ilvl="0" w:tplc="342E49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EA7B10"/>
    <w:multiLevelType w:val="hybridMultilevel"/>
    <w:tmpl w:val="EF10CF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8"/>
  </w:num>
  <w:num w:numId="5">
    <w:abstractNumId w:val="2"/>
  </w:num>
  <w:num w:numId="6">
    <w:abstractNumId w:val="5"/>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9C"/>
    <w:rsid w:val="00041B01"/>
    <w:rsid w:val="00086C20"/>
    <w:rsid w:val="00092614"/>
    <w:rsid w:val="00097229"/>
    <w:rsid w:val="000E2E20"/>
    <w:rsid w:val="000E449A"/>
    <w:rsid w:val="00132803"/>
    <w:rsid w:val="00166C17"/>
    <w:rsid w:val="001A2E1B"/>
    <w:rsid w:val="0021763A"/>
    <w:rsid w:val="002321A0"/>
    <w:rsid w:val="0024650B"/>
    <w:rsid w:val="00290CDE"/>
    <w:rsid w:val="0029159B"/>
    <w:rsid w:val="002F6A82"/>
    <w:rsid w:val="00361634"/>
    <w:rsid w:val="003F7453"/>
    <w:rsid w:val="00416FE3"/>
    <w:rsid w:val="0042550E"/>
    <w:rsid w:val="004A223F"/>
    <w:rsid w:val="004D081E"/>
    <w:rsid w:val="004D1444"/>
    <w:rsid w:val="004F3422"/>
    <w:rsid w:val="004F5433"/>
    <w:rsid w:val="00516A11"/>
    <w:rsid w:val="0056316B"/>
    <w:rsid w:val="005860B6"/>
    <w:rsid w:val="00604CD1"/>
    <w:rsid w:val="006159A4"/>
    <w:rsid w:val="00625BE0"/>
    <w:rsid w:val="00626B18"/>
    <w:rsid w:val="00652D2D"/>
    <w:rsid w:val="00662680"/>
    <w:rsid w:val="00694A16"/>
    <w:rsid w:val="00701547"/>
    <w:rsid w:val="00740023"/>
    <w:rsid w:val="0079175F"/>
    <w:rsid w:val="007A4B8B"/>
    <w:rsid w:val="007B3BA3"/>
    <w:rsid w:val="008656D9"/>
    <w:rsid w:val="008A60E4"/>
    <w:rsid w:val="008D1271"/>
    <w:rsid w:val="008D5EEC"/>
    <w:rsid w:val="008F7FED"/>
    <w:rsid w:val="0096778F"/>
    <w:rsid w:val="00992285"/>
    <w:rsid w:val="009D732B"/>
    <w:rsid w:val="00A021DC"/>
    <w:rsid w:val="00A1459C"/>
    <w:rsid w:val="00A51B6B"/>
    <w:rsid w:val="00A770E6"/>
    <w:rsid w:val="00AC28CB"/>
    <w:rsid w:val="00AE45FB"/>
    <w:rsid w:val="00B511C5"/>
    <w:rsid w:val="00BB7382"/>
    <w:rsid w:val="00BE1F02"/>
    <w:rsid w:val="00CB6B43"/>
    <w:rsid w:val="00CC4D9C"/>
    <w:rsid w:val="00E54868"/>
    <w:rsid w:val="00E558A0"/>
    <w:rsid w:val="00E8597E"/>
    <w:rsid w:val="00ED4CBB"/>
    <w:rsid w:val="00F5031B"/>
    <w:rsid w:val="00F754A4"/>
    <w:rsid w:val="00F822B4"/>
    <w:rsid w:val="00F830E3"/>
    <w:rsid w:val="00F8631D"/>
    <w:rsid w:val="00FF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EF7782-EADB-45EA-B52F-093B8CC6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4D9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C4D9C"/>
    <w:pPr>
      <w:ind w:left="720"/>
      <w:contextualSpacing/>
    </w:pPr>
  </w:style>
  <w:style w:type="character" w:customStyle="1" w:styleId="hgkelc">
    <w:name w:val="hgkelc"/>
    <w:basedOn w:val="DefaultParagraphFont"/>
    <w:rsid w:val="00CC4D9C"/>
  </w:style>
  <w:style w:type="character" w:styleId="Strong">
    <w:name w:val="Strong"/>
    <w:basedOn w:val="DefaultParagraphFont"/>
    <w:uiPriority w:val="22"/>
    <w:qFormat/>
    <w:rsid w:val="00CC4D9C"/>
    <w:rPr>
      <w:b/>
      <w:bCs/>
    </w:rPr>
  </w:style>
  <w:style w:type="character" w:customStyle="1" w:styleId="acopre">
    <w:name w:val="acopre"/>
    <w:basedOn w:val="DefaultParagraphFont"/>
    <w:rsid w:val="00CC4D9C"/>
  </w:style>
  <w:style w:type="character" w:styleId="Emphasis">
    <w:name w:val="Emphasis"/>
    <w:basedOn w:val="DefaultParagraphFont"/>
    <w:uiPriority w:val="20"/>
    <w:qFormat/>
    <w:rsid w:val="00CC4D9C"/>
    <w:rPr>
      <w:i/>
      <w:iCs/>
    </w:rPr>
  </w:style>
  <w:style w:type="paragraph" w:styleId="Header">
    <w:name w:val="header"/>
    <w:basedOn w:val="Normal"/>
    <w:link w:val="HeaderChar"/>
    <w:uiPriority w:val="99"/>
    <w:unhideWhenUsed/>
    <w:rsid w:val="007B3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BA3"/>
  </w:style>
  <w:style w:type="paragraph" w:styleId="Footer">
    <w:name w:val="footer"/>
    <w:basedOn w:val="Normal"/>
    <w:link w:val="FooterChar"/>
    <w:uiPriority w:val="99"/>
    <w:unhideWhenUsed/>
    <w:rsid w:val="007B3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BA3"/>
  </w:style>
  <w:style w:type="table" w:styleId="TableGrid">
    <w:name w:val="Table Grid"/>
    <w:basedOn w:val="TableNormal"/>
    <w:uiPriority w:val="39"/>
    <w:rsid w:val="00BE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30E3"/>
    <w:rPr>
      <w:color w:val="0000FF" w:themeColor="hyperlink"/>
      <w:u w:val="single"/>
    </w:rPr>
  </w:style>
  <w:style w:type="paragraph" w:styleId="BalloonText">
    <w:name w:val="Balloon Text"/>
    <w:basedOn w:val="Normal"/>
    <w:link w:val="BalloonTextChar"/>
    <w:uiPriority w:val="99"/>
    <w:semiHidden/>
    <w:unhideWhenUsed/>
    <w:rsid w:val="00166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C17"/>
    <w:rPr>
      <w:rFonts w:ascii="Tahoma" w:hAnsi="Tahoma" w:cs="Tahoma"/>
      <w:sz w:val="16"/>
      <w:szCs w:val="16"/>
    </w:rPr>
  </w:style>
  <w:style w:type="paragraph" w:styleId="NormalWeb">
    <w:name w:val="Normal (Web)"/>
    <w:basedOn w:val="Normal"/>
    <w:uiPriority w:val="99"/>
    <w:semiHidden/>
    <w:unhideWhenUsed/>
    <w:rsid w:val="00F863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journals.com/finance.html" TargetMode="External"/><Relationship Id="rId3" Type="http://schemas.openxmlformats.org/officeDocument/2006/relationships/settings" Target="settings.xml"/><Relationship Id="rId7" Type="http://schemas.openxmlformats.org/officeDocument/2006/relationships/hyperlink" Target="http://papers.ssrn.com/sol3/papers.cfm?abstract_id=12310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10580</Words>
  <Characters>60307</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OLASEUN</dc:creator>
  <cp:lastModifiedBy>EMMANUEL MATHEW</cp:lastModifiedBy>
  <cp:revision>4</cp:revision>
  <cp:lastPrinted>2021-07-27T15:19:00Z</cp:lastPrinted>
  <dcterms:created xsi:type="dcterms:W3CDTF">2025-07-10T12:29:00Z</dcterms:created>
  <dcterms:modified xsi:type="dcterms:W3CDTF">2025-07-31T11:36:00Z</dcterms:modified>
</cp:coreProperties>
</file>